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B2861" w14:textId="77777777" w:rsidR="00FA433D" w:rsidRPr="009A52AA" w:rsidRDefault="006E6ED6" w:rsidP="0034101D">
      <w:pPr>
        <w:pStyle w:val="Heading30"/>
        <w:keepNext/>
        <w:keepLines/>
        <w:pBdr>
          <w:top w:val="single" w:sz="4" w:space="3" w:color="auto"/>
          <w:left w:val="single" w:sz="4" w:space="0" w:color="auto"/>
          <w:bottom w:val="single" w:sz="4" w:space="4" w:color="auto"/>
          <w:right w:val="single" w:sz="4" w:space="0" w:color="auto"/>
        </w:pBdr>
        <w:shd w:val="clear" w:color="auto" w:fill="EEECE1"/>
        <w:spacing w:after="100" w:line="280" w:lineRule="exact"/>
        <w:jc w:val="both"/>
      </w:pPr>
      <w:bookmarkStart w:id="0" w:name="_Hlk132289774"/>
      <w:bookmarkStart w:id="1" w:name="bookmark2"/>
      <w:bookmarkEnd w:id="0"/>
      <w:r>
        <w:rPr>
          <w:rStyle w:val="Heading3"/>
          <w:b/>
        </w:rPr>
        <w:t>National foreword</w:t>
      </w:r>
      <w:bookmarkEnd w:id="1"/>
    </w:p>
    <w:p w14:paraId="5078E947" w14:textId="671ECD93" w:rsidR="00FA433D" w:rsidRPr="009A52AA" w:rsidRDefault="00F926ED" w:rsidP="0034101D">
      <w:pPr>
        <w:pStyle w:val="BodyText"/>
        <w:pBdr>
          <w:top w:val="single" w:sz="4" w:space="3" w:color="auto"/>
          <w:left w:val="single" w:sz="4" w:space="0" w:color="auto"/>
          <w:bottom w:val="single" w:sz="4" w:space="4" w:color="auto"/>
          <w:right w:val="single" w:sz="4" w:space="0" w:color="auto"/>
        </w:pBdr>
        <w:shd w:val="clear" w:color="auto" w:fill="EEECE1"/>
        <w:spacing w:after="100" w:line="280" w:lineRule="exact"/>
        <w:jc w:val="both"/>
      </w:pPr>
      <w:r>
        <w:rPr>
          <w:rStyle w:val="BodyTextChar"/>
        </w:rPr>
        <w:t>EN </w:t>
      </w:r>
      <w:r w:rsidR="006E6ED6">
        <w:rPr>
          <w:rStyle w:val="BodyTextChar"/>
        </w:rPr>
        <w:t>206 allows for the definition of national provisions to take account of well-established regional experiences.</w:t>
      </w:r>
    </w:p>
    <w:p w14:paraId="499A330B" w14:textId="4BF1EB38" w:rsidR="00FA433D" w:rsidRPr="009A52AA" w:rsidRDefault="006E6ED6" w:rsidP="0034101D">
      <w:pPr>
        <w:pStyle w:val="BodyText"/>
        <w:pBdr>
          <w:top w:val="single" w:sz="4" w:space="3" w:color="auto"/>
          <w:left w:val="single" w:sz="4" w:space="0" w:color="auto"/>
          <w:bottom w:val="single" w:sz="4" w:space="4" w:color="auto"/>
          <w:right w:val="single" w:sz="4" w:space="0" w:color="auto"/>
        </w:pBdr>
        <w:shd w:val="clear" w:color="auto" w:fill="EEECE1"/>
        <w:spacing w:after="100" w:line="280" w:lineRule="exact"/>
        <w:jc w:val="both"/>
      </w:pPr>
      <w:r>
        <w:rPr>
          <w:rStyle w:val="BodyTextChar"/>
        </w:rPr>
        <w:t xml:space="preserve">The Luxembourg national standards committee ILNAS/TC 102 "Béton" has drafted the National Complement (NC) to the European standard </w:t>
      </w:r>
      <w:r w:rsidR="00F926ED">
        <w:rPr>
          <w:rStyle w:val="BodyTextChar"/>
        </w:rPr>
        <w:t>EN </w:t>
      </w:r>
      <w:r>
        <w:rPr>
          <w:rStyle w:val="BodyTextChar"/>
        </w:rPr>
        <w:t>206:2013+A2:2021, which allows the implementation of the latter in Luxembourg.</w:t>
      </w:r>
    </w:p>
    <w:p w14:paraId="3BA4F634" w14:textId="2C69A37A" w:rsidR="00FA433D" w:rsidRPr="009A52AA" w:rsidRDefault="006E6ED6" w:rsidP="0034101D">
      <w:pPr>
        <w:pStyle w:val="BodyText"/>
        <w:pBdr>
          <w:top w:val="single" w:sz="4" w:space="3" w:color="auto"/>
          <w:left w:val="single" w:sz="4" w:space="0" w:color="auto"/>
          <w:bottom w:val="single" w:sz="4" w:space="4" w:color="auto"/>
          <w:right w:val="single" w:sz="4" w:space="0" w:color="auto"/>
        </w:pBdr>
        <w:shd w:val="clear" w:color="auto" w:fill="EEECE1"/>
        <w:spacing w:after="100" w:line="280" w:lineRule="exact"/>
        <w:jc w:val="both"/>
      </w:pPr>
      <w:r>
        <w:rPr>
          <w:rStyle w:val="BodyTextChar"/>
        </w:rPr>
        <w:t xml:space="preserve">This document combines the text of the French version of the European Standard ILNAS </w:t>
      </w:r>
      <w:r w:rsidR="00F926ED">
        <w:rPr>
          <w:rStyle w:val="BodyTextChar"/>
        </w:rPr>
        <w:t>EN </w:t>
      </w:r>
      <w:r>
        <w:rPr>
          <w:rStyle w:val="BodyTextChar"/>
        </w:rPr>
        <w:t>206:2013+A2:2021 and the Luxembourg provisions.</w:t>
      </w:r>
    </w:p>
    <w:p w14:paraId="4285EE20" w14:textId="0AF60B41" w:rsidR="00FA433D" w:rsidRPr="009A52AA" w:rsidRDefault="006E6ED6" w:rsidP="0034101D">
      <w:pPr>
        <w:pStyle w:val="BodyText"/>
        <w:pBdr>
          <w:top w:val="single" w:sz="4" w:space="3" w:color="auto"/>
          <w:left w:val="single" w:sz="4" w:space="0" w:color="auto"/>
          <w:bottom w:val="single" w:sz="4" w:space="4" w:color="auto"/>
          <w:right w:val="single" w:sz="4" w:space="0" w:color="auto"/>
        </w:pBdr>
        <w:shd w:val="clear" w:color="auto" w:fill="EEECE1"/>
        <w:spacing w:after="100" w:line="280" w:lineRule="exact"/>
        <w:jc w:val="both"/>
      </w:pPr>
      <w:r>
        <w:rPr>
          <w:rStyle w:val="BodyTextChar"/>
        </w:rPr>
        <w:t xml:space="preserve">These provisions supplement or amend the original provisions of the European Standard. These provisions are normative or informative and apply in Luxembourg. As such, this document applies when a national document refers to standard </w:t>
      </w:r>
      <w:r w:rsidR="00F926ED">
        <w:rPr>
          <w:rStyle w:val="BodyTextChar"/>
        </w:rPr>
        <w:t>EN </w:t>
      </w:r>
      <w:r>
        <w:rPr>
          <w:rStyle w:val="BodyTextChar"/>
        </w:rPr>
        <w:t>206.</w:t>
      </w:r>
    </w:p>
    <w:p w14:paraId="270D152C" w14:textId="3F111F98" w:rsidR="00FA433D" w:rsidRPr="009A52AA" w:rsidRDefault="006E6ED6" w:rsidP="0034101D">
      <w:pPr>
        <w:pStyle w:val="BodyText"/>
        <w:pBdr>
          <w:top w:val="single" w:sz="4" w:space="3" w:color="auto"/>
          <w:left w:val="single" w:sz="4" w:space="0" w:color="auto"/>
          <w:bottom w:val="single" w:sz="4" w:space="4" w:color="auto"/>
          <w:right w:val="single" w:sz="4" w:space="0" w:color="auto"/>
        </w:pBdr>
        <w:shd w:val="clear" w:color="auto" w:fill="EEECE1"/>
        <w:spacing w:after="100" w:line="280" w:lineRule="exact"/>
        <w:jc w:val="both"/>
      </w:pPr>
      <w:r>
        <w:rPr>
          <w:rStyle w:val="BodyTextChar"/>
        </w:rPr>
        <w:t xml:space="preserve">The provisions of the CN are placed inside a frame with a grey background following the corresponding elements of the European standard. The CN article, paragraph, figure or table numbers correspond to the numbers of the same elements of </w:t>
      </w:r>
      <w:r w:rsidR="00F926ED">
        <w:rPr>
          <w:rStyle w:val="BodyTextChar"/>
        </w:rPr>
        <w:t>EN </w:t>
      </w:r>
      <w:r>
        <w:rPr>
          <w:rStyle w:val="BodyTextChar"/>
        </w:rPr>
        <w:t>206:2013+A2:2021 that they supplement or modify. Where appropriate, when new elements are added, the numbering shall be continued. The numbers relating to the provisions of CN are preceded by the word “CN”.</w:t>
      </w:r>
    </w:p>
    <w:p w14:paraId="3BF200C4" w14:textId="3781C8CF" w:rsidR="00FA433D" w:rsidRPr="009A52AA" w:rsidRDefault="006E6ED6" w:rsidP="0034101D">
      <w:pPr>
        <w:pStyle w:val="BodyText"/>
        <w:pBdr>
          <w:top w:val="single" w:sz="4" w:space="3" w:color="auto"/>
          <w:left w:val="single" w:sz="4" w:space="0" w:color="auto"/>
          <w:bottom w:val="single" w:sz="4" w:space="4" w:color="auto"/>
          <w:right w:val="single" w:sz="4" w:space="0" w:color="auto"/>
        </w:pBdr>
        <w:shd w:val="clear" w:color="auto" w:fill="EEECE1"/>
        <w:spacing w:after="100" w:line="280" w:lineRule="exact"/>
        <w:jc w:val="both"/>
      </w:pPr>
      <w:r>
        <w:rPr>
          <w:rStyle w:val="BodyTextChar"/>
        </w:rPr>
        <w:t xml:space="preserve">This document refers to </w:t>
      </w:r>
      <w:r w:rsidR="00F926ED">
        <w:rPr>
          <w:rStyle w:val="BodyTextChar"/>
        </w:rPr>
        <w:t>EN </w:t>
      </w:r>
      <w:r>
        <w:rPr>
          <w:rStyle w:val="BodyTextChar"/>
        </w:rPr>
        <w:t xml:space="preserve">13670 and </w:t>
      </w:r>
      <w:r w:rsidR="00F926ED">
        <w:rPr>
          <w:rStyle w:val="BodyTextChar"/>
        </w:rPr>
        <w:t>EN </w:t>
      </w:r>
      <w:r>
        <w:rPr>
          <w:rStyle w:val="BodyTextChar"/>
        </w:rPr>
        <w:t xml:space="preserve">13670/CN-LU for the execution of concrete structures, as well as </w:t>
      </w:r>
      <w:r w:rsidR="00F926ED">
        <w:rPr>
          <w:rStyle w:val="BodyTextChar"/>
        </w:rPr>
        <w:t>EN </w:t>
      </w:r>
      <w:r>
        <w:rPr>
          <w:rStyle w:val="BodyTextChar"/>
        </w:rPr>
        <w:t xml:space="preserve">13369 and </w:t>
      </w:r>
      <w:r w:rsidR="00F926ED">
        <w:rPr>
          <w:rStyle w:val="BodyTextChar"/>
        </w:rPr>
        <w:t>EN </w:t>
      </w:r>
      <w:r>
        <w:rPr>
          <w:rStyle w:val="BodyTextChar"/>
        </w:rPr>
        <w:t xml:space="preserve">13369/CN-LU as regards common rules for prefabricated concrete products. These CNs are being drafted on the ILNAS/TC 102 Technical Committee. Pending their publication and in the absence of any formal contradiction, the CDC-BET — Specifications for Concrete Works, as approved by Ministerial Decision No 85559/013887 of 29 May 2007, applies for the execution of concrete structures and </w:t>
      </w:r>
      <w:r w:rsidR="00F926ED">
        <w:rPr>
          <w:rStyle w:val="BodyTextChar"/>
        </w:rPr>
        <w:t>EN </w:t>
      </w:r>
      <w:r>
        <w:rPr>
          <w:rStyle w:val="BodyTextChar"/>
        </w:rPr>
        <w:t xml:space="preserve">13369 applies as such for prefabricated concrete products with the exception of normative references to </w:t>
      </w:r>
      <w:r w:rsidR="00F926ED">
        <w:rPr>
          <w:rStyle w:val="BodyTextChar"/>
        </w:rPr>
        <w:t>EN </w:t>
      </w:r>
      <w:r>
        <w:rPr>
          <w:rStyle w:val="BodyTextChar"/>
        </w:rPr>
        <w:t xml:space="preserve">206, standard replaced by this document and </w:t>
      </w:r>
      <w:r w:rsidR="00F926ED">
        <w:rPr>
          <w:rStyle w:val="BodyTextChar"/>
        </w:rPr>
        <w:t>EN </w:t>
      </w:r>
      <w:r>
        <w:rPr>
          <w:rStyle w:val="BodyTextChar"/>
        </w:rPr>
        <w:t xml:space="preserve">1992-1-1 and </w:t>
      </w:r>
      <w:r w:rsidR="00F926ED">
        <w:rPr>
          <w:rStyle w:val="BodyTextChar"/>
        </w:rPr>
        <w:t>EN </w:t>
      </w:r>
      <w:r>
        <w:rPr>
          <w:rStyle w:val="BodyTextChar"/>
        </w:rPr>
        <w:t>1992-1-1 replaced by the normative references in Article CN 2.1 of this document.</w:t>
      </w:r>
    </w:p>
    <w:p w14:paraId="4E14397E" w14:textId="77777777" w:rsidR="00FA433D" w:rsidRPr="009A52AA" w:rsidRDefault="006E6ED6" w:rsidP="0034101D">
      <w:pPr>
        <w:pStyle w:val="BodyText"/>
        <w:pBdr>
          <w:top w:val="single" w:sz="4" w:space="3" w:color="auto"/>
          <w:left w:val="single" w:sz="4" w:space="0" w:color="auto"/>
          <w:bottom w:val="single" w:sz="4" w:space="4" w:color="auto"/>
          <w:right w:val="single" w:sz="4" w:space="0" w:color="auto"/>
        </w:pBdr>
        <w:shd w:val="clear" w:color="auto" w:fill="EEECE1"/>
        <w:spacing w:after="29" w:line="280" w:lineRule="exact"/>
        <w:jc w:val="both"/>
        <w:sectPr w:rsidR="00FA433D" w:rsidRPr="009A52AA">
          <w:headerReference w:type="even" r:id="rId8"/>
          <w:headerReference w:type="default" r:id="rId9"/>
          <w:footerReference w:type="even" r:id="rId10"/>
          <w:footerReference w:type="default" r:id="rId11"/>
          <w:pgSz w:w="11900" w:h="16840"/>
          <w:pgMar w:top="1772" w:right="818" w:bottom="1772" w:left="818" w:header="0" w:footer="3" w:gutter="679"/>
          <w:cols w:space="720"/>
          <w:noEndnote/>
          <w:docGrid w:linePitch="360"/>
        </w:sectPr>
      </w:pPr>
      <w:r>
        <w:rPr>
          <w:rStyle w:val="BodyTextChar"/>
        </w:rPr>
        <w:t xml:space="preserve">Certain notes to Annex L (informative) — </w:t>
      </w:r>
      <w:r>
        <w:rPr>
          <w:rStyle w:val="BodyTextChar"/>
          <w:i/>
        </w:rPr>
        <w:t>Additional recommendations for certain particular paragraphs</w:t>
      </w:r>
      <w:r>
        <w:rPr>
          <w:rStyle w:val="BodyTextChar"/>
        </w:rPr>
        <w:t xml:space="preserve"> of the European standard useful for comprehension are cited as additional notes in the relevant paragraphs. They shall be preceded by the words “Annex L”.</w:t>
      </w:r>
    </w:p>
    <w:p w14:paraId="4B24BC4A" w14:textId="16AFA9F6" w:rsidR="0034101D" w:rsidRPr="0034101D" w:rsidRDefault="0034101D"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ind w:left="1620" w:hanging="1620"/>
        <w:rPr>
          <w:rFonts w:eastAsia="Times New Roman"/>
          <w:sz w:val="20"/>
          <w:szCs w:val="20"/>
        </w:rPr>
      </w:pPr>
      <w:bookmarkStart w:id="2" w:name="bookmark12"/>
      <w:r>
        <w:rPr>
          <w:sz w:val="20"/>
        </w:rPr>
        <w:lastRenderedPageBreak/>
        <w:t xml:space="preserve">CN Figure 1 — Relations between </w:t>
      </w:r>
      <w:r w:rsidR="00F926ED">
        <w:rPr>
          <w:sz w:val="20"/>
        </w:rPr>
        <w:t>EN </w:t>
      </w:r>
      <w:r>
        <w:rPr>
          <w:sz w:val="20"/>
        </w:rPr>
        <w:t>206 and calculation and performance standards, as well as standards for constituents and test standards in Luxembourg</w:t>
      </w:r>
    </w:p>
    <w:p w14:paraId="3648BEFD" w14:textId="3D57A2B3" w:rsidR="0034101D" w:rsidRDefault="0034101D"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Fonts w:eastAsia="Times New Roman"/>
          <w:b w:val="0"/>
          <w:bCs w:val="0"/>
          <w:i/>
          <w:iCs/>
          <w:sz w:val="20"/>
          <w:szCs w:val="20"/>
        </w:rPr>
      </w:pPr>
      <w:r>
        <w:rPr>
          <w:b w:val="0"/>
          <w:i/>
          <w:sz w:val="20"/>
        </w:rPr>
        <w:t>Modifies Figure 1</w:t>
      </w:r>
    </w:p>
    <w:p w14:paraId="16F32A56" w14:textId="38F35DBE" w:rsidR="0034101D" w:rsidRDefault="0034101D"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Fonts w:eastAsia="Times New Roman"/>
          <w:b w:val="0"/>
          <w:bCs w:val="0"/>
          <w:i/>
          <w:iCs/>
          <w:sz w:val="20"/>
          <w:szCs w:val="20"/>
        </w:rPr>
      </w:pPr>
      <w:r>
        <w:rPr>
          <w:noProof/>
        </w:rPr>
        <mc:AlternateContent>
          <mc:Choice Requires="wps">
            <w:drawing>
              <wp:anchor distT="0" distB="0" distL="114300" distR="114300" simplePos="0" relativeHeight="251694080" behindDoc="0" locked="0" layoutInCell="1" allowOverlap="1" wp14:anchorId="5C6349DE" wp14:editId="6D1CF61B">
                <wp:simplePos x="0" y="0"/>
                <wp:positionH relativeFrom="column">
                  <wp:posOffset>2145665</wp:posOffset>
                </wp:positionH>
                <wp:positionV relativeFrom="paragraph">
                  <wp:posOffset>28575</wp:posOffset>
                </wp:positionV>
                <wp:extent cx="1828800" cy="695325"/>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1828800" cy="695325"/>
                        </a:xfrm>
                        <a:prstGeom prst="rect">
                          <a:avLst/>
                        </a:prstGeom>
                        <a:solidFill>
                          <a:schemeClr val="lt1"/>
                        </a:solidFill>
                        <a:ln w="6350">
                          <a:noFill/>
                        </a:ln>
                      </wps:spPr>
                      <wps:txbx>
                        <w:txbxContent>
                          <w:p w14:paraId="4FF7AF7A" w14:textId="6C6AA03F" w:rsidR="0034101D" w:rsidRPr="00D03A00" w:rsidRDefault="00772D9F" w:rsidP="00772D9F">
                            <w:pPr>
                              <w:jc w:val="center"/>
                            </w:pPr>
                            <w:r>
                              <w:rPr>
                                <w:rFonts w:ascii="Arial" w:hAnsi="Arial"/>
                                <w:sz w:val="18"/>
                              </w:rPr>
                              <w:t>National legislation in the field of construction and national regulations in the field of construction (at the place of use)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349DE" id="_x0000_t202" coordsize="21600,21600" o:spt="202" path="m,l,21600r21600,l21600,xe">
                <v:stroke joinstyle="miter"/>
                <v:path gradientshapeok="t" o:connecttype="rect"/>
              </v:shapetype>
              <v:shape id="Text Box 38" o:spid="_x0000_s1026" type="#_x0000_t202" style="position:absolute;margin-left:168.95pt;margin-top:2.25pt;width:2in;height:54.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" fillcolor="white [3201]" stroked="f" strokeweight=".5pt">
                <v:textbox inset="0,0,0,0">
                  <w:txbxContent>
                    <w:p w14:paraId="4FF7AF7A" w14:textId="6C6AA03F" w:rsidR="0034101D" w:rsidRPr="00D03A00" w:rsidRDefault="00772D9F" w:rsidP="00772D9F">
                      <w:pPr>
                        <w:jc w:val="center"/>
                      </w:pPr>
                      <w:r>
                        <w:rPr>
                          <w:rFonts w:ascii="Arial" w:hAnsi="Arial"/>
                          <w:sz w:val="18"/>
                        </w:rPr>
                        <w:t>National legislation in the field of construction and national regulations in the field of construction (at the place of use)</w:t>
                      </w:r>
                    </w:p>
                  </w:txbxContent>
                </v:textbox>
              </v:shape>
            </w:pict>
          </mc:Fallback>
        </mc:AlternateContent>
      </w:r>
      <w:r>
        <w:rPr>
          <w:noProof/>
        </w:rPr>
        <w:drawing>
          <wp:anchor distT="0" distB="0" distL="114300" distR="114300" simplePos="0" relativeHeight="251693056" behindDoc="0" locked="0" layoutInCell="1" allowOverlap="1" wp14:anchorId="589C514B" wp14:editId="5C857375">
            <wp:simplePos x="0" y="0"/>
            <wp:positionH relativeFrom="column">
              <wp:posOffset>10795</wp:posOffset>
            </wp:positionH>
            <wp:positionV relativeFrom="paragraph">
              <wp:posOffset>5080</wp:posOffset>
            </wp:positionV>
            <wp:extent cx="6083300" cy="7230745"/>
            <wp:effectExtent l="0" t="0" r="0" b="8255"/>
            <wp:wrapNone/>
            <wp:docPr id="35" name="Picture 35"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screenshot of a computer&#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83300" cy="7230745"/>
                    </a:xfrm>
                    <a:prstGeom prst="rect">
                      <a:avLst/>
                    </a:prstGeom>
                  </pic:spPr>
                </pic:pic>
              </a:graphicData>
            </a:graphic>
            <wp14:sizeRelH relativeFrom="page">
              <wp14:pctWidth>0</wp14:pctWidth>
            </wp14:sizeRelH>
            <wp14:sizeRelV relativeFrom="page">
              <wp14:pctHeight>0</wp14:pctHeight>
            </wp14:sizeRelV>
          </wp:anchor>
        </w:drawing>
      </w:r>
    </w:p>
    <w:p w14:paraId="523EC81D" w14:textId="46E3B938" w:rsidR="0034101D" w:rsidRPr="00C10926" w:rsidRDefault="0034101D"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lang w:val="en-US"/>
        </w:rPr>
      </w:pPr>
    </w:p>
    <w:p w14:paraId="227D0944" w14:textId="2A5F7D7C" w:rsidR="0034101D" w:rsidRPr="00C10926" w:rsidRDefault="0034101D"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lang w:val="en-US"/>
        </w:rPr>
      </w:pPr>
    </w:p>
    <w:p w14:paraId="7474EB37" w14:textId="7005545F" w:rsidR="0034101D" w:rsidRDefault="00772D9F"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rPr>
      </w:pPr>
      <w:r>
        <w:rPr>
          <w:noProof/>
        </w:rPr>
        <mc:AlternateContent>
          <mc:Choice Requires="wps">
            <w:drawing>
              <wp:anchor distT="0" distB="0" distL="114300" distR="114300" simplePos="0" relativeHeight="251698176" behindDoc="0" locked="0" layoutInCell="1" allowOverlap="1" wp14:anchorId="4AE4553C" wp14:editId="0E199EF4">
                <wp:simplePos x="0" y="0"/>
                <wp:positionH relativeFrom="column">
                  <wp:posOffset>2174240</wp:posOffset>
                </wp:positionH>
                <wp:positionV relativeFrom="paragraph">
                  <wp:posOffset>85726</wp:posOffset>
                </wp:positionV>
                <wp:extent cx="1828800" cy="4000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828800" cy="400050"/>
                        </a:xfrm>
                        <a:prstGeom prst="rect">
                          <a:avLst/>
                        </a:prstGeom>
                        <a:solidFill>
                          <a:sysClr val="window" lastClr="FFFFFF"/>
                        </a:solidFill>
                        <a:ln w="6350">
                          <a:noFill/>
                        </a:ln>
                      </wps:spPr>
                      <wps:txbx>
                        <w:txbxContent>
                          <w:p w14:paraId="1D4A8DF3" w14:textId="51287751" w:rsidR="00C00D31" w:rsidRPr="00D03A00" w:rsidRDefault="00F926ED" w:rsidP="00C00D31">
                            <w:pPr>
                              <w:jc w:val="center"/>
                              <w:rPr>
                                <w:rFonts w:ascii="Arial" w:hAnsi="Arial" w:cs="Arial"/>
                                <w:sz w:val="18"/>
                                <w:szCs w:val="18"/>
                              </w:rPr>
                            </w:pPr>
                            <w:r>
                              <w:rPr>
                                <w:rFonts w:ascii="Arial" w:hAnsi="Arial"/>
                                <w:sz w:val="18"/>
                              </w:rPr>
                              <w:t>EN </w:t>
                            </w:r>
                            <w:r w:rsidR="00772D9F">
                              <w:rPr>
                                <w:rFonts w:ascii="Arial" w:hAnsi="Arial"/>
                                <w:sz w:val="18"/>
                              </w:rPr>
                              <w:t>1990/AN-LU</w:t>
                            </w:r>
                          </w:p>
                          <w:p w14:paraId="4834BD77" w14:textId="77777777" w:rsidR="00C00D31" w:rsidRPr="00D03A00" w:rsidRDefault="00772D9F" w:rsidP="00C00D31">
                            <w:pPr>
                              <w:jc w:val="center"/>
                              <w:rPr>
                                <w:rFonts w:ascii="Arial" w:hAnsi="Arial" w:cs="Arial"/>
                                <w:sz w:val="18"/>
                                <w:szCs w:val="18"/>
                              </w:rPr>
                            </w:pPr>
                            <w:r>
                              <w:rPr>
                                <w:rFonts w:ascii="Arial" w:hAnsi="Arial"/>
                                <w:sz w:val="18"/>
                              </w:rPr>
                              <w:t>(Eurocodes)</w:t>
                            </w:r>
                          </w:p>
                          <w:p w14:paraId="12D033F2" w14:textId="05667F77" w:rsidR="00772D9F" w:rsidRPr="00D03A00" w:rsidRDefault="00772D9F" w:rsidP="00C00D31">
                            <w:pPr>
                              <w:jc w:val="center"/>
                            </w:pPr>
                            <w:r>
                              <w:rPr>
                                <w:rFonts w:ascii="Arial" w:hAnsi="Arial"/>
                                <w:sz w:val="18"/>
                              </w:rPr>
                              <w:t>Basis of structural design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4553C" id="Text Box 42" o:spid="_x0000_s1027" type="#_x0000_t202" style="position:absolute;margin-left:171.2pt;margin-top:6.75pt;width:2in;height: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" fillcolor="window" stroked="f" strokeweight=".5pt">
                <v:textbox inset="0,0,0,0">
                  <w:txbxContent>
                    <w:p w14:paraId="1D4A8DF3" w14:textId="51287751" w:rsidR="00C00D31" w:rsidRPr="00D03A00" w:rsidRDefault="00F926ED" w:rsidP="00C00D31">
                      <w:pPr>
                        <w:jc w:val="center"/>
                        <w:rPr>
                          <w:rFonts w:ascii="Arial" w:hAnsi="Arial" w:cs="Arial"/>
                          <w:sz w:val="18"/>
                          <w:szCs w:val="18"/>
                        </w:rPr>
                      </w:pPr>
                      <w:r>
                        <w:rPr>
                          <w:rFonts w:ascii="Arial" w:hAnsi="Arial"/>
                          <w:sz w:val="18"/>
                        </w:rPr>
                        <w:t>EN </w:t>
                      </w:r>
                      <w:r w:rsidR="00772D9F">
                        <w:rPr>
                          <w:rFonts w:ascii="Arial" w:hAnsi="Arial"/>
                          <w:sz w:val="18"/>
                        </w:rPr>
                        <w:t>1990/AN-LU</w:t>
                      </w:r>
                    </w:p>
                    <w:p w14:paraId="4834BD77" w14:textId="77777777" w:rsidR="00C00D31" w:rsidRPr="00D03A00" w:rsidRDefault="00772D9F" w:rsidP="00C00D31">
                      <w:pPr>
                        <w:jc w:val="center"/>
                        <w:rPr>
                          <w:rFonts w:ascii="Arial" w:hAnsi="Arial" w:cs="Arial"/>
                          <w:sz w:val="18"/>
                          <w:szCs w:val="18"/>
                        </w:rPr>
                      </w:pPr>
                      <w:r>
                        <w:rPr>
                          <w:rFonts w:ascii="Arial" w:hAnsi="Arial"/>
                          <w:sz w:val="18"/>
                        </w:rPr>
                        <w:t>(Eurocodes)</w:t>
                      </w:r>
                    </w:p>
                    <w:p w14:paraId="12D033F2" w14:textId="05667F77" w:rsidR="00772D9F" w:rsidRPr="00D03A00" w:rsidRDefault="00772D9F" w:rsidP="00C00D31">
                      <w:pPr>
                        <w:jc w:val="center"/>
                      </w:pPr>
                      <w:r>
                        <w:rPr>
                          <w:rFonts w:ascii="Arial" w:hAnsi="Arial"/>
                          <w:sz w:val="18"/>
                        </w:rPr>
                        <w:t>Basis of structural design</w:t>
                      </w:r>
                    </w:p>
                  </w:txbxContent>
                </v:textbox>
              </v:shape>
            </w:pict>
          </mc:Fallback>
        </mc:AlternateContent>
      </w:r>
    </w:p>
    <w:p w14:paraId="2CC422FF" w14:textId="707E9D76" w:rsidR="0034101D" w:rsidRPr="00C10926" w:rsidRDefault="0034101D"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lang w:val="en-US"/>
        </w:rPr>
      </w:pPr>
    </w:p>
    <w:p w14:paraId="5F645BAD" w14:textId="732647B5" w:rsidR="0034101D" w:rsidRDefault="00C00D31"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rPr>
      </w:pPr>
      <w:r>
        <w:rPr>
          <w:noProof/>
        </w:rPr>
        <mc:AlternateContent>
          <mc:Choice Requires="wps">
            <w:drawing>
              <wp:anchor distT="0" distB="0" distL="114300" distR="114300" simplePos="0" relativeHeight="251702272" behindDoc="0" locked="0" layoutInCell="1" allowOverlap="1" wp14:anchorId="6B87C83C" wp14:editId="07BFCE79">
                <wp:simplePos x="0" y="0"/>
                <wp:positionH relativeFrom="column">
                  <wp:posOffset>4355465</wp:posOffset>
                </wp:positionH>
                <wp:positionV relativeFrom="paragraph">
                  <wp:posOffset>158750</wp:posOffset>
                </wp:positionV>
                <wp:extent cx="1685925" cy="409575"/>
                <wp:effectExtent l="0" t="0" r="9525" b="9525"/>
                <wp:wrapNone/>
                <wp:docPr id="46" name="Text Box 46"/>
                <wp:cNvGraphicFramePr/>
                <a:graphic xmlns:a="http://schemas.openxmlformats.org/drawingml/2006/main">
                  <a:graphicData uri="http://schemas.microsoft.com/office/word/2010/wordprocessingShape">
                    <wps:wsp>
                      <wps:cNvSpPr txBox="1"/>
                      <wps:spPr>
                        <a:xfrm>
                          <a:off x="0" y="0"/>
                          <a:ext cx="1685925" cy="409575"/>
                        </a:xfrm>
                        <a:prstGeom prst="rect">
                          <a:avLst/>
                        </a:prstGeom>
                        <a:solidFill>
                          <a:sysClr val="window" lastClr="FFFFFF"/>
                        </a:solidFill>
                        <a:ln w="6350">
                          <a:noFill/>
                        </a:ln>
                      </wps:spPr>
                      <wps:txbx>
                        <w:txbxContent>
                          <w:p w14:paraId="23DFA444" w14:textId="09E09FCF" w:rsidR="00C00D31" w:rsidRPr="00D03A00" w:rsidRDefault="00F926ED" w:rsidP="00C00D31">
                            <w:pPr>
                              <w:widowControl/>
                              <w:jc w:val="center"/>
                              <w:rPr>
                                <w:rFonts w:ascii="Times New Roman" w:eastAsia="Times New Roman" w:hAnsi="Times New Roman" w:cs="Times New Roman"/>
                                <w:color w:val="auto"/>
                              </w:rPr>
                            </w:pPr>
                            <w:r>
                              <w:rPr>
                                <w:rFonts w:ascii="Arial" w:hAnsi="Arial"/>
                                <w:sz w:val="18"/>
                              </w:rPr>
                              <w:t>EN </w:t>
                            </w:r>
                            <w:r w:rsidR="00C00D31">
                              <w:rPr>
                                <w:rFonts w:ascii="Arial" w:hAnsi="Arial"/>
                                <w:sz w:val="18"/>
                              </w:rPr>
                              <w:t>13369/CN-LU</w:t>
                            </w:r>
                          </w:p>
                          <w:p w14:paraId="29A332E8" w14:textId="55AD9C12" w:rsidR="00772D9F" w:rsidRPr="00D03A00" w:rsidRDefault="00C00D31" w:rsidP="00C00D31">
                            <w:pPr>
                              <w:jc w:val="center"/>
                            </w:pPr>
                            <w:r>
                              <w:rPr>
                                <w:rFonts w:ascii="Arial" w:hAnsi="Arial"/>
                                <w:sz w:val="18"/>
                              </w:rPr>
                              <w:t>Common rules for prefabricated concrete products *</w:t>
                            </w:r>
                            <w:r>
                              <w:rPr>
                                <w:rFonts w:ascii="Arial" w:hAnsi="Arial"/>
                                <w:sz w:val="18"/>
                                <w:vertAlign w:val="superscript"/>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7C83C" id="Text Box 46" o:spid="_x0000_s1028" type="#_x0000_t202" style="position:absolute;margin-left:342.95pt;margin-top:12.5pt;width:132.75pt;height:32.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" fillcolor="window" stroked="f" strokeweight=".5pt">
                <v:textbox inset="0,0,0,0">
                  <w:txbxContent>
                    <w:p w14:paraId="23DFA444" w14:textId="09E09FCF" w:rsidR="00C00D31" w:rsidRPr="00D03A00" w:rsidRDefault="00F926ED" w:rsidP="00C00D31">
                      <w:pPr>
                        <w:widowControl/>
                        <w:jc w:val="center"/>
                        <w:rPr>
                          <w:rFonts w:ascii="Times New Roman" w:eastAsia="Times New Roman" w:hAnsi="Times New Roman" w:cs="Times New Roman"/>
                          <w:color w:val="auto"/>
                        </w:rPr>
                      </w:pPr>
                      <w:r>
                        <w:rPr>
                          <w:rFonts w:ascii="Arial" w:hAnsi="Arial"/>
                          <w:sz w:val="18"/>
                        </w:rPr>
                        <w:t>EN </w:t>
                      </w:r>
                      <w:r w:rsidR="00C00D31">
                        <w:rPr>
                          <w:rFonts w:ascii="Arial" w:hAnsi="Arial"/>
                          <w:sz w:val="18"/>
                        </w:rPr>
                        <w:t>13369/CN-LU</w:t>
                      </w:r>
                    </w:p>
                    <w:p w14:paraId="29A332E8" w14:textId="55AD9C12" w:rsidR="00772D9F" w:rsidRPr="00D03A00" w:rsidRDefault="00C00D31" w:rsidP="00C00D31">
                      <w:pPr>
                        <w:jc w:val="center"/>
                      </w:pPr>
                      <w:r>
                        <w:rPr>
                          <w:rFonts w:ascii="Arial" w:hAnsi="Arial"/>
                          <w:sz w:val="18"/>
                        </w:rPr>
                        <w:t>Common rules for prefabricated concrete products *</w:t>
                      </w:r>
                      <w:r>
                        <w:rPr>
                          <w:rFonts w:ascii="Arial" w:hAnsi="Arial"/>
                          <w:sz w:val="18"/>
                          <w:vertAlign w:val="superscript"/>
                        </w:rPr>
                        <w:t>)</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43FC29A9" wp14:editId="3676EF07">
                <wp:simplePos x="0" y="0"/>
                <wp:positionH relativeFrom="column">
                  <wp:posOffset>59690</wp:posOffset>
                </wp:positionH>
                <wp:positionV relativeFrom="paragraph">
                  <wp:posOffset>158750</wp:posOffset>
                </wp:positionV>
                <wp:extent cx="1695450" cy="409575"/>
                <wp:effectExtent l="0" t="0" r="0" b="9525"/>
                <wp:wrapNone/>
                <wp:docPr id="48" name="Text Box 48"/>
                <wp:cNvGraphicFramePr/>
                <a:graphic xmlns:a="http://schemas.openxmlformats.org/drawingml/2006/main">
                  <a:graphicData uri="http://schemas.microsoft.com/office/word/2010/wordprocessingShape">
                    <wps:wsp>
                      <wps:cNvSpPr txBox="1"/>
                      <wps:spPr>
                        <a:xfrm>
                          <a:off x="0" y="0"/>
                          <a:ext cx="1695450" cy="409575"/>
                        </a:xfrm>
                        <a:prstGeom prst="rect">
                          <a:avLst/>
                        </a:prstGeom>
                        <a:solidFill>
                          <a:sysClr val="window" lastClr="FFFFFF"/>
                        </a:solidFill>
                        <a:ln w="6350">
                          <a:noFill/>
                        </a:ln>
                      </wps:spPr>
                      <wps:txbx>
                        <w:txbxContent>
                          <w:p w14:paraId="2C6BE8E6" w14:textId="31F84C6A" w:rsidR="00C00D31" w:rsidRPr="00D03A00" w:rsidRDefault="00F926ED" w:rsidP="00C00D31">
                            <w:pPr>
                              <w:widowControl/>
                              <w:jc w:val="center"/>
                              <w:rPr>
                                <w:rFonts w:ascii="Arial" w:eastAsia="Times New Roman" w:hAnsi="Arial" w:cs="Arial"/>
                                <w:sz w:val="18"/>
                                <w:szCs w:val="18"/>
                              </w:rPr>
                            </w:pPr>
                            <w:r>
                              <w:rPr>
                                <w:rFonts w:ascii="Arial" w:hAnsi="Arial"/>
                                <w:sz w:val="18"/>
                              </w:rPr>
                              <w:t>EN </w:t>
                            </w:r>
                            <w:r w:rsidR="00C00D31">
                              <w:rPr>
                                <w:rFonts w:ascii="Arial" w:hAnsi="Arial"/>
                                <w:sz w:val="18"/>
                              </w:rPr>
                              <w:t>13670/CN-LU</w:t>
                            </w:r>
                          </w:p>
                          <w:p w14:paraId="6088D16A" w14:textId="42D282EA" w:rsidR="00772D9F" w:rsidRPr="00D03A00" w:rsidRDefault="00C00D31" w:rsidP="00C00D31">
                            <w:pPr>
                              <w:jc w:val="center"/>
                            </w:pPr>
                            <w:r>
                              <w:rPr>
                                <w:rFonts w:ascii="Arial" w:hAnsi="Arial"/>
                                <w:sz w:val="18"/>
                              </w:rPr>
                              <w:t>Execution of concrete structures *</w:t>
                            </w:r>
                            <w:r>
                              <w:rPr>
                                <w:rFonts w:ascii="Arial" w:hAnsi="Arial"/>
                                <w:sz w:val="18"/>
                                <w:vertAlign w:val="superscript"/>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C29A9" id="Text Box 48" o:spid="_x0000_s1029" type="#_x0000_t202" style="position:absolute;margin-left:4.7pt;margin-top:12.5pt;width:133.5pt;height:32.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" fillcolor="window" stroked="f" strokeweight=".5pt">
                <v:textbox inset="0,0,0,0">
                  <w:txbxContent>
                    <w:p w14:paraId="2C6BE8E6" w14:textId="31F84C6A" w:rsidR="00C00D31" w:rsidRPr="00D03A00" w:rsidRDefault="00F926ED" w:rsidP="00C00D31">
                      <w:pPr>
                        <w:widowControl/>
                        <w:jc w:val="center"/>
                        <w:rPr>
                          <w:rFonts w:ascii="Arial" w:eastAsia="Times New Roman" w:hAnsi="Arial" w:cs="Arial"/>
                          <w:sz w:val="18"/>
                          <w:szCs w:val="18"/>
                        </w:rPr>
                      </w:pPr>
                      <w:r>
                        <w:rPr>
                          <w:rFonts w:ascii="Arial" w:hAnsi="Arial"/>
                          <w:sz w:val="18"/>
                        </w:rPr>
                        <w:t>EN </w:t>
                      </w:r>
                      <w:r w:rsidR="00C00D31">
                        <w:rPr>
                          <w:rFonts w:ascii="Arial" w:hAnsi="Arial"/>
                          <w:sz w:val="18"/>
                        </w:rPr>
                        <w:t>13670/CN-LU</w:t>
                      </w:r>
                    </w:p>
                    <w:p w14:paraId="6088D16A" w14:textId="42D282EA" w:rsidR="00772D9F" w:rsidRPr="00D03A00" w:rsidRDefault="00C00D31" w:rsidP="00C00D31">
                      <w:pPr>
                        <w:jc w:val="center"/>
                      </w:pPr>
                      <w:r>
                        <w:rPr>
                          <w:rFonts w:ascii="Arial" w:hAnsi="Arial"/>
                          <w:sz w:val="18"/>
                        </w:rPr>
                        <w:t>Execution of concrete structures *</w:t>
                      </w:r>
                      <w:r>
                        <w:rPr>
                          <w:rFonts w:ascii="Arial" w:hAnsi="Arial"/>
                          <w:sz w:val="18"/>
                          <w:vertAlign w:val="superscript"/>
                        </w:rPr>
                        <w:t>)</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328BF321" wp14:editId="7B94D2B2">
                <wp:simplePos x="0" y="0"/>
                <wp:positionH relativeFrom="column">
                  <wp:posOffset>2117090</wp:posOffset>
                </wp:positionH>
                <wp:positionV relativeFrom="paragraph">
                  <wp:posOffset>158750</wp:posOffset>
                </wp:positionV>
                <wp:extent cx="1828800" cy="40005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828800" cy="400050"/>
                        </a:xfrm>
                        <a:prstGeom prst="rect">
                          <a:avLst/>
                        </a:prstGeom>
                        <a:solidFill>
                          <a:sysClr val="window" lastClr="FFFFFF"/>
                        </a:solidFill>
                        <a:ln w="6350">
                          <a:noFill/>
                        </a:ln>
                      </wps:spPr>
                      <wps:txbx>
                        <w:txbxContent>
                          <w:p w14:paraId="0BC8A8D4" w14:textId="759101E2" w:rsidR="00C00D31" w:rsidRPr="00D03A00" w:rsidRDefault="00F926ED" w:rsidP="00C00D31">
                            <w:pPr>
                              <w:jc w:val="center"/>
                              <w:rPr>
                                <w:rFonts w:ascii="Arial" w:hAnsi="Arial" w:cs="Arial"/>
                                <w:sz w:val="18"/>
                                <w:szCs w:val="18"/>
                              </w:rPr>
                            </w:pPr>
                            <w:r>
                              <w:rPr>
                                <w:rFonts w:ascii="Arial" w:hAnsi="Arial"/>
                                <w:sz w:val="18"/>
                              </w:rPr>
                              <w:t>EN </w:t>
                            </w:r>
                            <w:r w:rsidR="00C00D31">
                              <w:rPr>
                                <w:rFonts w:ascii="Arial" w:hAnsi="Arial"/>
                                <w:sz w:val="18"/>
                              </w:rPr>
                              <w:t>1992/AN-LU</w:t>
                            </w:r>
                          </w:p>
                          <w:p w14:paraId="16192339" w14:textId="77777777" w:rsidR="00C00D31" w:rsidRPr="00D03A00" w:rsidRDefault="00C00D31" w:rsidP="00C00D31">
                            <w:pPr>
                              <w:jc w:val="center"/>
                              <w:rPr>
                                <w:rFonts w:ascii="Arial" w:hAnsi="Arial" w:cs="Arial"/>
                                <w:sz w:val="18"/>
                                <w:szCs w:val="18"/>
                              </w:rPr>
                            </w:pPr>
                            <w:r>
                              <w:rPr>
                                <w:rFonts w:ascii="Arial" w:hAnsi="Arial"/>
                                <w:sz w:val="18"/>
                              </w:rPr>
                              <w:t>(Eurocode 2)</w:t>
                            </w:r>
                          </w:p>
                          <w:p w14:paraId="1714C07F" w14:textId="4F15E5AE" w:rsidR="00772D9F" w:rsidRPr="00D03A00" w:rsidRDefault="00C00D31" w:rsidP="00C00D31">
                            <w:pPr>
                              <w:jc w:val="center"/>
                            </w:pPr>
                            <w:r>
                              <w:rPr>
                                <w:rFonts w:ascii="Arial" w:hAnsi="Arial"/>
                                <w:sz w:val="18"/>
                              </w:rPr>
                              <w:t>Design of concrete structures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BF321" id="Text Box 44" o:spid="_x0000_s1030" type="#_x0000_t202" style="position:absolute;margin-left:166.7pt;margin-top:12.5pt;width:2in;height:3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" fillcolor="window" stroked="f" strokeweight=".5pt">
                <v:textbox inset="0,0,0,0">
                  <w:txbxContent>
                    <w:p w14:paraId="0BC8A8D4" w14:textId="759101E2" w:rsidR="00C00D31" w:rsidRPr="00D03A00" w:rsidRDefault="00F926ED" w:rsidP="00C00D31">
                      <w:pPr>
                        <w:jc w:val="center"/>
                        <w:rPr>
                          <w:rFonts w:ascii="Arial" w:hAnsi="Arial" w:cs="Arial"/>
                          <w:sz w:val="18"/>
                          <w:szCs w:val="18"/>
                        </w:rPr>
                      </w:pPr>
                      <w:r>
                        <w:rPr>
                          <w:rFonts w:ascii="Arial" w:hAnsi="Arial"/>
                          <w:sz w:val="18"/>
                        </w:rPr>
                        <w:t>EN </w:t>
                      </w:r>
                      <w:r w:rsidR="00C00D31">
                        <w:rPr>
                          <w:rFonts w:ascii="Arial" w:hAnsi="Arial"/>
                          <w:sz w:val="18"/>
                        </w:rPr>
                        <w:t>1992/AN-LU</w:t>
                      </w:r>
                    </w:p>
                    <w:p w14:paraId="16192339" w14:textId="77777777" w:rsidR="00C00D31" w:rsidRPr="00D03A00" w:rsidRDefault="00C00D31" w:rsidP="00C00D31">
                      <w:pPr>
                        <w:jc w:val="center"/>
                        <w:rPr>
                          <w:rFonts w:ascii="Arial" w:hAnsi="Arial" w:cs="Arial"/>
                          <w:sz w:val="18"/>
                          <w:szCs w:val="18"/>
                        </w:rPr>
                      </w:pPr>
                      <w:r>
                        <w:rPr>
                          <w:rFonts w:ascii="Arial" w:hAnsi="Arial"/>
                          <w:sz w:val="18"/>
                        </w:rPr>
                        <w:t>(Eurocode 2)</w:t>
                      </w:r>
                    </w:p>
                    <w:p w14:paraId="1714C07F" w14:textId="4F15E5AE" w:rsidR="00772D9F" w:rsidRPr="00D03A00" w:rsidRDefault="00C00D31" w:rsidP="00C00D31">
                      <w:pPr>
                        <w:jc w:val="center"/>
                      </w:pPr>
                      <w:r>
                        <w:rPr>
                          <w:rFonts w:ascii="Arial" w:hAnsi="Arial"/>
                          <w:sz w:val="18"/>
                        </w:rPr>
                        <w:t>Design of concrete structures</w:t>
                      </w:r>
                    </w:p>
                  </w:txbxContent>
                </v:textbox>
              </v:shape>
            </w:pict>
          </mc:Fallback>
        </mc:AlternateContent>
      </w:r>
    </w:p>
    <w:p w14:paraId="1D61BE2E" w14:textId="3DDDB408" w:rsidR="0034101D" w:rsidRPr="00C10926" w:rsidRDefault="0034101D"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lang w:val="en-US"/>
        </w:rPr>
      </w:pPr>
    </w:p>
    <w:p w14:paraId="56DD6813" w14:textId="1A56B320" w:rsidR="0034101D" w:rsidRDefault="00772D9F"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rPr>
      </w:pPr>
      <w:r>
        <w:rPr>
          <w:noProof/>
        </w:rPr>
        <mc:AlternateContent>
          <mc:Choice Requires="wps">
            <w:drawing>
              <wp:anchor distT="0" distB="0" distL="114300" distR="114300" simplePos="0" relativeHeight="251728896" behindDoc="0" locked="0" layoutInCell="1" allowOverlap="1" wp14:anchorId="5787E71A" wp14:editId="47B694F0">
                <wp:simplePos x="0" y="0"/>
                <wp:positionH relativeFrom="column">
                  <wp:posOffset>2298065</wp:posOffset>
                </wp:positionH>
                <wp:positionV relativeFrom="paragraph">
                  <wp:posOffset>174624</wp:posOffset>
                </wp:positionV>
                <wp:extent cx="1704975" cy="295275"/>
                <wp:effectExtent l="0" t="0" r="9525" b="9525"/>
                <wp:wrapNone/>
                <wp:docPr id="76" name="Text Box 76"/>
                <wp:cNvGraphicFramePr/>
                <a:graphic xmlns:a="http://schemas.openxmlformats.org/drawingml/2006/main">
                  <a:graphicData uri="http://schemas.microsoft.com/office/word/2010/wordprocessingShape">
                    <wps:wsp>
                      <wps:cNvSpPr txBox="1"/>
                      <wps:spPr>
                        <a:xfrm>
                          <a:off x="0" y="0"/>
                          <a:ext cx="1704975" cy="295275"/>
                        </a:xfrm>
                        <a:prstGeom prst="rect">
                          <a:avLst/>
                        </a:prstGeom>
                        <a:solidFill>
                          <a:sysClr val="window" lastClr="FFFFFF"/>
                        </a:solidFill>
                        <a:ln w="6350">
                          <a:noFill/>
                        </a:ln>
                      </wps:spPr>
                      <wps:txbx>
                        <w:txbxContent>
                          <w:p w14:paraId="59183CE1" w14:textId="0C6D684B" w:rsidR="00772D9F" w:rsidRDefault="00F926ED" w:rsidP="00C00D31">
                            <w:pPr>
                              <w:jc w:val="center"/>
                            </w:pPr>
                            <w:r>
                              <w:rPr>
                                <w:rFonts w:ascii="Arial" w:hAnsi="Arial"/>
                                <w:b/>
                                <w:sz w:val="18"/>
                              </w:rPr>
                              <w:t>EN </w:t>
                            </w:r>
                            <w:r w:rsidR="00C00D31">
                              <w:rPr>
                                <w:rFonts w:ascii="Arial" w:hAnsi="Arial"/>
                                <w:b/>
                                <w:sz w:val="18"/>
                              </w:rPr>
                              <w:t>206+CN-LU</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7E71A" id="Text Box 76" o:spid="_x0000_s1031" type="#_x0000_t202" style="position:absolute;margin-left:180.95pt;margin-top:13.75pt;width:134.2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" fillcolor="window" stroked="f" strokeweight=".5pt">
                <v:textbox inset="0,0,0,0">
                  <w:txbxContent>
                    <w:p w14:paraId="59183CE1" w14:textId="0C6D684B" w:rsidR="00772D9F" w:rsidRDefault="00F926ED" w:rsidP="00C00D31">
                      <w:pPr>
                        <w:jc w:val="center"/>
                      </w:pPr>
                      <w:r>
                        <w:rPr>
                          <w:rFonts w:ascii="Arial" w:hAnsi="Arial"/>
                          <w:b/>
                          <w:sz w:val="18"/>
                        </w:rPr>
                        <w:t>EN </w:t>
                      </w:r>
                      <w:r w:rsidR="00C00D31">
                        <w:rPr>
                          <w:rFonts w:ascii="Arial" w:hAnsi="Arial"/>
                          <w:b/>
                          <w:sz w:val="18"/>
                        </w:rPr>
                        <w:t>206+CN-LU</w:t>
                      </w:r>
                    </w:p>
                  </w:txbxContent>
                </v:textbox>
              </v:shape>
            </w:pict>
          </mc:Fallback>
        </mc:AlternateContent>
      </w:r>
    </w:p>
    <w:p w14:paraId="06A5542A" w14:textId="52C3F5FE" w:rsidR="0034101D" w:rsidRPr="00C10926" w:rsidRDefault="0034101D"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lang w:val="en-US"/>
        </w:rPr>
      </w:pPr>
    </w:p>
    <w:p w14:paraId="3500BEB2" w14:textId="7E6567BD" w:rsidR="0034101D" w:rsidRDefault="00772D9F"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rPr>
      </w:pPr>
      <w:r>
        <w:rPr>
          <w:noProof/>
        </w:rPr>
        <mc:AlternateContent>
          <mc:Choice Requires="wps">
            <w:drawing>
              <wp:anchor distT="0" distB="0" distL="114300" distR="114300" simplePos="0" relativeHeight="251724800" behindDoc="0" locked="0" layoutInCell="1" allowOverlap="1" wp14:anchorId="1667510E" wp14:editId="0CACD424">
                <wp:simplePos x="0" y="0"/>
                <wp:positionH relativeFrom="column">
                  <wp:posOffset>145415</wp:posOffset>
                </wp:positionH>
                <wp:positionV relativeFrom="paragraph">
                  <wp:posOffset>114300</wp:posOffset>
                </wp:positionV>
                <wp:extent cx="1704975" cy="161925"/>
                <wp:effectExtent l="0" t="0" r="9525" b="9525"/>
                <wp:wrapNone/>
                <wp:docPr id="72" name="Text Box 72"/>
                <wp:cNvGraphicFramePr/>
                <a:graphic xmlns:a="http://schemas.openxmlformats.org/drawingml/2006/main">
                  <a:graphicData uri="http://schemas.microsoft.com/office/word/2010/wordprocessingShape">
                    <wps:wsp>
                      <wps:cNvSpPr txBox="1"/>
                      <wps:spPr>
                        <a:xfrm>
                          <a:off x="0" y="0"/>
                          <a:ext cx="1704975" cy="161925"/>
                        </a:xfrm>
                        <a:prstGeom prst="rect">
                          <a:avLst/>
                        </a:prstGeom>
                        <a:solidFill>
                          <a:sysClr val="window" lastClr="FFFFFF"/>
                        </a:solidFill>
                        <a:ln w="6350">
                          <a:noFill/>
                        </a:ln>
                      </wps:spPr>
                      <wps:txbx>
                        <w:txbxContent>
                          <w:p w14:paraId="28C419CB" w14:textId="1F630BCE" w:rsidR="00772D9F" w:rsidRDefault="00F926ED" w:rsidP="00772D9F">
                            <w:r>
                              <w:rPr>
                                <w:rFonts w:ascii="Arial" w:hAnsi="Arial"/>
                                <w:sz w:val="18"/>
                              </w:rPr>
                              <w:t>EN </w:t>
                            </w:r>
                            <w:r w:rsidR="00C00D31">
                              <w:rPr>
                                <w:rFonts w:ascii="Arial" w:hAnsi="Arial"/>
                                <w:sz w:val="18"/>
                              </w:rPr>
                              <w:t>197 Cement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7510E" id="Text Box 72" o:spid="_x0000_s1032" type="#_x0000_t202" style="position:absolute;margin-left:11.45pt;margin-top:9pt;width:134.25pt;height:12.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" fillcolor="window" stroked="f" strokeweight=".5pt">
                <v:textbox inset="0,0,0,0">
                  <w:txbxContent>
                    <w:p w14:paraId="28C419CB" w14:textId="1F630BCE" w:rsidR="00772D9F" w:rsidRDefault="00F926ED" w:rsidP="00772D9F">
                      <w:r>
                        <w:rPr>
                          <w:rFonts w:ascii="Arial" w:hAnsi="Arial"/>
                          <w:sz w:val="18"/>
                        </w:rPr>
                        <w:t>EN </w:t>
                      </w:r>
                      <w:r w:rsidR="00C00D31">
                        <w:rPr>
                          <w:rFonts w:ascii="Arial" w:hAnsi="Arial"/>
                          <w:sz w:val="18"/>
                        </w:rPr>
                        <w:t>197 Cement</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41D62BF9" wp14:editId="05761845">
                <wp:simplePos x="0" y="0"/>
                <wp:positionH relativeFrom="column">
                  <wp:posOffset>2221865</wp:posOffset>
                </wp:positionH>
                <wp:positionV relativeFrom="paragraph">
                  <wp:posOffset>85725</wp:posOffset>
                </wp:positionV>
                <wp:extent cx="1752600" cy="32385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752600" cy="323850"/>
                        </a:xfrm>
                        <a:prstGeom prst="rect">
                          <a:avLst/>
                        </a:prstGeom>
                        <a:solidFill>
                          <a:sysClr val="window" lastClr="FFFFFF"/>
                        </a:solidFill>
                        <a:ln w="6350">
                          <a:noFill/>
                        </a:ln>
                      </wps:spPr>
                      <wps:txbx>
                        <w:txbxContent>
                          <w:p w14:paraId="42D15CA4" w14:textId="1BAAFD3B" w:rsidR="00772D9F" w:rsidRDefault="00C00D31" w:rsidP="00C00D31">
                            <w:pPr>
                              <w:ind w:right="-30"/>
                            </w:pPr>
                            <w:r>
                              <w:rPr>
                                <w:rFonts w:ascii="Arial" w:hAnsi="Arial"/>
                                <w:sz w:val="18"/>
                              </w:rPr>
                              <w:t>E</w:t>
                            </w:r>
                            <w:r w:rsidR="00D565AE">
                              <w:rPr>
                                <w:rFonts w:ascii="Arial" w:hAnsi="Arial"/>
                                <w:sz w:val="18"/>
                                <w:lang w:val="el-GR"/>
                              </w:rPr>
                              <w:t>Ν</w:t>
                            </w:r>
                            <w:r>
                              <w:rPr>
                                <w:rFonts w:ascii="Arial" w:hAnsi="Arial"/>
                                <w:sz w:val="18"/>
                              </w:rPr>
                              <w:t xml:space="preserve"> 12350 Tests for fresh concrete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62BF9" id="Text Box 55" o:spid="_x0000_s1033" type="#_x0000_t202" style="position:absolute;margin-left:174.95pt;margin-top:6.75pt;width:138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" fillcolor="window" stroked="f" strokeweight=".5pt">
                <v:textbox inset="0,0,0,0">
                  <w:txbxContent>
                    <w:p w14:paraId="42D15CA4" w14:textId="1BAAFD3B" w:rsidR="00772D9F" w:rsidRDefault="00C00D31" w:rsidP="00C00D31">
                      <w:pPr>
                        <w:ind w:right="-30"/>
                      </w:pPr>
                      <w:r>
                        <w:rPr>
                          <w:rFonts w:ascii="Arial" w:hAnsi="Arial"/>
                          <w:sz w:val="18"/>
                        </w:rPr>
                        <w:t>E</w:t>
                      </w:r>
                      <w:r w:rsidR="00D565AE">
                        <w:rPr>
                          <w:rFonts w:ascii="Arial" w:hAnsi="Arial"/>
                          <w:sz w:val="18"/>
                          <w:lang w:val="el-GR"/>
                        </w:rPr>
                        <w:t>Ν</w:t>
                      </w:r>
                      <w:r>
                        <w:rPr>
                          <w:rFonts w:ascii="Arial" w:hAnsi="Arial"/>
                          <w:sz w:val="18"/>
                        </w:rPr>
                        <w:t xml:space="preserve"> 12350 Tests for fresh concrete</w:t>
                      </w:r>
                    </w:p>
                  </w:txbxContent>
                </v:textbox>
              </v:shape>
            </w:pict>
          </mc:Fallback>
        </mc:AlternateContent>
      </w:r>
    </w:p>
    <w:p w14:paraId="3FC85EBA" w14:textId="6B3C5745" w:rsidR="0034101D" w:rsidRDefault="00C10926"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rPr>
      </w:pPr>
      <w:r>
        <w:rPr>
          <w:noProof/>
        </w:rPr>
        <mc:AlternateContent>
          <mc:Choice Requires="wps">
            <w:drawing>
              <wp:anchor distT="0" distB="0" distL="114300" distR="114300" simplePos="0" relativeHeight="251718656" behindDoc="0" locked="0" layoutInCell="1" allowOverlap="1" wp14:anchorId="0849450C" wp14:editId="41234423">
                <wp:simplePos x="0" y="0"/>
                <wp:positionH relativeFrom="column">
                  <wp:posOffset>142899</wp:posOffset>
                </wp:positionH>
                <wp:positionV relativeFrom="paragraph">
                  <wp:posOffset>152160</wp:posOffset>
                </wp:positionV>
                <wp:extent cx="1724025" cy="308758"/>
                <wp:effectExtent l="0" t="0" r="9525" b="0"/>
                <wp:wrapNone/>
                <wp:docPr id="65" name="Text Box 65"/>
                <wp:cNvGraphicFramePr/>
                <a:graphic xmlns:a="http://schemas.openxmlformats.org/drawingml/2006/main">
                  <a:graphicData uri="http://schemas.microsoft.com/office/word/2010/wordprocessingShape">
                    <wps:wsp>
                      <wps:cNvSpPr txBox="1"/>
                      <wps:spPr>
                        <a:xfrm>
                          <a:off x="0" y="0"/>
                          <a:ext cx="1724025" cy="308758"/>
                        </a:xfrm>
                        <a:prstGeom prst="rect">
                          <a:avLst/>
                        </a:prstGeom>
                        <a:solidFill>
                          <a:sysClr val="window" lastClr="FFFFFF"/>
                        </a:solidFill>
                        <a:ln w="6350">
                          <a:noFill/>
                        </a:ln>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936"/>
                              <w:gridCol w:w="1920"/>
                            </w:tblGrid>
                            <w:tr w:rsidR="00C00D31" w:rsidRPr="00C00D31" w14:paraId="71662E86" w14:textId="77777777" w:rsidTr="00087A60">
                              <w:trPr>
                                <w:trHeight w:val="167"/>
                              </w:trPr>
                              <w:tc>
                                <w:tcPr>
                                  <w:tcW w:w="936" w:type="dxa"/>
                                  <w:tcBorders>
                                    <w:top w:val="single" w:sz="4" w:space="0" w:color="auto"/>
                                    <w:left w:val="single" w:sz="4" w:space="0" w:color="auto"/>
                                    <w:bottom w:val="nil"/>
                                    <w:right w:val="nil"/>
                                  </w:tcBorders>
                                  <w:vAlign w:val="center"/>
                                </w:tcPr>
                                <w:p w14:paraId="6F18B9F8" w14:textId="6CC8C138" w:rsidR="00C00D31" w:rsidRPr="00C10926" w:rsidRDefault="00F926ED" w:rsidP="00C00D31">
                                  <w:pPr>
                                    <w:widowControl/>
                                    <w:rPr>
                                      <w:rFonts w:ascii="Times New Roman" w:eastAsia="Times New Roman" w:hAnsi="Times New Roman" w:cs="Times New Roman"/>
                                      <w:color w:val="auto"/>
                                      <w:sz w:val="16"/>
                                      <w:szCs w:val="22"/>
                                    </w:rPr>
                                  </w:pPr>
                                  <w:r>
                                    <w:rPr>
                                      <w:rFonts w:ascii="Arial" w:hAnsi="Arial"/>
                                      <w:sz w:val="16"/>
                                      <w:szCs w:val="22"/>
                                    </w:rPr>
                                    <w:t>EN </w:t>
                                  </w:r>
                                  <w:r w:rsidR="00C00D31" w:rsidRPr="00C10926">
                                    <w:rPr>
                                      <w:rFonts w:ascii="Arial" w:hAnsi="Arial"/>
                                      <w:sz w:val="16"/>
                                      <w:szCs w:val="22"/>
                                    </w:rPr>
                                    <w:t>12620</w:t>
                                  </w:r>
                                </w:p>
                              </w:tc>
                              <w:tc>
                                <w:tcPr>
                                  <w:tcW w:w="1920" w:type="dxa"/>
                                  <w:tcBorders>
                                    <w:top w:val="single" w:sz="4" w:space="0" w:color="auto"/>
                                    <w:left w:val="nil"/>
                                    <w:bottom w:val="nil"/>
                                    <w:right w:val="single" w:sz="4" w:space="0" w:color="auto"/>
                                  </w:tcBorders>
                                  <w:vAlign w:val="center"/>
                                </w:tcPr>
                                <w:p w14:paraId="22A364FE" w14:textId="77777777" w:rsidR="00C00D31" w:rsidRPr="00C10926" w:rsidRDefault="00C00D31" w:rsidP="00C00D31">
                                  <w:pPr>
                                    <w:widowControl/>
                                    <w:rPr>
                                      <w:rFonts w:ascii="Times New Roman" w:eastAsia="Times New Roman" w:hAnsi="Times New Roman" w:cs="Times New Roman"/>
                                      <w:color w:val="auto"/>
                                      <w:sz w:val="16"/>
                                      <w:szCs w:val="22"/>
                                    </w:rPr>
                                  </w:pPr>
                                  <w:r w:rsidRPr="00C10926">
                                    <w:rPr>
                                      <w:rFonts w:ascii="Arial" w:hAnsi="Arial"/>
                                      <w:sz w:val="16"/>
                                      <w:szCs w:val="22"/>
                                    </w:rPr>
                                    <w:t>Aggregates for concrete</w:t>
                                  </w:r>
                                </w:p>
                              </w:tc>
                            </w:tr>
                            <w:tr w:rsidR="00C00D31" w:rsidRPr="00C00D31" w14:paraId="4D9EAFCF" w14:textId="77777777" w:rsidTr="00C00D31">
                              <w:trPr>
                                <w:trHeight w:val="240"/>
                              </w:trPr>
                              <w:tc>
                                <w:tcPr>
                                  <w:tcW w:w="936" w:type="dxa"/>
                                  <w:tcBorders>
                                    <w:top w:val="nil"/>
                                    <w:left w:val="single" w:sz="4" w:space="0" w:color="auto"/>
                                    <w:bottom w:val="single" w:sz="4" w:space="0" w:color="auto"/>
                                    <w:right w:val="nil"/>
                                  </w:tcBorders>
                                  <w:vAlign w:val="center"/>
                                </w:tcPr>
                                <w:p w14:paraId="7813CB1B" w14:textId="3DAACBE1" w:rsidR="00C00D31" w:rsidRPr="00C10926" w:rsidRDefault="00F926ED" w:rsidP="00C00D31">
                                  <w:pPr>
                                    <w:widowControl/>
                                    <w:rPr>
                                      <w:rFonts w:ascii="Times New Roman" w:eastAsia="Times New Roman" w:hAnsi="Times New Roman" w:cs="Times New Roman"/>
                                      <w:color w:val="auto"/>
                                      <w:sz w:val="16"/>
                                      <w:szCs w:val="22"/>
                                    </w:rPr>
                                  </w:pPr>
                                  <w:r>
                                    <w:rPr>
                                      <w:rFonts w:ascii="Arial" w:hAnsi="Arial"/>
                                      <w:sz w:val="16"/>
                                      <w:szCs w:val="22"/>
                                    </w:rPr>
                                    <w:t>EN </w:t>
                                  </w:r>
                                  <w:r w:rsidR="00C00D31" w:rsidRPr="00C10926">
                                    <w:rPr>
                                      <w:rFonts w:ascii="Arial" w:hAnsi="Arial"/>
                                      <w:sz w:val="16"/>
                                      <w:szCs w:val="22"/>
                                    </w:rPr>
                                    <w:t>13055</w:t>
                                  </w:r>
                                </w:p>
                              </w:tc>
                              <w:tc>
                                <w:tcPr>
                                  <w:tcW w:w="1920" w:type="dxa"/>
                                  <w:tcBorders>
                                    <w:top w:val="nil"/>
                                    <w:left w:val="nil"/>
                                    <w:bottom w:val="single" w:sz="4" w:space="0" w:color="auto"/>
                                    <w:right w:val="single" w:sz="4" w:space="0" w:color="auto"/>
                                  </w:tcBorders>
                                  <w:vAlign w:val="center"/>
                                </w:tcPr>
                                <w:p w14:paraId="2A63B189" w14:textId="483BD1E8" w:rsidR="00C00D31" w:rsidRPr="00C10926" w:rsidRDefault="008F24F3" w:rsidP="00C00D31">
                                  <w:pPr>
                                    <w:widowControl/>
                                    <w:rPr>
                                      <w:rFonts w:ascii="Times New Roman" w:eastAsia="Times New Roman" w:hAnsi="Times New Roman" w:cs="Times New Roman"/>
                                      <w:color w:val="auto"/>
                                      <w:sz w:val="16"/>
                                      <w:szCs w:val="22"/>
                                    </w:rPr>
                                  </w:pPr>
                                  <w:r>
                                    <w:rPr>
                                      <w:rFonts w:ascii="Arial" w:hAnsi="Arial"/>
                                      <w:sz w:val="16"/>
                                      <w:szCs w:val="22"/>
                                    </w:rPr>
                                    <w:t>L</w:t>
                                  </w:r>
                                  <w:r w:rsidRPr="008F24F3">
                                    <w:rPr>
                                      <w:rFonts w:ascii="Arial" w:hAnsi="Arial"/>
                                      <w:sz w:val="16"/>
                                      <w:szCs w:val="22"/>
                                    </w:rPr>
                                    <w:t>ightweight</w:t>
                                  </w:r>
                                  <w:r w:rsidR="00C00D31" w:rsidRPr="00C10926">
                                    <w:rPr>
                                      <w:rFonts w:ascii="Arial" w:hAnsi="Arial"/>
                                      <w:sz w:val="16"/>
                                      <w:szCs w:val="22"/>
                                    </w:rPr>
                                    <w:t xml:space="preserve"> aggregates</w:t>
                                  </w:r>
                                </w:p>
                              </w:tc>
                            </w:tr>
                          </w:tbl>
                          <w:p w14:paraId="72252C64" w14:textId="77777777" w:rsidR="00772D9F" w:rsidRDefault="00772D9F" w:rsidP="00772D9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9450C" id="Text Box 65" o:spid="_x0000_s1034" type="#_x0000_t202" style="position:absolute;margin-left:11.25pt;margin-top:12pt;width:135.75pt;height:24.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" fillcolor="window" stroked="f" strokeweight=".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936"/>
                        <w:gridCol w:w="1920"/>
                      </w:tblGrid>
                      <w:tr w:rsidR="00C00D31" w:rsidRPr="00C00D31" w14:paraId="71662E86" w14:textId="77777777" w:rsidTr="00087A60">
                        <w:trPr>
                          <w:trHeight w:val="167"/>
                        </w:trPr>
                        <w:tc>
                          <w:tcPr>
                            <w:tcW w:w="936" w:type="dxa"/>
                            <w:tcBorders>
                              <w:top w:val="single" w:sz="4" w:space="0" w:color="auto"/>
                              <w:left w:val="single" w:sz="4" w:space="0" w:color="auto"/>
                              <w:bottom w:val="nil"/>
                              <w:right w:val="nil"/>
                            </w:tcBorders>
                            <w:vAlign w:val="center"/>
                          </w:tcPr>
                          <w:p w14:paraId="6F18B9F8" w14:textId="6CC8C138" w:rsidR="00C00D31" w:rsidRPr="00C10926" w:rsidRDefault="00F926ED" w:rsidP="00C00D31">
                            <w:pPr>
                              <w:widowControl/>
                              <w:rPr>
                                <w:rFonts w:ascii="Times New Roman" w:eastAsia="Times New Roman" w:hAnsi="Times New Roman" w:cs="Times New Roman"/>
                                <w:color w:val="auto"/>
                                <w:sz w:val="16"/>
                                <w:szCs w:val="22"/>
                              </w:rPr>
                            </w:pPr>
                            <w:r>
                              <w:rPr>
                                <w:rFonts w:ascii="Arial" w:hAnsi="Arial"/>
                                <w:sz w:val="16"/>
                                <w:szCs w:val="22"/>
                              </w:rPr>
                              <w:t>EN </w:t>
                            </w:r>
                            <w:r w:rsidR="00C00D31" w:rsidRPr="00C10926">
                              <w:rPr>
                                <w:rFonts w:ascii="Arial" w:hAnsi="Arial"/>
                                <w:sz w:val="16"/>
                                <w:szCs w:val="22"/>
                              </w:rPr>
                              <w:t>12620</w:t>
                            </w:r>
                          </w:p>
                        </w:tc>
                        <w:tc>
                          <w:tcPr>
                            <w:tcW w:w="1920" w:type="dxa"/>
                            <w:tcBorders>
                              <w:top w:val="single" w:sz="4" w:space="0" w:color="auto"/>
                              <w:left w:val="nil"/>
                              <w:bottom w:val="nil"/>
                              <w:right w:val="single" w:sz="4" w:space="0" w:color="auto"/>
                            </w:tcBorders>
                            <w:vAlign w:val="center"/>
                          </w:tcPr>
                          <w:p w14:paraId="22A364FE" w14:textId="77777777" w:rsidR="00C00D31" w:rsidRPr="00C10926" w:rsidRDefault="00C00D31" w:rsidP="00C00D31">
                            <w:pPr>
                              <w:widowControl/>
                              <w:rPr>
                                <w:rFonts w:ascii="Times New Roman" w:eastAsia="Times New Roman" w:hAnsi="Times New Roman" w:cs="Times New Roman"/>
                                <w:color w:val="auto"/>
                                <w:sz w:val="16"/>
                                <w:szCs w:val="22"/>
                              </w:rPr>
                            </w:pPr>
                            <w:r w:rsidRPr="00C10926">
                              <w:rPr>
                                <w:rFonts w:ascii="Arial" w:hAnsi="Arial"/>
                                <w:sz w:val="16"/>
                                <w:szCs w:val="22"/>
                              </w:rPr>
                              <w:t>Aggregates for concrete</w:t>
                            </w:r>
                          </w:p>
                        </w:tc>
                      </w:tr>
                      <w:tr w:rsidR="00C00D31" w:rsidRPr="00C00D31" w14:paraId="4D9EAFCF" w14:textId="77777777" w:rsidTr="00C00D31">
                        <w:trPr>
                          <w:trHeight w:val="240"/>
                        </w:trPr>
                        <w:tc>
                          <w:tcPr>
                            <w:tcW w:w="936" w:type="dxa"/>
                            <w:tcBorders>
                              <w:top w:val="nil"/>
                              <w:left w:val="single" w:sz="4" w:space="0" w:color="auto"/>
                              <w:bottom w:val="single" w:sz="4" w:space="0" w:color="auto"/>
                              <w:right w:val="nil"/>
                            </w:tcBorders>
                            <w:vAlign w:val="center"/>
                          </w:tcPr>
                          <w:p w14:paraId="7813CB1B" w14:textId="3DAACBE1" w:rsidR="00C00D31" w:rsidRPr="00C10926" w:rsidRDefault="00F926ED" w:rsidP="00C00D31">
                            <w:pPr>
                              <w:widowControl/>
                              <w:rPr>
                                <w:rFonts w:ascii="Times New Roman" w:eastAsia="Times New Roman" w:hAnsi="Times New Roman" w:cs="Times New Roman"/>
                                <w:color w:val="auto"/>
                                <w:sz w:val="16"/>
                                <w:szCs w:val="22"/>
                              </w:rPr>
                            </w:pPr>
                            <w:r>
                              <w:rPr>
                                <w:rFonts w:ascii="Arial" w:hAnsi="Arial"/>
                                <w:sz w:val="16"/>
                                <w:szCs w:val="22"/>
                              </w:rPr>
                              <w:t>EN </w:t>
                            </w:r>
                            <w:r w:rsidR="00C00D31" w:rsidRPr="00C10926">
                              <w:rPr>
                                <w:rFonts w:ascii="Arial" w:hAnsi="Arial"/>
                                <w:sz w:val="16"/>
                                <w:szCs w:val="22"/>
                              </w:rPr>
                              <w:t>13055</w:t>
                            </w:r>
                          </w:p>
                        </w:tc>
                        <w:tc>
                          <w:tcPr>
                            <w:tcW w:w="1920" w:type="dxa"/>
                            <w:tcBorders>
                              <w:top w:val="nil"/>
                              <w:left w:val="nil"/>
                              <w:bottom w:val="single" w:sz="4" w:space="0" w:color="auto"/>
                              <w:right w:val="single" w:sz="4" w:space="0" w:color="auto"/>
                            </w:tcBorders>
                            <w:vAlign w:val="center"/>
                          </w:tcPr>
                          <w:p w14:paraId="2A63B189" w14:textId="483BD1E8" w:rsidR="00C00D31" w:rsidRPr="00C10926" w:rsidRDefault="008F24F3" w:rsidP="00C00D31">
                            <w:pPr>
                              <w:widowControl/>
                              <w:rPr>
                                <w:rFonts w:ascii="Times New Roman" w:eastAsia="Times New Roman" w:hAnsi="Times New Roman" w:cs="Times New Roman"/>
                                <w:color w:val="auto"/>
                                <w:sz w:val="16"/>
                                <w:szCs w:val="22"/>
                              </w:rPr>
                            </w:pPr>
                            <w:r>
                              <w:rPr>
                                <w:rFonts w:ascii="Arial" w:hAnsi="Arial"/>
                                <w:sz w:val="16"/>
                                <w:szCs w:val="22"/>
                              </w:rPr>
                              <w:t>L</w:t>
                            </w:r>
                            <w:r w:rsidRPr="008F24F3">
                              <w:rPr>
                                <w:rFonts w:ascii="Arial" w:hAnsi="Arial"/>
                                <w:sz w:val="16"/>
                                <w:szCs w:val="22"/>
                              </w:rPr>
                              <w:t>ightweight</w:t>
                            </w:r>
                            <w:r w:rsidR="00C00D31" w:rsidRPr="00C10926">
                              <w:rPr>
                                <w:rFonts w:ascii="Arial" w:hAnsi="Arial"/>
                                <w:sz w:val="16"/>
                                <w:szCs w:val="22"/>
                              </w:rPr>
                              <w:t xml:space="preserve"> aggregates</w:t>
                            </w:r>
                          </w:p>
                        </w:tc>
                      </w:tr>
                    </w:tbl>
                    <w:p w14:paraId="72252C64" w14:textId="77777777" w:rsidR="00772D9F" w:rsidRDefault="00772D9F" w:rsidP="00772D9F"/>
                  </w:txbxContent>
                </v:textbox>
              </v:shape>
            </w:pict>
          </mc:Fallback>
        </mc:AlternateContent>
      </w:r>
      <w:r w:rsidR="00C00D31">
        <w:rPr>
          <w:noProof/>
        </w:rPr>
        <mc:AlternateContent>
          <mc:Choice Requires="wps">
            <w:drawing>
              <wp:anchor distT="0" distB="0" distL="114300" distR="114300" simplePos="0" relativeHeight="251710464" behindDoc="0" locked="0" layoutInCell="1" allowOverlap="1" wp14:anchorId="65A58109" wp14:editId="0FC08EA4">
                <wp:simplePos x="0" y="0"/>
                <wp:positionH relativeFrom="column">
                  <wp:posOffset>2193290</wp:posOffset>
                </wp:positionH>
                <wp:positionV relativeFrom="paragraph">
                  <wp:posOffset>288925</wp:posOffset>
                </wp:positionV>
                <wp:extent cx="1752600" cy="32385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1752600" cy="323850"/>
                        </a:xfrm>
                        <a:prstGeom prst="rect">
                          <a:avLst/>
                        </a:prstGeom>
                        <a:solidFill>
                          <a:sysClr val="window" lastClr="FFFFFF"/>
                        </a:solidFill>
                        <a:ln w="6350">
                          <a:noFill/>
                        </a:ln>
                      </wps:spPr>
                      <wps:txbx>
                        <w:txbxContent>
                          <w:p w14:paraId="0173F9E0" w14:textId="60122616" w:rsidR="00772D9F" w:rsidRDefault="00C00D31" w:rsidP="00772D9F">
                            <w:r>
                              <w:rPr>
                                <w:rFonts w:ascii="Arial" w:hAnsi="Arial"/>
                                <w:sz w:val="18"/>
                              </w:rPr>
                              <w:t>E</w:t>
                            </w:r>
                            <w:r w:rsidR="00D565AE">
                              <w:rPr>
                                <w:rFonts w:ascii="Arial" w:hAnsi="Arial"/>
                                <w:sz w:val="18"/>
                                <w:lang w:val="el-GR"/>
                              </w:rPr>
                              <w:t>Ν</w:t>
                            </w:r>
                            <w:r>
                              <w:rPr>
                                <w:rFonts w:ascii="Arial" w:hAnsi="Arial"/>
                                <w:sz w:val="18"/>
                              </w:rPr>
                              <w:t xml:space="preserve"> 12390 Tests for hardened concrete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58109" id="Text Box 57" o:spid="_x0000_s1035" type="#_x0000_t202" style="position:absolute;margin-left:172.7pt;margin-top:22.75pt;width:138pt;height: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" fillcolor="window" stroked="f" strokeweight=".5pt">
                <v:textbox inset="0,0,0,0">
                  <w:txbxContent>
                    <w:p w14:paraId="0173F9E0" w14:textId="60122616" w:rsidR="00772D9F" w:rsidRDefault="00C00D31" w:rsidP="00772D9F">
                      <w:r>
                        <w:rPr>
                          <w:rFonts w:ascii="Arial" w:hAnsi="Arial"/>
                          <w:sz w:val="18"/>
                        </w:rPr>
                        <w:t>E</w:t>
                      </w:r>
                      <w:r w:rsidR="00D565AE">
                        <w:rPr>
                          <w:rFonts w:ascii="Arial" w:hAnsi="Arial"/>
                          <w:sz w:val="18"/>
                          <w:lang w:val="el-GR"/>
                        </w:rPr>
                        <w:t>Ν</w:t>
                      </w:r>
                      <w:r>
                        <w:rPr>
                          <w:rFonts w:ascii="Arial" w:hAnsi="Arial"/>
                          <w:sz w:val="18"/>
                        </w:rPr>
                        <w:t xml:space="preserve"> 12390 Tests for hardened concrete</w:t>
                      </w:r>
                    </w:p>
                  </w:txbxContent>
                </v:textbox>
              </v:shape>
            </w:pict>
          </mc:Fallback>
        </mc:AlternateContent>
      </w:r>
    </w:p>
    <w:p w14:paraId="2A6B75EB" w14:textId="4FF26263" w:rsidR="0034101D" w:rsidRPr="00C10926" w:rsidRDefault="0034101D"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lang w:val="en-US"/>
        </w:rPr>
      </w:pPr>
    </w:p>
    <w:p w14:paraId="0AC5CAD4" w14:textId="348D9B9A" w:rsidR="0034101D" w:rsidRDefault="00772D9F"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rPr>
      </w:pPr>
      <w:r>
        <w:rPr>
          <w:noProof/>
        </w:rPr>
        <mc:AlternateContent>
          <mc:Choice Requires="wps">
            <w:drawing>
              <wp:anchor distT="0" distB="0" distL="114300" distR="114300" simplePos="0" relativeHeight="251720704" behindDoc="0" locked="0" layoutInCell="1" allowOverlap="1" wp14:anchorId="117DE8AA" wp14:editId="41346EFC">
                <wp:simplePos x="0" y="0"/>
                <wp:positionH relativeFrom="column">
                  <wp:posOffset>145415</wp:posOffset>
                </wp:positionH>
                <wp:positionV relativeFrom="paragraph">
                  <wp:posOffset>19050</wp:posOffset>
                </wp:positionV>
                <wp:extent cx="1724025" cy="295275"/>
                <wp:effectExtent l="0" t="0" r="9525" b="9525"/>
                <wp:wrapNone/>
                <wp:docPr id="68" name="Text Box 68"/>
                <wp:cNvGraphicFramePr/>
                <a:graphic xmlns:a="http://schemas.openxmlformats.org/drawingml/2006/main">
                  <a:graphicData uri="http://schemas.microsoft.com/office/word/2010/wordprocessingShape">
                    <wps:wsp>
                      <wps:cNvSpPr txBox="1"/>
                      <wps:spPr>
                        <a:xfrm>
                          <a:off x="0" y="0"/>
                          <a:ext cx="1724025" cy="295275"/>
                        </a:xfrm>
                        <a:prstGeom prst="rect">
                          <a:avLst/>
                        </a:prstGeom>
                        <a:solidFill>
                          <a:sysClr val="window" lastClr="FFFFFF"/>
                        </a:solidFill>
                        <a:ln w="6350">
                          <a:noFill/>
                        </a:ln>
                      </wps:spPr>
                      <wps:txbx>
                        <w:txbxContent>
                          <w:p w14:paraId="63DA2272" w14:textId="5D94838A" w:rsidR="00772D9F" w:rsidRPr="00D03A00" w:rsidRDefault="00F926ED" w:rsidP="00C00D31">
                            <w:pPr>
                              <w:ind w:left="720" w:hanging="720"/>
                            </w:pPr>
                            <w:r>
                              <w:rPr>
                                <w:rFonts w:ascii="Arial" w:hAnsi="Arial"/>
                                <w:sz w:val="18"/>
                              </w:rPr>
                              <w:t>EN </w:t>
                            </w:r>
                            <w:r w:rsidR="00C00D31">
                              <w:rPr>
                                <w:rFonts w:ascii="Arial" w:hAnsi="Arial"/>
                                <w:sz w:val="18"/>
                              </w:rPr>
                              <w:t>1008 Mixing water for concrete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DE8AA" id="Text Box 68" o:spid="_x0000_s1036" type="#_x0000_t202" style="position:absolute;margin-left:11.45pt;margin-top:1.5pt;width:135.75pt;height:2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" fillcolor="window" stroked="f" strokeweight=".5pt">
                <v:textbox inset="0,0,0,0">
                  <w:txbxContent>
                    <w:p w14:paraId="63DA2272" w14:textId="5D94838A" w:rsidR="00772D9F" w:rsidRPr="00D03A00" w:rsidRDefault="00F926ED" w:rsidP="00C00D31">
                      <w:pPr>
                        <w:ind w:left="720" w:hanging="720"/>
                      </w:pPr>
                      <w:r>
                        <w:rPr>
                          <w:rFonts w:ascii="Arial" w:hAnsi="Arial"/>
                          <w:sz w:val="18"/>
                        </w:rPr>
                        <w:t>EN </w:t>
                      </w:r>
                      <w:r w:rsidR="00C00D31">
                        <w:rPr>
                          <w:rFonts w:ascii="Arial" w:hAnsi="Arial"/>
                          <w:sz w:val="18"/>
                        </w:rPr>
                        <w:t>1008 Mixing water for concrete</w:t>
                      </w:r>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4186FDB3" wp14:editId="44B65E3E">
                <wp:simplePos x="0" y="0"/>
                <wp:positionH relativeFrom="column">
                  <wp:posOffset>2221865</wp:posOffset>
                </wp:positionH>
                <wp:positionV relativeFrom="paragraph">
                  <wp:posOffset>152400</wp:posOffset>
                </wp:positionV>
                <wp:extent cx="1724025" cy="457200"/>
                <wp:effectExtent l="0" t="0" r="9525" b="0"/>
                <wp:wrapNone/>
                <wp:docPr id="59" name="Text Box 59"/>
                <wp:cNvGraphicFramePr/>
                <a:graphic xmlns:a="http://schemas.openxmlformats.org/drawingml/2006/main">
                  <a:graphicData uri="http://schemas.microsoft.com/office/word/2010/wordprocessingShape">
                    <wps:wsp>
                      <wps:cNvSpPr txBox="1"/>
                      <wps:spPr>
                        <a:xfrm>
                          <a:off x="0" y="0"/>
                          <a:ext cx="1724025" cy="457200"/>
                        </a:xfrm>
                        <a:prstGeom prst="rect">
                          <a:avLst/>
                        </a:prstGeom>
                        <a:solidFill>
                          <a:sysClr val="window" lastClr="FFFFFF"/>
                        </a:solidFill>
                        <a:ln w="6350">
                          <a:noFill/>
                        </a:ln>
                      </wps:spPr>
                      <wps:txbx>
                        <w:txbxContent>
                          <w:p w14:paraId="7EEFA809" w14:textId="5390A904" w:rsidR="00772D9F" w:rsidRPr="00C00D31" w:rsidRDefault="00C00D31" w:rsidP="00C00D31">
                            <w:pPr>
                              <w:ind w:left="1080" w:hanging="1080"/>
                            </w:pPr>
                            <w:r>
                              <w:rPr>
                                <w:rFonts w:ascii="Arial" w:hAnsi="Arial"/>
                                <w:sz w:val="18"/>
                              </w:rPr>
                              <w:t>RILEM CDC1 Freeze/thaw test method without chemical defroster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6FDB3" id="Text Box 59" o:spid="_x0000_s1037" type="#_x0000_t202" style="position:absolute;margin-left:174.95pt;margin-top:12pt;width:135.7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" fillcolor="window" stroked="f" strokeweight=".5pt">
                <v:textbox inset="0,0,0,0">
                  <w:txbxContent>
                    <w:p w14:paraId="7EEFA809" w14:textId="5390A904" w:rsidR="00772D9F" w:rsidRPr="00C00D31" w:rsidRDefault="00C00D31" w:rsidP="00C00D31">
                      <w:pPr>
                        <w:ind w:left="1080" w:hanging="1080"/>
                      </w:pPr>
                      <w:r>
                        <w:rPr>
                          <w:rFonts w:ascii="Arial" w:hAnsi="Arial"/>
                          <w:sz w:val="18"/>
                        </w:rPr>
                        <w:t>RILEM CDC1 Freeze/thaw test method without chemical defroster</w:t>
                      </w:r>
                    </w:p>
                  </w:txbxContent>
                </v:textbox>
              </v:shape>
            </w:pict>
          </mc:Fallback>
        </mc:AlternateContent>
      </w:r>
    </w:p>
    <w:p w14:paraId="489E41C0" w14:textId="374EC924" w:rsidR="0034101D" w:rsidRDefault="00772D9F"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rPr>
      </w:pPr>
      <w:r>
        <w:rPr>
          <w:noProof/>
        </w:rPr>
        <mc:AlternateContent>
          <mc:Choice Requires="wps">
            <w:drawing>
              <wp:anchor distT="0" distB="0" distL="114300" distR="114300" simplePos="0" relativeHeight="251696128" behindDoc="0" locked="0" layoutInCell="1" allowOverlap="1" wp14:anchorId="2B418A5D" wp14:editId="7CA0BCA6">
                <wp:simplePos x="0" y="0"/>
                <wp:positionH relativeFrom="column">
                  <wp:posOffset>150759</wp:posOffset>
                </wp:positionH>
                <wp:positionV relativeFrom="paragraph">
                  <wp:posOffset>222250</wp:posOffset>
                </wp:positionV>
                <wp:extent cx="1785668" cy="1123950"/>
                <wp:effectExtent l="0" t="0" r="5080" b="0"/>
                <wp:wrapNone/>
                <wp:docPr id="40" name="Text Box 40"/>
                <wp:cNvGraphicFramePr/>
                <a:graphic xmlns:a="http://schemas.openxmlformats.org/drawingml/2006/main">
                  <a:graphicData uri="http://schemas.microsoft.com/office/word/2010/wordprocessingShape">
                    <wps:wsp>
                      <wps:cNvSpPr txBox="1"/>
                      <wps:spPr>
                        <a:xfrm>
                          <a:off x="0" y="0"/>
                          <a:ext cx="1785668" cy="1123950"/>
                        </a:xfrm>
                        <a:prstGeom prst="rect">
                          <a:avLst/>
                        </a:prstGeom>
                        <a:solidFill>
                          <a:sysClr val="window" lastClr="FFFFFF"/>
                        </a:solidFill>
                        <a:ln w="6350">
                          <a:noFill/>
                        </a:ln>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907"/>
                              <w:gridCol w:w="1891"/>
                            </w:tblGrid>
                            <w:tr w:rsidR="00C00D31" w:rsidRPr="00C00D31" w14:paraId="72485DB3" w14:textId="77777777">
                              <w:trPr>
                                <w:trHeight w:val="470"/>
                              </w:trPr>
                              <w:tc>
                                <w:tcPr>
                                  <w:tcW w:w="907" w:type="dxa"/>
                                  <w:tcBorders>
                                    <w:top w:val="single" w:sz="4" w:space="0" w:color="auto"/>
                                    <w:left w:val="single" w:sz="4" w:space="0" w:color="auto"/>
                                    <w:bottom w:val="nil"/>
                                    <w:right w:val="nil"/>
                                  </w:tcBorders>
                                </w:tcPr>
                                <w:p w14:paraId="719EFC85" w14:textId="4C574125" w:rsidR="00C00D31" w:rsidRPr="00C00D31" w:rsidRDefault="00F926ED" w:rsidP="00C00D31">
                                  <w:pPr>
                                    <w:widowControl/>
                                    <w:rPr>
                                      <w:rFonts w:ascii="Times New Roman" w:eastAsia="Times New Roman" w:hAnsi="Times New Roman" w:cs="Times New Roman"/>
                                      <w:color w:val="auto"/>
                                    </w:rPr>
                                  </w:pPr>
                                  <w:r>
                                    <w:rPr>
                                      <w:rFonts w:ascii="Arial" w:hAnsi="Arial"/>
                                      <w:sz w:val="18"/>
                                    </w:rPr>
                                    <w:t>EN </w:t>
                                  </w:r>
                                  <w:r w:rsidR="00C00D31">
                                    <w:rPr>
                                      <w:rFonts w:ascii="Arial" w:hAnsi="Arial"/>
                                      <w:sz w:val="18"/>
                                    </w:rPr>
                                    <w:t>450</w:t>
                                  </w:r>
                                </w:p>
                              </w:tc>
                              <w:tc>
                                <w:tcPr>
                                  <w:tcW w:w="1891" w:type="dxa"/>
                                  <w:tcBorders>
                                    <w:top w:val="single" w:sz="4" w:space="0" w:color="auto"/>
                                    <w:left w:val="nil"/>
                                    <w:bottom w:val="nil"/>
                                    <w:right w:val="single" w:sz="4" w:space="0" w:color="auto"/>
                                  </w:tcBorders>
                                </w:tcPr>
                                <w:p w14:paraId="7B4A73C6" w14:textId="77777777" w:rsidR="00C00D31" w:rsidRPr="00C00D31" w:rsidRDefault="00C00D31" w:rsidP="00C00D31">
                                  <w:pPr>
                                    <w:widowControl/>
                                    <w:rPr>
                                      <w:rFonts w:ascii="Times New Roman" w:eastAsia="Times New Roman" w:hAnsi="Times New Roman" w:cs="Times New Roman"/>
                                      <w:color w:val="auto"/>
                                    </w:rPr>
                                  </w:pPr>
                                  <w:r>
                                    <w:rPr>
                                      <w:rFonts w:ascii="Arial" w:hAnsi="Arial"/>
                                      <w:sz w:val="18"/>
                                    </w:rPr>
                                    <w:t>Fly ash for concrete</w:t>
                                  </w:r>
                                </w:p>
                              </w:tc>
                            </w:tr>
                            <w:tr w:rsidR="00C00D31" w:rsidRPr="00D03A00" w14:paraId="6797BB08" w14:textId="77777777">
                              <w:trPr>
                                <w:trHeight w:val="466"/>
                              </w:trPr>
                              <w:tc>
                                <w:tcPr>
                                  <w:tcW w:w="907" w:type="dxa"/>
                                  <w:tcBorders>
                                    <w:top w:val="nil"/>
                                    <w:left w:val="single" w:sz="4" w:space="0" w:color="auto"/>
                                    <w:bottom w:val="nil"/>
                                    <w:right w:val="nil"/>
                                  </w:tcBorders>
                                </w:tcPr>
                                <w:p w14:paraId="5D3F9616" w14:textId="0757496B" w:rsidR="00C00D31" w:rsidRPr="00C00D31" w:rsidRDefault="00F926ED" w:rsidP="00C00D31">
                                  <w:pPr>
                                    <w:widowControl/>
                                    <w:rPr>
                                      <w:rFonts w:ascii="Times New Roman" w:eastAsia="Times New Roman" w:hAnsi="Times New Roman" w:cs="Times New Roman"/>
                                      <w:color w:val="auto"/>
                                    </w:rPr>
                                  </w:pPr>
                                  <w:r>
                                    <w:rPr>
                                      <w:rFonts w:ascii="Arial" w:hAnsi="Arial"/>
                                      <w:sz w:val="18"/>
                                    </w:rPr>
                                    <w:t>EN </w:t>
                                  </w:r>
                                  <w:r w:rsidR="00C00D31">
                                    <w:rPr>
                                      <w:rFonts w:ascii="Arial" w:hAnsi="Arial"/>
                                      <w:sz w:val="18"/>
                                    </w:rPr>
                                    <w:t>13263</w:t>
                                  </w:r>
                                </w:p>
                              </w:tc>
                              <w:tc>
                                <w:tcPr>
                                  <w:tcW w:w="1891" w:type="dxa"/>
                                  <w:tcBorders>
                                    <w:top w:val="nil"/>
                                    <w:left w:val="nil"/>
                                    <w:bottom w:val="nil"/>
                                    <w:right w:val="single" w:sz="4" w:space="0" w:color="auto"/>
                                  </w:tcBorders>
                                </w:tcPr>
                                <w:p w14:paraId="6B6D9FC8" w14:textId="77777777" w:rsidR="00C00D31" w:rsidRPr="00C00D31" w:rsidRDefault="00C00D31" w:rsidP="00C00D31">
                                  <w:pPr>
                                    <w:widowControl/>
                                    <w:rPr>
                                      <w:rFonts w:ascii="Times New Roman" w:eastAsia="Times New Roman" w:hAnsi="Times New Roman" w:cs="Times New Roman"/>
                                      <w:color w:val="auto"/>
                                    </w:rPr>
                                  </w:pPr>
                                  <w:r>
                                    <w:rPr>
                                      <w:rFonts w:ascii="Arial" w:hAnsi="Arial"/>
                                      <w:sz w:val="18"/>
                                    </w:rPr>
                                    <w:t>Silica fume for concrete</w:t>
                                  </w:r>
                                </w:p>
                              </w:tc>
                            </w:tr>
                            <w:tr w:rsidR="00C00D31" w:rsidRPr="00D03A00" w14:paraId="68F454AA" w14:textId="77777777">
                              <w:trPr>
                                <w:trHeight w:val="960"/>
                              </w:trPr>
                              <w:tc>
                                <w:tcPr>
                                  <w:tcW w:w="907" w:type="dxa"/>
                                  <w:tcBorders>
                                    <w:top w:val="nil"/>
                                    <w:left w:val="single" w:sz="4" w:space="0" w:color="auto"/>
                                    <w:bottom w:val="single" w:sz="4" w:space="0" w:color="auto"/>
                                    <w:right w:val="nil"/>
                                  </w:tcBorders>
                                </w:tcPr>
                                <w:p w14:paraId="42EF1A04" w14:textId="62029A78" w:rsidR="00C00D31" w:rsidRPr="00C00D31" w:rsidRDefault="00F926ED" w:rsidP="00C00D31">
                                  <w:pPr>
                                    <w:widowControl/>
                                    <w:rPr>
                                      <w:rFonts w:ascii="Times New Roman" w:eastAsia="Times New Roman" w:hAnsi="Times New Roman" w:cs="Times New Roman"/>
                                      <w:color w:val="auto"/>
                                    </w:rPr>
                                  </w:pPr>
                                  <w:r>
                                    <w:rPr>
                                      <w:rFonts w:ascii="Arial" w:hAnsi="Arial"/>
                                      <w:sz w:val="18"/>
                                    </w:rPr>
                                    <w:t>EN </w:t>
                                  </w:r>
                                  <w:r w:rsidR="00C00D31">
                                    <w:rPr>
                                      <w:rFonts w:ascii="Arial" w:hAnsi="Arial"/>
                                      <w:sz w:val="18"/>
                                    </w:rPr>
                                    <w:t>15167</w:t>
                                  </w:r>
                                </w:p>
                              </w:tc>
                              <w:tc>
                                <w:tcPr>
                                  <w:tcW w:w="1891" w:type="dxa"/>
                                  <w:tcBorders>
                                    <w:top w:val="nil"/>
                                    <w:left w:val="nil"/>
                                    <w:bottom w:val="single" w:sz="4" w:space="0" w:color="auto"/>
                                    <w:right w:val="single" w:sz="4" w:space="0" w:color="auto"/>
                                  </w:tcBorders>
                                </w:tcPr>
                                <w:p w14:paraId="69C5EBCF" w14:textId="412B6256" w:rsidR="00C00D31" w:rsidRPr="00D03A00" w:rsidRDefault="00C00D31" w:rsidP="00C00D31">
                                  <w:pPr>
                                    <w:widowControl/>
                                    <w:rPr>
                                      <w:rFonts w:ascii="Times New Roman" w:eastAsia="Times New Roman" w:hAnsi="Times New Roman" w:cs="Times New Roman"/>
                                      <w:color w:val="auto"/>
                                    </w:rPr>
                                  </w:pPr>
                                  <w:r>
                                    <w:rPr>
                                      <w:rFonts w:ascii="Arial" w:hAnsi="Arial"/>
                                      <w:sz w:val="18"/>
                                    </w:rPr>
                                    <w:t>Ground blast furnace granulated slag for use in concrete</w:t>
                                  </w:r>
                                </w:p>
                              </w:tc>
                            </w:tr>
                          </w:tbl>
                          <w:p w14:paraId="218A97EC" w14:textId="77777777" w:rsidR="00772D9F" w:rsidRPr="00C10926" w:rsidRDefault="00772D9F" w:rsidP="00772D9F">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18A5D" id="Text Box 40" o:spid="_x0000_s1038" type="#_x0000_t202" style="position:absolute;margin-left:11.85pt;margin-top:17.5pt;width:140.6pt;height:8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" fillcolor="window" stroked="f" strokeweight=".5pt">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907"/>
                        <w:gridCol w:w="1891"/>
                      </w:tblGrid>
                      <w:tr w:rsidR="00C00D31" w:rsidRPr="00C00D31" w14:paraId="72485DB3" w14:textId="77777777">
                        <w:trPr>
                          <w:trHeight w:val="470"/>
                        </w:trPr>
                        <w:tc>
                          <w:tcPr>
                            <w:tcW w:w="907" w:type="dxa"/>
                            <w:tcBorders>
                              <w:top w:val="single" w:sz="4" w:space="0" w:color="auto"/>
                              <w:left w:val="single" w:sz="4" w:space="0" w:color="auto"/>
                              <w:bottom w:val="nil"/>
                              <w:right w:val="nil"/>
                            </w:tcBorders>
                          </w:tcPr>
                          <w:p w14:paraId="719EFC85" w14:textId="4C574125" w:rsidR="00C00D31" w:rsidRPr="00C00D31" w:rsidRDefault="00F926ED" w:rsidP="00C00D31">
                            <w:pPr>
                              <w:widowControl/>
                              <w:rPr>
                                <w:rFonts w:ascii="Times New Roman" w:eastAsia="Times New Roman" w:hAnsi="Times New Roman" w:cs="Times New Roman"/>
                                <w:color w:val="auto"/>
                              </w:rPr>
                            </w:pPr>
                            <w:r>
                              <w:rPr>
                                <w:rFonts w:ascii="Arial" w:hAnsi="Arial"/>
                                <w:sz w:val="18"/>
                              </w:rPr>
                              <w:t>EN </w:t>
                            </w:r>
                            <w:r w:rsidR="00C00D31">
                              <w:rPr>
                                <w:rFonts w:ascii="Arial" w:hAnsi="Arial"/>
                                <w:sz w:val="18"/>
                              </w:rPr>
                              <w:t>450</w:t>
                            </w:r>
                          </w:p>
                        </w:tc>
                        <w:tc>
                          <w:tcPr>
                            <w:tcW w:w="1891" w:type="dxa"/>
                            <w:tcBorders>
                              <w:top w:val="single" w:sz="4" w:space="0" w:color="auto"/>
                              <w:left w:val="nil"/>
                              <w:bottom w:val="nil"/>
                              <w:right w:val="single" w:sz="4" w:space="0" w:color="auto"/>
                            </w:tcBorders>
                          </w:tcPr>
                          <w:p w14:paraId="7B4A73C6" w14:textId="77777777" w:rsidR="00C00D31" w:rsidRPr="00C00D31" w:rsidRDefault="00C00D31" w:rsidP="00C00D31">
                            <w:pPr>
                              <w:widowControl/>
                              <w:rPr>
                                <w:rFonts w:ascii="Times New Roman" w:eastAsia="Times New Roman" w:hAnsi="Times New Roman" w:cs="Times New Roman"/>
                                <w:color w:val="auto"/>
                              </w:rPr>
                            </w:pPr>
                            <w:r>
                              <w:rPr>
                                <w:rFonts w:ascii="Arial" w:hAnsi="Arial"/>
                                <w:sz w:val="18"/>
                              </w:rPr>
                              <w:t>Fly ash for concrete</w:t>
                            </w:r>
                          </w:p>
                        </w:tc>
                      </w:tr>
                      <w:tr w:rsidR="00C00D31" w:rsidRPr="00D03A00" w14:paraId="6797BB08" w14:textId="77777777">
                        <w:trPr>
                          <w:trHeight w:val="466"/>
                        </w:trPr>
                        <w:tc>
                          <w:tcPr>
                            <w:tcW w:w="907" w:type="dxa"/>
                            <w:tcBorders>
                              <w:top w:val="nil"/>
                              <w:left w:val="single" w:sz="4" w:space="0" w:color="auto"/>
                              <w:bottom w:val="nil"/>
                              <w:right w:val="nil"/>
                            </w:tcBorders>
                          </w:tcPr>
                          <w:p w14:paraId="5D3F9616" w14:textId="0757496B" w:rsidR="00C00D31" w:rsidRPr="00C00D31" w:rsidRDefault="00F926ED" w:rsidP="00C00D31">
                            <w:pPr>
                              <w:widowControl/>
                              <w:rPr>
                                <w:rFonts w:ascii="Times New Roman" w:eastAsia="Times New Roman" w:hAnsi="Times New Roman" w:cs="Times New Roman"/>
                                <w:color w:val="auto"/>
                              </w:rPr>
                            </w:pPr>
                            <w:r>
                              <w:rPr>
                                <w:rFonts w:ascii="Arial" w:hAnsi="Arial"/>
                                <w:sz w:val="18"/>
                              </w:rPr>
                              <w:t>EN </w:t>
                            </w:r>
                            <w:r w:rsidR="00C00D31">
                              <w:rPr>
                                <w:rFonts w:ascii="Arial" w:hAnsi="Arial"/>
                                <w:sz w:val="18"/>
                              </w:rPr>
                              <w:t>13263</w:t>
                            </w:r>
                          </w:p>
                        </w:tc>
                        <w:tc>
                          <w:tcPr>
                            <w:tcW w:w="1891" w:type="dxa"/>
                            <w:tcBorders>
                              <w:top w:val="nil"/>
                              <w:left w:val="nil"/>
                              <w:bottom w:val="nil"/>
                              <w:right w:val="single" w:sz="4" w:space="0" w:color="auto"/>
                            </w:tcBorders>
                          </w:tcPr>
                          <w:p w14:paraId="6B6D9FC8" w14:textId="77777777" w:rsidR="00C00D31" w:rsidRPr="00C00D31" w:rsidRDefault="00C00D31" w:rsidP="00C00D31">
                            <w:pPr>
                              <w:widowControl/>
                              <w:rPr>
                                <w:rFonts w:ascii="Times New Roman" w:eastAsia="Times New Roman" w:hAnsi="Times New Roman" w:cs="Times New Roman"/>
                                <w:color w:val="auto"/>
                              </w:rPr>
                            </w:pPr>
                            <w:r>
                              <w:rPr>
                                <w:rFonts w:ascii="Arial" w:hAnsi="Arial"/>
                                <w:sz w:val="18"/>
                              </w:rPr>
                              <w:t>Silica fume for concrete</w:t>
                            </w:r>
                          </w:p>
                        </w:tc>
                      </w:tr>
                      <w:tr w:rsidR="00C00D31" w:rsidRPr="00D03A00" w14:paraId="68F454AA" w14:textId="77777777">
                        <w:trPr>
                          <w:trHeight w:val="960"/>
                        </w:trPr>
                        <w:tc>
                          <w:tcPr>
                            <w:tcW w:w="907" w:type="dxa"/>
                            <w:tcBorders>
                              <w:top w:val="nil"/>
                              <w:left w:val="single" w:sz="4" w:space="0" w:color="auto"/>
                              <w:bottom w:val="single" w:sz="4" w:space="0" w:color="auto"/>
                              <w:right w:val="nil"/>
                            </w:tcBorders>
                          </w:tcPr>
                          <w:p w14:paraId="42EF1A04" w14:textId="62029A78" w:rsidR="00C00D31" w:rsidRPr="00C00D31" w:rsidRDefault="00F926ED" w:rsidP="00C00D31">
                            <w:pPr>
                              <w:widowControl/>
                              <w:rPr>
                                <w:rFonts w:ascii="Times New Roman" w:eastAsia="Times New Roman" w:hAnsi="Times New Roman" w:cs="Times New Roman"/>
                                <w:color w:val="auto"/>
                              </w:rPr>
                            </w:pPr>
                            <w:r>
                              <w:rPr>
                                <w:rFonts w:ascii="Arial" w:hAnsi="Arial"/>
                                <w:sz w:val="18"/>
                              </w:rPr>
                              <w:t>EN </w:t>
                            </w:r>
                            <w:r w:rsidR="00C00D31">
                              <w:rPr>
                                <w:rFonts w:ascii="Arial" w:hAnsi="Arial"/>
                                <w:sz w:val="18"/>
                              </w:rPr>
                              <w:t>15167</w:t>
                            </w:r>
                          </w:p>
                        </w:tc>
                        <w:tc>
                          <w:tcPr>
                            <w:tcW w:w="1891" w:type="dxa"/>
                            <w:tcBorders>
                              <w:top w:val="nil"/>
                              <w:left w:val="nil"/>
                              <w:bottom w:val="single" w:sz="4" w:space="0" w:color="auto"/>
                              <w:right w:val="single" w:sz="4" w:space="0" w:color="auto"/>
                            </w:tcBorders>
                          </w:tcPr>
                          <w:p w14:paraId="69C5EBCF" w14:textId="412B6256" w:rsidR="00C00D31" w:rsidRPr="00D03A00" w:rsidRDefault="00C00D31" w:rsidP="00C00D31">
                            <w:pPr>
                              <w:widowControl/>
                              <w:rPr>
                                <w:rFonts w:ascii="Times New Roman" w:eastAsia="Times New Roman" w:hAnsi="Times New Roman" w:cs="Times New Roman"/>
                                <w:color w:val="auto"/>
                              </w:rPr>
                            </w:pPr>
                            <w:r>
                              <w:rPr>
                                <w:rFonts w:ascii="Arial" w:hAnsi="Arial"/>
                                <w:sz w:val="18"/>
                              </w:rPr>
                              <w:t>Ground blast furnace granulated slag for use in concrete</w:t>
                            </w:r>
                          </w:p>
                        </w:tc>
                      </w:tr>
                    </w:tbl>
                    <w:p w14:paraId="218A97EC" w14:textId="77777777" w:rsidR="00772D9F" w:rsidRPr="00C10926" w:rsidRDefault="00772D9F" w:rsidP="00772D9F">
                      <w:pPr>
                        <w:rPr>
                          <w:lang w:val="en-US"/>
                        </w:rPr>
                      </w:pPr>
                    </w:p>
                  </w:txbxContent>
                </v:textbox>
              </v:shape>
            </w:pict>
          </mc:Fallback>
        </mc:AlternateContent>
      </w:r>
    </w:p>
    <w:p w14:paraId="020E6807" w14:textId="3A3B37C0" w:rsidR="0034101D" w:rsidRDefault="00772D9F"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rPr>
      </w:pPr>
      <w:r>
        <w:rPr>
          <w:noProof/>
        </w:rPr>
        <mc:AlternateContent>
          <mc:Choice Requires="wps">
            <w:drawing>
              <wp:anchor distT="0" distB="0" distL="114300" distR="114300" simplePos="0" relativeHeight="251706368" behindDoc="0" locked="0" layoutInCell="1" allowOverlap="1" wp14:anchorId="59FC0482" wp14:editId="16833DE1">
                <wp:simplePos x="0" y="0"/>
                <wp:positionH relativeFrom="column">
                  <wp:posOffset>2221865</wp:posOffset>
                </wp:positionH>
                <wp:positionV relativeFrom="paragraph">
                  <wp:posOffset>177800</wp:posOffset>
                </wp:positionV>
                <wp:extent cx="1676400" cy="40005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676400" cy="400050"/>
                        </a:xfrm>
                        <a:prstGeom prst="rect">
                          <a:avLst/>
                        </a:prstGeom>
                        <a:solidFill>
                          <a:sysClr val="window" lastClr="FFFFFF"/>
                        </a:solidFill>
                        <a:ln w="6350">
                          <a:noFill/>
                        </a:ln>
                      </wps:spPr>
                      <wps:txbx>
                        <w:txbxContent>
                          <w:p w14:paraId="4EF05ED7" w14:textId="2037A561" w:rsidR="00772D9F" w:rsidRPr="00F94C48" w:rsidRDefault="00C00D31" w:rsidP="00772D9F">
                            <w:r>
                              <w:rPr>
                                <w:rFonts w:ascii="Arial" w:hAnsi="Arial"/>
                                <w:sz w:val="18"/>
                              </w:rPr>
                              <w:t>RILEM CDC2 Freeze/thaw test method with chemical defroster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C0482" id="Text Box 52" o:spid="_x0000_s1039" type="#_x0000_t202" style="position:absolute;margin-left:174.95pt;margin-top:14pt;width:132pt;height:3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" fillcolor="window" stroked="f" strokeweight=".5pt">
                <v:textbox inset="0,0,0,0">
                  <w:txbxContent>
                    <w:p w14:paraId="4EF05ED7" w14:textId="2037A561" w:rsidR="00772D9F" w:rsidRPr="00F94C48" w:rsidRDefault="00C00D31" w:rsidP="00772D9F">
                      <w:r>
                        <w:rPr>
                          <w:rFonts w:ascii="Arial" w:hAnsi="Arial"/>
                          <w:sz w:val="18"/>
                        </w:rPr>
                        <w:t>RILEM CDC2 Freeze/thaw test method with chemical defroster</w:t>
                      </w:r>
                    </w:p>
                  </w:txbxContent>
                </v:textbox>
              </v:shape>
            </w:pict>
          </mc:Fallback>
        </mc:AlternateContent>
      </w:r>
    </w:p>
    <w:p w14:paraId="5358E5D5" w14:textId="51C061FB" w:rsidR="0034101D" w:rsidRPr="00C10926" w:rsidRDefault="0034101D"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lang w:val="en-US"/>
        </w:rPr>
      </w:pPr>
    </w:p>
    <w:p w14:paraId="0DF4C2B0" w14:textId="05CF88A2" w:rsidR="0034101D" w:rsidRDefault="00772D9F"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rPr>
      </w:pPr>
      <w:r>
        <w:rPr>
          <w:noProof/>
        </w:rPr>
        <mc:AlternateContent>
          <mc:Choice Requires="wps">
            <w:drawing>
              <wp:anchor distT="0" distB="0" distL="114300" distR="114300" simplePos="0" relativeHeight="251714560" behindDoc="0" locked="0" layoutInCell="1" allowOverlap="1" wp14:anchorId="3C7E5E4F" wp14:editId="5D3B9B81">
                <wp:simplePos x="0" y="0"/>
                <wp:positionH relativeFrom="column">
                  <wp:posOffset>4257699</wp:posOffset>
                </wp:positionH>
                <wp:positionV relativeFrom="paragraph">
                  <wp:posOffset>111904</wp:posOffset>
                </wp:positionV>
                <wp:extent cx="1680893" cy="40005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680893" cy="400050"/>
                        </a:xfrm>
                        <a:prstGeom prst="rect">
                          <a:avLst/>
                        </a:prstGeom>
                        <a:solidFill>
                          <a:sysClr val="window" lastClr="FFFFFF"/>
                        </a:solidFill>
                        <a:ln w="6350">
                          <a:noFill/>
                        </a:ln>
                      </wps:spPr>
                      <wps:txbx>
                        <w:txbxContent>
                          <w:p w14:paraId="39914A1D" w14:textId="536308AE" w:rsidR="00772D9F" w:rsidRPr="00F94C48" w:rsidRDefault="00F926ED" w:rsidP="00C00D31">
                            <w:pPr>
                              <w:ind w:left="900" w:hanging="900"/>
                            </w:pPr>
                            <w:r>
                              <w:rPr>
                                <w:rFonts w:ascii="Arial" w:hAnsi="Arial"/>
                                <w:sz w:val="18"/>
                              </w:rPr>
                              <w:t>EN </w:t>
                            </w:r>
                            <w:r w:rsidR="00C00D31">
                              <w:rPr>
                                <w:rFonts w:ascii="Arial" w:hAnsi="Arial"/>
                                <w:sz w:val="18"/>
                              </w:rPr>
                              <w:t>13791 Evaluation of the resistance of concrete in structures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5E4F" id="Text Box 61" o:spid="_x0000_s1040" type="#_x0000_t202" style="position:absolute;margin-left:335.25pt;margin-top:8.8pt;width:132.35pt;height:3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" fillcolor="window" stroked="f" strokeweight=".5pt">
                <v:textbox inset="0,0,0,0">
                  <w:txbxContent>
                    <w:p w14:paraId="39914A1D" w14:textId="536308AE" w:rsidR="00772D9F" w:rsidRPr="00F94C48" w:rsidRDefault="00F926ED" w:rsidP="00C00D31">
                      <w:pPr>
                        <w:ind w:left="900" w:hanging="900"/>
                      </w:pPr>
                      <w:r>
                        <w:rPr>
                          <w:rFonts w:ascii="Arial" w:hAnsi="Arial"/>
                          <w:sz w:val="18"/>
                        </w:rPr>
                        <w:t>EN </w:t>
                      </w:r>
                      <w:r w:rsidR="00C00D31">
                        <w:rPr>
                          <w:rFonts w:ascii="Arial" w:hAnsi="Arial"/>
                          <w:sz w:val="18"/>
                        </w:rPr>
                        <w:t>13791 Evaluation of the resistance of concrete in structures</w:t>
                      </w:r>
                    </w:p>
                  </w:txbxContent>
                </v:textbox>
              </v:shape>
            </w:pict>
          </mc:Fallback>
        </mc:AlternateContent>
      </w:r>
    </w:p>
    <w:p w14:paraId="2EF0C5DE" w14:textId="2E3032B1" w:rsidR="0034101D" w:rsidRDefault="00772D9F"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rPr>
      </w:pPr>
      <w:r>
        <w:rPr>
          <w:noProof/>
        </w:rPr>
        <mc:AlternateContent>
          <mc:Choice Requires="wps">
            <w:drawing>
              <wp:anchor distT="0" distB="0" distL="114300" distR="114300" simplePos="0" relativeHeight="251722752" behindDoc="0" locked="0" layoutInCell="1" allowOverlap="1" wp14:anchorId="444F6ED4" wp14:editId="4E7C847E">
                <wp:simplePos x="0" y="0"/>
                <wp:positionH relativeFrom="column">
                  <wp:posOffset>164465</wp:posOffset>
                </wp:positionH>
                <wp:positionV relativeFrom="paragraph">
                  <wp:posOffset>254000</wp:posOffset>
                </wp:positionV>
                <wp:extent cx="1704975" cy="295275"/>
                <wp:effectExtent l="0" t="0" r="9525" b="9525"/>
                <wp:wrapNone/>
                <wp:docPr id="70" name="Text Box 70"/>
                <wp:cNvGraphicFramePr/>
                <a:graphic xmlns:a="http://schemas.openxmlformats.org/drawingml/2006/main">
                  <a:graphicData uri="http://schemas.microsoft.com/office/word/2010/wordprocessingShape">
                    <wps:wsp>
                      <wps:cNvSpPr txBox="1"/>
                      <wps:spPr>
                        <a:xfrm>
                          <a:off x="0" y="0"/>
                          <a:ext cx="1704975" cy="295275"/>
                        </a:xfrm>
                        <a:prstGeom prst="rect">
                          <a:avLst/>
                        </a:prstGeom>
                        <a:solidFill>
                          <a:sysClr val="window" lastClr="FFFFFF"/>
                        </a:solidFill>
                        <a:ln w="6350">
                          <a:noFill/>
                        </a:ln>
                      </wps:spPr>
                      <wps:txbx>
                        <w:txbxContent>
                          <w:p w14:paraId="7362059F" w14:textId="4C4C6DEE" w:rsidR="00C00D31" w:rsidRPr="00C00D31" w:rsidRDefault="00F926ED" w:rsidP="00C00D31">
                            <w:pPr>
                              <w:widowControl/>
                              <w:rPr>
                                <w:rFonts w:ascii="Times New Roman" w:eastAsia="Times New Roman" w:hAnsi="Times New Roman" w:cs="Times New Roman"/>
                                <w:color w:val="auto"/>
                              </w:rPr>
                            </w:pPr>
                            <w:r>
                              <w:rPr>
                                <w:rFonts w:ascii="Arial" w:hAnsi="Arial"/>
                                <w:sz w:val="18"/>
                              </w:rPr>
                              <w:t>EN </w:t>
                            </w:r>
                            <w:r w:rsidR="00C00D31">
                              <w:rPr>
                                <w:rFonts w:ascii="Arial" w:hAnsi="Arial"/>
                                <w:sz w:val="18"/>
                              </w:rPr>
                              <w:t>934-1</w:t>
                            </w:r>
                          </w:p>
                          <w:p w14:paraId="7C3D47F9" w14:textId="573DDF78" w:rsidR="00772D9F" w:rsidRDefault="00F926ED" w:rsidP="00C00D31">
                            <w:r>
                              <w:rPr>
                                <w:rFonts w:ascii="Arial" w:hAnsi="Arial"/>
                                <w:sz w:val="18"/>
                              </w:rPr>
                              <w:t>EN </w:t>
                            </w:r>
                            <w:r w:rsidR="00C00D31">
                              <w:rPr>
                                <w:rFonts w:ascii="Arial" w:hAnsi="Arial"/>
                                <w:sz w:val="18"/>
                              </w:rPr>
                              <w:t>934-2 Concrete additives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F6ED4" id="Text Box 70" o:spid="_x0000_s1041" type="#_x0000_t202" style="position:absolute;margin-left:12.95pt;margin-top:20pt;width:134.25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" fillcolor="window" stroked="f" strokeweight=".5pt">
                <v:textbox inset="0,0,0,0">
                  <w:txbxContent>
                    <w:p w14:paraId="7362059F" w14:textId="4C4C6DEE" w:rsidR="00C00D31" w:rsidRPr="00C00D31" w:rsidRDefault="00F926ED" w:rsidP="00C00D31">
                      <w:pPr>
                        <w:widowControl/>
                        <w:rPr>
                          <w:rFonts w:ascii="Times New Roman" w:eastAsia="Times New Roman" w:hAnsi="Times New Roman" w:cs="Times New Roman"/>
                          <w:color w:val="auto"/>
                        </w:rPr>
                      </w:pPr>
                      <w:r>
                        <w:rPr>
                          <w:rFonts w:ascii="Arial" w:hAnsi="Arial"/>
                          <w:sz w:val="18"/>
                        </w:rPr>
                        <w:t>EN </w:t>
                      </w:r>
                      <w:r w:rsidR="00C00D31">
                        <w:rPr>
                          <w:rFonts w:ascii="Arial" w:hAnsi="Arial"/>
                          <w:sz w:val="18"/>
                        </w:rPr>
                        <w:t>934-1</w:t>
                      </w:r>
                    </w:p>
                    <w:p w14:paraId="7C3D47F9" w14:textId="573DDF78" w:rsidR="00772D9F" w:rsidRDefault="00F926ED" w:rsidP="00C00D31">
                      <w:r>
                        <w:rPr>
                          <w:rFonts w:ascii="Arial" w:hAnsi="Arial"/>
                          <w:sz w:val="18"/>
                        </w:rPr>
                        <w:t>EN </w:t>
                      </w:r>
                      <w:r w:rsidR="00C00D31">
                        <w:rPr>
                          <w:rFonts w:ascii="Arial" w:hAnsi="Arial"/>
                          <w:sz w:val="18"/>
                        </w:rPr>
                        <w:t>934-2 Concrete additives</w:t>
                      </w:r>
                    </w:p>
                  </w:txbxContent>
                </v:textbox>
              </v:shape>
            </w:pict>
          </mc:Fallback>
        </mc:AlternateContent>
      </w:r>
    </w:p>
    <w:p w14:paraId="66F92350" w14:textId="4CDE3088" w:rsidR="0034101D" w:rsidRDefault="00772D9F"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rPr>
      </w:pPr>
      <w:r>
        <w:rPr>
          <w:noProof/>
        </w:rPr>
        <mc:AlternateContent>
          <mc:Choice Requires="wps">
            <w:drawing>
              <wp:anchor distT="0" distB="0" distL="114300" distR="114300" simplePos="0" relativeHeight="251716608" behindDoc="0" locked="0" layoutInCell="1" allowOverlap="1" wp14:anchorId="413304EE" wp14:editId="1A582FD8">
                <wp:simplePos x="0" y="0"/>
                <wp:positionH relativeFrom="column">
                  <wp:posOffset>4212590</wp:posOffset>
                </wp:positionH>
                <wp:positionV relativeFrom="paragraph">
                  <wp:posOffset>95250</wp:posOffset>
                </wp:positionV>
                <wp:extent cx="1724025" cy="295275"/>
                <wp:effectExtent l="0" t="0" r="9525" b="9525"/>
                <wp:wrapNone/>
                <wp:docPr id="63" name="Text Box 63"/>
                <wp:cNvGraphicFramePr/>
                <a:graphic xmlns:a="http://schemas.openxmlformats.org/drawingml/2006/main">
                  <a:graphicData uri="http://schemas.microsoft.com/office/word/2010/wordprocessingShape">
                    <wps:wsp>
                      <wps:cNvSpPr txBox="1"/>
                      <wps:spPr>
                        <a:xfrm>
                          <a:off x="0" y="0"/>
                          <a:ext cx="1724025" cy="295275"/>
                        </a:xfrm>
                        <a:prstGeom prst="rect">
                          <a:avLst/>
                        </a:prstGeom>
                        <a:solidFill>
                          <a:sysClr val="window" lastClr="FFFFFF"/>
                        </a:solidFill>
                        <a:ln w="6350">
                          <a:noFill/>
                        </a:ln>
                      </wps:spPr>
                      <wps:txbx>
                        <w:txbxContent>
                          <w:p w14:paraId="6682E720" w14:textId="1B1F7E38" w:rsidR="00772D9F" w:rsidRPr="00D03A00" w:rsidRDefault="00F926ED" w:rsidP="00C00D31">
                            <w:pPr>
                              <w:ind w:left="810" w:hanging="810"/>
                            </w:pPr>
                            <w:r>
                              <w:rPr>
                                <w:rFonts w:ascii="Arial" w:hAnsi="Arial"/>
                                <w:sz w:val="18"/>
                              </w:rPr>
                              <w:t>EN </w:t>
                            </w:r>
                            <w:r w:rsidR="00C00D31">
                              <w:rPr>
                                <w:rFonts w:ascii="Arial" w:hAnsi="Arial"/>
                                <w:sz w:val="18"/>
                              </w:rPr>
                              <w:t>12504 Tests for concrete in structures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304EE" id="Text Box 63" o:spid="_x0000_s1042" type="#_x0000_t202" style="position:absolute;margin-left:331.7pt;margin-top:7.5pt;width:135.7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" fillcolor="window" stroked="f" strokeweight=".5pt">
                <v:textbox inset="0,0,0,0">
                  <w:txbxContent>
                    <w:p w14:paraId="6682E720" w14:textId="1B1F7E38" w:rsidR="00772D9F" w:rsidRPr="00D03A00" w:rsidRDefault="00F926ED" w:rsidP="00C00D31">
                      <w:pPr>
                        <w:ind w:left="810" w:hanging="810"/>
                      </w:pPr>
                      <w:r>
                        <w:rPr>
                          <w:rFonts w:ascii="Arial" w:hAnsi="Arial"/>
                          <w:sz w:val="18"/>
                        </w:rPr>
                        <w:t>EN </w:t>
                      </w:r>
                      <w:r w:rsidR="00C00D31">
                        <w:rPr>
                          <w:rFonts w:ascii="Arial" w:hAnsi="Arial"/>
                          <w:sz w:val="18"/>
                        </w:rPr>
                        <w:t>12504 Tests for concrete in structures</w:t>
                      </w:r>
                    </w:p>
                  </w:txbxContent>
                </v:textbox>
              </v:shape>
            </w:pict>
          </mc:Fallback>
        </mc:AlternateContent>
      </w:r>
    </w:p>
    <w:p w14:paraId="0B3E2822" w14:textId="4BD2B959" w:rsidR="0034101D" w:rsidRDefault="00772D9F"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rPr>
      </w:pPr>
      <w:r>
        <w:rPr>
          <w:noProof/>
        </w:rPr>
        <mc:AlternateContent>
          <mc:Choice Requires="wps">
            <w:drawing>
              <wp:anchor distT="0" distB="0" distL="114300" distR="114300" simplePos="0" relativeHeight="251726848" behindDoc="0" locked="0" layoutInCell="1" allowOverlap="1" wp14:anchorId="606717C9" wp14:editId="76DF1040">
                <wp:simplePos x="0" y="0"/>
                <wp:positionH relativeFrom="column">
                  <wp:posOffset>145415</wp:posOffset>
                </wp:positionH>
                <wp:positionV relativeFrom="paragraph">
                  <wp:posOffset>136525</wp:posOffset>
                </wp:positionV>
                <wp:extent cx="1704975" cy="161925"/>
                <wp:effectExtent l="0" t="0" r="9525" b="9525"/>
                <wp:wrapNone/>
                <wp:docPr id="74" name="Text Box 74"/>
                <wp:cNvGraphicFramePr/>
                <a:graphic xmlns:a="http://schemas.openxmlformats.org/drawingml/2006/main">
                  <a:graphicData uri="http://schemas.microsoft.com/office/word/2010/wordprocessingShape">
                    <wps:wsp>
                      <wps:cNvSpPr txBox="1"/>
                      <wps:spPr>
                        <a:xfrm>
                          <a:off x="0" y="0"/>
                          <a:ext cx="1704975" cy="161925"/>
                        </a:xfrm>
                        <a:prstGeom prst="rect">
                          <a:avLst/>
                        </a:prstGeom>
                        <a:solidFill>
                          <a:sysClr val="window" lastClr="FFFFFF"/>
                        </a:solidFill>
                        <a:ln w="6350">
                          <a:noFill/>
                        </a:ln>
                      </wps:spPr>
                      <wps:txbx>
                        <w:txbxContent>
                          <w:p w14:paraId="5F0E79AC" w14:textId="20C6158D" w:rsidR="00772D9F" w:rsidRDefault="00F926ED" w:rsidP="00772D9F">
                            <w:r>
                              <w:rPr>
                                <w:rFonts w:ascii="Arial" w:hAnsi="Arial"/>
                                <w:sz w:val="18"/>
                              </w:rPr>
                              <w:t>EN </w:t>
                            </w:r>
                            <w:r w:rsidR="00C00D31">
                              <w:rPr>
                                <w:rFonts w:ascii="Arial" w:hAnsi="Arial"/>
                                <w:sz w:val="18"/>
                              </w:rPr>
                              <w:t>14889 Fibres for concrete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717C9" id="Text Box 74" o:spid="_x0000_s1043" type="#_x0000_t202" style="position:absolute;margin-left:11.45pt;margin-top:10.75pt;width:134.25pt;height:12.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" fillcolor="window" stroked="f" strokeweight=".5pt">
                <v:textbox inset="0,0,0,0">
                  <w:txbxContent>
                    <w:p w14:paraId="5F0E79AC" w14:textId="20C6158D" w:rsidR="00772D9F" w:rsidRDefault="00F926ED" w:rsidP="00772D9F">
                      <w:r>
                        <w:rPr>
                          <w:rFonts w:ascii="Arial" w:hAnsi="Arial"/>
                          <w:sz w:val="18"/>
                        </w:rPr>
                        <w:t>EN </w:t>
                      </w:r>
                      <w:r w:rsidR="00C00D31">
                        <w:rPr>
                          <w:rFonts w:ascii="Arial" w:hAnsi="Arial"/>
                          <w:sz w:val="18"/>
                        </w:rPr>
                        <w:t>14889 Fibres for concrete</w:t>
                      </w:r>
                    </w:p>
                  </w:txbxContent>
                </v:textbox>
              </v:shape>
            </w:pict>
          </mc:Fallback>
        </mc:AlternateContent>
      </w:r>
    </w:p>
    <w:p w14:paraId="2442FBE1" w14:textId="0A158905" w:rsidR="0034101D" w:rsidRDefault="00772D9F" w:rsidP="0034101D">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rPr>
          <w:rStyle w:val="Heading3"/>
          <w:b/>
          <w:bCs/>
        </w:rPr>
      </w:pPr>
      <w:r>
        <w:rPr>
          <w:noProof/>
        </w:rPr>
        <mc:AlternateContent>
          <mc:Choice Requires="wps">
            <w:drawing>
              <wp:anchor distT="0" distB="0" distL="114300" distR="114300" simplePos="0" relativeHeight="251730944" behindDoc="0" locked="0" layoutInCell="1" allowOverlap="1" wp14:anchorId="4F36AC23" wp14:editId="12D4F632">
                <wp:simplePos x="0" y="0"/>
                <wp:positionH relativeFrom="column">
                  <wp:posOffset>154940</wp:posOffset>
                </wp:positionH>
                <wp:positionV relativeFrom="paragraph">
                  <wp:posOffset>158750</wp:posOffset>
                </wp:positionV>
                <wp:extent cx="1704975" cy="161925"/>
                <wp:effectExtent l="0" t="0" r="9525" b="9525"/>
                <wp:wrapNone/>
                <wp:docPr id="78" name="Text Box 78"/>
                <wp:cNvGraphicFramePr/>
                <a:graphic xmlns:a="http://schemas.openxmlformats.org/drawingml/2006/main">
                  <a:graphicData uri="http://schemas.microsoft.com/office/word/2010/wordprocessingShape">
                    <wps:wsp>
                      <wps:cNvSpPr txBox="1"/>
                      <wps:spPr>
                        <a:xfrm>
                          <a:off x="0" y="0"/>
                          <a:ext cx="1704975" cy="161925"/>
                        </a:xfrm>
                        <a:prstGeom prst="rect">
                          <a:avLst/>
                        </a:prstGeom>
                        <a:solidFill>
                          <a:sysClr val="window" lastClr="FFFFFF"/>
                        </a:solidFill>
                        <a:ln w="6350">
                          <a:noFill/>
                        </a:ln>
                      </wps:spPr>
                      <wps:txbx>
                        <w:txbxContent>
                          <w:p w14:paraId="3502F3F4" w14:textId="20BA5CA6" w:rsidR="00772D9F" w:rsidRDefault="00F926ED" w:rsidP="00772D9F">
                            <w:r>
                              <w:rPr>
                                <w:rFonts w:ascii="Arial" w:hAnsi="Arial"/>
                                <w:sz w:val="18"/>
                              </w:rPr>
                              <w:t>EN </w:t>
                            </w:r>
                            <w:r w:rsidR="00C00D31">
                              <w:rPr>
                                <w:rFonts w:ascii="Arial" w:hAnsi="Arial"/>
                                <w:sz w:val="18"/>
                              </w:rPr>
                              <w:t>12878 Pigments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6AC23" id="Text Box 78" o:spid="_x0000_s1044" type="#_x0000_t202" style="position:absolute;margin-left:12.2pt;margin-top:12.5pt;width:134.25pt;height:1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" fillcolor="window" stroked="f" strokeweight=".5pt">
                <v:textbox inset="0,0,0,0">
                  <w:txbxContent>
                    <w:p w14:paraId="3502F3F4" w14:textId="20BA5CA6" w:rsidR="00772D9F" w:rsidRDefault="00F926ED" w:rsidP="00772D9F">
                      <w:r>
                        <w:rPr>
                          <w:rFonts w:ascii="Arial" w:hAnsi="Arial"/>
                          <w:sz w:val="18"/>
                        </w:rPr>
                        <w:t>EN </w:t>
                      </w:r>
                      <w:r w:rsidR="00C00D31">
                        <w:rPr>
                          <w:rFonts w:ascii="Arial" w:hAnsi="Arial"/>
                          <w:sz w:val="18"/>
                        </w:rPr>
                        <w:t>12878 Pigments</w:t>
                      </w:r>
                    </w:p>
                  </w:txbxContent>
                </v:textbox>
              </v:shape>
            </w:pict>
          </mc:Fallback>
        </mc:AlternateContent>
      </w:r>
    </w:p>
    <w:p w14:paraId="1282E195" w14:textId="77777777" w:rsidR="0034101D" w:rsidRPr="00C10926" w:rsidRDefault="0034101D" w:rsidP="00087A60">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after="100" w:afterAutospacing="1" w:line="280" w:lineRule="exact"/>
        <w:rPr>
          <w:rStyle w:val="Heading3"/>
          <w:b/>
          <w:bCs/>
          <w:lang w:val="en-US"/>
        </w:rPr>
      </w:pPr>
    </w:p>
    <w:p w14:paraId="0A7D718F" w14:textId="7DA38BF5" w:rsidR="0034101D" w:rsidRDefault="0034101D" w:rsidP="00087A60">
      <w:pPr>
        <w:pStyle w:val="Heading30"/>
        <w:keepNext/>
        <w:keepLines/>
        <w:pBdr>
          <w:top w:val="single" w:sz="0" w:space="3" w:color="EEECE1"/>
          <w:left w:val="single" w:sz="0" w:space="0" w:color="EEECE1"/>
          <w:bottom w:val="single" w:sz="0" w:space="3" w:color="EEECE1"/>
          <w:right w:val="single" w:sz="0" w:space="0" w:color="EEECE1"/>
        </w:pBdr>
        <w:shd w:val="clear" w:color="auto" w:fill="EEECE1"/>
        <w:tabs>
          <w:tab w:val="left" w:pos="270"/>
        </w:tabs>
        <w:spacing w:after="100" w:afterAutospacing="1" w:line="280" w:lineRule="exact"/>
        <w:rPr>
          <w:rStyle w:val="Heading3"/>
          <w:b/>
          <w:bCs/>
        </w:rPr>
      </w:pPr>
      <w:r>
        <w:rPr>
          <w:b w:val="0"/>
          <w:sz w:val="18"/>
        </w:rPr>
        <w:t>*</w:t>
      </w:r>
      <w:r>
        <w:rPr>
          <w:b w:val="0"/>
          <w:sz w:val="18"/>
          <w:vertAlign w:val="superscript"/>
        </w:rPr>
        <w:t>)</w:t>
      </w:r>
      <w:r>
        <w:rPr>
          <w:b w:val="0"/>
          <w:sz w:val="18"/>
        </w:rPr>
        <w:tab/>
        <w:t>Transitional provisions pending the publication of the CNs concerned: see the National Foreword.</w:t>
      </w:r>
      <w:r>
        <w:br w:type="page"/>
      </w:r>
    </w:p>
    <w:p w14:paraId="05CD4DB7" w14:textId="0C1486A0" w:rsidR="00FA433D" w:rsidRPr="009A52AA" w:rsidRDefault="006E6ED6" w:rsidP="00DB1D20">
      <w:pPr>
        <w:pStyle w:val="Heading30"/>
        <w:keepNext/>
        <w:keepLines/>
        <w:pBdr>
          <w:top w:val="single" w:sz="0" w:space="3" w:color="EEECE1"/>
          <w:left w:val="single" w:sz="0" w:space="0" w:color="EEECE1"/>
          <w:bottom w:val="single" w:sz="0" w:space="3" w:color="EEECE1"/>
          <w:right w:val="single" w:sz="0" w:space="0" w:color="EEECE1"/>
        </w:pBdr>
        <w:shd w:val="clear" w:color="auto" w:fill="EEECE1"/>
        <w:spacing w:line="280" w:lineRule="exact"/>
      </w:pPr>
      <w:r>
        <w:rPr>
          <w:rStyle w:val="Heading3"/>
          <w:b/>
        </w:rPr>
        <w:lastRenderedPageBreak/>
        <w:t>CN Introduction</w:t>
      </w:r>
      <w:bookmarkEnd w:id="2"/>
    </w:p>
    <w:p w14:paraId="302B0613" w14:textId="77777777" w:rsidR="00FA433D" w:rsidRPr="009A52AA" w:rsidRDefault="006E6ED6" w:rsidP="00DB1D20">
      <w:pPr>
        <w:pStyle w:val="BodyText"/>
        <w:pBdr>
          <w:top w:val="single" w:sz="0" w:space="3" w:color="EEECE1"/>
          <w:left w:val="single" w:sz="0" w:space="0" w:color="EEECE1"/>
          <w:bottom w:val="single" w:sz="0" w:space="3" w:color="EEECE1"/>
          <w:right w:val="single" w:sz="0" w:space="0" w:color="EEECE1"/>
        </w:pBdr>
        <w:shd w:val="clear" w:color="auto" w:fill="EEECE1"/>
        <w:spacing w:line="280" w:lineRule="exact"/>
      </w:pPr>
      <w:r>
        <w:rPr>
          <w:rStyle w:val="BodyTextChar"/>
          <w:i/>
        </w:rPr>
        <w:t>Supplement to the Introduction</w:t>
      </w:r>
    </w:p>
    <w:p w14:paraId="7D94E143" w14:textId="6DB81737" w:rsidR="00FA433D" w:rsidRPr="009A52AA" w:rsidRDefault="006E6ED6" w:rsidP="00DB1D20">
      <w:pPr>
        <w:pStyle w:val="BodyText"/>
        <w:pBdr>
          <w:top w:val="single" w:sz="0" w:space="3" w:color="EEECE1"/>
          <w:left w:val="single" w:sz="0" w:space="0" w:color="EEECE1"/>
          <w:bottom w:val="single" w:sz="0" w:space="3" w:color="EEECE1"/>
          <w:right w:val="single" w:sz="0" w:space="0" w:color="EEECE1"/>
        </w:pBdr>
        <w:shd w:val="clear" w:color="auto" w:fill="EEECE1"/>
        <w:spacing w:line="280" w:lineRule="exact"/>
        <w:jc w:val="both"/>
      </w:pPr>
      <w:r>
        <w:rPr>
          <w:rStyle w:val="BodyTextChar"/>
        </w:rPr>
        <w:t xml:space="preserve">The European standard </w:t>
      </w:r>
      <w:r w:rsidR="00F926ED">
        <w:rPr>
          <w:rStyle w:val="BodyTextChar"/>
        </w:rPr>
        <w:t>EN </w:t>
      </w:r>
      <w:r>
        <w:rPr>
          <w:rStyle w:val="BodyTextChar"/>
        </w:rPr>
        <w:t>206 defines the tasks of the prescriber, the producer and the user. For example, the prescriber is responsible for the specification of concrete, Article 6, and the producer is responsible for monitoring compliance and production, Articles 8 and 9. The user is responsible for using the concrete in the structure.</w:t>
      </w:r>
    </w:p>
    <w:p w14:paraId="5392C9CA" w14:textId="77777777" w:rsidR="00FA433D" w:rsidRPr="009A52AA" w:rsidRDefault="006E6ED6" w:rsidP="00DB1D20">
      <w:pPr>
        <w:pStyle w:val="BodyText"/>
        <w:pBdr>
          <w:top w:val="single" w:sz="0" w:space="3" w:color="EEECE1"/>
          <w:left w:val="single" w:sz="0" w:space="0" w:color="EEECE1"/>
          <w:bottom w:val="single" w:sz="0" w:space="3" w:color="EEECE1"/>
          <w:right w:val="single" w:sz="0" w:space="0" w:color="EEECE1"/>
        </w:pBdr>
        <w:shd w:val="clear" w:color="auto" w:fill="EEECE1"/>
        <w:spacing w:line="280" w:lineRule="exact"/>
        <w:jc w:val="both"/>
      </w:pPr>
      <w:r>
        <w:rPr>
          <w:rStyle w:val="BodyTextChar"/>
        </w:rPr>
        <w:t>In practice, it is possible that several different entities specify requirements at different stages of design and construction.</w:t>
      </w:r>
    </w:p>
    <w:p w14:paraId="41542D5D" w14:textId="50BDEF3C" w:rsidR="00FA433D" w:rsidRPr="009A52AA" w:rsidRDefault="006E6ED6" w:rsidP="00DB1D20">
      <w:pPr>
        <w:pStyle w:val="BodyText"/>
        <w:pBdr>
          <w:top w:val="single" w:sz="0" w:space="3" w:color="EEECE1"/>
          <w:left w:val="single" w:sz="0" w:space="0" w:color="EEECE1"/>
          <w:bottom w:val="single" w:sz="0" w:space="3" w:color="EEECE1"/>
          <w:right w:val="single" w:sz="0" w:space="0" w:color="EEECE1"/>
        </w:pBdr>
        <w:shd w:val="clear" w:color="auto" w:fill="EEECE1"/>
        <w:spacing w:line="280" w:lineRule="exact"/>
        <w:jc w:val="both"/>
      </w:pPr>
      <w:r>
        <w:rPr>
          <w:rStyle w:val="BodyTextChar"/>
          <w:b/>
        </w:rPr>
        <w:t xml:space="preserve">Each is responsible for the transmission of the specified requirements and any additional requirements to the next link in the chain up to the producer. </w:t>
      </w:r>
      <w:r>
        <w:rPr>
          <w:rStyle w:val="BodyTextChar"/>
        </w:rPr>
        <w:t xml:space="preserve">For the purposes of European standard </w:t>
      </w:r>
      <w:r w:rsidR="00F926ED">
        <w:rPr>
          <w:rStyle w:val="BodyTextChar"/>
        </w:rPr>
        <w:t>EN </w:t>
      </w:r>
      <w:r>
        <w:rPr>
          <w:rStyle w:val="BodyTextChar"/>
        </w:rPr>
        <w:t>206, the final compilation is referred to as “concrete specification”.</w:t>
      </w:r>
    </w:p>
    <w:p w14:paraId="555D209A" w14:textId="77777777" w:rsidR="00FA433D" w:rsidRPr="009A52AA" w:rsidRDefault="006E6ED6" w:rsidP="00DB1D20">
      <w:pPr>
        <w:pStyle w:val="BodyText"/>
        <w:pBdr>
          <w:top w:val="single" w:sz="0" w:space="3" w:color="EEECE1"/>
          <w:left w:val="single" w:sz="0" w:space="0" w:color="EEECE1"/>
          <w:bottom w:val="single" w:sz="0" w:space="3" w:color="EEECE1"/>
          <w:right w:val="single" w:sz="0" w:space="0" w:color="EEECE1"/>
        </w:pBdr>
        <w:shd w:val="clear" w:color="auto" w:fill="EEECE1"/>
        <w:spacing w:line="280" w:lineRule="exact"/>
        <w:jc w:val="both"/>
      </w:pPr>
      <w:r>
        <w:rPr>
          <w:rStyle w:val="BodyTextChar"/>
        </w:rPr>
        <w:t xml:space="preserve">In the case of ready-to-use concrete and within the meaning of this document, </w:t>
      </w:r>
      <w:r>
        <w:rPr>
          <w:rStyle w:val="BodyTextChar"/>
          <w:b/>
        </w:rPr>
        <w:t>the entity ordering fresh concrete is the final prescriber that provides the complete specification of the concrete to the producer.</w:t>
      </w:r>
    </w:p>
    <w:p w14:paraId="70B88949" w14:textId="77777777" w:rsidR="00FA433D" w:rsidRPr="009A52AA" w:rsidRDefault="006E6ED6" w:rsidP="00DB1D20">
      <w:pPr>
        <w:pStyle w:val="BodyText"/>
        <w:pBdr>
          <w:top w:val="single" w:sz="0" w:space="3" w:color="EEECE1"/>
          <w:left w:val="single" w:sz="0" w:space="0" w:color="EEECE1"/>
          <w:bottom w:val="single" w:sz="0" w:space="3" w:color="EEECE1"/>
          <w:right w:val="single" w:sz="0" w:space="0" w:color="EEECE1"/>
        </w:pBdr>
        <w:shd w:val="clear" w:color="auto" w:fill="EEECE1"/>
        <w:spacing w:after="0" w:line="280" w:lineRule="exact"/>
        <w:jc w:val="both"/>
      </w:pPr>
      <w:r>
        <w:rPr>
          <w:rStyle w:val="BodyTextChar"/>
        </w:rPr>
        <w:t>As part of CN’s provisions, prescribed composition concretes (PCC) as defined in 3.1.1.10 are excluded from this document.</w:t>
      </w:r>
    </w:p>
    <w:p w14:paraId="7277B173" w14:textId="77777777" w:rsidR="00FA433D" w:rsidRPr="009A52AA" w:rsidRDefault="006E6ED6" w:rsidP="00DB1D20">
      <w:pPr>
        <w:pStyle w:val="BodyText"/>
        <w:pBdr>
          <w:top w:val="single" w:sz="0" w:space="3" w:color="EEECE1"/>
          <w:left w:val="single" w:sz="0" w:space="0" w:color="EEECE1"/>
          <w:bottom w:val="single" w:sz="0" w:space="0" w:color="EEECE1"/>
          <w:right w:val="single" w:sz="0" w:space="0" w:color="EEECE1"/>
        </w:pBdr>
        <w:shd w:val="clear" w:color="auto" w:fill="EEECE1"/>
        <w:spacing w:line="280" w:lineRule="exact"/>
        <w:jc w:val="both"/>
      </w:pPr>
      <w:r>
        <w:rPr>
          <w:rStyle w:val="BodyTextChar"/>
        </w:rPr>
        <w:t>Attention is also drawn to the fact that:</w:t>
      </w:r>
    </w:p>
    <w:p w14:paraId="74DF7366" w14:textId="77777777" w:rsidR="00FA433D" w:rsidRPr="009A52AA" w:rsidRDefault="006E6ED6" w:rsidP="00467DC7">
      <w:pPr>
        <w:pStyle w:val="BodyText"/>
        <w:numPr>
          <w:ilvl w:val="0"/>
          <w:numId w:val="1"/>
        </w:numPr>
        <w:pBdr>
          <w:top w:val="single" w:sz="0" w:space="0" w:color="EEECE1"/>
          <w:left w:val="single" w:sz="0" w:space="0" w:color="EEECE1"/>
          <w:bottom w:val="single" w:sz="0" w:space="0" w:color="EEECE1"/>
          <w:right w:val="single" w:sz="0" w:space="0" w:color="EEECE1"/>
        </w:pBdr>
        <w:shd w:val="clear" w:color="auto" w:fill="EEECE1"/>
        <w:tabs>
          <w:tab w:val="left" w:pos="770"/>
        </w:tabs>
        <w:spacing w:after="66" w:line="280" w:lineRule="exact"/>
        <w:ind w:left="760" w:hanging="360"/>
        <w:jc w:val="both"/>
      </w:pPr>
      <w:r>
        <w:rPr>
          <w:rStyle w:val="BodyTextChar"/>
        </w:rPr>
        <w:t xml:space="preserve">the requirement of </w:t>
      </w:r>
      <w:proofErr w:type="spellStart"/>
      <w:r>
        <w:rPr>
          <w:rStyle w:val="BodyTextChar"/>
        </w:rPr>
        <w:t>self compacting</w:t>
      </w:r>
      <w:proofErr w:type="spellEnd"/>
      <w:r>
        <w:rPr>
          <w:rStyle w:val="BodyTextChar"/>
        </w:rPr>
        <w:t xml:space="preserve"> concrete has consequences for implementation (e.g. constraints relating to sealing and pressure applied to the formwork).</w:t>
      </w:r>
    </w:p>
    <w:p w14:paraId="3B5AFC2D" w14:textId="77777777" w:rsidR="00FA433D" w:rsidRPr="009A52AA" w:rsidRDefault="006E6ED6" w:rsidP="00467DC7">
      <w:pPr>
        <w:pStyle w:val="BodyText"/>
        <w:numPr>
          <w:ilvl w:val="0"/>
          <w:numId w:val="1"/>
        </w:numPr>
        <w:pBdr>
          <w:top w:val="single" w:sz="0" w:space="3" w:color="EEECE1"/>
          <w:left w:val="single" w:sz="0" w:space="0" w:color="EEECE1"/>
          <w:bottom w:val="single" w:sz="0" w:space="3" w:color="EEECE1"/>
          <w:right w:val="single" w:sz="0" w:space="0" w:color="EEECE1"/>
        </w:pBdr>
        <w:shd w:val="clear" w:color="auto" w:fill="EEECE1"/>
        <w:tabs>
          <w:tab w:val="left" w:pos="770"/>
        </w:tabs>
        <w:spacing w:after="54" w:line="280" w:lineRule="exact"/>
        <w:ind w:left="760" w:hanging="360"/>
        <w:jc w:val="both"/>
      </w:pPr>
      <w:r>
        <w:rPr>
          <w:rStyle w:val="BodyTextChar"/>
        </w:rPr>
        <w:t>the values listed in Annex CN F for the composition and properties of concrete are not nominal values but limit values with the tolerances defined in Article 8 “Conformity control and conformity criteria”</w:t>
      </w:r>
    </w:p>
    <w:p w14:paraId="2C892862" w14:textId="77777777" w:rsidR="00FA433D" w:rsidRPr="009A52AA" w:rsidRDefault="006E6ED6" w:rsidP="00DB1D20">
      <w:pPr>
        <w:pStyle w:val="BodyText"/>
        <w:pBdr>
          <w:top w:val="single" w:sz="0" w:space="0" w:color="EEECE1"/>
          <w:left w:val="single" w:sz="0" w:space="0" w:color="EEECE1"/>
          <w:bottom w:val="single" w:sz="0" w:space="3" w:color="EEECE1"/>
          <w:right w:val="single" w:sz="0" w:space="0" w:color="EEECE1"/>
        </w:pBdr>
        <w:shd w:val="clear" w:color="auto" w:fill="EEECE1"/>
        <w:spacing w:after="54" w:line="280" w:lineRule="exact"/>
        <w:jc w:val="both"/>
        <w:sectPr w:rsidR="00FA433D" w:rsidRPr="009A52AA" w:rsidSect="0034101D">
          <w:pgSz w:w="11900" w:h="16840"/>
          <w:pgMar w:top="1440" w:right="821" w:bottom="1440" w:left="821" w:header="0" w:footer="0" w:gutter="677"/>
          <w:cols w:space="720"/>
          <w:noEndnote/>
          <w:docGrid w:linePitch="360"/>
        </w:sectPr>
      </w:pPr>
      <w:r>
        <w:rPr>
          <w:rStyle w:val="BodyTextChar"/>
        </w:rPr>
        <w:t>Concrete shall be subject to controls and tests and shall comply with all the requirements laid down in the national implementing standards and documents relating to the calculation and execution of structures and in the national implementing standards and documents relating to the constituents, specification and performance of concrete.</w:t>
      </w:r>
    </w:p>
    <w:p w14:paraId="1B0F8270" w14:textId="77777777" w:rsidR="00FA433D" w:rsidRPr="009A52AA" w:rsidRDefault="006E6ED6" w:rsidP="00087A60">
      <w:pPr>
        <w:pStyle w:val="Heading30"/>
        <w:keepNext/>
        <w:keepLines/>
        <w:pBdr>
          <w:top w:val="single" w:sz="4" w:space="3" w:color="auto"/>
          <w:left w:val="single" w:sz="4" w:space="0" w:color="auto"/>
          <w:bottom w:val="single" w:sz="4" w:space="4" w:color="auto"/>
          <w:right w:val="single" w:sz="4" w:space="0" w:color="auto"/>
          <w:between w:val="single" w:sz="4" w:space="3" w:color="auto"/>
          <w:bar w:val="single" w:sz="4" w:color="auto"/>
        </w:pBdr>
        <w:shd w:val="clear" w:color="auto" w:fill="EEECE1"/>
        <w:spacing w:after="120" w:line="280" w:lineRule="exact"/>
      </w:pPr>
      <w:bookmarkStart w:id="3" w:name="bookmark17"/>
      <w:r>
        <w:rPr>
          <w:rStyle w:val="Heading3"/>
          <w:b/>
        </w:rPr>
        <w:lastRenderedPageBreak/>
        <w:t>CN 1 Scope of application</w:t>
      </w:r>
      <w:bookmarkEnd w:id="3"/>
    </w:p>
    <w:p w14:paraId="3D0BCBE5" w14:textId="77777777" w:rsidR="00FA433D" w:rsidRPr="009A52AA" w:rsidRDefault="006E6ED6" w:rsidP="00087A60">
      <w:pPr>
        <w:pStyle w:val="BodyText"/>
        <w:pBdr>
          <w:top w:val="single" w:sz="4" w:space="3" w:color="auto"/>
          <w:left w:val="single" w:sz="4" w:space="0" w:color="auto"/>
          <w:bottom w:val="single" w:sz="4" w:space="4" w:color="auto"/>
          <w:right w:val="single" w:sz="4" w:space="0" w:color="auto"/>
          <w:between w:val="single" w:sz="4" w:space="3" w:color="auto"/>
          <w:bar w:val="single" w:sz="4" w:color="auto"/>
        </w:pBdr>
        <w:shd w:val="clear" w:color="auto" w:fill="EEECE1"/>
        <w:spacing w:line="280" w:lineRule="exact"/>
      </w:pPr>
      <w:r>
        <w:rPr>
          <w:rStyle w:val="BodyTextChar"/>
          <w:i/>
        </w:rPr>
        <w:t>Supplement and amendment of Article 1</w:t>
      </w:r>
    </w:p>
    <w:p w14:paraId="0899D56E" w14:textId="77777777" w:rsidR="00FA433D" w:rsidRPr="009A52AA" w:rsidRDefault="006E6ED6" w:rsidP="00087A60">
      <w:pPr>
        <w:pStyle w:val="BodyText"/>
        <w:pBdr>
          <w:top w:val="single" w:sz="4" w:space="3" w:color="auto"/>
          <w:left w:val="single" w:sz="4" w:space="0" w:color="auto"/>
          <w:bottom w:val="single" w:sz="4" w:space="4" w:color="auto"/>
          <w:right w:val="single" w:sz="4" w:space="0" w:color="auto"/>
          <w:between w:val="single" w:sz="4" w:space="3" w:color="auto"/>
          <w:bar w:val="single" w:sz="4" w:color="auto"/>
        </w:pBdr>
        <w:shd w:val="clear" w:color="auto" w:fill="EEECE1"/>
        <w:spacing w:line="280" w:lineRule="exact"/>
      </w:pPr>
      <w:r>
        <w:rPr>
          <w:rStyle w:val="BodyTextChar"/>
          <w:i/>
        </w:rPr>
        <w:t>Supplement to subparagraph (1):</w:t>
      </w:r>
    </w:p>
    <w:p w14:paraId="109D8A25" w14:textId="27EB5B04" w:rsidR="00FA433D" w:rsidRPr="009A52AA" w:rsidRDefault="006E6ED6" w:rsidP="00087A60">
      <w:pPr>
        <w:pStyle w:val="BodyText"/>
        <w:pBdr>
          <w:top w:val="single" w:sz="4" w:space="3" w:color="auto"/>
          <w:left w:val="single" w:sz="4" w:space="0" w:color="auto"/>
          <w:bottom w:val="single" w:sz="4" w:space="4" w:color="auto"/>
          <w:right w:val="single" w:sz="4" w:space="0" w:color="auto"/>
          <w:between w:val="single" w:sz="4" w:space="3" w:color="auto"/>
          <w:bar w:val="single" w:sz="4" w:color="auto"/>
        </w:pBdr>
        <w:shd w:val="clear" w:color="auto" w:fill="EEECE1"/>
        <w:spacing w:line="280" w:lineRule="exact"/>
      </w:pPr>
      <w:r>
        <w:rPr>
          <w:rStyle w:val="BodyTextChar"/>
        </w:rPr>
        <w:t xml:space="preserve">Concretes intended for factory prefabricated products covered by a standard must also comply with the provisions of </w:t>
      </w:r>
      <w:r w:rsidR="00F926ED">
        <w:rPr>
          <w:rStyle w:val="BodyTextChar"/>
        </w:rPr>
        <w:t>EN </w:t>
      </w:r>
      <w:r>
        <w:rPr>
          <w:rStyle w:val="BodyTextChar"/>
        </w:rPr>
        <w:t xml:space="preserve">13369 supplemented by </w:t>
      </w:r>
      <w:r w:rsidR="00F926ED">
        <w:rPr>
          <w:rStyle w:val="BodyTextChar"/>
        </w:rPr>
        <w:t>EN </w:t>
      </w:r>
      <w:r>
        <w:rPr>
          <w:rStyle w:val="BodyTextChar"/>
        </w:rPr>
        <w:t>13369/CN-LU *</w:t>
      </w:r>
      <w:r>
        <w:rPr>
          <w:rStyle w:val="BodyTextChar"/>
          <w:vertAlign w:val="superscript"/>
        </w:rPr>
        <w:t>)</w:t>
      </w:r>
      <w:r>
        <w:rPr>
          <w:rStyle w:val="BodyTextChar"/>
        </w:rPr>
        <w:t xml:space="preserve"> and the relevant product standards.</w:t>
      </w:r>
    </w:p>
    <w:p w14:paraId="06C9753A" w14:textId="77777777" w:rsidR="00FA433D" w:rsidRPr="009A52AA" w:rsidRDefault="006E6ED6" w:rsidP="00087A60">
      <w:pPr>
        <w:pStyle w:val="BodyText"/>
        <w:pBdr>
          <w:top w:val="single" w:sz="4" w:space="3" w:color="auto"/>
          <w:left w:val="single" w:sz="4" w:space="0" w:color="auto"/>
          <w:bottom w:val="single" w:sz="4" w:space="4" w:color="auto"/>
          <w:right w:val="single" w:sz="4" w:space="0" w:color="auto"/>
          <w:between w:val="single" w:sz="4" w:space="3" w:color="auto"/>
          <w:bar w:val="single" w:sz="4" w:color="auto"/>
        </w:pBdr>
        <w:shd w:val="clear" w:color="auto" w:fill="EEECE1"/>
        <w:spacing w:line="280" w:lineRule="exact"/>
      </w:pPr>
      <w:r>
        <w:rPr>
          <w:rStyle w:val="BodyTextChar"/>
          <w:i/>
        </w:rPr>
        <w:t>Amendment of subparagraph (6) and supplement to subparagraph (7):</w:t>
      </w:r>
    </w:p>
    <w:p w14:paraId="79A2E5FE" w14:textId="77777777" w:rsidR="00FA433D" w:rsidRPr="009A52AA" w:rsidRDefault="006E6ED6" w:rsidP="00087A60">
      <w:pPr>
        <w:pStyle w:val="BodyText"/>
        <w:pBdr>
          <w:top w:val="single" w:sz="4" w:space="3" w:color="auto"/>
          <w:left w:val="single" w:sz="4" w:space="0" w:color="auto"/>
          <w:bottom w:val="single" w:sz="4" w:space="4" w:color="auto"/>
          <w:right w:val="single" w:sz="4" w:space="0" w:color="auto"/>
          <w:between w:val="single" w:sz="4" w:space="3" w:color="auto"/>
          <w:bar w:val="single" w:sz="4" w:color="auto"/>
        </w:pBdr>
        <w:shd w:val="clear" w:color="auto" w:fill="EEECE1"/>
        <w:spacing w:after="460" w:line="280" w:lineRule="exact"/>
      </w:pPr>
      <w:r>
        <w:rPr>
          <w:rStyle w:val="BodyTextChar"/>
        </w:rPr>
        <w:t xml:space="preserve">This standard does not apply to concretes with a dimension </w:t>
      </w:r>
      <w:proofErr w:type="spellStart"/>
      <w:r>
        <w:rPr>
          <w:rStyle w:val="BodyTextChar"/>
        </w:rPr>
        <w:t>D</w:t>
      </w:r>
      <w:r>
        <w:rPr>
          <w:rStyle w:val="BodyTextChar"/>
          <w:sz w:val="13"/>
        </w:rPr>
        <w:t>max</w:t>
      </w:r>
      <w:proofErr w:type="spellEnd"/>
      <w:r>
        <w:rPr>
          <w:rStyle w:val="BodyTextChar"/>
          <w:sz w:val="13"/>
        </w:rPr>
        <w:t xml:space="preserve"> </w:t>
      </w:r>
      <w:r>
        <w:rPr>
          <w:rStyle w:val="BodyTextChar"/>
        </w:rPr>
        <w:t>≤ 4 mm (mortar).</w:t>
      </w:r>
    </w:p>
    <w:p w14:paraId="795E3CC1" w14:textId="77777777" w:rsidR="00FA433D" w:rsidRPr="009A52AA" w:rsidRDefault="006E6ED6" w:rsidP="00087A60">
      <w:pPr>
        <w:pStyle w:val="BodyText"/>
        <w:pBdr>
          <w:top w:val="single" w:sz="4" w:space="3" w:color="auto"/>
          <w:left w:val="single" w:sz="4" w:space="0" w:color="auto"/>
          <w:bottom w:val="single" w:sz="4" w:space="4" w:color="auto"/>
          <w:right w:val="single" w:sz="4" w:space="0" w:color="auto"/>
          <w:between w:val="single" w:sz="4" w:space="3" w:color="auto"/>
          <w:bar w:val="single" w:sz="4" w:color="auto"/>
        </w:pBdr>
        <w:shd w:val="clear" w:color="auto" w:fill="EEECE1"/>
        <w:spacing w:after="49" w:line="280" w:lineRule="exact"/>
        <w:sectPr w:rsidR="00FA433D" w:rsidRPr="009A52AA">
          <w:pgSz w:w="11900" w:h="16840"/>
          <w:pgMar w:top="1642" w:right="719" w:bottom="1983" w:left="719" w:header="0" w:footer="3" w:gutter="674"/>
          <w:cols w:space="720"/>
          <w:noEndnote/>
          <w:docGrid w:linePitch="360"/>
        </w:sectPr>
      </w:pPr>
      <w:r>
        <w:rPr>
          <w:rStyle w:val="BodyTextChar"/>
        </w:rPr>
        <w:t>*) Transitional provisions pending the publication of the CNs concerned: see the National Foreword.</w:t>
      </w:r>
    </w:p>
    <w:tbl>
      <w:tblPr>
        <w:tblOverlap w:val="never"/>
        <w:tblW w:w="10187" w:type="dxa"/>
        <w:jc w:val="center"/>
        <w:tblLayout w:type="fixed"/>
        <w:tblCellMar>
          <w:left w:w="10" w:type="dxa"/>
          <w:right w:w="10" w:type="dxa"/>
        </w:tblCellMar>
        <w:tblLook w:val="04A0" w:firstRow="1" w:lastRow="0" w:firstColumn="1" w:lastColumn="0" w:noHBand="0" w:noVBand="1"/>
      </w:tblPr>
      <w:tblGrid>
        <w:gridCol w:w="445"/>
        <w:gridCol w:w="1446"/>
        <w:gridCol w:w="575"/>
        <w:gridCol w:w="7119"/>
        <w:gridCol w:w="602"/>
      </w:tblGrid>
      <w:tr w:rsidR="000F6EE7" w:rsidRPr="00D03A00" w14:paraId="672DA495" w14:textId="77777777" w:rsidTr="00E77AD0">
        <w:trPr>
          <w:gridAfter w:val="1"/>
          <w:wAfter w:w="602" w:type="dxa"/>
          <w:trHeight w:hRule="exact" w:val="2304"/>
          <w:jc w:val="center"/>
        </w:trPr>
        <w:tc>
          <w:tcPr>
            <w:tcW w:w="9585" w:type="dxa"/>
            <w:gridSpan w:val="4"/>
            <w:tcBorders>
              <w:top w:val="single" w:sz="4" w:space="0" w:color="auto"/>
              <w:left w:val="single" w:sz="4" w:space="0" w:color="auto"/>
              <w:right w:val="single" w:sz="4" w:space="0" w:color="auto"/>
            </w:tcBorders>
            <w:shd w:val="clear" w:color="auto" w:fill="EEECE1"/>
          </w:tcPr>
          <w:p w14:paraId="41D2B1E3" w14:textId="77777777" w:rsidR="008E51AB" w:rsidRPr="009A52AA" w:rsidRDefault="008E51AB" w:rsidP="00087A60">
            <w:pPr>
              <w:spacing w:before="120" w:after="240"/>
              <w:ind w:left="75"/>
              <w:rPr>
                <w:rFonts w:ascii="Arial" w:hAnsi="Arial" w:cs="Arial"/>
                <w:b/>
                <w:bCs/>
              </w:rPr>
            </w:pPr>
            <w:bookmarkStart w:id="4" w:name="bookmark22"/>
            <w:r>
              <w:rPr>
                <w:rFonts w:ascii="Arial" w:hAnsi="Arial"/>
                <w:b/>
              </w:rPr>
              <w:lastRenderedPageBreak/>
              <w:t>CN 2 Normative references</w:t>
            </w:r>
            <w:bookmarkEnd w:id="4"/>
          </w:p>
          <w:p w14:paraId="5513911E" w14:textId="162E9630" w:rsidR="000F6EE7" w:rsidRPr="009A52AA" w:rsidRDefault="000F6EE7" w:rsidP="00087A60">
            <w:pPr>
              <w:spacing w:after="120"/>
              <w:ind w:left="75"/>
              <w:rPr>
                <w:rFonts w:ascii="Arial" w:hAnsi="Arial" w:cs="Arial"/>
                <w:i/>
                <w:iCs/>
                <w:sz w:val="20"/>
                <w:szCs w:val="20"/>
              </w:rPr>
            </w:pPr>
            <w:r>
              <w:rPr>
                <w:rFonts w:ascii="Arial" w:hAnsi="Arial"/>
                <w:i/>
                <w:sz w:val="20"/>
              </w:rPr>
              <w:t>Amends Article 2</w:t>
            </w:r>
          </w:p>
          <w:p w14:paraId="3466CF5B" w14:textId="149C497F" w:rsidR="000F6EE7" w:rsidRPr="009A52AA" w:rsidRDefault="000F6EE7" w:rsidP="00087A60">
            <w:pPr>
              <w:spacing w:after="120" w:line="280" w:lineRule="exact"/>
              <w:ind w:left="75"/>
              <w:rPr>
                <w:b/>
                <w:bCs/>
              </w:rPr>
            </w:pPr>
            <w:r>
              <w:rPr>
                <w:rFonts w:ascii="Arial" w:hAnsi="Arial"/>
                <w:sz w:val="20"/>
              </w:rPr>
              <w:t>(1) The following documents, in their entirety or not, are normative references essential to the application of this document. For dated references, only the edition cited shall apply. For undated references, the latest edition of the reference document applies (including any amendments).</w:t>
            </w:r>
          </w:p>
        </w:tc>
      </w:tr>
      <w:tr w:rsidR="000F6EE7" w:rsidRPr="00D03A00" w14:paraId="2861DCE5" w14:textId="77777777" w:rsidTr="00E77AD0">
        <w:trPr>
          <w:gridAfter w:val="1"/>
          <w:wAfter w:w="602" w:type="dxa"/>
          <w:trHeight w:hRule="exact" w:val="706"/>
          <w:jc w:val="center"/>
        </w:trPr>
        <w:tc>
          <w:tcPr>
            <w:tcW w:w="9585" w:type="dxa"/>
            <w:gridSpan w:val="4"/>
            <w:tcBorders>
              <w:left w:val="single" w:sz="4" w:space="0" w:color="auto"/>
              <w:right w:val="single" w:sz="4" w:space="0" w:color="auto"/>
            </w:tcBorders>
            <w:shd w:val="clear" w:color="auto" w:fill="EEECE1"/>
          </w:tcPr>
          <w:p w14:paraId="54464F6D" w14:textId="0B231444" w:rsidR="000F6EE7" w:rsidRPr="009A52AA" w:rsidRDefault="000F6EE7" w:rsidP="00087A60">
            <w:pPr>
              <w:pStyle w:val="Other0"/>
              <w:spacing w:line="280" w:lineRule="exact"/>
              <w:ind w:left="75"/>
              <w:rPr>
                <w:rStyle w:val="Other"/>
                <w:b/>
                <w:bCs/>
              </w:rPr>
            </w:pPr>
            <w:bookmarkStart w:id="5" w:name="bookmark24"/>
            <w:r>
              <w:rPr>
                <w:b/>
                <w:sz w:val="24"/>
              </w:rPr>
              <w:t xml:space="preserve">CN 2.1 </w:t>
            </w:r>
            <w:r w:rsidR="00D565AE">
              <w:rPr>
                <w:b/>
                <w:sz w:val="24"/>
              </w:rPr>
              <w:t>Design</w:t>
            </w:r>
            <w:r>
              <w:rPr>
                <w:b/>
                <w:sz w:val="24"/>
              </w:rPr>
              <w:t xml:space="preserve"> of concrete structures</w:t>
            </w:r>
            <w:bookmarkEnd w:id="5"/>
          </w:p>
        </w:tc>
      </w:tr>
      <w:tr w:rsidR="00FA433D" w:rsidRPr="00D03A00" w14:paraId="2E664573" w14:textId="77777777" w:rsidTr="00E77AD0">
        <w:trPr>
          <w:gridAfter w:val="1"/>
          <w:wAfter w:w="602" w:type="dxa"/>
          <w:trHeight w:hRule="exact" w:val="706"/>
          <w:jc w:val="center"/>
        </w:trPr>
        <w:tc>
          <w:tcPr>
            <w:tcW w:w="1891" w:type="dxa"/>
            <w:gridSpan w:val="2"/>
            <w:tcBorders>
              <w:left w:val="single" w:sz="4" w:space="0" w:color="auto"/>
            </w:tcBorders>
            <w:shd w:val="clear" w:color="auto" w:fill="EEECE1"/>
          </w:tcPr>
          <w:p w14:paraId="5077A97E" w14:textId="6ADE61BF" w:rsidR="00FA433D" w:rsidRPr="009A52AA" w:rsidRDefault="00F926ED" w:rsidP="00087A60">
            <w:pPr>
              <w:pStyle w:val="Other0"/>
              <w:spacing w:after="0" w:line="280" w:lineRule="exact"/>
              <w:ind w:left="75"/>
            </w:pPr>
            <w:r>
              <w:rPr>
                <w:rStyle w:val="Other"/>
              </w:rPr>
              <w:t>EN </w:t>
            </w:r>
            <w:r w:rsidR="006E6ED6">
              <w:rPr>
                <w:rStyle w:val="Other"/>
              </w:rPr>
              <w:t>1992-1-1</w:t>
            </w:r>
          </w:p>
        </w:tc>
        <w:tc>
          <w:tcPr>
            <w:tcW w:w="7694" w:type="dxa"/>
            <w:gridSpan w:val="2"/>
            <w:tcBorders>
              <w:right w:val="single" w:sz="4" w:space="0" w:color="auto"/>
            </w:tcBorders>
            <w:shd w:val="clear" w:color="auto" w:fill="EEECE1"/>
          </w:tcPr>
          <w:p w14:paraId="19AE3239" w14:textId="47C51549" w:rsidR="00FA433D" w:rsidRPr="009A52AA" w:rsidRDefault="006E6ED6" w:rsidP="000F6EE7">
            <w:pPr>
              <w:pStyle w:val="Other0"/>
              <w:spacing w:line="280" w:lineRule="exact"/>
              <w:ind w:left="166" w:firstLine="5"/>
            </w:pPr>
            <w:r>
              <w:rPr>
                <w:rStyle w:val="Other"/>
              </w:rPr>
              <w:t xml:space="preserve">Eurocode 2: </w:t>
            </w:r>
            <w:r w:rsidR="00D565AE" w:rsidRPr="00D565AE">
              <w:rPr>
                <w:rStyle w:val="Other"/>
              </w:rPr>
              <w:t>Design</w:t>
            </w:r>
            <w:r>
              <w:rPr>
                <w:rStyle w:val="Other"/>
              </w:rPr>
              <w:t xml:space="preserve"> of concrete structures:</w:t>
            </w:r>
          </w:p>
          <w:p w14:paraId="4AC97A51" w14:textId="77777777" w:rsidR="00FA433D" w:rsidRPr="009A52AA" w:rsidRDefault="006E6ED6" w:rsidP="000F6EE7">
            <w:pPr>
              <w:pStyle w:val="Other0"/>
              <w:spacing w:after="0" w:line="280" w:lineRule="exact"/>
              <w:ind w:left="166" w:firstLine="5"/>
            </w:pPr>
            <w:r>
              <w:rPr>
                <w:rStyle w:val="Other"/>
              </w:rPr>
              <w:t>Part 1-1: General rules and rules for buildings</w:t>
            </w:r>
          </w:p>
        </w:tc>
      </w:tr>
      <w:tr w:rsidR="00FA433D" w:rsidRPr="00D03A00" w14:paraId="36EDBD28" w14:textId="77777777" w:rsidTr="00E77AD0">
        <w:trPr>
          <w:gridAfter w:val="1"/>
          <w:wAfter w:w="602" w:type="dxa"/>
          <w:trHeight w:hRule="exact" w:val="1752"/>
          <w:jc w:val="center"/>
        </w:trPr>
        <w:tc>
          <w:tcPr>
            <w:tcW w:w="1891" w:type="dxa"/>
            <w:gridSpan w:val="2"/>
            <w:tcBorders>
              <w:left w:val="single" w:sz="4" w:space="0" w:color="auto"/>
            </w:tcBorders>
            <w:shd w:val="clear" w:color="auto" w:fill="EEECE1"/>
          </w:tcPr>
          <w:p w14:paraId="24832652" w14:textId="19DA3836" w:rsidR="00FA433D" w:rsidRPr="009A52AA" w:rsidRDefault="00F926ED" w:rsidP="00087A60">
            <w:pPr>
              <w:pStyle w:val="Other0"/>
              <w:spacing w:before="100" w:after="0" w:line="280" w:lineRule="exact"/>
              <w:ind w:left="75"/>
            </w:pPr>
            <w:r>
              <w:rPr>
                <w:rStyle w:val="Other"/>
              </w:rPr>
              <w:t>EN </w:t>
            </w:r>
            <w:r w:rsidR="006E6ED6">
              <w:rPr>
                <w:rStyle w:val="Other"/>
              </w:rPr>
              <w:t>1992-1-1/AN-LU</w:t>
            </w:r>
          </w:p>
        </w:tc>
        <w:tc>
          <w:tcPr>
            <w:tcW w:w="7694" w:type="dxa"/>
            <w:gridSpan w:val="2"/>
            <w:tcBorders>
              <w:right w:val="single" w:sz="4" w:space="0" w:color="auto"/>
            </w:tcBorders>
            <w:shd w:val="clear" w:color="auto" w:fill="EEECE1"/>
            <w:vAlign w:val="center"/>
          </w:tcPr>
          <w:p w14:paraId="5661CD96" w14:textId="58A3938D" w:rsidR="00FA433D" w:rsidRPr="009A52AA" w:rsidRDefault="006E6ED6" w:rsidP="000F6EE7">
            <w:pPr>
              <w:pStyle w:val="Other0"/>
              <w:spacing w:line="280" w:lineRule="exact"/>
              <w:ind w:left="166" w:firstLine="5"/>
            </w:pPr>
            <w:r>
              <w:rPr>
                <w:rStyle w:val="Other"/>
              </w:rPr>
              <w:t xml:space="preserve">Eurocode 2: </w:t>
            </w:r>
            <w:r w:rsidR="00D565AE" w:rsidRPr="00D565AE">
              <w:rPr>
                <w:rStyle w:val="Other"/>
              </w:rPr>
              <w:t>Design</w:t>
            </w:r>
            <w:r>
              <w:rPr>
                <w:rStyle w:val="Other"/>
              </w:rPr>
              <w:t xml:space="preserve"> of concrete structures:</w:t>
            </w:r>
          </w:p>
          <w:p w14:paraId="0118DD5F" w14:textId="77777777" w:rsidR="00FA433D" w:rsidRPr="009A52AA" w:rsidRDefault="006E6ED6" w:rsidP="000F6EE7">
            <w:pPr>
              <w:pStyle w:val="Other0"/>
              <w:spacing w:line="280" w:lineRule="exact"/>
              <w:ind w:left="166" w:firstLine="5"/>
            </w:pPr>
            <w:r>
              <w:rPr>
                <w:rStyle w:val="Other"/>
              </w:rPr>
              <w:t>Part 1-1: General rules and rules for buildings</w:t>
            </w:r>
          </w:p>
          <w:p w14:paraId="31F12BE0" w14:textId="77777777" w:rsidR="00FA433D" w:rsidRPr="009A52AA" w:rsidRDefault="006E6ED6" w:rsidP="000F6EE7">
            <w:pPr>
              <w:pStyle w:val="Other0"/>
              <w:spacing w:line="280" w:lineRule="exact"/>
              <w:ind w:left="166" w:firstLine="5"/>
            </w:pPr>
            <w:r>
              <w:rPr>
                <w:rStyle w:val="Other"/>
              </w:rPr>
              <w:t>Luxembourg National Annex</w:t>
            </w:r>
          </w:p>
          <w:p w14:paraId="0C2D0A38" w14:textId="77777777" w:rsidR="00FA433D" w:rsidRPr="009A52AA" w:rsidRDefault="006E6ED6" w:rsidP="000F6EE7">
            <w:pPr>
              <w:pStyle w:val="Other0"/>
              <w:spacing w:line="280" w:lineRule="exact"/>
              <w:ind w:left="166" w:firstLine="5"/>
            </w:pPr>
            <w:r>
              <w:rPr>
                <w:rStyle w:val="Other"/>
              </w:rPr>
              <w:t>Parameters determined at national level to be used for the sizing of buildings and civil engineering works to be built in Luxembourg</w:t>
            </w:r>
          </w:p>
        </w:tc>
      </w:tr>
      <w:tr w:rsidR="00FA433D" w:rsidRPr="00D03A00" w14:paraId="4F852602" w14:textId="77777777" w:rsidTr="00E77AD0">
        <w:trPr>
          <w:gridAfter w:val="1"/>
          <w:wAfter w:w="602" w:type="dxa"/>
          <w:trHeight w:hRule="exact" w:val="821"/>
          <w:jc w:val="center"/>
        </w:trPr>
        <w:tc>
          <w:tcPr>
            <w:tcW w:w="1891" w:type="dxa"/>
            <w:gridSpan w:val="2"/>
            <w:tcBorders>
              <w:left w:val="single" w:sz="4" w:space="0" w:color="auto"/>
            </w:tcBorders>
            <w:shd w:val="clear" w:color="auto" w:fill="EEECE1"/>
          </w:tcPr>
          <w:p w14:paraId="597E6934" w14:textId="39F7C42A" w:rsidR="00FA433D" w:rsidRPr="009A52AA" w:rsidRDefault="00F926ED" w:rsidP="00087A60">
            <w:pPr>
              <w:pStyle w:val="Other0"/>
              <w:spacing w:before="100" w:after="0" w:line="280" w:lineRule="exact"/>
              <w:ind w:left="75"/>
            </w:pPr>
            <w:r>
              <w:rPr>
                <w:rStyle w:val="Other"/>
              </w:rPr>
              <w:t>EN </w:t>
            </w:r>
            <w:r w:rsidR="006E6ED6">
              <w:rPr>
                <w:rStyle w:val="Other"/>
              </w:rPr>
              <w:t>1992-1-2</w:t>
            </w:r>
          </w:p>
        </w:tc>
        <w:tc>
          <w:tcPr>
            <w:tcW w:w="7694" w:type="dxa"/>
            <w:gridSpan w:val="2"/>
            <w:tcBorders>
              <w:right w:val="single" w:sz="4" w:space="0" w:color="auto"/>
            </w:tcBorders>
            <w:shd w:val="clear" w:color="auto" w:fill="EEECE1"/>
            <w:vAlign w:val="center"/>
          </w:tcPr>
          <w:p w14:paraId="6196E4ED" w14:textId="09B31C18" w:rsidR="00FA433D" w:rsidRPr="009A52AA" w:rsidRDefault="006E6ED6" w:rsidP="000F6EE7">
            <w:pPr>
              <w:pStyle w:val="Other0"/>
              <w:spacing w:line="280" w:lineRule="exact"/>
              <w:ind w:left="166" w:firstLine="5"/>
            </w:pPr>
            <w:r>
              <w:rPr>
                <w:rStyle w:val="Other"/>
              </w:rPr>
              <w:t xml:space="preserve">Eurocode 2: </w:t>
            </w:r>
            <w:r w:rsidR="00D565AE" w:rsidRPr="00D565AE">
              <w:rPr>
                <w:rStyle w:val="Other"/>
              </w:rPr>
              <w:t>Design</w:t>
            </w:r>
            <w:r>
              <w:rPr>
                <w:rStyle w:val="Other"/>
              </w:rPr>
              <w:t xml:space="preserve"> of concrete structures – Part 1-2:</w:t>
            </w:r>
          </w:p>
          <w:p w14:paraId="74D94DA8" w14:textId="0885C03B" w:rsidR="00FA433D" w:rsidRPr="009A52AA" w:rsidRDefault="006E6ED6" w:rsidP="000F6EE7">
            <w:pPr>
              <w:pStyle w:val="Other0"/>
              <w:spacing w:after="0" w:line="280" w:lineRule="exact"/>
              <w:ind w:left="166" w:firstLine="5"/>
            </w:pPr>
            <w:r>
              <w:rPr>
                <w:rStyle w:val="Other"/>
              </w:rPr>
              <w:t xml:space="preserve">General rules - </w:t>
            </w:r>
            <w:r w:rsidR="00424F15" w:rsidRPr="00424F15">
              <w:rPr>
                <w:rStyle w:val="Other"/>
              </w:rPr>
              <w:t>Structural fire design</w:t>
            </w:r>
          </w:p>
        </w:tc>
      </w:tr>
      <w:tr w:rsidR="00FA433D" w:rsidRPr="00D03A00" w14:paraId="4918AD88" w14:textId="77777777" w:rsidTr="00E77AD0">
        <w:trPr>
          <w:gridAfter w:val="1"/>
          <w:wAfter w:w="602" w:type="dxa"/>
          <w:trHeight w:hRule="exact" w:val="1747"/>
          <w:jc w:val="center"/>
        </w:trPr>
        <w:tc>
          <w:tcPr>
            <w:tcW w:w="1891" w:type="dxa"/>
            <w:gridSpan w:val="2"/>
            <w:tcBorders>
              <w:left w:val="single" w:sz="4" w:space="0" w:color="auto"/>
            </w:tcBorders>
            <w:shd w:val="clear" w:color="auto" w:fill="EEECE1"/>
          </w:tcPr>
          <w:p w14:paraId="420FFDDB" w14:textId="721678E4" w:rsidR="00FA433D" w:rsidRPr="009A52AA" w:rsidRDefault="00F926ED" w:rsidP="00087A60">
            <w:pPr>
              <w:pStyle w:val="Other0"/>
              <w:spacing w:before="100" w:after="0" w:line="280" w:lineRule="exact"/>
              <w:ind w:left="75"/>
            </w:pPr>
            <w:r>
              <w:rPr>
                <w:rStyle w:val="Other"/>
              </w:rPr>
              <w:t>EN </w:t>
            </w:r>
            <w:r w:rsidR="006E6ED6">
              <w:rPr>
                <w:rStyle w:val="Other"/>
              </w:rPr>
              <w:t>1992-1-2/AN-LU</w:t>
            </w:r>
          </w:p>
        </w:tc>
        <w:tc>
          <w:tcPr>
            <w:tcW w:w="7694" w:type="dxa"/>
            <w:gridSpan w:val="2"/>
            <w:tcBorders>
              <w:right w:val="single" w:sz="4" w:space="0" w:color="auto"/>
            </w:tcBorders>
            <w:shd w:val="clear" w:color="auto" w:fill="EEECE1"/>
            <w:vAlign w:val="center"/>
          </w:tcPr>
          <w:p w14:paraId="7A8AA04F" w14:textId="1769F54A" w:rsidR="00FA433D" w:rsidRPr="009A52AA" w:rsidRDefault="006E6ED6" w:rsidP="000F6EE7">
            <w:pPr>
              <w:pStyle w:val="Other0"/>
              <w:spacing w:after="100" w:line="280" w:lineRule="exact"/>
              <w:ind w:left="166" w:firstLine="5"/>
            </w:pPr>
            <w:r>
              <w:rPr>
                <w:rStyle w:val="Other"/>
              </w:rPr>
              <w:t xml:space="preserve">Eurocode 2: </w:t>
            </w:r>
            <w:r w:rsidR="00D565AE" w:rsidRPr="00D565AE">
              <w:rPr>
                <w:rStyle w:val="Other"/>
              </w:rPr>
              <w:t>Design</w:t>
            </w:r>
            <w:r>
              <w:rPr>
                <w:rStyle w:val="Other"/>
              </w:rPr>
              <w:t xml:space="preserve"> of concrete structures – Part 1-2:</w:t>
            </w:r>
          </w:p>
          <w:p w14:paraId="3334EA2A" w14:textId="435E3740" w:rsidR="00FA433D" w:rsidRPr="009A52AA" w:rsidRDefault="006E6ED6" w:rsidP="000F6EE7">
            <w:pPr>
              <w:pStyle w:val="Other0"/>
              <w:spacing w:after="100" w:line="280" w:lineRule="exact"/>
              <w:ind w:left="166" w:firstLine="5"/>
            </w:pPr>
            <w:r>
              <w:rPr>
                <w:rStyle w:val="Other"/>
              </w:rPr>
              <w:t xml:space="preserve">General rules - </w:t>
            </w:r>
            <w:r w:rsidR="00424F15" w:rsidRPr="00424F15">
              <w:rPr>
                <w:rStyle w:val="Other"/>
              </w:rPr>
              <w:t>Structural fire design</w:t>
            </w:r>
          </w:p>
          <w:p w14:paraId="100823A7" w14:textId="77777777" w:rsidR="00FA433D" w:rsidRPr="009A52AA" w:rsidRDefault="006E6ED6" w:rsidP="000F6EE7">
            <w:pPr>
              <w:pStyle w:val="Other0"/>
              <w:spacing w:after="100" w:line="280" w:lineRule="exact"/>
              <w:ind w:left="166" w:firstLine="5"/>
            </w:pPr>
            <w:r>
              <w:rPr>
                <w:rStyle w:val="Other"/>
              </w:rPr>
              <w:t>Luxembourg National Annex</w:t>
            </w:r>
          </w:p>
          <w:p w14:paraId="234C81B4" w14:textId="77777777" w:rsidR="00FA433D" w:rsidRPr="009A52AA" w:rsidRDefault="006E6ED6" w:rsidP="000F6EE7">
            <w:pPr>
              <w:pStyle w:val="Other0"/>
              <w:spacing w:after="100" w:line="280" w:lineRule="exact"/>
              <w:ind w:left="166" w:firstLine="5"/>
            </w:pPr>
            <w:r>
              <w:rPr>
                <w:rStyle w:val="Other"/>
              </w:rPr>
              <w:t>Parameters determined at national level to be used for the sizing of buildings and civil engineering works to be built in Luxembourg</w:t>
            </w:r>
          </w:p>
        </w:tc>
      </w:tr>
      <w:tr w:rsidR="00FA433D" w:rsidRPr="00D03A00" w14:paraId="1B3C7D75" w14:textId="77777777" w:rsidTr="00E77AD0">
        <w:trPr>
          <w:gridAfter w:val="1"/>
          <w:wAfter w:w="602" w:type="dxa"/>
          <w:trHeight w:hRule="exact" w:val="806"/>
          <w:jc w:val="center"/>
        </w:trPr>
        <w:tc>
          <w:tcPr>
            <w:tcW w:w="1891" w:type="dxa"/>
            <w:gridSpan w:val="2"/>
            <w:tcBorders>
              <w:left w:val="single" w:sz="4" w:space="0" w:color="auto"/>
            </w:tcBorders>
            <w:shd w:val="clear" w:color="auto" w:fill="EEECE1"/>
          </w:tcPr>
          <w:p w14:paraId="52C61DC3" w14:textId="2D2DE2E6" w:rsidR="00FA433D" w:rsidRPr="009A52AA" w:rsidRDefault="00F926ED" w:rsidP="00087A60">
            <w:pPr>
              <w:pStyle w:val="Other0"/>
              <w:spacing w:before="100" w:after="0" w:line="280" w:lineRule="exact"/>
              <w:ind w:left="75"/>
            </w:pPr>
            <w:r>
              <w:rPr>
                <w:rStyle w:val="Other"/>
              </w:rPr>
              <w:t>EN </w:t>
            </w:r>
            <w:r w:rsidR="006E6ED6">
              <w:rPr>
                <w:rStyle w:val="Other"/>
              </w:rPr>
              <w:t>1992-2</w:t>
            </w:r>
          </w:p>
        </w:tc>
        <w:tc>
          <w:tcPr>
            <w:tcW w:w="7694" w:type="dxa"/>
            <w:gridSpan w:val="2"/>
            <w:tcBorders>
              <w:right w:val="single" w:sz="4" w:space="0" w:color="auto"/>
            </w:tcBorders>
            <w:shd w:val="clear" w:color="auto" w:fill="EEECE1"/>
            <w:vAlign w:val="center"/>
          </w:tcPr>
          <w:p w14:paraId="15709623" w14:textId="0D836BC4" w:rsidR="00FA433D" w:rsidRPr="009A52AA" w:rsidRDefault="006E6ED6" w:rsidP="000F6EE7">
            <w:pPr>
              <w:pStyle w:val="Other0"/>
              <w:spacing w:after="0" w:line="280" w:lineRule="exact"/>
              <w:ind w:left="166" w:firstLine="5"/>
            </w:pPr>
            <w:r>
              <w:rPr>
                <w:rStyle w:val="Other"/>
              </w:rPr>
              <w:t xml:space="preserve">Eurocode 2 - </w:t>
            </w:r>
            <w:r w:rsidR="00D565AE" w:rsidRPr="00D565AE">
              <w:rPr>
                <w:rStyle w:val="Other"/>
              </w:rPr>
              <w:t>Design</w:t>
            </w:r>
            <w:r>
              <w:rPr>
                <w:rStyle w:val="Other"/>
              </w:rPr>
              <w:t xml:space="preserve"> of concrete structures – Part 2: Concrete bridges – </w:t>
            </w:r>
            <w:r w:rsidR="0034623C">
              <w:t>Design and detailing rules</w:t>
            </w:r>
          </w:p>
        </w:tc>
      </w:tr>
      <w:tr w:rsidR="00FA433D" w:rsidRPr="00D03A00" w14:paraId="654848D9" w14:textId="77777777" w:rsidTr="00E77AD0">
        <w:trPr>
          <w:gridAfter w:val="1"/>
          <w:wAfter w:w="602" w:type="dxa"/>
          <w:trHeight w:hRule="exact" w:val="1766"/>
          <w:jc w:val="center"/>
        </w:trPr>
        <w:tc>
          <w:tcPr>
            <w:tcW w:w="1891" w:type="dxa"/>
            <w:gridSpan w:val="2"/>
            <w:tcBorders>
              <w:left w:val="single" w:sz="4" w:space="0" w:color="auto"/>
            </w:tcBorders>
            <w:shd w:val="clear" w:color="auto" w:fill="EEECE1"/>
          </w:tcPr>
          <w:p w14:paraId="7AA5A294" w14:textId="7384294A" w:rsidR="00FA433D" w:rsidRPr="009A52AA" w:rsidRDefault="00F926ED" w:rsidP="00087A60">
            <w:pPr>
              <w:pStyle w:val="Other0"/>
              <w:spacing w:before="100" w:after="0" w:line="280" w:lineRule="exact"/>
              <w:ind w:left="75"/>
            </w:pPr>
            <w:r>
              <w:rPr>
                <w:rStyle w:val="Other"/>
              </w:rPr>
              <w:t>EN </w:t>
            </w:r>
            <w:r w:rsidR="006E6ED6">
              <w:rPr>
                <w:rStyle w:val="Other"/>
              </w:rPr>
              <w:t>1992-2/AN-LU</w:t>
            </w:r>
          </w:p>
        </w:tc>
        <w:tc>
          <w:tcPr>
            <w:tcW w:w="7694" w:type="dxa"/>
            <w:gridSpan w:val="2"/>
            <w:tcBorders>
              <w:right w:val="single" w:sz="4" w:space="0" w:color="auto"/>
            </w:tcBorders>
            <w:shd w:val="clear" w:color="auto" w:fill="EEECE1"/>
            <w:vAlign w:val="center"/>
          </w:tcPr>
          <w:p w14:paraId="3F5B06FF" w14:textId="7B15C505" w:rsidR="00FA433D" w:rsidRPr="009A52AA" w:rsidRDefault="006E6ED6" w:rsidP="000F6EE7">
            <w:pPr>
              <w:pStyle w:val="Other0"/>
              <w:spacing w:line="280" w:lineRule="exact"/>
              <w:ind w:left="166" w:firstLine="5"/>
            </w:pPr>
            <w:r>
              <w:rPr>
                <w:rStyle w:val="Other"/>
              </w:rPr>
              <w:t xml:space="preserve">Eurocode 2 – </w:t>
            </w:r>
            <w:r w:rsidR="00D565AE" w:rsidRPr="00D565AE">
              <w:rPr>
                <w:rStyle w:val="Other"/>
              </w:rPr>
              <w:t>Design</w:t>
            </w:r>
            <w:r>
              <w:rPr>
                <w:rStyle w:val="Other"/>
              </w:rPr>
              <w:t xml:space="preserve"> of concrete structures – Part 2:</w:t>
            </w:r>
          </w:p>
          <w:p w14:paraId="22282899" w14:textId="2ECCCE82" w:rsidR="00FA433D" w:rsidRPr="009A52AA" w:rsidRDefault="006E6ED6" w:rsidP="000F6EE7">
            <w:pPr>
              <w:pStyle w:val="Other0"/>
              <w:spacing w:line="280" w:lineRule="exact"/>
              <w:ind w:left="166" w:firstLine="5"/>
            </w:pPr>
            <w:r>
              <w:rPr>
                <w:rStyle w:val="Other"/>
              </w:rPr>
              <w:t xml:space="preserve">Concrete bridges – </w:t>
            </w:r>
            <w:r w:rsidR="0034623C">
              <w:t>Design and detailing rules</w:t>
            </w:r>
          </w:p>
          <w:p w14:paraId="79AA45C1" w14:textId="77777777" w:rsidR="00FA433D" w:rsidRPr="009A52AA" w:rsidRDefault="006E6ED6" w:rsidP="000F6EE7">
            <w:pPr>
              <w:pStyle w:val="Other0"/>
              <w:spacing w:line="280" w:lineRule="exact"/>
              <w:ind w:left="166" w:firstLine="5"/>
            </w:pPr>
            <w:r>
              <w:rPr>
                <w:rStyle w:val="Other"/>
              </w:rPr>
              <w:t>Luxembourg National Annex</w:t>
            </w:r>
          </w:p>
          <w:p w14:paraId="1442E498" w14:textId="77777777" w:rsidR="00FA433D" w:rsidRPr="009A52AA" w:rsidRDefault="006E6ED6" w:rsidP="000F6EE7">
            <w:pPr>
              <w:pStyle w:val="Other0"/>
              <w:spacing w:line="280" w:lineRule="exact"/>
              <w:ind w:left="166" w:firstLine="5"/>
            </w:pPr>
            <w:r>
              <w:rPr>
                <w:rStyle w:val="Other"/>
              </w:rPr>
              <w:t>Parameters determined at national level to be used for the sizing of buildings and civil engineering works to be built in Luxembourg</w:t>
            </w:r>
          </w:p>
        </w:tc>
      </w:tr>
      <w:tr w:rsidR="00FA433D" w:rsidRPr="009A52AA" w14:paraId="42448D3D" w14:textId="77777777" w:rsidTr="00E77AD0">
        <w:trPr>
          <w:gridAfter w:val="1"/>
          <w:wAfter w:w="602" w:type="dxa"/>
          <w:trHeight w:hRule="exact" w:val="864"/>
          <w:jc w:val="center"/>
        </w:trPr>
        <w:tc>
          <w:tcPr>
            <w:tcW w:w="1891" w:type="dxa"/>
            <w:gridSpan w:val="2"/>
            <w:tcBorders>
              <w:left w:val="single" w:sz="4" w:space="0" w:color="auto"/>
            </w:tcBorders>
            <w:shd w:val="clear" w:color="auto" w:fill="EEECE1"/>
          </w:tcPr>
          <w:p w14:paraId="211F9E6D" w14:textId="61049804" w:rsidR="00FA433D" w:rsidRPr="009A52AA" w:rsidRDefault="00F926ED" w:rsidP="00087A60">
            <w:pPr>
              <w:pStyle w:val="Other0"/>
              <w:spacing w:before="100" w:after="0" w:line="280" w:lineRule="exact"/>
              <w:ind w:left="75"/>
            </w:pPr>
            <w:r>
              <w:rPr>
                <w:rStyle w:val="Other"/>
              </w:rPr>
              <w:t>EN </w:t>
            </w:r>
            <w:r w:rsidR="006E6ED6">
              <w:rPr>
                <w:rStyle w:val="Other"/>
              </w:rPr>
              <w:t>1992-3</w:t>
            </w:r>
          </w:p>
        </w:tc>
        <w:tc>
          <w:tcPr>
            <w:tcW w:w="7694" w:type="dxa"/>
            <w:gridSpan w:val="2"/>
            <w:tcBorders>
              <w:right w:val="single" w:sz="4" w:space="0" w:color="auto"/>
            </w:tcBorders>
            <w:shd w:val="clear" w:color="auto" w:fill="EEECE1"/>
          </w:tcPr>
          <w:p w14:paraId="550D7D29" w14:textId="2D3C69CD" w:rsidR="00FA433D" w:rsidRPr="009A52AA" w:rsidRDefault="006E6ED6" w:rsidP="006B6CDB">
            <w:pPr>
              <w:pStyle w:val="Other0"/>
              <w:spacing w:after="100" w:line="280" w:lineRule="exact"/>
              <w:ind w:left="166" w:firstLine="5"/>
            </w:pPr>
            <w:r>
              <w:rPr>
                <w:rStyle w:val="Other"/>
              </w:rPr>
              <w:t xml:space="preserve">Eurocode 2 – </w:t>
            </w:r>
            <w:r w:rsidR="00424F15">
              <w:rPr>
                <w:rStyle w:val="Other"/>
              </w:rPr>
              <w:t>Design</w:t>
            </w:r>
            <w:r>
              <w:rPr>
                <w:rStyle w:val="Other"/>
              </w:rPr>
              <w:t xml:space="preserve"> of concrete structures – Part 3:</w:t>
            </w:r>
          </w:p>
          <w:p w14:paraId="01876544" w14:textId="77777777" w:rsidR="00FA433D" w:rsidRPr="009A52AA" w:rsidRDefault="006E6ED6" w:rsidP="006B6CDB">
            <w:pPr>
              <w:pStyle w:val="Other0"/>
              <w:spacing w:after="0" w:line="280" w:lineRule="exact"/>
              <w:ind w:left="166" w:firstLine="5"/>
            </w:pPr>
            <w:r>
              <w:rPr>
                <w:rStyle w:val="Other"/>
              </w:rPr>
              <w:t>Silos and tanks</w:t>
            </w:r>
          </w:p>
        </w:tc>
      </w:tr>
      <w:tr w:rsidR="00FA433D" w:rsidRPr="00D03A00" w14:paraId="062FE091" w14:textId="77777777" w:rsidTr="00E77AD0">
        <w:trPr>
          <w:gridAfter w:val="1"/>
          <w:wAfter w:w="602" w:type="dxa"/>
          <w:trHeight w:hRule="exact" w:val="2160"/>
          <w:jc w:val="center"/>
        </w:trPr>
        <w:tc>
          <w:tcPr>
            <w:tcW w:w="1891" w:type="dxa"/>
            <w:gridSpan w:val="2"/>
            <w:tcBorders>
              <w:left w:val="single" w:sz="4" w:space="0" w:color="auto"/>
              <w:bottom w:val="single" w:sz="4" w:space="0" w:color="auto"/>
            </w:tcBorders>
            <w:shd w:val="clear" w:color="auto" w:fill="EEECE1"/>
          </w:tcPr>
          <w:p w14:paraId="5AEB2517" w14:textId="6C1E9185" w:rsidR="00FA433D" w:rsidRPr="009A52AA" w:rsidRDefault="00F926ED" w:rsidP="00087A60">
            <w:pPr>
              <w:pStyle w:val="Other0"/>
              <w:spacing w:before="120" w:after="0" w:line="280" w:lineRule="exact"/>
              <w:ind w:left="75"/>
            </w:pPr>
            <w:r>
              <w:rPr>
                <w:rStyle w:val="Other"/>
              </w:rPr>
              <w:t>EN </w:t>
            </w:r>
            <w:r w:rsidR="006E6ED6">
              <w:rPr>
                <w:rStyle w:val="Other"/>
              </w:rPr>
              <w:t>1992-3/AN-LU</w:t>
            </w:r>
          </w:p>
        </w:tc>
        <w:tc>
          <w:tcPr>
            <w:tcW w:w="7694" w:type="dxa"/>
            <w:gridSpan w:val="2"/>
            <w:tcBorders>
              <w:bottom w:val="single" w:sz="4" w:space="0" w:color="auto"/>
              <w:right w:val="single" w:sz="4" w:space="0" w:color="auto"/>
            </w:tcBorders>
            <w:shd w:val="clear" w:color="auto" w:fill="EEECE1"/>
          </w:tcPr>
          <w:p w14:paraId="09FAD70C" w14:textId="41E949F8" w:rsidR="00FA433D" w:rsidRPr="009A52AA" w:rsidRDefault="006E6ED6" w:rsidP="00DB1D20">
            <w:pPr>
              <w:pStyle w:val="Other0"/>
              <w:spacing w:before="120" w:line="280" w:lineRule="exact"/>
              <w:ind w:firstLine="160"/>
            </w:pPr>
            <w:r>
              <w:rPr>
                <w:rStyle w:val="Other"/>
              </w:rPr>
              <w:t xml:space="preserve">Eurocode 2 – </w:t>
            </w:r>
            <w:r w:rsidR="00424F15">
              <w:rPr>
                <w:rStyle w:val="Other"/>
              </w:rPr>
              <w:t>Design</w:t>
            </w:r>
            <w:r>
              <w:rPr>
                <w:rStyle w:val="Other"/>
              </w:rPr>
              <w:t xml:space="preserve"> of concrete structures – Part 3.</w:t>
            </w:r>
          </w:p>
          <w:p w14:paraId="7718AC37" w14:textId="77777777" w:rsidR="00FA433D" w:rsidRPr="009A52AA" w:rsidRDefault="006E6ED6" w:rsidP="00DB1D20">
            <w:pPr>
              <w:pStyle w:val="Other0"/>
              <w:spacing w:line="280" w:lineRule="exact"/>
              <w:ind w:firstLine="160"/>
            </w:pPr>
            <w:r>
              <w:rPr>
                <w:rStyle w:val="Other"/>
              </w:rPr>
              <w:t>Silos and tanks</w:t>
            </w:r>
          </w:p>
          <w:p w14:paraId="0893B76A" w14:textId="77777777" w:rsidR="00FA433D" w:rsidRPr="009A52AA" w:rsidRDefault="006E6ED6" w:rsidP="00DB1D20">
            <w:pPr>
              <w:pStyle w:val="Other0"/>
              <w:spacing w:line="280" w:lineRule="exact"/>
              <w:ind w:firstLine="160"/>
            </w:pPr>
            <w:r>
              <w:rPr>
                <w:rStyle w:val="Other"/>
              </w:rPr>
              <w:t>Luxembourg National Annex</w:t>
            </w:r>
          </w:p>
          <w:p w14:paraId="25F013AF" w14:textId="77777777" w:rsidR="00FA433D" w:rsidRPr="009A52AA" w:rsidRDefault="006E6ED6" w:rsidP="00DB1D20">
            <w:pPr>
              <w:pStyle w:val="Other0"/>
              <w:spacing w:line="280" w:lineRule="exact"/>
              <w:ind w:left="160"/>
            </w:pPr>
            <w:r>
              <w:rPr>
                <w:rStyle w:val="Other"/>
              </w:rPr>
              <w:t>Parameters determined at national level to be used for the sizing of buildings and civil engineering works to be built in Luxembourg</w:t>
            </w:r>
          </w:p>
        </w:tc>
      </w:tr>
      <w:tr w:rsidR="00DB1D20" w:rsidRPr="009A52AA" w14:paraId="1447A010" w14:textId="77777777" w:rsidTr="00E77AD0">
        <w:tblPrEx>
          <w:jc w:val="left"/>
          <w:tblLook w:val="0000" w:firstRow="0" w:lastRow="0" w:firstColumn="0" w:lastColumn="0" w:noHBand="0" w:noVBand="0"/>
        </w:tblPrEx>
        <w:trPr>
          <w:gridBefore w:val="1"/>
          <w:wBefore w:w="445" w:type="dxa"/>
          <w:trHeight w:hRule="exact" w:val="533"/>
        </w:trPr>
        <w:tc>
          <w:tcPr>
            <w:tcW w:w="9742" w:type="dxa"/>
            <w:gridSpan w:val="4"/>
            <w:tcBorders>
              <w:top w:val="single" w:sz="4" w:space="0" w:color="auto"/>
              <w:left w:val="single" w:sz="4" w:space="0" w:color="auto"/>
              <w:right w:val="single" w:sz="4" w:space="0" w:color="auto"/>
            </w:tcBorders>
            <w:shd w:val="clear" w:color="auto" w:fill="EEECE1"/>
            <w:vAlign w:val="center"/>
          </w:tcPr>
          <w:p w14:paraId="78BA0B12" w14:textId="77777777" w:rsidR="00DB1D20" w:rsidRPr="009A52AA" w:rsidRDefault="00DB1D20" w:rsidP="006B6CDB">
            <w:pPr>
              <w:pStyle w:val="Heading30"/>
              <w:keepNext/>
              <w:keepLines/>
              <w:shd w:val="clear" w:color="auto" w:fill="EEECE1"/>
              <w:spacing w:after="0" w:line="280" w:lineRule="exact"/>
              <w:ind w:left="86"/>
            </w:pPr>
            <w:bookmarkStart w:id="6" w:name="bookmark26"/>
            <w:r>
              <w:rPr>
                <w:rStyle w:val="Heading3"/>
                <w:b/>
              </w:rPr>
              <w:lastRenderedPageBreak/>
              <w:t>CN 2.2 Hydraulic binders</w:t>
            </w:r>
          </w:p>
        </w:tc>
      </w:tr>
      <w:tr w:rsidR="00DB1D20" w:rsidRPr="009A52AA" w14:paraId="5525A1EF" w14:textId="77777777" w:rsidTr="00E77AD0">
        <w:tblPrEx>
          <w:jc w:val="left"/>
          <w:tblLook w:val="0000" w:firstRow="0" w:lastRow="0" w:firstColumn="0" w:lastColumn="0" w:noHBand="0" w:noVBand="0"/>
        </w:tblPrEx>
        <w:trPr>
          <w:gridBefore w:val="1"/>
          <w:wBefore w:w="445" w:type="dxa"/>
          <w:trHeight w:hRule="exact" w:val="821"/>
        </w:trPr>
        <w:tc>
          <w:tcPr>
            <w:tcW w:w="2021" w:type="dxa"/>
            <w:gridSpan w:val="2"/>
            <w:tcBorders>
              <w:left w:val="single" w:sz="4" w:space="0" w:color="auto"/>
            </w:tcBorders>
            <w:shd w:val="clear" w:color="auto" w:fill="EEECE1"/>
          </w:tcPr>
          <w:p w14:paraId="1AD4364B" w14:textId="7C727AC1" w:rsidR="00DB1D20" w:rsidRPr="009A52AA" w:rsidRDefault="00F926ED" w:rsidP="00DB1D20">
            <w:pPr>
              <w:pStyle w:val="Other0"/>
              <w:spacing w:before="100"/>
              <w:ind w:left="73"/>
            </w:pPr>
            <w:r>
              <w:rPr>
                <w:rStyle w:val="Other"/>
              </w:rPr>
              <w:t>EN </w:t>
            </w:r>
            <w:r w:rsidR="00DB1D20">
              <w:rPr>
                <w:rStyle w:val="Other"/>
              </w:rPr>
              <w:t>196-2</w:t>
            </w:r>
          </w:p>
        </w:tc>
        <w:tc>
          <w:tcPr>
            <w:tcW w:w="7721" w:type="dxa"/>
            <w:gridSpan w:val="2"/>
            <w:tcBorders>
              <w:right w:val="single" w:sz="4" w:space="0" w:color="auto"/>
            </w:tcBorders>
            <w:shd w:val="clear" w:color="auto" w:fill="EEECE1"/>
            <w:vAlign w:val="center"/>
          </w:tcPr>
          <w:p w14:paraId="5A33A2BA" w14:textId="77777777" w:rsidR="00DB1D20" w:rsidRPr="009A52AA" w:rsidRDefault="00DB1D20" w:rsidP="00DB1D20">
            <w:pPr>
              <w:pStyle w:val="Other0"/>
              <w:ind w:left="73"/>
            </w:pPr>
            <w:r>
              <w:rPr>
                <w:rStyle w:val="Other"/>
              </w:rPr>
              <w:t>Methods of testing cement – Part 2.</w:t>
            </w:r>
          </w:p>
          <w:p w14:paraId="09F69E5A" w14:textId="77777777" w:rsidR="00DB1D20" w:rsidRPr="009A52AA" w:rsidRDefault="00DB1D20" w:rsidP="00DB1D20">
            <w:pPr>
              <w:pStyle w:val="Other0"/>
              <w:ind w:left="73"/>
            </w:pPr>
            <w:r>
              <w:rPr>
                <w:rStyle w:val="Other"/>
              </w:rPr>
              <w:t>Chemical analysis of cement</w:t>
            </w:r>
          </w:p>
        </w:tc>
      </w:tr>
      <w:tr w:rsidR="00DB1D20" w:rsidRPr="00D03A00" w14:paraId="4F93B1A0" w14:textId="77777777" w:rsidTr="00E77AD0">
        <w:tblPrEx>
          <w:jc w:val="left"/>
          <w:tblLook w:val="0000" w:firstRow="0" w:lastRow="0" w:firstColumn="0" w:lastColumn="0" w:noHBand="0" w:noVBand="0"/>
        </w:tblPrEx>
        <w:trPr>
          <w:gridBefore w:val="1"/>
          <w:wBefore w:w="445" w:type="dxa"/>
          <w:trHeight w:hRule="exact" w:val="816"/>
        </w:trPr>
        <w:tc>
          <w:tcPr>
            <w:tcW w:w="2021" w:type="dxa"/>
            <w:gridSpan w:val="2"/>
            <w:tcBorders>
              <w:left w:val="single" w:sz="4" w:space="0" w:color="auto"/>
            </w:tcBorders>
            <w:shd w:val="clear" w:color="auto" w:fill="EEECE1"/>
          </w:tcPr>
          <w:p w14:paraId="1FC2335B" w14:textId="70F68AB0" w:rsidR="00DB1D20" w:rsidRPr="009A52AA" w:rsidRDefault="00F926ED" w:rsidP="00DB1D20">
            <w:pPr>
              <w:pStyle w:val="Other0"/>
              <w:spacing w:before="100"/>
              <w:ind w:left="73"/>
            </w:pPr>
            <w:r>
              <w:rPr>
                <w:rStyle w:val="Other"/>
              </w:rPr>
              <w:t>EN </w:t>
            </w:r>
            <w:r w:rsidR="00DB1D20">
              <w:rPr>
                <w:rStyle w:val="Other"/>
              </w:rPr>
              <w:t>197-1</w:t>
            </w:r>
          </w:p>
        </w:tc>
        <w:tc>
          <w:tcPr>
            <w:tcW w:w="7721" w:type="dxa"/>
            <w:gridSpan w:val="2"/>
            <w:tcBorders>
              <w:right w:val="single" w:sz="4" w:space="0" w:color="auto"/>
            </w:tcBorders>
            <w:shd w:val="clear" w:color="auto" w:fill="EEECE1"/>
            <w:vAlign w:val="center"/>
          </w:tcPr>
          <w:p w14:paraId="7838E240" w14:textId="77777777" w:rsidR="00DB1D20" w:rsidRPr="009A52AA" w:rsidRDefault="00DB1D20" w:rsidP="00DB1D20">
            <w:pPr>
              <w:pStyle w:val="Other0"/>
              <w:ind w:left="73"/>
            </w:pPr>
            <w:r>
              <w:rPr>
                <w:rStyle w:val="Other"/>
              </w:rPr>
              <w:t>Cement – Part 1:</w:t>
            </w:r>
          </w:p>
          <w:p w14:paraId="394CBA4B" w14:textId="77777777" w:rsidR="00DB1D20" w:rsidRPr="009A52AA" w:rsidRDefault="00DB1D20" w:rsidP="00DB1D20">
            <w:pPr>
              <w:pStyle w:val="Other0"/>
              <w:ind w:left="73"/>
            </w:pPr>
            <w:r>
              <w:rPr>
                <w:rStyle w:val="Other"/>
              </w:rPr>
              <w:t>Composition, specifications and conformity criteria for common cements.</w:t>
            </w:r>
          </w:p>
        </w:tc>
      </w:tr>
      <w:tr w:rsidR="00DB1D20" w:rsidRPr="00D03A00" w14:paraId="324BFB99" w14:textId="77777777" w:rsidTr="00E77AD0">
        <w:tblPrEx>
          <w:jc w:val="left"/>
          <w:tblLook w:val="0000" w:firstRow="0" w:lastRow="0" w:firstColumn="0" w:lastColumn="0" w:noHBand="0" w:noVBand="0"/>
        </w:tblPrEx>
        <w:trPr>
          <w:gridBefore w:val="1"/>
          <w:wBefore w:w="445" w:type="dxa"/>
          <w:trHeight w:hRule="exact" w:val="811"/>
        </w:trPr>
        <w:tc>
          <w:tcPr>
            <w:tcW w:w="2021" w:type="dxa"/>
            <w:gridSpan w:val="2"/>
            <w:tcBorders>
              <w:left w:val="single" w:sz="4" w:space="0" w:color="auto"/>
            </w:tcBorders>
            <w:shd w:val="clear" w:color="auto" w:fill="EEECE1"/>
          </w:tcPr>
          <w:p w14:paraId="701233EB" w14:textId="7C6D8CE3" w:rsidR="00DB1D20" w:rsidRPr="009A52AA" w:rsidRDefault="00F926ED" w:rsidP="00DB1D20">
            <w:pPr>
              <w:pStyle w:val="Other0"/>
              <w:spacing w:before="100"/>
              <w:ind w:left="73"/>
            </w:pPr>
            <w:r>
              <w:rPr>
                <w:rStyle w:val="Other"/>
              </w:rPr>
              <w:t>EN </w:t>
            </w:r>
            <w:r w:rsidR="00DB1D20">
              <w:rPr>
                <w:rStyle w:val="Other"/>
              </w:rPr>
              <w:t>197-2</w:t>
            </w:r>
          </w:p>
        </w:tc>
        <w:tc>
          <w:tcPr>
            <w:tcW w:w="7721" w:type="dxa"/>
            <w:gridSpan w:val="2"/>
            <w:tcBorders>
              <w:right w:val="single" w:sz="4" w:space="0" w:color="auto"/>
            </w:tcBorders>
            <w:shd w:val="clear" w:color="auto" w:fill="EEECE1"/>
            <w:vAlign w:val="center"/>
          </w:tcPr>
          <w:p w14:paraId="055EB4B0" w14:textId="77777777" w:rsidR="00DB1D20" w:rsidRPr="009A52AA" w:rsidRDefault="00DB1D20" w:rsidP="00DB1D20">
            <w:pPr>
              <w:pStyle w:val="Other0"/>
              <w:ind w:left="73"/>
            </w:pPr>
            <w:r>
              <w:rPr>
                <w:rStyle w:val="Other"/>
              </w:rPr>
              <w:t>Cement – Part 2: :</w:t>
            </w:r>
          </w:p>
          <w:p w14:paraId="1D467039" w14:textId="77777777" w:rsidR="00DB1D20" w:rsidRPr="009A52AA" w:rsidRDefault="00DB1D20" w:rsidP="00DB1D20">
            <w:pPr>
              <w:pStyle w:val="Other0"/>
              <w:ind w:left="73"/>
            </w:pPr>
            <w:r>
              <w:rPr>
                <w:rStyle w:val="Other"/>
              </w:rPr>
              <w:t>Conformity evaluation</w:t>
            </w:r>
          </w:p>
        </w:tc>
      </w:tr>
      <w:tr w:rsidR="00DB1D20" w:rsidRPr="00D03A00" w14:paraId="24FD431F" w14:textId="77777777" w:rsidTr="00E77AD0">
        <w:tblPrEx>
          <w:jc w:val="left"/>
          <w:tblLook w:val="0000" w:firstRow="0" w:lastRow="0" w:firstColumn="0" w:lastColumn="0" w:noHBand="0" w:noVBand="0"/>
        </w:tblPrEx>
        <w:trPr>
          <w:gridBefore w:val="1"/>
          <w:wBefore w:w="445" w:type="dxa"/>
          <w:trHeight w:hRule="exact" w:val="826"/>
        </w:trPr>
        <w:tc>
          <w:tcPr>
            <w:tcW w:w="2021" w:type="dxa"/>
            <w:gridSpan w:val="2"/>
            <w:tcBorders>
              <w:left w:val="single" w:sz="4" w:space="0" w:color="auto"/>
            </w:tcBorders>
            <w:shd w:val="clear" w:color="auto" w:fill="EEECE1"/>
          </w:tcPr>
          <w:p w14:paraId="27FFDB99" w14:textId="7C517084" w:rsidR="00DB1D20" w:rsidRPr="009A52AA" w:rsidRDefault="00F926ED" w:rsidP="00DB1D20">
            <w:pPr>
              <w:pStyle w:val="Other0"/>
              <w:spacing w:before="120"/>
              <w:ind w:left="73"/>
            </w:pPr>
            <w:r>
              <w:rPr>
                <w:rStyle w:val="Other"/>
              </w:rPr>
              <w:t>EN </w:t>
            </w:r>
            <w:r w:rsidR="00DB1D20">
              <w:rPr>
                <w:rStyle w:val="Other"/>
              </w:rPr>
              <w:t>197-5</w:t>
            </w:r>
          </w:p>
        </w:tc>
        <w:tc>
          <w:tcPr>
            <w:tcW w:w="7721" w:type="dxa"/>
            <w:gridSpan w:val="2"/>
            <w:tcBorders>
              <w:right w:val="single" w:sz="4" w:space="0" w:color="auto"/>
            </w:tcBorders>
            <w:shd w:val="clear" w:color="auto" w:fill="EEECE1"/>
            <w:vAlign w:val="center"/>
          </w:tcPr>
          <w:p w14:paraId="1D984D35" w14:textId="77777777" w:rsidR="00DB1D20" w:rsidRPr="009A52AA" w:rsidRDefault="00DB1D20" w:rsidP="00DB1D20">
            <w:pPr>
              <w:pStyle w:val="Other0"/>
              <w:ind w:left="73"/>
            </w:pPr>
            <w:r>
              <w:rPr>
                <w:rStyle w:val="Other"/>
              </w:rPr>
              <w:t>Cement — Part 5. :</w:t>
            </w:r>
          </w:p>
          <w:p w14:paraId="76D6AECF" w14:textId="77777777" w:rsidR="00DB1D20" w:rsidRPr="009A52AA" w:rsidRDefault="00DB1D20" w:rsidP="00DB1D20">
            <w:pPr>
              <w:pStyle w:val="Other0"/>
              <w:ind w:left="73"/>
            </w:pPr>
            <w:r>
              <w:rPr>
                <w:rStyle w:val="Other"/>
              </w:rPr>
              <w:t>Portland Cement Composite CEM II/C-M and Cement Composite CEM VI</w:t>
            </w:r>
          </w:p>
        </w:tc>
      </w:tr>
      <w:tr w:rsidR="00DB1D20" w:rsidRPr="00D03A00" w14:paraId="2FA78633" w14:textId="77777777" w:rsidTr="00E77AD0">
        <w:tblPrEx>
          <w:jc w:val="left"/>
          <w:tblLook w:val="0000" w:firstRow="0" w:lastRow="0" w:firstColumn="0" w:lastColumn="0" w:noHBand="0" w:noVBand="0"/>
        </w:tblPrEx>
        <w:trPr>
          <w:gridBefore w:val="1"/>
          <w:wBefore w:w="445" w:type="dxa"/>
          <w:trHeight w:hRule="exact" w:val="1061"/>
        </w:trPr>
        <w:tc>
          <w:tcPr>
            <w:tcW w:w="2021" w:type="dxa"/>
            <w:gridSpan w:val="2"/>
            <w:tcBorders>
              <w:left w:val="single" w:sz="4" w:space="0" w:color="auto"/>
            </w:tcBorders>
            <w:shd w:val="clear" w:color="auto" w:fill="EEECE1"/>
          </w:tcPr>
          <w:p w14:paraId="2304C2EC" w14:textId="20467D1B" w:rsidR="00DB1D20" w:rsidRPr="009A52AA" w:rsidRDefault="00F926ED" w:rsidP="00DB1D20">
            <w:pPr>
              <w:pStyle w:val="Other0"/>
              <w:spacing w:before="100"/>
              <w:ind w:left="73"/>
            </w:pPr>
            <w:r>
              <w:rPr>
                <w:rStyle w:val="Other"/>
              </w:rPr>
              <w:t>EN </w:t>
            </w:r>
            <w:r w:rsidR="00DB1D20">
              <w:rPr>
                <w:rStyle w:val="Other"/>
              </w:rPr>
              <w:t>14216</w:t>
            </w:r>
          </w:p>
        </w:tc>
        <w:tc>
          <w:tcPr>
            <w:tcW w:w="7721" w:type="dxa"/>
            <w:gridSpan w:val="2"/>
            <w:tcBorders>
              <w:right w:val="single" w:sz="4" w:space="0" w:color="auto"/>
            </w:tcBorders>
            <w:shd w:val="clear" w:color="auto" w:fill="EEECE1"/>
            <w:vAlign w:val="center"/>
          </w:tcPr>
          <w:p w14:paraId="08B6963A" w14:textId="77777777" w:rsidR="00DB1D20" w:rsidRPr="009A52AA" w:rsidRDefault="00DB1D20" w:rsidP="00DB1D20">
            <w:pPr>
              <w:pStyle w:val="Other0"/>
              <w:spacing w:after="100"/>
              <w:ind w:left="73"/>
            </w:pPr>
            <w:r>
              <w:rPr>
                <w:rStyle w:val="Other"/>
              </w:rPr>
              <w:t>Cement:</w:t>
            </w:r>
          </w:p>
          <w:p w14:paraId="5FADF547" w14:textId="77777777" w:rsidR="00DB1D20" w:rsidRPr="009A52AA" w:rsidRDefault="00DB1D20" w:rsidP="00DB1D20">
            <w:pPr>
              <w:pStyle w:val="Other0"/>
              <w:ind w:left="73"/>
            </w:pPr>
            <w:r>
              <w:rPr>
                <w:rStyle w:val="Other"/>
              </w:rPr>
              <w:t>Composition, specifications and conformity criteria of special very low-heat cements</w:t>
            </w:r>
          </w:p>
        </w:tc>
      </w:tr>
      <w:tr w:rsidR="00DB1D20" w:rsidRPr="009A52AA" w14:paraId="6402E93E" w14:textId="77777777" w:rsidTr="00E77AD0">
        <w:tblPrEx>
          <w:jc w:val="left"/>
          <w:tblLook w:val="0000" w:firstRow="0" w:lastRow="0" w:firstColumn="0" w:lastColumn="0" w:noHBand="0" w:noVBand="0"/>
        </w:tblPrEx>
        <w:trPr>
          <w:gridBefore w:val="1"/>
          <w:wBefore w:w="445" w:type="dxa"/>
          <w:trHeight w:hRule="exact" w:val="514"/>
        </w:trPr>
        <w:tc>
          <w:tcPr>
            <w:tcW w:w="9742" w:type="dxa"/>
            <w:gridSpan w:val="4"/>
            <w:tcBorders>
              <w:left w:val="single" w:sz="4" w:space="0" w:color="auto"/>
              <w:right w:val="single" w:sz="4" w:space="0" w:color="auto"/>
            </w:tcBorders>
            <w:shd w:val="clear" w:color="auto" w:fill="EEECE1"/>
            <w:vAlign w:val="center"/>
          </w:tcPr>
          <w:p w14:paraId="0F7A5B08" w14:textId="1F08D662" w:rsidR="00DB1D20" w:rsidRPr="009A52AA" w:rsidRDefault="00DB1D20" w:rsidP="006B6CDB">
            <w:pPr>
              <w:pStyle w:val="Heading30"/>
              <w:keepNext/>
              <w:keepLines/>
              <w:shd w:val="clear" w:color="auto" w:fill="EEECE1"/>
              <w:spacing w:after="0" w:line="280" w:lineRule="exact"/>
              <w:ind w:left="72"/>
              <w:rPr>
                <w:sz w:val="10"/>
                <w:szCs w:val="10"/>
              </w:rPr>
            </w:pPr>
            <w:r>
              <w:rPr>
                <w:rStyle w:val="Heading3"/>
                <w:b/>
              </w:rPr>
              <w:t>CN 2.3 Aggregates</w:t>
            </w:r>
          </w:p>
        </w:tc>
      </w:tr>
      <w:tr w:rsidR="00DB1D20" w:rsidRPr="009A52AA" w14:paraId="5B6BD5AA" w14:textId="77777777" w:rsidTr="00E77AD0">
        <w:tblPrEx>
          <w:jc w:val="left"/>
          <w:tblLook w:val="0000" w:firstRow="0" w:lastRow="0" w:firstColumn="0" w:lastColumn="0" w:noHBand="0" w:noVBand="0"/>
        </w:tblPrEx>
        <w:trPr>
          <w:gridBefore w:val="1"/>
          <w:wBefore w:w="445" w:type="dxa"/>
          <w:trHeight w:hRule="exact" w:val="456"/>
        </w:trPr>
        <w:tc>
          <w:tcPr>
            <w:tcW w:w="2021" w:type="dxa"/>
            <w:gridSpan w:val="2"/>
            <w:tcBorders>
              <w:left w:val="single" w:sz="4" w:space="0" w:color="auto"/>
            </w:tcBorders>
            <w:shd w:val="clear" w:color="auto" w:fill="EEECE1"/>
            <w:vAlign w:val="center"/>
          </w:tcPr>
          <w:p w14:paraId="5EBAD739" w14:textId="1130E9CE" w:rsidR="00DB1D20" w:rsidRPr="009A52AA" w:rsidRDefault="00F926ED" w:rsidP="00DB1D20">
            <w:pPr>
              <w:pStyle w:val="Other0"/>
              <w:ind w:left="73"/>
            </w:pPr>
            <w:r>
              <w:rPr>
                <w:rStyle w:val="Other"/>
              </w:rPr>
              <w:t>EN </w:t>
            </w:r>
            <w:r w:rsidR="00DB1D20">
              <w:rPr>
                <w:rStyle w:val="Other"/>
              </w:rPr>
              <w:t>12620</w:t>
            </w:r>
          </w:p>
        </w:tc>
        <w:tc>
          <w:tcPr>
            <w:tcW w:w="7721" w:type="dxa"/>
            <w:gridSpan w:val="2"/>
            <w:tcBorders>
              <w:right w:val="single" w:sz="4" w:space="0" w:color="auto"/>
            </w:tcBorders>
            <w:shd w:val="clear" w:color="auto" w:fill="EEECE1"/>
            <w:vAlign w:val="center"/>
          </w:tcPr>
          <w:p w14:paraId="40DF8E88" w14:textId="77777777" w:rsidR="00DB1D20" w:rsidRPr="009A52AA" w:rsidRDefault="00DB1D20" w:rsidP="00DB1D20">
            <w:pPr>
              <w:pStyle w:val="Other0"/>
              <w:ind w:left="73"/>
            </w:pPr>
            <w:r>
              <w:rPr>
                <w:rStyle w:val="Other"/>
              </w:rPr>
              <w:t>Aggregates for concrete</w:t>
            </w:r>
          </w:p>
        </w:tc>
      </w:tr>
      <w:tr w:rsidR="00DB1D20" w:rsidRPr="009A52AA" w14:paraId="084505CC" w14:textId="77777777" w:rsidTr="00E77AD0">
        <w:tblPrEx>
          <w:jc w:val="left"/>
          <w:tblLook w:val="0000" w:firstRow="0" w:lastRow="0" w:firstColumn="0" w:lastColumn="0" w:noHBand="0" w:noVBand="0"/>
        </w:tblPrEx>
        <w:trPr>
          <w:gridBefore w:val="1"/>
          <w:wBefore w:w="445" w:type="dxa"/>
          <w:trHeight w:hRule="exact" w:val="475"/>
        </w:trPr>
        <w:tc>
          <w:tcPr>
            <w:tcW w:w="2021" w:type="dxa"/>
            <w:gridSpan w:val="2"/>
            <w:tcBorders>
              <w:left w:val="single" w:sz="4" w:space="0" w:color="auto"/>
            </w:tcBorders>
            <w:shd w:val="clear" w:color="auto" w:fill="EEECE1"/>
            <w:vAlign w:val="center"/>
          </w:tcPr>
          <w:p w14:paraId="52F0C7ED" w14:textId="67D8FDA2" w:rsidR="00DB1D20" w:rsidRPr="009A52AA" w:rsidRDefault="00F926ED" w:rsidP="00DB1D20">
            <w:pPr>
              <w:pStyle w:val="Other0"/>
              <w:ind w:left="73"/>
            </w:pPr>
            <w:r>
              <w:rPr>
                <w:rStyle w:val="Other"/>
              </w:rPr>
              <w:t>EN </w:t>
            </w:r>
            <w:r w:rsidR="00DB1D20">
              <w:rPr>
                <w:rStyle w:val="Other"/>
              </w:rPr>
              <w:t>13055</w:t>
            </w:r>
          </w:p>
        </w:tc>
        <w:tc>
          <w:tcPr>
            <w:tcW w:w="7721" w:type="dxa"/>
            <w:gridSpan w:val="2"/>
            <w:tcBorders>
              <w:right w:val="single" w:sz="4" w:space="0" w:color="auto"/>
            </w:tcBorders>
            <w:shd w:val="clear" w:color="auto" w:fill="EEECE1"/>
            <w:vAlign w:val="center"/>
          </w:tcPr>
          <w:p w14:paraId="7A32C1E2" w14:textId="7B49192B" w:rsidR="00DB1D20" w:rsidRPr="009A52AA" w:rsidRDefault="00DB1D20" w:rsidP="00DB1D20">
            <w:pPr>
              <w:pStyle w:val="Other0"/>
              <w:ind w:left="73"/>
            </w:pPr>
            <w:r>
              <w:rPr>
                <w:rStyle w:val="Other"/>
              </w:rPr>
              <w:t>Light</w:t>
            </w:r>
            <w:r w:rsidR="00D816FB">
              <w:rPr>
                <w:rStyle w:val="Other"/>
                <w:lang w:val="en-US"/>
              </w:rPr>
              <w:t>weigh</w:t>
            </w:r>
            <w:r>
              <w:rPr>
                <w:rStyle w:val="Other"/>
              </w:rPr>
              <w:t xml:space="preserve"> aggregates</w:t>
            </w:r>
          </w:p>
        </w:tc>
      </w:tr>
      <w:tr w:rsidR="00DB1D20" w:rsidRPr="009A52AA" w14:paraId="69275A66" w14:textId="77777777" w:rsidTr="00E77AD0">
        <w:tblPrEx>
          <w:jc w:val="left"/>
          <w:tblLook w:val="0000" w:firstRow="0" w:lastRow="0" w:firstColumn="0" w:lastColumn="0" w:noHBand="0" w:noVBand="0"/>
        </w:tblPrEx>
        <w:trPr>
          <w:gridBefore w:val="1"/>
          <w:wBefore w:w="445" w:type="dxa"/>
          <w:trHeight w:hRule="exact" w:val="830"/>
        </w:trPr>
        <w:tc>
          <w:tcPr>
            <w:tcW w:w="2021" w:type="dxa"/>
            <w:gridSpan w:val="2"/>
            <w:tcBorders>
              <w:left w:val="single" w:sz="4" w:space="0" w:color="auto"/>
            </w:tcBorders>
            <w:shd w:val="clear" w:color="auto" w:fill="EEECE1"/>
          </w:tcPr>
          <w:p w14:paraId="5AFC1EFA" w14:textId="7B99A54D" w:rsidR="00DB1D20" w:rsidRPr="009A52AA" w:rsidRDefault="00F926ED" w:rsidP="00DB1D20">
            <w:pPr>
              <w:pStyle w:val="Other0"/>
              <w:spacing w:before="100"/>
              <w:ind w:left="73"/>
            </w:pPr>
            <w:r>
              <w:rPr>
                <w:rStyle w:val="Other"/>
              </w:rPr>
              <w:t>EN </w:t>
            </w:r>
            <w:r w:rsidR="00DB1D20">
              <w:rPr>
                <w:rStyle w:val="Other"/>
              </w:rPr>
              <w:t>933-1</w:t>
            </w:r>
          </w:p>
        </w:tc>
        <w:tc>
          <w:tcPr>
            <w:tcW w:w="7721" w:type="dxa"/>
            <w:gridSpan w:val="2"/>
            <w:tcBorders>
              <w:right w:val="single" w:sz="4" w:space="0" w:color="auto"/>
            </w:tcBorders>
            <w:shd w:val="clear" w:color="auto" w:fill="EEECE1"/>
            <w:vAlign w:val="center"/>
          </w:tcPr>
          <w:p w14:paraId="153D3BAF" w14:textId="77777777" w:rsidR="00DB1D20" w:rsidRPr="009A52AA" w:rsidRDefault="00DB1D20" w:rsidP="00DB1D20">
            <w:pPr>
              <w:pStyle w:val="Other0"/>
              <w:spacing w:line="360" w:lineRule="auto"/>
              <w:ind w:left="73"/>
            </w:pPr>
            <w:r>
              <w:rPr>
                <w:rStyle w:val="Other"/>
              </w:rPr>
              <w:t>Tests for geometrical properties of aggregates – Part 1: Determination of granularity – Particle size analysis by sieving</w:t>
            </w:r>
          </w:p>
        </w:tc>
      </w:tr>
      <w:tr w:rsidR="00DB1D20" w:rsidRPr="00D03A00" w14:paraId="7DCD2E31" w14:textId="77777777" w:rsidTr="00E77AD0">
        <w:tblPrEx>
          <w:jc w:val="left"/>
          <w:tblLook w:val="0000" w:firstRow="0" w:lastRow="0" w:firstColumn="0" w:lastColumn="0" w:noHBand="0" w:noVBand="0"/>
        </w:tblPrEx>
        <w:trPr>
          <w:gridBefore w:val="1"/>
          <w:wBefore w:w="445" w:type="dxa"/>
          <w:trHeight w:hRule="exact" w:val="1459"/>
        </w:trPr>
        <w:tc>
          <w:tcPr>
            <w:tcW w:w="2021" w:type="dxa"/>
            <w:gridSpan w:val="2"/>
            <w:tcBorders>
              <w:left w:val="single" w:sz="4" w:space="0" w:color="auto"/>
            </w:tcBorders>
            <w:shd w:val="clear" w:color="auto" w:fill="EEECE1"/>
          </w:tcPr>
          <w:p w14:paraId="25C3F33E" w14:textId="2ED3092A" w:rsidR="00DB1D20" w:rsidRPr="009A52AA" w:rsidRDefault="00F926ED" w:rsidP="00DB1D20">
            <w:pPr>
              <w:pStyle w:val="Other0"/>
              <w:spacing w:before="100"/>
              <w:ind w:left="73"/>
            </w:pPr>
            <w:r>
              <w:rPr>
                <w:rStyle w:val="Other"/>
              </w:rPr>
              <w:t>EN </w:t>
            </w:r>
            <w:r w:rsidR="00DB1D20">
              <w:rPr>
                <w:rStyle w:val="Other"/>
              </w:rPr>
              <w:t>1097-3</w:t>
            </w:r>
          </w:p>
        </w:tc>
        <w:tc>
          <w:tcPr>
            <w:tcW w:w="7721" w:type="dxa"/>
            <w:gridSpan w:val="2"/>
            <w:tcBorders>
              <w:right w:val="single" w:sz="4" w:space="0" w:color="auto"/>
            </w:tcBorders>
            <w:shd w:val="clear" w:color="auto" w:fill="EEECE1"/>
          </w:tcPr>
          <w:p w14:paraId="6957527C" w14:textId="77777777" w:rsidR="00DB1D20" w:rsidRPr="009A52AA" w:rsidRDefault="00DB1D20" w:rsidP="00DB1D20">
            <w:pPr>
              <w:pStyle w:val="Other0"/>
              <w:spacing w:before="100"/>
              <w:ind w:left="73"/>
            </w:pPr>
            <w:r>
              <w:rPr>
                <w:rStyle w:val="Other"/>
              </w:rPr>
              <w:t>Tests to determine mechanical and physical properties of aggregates – Part 3:</w:t>
            </w:r>
          </w:p>
          <w:p w14:paraId="56044B64" w14:textId="77777777" w:rsidR="00DB1D20" w:rsidRPr="009A52AA" w:rsidRDefault="00DB1D20" w:rsidP="00DB1D20">
            <w:pPr>
              <w:pStyle w:val="Other0"/>
              <w:ind w:left="73"/>
            </w:pPr>
            <w:r>
              <w:rPr>
                <w:rStyle w:val="Other"/>
              </w:rPr>
              <w:t>Method for the determination of bulk density and intergranular porosity</w:t>
            </w:r>
          </w:p>
        </w:tc>
      </w:tr>
      <w:tr w:rsidR="00DB1D20" w:rsidRPr="00D03A00" w14:paraId="40FFE10C" w14:textId="77777777" w:rsidTr="00087A60">
        <w:tblPrEx>
          <w:jc w:val="left"/>
          <w:tblLook w:val="0000" w:firstRow="0" w:lastRow="0" w:firstColumn="0" w:lastColumn="0" w:noHBand="0" w:noVBand="0"/>
        </w:tblPrEx>
        <w:trPr>
          <w:gridBefore w:val="1"/>
          <w:wBefore w:w="445" w:type="dxa"/>
          <w:trHeight w:hRule="exact" w:val="1210"/>
        </w:trPr>
        <w:tc>
          <w:tcPr>
            <w:tcW w:w="2021" w:type="dxa"/>
            <w:gridSpan w:val="2"/>
            <w:tcBorders>
              <w:left w:val="single" w:sz="4" w:space="0" w:color="auto"/>
            </w:tcBorders>
            <w:shd w:val="clear" w:color="auto" w:fill="EEECE1"/>
          </w:tcPr>
          <w:p w14:paraId="4371F919" w14:textId="0FE5BDC0" w:rsidR="00DB1D20" w:rsidRPr="009A52AA" w:rsidRDefault="00F926ED" w:rsidP="00DB1D20">
            <w:pPr>
              <w:pStyle w:val="Other0"/>
              <w:spacing w:before="260"/>
              <w:ind w:left="73"/>
            </w:pPr>
            <w:r>
              <w:rPr>
                <w:rStyle w:val="Other"/>
              </w:rPr>
              <w:t>EN </w:t>
            </w:r>
            <w:r w:rsidR="00DB1D20">
              <w:rPr>
                <w:rStyle w:val="Other"/>
              </w:rPr>
              <w:t>1097-6: 2013</w:t>
            </w:r>
          </w:p>
        </w:tc>
        <w:tc>
          <w:tcPr>
            <w:tcW w:w="7721" w:type="dxa"/>
            <w:gridSpan w:val="2"/>
            <w:tcBorders>
              <w:right w:val="single" w:sz="4" w:space="0" w:color="auto"/>
            </w:tcBorders>
            <w:shd w:val="clear" w:color="auto" w:fill="EEECE1"/>
            <w:vAlign w:val="center"/>
          </w:tcPr>
          <w:p w14:paraId="066E121F" w14:textId="77777777" w:rsidR="00DB1D20" w:rsidRPr="009A52AA" w:rsidRDefault="00DB1D20" w:rsidP="00087A60">
            <w:pPr>
              <w:pStyle w:val="Other0"/>
              <w:ind w:left="73"/>
            </w:pPr>
            <w:r>
              <w:rPr>
                <w:rStyle w:val="Other"/>
              </w:rPr>
              <w:t>Tests to determine mechanical and physical properties of aggregates – Part 6:</w:t>
            </w:r>
          </w:p>
          <w:p w14:paraId="47B9E12A" w14:textId="77777777" w:rsidR="00DB1D20" w:rsidRPr="009A52AA" w:rsidRDefault="00DB1D20" w:rsidP="00087A60">
            <w:pPr>
              <w:pStyle w:val="Other0"/>
              <w:ind w:left="73"/>
            </w:pPr>
            <w:r>
              <w:rPr>
                <w:rStyle w:val="Other"/>
              </w:rPr>
              <w:t>Determination of actual density and coefficient of water absorption</w:t>
            </w:r>
          </w:p>
        </w:tc>
      </w:tr>
      <w:tr w:rsidR="00DB1D20" w:rsidRPr="00D03A00" w14:paraId="70082D17" w14:textId="77777777" w:rsidTr="00E77AD0">
        <w:tblPrEx>
          <w:jc w:val="left"/>
          <w:tblLook w:val="0000" w:firstRow="0" w:lastRow="0" w:firstColumn="0" w:lastColumn="0" w:noHBand="0" w:noVBand="0"/>
        </w:tblPrEx>
        <w:trPr>
          <w:gridBefore w:val="1"/>
          <w:wBefore w:w="445" w:type="dxa"/>
          <w:trHeight w:hRule="exact" w:val="3312"/>
        </w:trPr>
        <w:tc>
          <w:tcPr>
            <w:tcW w:w="2021" w:type="dxa"/>
            <w:gridSpan w:val="2"/>
            <w:tcBorders>
              <w:left w:val="single" w:sz="4" w:space="0" w:color="auto"/>
              <w:bottom w:val="single" w:sz="4" w:space="0" w:color="auto"/>
            </w:tcBorders>
            <w:shd w:val="clear" w:color="auto" w:fill="EEECE1"/>
          </w:tcPr>
          <w:p w14:paraId="33696C91" w14:textId="3CB914B9" w:rsidR="00DB1D20" w:rsidRPr="009A52AA" w:rsidRDefault="00F926ED" w:rsidP="00DB1D20">
            <w:pPr>
              <w:pStyle w:val="Other0"/>
              <w:spacing w:before="100"/>
              <w:ind w:left="73"/>
            </w:pPr>
            <w:r>
              <w:rPr>
                <w:rStyle w:val="Other"/>
              </w:rPr>
              <w:t>EN </w:t>
            </w:r>
            <w:r w:rsidR="00DB1D20">
              <w:rPr>
                <w:rStyle w:val="Other"/>
              </w:rPr>
              <w:t>1744-6</w:t>
            </w:r>
          </w:p>
        </w:tc>
        <w:tc>
          <w:tcPr>
            <w:tcW w:w="7721" w:type="dxa"/>
            <w:gridSpan w:val="2"/>
            <w:tcBorders>
              <w:bottom w:val="single" w:sz="4" w:space="0" w:color="auto"/>
              <w:right w:val="single" w:sz="4" w:space="0" w:color="auto"/>
            </w:tcBorders>
            <w:shd w:val="clear" w:color="auto" w:fill="EEECE1"/>
          </w:tcPr>
          <w:p w14:paraId="6E76BD08" w14:textId="77777777" w:rsidR="00DB1D20" w:rsidRPr="009A52AA" w:rsidRDefault="00DB1D20" w:rsidP="00DB1D20">
            <w:pPr>
              <w:pStyle w:val="Other0"/>
              <w:spacing w:before="100"/>
              <w:ind w:left="73"/>
            </w:pPr>
            <w:r>
              <w:rPr>
                <w:rStyle w:val="Other"/>
              </w:rPr>
              <w:t>Tests to determine the chemical properties of aggregates – Part 6:</w:t>
            </w:r>
          </w:p>
          <w:p w14:paraId="5C3ECB40" w14:textId="77777777" w:rsidR="00DB1D20" w:rsidRPr="009A52AA" w:rsidRDefault="00DB1D20" w:rsidP="00DB1D20">
            <w:pPr>
              <w:pStyle w:val="Other0"/>
              <w:ind w:left="73"/>
            </w:pPr>
            <w:r>
              <w:rPr>
                <w:rStyle w:val="Other"/>
              </w:rPr>
              <w:t>Determination of the influence of a recycled aggregate extract on the initial curing time of cement</w:t>
            </w:r>
          </w:p>
        </w:tc>
      </w:tr>
      <w:bookmarkEnd w:id="6"/>
    </w:tbl>
    <w:p w14:paraId="15C4786B" w14:textId="77777777" w:rsidR="00FA433D" w:rsidRPr="009A52AA" w:rsidRDefault="006E6ED6" w:rsidP="00DB1D20">
      <w:pPr>
        <w:spacing w:line="280" w:lineRule="exact"/>
      </w:pPr>
      <w:r>
        <w:br w:type="page"/>
      </w:r>
    </w:p>
    <w:tbl>
      <w:tblPr>
        <w:tblW w:w="0" w:type="auto"/>
        <w:tblLayout w:type="fixed"/>
        <w:tblCellMar>
          <w:left w:w="10" w:type="dxa"/>
          <w:right w:w="10" w:type="dxa"/>
        </w:tblCellMar>
        <w:tblLook w:val="0000" w:firstRow="0" w:lastRow="0" w:firstColumn="0" w:lastColumn="0" w:noHBand="0" w:noVBand="0"/>
      </w:tblPr>
      <w:tblGrid>
        <w:gridCol w:w="2050"/>
        <w:gridCol w:w="7781"/>
      </w:tblGrid>
      <w:tr w:rsidR="00AA588A" w:rsidRPr="009A52AA" w14:paraId="52EEE48F" w14:textId="77777777" w:rsidTr="00AA588A">
        <w:trPr>
          <w:trHeight w:hRule="exact" w:val="566"/>
        </w:trPr>
        <w:tc>
          <w:tcPr>
            <w:tcW w:w="9831" w:type="dxa"/>
            <w:gridSpan w:val="2"/>
            <w:tcBorders>
              <w:top w:val="single" w:sz="4" w:space="0" w:color="auto"/>
              <w:left w:val="single" w:sz="4" w:space="0" w:color="auto"/>
              <w:right w:val="single" w:sz="4" w:space="0" w:color="auto"/>
            </w:tcBorders>
            <w:shd w:val="clear" w:color="auto" w:fill="EEECE1"/>
            <w:vAlign w:val="center"/>
          </w:tcPr>
          <w:p w14:paraId="6FC425E6" w14:textId="77777777" w:rsidR="00AA588A" w:rsidRPr="009A52AA" w:rsidRDefault="00AA588A" w:rsidP="00E77AD0">
            <w:pPr>
              <w:pStyle w:val="Heading30"/>
              <w:keepNext/>
              <w:keepLines/>
              <w:shd w:val="clear" w:color="auto" w:fill="EEECE1"/>
              <w:spacing w:after="0" w:line="280" w:lineRule="exact"/>
              <w:ind w:left="165"/>
              <w:rPr>
                <w:b w:val="0"/>
                <w:bCs w:val="0"/>
              </w:rPr>
            </w:pPr>
            <w:r>
              <w:rPr>
                <w:rStyle w:val="Heading3"/>
                <w:b/>
              </w:rPr>
              <w:lastRenderedPageBreak/>
              <w:t>CN 2.4 Water</w:t>
            </w:r>
          </w:p>
        </w:tc>
      </w:tr>
      <w:tr w:rsidR="00AA588A" w:rsidRPr="00D03A00" w14:paraId="2E63969F" w14:textId="77777777" w:rsidTr="00AA588A">
        <w:trPr>
          <w:trHeight w:hRule="exact" w:val="1219"/>
        </w:trPr>
        <w:tc>
          <w:tcPr>
            <w:tcW w:w="2050" w:type="dxa"/>
            <w:tcBorders>
              <w:left w:val="single" w:sz="4" w:space="0" w:color="auto"/>
            </w:tcBorders>
            <w:shd w:val="clear" w:color="auto" w:fill="EEECE1"/>
          </w:tcPr>
          <w:p w14:paraId="31C33377" w14:textId="3D95A34E" w:rsidR="00AA588A" w:rsidRPr="009A52AA" w:rsidRDefault="00F926ED" w:rsidP="00253836">
            <w:pPr>
              <w:pStyle w:val="Other0"/>
              <w:spacing w:before="120"/>
              <w:ind w:left="166"/>
            </w:pPr>
            <w:r>
              <w:rPr>
                <w:rStyle w:val="Other"/>
              </w:rPr>
              <w:t>EN </w:t>
            </w:r>
            <w:r w:rsidR="00AA588A">
              <w:rPr>
                <w:rStyle w:val="Other"/>
              </w:rPr>
              <w:t>1008</w:t>
            </w:r>
          </w:p>
        </w:tc>
        <w:tc>
          <w:tcPr>
            <w:tcW w:w="7781" w:type="dxa"/>
            <w:tcBorders>
              <w:right w:val="single" w:sz="4" w:space="0" w:color="auto"/>
            </w:tcBorders>
            <w:shd w:val="clear" w:color="auto" w:fill="EEECE1"/>
            <w:vAlign w:val="center"/>
          </w:tcPr>
          <w:p w14:paraId="289A3D30" w14:textId="77777777" w:rsidR="00AA588A" w:rsidRPr="009A52AA" w:rsidRDefault="00AA588A" w:rsidP="00253836">
            <w:pPr>
              <w:pStyle w:val="Other0"/>
              <w:ind w:left="95"/>
            </w:pPr>
            <w:r>
              <w:rPr>
                <w:rStyle w:val="Other"/>
              </w:rPr>
              <w:t>Mixing water for concrete:</w:t>
            </w:r>
          </w:p>
          <w:p w14:paraId="402A35ED" w14:textId="77777777" w:rsidR="00AA588A" w:rsidRPr="009A52AA" w:rsidRDefault="00AA588A" w:rsidP="00253836">
            <w:pPr>
              <w:pStyle w:val="Other0"/>
              <w:ind w:left="95"/>
            </w:pPr>
            <w:r>
              <w:rPr>
                <w:rStyle w:val="Other"/>
              </w:rPr>
              <w:t>Specifications for sampling, testing and assessment of suitability for use, including water from concrete industry processes, such as concrete mixing water</w:t>
            </w:r>
          </w:p>
        </w:tc>
      </w:tr>
      <w:tr w:rsidR="00AA588A" w:rsidRPr="00D03A00" w14:paraId="64040FC7" w14:textId="77777777" w:rsidTr="00AA588A">
        <w:trPr>
          <w:trHeight w:hRule="exact" w:val="782"/>
        </w:trPr>
        <w:tc>
          <w:tcPr>
            <w:tcW w:w="2050" w:type="dxa"/>
            <w:tcBorders>
              <w:left w:val="single" w:sz="4" w:space="0" w:color="auto"/>
            </w:tcBorders>
            <w:shd w:val="clear" w:color="auto" w:fill="EEECE1"/>
            <w:vAlign w:val="center"/>
          </w:tcPr>
          <w:p w14:paraId="3D961D37" w14:textId="07F770E7" w:rsidR="00AA588A" w:rsidRPr="009A52AA" w:rsidRDefault="00F926ED" w:rsidP="00253836">
            <w:pPr>
              <w:pStyle w:val="Other0"/>
              <w:ind w:left="166"/>
            </w:pPr>
            <w:r>
              <w:rPr>
                <w:rStyle w:val="Other"/>
              </w:rPr>
              <w:t>EN </w:t>
            </w:r>
            <w:r w:rsidR="00AA588A">
              <w:rPr>
                <w:rStyle w:val="Other"/>
              </w:rPr>
              <w:t>ISO 7980</w:t>
            </w:r>
          </w:p>
        </w:tc>
        <w:tc>
          <w:tcPr>
            <w:tcW w:w="7781" w:type="dxa"/>
            <w:tcBorders>
              <w:right w:val="single" w:sz="4" w:space="0" w:color="auto"/>
            </w:tcBorders>
            <w:shd w:val="clear" w:color="auto" w:fill="EEECE1"/>
            <w:vAlign w:val="center"/>
          </w:tcPr>
          <w:p w14:paraId="42EB9D73" w14:textId="77777777" w:rsidR="00AA588A" w:rsidRPr="009A52AA" w:rsidRDefault="00AA588A" w:rsidP="00253836">
            <w:pPr>
              <w:pStyle w:val="Other0"/>
              <w:ind w:left="95"/>
            </w:pPr>
            <w:r>
              <w:rPr>
                <w:rStyle w:val="Other"/>
              </w:rPr>
              <w:t>Water quality – Determination of calcium and magnesium – Atomic absorption spectrometry method</w:t>
            </w:r>
          </w:p>
        </w:tc>
      </w:tr>
      <w:tr w:rsidR="00AA588A" w:rsidRPr="00D03A00" w14:paraId="19613C8A" w14:textId="77777777" w:rsidTr="0018117A">
        <w:trPr>
          <w:trHeight w:hRule="exact" w:val="1008"/>
        </w:trPr>
        <w:tc>
          <w:tcPr>
            <w:tcW w:w="2050" w:type="dxa"/>
            <w:tcBorders>
              <w:left w:val="single" w:sz="4" w:space="0" w:color="auto"/>
            </w:tcBorders>
            <w:shd w:val="clear" w:color="auto" w:fill="EEECE1"/>
          </w:tcPr>
          <w:p w14:paraId="0ADE3EAE" w14:textId="77777777" w:rsidR="00AA588A" w:rsidRPr="009A52AA" w:rsidRDefault="00AA588A" w:rsidP="00253836">
            <w:pPr>
              <w:pStyle w:val="Other0"/>
              <w:spacing w:before="100"/>
              <w:ind w:left="166"/>
            </w:pPr>
            <w:r>
              <w:rPr>
                <w:rStyle w:val="Other"/>
              </w:rPr>
              <w:t>ISO 7150-1</w:t>
            </w:r>
          </w:p>
        </w:tc>
        <w:tc>
          <w:tcPr>
            <w:tcW w:w="7781" w:type="dxa"/>
            <w:tcBorders>
              <w:right w:val="single" w:sz="4" w:space="0" w:color="auto"/>
            </w:tcBorders>
            <w:shd w:val="clear" w:color="auto" w:fill="EEECE1"/>
            <w:vAlign w:val="center"/>
          </w:tcPr>
          <w:p w14:paraId="24B2CE3C" w14:textId="77777777" w:rsidR="0018117A" w:rsidRDefault="00AA588A" w:rsidP="0018117A">
            <w:pPr>
              <w:pStyle w:val="Other0"/>
              <w:ind w:left="95"/>
              <w:rPr>
                <w:rStyle w:val="Other"/>
              </w:rPr>
            </w:pPr>
            <w:r>
              <w:rPr>
                <w:rStyle w:val="Other"/>
              </w:rPr>
              <w:t>Water quality — Determination of ammonium – Part 1:</w:t>
            </w:r>
          </w:p>
          <w:p w14:paraId="0B175695" w14:textId="3C6FB656" w:rsidR="00AA588A" w:rsidRPr="009A52AA" w:rsidRDefault="00AA588A" w:rsidP="0018117A">
            <w:pPr>
              <w:pStyle w:val="Other0"/>
              <w:ind w:left="95"/>
            </w:pPr>
            <w:r>
              <w:rPr>
                <w:rStyle w:val="Other"/>
              </w:rPr>
              <w:t>Manual spectrometric method</w:t>
            </w:r>
          </w:p>
        </w:tc>
      </w:tr>
      <w:tr w:rsidR="00AA588A" w:rsidRPr="009A52AA" w14:paraId="69F495CD" w14:textId="77777777" w:rsidTr="00AA588A">
        <w:trPr>
          <w:trHeight w:hRule="exact" w:val="554"/>
        </w:trPr>
        <w:tc>
          <w:tcPr>
            <w:tcW w:w="9831" w:type="dxa"/>
            <w:gridSpan w:val="2"/>
            <w:tcBorders>
              <w:left w:val="single" w:sz="4" w:space="0" w:color="auto"/>
              <w:right w:val="single" w:sz="4" w:space="0" w:color="auto"/>
            </w:tcBorders>
            <w:shd w:val="clear" w:color="auto" w:fill="EEECE1"/>
            <w:vAlign w:val="center"/>
          </w:tcPr>
          <w:p w14:paraId="425C4CA1" w14:textId="77777777" w:rsidR="00AA588A" w:rsidRPr="009A52AA" w:rsidRDefault="00AA588A" w:rsidP="00E77AD0">
            <w:pPr>
              <w:pStyle w:val="Heading30"/>
              <w:keepNext/>
              <w:keepLines/>
              <w:shd w:val="clear" w:color="auto" w:fill="EEECE1"/>
              <w:spacing w:after="0" w:line="280" w:lineRule="exact"/>
              <w:ind w:left="165" w:hanging="70"/>
              <w:rPr>
                <w:b w:val="0"/>
                <w:bCs w:val="0"/>
              </w:rPr>
            </w:pPr>
            <w:r>
              <w:rPr>
                <w:rStyle w:val="Heading3"/>
                <w:b/>
              </w:rPr>
              <w:t>CN 2.5 Additions</w:t>
            </w:r>
          </w:p>
        </w:tc>
      </w:tr>
      <w:tr w:rsidR="00AA588A" w:rsidRPr="00D03A00" w14:paraId="2F98F1B2" w14:textId="77777777" w:rsidTr="00AA588A">
        <w:trPr>
          <w:trHeight w:hRule="exact" w:val="797"/>
        </w:trPr>
        <w:tc>
          <w:tcPr>
            <w:tcW w:w="2050" w:type="dxa"/>
            <w:tcBorders>
              <w:left w:val="single" w:sz="4" w:space="0" w:color="auto"/>
            </w:tcBorders>
            <w:shd w:val="clear" w:color="auto" w:fill="EEECE1"/>
          </w:tcPr>
          <w:p w14:paraId="6723C717" w14:textId="017FC366" w:rsidR="00AA588A" w:rsidRPr="009A52AA" w:rsidRDefault="00F926ED" w:rsidP="00253836">
            <w:pPr>
              <w:pStyle w:val="Other0"/>
              <w:spacing w:before="140"/>
              <w:ind w:left="166"/>
            </w:pPr>
            <w:r>
              <w:rPr>
                <w:rStyle w:val="Other"/>
              </w:rPr>
              <w:t>EN </w:t>
            </w:r>
            <w:r w:rsidR="00AA588A">
              <w:rPr>
                <w:rStyle w:val="Other"/>
              </w:rPr>
              <w:t>450-1</w:t>
            </w:r>
          </w:p>
        </w:tc>
        <w:tc>
          <w:tcPr>
            <w:tcW w:w="7781" w:type="dxa"/>
            <w:tcBorders>
              <w:right w:val="single" w:sz="4" w:space="0" w:color="auto"/>
            </w:tcBorders>
            <w:shd w:val="clear" w:color="auto" w:fill="EEECE1"/>
            <w:vAlign w:val="bottom"/>
          </w:tcPr>
          <w:p w14:paraId="6299B397" w14:textId="77777777" w:rsidR="00AA588A" w:rsidRPr="009A52AA" w:rsidRDefault="00AA588A" w:rsidP="00253836">
            <w:pPr>
              <w:pStyle w:val="Other0"/>
              <w:ind w:left="95"/>
            </w:pPr>
            <w:r>
              <w:rPr>
                <w:rStyle w:val="Other"/>
              </w:rPr>
              <w:t>Fly ash for concrete – Part 1:</w:t>
            </w:r>
          </w:p>
          <w:p w14:paraId="3D8B99D2" w14:textId="77777777" w:rsidR="00AA588A" w:rsidRPr="009A52AA" w:rsidRDefault="00AA588A" w:rsidP="00253836">
            <w:pPr>
              <w:pStyle w:val="Other0"/>
              <w:ind w:left="95"/>
            </w:pPr>
            <w:r>
              <w:rPr>
                <w:rStyle w:val="Other"/>
              </w:rPr>
              <w:t>Definition, specification and compliance criteria</w:t>
            </w:r>
          </w:p>
        </w:tc>
      </w:tr>
      <w:tr w:rsidR="00AA588A" w:rsidRPr="00D03A00" w14:paraId="345DE6BE" w14:textId="77777777" w:rsidTr="00AA588A">
        <w:trPr>
          <w:trHeight w:hRule="exact" w:val="869"/>
        </w:trPr>
        <w:tc>
          <w:tcPr>
            <w:tcW w:w="2050" w:type="dxa"/>
            <w:tcBorders>
              <w:left w:val="single" w:sz="4" w:space="0" w:color="auto"/>
            </w:tcBorders>
            <w:shd w:val="clear" w:color="auto" w:fill="EEECE1"/>
          </w:tcPr>
          <w:p w14:paraId="197CFC6E" w14:textId="1B34007A" w:rsidR="00AA588A" w:rsidRPr="009A52AA" w:rsidRDefault="00F926ED" w:rsidP="00253836">
            <w:pPr>
              <w:pStyle w:val="Other0"/>
              <w:spacing w:before="180"/>
              <w:ind w:left="166"/>
            </w:pPr>
            <w:r>
              <w:rPr>
                <w:rStyle w:val="Other"/>
              </w:rPr>
              <w:t>EN </w:t>
            </w:r>
            <w:r w:rsidR="00AA588A">
              <w:rPr>
                <w:rStyle w:val="Other"/>
              </w:rPr>
              <w:t>13263-1</w:t>
            </w:r>
          </w:p>
        </w:tc>
        <w:tc>
          <w:tcPr>
            <w:tcW w:w="7781" w:type="dxa"/>
            <w:tcBorders>
              <w:right w:val="single" w:sz="4" w:space="0" w:color="auto"/>
            </w:tcBorders>
            <w:shd w:val="clear" w:color="auto" w:fill="EEECE1"/>
            <w:vAlign w:val="bottom"/>
          </w:tcPr>
          <w:p w14:paraId="6AECB55D" w14:textId="77777777" w:rsidR="00AA588A" w:rsidRPr="009A52AA" w:rsidRDefault="00AA588A" w:rsidP="00253836">
            <w:pPr>
              <w:pStyle w:val="Other0"/>
              <w:ind w:left="95"/>
            </w:pPr>
            <w:r>
              <w:rPr>
                <w:rStyle w:val="Other"/>
              </w:rPr>
              <w:t>Silica fume for concrete – Part 1:</w:t>
            </w:r>
          </w:p>
          <w:p w14:paraId="15F6B3D6" w14:textId="77777777" w:rsidR="00AA588A" w:rsidRPr="009A52AA" w:rsidRDefault="00AA588A" w:rsidP="00253836">
            <w:pPr>
              <w:pStyle w:val="Other0"/>
              <w:ind w:left="95"/>
            </w:pPr>
            <w:r>
              <w:rPr>
                <w:rStyle w:val="Other"/>
              </w:rPr>
              <w:t>Definitions, requirements and criteria for compliance</w:t>
            </w:r>
          </w:p>
        </w:tc>
      </w:tr>
      <w:tr w:rsidR="00AA588A" w:rsidRPr="00D03A00" w14:paraId="2B7C610B" w14:textId="77777777" w:rsidTr="00AA588A">
        <w:trPr>
          <w:trHeight w:hRule="exact" w:val="984"/>
        </w:trPr>
        <w:tc>
          <w:tcPr>
            <w:tcW w:w="2050" w:type="dxa"/>
            <w:tcBorders>
              <w:left w:val="single" w:sz="4" w:space="0" w:color="auto"/>
            </w:tcBorders>
            <w:shd w:val="clear" w:color="auto" w:fill="EEECE1"/>
          </w:tcPr>
          <w:p w14:paraId="1169E43D" w14:textId="4E9DE18D" w:rsidR="00AA588A" w:rsidRPr="009A52AA" w:rsidRDefault="00F926ED" w:rsidP="00253836">
            <w:pPr>
              <w:pStyle w:val="Other0"/>
              <w:spacing w:before="120"/>
              <w:ind w:left="166"/>
            </w:pPr>
            <w:r>
              <w:rPr>
                <w:rStyle w:val="Other"/>
              </w:rPr>
              <w:t>EN </w:t>
            </w:r>
            <w:r w:rsidR="00AA588A">
              <w:rPr>
                <w:rStyle w:val="Other"/>
              </w:rPr>
              <w:t>15167-1</w:t>
            </w:r>
          </w:p>
        </w:tc>
        <w:tc>
          <w:tcPr>
            <w:tcW w:w="7781" w:type="dxa"/>
            <w:tcBorders>
              <w:right w:val="single" w:sz="4" w:space="0" w:color="auto"/>
            </w:tcBorders>
            <w:shd w:val="clear" w:color="auto" w:fill="EEECE1"/>
            <w:vAlign w:val="bottom"/>
          </w:tcPr>
          <w:p w14:paraId="2665AA24" w14:textId="77777777" w:rsidR="00AA588A" w:rsidRPr="009A52AA" w:rsidRDefault="00AA588A" w:rsidP="00253836">
            <w:pPr>
              <w:pStyle w:val="Other0"/>
              <w:ind w:left="95"/>
            </w:pPr>
            <w:r>
              <w:rPr>
                <w:rStyle w:val="Other"/>
              </w:rPr>
              <w:t>Ground blast furnace granulated slag for use in concrete, mortar and slurry – Part 1:</w:t>
            </w:r>
          </w:p>
          <w:p w14:paraId="253CE07A" w14:textId="77777777" w:rsidR="00AA588A" w:rsidRPr="009A52AA" w:rsidRDefault="00AA588A" w:rsidP="00253836">
            <w:pPr>
              <w:pStyle w:val="Other0"/>
              <w:ind w:left="95"/>
            </w:pPr>
            <w:r>
              <w:rPr>
                <w:rStyle w:val="Other"/>
              </w:rPr>
              <w:t>Definitions, requirements and criteria for compliance</w:t>
            </w:r>
          </w:p>
        </w:tc>
      </w:tr>
      <w:tr w:rsidR="00AA588A" w:rsidRPr="00D03A00" w14:paraId="775454C6" w14:textId="77777777" w:rsidTr="00AA588A">
        <w:trPr>
          <w:trHeight w:hRule="exact" w:val="782"/>
        </w:trPr>
        <w:tc>
          <w:tcPr>
            <w:tcW w:w="2050" w:type="dxa"/>
            <w:tcBorders>
              <w:left w:val="single" w:sz="4" w:space="0" w:color="auto"/>
            </w:tcBorders>
            <w:shd w:val="clear" w:color="auto" w:fill="EEECE1"/>
            <w:vAlign w:val="center"/>
          </w:tcPr>
          <w:p w14:paraId="5DA3A9BA" w14:textId="2C6C808D" w:rsidR="00AA588A" w:rsidRPr="009A52AA" w:rsidRDefault="00F926ED" w:rsidP="00253836">
            <w:pPr>
              <w:pStyle w:val="Other0"/>
              <w:ind w:left="166"/>
            </w:pPr>
            <w:r>
              <w:rPr>
                <w:rStyle w:val="Other"/>
              </w:rPr>
              <w:t>EN </w:t>
            </w:r>
            <w:r w:rsidR="00AA588A">
              <w:rPr>
                <w:rStyle w:val="Other"/>
              </w:rPr>
              <w:t>12878</w:t>
            </w:r>
          </w:p>
        </w:tc>
        <w:tc>
          <w:tcPr>
            <w:tcW w:w="7781" w:type="dxa"/>
            <w:tcBorders>
              <w:right w:val="single" w:sz="4" w:space="0" w:color="auto"/>
            </w:tcBorders>
            <w:shd w:val="clear" w:color="auto" w:fill="EEECE1"/>
            <w:vAlign w:val="bottom"/>
          </w:tcPr>
          <w:p w14:paraId="6AB33064" w14:textId="77777777" w:rsidR="00AA588A" w:rsidRPr="009A52AA" w:rsidRDefault="00AA588A" w:rsidP="00253836">
            <w:pPr>
              <w:pStyle w:val="Other0"/>
              <w:spacing w:line="360" w:lineRule="auto"/>
              <w:ind w:left="95"/>
            </w:pPr>
            <w:r>
              <w:rPr>
                <w:rStyle w:val="Other"/>
              </w:rPr>
              <w:t>Pigments for staining cement and/or lime building materials Specifications and test methods</w:t>
            </w:r>
          </w:p>
        </w:tc>
      </w:tr>
      <w:tr w:rsidR="00AA588A" w:rsidRPr="00D03A00" w14:paraId="520A3B98" w14:textId="77777777" w:rsidTr="00AA588A">
        <w:trPr>
          <w:trHeight w:hRule="exact" w:val="883"/>
        </w:trPr>
        <w:tc>
          <w:tcPr>
            <w:tcW w:w="2050" w:type="dxa"/>
            <w:tcBorders>
              <w:left w:val="single" w:sz="4" w:space="0" w:color="auto"/>
            </w:tcBorders>
            <w:shd w:val="clear" w:color="auto" w:fill="EEECE1"/>
            <w:vAlign w:val="center"/>
          </w:tcPr>
          <w:p w14:paraId="79453812" w14:textId="799F916B" w:rsidR="00AA588A" w:rsidRPr="009A52AA" w:rsidRDefault="00F926ED" w:rsidP="00253836">
            <w:pPr>
              <w:pStyle w:val="Other0"/>
              <w:ind w:left="166"/>
            </w:pPr>
            <w:r>
              <w:rPr>
                <w:rStyle w:val="Other"/>
              </w:rPr>
              <w:t>EN </w:t>
            </w:r>
            <w:r w:rsidR="00AA588A">
              <w:rPr>
                <w:rStyle w:val="Other"/>
              </w:rPr>
              <w:t>14889-1: 2006</w:t>
            </w:r>
          </w:p>
        </w:tc>
        <w:tc>
          <w:tcPr>
            <w:tcW w:w="7781" w:type="dxa"/>
            <w:tcBorders>
              <w:right w:val="single" w:sz="4" w:space="0" w:color="auto"/>
            </w:tcBorders>
            <w:shd w:val="clear" w:color="auto" w:fill="EEECE1"/>
            <w:vAlign w:val="bottom"/>
          </w:tcPr>
          <w:p w14:paraId="6F850C63" w14:textId="77777777" w:rsidR="00AA588A" w:rsidRPr="009A52AA" w:rsidRDefault="00AA588A" w:rsidP="00253836">
            <w:pPr>
              <w:pStyle w:val="Other0"/>
              <w:ind w:left="95"/>
            </w:pPr>
            <w:r>
              <w:rPr>
                <w:rStyle w:val="Other"/>
              </w:rPr>
              <w:t>Concrete fibres – Part 1:</w:t>
            </w:r>
          </w:p>
          <w:p w14:paraId="5E3929EC" w14:textId="77777777" w:rsidR="00AA588A" w:rsidRPr="009A52AA" w:rsidRDefault="00AA588A" w:rsidP="00253836">
            <w:pPr>
              <w:pStyle w:val="Other0"/>
              <w:ind w:left="95"/>
            </w:pPr>
            <w:r>
              <w:rPr>
                <w:rStyle w:val="Other"/>
              </w:rPr>
              <w:t>Steel fibres – Definitions, specifications and compliance</w:t>
            </w:r>
          </w:p>
        </w:tc>
      </w:tr>
      <w:tr w:rsidR="00AA588A" w:rsidRPr="00D03A00" w14:paraId="0813F259" w14:textId="77777777" w:rsidTr="00AA588A">
        <w:trPr>
          <w:trHeight w:hRule="exact" w:val="816"/>
        </w:trPr>
        <w:tc>
          <w:tcPr>
            <w:tcW w:w="2050" w:type="dxa"/>
            <w:tcBorders>
              <w:left w:val="single" w:sz="4" w:space="0" w:color="auto"/>
            </w:tcBorders>
            <w:shd w:val="clear" w:color="auto" w:fill="EEECE1"/>
          </w:tcPr>
          <w:p w14:paraId="6D9D0F88" w14:textId="3D481FAB" w:rsidR="00AA588A" w:rsidRPr="009A52AA" w:rsidRDefault="00F926ED" w:rsidP="00253836">
            <w:pPr>
              <w:pStyle w:val="Other0"/>
              <w:spacing w:before="160"/>
              <w:ind w:left="166"/>
            </w:pPr>
            <w:r>
              <w:rPr>
                <w:rStyle w:val="Other"/>
              </w:rPr>
              <w:t>EN </w:t>
            </w:r>
            <w:r w:rsidR="00AA588A">
              <w:rPr>
                <w:rStyle w:val="Other"/>
              </w:rPr>
              <w:t>14889-2: 2006</w:t>
            </w:r>
          </w:p>
        </w:tc>
        <w:tc>
          <w:tcPr>
            <w:tcW w:w="7781" w:type="dxa"/>
            <w:tcBorders>
              <w:right w:val="single" w:sz="4" w:space="0" w:color="auto"/>
            </w:tcBorders>
            <w:shd w:val="clear" w:color="auto" w:fill="EEECE1"/>
            <w:vAlign w:val="bottom"/>
          </w:tcPr>
          <w:p w14:paraId="3D69C207" w14:textId="77777777" w:rsidR="00AA588A" w:rsidRPr="009A52AA" w:rsidRDefault="00AA588A" w:rsidP="00253836">
            <w:pPr>
              <w:pStyle w:val="Other0"/>
              <w:ind w:left="95"/>
            </w:pPr>
            <w:r>
              <w:rPr>
                <w:rStyle w:val="Other"/>
              </w:rPr>
              <w:t>Concrete fibres – Part 2:</w:t>
            </w:r>
          </w:p>
          <w:p w14:paraId="1D45567E" w14:textId="77777777" w:rsidR="00AA588A" w:rsidRPr="009A52AA" w:rsidRDefault="00AA588A" w:rsidP="00253836">
            <w:pPr>
              <w:pStyle w:val="Other0"/>
              <w:ind w:left="95"/>
            </w:pPr>
            <w:r>
              <w:rPr>
                <w:rStyle w:val="Other"/>
              </w:rPr>
              <w:t>Polymer fibres — Definition, specifications and conformity</w:t>
            </w:r>
          </w:p>
        </w:tc>
      </w:tr>
      <w:tr w:rsidR="00AA588A" w:rsidRPr="00A97DFA" w14:paraId="72105FFF" w14:textId="77777777" w:rsidTr="00AA588A">
        <w:trPr>
          <w:trHeight w:hRule="exact" w:val="566"/>
        </w:trPr>
        <w:tc>
          <w:tcPr>
            <w:tcW w:w="2050" w:type="dxa"/>
            <w:tcBorders>
              <w:left w:val="single" w:sz="4" w:space="0" w:color="auto"/>
            </w:tcBorders>
            <w:shd w:val="clear" w:color="auto" w:fill="EEECE1"/>
            <w:vAlign w:val="center"/>
          </w:tcPr>
          <w:p w14:paraId="0044FA41" w14:textId="77777777" w:rsidR="00AA588A" w:rsidRPr="00024071" w:rsidRDefault="00AA588A" w:rsidP="00253836">
            <w:pPr>
              <w:pStyle w:val="Other0"/>
              <w:ind w:left="166"/>
            </w:pPr>
            <w:r w:rsidRPr="00024071">
              <w:rPr>
                <w:rStyle w:val="Other"/>
                <w:lang w:val="fr-FR"/>
              </w:rPr>
              <w:t>DIN 51043: 1979-09</w:t>
            </w:r>
          </w:p>
        </w:tc>
        <w:tc>
          <w:tcPr>
            <w:tcW w:w="7781" w:type="dxa"/>
            <w:tcBorders>
              <w:right w:val="single" w:sz="4" w:space="0" w:color="auto"/>
            </w:tcBorders>
            <w:shd w:val="clear" w:color="auto" w:fill="EEECE1"/>
            <w:vAlign w:val="center"/>
          </w:tcPr>
          <w:p w14:paraId="714152BF" w14:textId="5B805B19" w:rsidR="00AA588A" w:rsidRPr="0018117A" w:rsidRDefault="0052696B" w:rsidP="00253836">
            <w:pPr>
              <w:pStyle w:val="Other0"/>
              <w:ind w:left="95"/>
              <w:rPr>
                <w:highlight w:val="yellow"/>
              </w:rPr>
            </w:pPr>
            <w:proofErr w:type="spellStart"/>
            <w:r w:rsidRPr="0018117A">
              <w:rPr>
                <w:rStyle w:val="Other"/>
                <w:lang w:val="fr-FR"/>
              </w:rPr>
              <w:t>Trass</w:t>
            </w:r>
            <w:proofErr w:type="spellEnd"/>
            <w:r w:rsidRPr="0018117A">
              <w:rPr>
                <w:rStyle w:val="Other"/>
                <w:lang w:val="fr-FR"/>
              </w:rPr>
              <w:t xml:space="preserve">; </w:t>
            </w:r>
            <w:proofErr w:type="spellStart"/>
            <w:r w:rsidRPr="0018117A">
              <w:rPr>
                <w:rStyle w:val="Other"/>
                <w:lang w:val="fr-FR"/>
              </w:rPr>
              <w:t>Requirements</w:t>
            </w:r>
            <w:proofErr w:type="spellEnd"/>
            <w:r w:rsidRPr="0018117A">
              <w:rPr>
                <w:rStyle w:val="Other"/>
                <w:lang w:val="fr-FR"/>
              </w:rPr>
              <w:t>, Tests</w:t>
            </w:r>
          </w:p>
        </w:tc>
      </w:tr>
      <w:tr w:rsidR="00AA588A" w:rsidRPr="00D03A00" w14:paraId="1AFC55A4" w14:textId="77777777" w:rsidTr="00253836">
        <w:trPr>
          <w:trHeight w:hRule="exact" w:val="1152"/>
        </w:trPr>
        <w:tc>
          <w:tcPr>
            <w:tcW w:w="2050" w:type="dxa"/>
            <w:tcBorders>
              <w:left w:val="single" w:sz="4" w:space="0" w:color="auto"/>
            </w:tcBorders>
            <w:shd w:val="clear" w:color="auto" w:fill="EEECE1"/>
          </w:tcPr>
          <w:p w14:paraId="793FB68A" w14:textId="77777777" w:rsidR="00AA588A" w:rsidRPr="00024071" w:rsidRDefault="00AA588A" w:rsidP="00253836">
            <w:pPr>
              <w:pStyle w:val="Other0"/>
              <w:spacing w:before="80"/>
              <w:ind w:left="166"/>
            </w:pPr>
            <w:r w:rsidRPr="00024071">
              <w:rPr>
                <w:rStyle w:val="Other"/>
                <w:lang w:val="fr-FR"/>
              </w:rPr>
              <w:t>DIN 1100</w:t>
            </w:r>
          </w:p>
        </w:tc>
        <w:tc>
          <w:tcPr>
            <w:tcW w:w="7781" w:type="dxa"/>
            <w:tcBorders>
              <w:right w:val="single" w:sz="4" w:space="0" w:color="auto"/>
            </w:tcBorders>
            <w:shd w:val="clear" w:color="auto" w:fill="EEECE1"/>
          </w:tcPr>
          <w:p w14:paraId="1C4AC48C" w14:textId="7477D84C" w:rsidR="00AA588A" w:rsidRPr="00C21749" w:rsidRDefault="0052696B" w:rsidP="00253836">
            <w:pPr>
              <w:pStyle w:val="Other0"/>
              <w:ind w:left="95"/>
              <w:rPr>
                <w:highlight w:val="yellow"/>
              </w:rPr>
            </w:pPr>
            <w:r>
              <w:t>Hard aggregates for cement-</w:t>
            </w:r>
            <w:r w:rsidRPr="00C21749">
              <w:t>bound floor screeds:</w:t>
            </w:r>
          </w:p>
          <w:p w14:paraId="7B62DE6F" w14:textId="15D83F8A" w:rsidR="00AA588A" w:rsidRPr="00D03A00" w:rsidRDefault="0052696B" w:rsidP="00253836">
            <w:pPr>
              <w:pStyle w:val="Other0"/>
              <w:ind w:left="95"/>
              <w:rPr>
                <w:vanish/>
                <w:highlight w:val="yellow"/>
              </w:rPr>
            </w:pPr>
            <w:r w:rsidRPr="00C21749">
              <w:t>Requirements and test methods</w:t>
            </w:r>
          </w:p>
        </w:tc>
      </w:tr>
      <w:tr w:rsidR="00AA588A" w:rsidRPr="009A52AA" w14:paraId="69564C7A" w14:textId="77777777" w:rsidTr="00253836">
        <w:trPr>
          <w:trHeight w:hRule="exact" w:val="572"/>
        </w:trPr>
        <w:tc>
          <w:tcPr>
            <w:tcW w:w="9831" w:type="dxa"/>
            <w:gridSpan w:val="2"/>
            <w:tcBorders>
              <w:left w:val="single" w:sz="4" w:space="0" w:color="auto"/>
              <w:right w:val="single" w:sz="4" w:space="0" w:color="auto"/>
            </w:tcBorders>
            <w:shd w:val="clear" w:color="auto" w:fill="EEECE1"/>
            <w:vAlign w:val="center"/>
          </w:tcPr>
          <w:p w14:paraId="5D6E3E3B" w14:textId="77777777" w:rsidR="00AA588A" w:rsidRPr="009A52AA" w:rsidRDefault="00AA588A" w:rsidP="00253836">
            <w:pPr>
              <w:pStyle w:val="Heading30"/>
              <w:keepNext/>
              <w:keepLines/>
              <w:shd w:val="clear" w:color="auto" w:fill="EEECE1"/>
              <w:spacing w:after="0" w:line="280" w:lineRule="exact"/>
              <w:ind w:left="95"/>
              <w:rPr>
                <w:b w:val="0"/>
                <w:bCs w:val="0"/>
              </w:rPr>
            </w:pPr>
            <w:r>
              <w:rPr>
                <w:rStyle w:val="Heading3"/>
                <w:b/>
              </w:rPr>
              <w:t>CN 2.6 Additives</w:t>
            </w:r>
          </w:p>
        </w:tc>
      </w:tr>
      <w:tr w:rsidR="00AA588A" w:rsidRPr="009A52AA" w14:paraId="3F82AE46" w14:textId="77777777" w:rsidTr="00AA588A">
        <w:trPr>
          <w:trHeight w:hRule="exact" w:val="816"/>
        </w:trPr>
        <w:tc>
          <w:tcPr>
            <w:tcW w:w="2050" w:type="dxa"/>
            <w:tcBorders>
              <w:left w:val="single" w:sz="4" w:space="0" w:color="auto"/>
            </w:tcBorders>
            <w:shd w:val="clear" w:color="auto" w:fill="EEECE1"/>
          </w:tcPr>
          <w:p w14:paraId="2EC0C581" w14:textId="2D5427A4" w:rsidR="00AA588A" w:rsidRPr="009A52AA" w:rsidRDefault="00F926ED" w:rsidP="00253836">
            <w:pPr>
              <w:pStyle w:val="Other0"/>
              <w:spacing w:before="120"/>
              <w:ind w:left="166"/>
            </w:pPr>
            <w:r>
              <w:rPr>
                <w:rStyle w:val="Other"/>
              </w:rPr>
              <w:t>EN </w:t>
            </w:r>
            <w:r w:rsidR="00AA588A">
              <w:rPr>
                <w:rStyle w:val="Other"/>
              </w:rPr>
              <w:t>934-1: 2008</w:t>
            </w:r>
          </w:p>
        </w:tc>
        <w:tc>
          <w:tcPr>
            <w:tcW w:w="7781" w:type="dxa"/>
            <w:tcBorders>
              <w:right w:val="single" w:sz="4" w:space="0" w:color="auto"/>
            </w:tcBorders>
            <w:shd w:val="clear" w:color="auto" w:fill="EEECE1"/>
            <w:vAlign w:val="center"/>
          </w:tcPr>
          <w:p w14:paraId="3465AFE5" w14:textId="77777777" w:rsidR="00AA588A" w:rsidRPr="009A52AA" w:rsidRDefault="00AA588A" w:rsidP="00253836">
            <w:pPr>
              <w:pStyle w:val="Other0"/>
              <w:ind w:left="95"/>
            </w:pPr>
            <w:r>
              <w:rPr>
                <w:rStyle w:val="Other"/>
              </w:rPr>
              <w:t>Additives for concrete, mortar and slurry – Part 1:</w:t>
            </w:r>
          </w:p>
          <w:p w14:paraId="3C19A95A" w14:textId="77777777" w:rsidR="00AA588A" w:rsidRPr="009A52AA" w:rsidRDefault="00AA588A" w:rsidP="00253836">
            <w:pPr>
              <w:pStyle w:val="Other0"/>
              <w:ind w:left="95"/>
            </w:pPr>
            <w:r>
              <w:rPr>
                <w:rStyle w:val="Other"/>
              </w:rPr>
              <w:t>Common requirements</w:t>
            </w:r>
          </w:p>
        </w:tc>
      </w:tr>
      <w:tr w:rsidR="00AA588A" w:rsidRPr="00D03A00" w14:paraId="0BEEA03D" w14:textId="77777777" w:rsidTr="00AA588A">
        <w:trPr>
          <w:trHeight w:hRule="exact" w:val="835"/>
        </w:trPr>
        <w:tc>
          <w:tcPr>
            <w:tcW w:w="2050" w:type="dxa"/>
            <w:tcBorders>
              <w:left w:val="single" w:sz="4" w:space="0" w:color="auto"/>
              <w:bottom w:val="single" w:sz="4" w:space="0" w:color="auto"/>
            </w:tcBorders>
            <w:shd w:val="clear" w:color="auto" w:fill="EEECE1"/>
          </w:tcPr>
          <w:p w14:paraId="13647F56" w14:textId="56091AD2" w:rsidR="00AA588A" w:rsidRPr="009A52AA" w:rsidRDefault="00F926ED" w:rsidP="00253836">
            <w:pPr>
              <w:pStyle w:val="Other0"/>
              <w:spacing w:before="120"/>
              <w:ind w:left="166"/>
            </w:pPr>
            <w:r>
              <w:rPr>
                <w:rStyle w:val="Other"/>
              </w:rPr>
              <w:t>EN </w:t>
            </w:r>
            <w:r w:rsidR="00AA588A">
              <w:rPr>
                <w:rStyle w:val="Other"/>
              </w:rPr>
              <w:t>934-2</w:t>
            </w:r>
          </w:p>
        </w:tc>
        <w:tc>
          <w:tcPr>
            <w:tcW w:w="7781" w:type="dxa"/>
            <w:tcBorders>
              <w:bottom w:val="single" w:sz="4" w:space="0" w:color="auto"/>
              <w:right w:val="single" w:sz="4" w:space="0" w:color="auto"/>
            </w:tcBorders>
            <w:shd w:val="clear" w:color="auto" w:fill="EEECE1"/>
            <w:vAlign w:val="center"/>
          </w:tcPr>
          <w:p w14:paraId="1175B9CC" w14:textId="77777777" w:rsidR="00AA588A" w:rsidRPr="009A52AA" w:rsidRDefault="00AA588A" w:rsidP="00253836">
            <w:pPr>
              <w:pStyle w:val="Other0"/>
              <w:ind w:left="95"/>
            </w:pPr>
            <w:r>
              <w:rPr>
                <w:rStyle w:val="Other"/>
              </w:rPr>
              <w:t>Additives for concrete, mortar and slurry – Part 2:</w:t>
            </w:r>
          </w:p>
          <w:p w14:paraId="6C657962" w14:textId="77777777" w:rsidR="00AA588A" w:rsidRPr="009A52AA" w:rsidRDefault="00AA588A" w:rsidP="00253836">
            <w:pPr>
              <w:pStyle w:val="Other0"/>
              <w:ind w:left="95"/>
            </w:pPr>
            <w:r>
              <w:rPr>
                <w:rStyle w:val="Other"/>
              </w:rPr>
              <w:t>Additives for concrete - Definitions, requirements, conformity, marking and labelling</w:t>
            </w:r>
          </w:p>
        </w:tc>
      </w:tr>
    </w:tbl>
    <w:p w14:paraId="76A742D2" w14:textId="5A159A2F" w:rsidR="00FA433D" w:rsidRPr="00C10926" w:rsidRDefault="00FA433D" w:rsidP="00DB1D20">
      <w:pPr>
        <w:spacing w:line="280" w:lineRule="exact"/>
        <w:rPr>
          <w:sz w:val="2"/>
          <w:szCs w:val="2"/>
          <w:lang w:val="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02"/>
        <w:gridCol w:w="7656"/>
      </w:tblGrid>
      <w:tr w:rsidR="00407D43" w:rsidRPr="00D03A00" w14:paraId="57E99CA5" w14:textId="77777777" w:rsidTr="004B7310">
        <w:trPr>
          <w:trHeight w:hRule="exact" w:val="518"/>
          <w:jc w:val="center"/>
        </w:trPr>
        <w:tc>
          <w:tcPr>
            <w:tcW w:w="9758" w:type="dxa"/>
            <w:gridSpan w:val="2"/>
            <w:tcBorders>
              <w:top w:val="single" w:sz="4" w:space="0" w:color="auto"/>
              <w:left w:val="single" w:sz="4" w:space="0" w:color="auto"/>
              <w:right w:val="single" w:sz="4" w:space="0" w:color="auto"/>
            </w:tcBorders>
            <w:shd w:val="clear" w:color="auto" w:fill="EEECE1"/>
            <w:vAlign w:val="center"/>
          </w:tcPr>
          <w:p w14:paraId="25DAD9FE" w14:textId="6299F038" w:rsidR="00407D43" w:rsidRPr="009A52AA" w:rsidRDefault="00407D43" w:rsidP="00407D43">
            <w:pPr>
              <w:pStyle w:val="Other0"/>
              <w:spacing w:after="0" w:line="280" w:lineRule="exact"/>
              <w:ind w:left="76"/>
              <w:jc w:val="both"/>
              <w:rPr>
                <w:sz w:val="24"/>
                <w:szCs w:val="24"/>
              </w:rPr>
            </w:pPr>
            <w:r>
              <w:rPr>
                <w:rStyle w:val="Other"/>
                <w:b/>
                <w:sz w:val="24"/>
              </w:rPr>
              <w:lastRenderedPageBreak/>
              <w:t>CN 2.7 Fresh concrete tests</w:t>
            </w:r>
          </w:p>
        </w:tc>
      </w:tr>
      <w:tr w:rsidR="00407D43" w:rsidRPr="009A52AA" w14:paraId="332B02A3" w14:textId="77777777" w:rsidTr="00407D43">
        <w:trPr>
          <w:trHeight w:hRule="exact" w:val="826"/>
          <w:jc w:val="center"/>
        </w:trPr>
        <w:tc>
          <w:tcPr>
            <w:tcW w:w="2102" w:type="dxa"/>
            <w:tcBorders>
              <w:left w:val="single" w:sz="4" w:space="0" w:color="auto"/>
            </w:tcBorders>
            <w:shd w:val="clear" w:color="auto" w:fill="EEECE1"/>
          </w:tcPr>
          <w:p w14:paraId="6F90BDF0" w14:textId="38E5C0B7" w:rsidR="00407D43" w:rsidRPr="009A52AA" w:rsidRDefault="00F926ED" w:rsidP="00407D43">
            <w:pPr>
              <w:pStyle w:val="Other0"/>
              <w:spacing w:before="120" w:after="0" w:line="280" w:lineRule="exact"/>
              <w:ind w:left="76"/>
            </w:pPr>
            <w:r>
              <w:rPr>
                <w:rStyle w:val="Other"/>
              </w:rPr>
              <w:t>EN </w:t>
            </w:r>
            <w:r w:rsidR="00407D43">
              <w:rPr>
                <w:rStyle w:val="Other"/>
              </w:rPr>
              <w:t>12350-1</w:t>
            </w:r>
          </w:p>
        </w:tc>
        <w:tc>
          <w:tcPr>
            <w:tcW w:w="7656" w:type="dxa"/>
            <w:tcBorders>
              <w:right w:val="single" w:sz="4" w:space="0" w:color="auto"/>
            </w:tcBorders>
            <w:shd w:val="clear" w:color="auto" w:fill="EEECE1"/>
          </w:tcPr>
          <w:p w14:paraId="3BF29264" w14:textId="77777777" w:rsidR="00407D43" w:rsidRPr="009A52AA" w:rsidRDefault="00407D43" w:rsidP="00407D43">
            <w:pPr>
              <w:pStyle w:val="Other0"/>
              <w:spacing w:after="0" w:line="280" w:lineRule="exact"/>
              <w:ind w:left="76"/>
              <w:rPr>
                <w:rStyle w:val="Other"/>
              </w:rPr>
            </w:pPr>
            <w:r>
              <w:rPr>
                <w:rStyle w:val="Other"/>
              </w:rPr>
              <w:t>Tests for fresh concrete – Part 1:</w:t>
            </w:r>
          </w:p>
          <w:p w14:paraId="1ED381E5" w14:textId="63E6D2E7" w:rsidR="00407D43" w:rsidRPr="009A52AA" w:rsidRDefault="00407D43" w:rsidP="00407D43">
            <w:pPr>
              <w:pStyle w:val="Other0"/>
              <w:spacing w:after="0" w:line="280" w:lineRule="exact"/>
              <w:ind w:left="76"/>
            </w:pPr>
            <w:r>
              <w:rPr>
                <w:rStyle w:val="Other"/>
              </w:rPr>
              <w:t>Sampling</w:t>
            </w:r>
          </w:p>
        </w:tc>
      </w:tr>
      <w:tr w:rsidR="00407D43" w:rsidRPr="009A52AA" w14:paraId="76C57325" w14:textId="77777777" w:rsidTr="00407D43">
        <w:trPr>
          <w:trHeight w:hRule="exact" w:val="821"/>
          <w:jc w:val="center"/>
        </w:trPr>
        <w:tc>
          <w:tcPr>
            <w:tcW w:w="2102" w:type="dxa"/>
            <w:tcBorders>
              <w:left w:val="single" w:sz="4" w:space="0" w:color="auto"/>
            </w:tcBorders>
            <w:shd w:val="clear" w:color="auto" w:fill="EEECE1"/>
          </w:tcPr>
          <w:p w14:paraId="69B5FB06" w14:textId="7B6DEA0C" w:rsidR="00407D43" w:rsidRPr="009A52AA" w:rsidRDefault="00F926ED" w:rsidP="00407D43">
            <w:pPr>
              <w:pStyle w:val="Other0"/>
              <w:spacing w:before="120" w:after="0" w:line="280" w:lineRule="exact"/>
              <w:ind w:left="76"/>
            </w:pPr>
            <w:r>
              <w:rPr>
                <w:rStyle w:val="Other"/>
              </w:rPr>
              <w:t>EN </w:t>
            </w:r>
            <w:r w:rsidR="00407D43">
              <w:rPr>
                <w:rStyle w:val="Other"/>
              </w:rPr>
              <w:t>12350-2</w:t>
            </w:r>
          </w:p>
        </w:tc>
        <w:tc>
          <w:tcPr>
            <w:tcW w:w="7656" w:type="dxa"/>
            <w:tcBorders>
              <w:right w:val="single" w:sz="4" w:space="0" w:color="auto"/>
            </w:tcBorders>
            <w:shd w:val="clear" w:color="auto" w:fill="EEECE1"/>
          </w:tcPr>
          <w:p w14:paraId="056C1529" w14:textId="77777777" w:rsidR="00407D43" w:rsidRPr="009A52AA" w:rsidRDefault="00407D43" w:rsidP="00407D43">
            <w:pPr>
              <w:pStyle w:val="Other0"/>
              <w:spacing w:line="280" w:lineRule="exact"/>
              <w:ind w:left="76"/>
            </w:pPr>
            <w:r>
              <w:rPr>
                <w:rStyle w:val="Other"/>
              </w:rPr>
              <w:t>Tests for fresh concrete – Part 2:</w:t>
            </w:r>
          </w:p>
          <w:p w14:paraId="1E7482AA" w14:textId="77777777" w:rsidR="00407D43" w:rsidRPr="009A52AA" w:rsidRDefault="00407D43" w:rsidP="00407D43">
            <w:pPr>
              <w:pStyle w:val="Other0"/>
              <w:spacing w:after="0" w:line="280" w:lineRule="exact"/>
              <w:ind w:left="76"/>
            </w:pPr>
            <w:r>
              <w:rPr>
                <w:rStyle w:val="Other"/>
              </w:rPr>
              <w:t>Slump test</w:t>
            </w:r>
          </w:p>
        </w:tc>
      </w:tr>
      <w:tr w:rsidR="00407D43" w:rsidRPr="009A52AA" w14:paraId="2B8475E1" w14:textId="77777777" w:rsidTr="00407D43">
        <w:trPr>
          <w:trHeight w:hRule="exact" w:val="840"/>
          <w:jc w:val="center"/>
        </w:trPr>
        <w:tc>
          <w:tcPr>
            <w:tcW w:w="2102" w:type="dxa"/>
            <w:tcBorders>
              <w:left w:val="single" w:sz="4" w:space="0" w:color="auto"/>
            </w:tcBorders>
            <w:shd w:val="clear" w:color="auto" w:fill="EEECE1"/>
          </w:tcPr>
          <w:p w14:paraId="0389ABAD" w14:textId="472F782E" w:rsidR="00407D43" w:rsidRPr="009A52AA" w:rsidRDefault="00F926ED" w:rsidP="00407D43">
            <w:pPr>
              <w:pStyle w:val="Other0"/>
              <w:spacing w:before="120" w:after="0" w:line="280" w:lineRule="exact"/>
              <w:ind w:left="76"/>
            </w:pPr>
            <w:r>
              <w:rPr>
                <w:rStyle w:val="Other"/>
              </w:rPr>
              <w:t>EN </w:t>
            </w:r>
            <w:r w:rsidR="00407D43">
              <w:rPr>
                <w:rStyle w:val="Other"/>
              </w:rPr>
              <w:t>12350-4</w:t>
            </w:r>
          </w:p>
        </w:tc>
        <w:tc>
          <w:tcPr>
            <w:tcW w:w="7656" w:type="dxa"/>
            <w:tcBorders>
              <w:right w:val="single" w:sz="4" w:space="0" w:color="auto"/>
            </w:tcBorders>
            <w:shd w:val="clear" w:color="auto" w:fill="EEECE1"/>
          </w:tcPr>
          <w:p w14:paraId="538BCFE2" w14:textId="77777777" w:rsidR="00407D43" w:rsidRPr="009A52AA" w:rsidRDefault="00407D43" w:rsidP="00407D43">
            <w:pPr>
              <w:pStyle w:val="Other0"/>
              <w:spacing w:line="280" w:lineRule="exact"/>
              <w:ind w:left="76"/>
            </w:pPr>
            <w:r>
              <w:rPr>
                <w:rStyle w:val="Other"/>
              </w:rPr>
              <w:t>Tests for fresh concrete – Part 4:</w:t>
            </w:r>
          </w:p>
          <w:p w14:paraId="35B2E83E" w14:textId="77777777" w:rsidR="00407D43" w:rsidRPr="009A52AA" w:rsidRDefault="00407D43" w:rsidP="00407D43">
            <w:pPr>
              <w:pStyle w:val="Other0"/>
              <w:spacing w:after="0" w:line="280" w:lineRule="exact"/>
              <w:ind w:left="76"/>
            </w:pPr>
            <w:r>
              <w:rPr>
                <w:rStyle w:val="Other"/>
              </w:rPr>
              <w:t>Clamping index</w:t>
            </w:r>
          </w:p>
        </w:tc>
      </w:tr>
      <w:tr w:rsidR="00407D43" w:rsidRPr="00D03A00" w14:paraId="1579C45F" w14:textId="77777777" w:rsidTr="00407D43">
        <w:trPr>
          <w:trHeight w:hRule="exact" w:val="802"/>
          <w:jc w:val="center"/>
        </w:trPr>
        <w:tc>
          <w:tcPr>
            <w:tcW w:w="2102" w:type="dxa"/>
            <w:tcBorders>
              <w:left w:val="single" w:sz="4" w:space="0" w:color="auto"/>
            </w:tcBorders>
            <w:shd w:val="clear" w:color="auto" w:fill="EEECE1"/>
          </w:tcPr>
          <w:p w14:paraId="241FD302" w14:textId="57119463" w:rsidR="00407D43" w:rsidRPr="009A52AA" w:rsidRDefault="00F926ED" w:rsidP="00407D43">
            <w:pPr>
              <w:pStyle w:val="Other0"/>
              <w:spacing w:before="100" w:after="0" w:line="280" w:lineRule="exact"/>
              <w:ind w:left="76"/>
            </w:pPr>
            <w:r>
              <w:rPr>
                <w:rStyle w:val="Other"/>
              </w:rPr>
              <w:t>EN </w:t>
            </w:r>
            <w:r w:rsidR="00407D43">
              <w:rPr>
                <w:rStyle w:val="Other"/>
              </w:rPr>
              <w:t>12350-5</w:t>
            </w:r>
          </w:p>
        </w:tc>
        <w:tc>
          <w:tcPr>
            <w:tcW w:w="7656" w:type="dxa"/>
            <w:tcBorders>
              <w:right w:val="single" w:sz="4" w:space="0" w:color="auto"/>
            </w:tcBorders>
            <w:shd w:val="clear" w:color="auto" w:fill="EEECE1"/>
          </w:tcPr>
          <w:p w14:paraId="73EECB2A" w14:textId="77777777" w:rsidR="00407D43" w:rsidRPr="009A52AA" w:rsidRDefault="00407D43" w:rsidP="00407D43">
            <w:pPr>
              <w:pStyle w:val="Other0"/>
              <w:spacing w:line="280" w:lineRule="exact"/>
              <w:ind w:left="76"/>
            </w:pPr>
            <w:r>
              <w:rPr>
                <w:rStyle w:val="Other"/>
              </w:rPr>
              <w:t>Tests for fresh concrete – Part 5:</w:t>
            </w:r>
          </w:p>
          <w:p w14:paraId="2AF5097D" w14:textId="77777777" w:rsidR="00407D43" w:rsidRPr="009A52AA" w:rsidRDefault="00407D43" w:rsidP="00407D43">
            <w:pPr>
              <w:pStyle w:val="Other0"/>
              <w:spacing w:after="0" w:line="280" w:lineRule="exact"/>
              <w:ind w:left="76"/>
            </w:pPr>
            <w:r>
              <w:rPr>
                <w:rStyle w:val="Other"/>
              </w:rPr>
              <w:t>Flow table test</w:t>
            </w:r>
          </w:p>
        </w:tc>
      </w:tr>
      <w:tr w:rsidR="00407D43" w:rsidRPr="009A52AA" w14:paraId="2C96FB56" w14:textId="77777777" w:rsidTr="00407D43">
        <w:trPr>
          <w:trHeight w:hRule="exact" w:val="835"/>
          <w:jc w:val="center"/>
        </w:trPr>
        <w:tc>
          <w:tcPr>
            <w:tcW w:w="2102" w:type="dxa"/>
            <w:tcBorders>
              <w:left w:val="single" w:sz="4" w:space="0" w:color="auto"/>
            </w:tcBorders>
            <w:shd w:val="clear" w:color="auto" w:fill="EEECE1"/>
          </w:tcPr>
          <w:p w14:paraId="7611610C" w14:textId="52A1B5E2" w:rsidR="00407D43" w:rsidRPr="009A52AA" w:rsidRDefault="00F926ED" w:rsidP="00407D43">
            <w:pPr>
              <w:pStyle w:val="Other0"/>
              <w:spacing w:before="120" w:after="0" w:line="280" w:lineRule="exact"/>
              <w:ind w:left="76"/>
            </w:pPr>
            <w:r>
              <w:rPr>
                <w:rStyle w:val="Other"/>
              </w:rPr>
              <w:t>EN </w:t>
            </w:r>
            <w:r w:rsidR="00407D43">
              <w:rPr>
                <w:rStyle w:val="Other"/>
              </w:rPr>
              <w:t>12350-6</w:t>
            </w:r>
          </w:p>
        </w:tc>
        <w:tc>
          <w:tcPr>
            <w:tcW w:w="7656" w:type="dxa"/>
            <w:tcBorders>
              <w:right w:val="single" w:sz="4" w:space="0" w:color="auto"/>
            </w:tcBorders>
            <w:shd w:val="clear" w:color="auto" w:fill="EEECE1"/>
          </w:tcPr>
          <w:p w14:paraId="13C503B8" w14:textId="77777777" w:rsidR="00407D43" w:rsidRPr="009A52AA" w:rsidRDefault="00407D43" w:rsidP="00407D43">
            <w:pPr>
              <w:pStyle w:val="Other0"/>
              <w:spacing w:line="280" w:lineRule="exact"/>
              <w:ind w:left="76"/>
            </w:pPr>
            <w:r>
              <w:rPr>
                <w:rStyle w:val="Other"/>
              </w:rPr>
              <w:t>Tests for fresh concrete – Part 6:</w:t>
            </w:r>
          </w:p>
          <w:p w14:paraId="082C7527" w14:textId="77777777" w:rsidR="00407D43" w:rsidRPr="009A52AA" w:rsidRDefault="00407D43" w:rsidP="00407D43">
            <w:pPr>
              <w:pStyle w:val="Other0"/>
              <w:spacing w:after="0" w:line="280" w:lineRule="exact"/>
              <w:ind w:left="76"/>
            </w:pPr>
            <w:r>
              <w:rPr>
                <w:rStyle w:val="Other"/>
              </w:rPr>
              <w:t>Density</w:t>
            </w:r>
          </w:p>
        </w:tc>
      </w:tr>
      <w:tr w:rsidR="00407D43" w:rsidRPr="00D03A00" w14:paraId="3B5B8D60" w14:textId="77777777" w:rsidTr="00407D43">
        <w:trPr>
          <w:trHeight w:hRule="exact" w:val="816"/>
          <w:jc w:val="center"/>
        </w:trPr>
        <w:tc>
          <w:tcPr>
            <w:tcW w:w="2102" w:type="dxa"/>
            <w:tcBorders>
              <w:left w:val="single" w:sz="4" w:space="0" w:color="auto"/>
            </w:tcBorders>
            <w:shd w:val="clear" w:color="auto" w:fill="EEECE1"/>
          </w:tcPr>
          <w:p w14:paraId="0354BEAF" w14:textId="38338F80" w:rsidR="00407D43" w:rsidRPr="009A52AA" w:rsidRDefault="00F926ED" w:rsidP="00407D43">
            <w:pPr>
              <w:pStyle w:val="Other0"/>
              <w:spacing w:before="100" w:after="0" w:line="280" w:lineRule="exact"/>
              <w:ind w:left="76"/>
            </w:pPr>
            <w:r>
              <w:rPr>
                <w:rStyle w:val="Other"/>
              </w:rPr>
              <w:t>EN </w:t>
            </w:r>
            <w:r w:rsidR="00407D43">
              <w:rPr>
                <w:rStyle w:val="Other"/>
              </w:rPr>
              <w:t>12350-7</w:t>
            </w:r>
          </w:p>
        </w:tc>
        <w:tc>
          <w:tcPr>
            <w:tcW w:w="7656" w:type="dxa"/>
            <w:tcBorders>
              <w:right w:val="single" w:sz="4" w:space="0" w:color="auto"/>
            </w:tcBorders>
            <w:shd w:val="clear" w:color="auto" w:fill="EEECE1"/>
          </w:tcPr>
          <w:p w14:paraId="652403FB" w14:textId="77777777" w:rsidR="00407D43" w:rsidRPr="009A52AA" w:rsidRDefault="00407D43" w:rsidP="00407D43">
            <w:pPr>
              <w:pStyle w:val="Other0"/>
              <w:spacing w:line="280" w:lineRule="exact"/>
              <w:ind w:left="76"/>
            </w:pPr>
            <w:r>
              <w:rPr>
                <w:rStyle w:val="Other"/>
              </w:rPr>
              <w:t>Tests for fresh concrete – Part 7:</w:t>
            </w:r>
          </w:p>
          <w:p w14:paraId="31B9AE2C" w14:textId="77777777" w:rsidR="00407D43" w:rsidRPr="009A52AA" w:rsidRDefault="00407D43" w:rsidP="00407D43">
            <w:pPr>
              <w:pStyle w:val="Other0"/>
              <w:spacing w:after="0" w:line="280" w:lineRule="exact"/>
              <w:ind w:left="76"/>
            </w:pPr>
            <w:r>
              <w:rPr>
                <w:rStyle w:val="Other"/>
              </w:rPr>
              <w:t>Air content - Compressibility method</w:t>
            </w:r>
          </w:p>
        </w:tc>
      </w:tr>
      <w:tr w:rsidR="00407D43" w:rsidRPr="00D03A00" w14:paraId="6FDD055E" w14:textId="77777777" w:rsidTr="00407D43">
        <w:trPr>
          <w:trHeight w:hRule="exact" w:val="811"/>
          <w:jc w:val="center"/>
        </w:trPr>
        <w:tc>
          <w:tcPr>
            <w:tcW w:w="2102" w:type="dxa"/>
            <w:tcBorders>
              <w:left w:val="single" w:sz="4" w:space="0" w:color="auto"/>
            </w:tcBorders>
            <w:shd w:val="clear" w:color="auto" w:fill="EEECE1"/>
          </w:tcPr>
          <w:p w14:paraId="62071523" w14:textId="1831D355" w:rsidR="00407D43" w:rsidRPr="009A52AA" w:rsidRDefault="00F926ED" w:rsidP="00407D43">
            <w:pPr>
              <w:pStyle w:val="Other0"/>
              <w:spacing w:before="100" w:after="0" w:line="280" w:lineRule="exact"/>
              <w:ind w:left="76"/>
            </w:pPr>
            <w:r>
              <w:rPr>
                <w:rStyle w:val="Other"/>
              </w:rPr>
              <w:t>EN </w:t>
            </w:r>
            <w:r w:rsidR="00407D43">
              <w:rPr>
                <w:rStyle w:val="Other"/>
              </w:rPr>
              <w:t>12350-8</w:t>
            </w:r>
          </w:p>
        </w:tc>
        <w:tc>
          <w:tcPr>
            <w:tcW w:w="7656" w:type="dxa"/>
            <w:tcBorders>
              <w:right w:val="single" w:sz="4" w:space="0" w:color="auto"/>
            </w:tcBorders>
            <w:shd w:val="clear" w:color="auto" w:fill="EEECE1"/>
          </w:tcPr>
          <w:p w14:paraId="44C2C325" w14:textId="77777777" w:rsidR="00407D43" w:rsidRPr="009A52AA" w:rsidRDefault="00407D43" w:rsidP="00407D43">
            <w:pPr>
              <w:pStyle w:val="Other0"/>
              <w:spacing w:line="280" w:lineRule="exact"/>
              <w:ind w:left="76"/>
            </w:pPr>
            <w:r>
              <w:rPr>
                <w:rStyle w:val="Other"/>
              </w:rPr>
              <w:t>Test for fresh concrete – Part 8:</w:t>
            </w:r>
          </w:p>
          <w:p w14:paraId="7EC53DB3" w14:textId="77777777" w:rsidR="00407D43" w:rsidRPr="009A52AA" w:rsidRDefault="00407D43" w:rsidP="00407D43">
            <w:pPr>
              <w:pStyle w:val="Other0"/>
              <w:spacing w:after="0" w:line="280" w:lineRule="exact"/>
              <w:ind w:left="76"/>
            </w:pPr>
            <w:r>
              <w:rPr>
                <w:rStyle w:val="Other"/>
              </w:rPr>
              <w:t>Self-compacting concrete — Abrams cone flow table test</w:t>
            </w:r>
          </w:p>
        </w:tc>
      </w:tr>
      <w:tr w:rsidR="00407D43" w:rsidRPr="00D03A00" w14:paraId="2BEFD5C9" w14:textId="77777777" w:rsidTr="00407D43">
        <w:trPr>
          <w:trHeight w:hRule="exact" w:val="821"/>
          <w:jc w:val="center"/>
        </w:trPr>
        <w:tc>
          <w:tcPr>
            <w:tcW w:w="2102" w:type="dxa"/>
            <w:tcBorders>
              <w:left w:val="single" w:sz="4" w:space="0" w:color="auto"/>
            </w:tcBorders>
            <w:shd w:val="clear" w:color="auto" w:fill="EEECE1"/>
          </w:tcPr>
          <w:p w14:paraId="35247CCE" w14:textId="71C92E1A" w:rsidR="00407D43" w:rsidRPr="009A52AA" w:rsidRDefault="00F926ED" w:rsidP="00407D43">
            <w:pPr>
              <w:pStyle w:val="Other0"/>
              <w:spacing w:before="100" w:after="0" w:line="280" w:lineRule="exact"/>
              <w:ind w:left="76"/>
            </w:pPr>
            <w:r>
              <w:rPr>
                <w:rStyle w:val="Other"/>
              </w:rPr>
              <w:t>EN </w:t>
            </w:r>
            <w:r w:rsidR="00407D43">
              <w:rPr>
                <w:rStyle w:val="Other"/>
              </w:rPr>
              <w:t>12350-9</w:t>
            </w:r>
          </w:p>
        </w:tc>
        <w:tc>
          <w:tcPr>
            <w:tcW w:w="7656" w:type="dxa"/>
            <w:tcBorders>
              <w:right w:val="single" w:sz="4" w:space="0" w:color="auto"/>
            </w:tcBorders>
            <w:shd w:val="clear" w:color="auto" w:fill="EEECE1"/>
          </w:tcPr>
          <w:p w14:paraId="53D4C340" w14:textId="77777777" w:rsidR="00407D43" w:rsidRPr="009A52AA" w:rsidRDefault="00407D43" w:rsidP="00407D43">
            <w:pPr>
              <w:pStyle w:val="Other0"/>
              <w:spacing w:line="280" w:lineRule="exact"/>
              <w:ind w:left="76"/>
            </w:pPr>
            <w:r>
              <w:rPr>
                <w:rStyle w:val="Other"/>
              </w:rPr>
              <w:t>Test for fresh concrete – Part 9:</w:t>
            </w:r>
          </w:p>
          <w:p w14:paraId="245354FB" w14:textId="77777777" w:rsidR="00407D43" w:rsidRPr="009A52AA" w:rsidRDefault="00407D43" w:rsidP="00407D43">
            <w:pPr>
              <w:pStyle w:val="Other0"/>
              <w:spacing w:after="0" w:line="280" w:lineRule="exact"/>
              <w:ind w:left="76"/>
            </w:pPr>
            <w:r>
              <w:rPr>
                <w:rStyle w:val="Other"/>
              </w:rPr>
              <w:t>Self-compacting concrete — V funnel flow test</w:t>
            </w:r>
          </w:p>
        </w:tc>
      </w:tr>
      <w:tr w:rsidR="00407D43" w:rsidRPr="00D03A00" w14:paraId="5C6BDD35" w14:textId="77777777" w:rsidTr="00407D43">
        <w:trPr>
          <w:trHeight w:hRule="exact" w:val="821"/>
          <w:jc w:val="center"/>
        </w:trPr>
        <w:tc>
          <w:tcPr>
            <w:tcW w:w="2102" w:type="dxa"/>
            <w:tcBorders>
              <w:left w:val="single" w:sz="4" w:space="0" w:color="auto"/>
            </w:tcBorders>
            <w:shd w:val="clear" w:color="auto" w:fill="EEECE1"/>
          </w:tcPr>
          <w:p w14:paraId="525A7EED" w14:textId="22883D2C" w:rsidR="00407D43" w:rsidRPr="009A52AA" w:rsidRDefault="00F926ED" w:rsidP="00407D43">
            <w:pPr>
              <w:pStyle w:val="Other0"/>
              <w:spacing w:before="100" w:after="0" w:line="280" w:lineRule="exact"/>
              <w:ind w:left="76"/>
            </w:pPr>
            <w:r>
              <w:rPr>
                <w:rStyle w:val="Other"/>
              </w:rPr>
              <w:t>EN </w:t>
            </w:r>
            <w:r w:rsidR="00407D43">
              <w:rPr>
                <w:rStyle w:val="Other"/>
              </w:rPr>
              <w:t>12350-10</w:t>
            </w:r>
          </w:p>
        </w:tc>
        <w:tc>
          <w:tcPr>
            <w:tcW w:w="7656" w:type="dxa"/>
            <w:tcBorders>
              <w:right w:val="single" w:sz="4" w:space="0" w:color="auto"/>
            </w:tcBorders>
            <w:shd w:val="clear" w:color="auto" w:fill="EEECE1"/>
          </w:tcPr>
          <w:p w14:paraId="74C41DF1" w14:textId="77777777" w:rsidR="00407D43" w:rsidRPr="009A52AA" w:rsidRDefault="00407D43" w:rsidP="00407D43">
            <w:pPr>
              <w:pStyle w:val="Other0"/>
              <w:spacing w:line="280" w:lineRule="exact"/>
              <w:ind w:left="76"/>
            </w:pPr>
            <w:r>
              <w:rPr>
                <w:rStyle w:val="Other"/>
              </w:rPr>
              <w:t>Test for fresh concrete – Part 10:</w:t>
            </w:r>
          </w:p>
          <w:p w14:paraId="22BD8A35" w14:textId="77777777" w:rsidR="00407D43" w:rsidRPr="009A52AA" w:rsidRDefault="00407D43" w:rsidP="00407D43">
            <w:pPr>
              <w:pStyle w:val="Other0"/>
              <w:spacing w:after="0" w:line="280" w:lineRule="exact"/>
              <w:ind w:left="76"/>
            </w:pPr>
            <w:r>
              <w:rPr>
                <w:rStyle w:val="Other"/>
              </w:rPr>
              <w:t>Self-compacting concrete — L-box test</w:t>
            </w:r>
          </w:p>
        </w:tc>
      </w:tr>
      <w:tr w:rsidR="00407D43" w:rsidRPr="00D03A00" w14:paraId="7904AC0E" w14:textId="77777777" w:rsidTr="00407D43">
        <w:trPr>
          <w:trHeight w:hRule="exact" w:val="821"/>
          <w:jc w:val="center"/>
        </w:trPr>
        <w:tc>
          <w:tcPr>
            <w:tcW w:w="2102" w:type="dxa"/>
            <w:tcBorders>
              <w:left w:val="single" w:sz="4" w:space="0" w:color="auto"/>
            </w:tcBorders>
            <w:shd w:val="clear" w:color="auto" w:fill="EEECE1"/>
          </w:tcPr>
          <w:p w14:paraId="1F34BBE6" w14:textId="08B5C5D2" w:rsidR="00407D43" w:rsidRPr="009A52AA" w:rsidRDefault="00F926ED" w:rsidP="00407D43">
            <w:pPr>
              <w:pStyle w:val="Other0"/>
              <w:spacing w:before="100" w:after="0" w:line="280" w:lineRule="exact"/>
              <w:ind w:left="76"/>
            </w:pPr>
            <w:r>
              <w:rPr>
                <w:rStyle w:val="Other"/>
              </w:rPr>
              <w:t>EN </w:t>
            </w:r>
            <w:r w:rsidR="00407D43">
              <w:rPr>
                <w:rStyle w:val="Other"/>
              </w:rPr>
              <w:t>12350-11</w:t>
            </w:r>
          </w:p>
        </w:tc>
        <w:tc>
          <w:tcPr>
            <w:tcW w:w="7656" w:type="dxa"/>
            <w:tcBorders>
              <w:right w:val="single" w:sz="4" w:space="0" w:color="auto"/>
            </w:tcBorders>
            <w:shd w:val="clear" w:color="auto" w:fill="EEECE1"/>
          </w:tcPr>
          <w:p w14:paraId="45193215" w14:textId="77777777" w:rsidR="00407D43" w:rsidRPr="009A52AA" w:rsidRDefault="00407D43" w:rsidP="00407D43">
            <w:pPr>
              <w:pStyle w:val="Other0"/>
              <w:spacing w:line="280" w:lineRule="exact"/>
              <w:ind w:left="76"/>
            </w:pPr>
            <w:r>
              <w:rPr>
                <w:rStyle w:val="Other"/>
              </w:rPr>
              <w:t>Test for fresh concrete – Part 11:</w:t>
            </w:r>
          </w:p>
          <w:p w14:paraId="72A32D10" w14:textId="77777777" w:rsidR="00407D43" w:rsidRPr="009A52AA" w:rsidRDefault="00407D43" w:rsidP="00407D43">
            <w:pPr>
              <w:pStyle w:val="Other0"/>
              <w:spacing w:after="0" w:line="280" w:lineRule="exact"/>
              <w:ind w:left="76"/>
            </w:pPr>
            <w:r>
              <w:rPr>
                <w:rStyle w:val="Other"/>
              </w:rPr>
              <w:t>Self-compacting concrete — Screen stability test</w:t>
            </w:r>
          </w:p>
        </w:tc>
      </w:tr>
      <w:tr w:rsidR="00407D43" w:rsidRPr="00D03A00" w14:paraId="3F435B10" w14:textId="77777777" w:rsidTr="00407D43">
        <w:trPr>
          <w:trHeight w:hRule="exact" w:val="816"/>
          <w:jc w:val="center"/>
        </w:trPr>
        <w:tc>
          <w:tcPr>
            <w:tcW w:w="2102" w:type="dxa"/>
            <w:tcBorders>
              <w:left w:val="single" w:sz="4" w:space="0" w:color="auto"/>
            </w:tcBorders>
            <w:shd w:val="clear" w:color="auto" w:fill="EEECE1"/>
          </w:tcPr>
          <w:p w14:paraId="77FF947D" w14:textId="0C1CA440" w:rsidR="00407D43" w:rsidRPr="009A52AA" w:rsidRDefault="00F926ED" w:rsidP="00407D43">
            <w:pPr>
              <w:pStyle w:val="Other0"/>
              <w:spacing w:before="100" w:after="0" w:line="280" w:lineRule="exact"/>
              <w:ind w:left="76"/>
            </w:pPr>
            <w:r>
              <w:rPr>
                <w:rStyle w:val="Other"/>
              </w:rPr>
              <w:t>EN </w:t>
            </w:r>
            <w:r w:rsidR="00407D43">
              <w:rPr>
                <w:rStyle w:val="Other"/>
              </w:rPr>
              <w:t>12350-12</w:t>
            </w:r>
          </w:p>
        </w:tc>
        <w:tc>
          <w:tcPr>
            <w:tcW w:w="7656" w:type="dxa"/>
            <w:tcBorders>
              <w:right w:val="single" w:sz="4" w:space="0" w:color="auto"/>
            </w:tcBorders>
            <w:shd w:val="clear" w:color="auto" w:fill="EEECE1"/>
          </w:tcPr>
          <w:p w14:paraId="22F08708" w14:textId="77777777" w:rsidR="00407D43" w:rsidRPr="009A52AA" w:rsidRDefault="00407D43" w:rsidP="00407D43">
            <w:pPr>
              <w:pStyle w:val="Other0"/>
              <w:spacing w:after="100" w:line="280" w:lineRule="exact"/>
              <w:ind w:left="76"/>
            </w:pPr>
            <w:r>
              <w:rPr>
                <w:rStyle w:val="Other"/>
              </w:rPr>
              <w:t>Test for fresh concrete – Part 12:</w:t>
            </w:r>
          </w:p>
          <w:p w14:paraId="00790F0F" w14:textId="77777777" w:rsidR="00407D43" w:rsidRPr="009A52AA" w:rsidRDefault="00407D43" w:rsidP="00407D43">
            <w:pPr>
              <w:pStyle w:val="Other0"/>
              <w:spacing w:after="0" w:line="280" w:lineRule="exact"/>
              <w:ind w:left="76"/>
            </w:pPr>
            <w:r>
              <w:rPr>
                <w:rStyle w:val="Other"/>
              </w:rPr>
              <w:t>Self-compacting concrete — Ring flow test</w:t>
            </w:r>
          </w:p>
        </w:tc>
      </w:tr>
      <w:tr w:rsidR="00407D43" w:rsidRPr="00D03A00" w14:paraId="58616714" w14:textId="77777777" w:rsidTr="00407D43">
        <w:trPr>
          <w:trHeight w:hRule="exact" w:val="816"/>
          <w:jc w:val="center"/>
        </w:trPr>
        <w:tc>
          <w:tcPr>
            <w:tcW w:w="2102" w:type="dxa"/>
            <w:tcBorders>
              <w:left w:val="single" w:sz="4" w:space="0" w:color="auto"/>
            </w:tcBorders>
            <w:shd w:val="clear" w:color="auto" w:fill="EEECE1"/>
          </w:tcPr>
          <w:p w14:paraId="7AF09E45" w14:textId="45722FDF" w:rsidR="00407D43" w:rsidRPr="009A52AA" w:rsidRDefault="00F926ED" w:rsidP="00407D43">
            <w:pPr>
              <w:pStyle w:val="Other0"/>
              <w:spacing w:before="100" w:after="0" w:line="280" w:lineRule="exact"/>
              <w:ind w:left="76"/>
            </w:pPr>
            <w:r>
              <w:rPr>
                <w:rStyle w:val="Other"/>
              </w:rPr>
              <w:t>EN </w:t>
            </w:r>
            <w:r w:rsidR="00407D43">
              <w:rPr>
                <w:rStyle w:val="Other"/>
              </w:rPr>
              <w:t>14488-7</w:t>
            </w:r>
          </w:p>
        </w:tc>
        <w:tc>
          <w:tcPr>
            <w:tcW w:w="7656" w:type="dxa"/>
            <w:tcBorders>
              <w:right w:val="single" w:sz="4" w:space="0" w:color="auto"/>
            </w:tcBorders>
            <w:shd w:val="clear" w:color="auto" w:fill="EEECE1"/>
          </w:tcPr>
          <w:p w14:paraId="7BF4C00A" w14:textId="77777777" w:rsidR="00407D43" w:rsidRPr="009A52AA" w:rsidRDefault="00407D43" w:rsidP="00407D43">
            <w:pPr>
              <w:pStyle w:val="Other0"/>
              <w:spacing w:line="280" w:lineRule="exact"/>
              <w:ind w:left="76"/>
            </w:pPr>
            <w:r>
              <w:rPr>
                <w:rStyle w:val="Other"/>
              </w:rPr>
              <w:t>Tests for shotcrete – Part 7:</w:t>
            </w:r>
          </w:p>
          <w:p w14:paraId="77782CF3" w14:textId="77777777" w:rsidR="00407D43" w:rsidRPr="009A52AA" w:rsidRDefault="00407D43" w:rsidP="00407D43">
            <w:pPr>
              <w:pStyle w:val="Other0"/>
              <w:spacing w:after="0" w:line="280" w:lineRule="exact"/>
              <w:ind w:left="76"/>
            </w:pPr>
            <w:r>
              <w:rPr>
                <w:rStyle w:val="Other"/>
              </w:rPr>
              <w:t>Fibre content of fibre-reinforced concrete</w:t>
            </w:r>
          </w:p>
        </w:tc>
      </w:tr>
      <w:tr w:rsidR="00407D43" w:rsidRPr="00D03A00" w14:paraId="6339F771" w14:textId="77777777" w:rsidTr="00407D43">
        <w:trPr>
          <w:trHeight w:hRule="exact" w:val="821"/>
          <w:jc w:val="center"/>
        </w:trPr>
        <w:tc>
          <w:tcPr>
            <w:tcW w:w="2102" w:type="dxa"/>
            <w:tcBorders>
              <w:left w:val="single" w:sz="4" w:space="0" w:color="auto"/>
            </w:tcBorders>
            <w:shd w:val="clear" w:color="auto" w:fill="EEECE1"/>
          </w:tcPr>
          <w:p w14:paraId="71F20171" w14:textId="3CA7C0CB" w:rsidR="00407D43" w:rsidRPr="009A52AA" w:rsidRDefault="00F926ED" w:rsidP="00407D43">
            <w:pPr>
              <w:pStyle w:val="Other0"/>
              <w:spacing w:before="120" w:after="0" w:line="280" w:lineRule="exact"/>
              <w:ind w:left="76"/>
            </w:pPr>
            <w:r>
              <w:rPr>
                <w:rStyle w:val="Other"/>
              </w:rPr>
              <w:t>EN </w:t>
            </w:r>
            <w:r w:rsidR="00407D43">
              <w:rPr>
                <w:rStyle w:val="Other"/>
              </w:rPr>
              <w:t>14721</w:t>
            </w:r>
          </w:p>
        </w:tc>
        <w:tc>
          <w:tcPr>
            <w:tcW w:w="7656" w:type="dxa"/>
            <w:tcBorders>
              <w:right w:val="single" w:sz="4" w:space="0" w:color="auto"/>
            </w:tcBorders>
            <w:shd w:val="clear" w:color="auto" w:fill="EEECE1"/>
          </w:tcPr>
          <w:p w14:paraId="6C2E3F83" w14:textId="77777777" w:rsidR="00407D43" w:rsidRPr="009A52AA" w:rsidRDefault="00407D43" w:rsidP="00407D43">
            <w:pPr>
              <w:pStyle w:val="Other0"/>
              <w:spacing w:line="280" w:lineRule="exact"/>
              <w:ind w:left="76"/>
            </w:pPr>
            <w:r>
              <w:rPr>
                <w:rStyle w:val="Other"/>
              </w:rPr>
              <w:t>Method of testing metal fibre concrete:</w:t>
            </w:r>
          </w:p>
          <w:p w14:paraId="45478158" w14:textId="77777777" w:rsidR="00407D43" w:rsidRPr="009A52AA" w:rsidRDefault="00407D43" w:rsidP="00407D43">
            <w:pPr>
              <w:pStyle w:val="Other0"/>
              <w:spacing w:after="0" w:line="280" w:lineRule="exact"/>
              <w:ind w:left="76"/>
            </w:pPr>
            <w:r>
              <w:rPr>
                <w:rStyle w:val="Other"/>
              </w:rPr>
              <w:t>Measurement of the fibre content of fresh or hardened concrete</w:t>
            </w:r>
          </w:p>
        </w:tc>
      </w:tr>
      <w:tr w:rsidR="00FA433D" w:rsidRPr="009A52AA" w14:paraId="4F6B02A8" w14:textId="77777777" w:rsidTr="00407D43">
        <w:trPr>
          <w:trHeight w:hRule="exact" w:val="701"/>
          <w:jc w:val="center"/>
        </w:trPr>
        <w:tc>
          <w:tcPr>
            <w:tcW w:w="2102" w:type="dxa"/>
            <w:tcBorders>
              <w:left w:val="single" w:sz="4" w:space="0" w:color="auto"/>
            </w:tcBorders>
            <w:shd w:val="clear" w:color="auto" w:fill="EEECE1"/>
          </w:tcPr>
          <w:p w14:paraId="41D68829" w14:textId="77777777" w:rsidR="00FA433D" w:rsidRPr="009A52AA" w:rsidRDefault="006E6ED6" w:rsidP="00407D43">
            <w:pPr>
              <w:pStyle w:val="Other0"/>
              <w:spacing w:before="120" w:after="0" w:line="280" w:lineRule="exact"/>
              <w:ind w:left="76"/>
            </w:pPr>
            <w:r>
              <w:rPr>
                <w:rStyle w:val="Other"/>
              </w:rPr>
              <w:t>ASTM C 173</w:t>
            </w:r>
          </w:p>
        </w:tc>
        <w:tc>
          <w:tcPr>
            <w:tcW w:w="7656" w:type="dxa"/>
            <w:tcBorders>
              <w:right w:val="single" w:sz="4" w:space="0" w:color="auto"/>
            </w:tcBorders>
            <w:shd w:val="clear" w:color="auto" w:fill="EEECE1"/>
          </w:tcPr>
          <w:p w14:paraId="5E326C20" w14:textId="77777777" w:rsidR="00FA433D" w:rsidRPr="00D03A00" w:rsidRDefault="006E6ED6" w:rsidP="00407D43">
            <w:pPr>
              <w:pStyle w:val="Other0"/>
              <w:spacing w:after="0" w:line="280" w:lineRule="exact"/>
              <w:ind w:left="76"/>
            </w:pPr>
            <w:r>
              <w:rPr>
                <w:rStyle w:val="Other"/>
              </w:rPr>
              <w:t>Standard Test Method for Air Content of Freshly Mixed Concrete by the Volumetric Method</w:t>
            </w:r>
          </w:p>
        </w:tc>
      </w:tr>
      <w:tr w:rsidR="00FA433D" w:rsidRPr="00D03A00" w14:paraId="0201F265" w14:textId="77777777" w:rsidTr="00407D43">
        <w:trPr>
          <w:trHeight w:hRule="exact" w:val="1440"/>
          <w:jc w:val="center"/>
        </w:trPr>
        <w:tc>
          <w:tcPr>
            <w:tcW w:w="2102" w:type="dxa"/>
            <w:tcBorders>
              <w:left w:val="single" w:sz="4" w:space="0" w:color="auto"/>
              <w:bottom w:val="single" w:sz="4" w:space="0" w:color="auto"/>
            </w:tcBorders>
            <w:shd w:val="clear" w:color="auto" w:fill="EEECE1"/>
          </w:tcPr>
          <w:p w14:paraId="5751CA9C" w14:textId="77777777" w:rsidR="00FA433D" w:rsidRPr="009A52AA" w:rsidRDefault="006E6ED6" w:rsidP="00407D43">
            <w:pPr>
              <w:pStyle w:val="Other0"/>
              <w:spacing w:before="120" w:after="0" w:line="280" w:lineRule="exact"/>
              <w:ind w:left="76"/>
            </w:pPr>
            <w:r>
              <w:rPr>
                <w:rStyle w:val="Other"/>
              </w:rPr>
              <w:t>Non-standardised</w:t>
            </w:r>
          </w:p>
        </w:tc>
        <w:tc>
          <w:tcPr>
            <w:tcW w:w="7656" w:type="dxa"/>
            <w:tcBorders>
              <w:bottom w:val="single" w:sz="4" w:space="0" w:color="auto"/>
              <w:right w:val="single" w:sz="4" w:space="0" w:color="auto"/>
            </w:tcBorders>
            <w:shd w:val="clear" w:color="auto" w:fill="EEECE1"/>
          </w:tcPr>
          <w:p w14:paraId="77D6ABDE" w14:textId="77777777" w:rsidR="00FA433D" w:rsidRPr="009A52AA" w:rsidRDefault="006E6ED6" w:rsidP="00407D43">
            <w:pPr>
              <w:pStyle w:val="Other0"/>
              <w:spacing w:before="120" w:after="0" w:line="280" w:lineRule="exact"/>
              <w:ind w:left="76"/>
            </w:pPr>
            <w:r>
              <w:rPr>
                <w:rStyle w:val="Other"/>
              </w:rPr>
              <w:t>Water content of fresh concrete:</w:t>
            </w:r>
          </w:p>
          <w:p w14:paraId="018C64C1" w14:textId="77777777" w:rsidR="00FA433D" w:rsidRPr="009A52AA" w:rsidRDefault="006E6ED6" w:rsidP="00407D43">
            <w:pPr>
              <w:pStyle w:val="Other0"/>
              <w:spacing w:after="0" w:line="280" w:lineRule="exact"/>
              <w:ind w:left="76"/>
            </w:pPr>
            <w:r>
              <w:rPr>
                <w:rStyle w:val="Other"/>
              </w:rPr>
              <w:t>DARR method according to DIN 1048-1 cancelled standard</w:t>
            </w:r>
          </w:p>
        </w:tc>
      </w:tr>
    </w:tbl>
    <w:p w14:paraId="1FBCBB9A" w14:textId="5F0C98DB" w:rsidR="00FA433D" w:rsidRPr="00C10926" w:rsidRDefault="00FA433D" w:rsidP="00DB1D20">
      <w:pPr>
        <w:spacing w:line="280" w:lineRule="exact"/>
        <w:rPr>
          <w:sz w:val="2"/>
          <w:szCs w:val="2"/>
          <w:lang w:val="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90"/>
        <w:gridCol w:w="8213"/>
      </w:tblGrid>
      <w:tr w:rsidR="00407D43" w:rsidRPr="00D03A00" w14:paraId="66D1ECE2" w14:textId="77777777" w:rsidTr="00407D43">
        <w:trPr>
          <w:trHeight w:hRule="exact" w:val="696"/>
          <w:jc w:val="center"/>
        </w:trPr>
        <w:tc>
          <w:tcPr>
            <w:tcW w:w="9903" w:type="dxa"/>
            <w:gridSpan w:val="2"/>
            <w:tcBorders>
              <w:top w:val="single" w:sz="4" w:space="0" w:color="auto"/>
              <w:left w:val="single" w:sz="4" w:space="0" w:color="auto"/>
              <w:right w:val="single" w:sz="4" w:space="0" w:color="auto"/>
            </w:tcBorders>
            <w:shd w:val="clear" w:color="auto" w:fill="EEECE1"/>
            <w:vAlign w:val="center"/>
          </w:tcPr>
          <w:p w14:paraId="7DD4C68C" w14:textId="4CDBF13A" w:rsidR="00407D43" w:rsidRPr="009A52AA" w:rsidRDefault="00407D43" w:rsidP="00407D43">
            <w:pPr>
              <w:pStyle w:val="Other0"/>
              <w:spacing w:line="280" w:lineRule="exact"/>
              <w:ind w:left="76"/>
              <w:rPr>
                <w:rStyle w:val="Other"/>
              </w:rPr>
            </w:pPr>
            <w:bookmarkStart w:id="7" w:name="bookmark30"/>
            <w:r>
              <w:rPr>
                <w:rStyle w:val="Heading3"/>
                <w:sz w:val="24"/>
              </w:rPr>
              <w:lastRenderedPageBreak/>
              <w:t>CN 2.8 Tests on hardened concrete</w:t>
            </w:r>
            <w:bookmarkEnd w:id="7"/>
          </w:p>
        </w:tc>
      </w:tr>
      <w:tr w:rsidR="00FA433D" w:rsidRPr="00D03A00" w14:paraId="2902746A" w14:textId="77777777" w:rsidTr="00407D43">
        <w:trPr>
          <w:trHeight w:hRule="exact" w:val="696"/>
          <w:jc w:val="center"/>
        </w:trPr>
        <w:tc>
          <w:tcPr>
            <w:tcW w:w="1690" w:type="dxa"/>
            <w:tcBorders>
              <w:left w:val="single" w:sz="4" w:space="0" w:color="auto"/>
            </w:tcBorders>
            <w:shd w:val="clear" w:color="auto" w:fill="EEECE1"/>
          </w:tcPr>
          <w:p w14:paraId="0CEE1774" w14:textId="1B1CA4DF" w:rsidR="00FA433D" w:rsidRPr="009A52AA" w:rsidRDefault="00F926ED" w:rsidP="00407D43">
            <w:pPr>
              <w:pStyle w:val="Other0"/>
              <w:spacing w:after="0" w:line="280" w:lineRule="exact"/>
              <w:ind w:left="76"/>
            </w:pPr>
            <w:r>
              <w:rPr>
                <w:rStyle w:val="Other"/>
              </w:rPr>
              <w:t>EN </w:t>
            </w:r>
            <w:r w:rsidR="006E6ED6">
              <w:rPr>
                <w:rStyle w:val="Other"/>
              </w:rPr>
              <w:t>12390-1</w:t>
            </w:r>
          </w:p>
        </w:tc>
        <w:tc>
          <w:tcPr>
            <w:tcW w:w="8213" w:type="dxa"/>
            <w:tcBorders>
              <w:right w:val="single" w:sz="4" w:space="0" w:color="auto"/>
            </w:tcBorders>
            <w:shd w:val="clear" w:color="auto" w:fill="EEECE1"/>
          </w:tcPr>
          <w:p w14:paraId="25067DFE" w14:textId="77777777" w:rsidR="00FA433D" w:rsidRPr="009A52AA" w:rsidRDefault="006E6ED6" w:rsidP="00407D43">
            <w:pPr>
              <w:pStyle w:val="Other0"/>
              <w:spacing w:line="280" w:lineRule="exact"/>
              <w:ind w:left="76"/>
              <w:jc w:val="both"/>
            </w:pPr>
            <w:r>
              <w:rPr>
                <w:rStyle w:val="Other"/>
              </w:rPr>
              <w:t>Tests for hardened concrete – Part 1:</w:t>
            </w:r>
          </w:p>
          <w:p w14:paraId="051C47FD" w14:textId="77777777" w:rsidR="00FA433D" w:rsidRPr="009A52AA" w:rsidRDefault="006E6ED6" w:rsidP="00407D43">
            <w:pPr>
              <w:pStyle w:val="Other0"/>
              <w:spacing w:after="0" w:line="280" w:lineRule="exact"/>
              <w:ind w:left="76"/>
            </w:pPr>
            <w:r>
              <w:rPr>
                <w:rStyle w:val="Other"/>
              </w:rPr>
              <w:t>Shape, dimensions and other requirements for test pieces and moulds</w:t>
            </w:r>
          </w:p>
        </w:tc>
      </w:tr>
      <w:tr w:rsidR="00FA433D" w:rsidRPr="00D03A00" w14:paraId="4100F350" w14:textId="77777777" w:rsidTr="00407D43">
        <w:trPr>
          <w:trHeight w:hRule="exact" w:val="816"/>
          <w:jc w:val="center"/>
        </w:trPr>
        <w:tc>
          <w:tcPr>
            <w:tcW w:w="1690" w:type="dxa"/>
            <w:tcBorders>
              <w:left w:val="single" w:sz="4" w:space="0" w:color="auto"/>
            </w:tcBorders>
            <w:shd w:val="clear" w:color="auto" w:fill="EEECE1"/>
          </w:tcPr>
          <w:p w14:paraId="5E38CAE1" w14:textId="1DB45948" w:rsidR="00FA433D" w:rsidRPr="009A52AA" w:rsidRDefault="00F926ED" w:rsidP="00407D43">
            <w:pPr>
              <w:pStyle w:val="Other0"/>
              <w:spacing w:before="100" w:after="0" w:line="280" w:lineRule="exact"/>
              <w:ind w:left="76"/>
            </w:pPr>
            <w:r>
              <w:rPr>
                <w:rStyle w:val="Other"/>
              </w:rPr>
              <w:t>EN </w:t>
            </w:r>
            <w:r w:rsidR="006E6ED6">
              <w:rPr>
                <w:rStyle w:val="Other"/>
              </w:rPr>
              <w:t>12390-2</w:t>
            </w:r>
          </w:p>
        </w:tc>
        <w:tc>
          <w:tcPr>
            <w:tcW w:w="8213" w:type="dxa"/>
            <w:tcBorders>
              <w:right w:val="single" w:sz="4" w:space="0" w:color="auto"/>
            </w:tcBorders>
            <w:shd w:val="clear" w:color="auto" w:fill="EEECE1"/>
            <w:vAlign w:val="center"/>
          </w:tcPr>
          <w:p w14:paraId="43CBFD0E" w14:textId="77777777" w:rsidR="00FA433D" w:rsidRPr="009A52AA" w:rsidRDefault="006E6ED6" w:rsidP="00407D43">
            <w:pPr>
              <w:pStyle w:val="Other0"/>
              <w:spacing w:line="280" w:lineRule="exact"/>
              <w:ind w:left="76"/>
              <w:jc w:val="both"/>
            </w:pPr>
            <w:r>
              <w:rPr>
                <w:rStyle w:val="Other"/>
              </w:rPr>
              <w:t>Tests for hardened concrete – Part 2:</w:t>
            </w:r>
          </w:p>
          <w:p w14:paraId="03B7E60B" w14:textId="77777777" w:rsidR="00FA433D" w:rsidRPr="009A52AA" w:rsidRDefault="006E6ED6" w:rsidP="00407D43">
            <w:pPr>
              <w:pStyle w:val="Other0"/>
              <w:spacing w:after="0" w:line="280" w:lineRule="exact"/>
              <w:ind w:left="76"/>
              <w:jc w:val="both"/>
            </w:pPr>
            <w:r>
              <w:rPr>
                <w:rStyle w:val="Other"/>
              </w:rPr>
              <w:t>Manufacture and preservation of test pieces for resistance tests</w:t>
            </w:r>
          </w:p>
        </w:tc>
      </w:tr>
      <w:tr w:rsidR="00FA433D" w:rsidRPr="00D03A00" w14:paraId="2A17E3C9" w14:textId="77777777" w:rsidTr="00407D43">
        <w:trPr>
          <w:trHeight w:hRule="exact" w:val="830"/>
          <w:jc w:val="center"/>
        </w:trPr>
        <w:tc>
          <w:tcPr>
            <w:tcW w:w="1690" w:type="dxa"/>
            <w:tcBorders>
              <w:left w:val="single" w:sz="4" w:space="0" w:color="auto"/>
            </w:tcBorders>
            <w:shd w:val="clear" w:color="auto" w:fill="EEECE1"/>
          </w:tcPr>
          <w:p w14:paraId="5C830A32" w14:textId="53390C98" w:rsidR="00FA433D" w:rsidRPr="009A52AA" w:rsidRDefault="00F926ED" w:rsidP="00407D43">
            <w:pPr>
              <w:pStyle w:val="Other0"/>
              <w:spacing w:before="100" w:after="0" w:line="280" w:lineRule="exact"/>
              <w:ind w:left="76"/>
            </w:pPr>
            <w:r>
              <w:rPr>
                <w:rStyle w:val="Other"/>
              </w:rPr>
              <w:t>EN </w:t>
            </w:r>
            <w:r w:rsidR="006E6ED6">
              <w:rPr>
                <w:rStyle w:val="Other"/>
              </w:rPr>
              <w:t>12390-3</w:t>
            </w:r>
          </w:p>
        </w:tc>
        <w:tc>
          <w:tcPr>
            <w:tcW w:w="8213" w:type="dxa"/>
            <w:tcBorders>
              <w:right w:val="single" w:sz="4" w:space="0" w:color="auto"/>
            </w:tcBorders>
            <w:shd w:val="clear" w:color="auto" w:fill="EEECE1"/>
            <w:vAlign w:val="center"/>
          </w:tcPr>
          <w:p w14:paraId="2A2AFA9B" w14:textId="77777777" w:rsidR="00FA433D" w:rsidRPr="009A52AA" w:rsidRDefault="006E6ED6" w:rsidP="00407D43">
            <w:pPr>
              <w:pStyle w:val="Other0"/>
              <w:spacing w:line="280" w:lineRule="exact"/>
              <w:ind w:left="76"/>
              <w:jc w:val="both"/>
            </w:pPr>
            <w:r>
              <w:rPr>
                <w:rStyle w:val="Other"/>
              </w:rPr>
              <w:t>Tests for hardened concrete – Part 3:</w:t>
            </w:r>
          </w:p>
          <w:p w14:paraId="4DDCC900" w14:textId="77777777" w:rsidR="00FA433D" w:rsidRPr="009A52AA" w:rsidRDefault="006E6ED6" w:rsidP="00407D43">
            <w:pPr>
              <w:pStyle w:val="Other0"/>
              <w:spacing w:after="0" w:line="280" w:lineRule="exact"/>
              <w:ind w:left="76"/>
              <w:jc w:val="both"/>
            </w:pPr>
            <w:r>
              <w:rPr>
                <w:rStyle w:val="Other"/>
              </w:rPr>
              <w:t>Compressive strength of test pieces</w:t>
            </w:r>
          </w:p>
        </w:tc>
      </w:tr>
      <w:tr w:rsidR="00FA433D" w:rsidRPr="00D03A00" w14:paraId="3C542373" w14:textId="77777777" w:rsidTr="00407D43">
        <w:trPr>
          <w:trHeight w:hRule="exact" w:val="821"/>
          <w:jc w:val="center"/>
        </w:trPr>
        <w:tc>
          <w:tcPr>
            <w:tcW w:w="1690" w:type="dxa"/>
            <w:tcBorders>
              <w:left w:val="single" w:sz="4" w:space="0" w:color="auto"/>
            </w:tcBorders>
            <w:shd w:val="clear" w:color="auto" w:fill="EEECE1"/>
          </w:tcPr>
          <w:p w14:paraId="718A673D" w14:textId="2BA98D52" w:rsidR="00FA433D" w:rsidRPr="009A52AA" w:rsidRDefault="00F926ED" w:rsidP="00407D43">
            <w:pPr>
              <w:pStyle w:val="Other0"/>
              <w:spacing w:before="100" w:after="0" w:line="280" w:lineRule="exact"/>
              <w:ind w:left="76"/>
            </w:pPr>
            <w:r>
              <w:rPr>
                <w:rStyle w:val="Other"/>
              </w:rPr>
              <w:t>EN </w:t>
            </w:r>
            <w:r w:rsidR="006E6ED6">
              <w:rPr>
                <w:rStyle w:val="Other"/>
              </w:rPr>
              <w:t>12390-4</w:t>
            </w:r>
          </w:p>
        </w:tc>
        <w:tc>
          <w:tcPr>
            <w:tcW w:w="8213" w:type="dxa"/>
            <w:tcBorders>
              <w:right w:val="single" w:sz="4" w:space="0" w:color="auto"/>
            </w:tcBorders>
            <w:shd w:val="clear" w:color="auto" w:fill="EEECE1"/>
            <w:vAlign w:val="center"/>
          </w:tcPr>
          <w:p w14:paraId="65A78B77" w14:textId="77777777" w:rsidR="00FA433D" w:rsidRPr="009A52AA" w:rsidRDefault="006E6ED6" w:rsidP="00407D43">
            <w:pPr>
              <w:pStyle w:val="Other0"/>
              <w:spacing w:line="280" w:lineRule="exact"/>
              <w:ind w:left="76"/>
              <w:jc w:val="both"/>
            </w:pPr>
            <w:r>
              <w:rPr>
                <w:rStyle w:val="Other"/>
              </w:rPr>
              <w:t>Tests for hardened concrete – Part 4:</w:t>
            </w:r>
          </w:p>
          <w:p w14:paraId="679E3B41" w14:textId="025038CF" w:rsidR="00FA433D" w:rsidRPr="009A52AA" w:rsidRDefault="006E6ED6" w:rsidP="00407D43">
            <w:pPr>
              <w:pStyle w:val="Other0"/>
              <w:spacing w:after="0" w:line="280" w:lineRule="exact"/>
              <w:ind w:left="76"/>
              <w:jc w:val="both"/>
            </w:pPr>
            <w:r>
              <w:rPr>
                <w:rStyle w:val="Other"/>
              </w:rPr>
              <w:t>Compressive strength - Characteristics of test machines</w:t>
            </w:r>
          </w:p>
        </w:tc>
      </w:tr>
      <w:tr w:rsidR="00FA433D" w:rsidRPr="00D03A00" w14:paraId="1D2BEA33" w14:textId="77777777" w:rsidTr="00407D43">
        <w:trPr>
          <w:trHeight w:hRule="exact" w:val="816"/>
          <w:jc w:val="center"/>
        </w:trPr>
        <w:tc>
          <w:tcPr>
            <w:tcW w:w="1690" w:type="dxa"/>
            <w:tcBorders>
              <w:left w:val="single" w:sz="4" w:space="0" w:color="auto"/>
            </w:tcBorders>
            <w:shd w:val="clear" w:color="auto" w:fill="EEECE1"/>
          </w:tcPr>
          <w:p w14:paraId="02E0CFC4" w14:textId="52F9E8F7" w:rsidR="00FA433D" w:rsidRPr="009A52AA" w:rsidRDefault="00F926ED" w:rsidP="00407D43">
            <w:pPr>
              <w:pStyle w:val="Other0"/>
              <w:spacing w:before="100" w:after="0" w:line="280" w:lineRule="exact"/>
              <w:ind w:left="76"/>
            </w:pPr>
            <w:r>
              <w:rPr>
                <w:rStyle w:val="Other"/>
              </w:rPr>
              <w:t>EN </w:t>
            </w:r>
            <w:r w:rsidR="006E6ED6">
              <w:rPr>
                <w:rStyle w:val="Other"/>
              </w:rPr>
              <w:t>12390-5</w:t>
            </w:r>
          </w:p>
        </w:tc>
        <w:tc>
          <w:tcPr>
            <w:tcW w:w="8213" w:type="dxa"/>
            <w:tcBorders>
              <w:right w:val="single" w:sz="4" w:space="0" w:color="auto"/>
            </w:tcBorders>
            <w:shd w:val="clear" w:color="auto" w:fill="EEECE1"/>
            <w:vAlign w:val="center"/>
          </w:tcPr>
          <w:p w14:paraId="058F55A4" w14:textId="77777777" w:rsidR="00FA433D" w:rsidRPr="009A52AA" w:rsidRDefault="006E6ED6" w:rsidP="00407D43">
            <w:pPr>
              <w:pStyle w:val="Other0"/>
              <w:spacing w:line="280" w:lineRule="exact"/>
              <w:ind w:left="76"/>
              <w:jc w:val="both"/>
            </w:pPr>
            <w:r>
              <w:rPr>
                <w:rStyle w:val="Other"/>
              </w:rPr>
              <w:t>Test for hardened concrete – Part 5:</w:t>
            </w:r>
          </w:p>
          <w:p w14:paraId="66D53A56" w14:textId="77777777" w:rsidR="00FA433D" w:rsidRPr="009A52AA" w:rsidRDefault="006E6ED6" w:rsidP="00407D43">
            <w:pPr>
              <w:pStyle w:val="Other0"/>
              <w:spacing w:after="0" w:line="280" w:lineRule="exact"/>
              <w:ind w:left="76"/>
              <w:jc w:val="both"/>
            </w:pPr>
            <w:r>
              <w:rPr>
                <w:rStyle w:val="Other"/>
              </w:rPr>
              <w:t>Bending strength on test pieces</w:t>
            </w:r>
          </w:p>
        </w:tc>
      </w:tr>
      <w:tr w:rsidR="00FA433D" w:rsidRPr="00D03A00" w14:paraId="03E9A46D" w14:textId="77777777" w:rsidTr="00407D43">
        <w:trPr>
          <w:trHeight w:hRule="exact" w:val="821"/>
          <w:jc w:val="center"/>
        </w:trPr>
        <w:tc>
          <w:tcPr>
            <w:tcW w:w="1690" w:type="dxa"/>
            <w:tcBorders>
              <w:left w:val="single" w:sz="4" w:space="0" w:color="auto"/>
            </w:tcBorders>
            <w:shd w:val="clear" w:color="auto" w:fill="EEECE1"/>
          </w:tcPr>
          <w:p w14:paraId="38C45F79" w14:textId="24AF1FA2" w:rsidR="00FA433D" w:rsidRPr="009038E1" w:rsidRDefault="00F926ED" w:rsidP="00407D43">
            <w:pPr>
              <w:pStyle w:val="Other0"/>
              <w:spacing w:before="100" w:after="0" w:line="280" w:lineRule="exact"/>
              <w:ind w:left="76"/>
              <w:rPr>
                <w:rStyle w:val="Other"/>
              </w:rPr>
            </w:pPr>
            <w:r>
              <w:rPr>
                <w:rStyle w:val="Other"/>
              </w:rPr>
              <w:t>EN </w:t>
            </w:r>
            <w:r w:rsidR="006E6ED6">
              <w:rPr>
                <w:rStyle w:val="Other"/>
              </w:rPr>
              <w:t>12390-6</w:t>
            </w:r>
          </w:p>
        </w:tc>
        <w:tc>
          <w:tcPr>
            <w:tcW w:w="8213" w:type="dxa"/>
            <w:tcBorders>
              <w:right w:val="single" w:sz="4" w:space="0" w:color="auto"/>
            </w:tcBorders>
            <w:shd w:val="clear" w:color="auto" w:fill="EEECE1"/>
            <w:vAlign w:val="center"/>
          </w:tcPr>
          <w:p w14:paraId="608F8098" w14:textId="77777777" w:rsidR="00FA433D" w:rsidRPr="009038E1" w:rsidRDefault="006E6ED6" w:rsidP="00407D43">
            <w:pPr>
              <w:pStyle w:val="Other0"/>
              <w:spacing w:line="280" w:lineRule="exact"/>
              <w:ind w:left="76"/>
              <w:jc w:val="both"/>
              <w:rPr>
                <w:rStyle w:val="Other"/>
              </w:rPr>
            </w:pPr>
            <w:r>
              <w:rPr>
                <w:rStyle w:val="Other"/>
              </w:rPr>
              <w:t>Tests for hardened concrete – Part 6:</w:t>
            </w:r>
          </w:p>
          <w:p w14:paraId="7C4526AD" w14:textId="77777777" w:rsidR="00FA433D" w:rsidRPr="009038E1" w:rsidRDefault="006E6ED6" w:rsidP="00407D43">
            <w:pPr>
              <w:pStyle w:val="Other0"/>
              <w:spacing w:after="0" w:line="280" w:lineRule="exact"/>
              <w:ind w:left="76"/>
              <w:rPr>
                <w:rStyle w:val="Other"/>
              </w:rPr>
            </w:pPr>
            <w:r>
              <w:rPr>
                <w:rStyle w:val="Other"/>
              </w:rPr>
              <w:t>Determination of tensile strength by splitting of test pieces</w:t>
            </w:r>
          </w:p>
        </w:tc>
      </w:tr>
      <w:tr w:rsidR="00FA433D" w:rsidRPr="00D03A00" w14:paraId="55D6D782" w14:textId="77777777" w:rsidTr="000E70FD">
        <w:trPr>
          <w:trHeight w:hRule="exact" w:val="816"/>
          <w:jc w:val="center"/>
        </w:trPr>
        <w:tc>
          <w:tcPr>
            <w:tcW w:w="1690" w:type="dxa"/>
            <w:tcBorders>
              <w:left w:val="single" w:sz="4" w:space="0" w:color="auto"/>
            </w:tcBorders>
            <w:shd w:val="clear" w:color="auto" w:fill="EEECE1"/>
          </w:tcPr>
          <w:p w14:paraId="35559A87" w14:textId="2D207006" w:rsidR="00FA433D" w:rsidRPr="009A52AA" w:rsidRDefault="00F926ED" w:rsidP="00407D43">
            <w:pPr>
              <w:pStyle w:val="Other0"/>
              <w:spacing w:before="100" w:after="0" w:line="280" w:lineRule="exact"/>
              <w:ind w:left="76"/>
            </w:pPr>
            <w:r>
              <w:rPr>
                <w:rStyle w:val="Other"/>
              </w:rPr>
              <w:t>EN </w:t>
            </w:r>
            <w:r w:rsidR="006E6ED6">
              <w:rPr>
                <w:rStyle w:val="Other"/>
              </w:rPr>
              <w:t>12390-7</w:t>
            </w:r>
          </w:p>
        </w:tc>
        <w:tc>
          <w:tcPr>
            <w:tcW w:w="8213" w:type="dxa"/>
            <w:tcBorders>
              <w:right w:val="single" w:sz="4" w:space="0" w:color="auto"/>
            </w:tcBorders>
            <w:shd w:val="clear" w:color="auto" w:fill="EEECE1"/>
            <w:vAlign w:val="center"/>
          </w:tcPr>
          <w:p w14:paraId="5F43D55F" w14:textId="77777777" w:rsidR="00374FB9" w:rsidRDefault="006E6ED6" w:rsidP="000E70FD">
            <w:pPr>
              <w:pStyle w:val="Other0"/>
              <w:spacing w:line="280" w:lineRule="exact"/>
              <w:ind w:left="76"/>
              <w:rPr>
                <w:rStyle w:val="Other"/>
              </w:rPr>
            </w:pPr>
            <w:r>
              <w:rPr>
                <w:rStyle w:val="Other"/>
              </w:rPr>
              <w:t>Tests for hardened concrete – Part 7:</w:t>
            </w:r>
          </w:p>
          <w:p w14:paraId="3015F7F9" w14:textId="5FE49563" w:rsidR="00FA433D" w:rsidRPr="009038E1" w:rsidRDefault="006E6ED6" w:rsidP="000E70FD">
            <w:pPr>
              <w:pStyle w:val="Other0"/>
              <w:spacing w:line="280" w:lineRule="exact"/>
              <w:ind w:left="76"/>
              <w:rPr>
                <w:rStyle w:val="Other"/>
              </w:rPr>
            </w:pPr>
            <w:r>
              <w:rPr>
                <w:rStyle w:val="Other"/>
              </w:rPr>
              <w:t>Density of hardened concrete</w:t>
            </w:r>
          </w:p>
        </w:tc>
      </w:tr>
      <w:tr w:rsidR="00FA433D" w:rsidRPr="00D03A00" w14:paraId="56EC49D9" w14:textId="77777777" w:rsidTr="00407D43">
        <w:trPr>
          <w:trHeight w:hRule="exact" w:val="826"/>
          <w:jc w:val="center"/>
        </w:trPr>
        <w:tc>
          <w:tcPr>
            <w:tcW w:w="1690" w:type="dxa"/>
            <w:tcBorders>
              <w:left w:val="single" w:sz="4" w:space="0" w:color="auto"/>
            </w:tcBorders>
            <w:shd w:val="clear" w:color="auto" w:fill="EEECE1"/>
          </w:tcPr>
          <w:p w14:paraId="2E167E14" w14:textId="6AD6BFEF" w:rsidR="00FA433D" w:rsidRPr="009A52AA" w:rsidRDefault="00F926ED" w:rsidP="00407D43">
            <w:pPr>
              <w:pStyle w:val="Other0"/>
              <w:spacing w:before="100" w:after="0" w:line="280" w:lineRule="exact"/>
              <w:ind w:left="76"/>
            </w:pPr>
            <w:r>
              <w:rPr>
                <w:rStyle w:val="Other"/>
              </w:rPr>
              <w:t>EN </w:t>
            </w:r>
            <w:r w:rsidR="006E6ED6">
              <w:rPr>
                <w:rStyle w:val="Other"/>
              </w:rPr>
              <w:t>12390-8</w:t>
            </w:r>
          </w:p>
        </w:tc>
        <w:tc>
          <w:tcPr>
            <w:tcW w:w="8213" w:type="dxa"/>
            <w:tcBorders>
              <w:right w:val="single" w:sz="4" w:space="0" w:color="auto"/>
            </w:tcBorders>
            <w:shd w:val="clear" w:color="auto" w:fill="EEECE1"/>
            <w:vAlign w:val="center"/>
          </w:tcPr>
          <w:p w14:paraId="2FEF95AA" w14:textId="77777777" w:rsidR="00FA433D" w:rsidRPr="009A52AA" w:rsidRDefault="006E6ED6" w:rsidP="00407D43">
            <w:pPr>
              <w:pStyle w:val="Other0"/>
              <w:spacing w:line="280" w:lineRule="exact"/>
              <w:ind w:left="76"/>
              <w:jc w:val="both"/>
            </w:pPr>
            <w:r>
              <w:rPr>
                <w:rStyle w:val="Other"/>
              </w:rPr>
              <w:t>Test for hardened concrete – Part 8:</w:t>
            </w:r>
          </w:p>
          <w:p w14:paraId="154D70C7" w14:textId="77777777" w:rsidR="00FA433D" w:rsidRPr="009A52AA" w:rsidRDefault="006E6ED6" w:rsidP="00407D43">
            <w:pPr>
              <w:pStyle w:val="Other0"/>
              <w:spacing w:after="0" w:line="280" w:lineRule="exact"/>
              <w:ind w:left="76"/>
              <w:jc w:val="both"/>
            </w:pPr>
            <w:r>
              <w:rPr>
                <w:rStyle w:val="Other"/>
              </w:rPr>
              <w:t>Depth of penetration of water under pressure.</w:t>
            </w:r>
          </w:p>
        </w:tc>
      </w:tr>
      <w:tr w:rsidR="00FA433D" w:rsidRPr="00D03A00" w14:paraId="244FEE6C" w14:textId="77777777" w:rsidTr="00407D43">
        <w:trPr>
          <w:trHeight w:hRule="exact" w:val="1056"/>
          <w:jc w:val="center"/>
        </w:trPr>
        <w:tc>
          <w:tcPr>
            <w:tcW w:w="1690" w:type="dxa"/>
            <w:tcBorders>
              <w:left w:val="single" w:sz="4" w:space="0" w:color="auto"/>
            </w:tcBorders>
            <w:shd w:val="clear" w:color="auto" w:fill="EEECE1"/>
          </w:tcPr>
          <w:p w14:paraId="41D9F594" w14:textId="27B41635" w:rsidR="00FA433D" w:rsidRPr="009A52AA" w:rsidRDefault="00F926ED" w:rsidP="00407D43">
            <w:pPr>
              <w:pStyle w:val="Other0"/>
              <w:spacing w:before="100" w:after="0" w:line="280" w:lineRule="exact"/>
              <w:ind w:left="76"/>
            </w:pPr>
            <w:r>
              <w:rPr>
                <w:rStyle w:val="Other"/>
              </w:rPr>
              <w:t>EN </w:t>
            </w:r>
            <w:r w:rsidR="006E6ED6">
              <w:rPr>
                <w:rStyle w:val="Other"/>
              </w:rPr>
              <w:t>12390-10</w:t>
            </w:r>
          </w:p>
        </w:tc>
        <w:tc>
          <w:tcPr>
            <w:tcW w:w="8213" w:type="dxa"/>
            <w:tcBorders>
              <w:right w:val="single" w:sz="4" w:space="0" w:color="auto"/>
            </w:tcBorders>
            <w:shd w:val="clear" w:color="auto" w:fill="EEECE1"/>
            <w:vAlign w:val="center"/>
          </w:tcPr>
          <w:p w14:paraId="61AF103F" w14:textId="77777777" w:rsidR="00FA433D" w:rsidRPr="009A52AA" w:rsidRDefault="006E6ED6" w:rsidP="00407D43">
            <w:pPr>
              <w:pStyle w:val="Other0"/>
              <w:spacing w:line="280" w:lineRule="exact"/>
              <w:ind w:left="76"/>
              <w:jc w:val="both"/>
            </w:pPr>
            <w:r>
              <w:rPr>
                <w:rStyle w:val="Other"/>
              </w:rPr>
              <w:t>Test for hardened concrete – Part 10:</w:t>
            </w:r>
          </w:p>
          <w:p w14:paraId="140F26CB" w14:textId="77777777" w:rsidR="00FA433D" w:rsidRPr="009A52AA" w:rsidRDefault="006E6ED6" w:rsidP="00407D43">
            <w:pPr>
              <w:pStyle w:val="Other0"/>
              <w:spacing w:after="0" w:line="280" w:lineRule="exact"/>
              <w:ind w:left="76"/>
            </w:pPr>
            <w:r>
              <w:rPr>
                <w:rStyle w:val="Other"/>
              </w:rPr>
              <w:t>Determination of resistance to carbonation of concrete at atmospheric levels of carbon dioxide</w:t>
            </w:r>
          </w:p>
        </w:tc>
      </w:tr>
      <w:tr w:rsidR="00FA433D" w:rsidRPr="00D03A00" w14:paraId="73B45F22" w14:textId="77777777" w:rsidTr="00407D43">
        <w:trPr>
          <w:trHeight w:hRule="exact" w:val="1027"/>
          <w:jc w:val="center"/>
        </w:trPr>
        <w:tc>
          <w:tcPr>
            <w:tcW w:w="1690" w:type="dxa"/>
            <w:tcBorders>
              <w:left w:val="single" w:sz="4" w:space="0" w:color="auto"/>
            </w:tcBorders>
            <w:shd w:val="clear" w:color="auto" w:fill="EEECE1"/>
          </w:tcPr>
          <w:p w14:paraId="297A7350" w14:textId="10BCE268" w:rsidR="00FA433D" w:rsidRPr="009A52AA" w:rsidRDefault="00F926ED" w:rsidP="00407D43">
            <w:pPr>
              <w:pStyle w:val="Other0"/>
              <w:spacing w:before="100" w:after="0" w:line="280" w:lineRule="exact"/>
              <w:ind w:left="76"/>
            </w:pPr>
            <w:r>
              <w:rPr>
                <w:rStyle w:val="Other"/>
              </w:rPr>
              <w:t>EN </w:t>
            </w:r>
            <w:r w:rsidR="006E6ED6">
              <w:rPr>
                <w:rStyle w:val="Other"/>
              </w:rPr>
              <w:t>12390-11</w:t>
            </w:r>
          </w:p>
        </w:tc>
        <w:tc>
          <w:tcPr>
            <w:tcW w:w="8213" w:type="dxa"/>
            <w:tcBorders>
              <w:right w:val="single" w:sz="4" w:space="0" w:color="auto"/>
            </w:tcBorders>
            <w:shd w:val="clear" w:color="auto" w:fill="EEECE1"/>
            <w:vAlign w:val="center"/>
          </w:tcPr>
          <w:p w14:paraId="59A681E1" w14:textId="77777777" w:rsidR="00FA433D" w:rsidRPr="009A52AA" w:rsidRDefault="006E6ED6" w:rsidP="00407D43">
            <w:pPr>
              <w:pStyle w:val="Other0"/>
              <w:spacing w:after="100" w:line="280" w:lineRule="exact"/>
              <w:ind w:left="76"/>
              <w:jc w:val="both"/>
            </w:pPr>
            <w:r>
              <w:rPr>
                <w:rStyle w:val="Other"/>
              </w:rPr>
              <w:t>Test for hardened concrete – Part 11:</w:t>
            </w:r>
          </w:p>
          <w:p w14:paraId="63D168F5" w14:textId="77777777" w:rsidR="00FA433D" w:rsidRPr="009A52AA" w:rsidRDefault="006E6ED6" w:rsidP="00407D43">
            <w:pPr>
              <w:pStyle w:val="Other0"/>
              <w:spacing w:after="0" w:line="280" w:lineRule="exact"/>
              <w:ind w:left="76"/>
            </w:pPr>
            <w:r>
              <w:rPr>
                <w:rStyle w:val="Other"/>
              </w:rPr>
              <w:t>Determination of the resistance of concrete to chloride penetration, unidirectional diffusion</w:t>
            </w:r>
          </w:p>
        </w:tc>
      </w:tr>
      <w:tr w:rsidR="00FA433D" w:rsidRPr="00D03A00" w14:paraId="76A33DD1" w14:textId="77777777" w:rsidTr="00407D43">
        <w:trPr>
          <w:trHeight w:hRule="exact" w:val="1051"/>
          <w:jc w:val="center"/>
        </w:trPr>
        <w:tc>
          <w:tcPr>
            <w:tcW w:w="1690" w:type="dxa"/>
            <w:tcBorders>
              <w:left w:val="single" w:sz="4" w:space="0" w:color="auto"/>
            </w:tcBorders>
            <w:shd w:val="clear" w:color="auto" w:fill="EEECE1"/>
          </w:tcPr>
          <w:p w14:paraId="69B29D46" w14:textId="5B15DB43" w:rsidR="00FA433D" w:rsidRPr="009A52AA" w:rsidRDefault="00F926ED" w:rsidP="00407D43">
            <w:pPr>
              <w:pStyle w:val="Other0"/>
              <w:spacing w:before="120" w:after="0" w:line="280" w:lineRule="exact"/>
              <w:ind w:left="76"/>
            </w:pPr>
            <w:r>
              <w:rPr>
                <w:rStyle w:val="Other"/>
              </w:rPr>
              <w:t>EN </w:t>
            </w:r>
            <w:r w:rsidR="006E6ED6">
              <w:rPr>
                <w:rStyle w:val="Other"/>
              </w:rPr>
              <w:t>12390-12</w:t>
            </w:r>
          </w:p>
        </w:tc>
        <w:tc>
          <w:tcPr>
            <w:tcW w:w="8213" w:type="dxa"/>
            <w:tcBorders>
              <w:right w:val="single" w:sz="4" w:space="0" w:color="auto"/>
            </w:tcBorders>
            <w:shd w:val="clear" w:color="auto" w:fill="EEECE1"/>
            <w:vAlign w:val="center"/>
          </w:tcPr>
          <w:p w14:paraId="04488570" w14:textId="77777777" w:rsidR="00FA433D" w:rsidRPr="009A52AA" w:rsidRDefault="006E6ED6" w:rsidP="00407D43">
            <w:pPr>
              <w:pStyle w:val="Other0"/>
              <w:spacing w:line="280" w:lineRule="exact"/>
              <w:ind w:left="76"/>
              <w:jc w:val="both"/>
            </w:pPr>
            <w:r>
              <w:rPr>
                <w:rStyle w:val="Other"/>
              </w:rPr>
              <w:t>Test for hardened concrete – Part 12:</w:t>
            </w:r>
          </w:p>
          <w:p w14:paraId="6D33C897" w14:textId="77777777" w:rsidR="00FA433D" w:rsidRPr="009A52AA" w:rsidRDefault="006E6ED6" w:rsidP="00407D43">
            <w:pPr>
              <w:pStyle w:val="Other0"/>
              <w:spacing w:after="0" w:line="280" w:lineRule="exact"/>
              <w:ind w:left="76"/>
            </w:pPr>
            <w:r>
              <w:rPr>
                <w:rStyle w:val="Other"/>
              </w:rPr>
              <w:t>Determination of resistance to concrete carbonation — Accelerated carbonation method</w:t>
            </w:r>
          </w:p>
        </w:tc>
      </w:tr>
      <w:tr w:rsidR="00FA433D" w:rsidRPr="00D03A00" w14:paraId="4EBF658F" w14:textId="77777777" w:rsidTr="00407D43">
        <w:trPr>
          <w:trHeight w:hRule="exact" w:val="826"/>
          <w:jc w:val="center"/>
        </w:trPr>
        <w:tc>
          <w:tcPr>
            <w:tcW w:w="1690" w:type="dxa"/>
            <w:tcBorders>
              <w:left w:val="single" w:sz="4" w:space="0" w:color="auto"/>
            </w:tcBorders>
            <w:shd w:val="clear" w:color="auto" w:fill="EEECE1"/>
          </w:tcPr>
          <w:p w14:paraId="6F876998" w14:textId="64CF54FA" w:rsidR="00FA433D" w:rsidRPr="009A52AA" w:rsidRDefault="00F926ED" w:rsidP="00407D43">
            <w:pPr>
              <w:pStyle w:val="Other0"/>
              <w:spacing w:before="120" w:after="0" w:line="280" w:lineRule="exact"/>
              <w:ind w:left="76"/>
            </w:pPr>
            <w:r>
              <w:rPr>
                <w:rStyle w:val="Other"/>
              </w:rPr>
              <w:t>EN </w:t>
            </w:r>
            <w:r w:rsidR="006E6ED6">
              <w:rPr>
                <w:rStyle w:val="Other"/>
              </w:rPr>
              <w:t>12390-13</w:t>
            </w:r>
          </w:p>
        </w:tc>
        <w:tc>
          <w:tcPr>
            <w:tcW w:w="8213" w:type="dxa"/>
            <w:tcBorders>
              <w:right w:val="single" w:sz="4" w:space="0" w:color="auto"/>
            </w:tcBorders>
            <w:shd w:val="clear" w:color="auto" w:fill="EEECE1"/>
            <w:vAlign w:val="center"/>
          </w:tcPr>
          <w:p w14:paraId="38EAD100" w14:textId="77777777" w:rsidR="00FA433D" w:rsidRPr="009A52AA" w:rsidRDefault="006E6ED6" w:rsidP="00407D43">
            <w:pPr>
              <w:pStyle w:val="Other0"/>
              <w:spacing w:line="280" w:lineRule="exact"/>
              <w:ind w:left="76"/>
              <w:jc w:val="both"/>
            </w:pPr>
            <w:r>
              <w:rPr>
                <w:rStyle w:val="Other"/>
              </w:rPr>
              <w:t>Test for hardened concrete – Part 13:</w:t>
            </w:r>
          </w:p>
          <w:p w14:paraId="2360AC51" w14:textId="77777777" w:rsidR="00FA433D" w:rsidRPr="009A52AA" w:rsidRDefault="006E6ED6" w:rsidP="00407D43">
            <w:pPr>
              <w:pStyle w:val="Other0"/>
              <w:spacing w:after="0" w:line="280" w:lineRule="exact"/>
              <w:ind w:left="76"/>
              <w:jc w:val="both"/>
            </w:pPr>
            <w:r>
              <w:rPr>
                <w:rStyle w:val="Other"/>
              </w:rPr>
              <w:t>Determination of the secant modulus of elasticity in compression</w:t>
            </w:r>
          </w:p>
        </w:tc>
      </w:tr>
      <w:tr w:rsidR="00FA433D" w:rsidRPr="00D03A00" w14:paraId="4FB3692B" w14:textId="77777777" w:rsidTr="00407D43">
        <w:trPr>
          <w:trHeight w:hRule="exact" w:val="1056"/>
          <w:jc w:val="center"/>
        </w:trPr>
        <w:tc>
          <w:tcPr>
            <w:tcW w:w="1690" w:type="dxa"/>
            <w:tcBorders>
              <w:left w:val="single" w:sz="4" w:space="0" w:color="auto"/>
            </w:tcBorders>
            <w:shd w:val="clear" w:color="auto" w:fill="EEECE1"/>
          </w:tcPr>
          <w:p w14:paraId="1FA7F964" w14:textId="5825A88C" w:rsidR="00FA433D" w:rsidRPr="009A52AA" w:rsidRDefault="00F926ED" w:rsidP="00407D43">
            <w:pPr>
              <w:pStyle w:val="Other0"/>
              <w:spacing w:before="100" w:after="0" w:line="280" w:lineRule="exact"/>
              <w:ind w:left="76"/>
            </w:pPr>
            <w:r>
              <w:rPr>
                <w:rStyle w:val="Other"/>
              </w:rPr>
              <w:t>EN </w:t>
            </w:r>
            <w:r w:rsidR="006E6ED6">
              <w:rPr>
                <w:rStyle w:val="Other"/>
              </w:rPr>
              <w:t>12390-14</w:t>
            </w:r>
          </w:p>
        </w:tc>
        <w:tc>
          <w:tcPr>
            <w:tcW w:w="8213" w:type="dxa"/>
            <w:tcBorders>
              <w:right w:val="single" w:sz="4" w:space="0" w:color="auto"/>
            </w:tcBorders>
            <w:shd w:val="clear" w:color="auto" w:fill="EEECE1"/>
            <w:vAlign w:val="center"/>
          </w:tcPr>
          <w:p w14:paraId="0A172E06" w14:textId="77777777" w:rsidR="00FA433D" w:rsidRPr="009A52AA" w:rsidRDefault="006E6ED6" w:rsidP="00407D43">
            <w:pPr>
              <w:pStyle w:val="Other0"/>
              <w:spacing w:line="280" w:lineRule="exact"/>
              <w:ind w:left="76"/>
              <w:jc w:val="both"/>
            </w:pPr>
            <w:r>
              <w:rPr>
                <w:rStyle w:val="Other"/>
              </w:rPr>
              <w:t>Test for hardened concrete – Part 14:</w:t>
            </w:r>
          </w:p>
          <w:p w14:paraId="364D549A" w14:textId="77777777" w:rsidR="00FA433D" w:rsidRPr="009A52AA" w:rsidRDefault="006E6ED6" w:rsidP="00407D43">
            <w:pPr>
              <w:pStyle w:val="Other0"/>
              <w:spacing w:after="0" w:line="280" w:lineRule="exact"/>
              <w:ind w:left="76"/>
            </w:pPr>
            <w:r>
              <w:rPr>
                <w:rStyle w:val="Other"/>
              </w:rPr>
              <w:t>Semi-adiabatic method of determining the heat released by concrete during its hardening process</w:t>
            </w:r>
          </w:p>
        </w:tc>
      </w:tr>
      <w:tr w:rsidR="00FA433D" w:rsidRPr="00D03A00" w14:paraId="5FFB535C" w14:textId="77777777" w:rsidTr="00407D43">
        <w:trPr>
          <w:trHeight w:hRule="exact" w:val="1051"/>
          <w:jc w:val="center"/>
        </w:trPr>
        <w:tc>
          <w:tcPr>
            <w:tcW w:w="1690" w:type="dxa"/>
            <w:tcBorders>
              <w:left w:val="single" w:sz="4" w:space="0" w:color="auto"/>
              <w:bottom w:val="single" w:sz="4" w:space="0" w:color="auto"/>
            </w:tcBorders>
            <w:shd w:val="clear" w:color="auto" w:fill="EEECE1"/>
          </w:tcPr>
          <w:p w14:paraId="30D66C91" w14:textId="59B8B72D" w:rsidR="00FA433D" w:rsidRPr="009A52AA" w:rsidRDefault="00F926ED" w:rsidP="00407D43">
            <w:pPr>
              <w:pStyle w:val="Other0"/>
              <w:spacing w:before="100" w:after="0" w:line="280" w:lineRule="exact"/>
              <w:ind w:left="76"/>
            </w:pPr>
            <w:r>
              <w:rPr>
                <w:rStyle w:val="Other"/>
              </w:rPr>
              <w:t>EN </w:t>
            </w:r>
            <w:r w:rsidR="006E6ED6">
              <w:rPr>
                <w:rStyle w:val="Other"/>
              </w:rPr>
              <w:t>12390-15</w:t>
            </w:r>
          </w:p>
        </w:tc>
        <w:tc>
          <w:tcPr>
            <w:tcW w:w="8213" w:type="dxa"/>
            <w:tcBorders>
              <w:bottom w:val="single" w:sz="4" w:space="0" w:color="auto"/>
              <w:right w:val="single" w:sz="4" w:space="0" w:color="auto"/>
            </w:tcBorders>
            <w:shd w:val="clear" w:color="auto" w:fill="EEECE1"/>
            <w:vAlign w:val="center"/>
          </w:tcPr>
          <w:p w14:paraId="2D0FB744" w14:textId="77777777" w:rsidR="00FA433D" w:rsidRPr="009A52AA" w:rsidRDefault="006E6ED6" w:rsidP="00407D43">
            <w:pPr>
              <w:pStyle w:val="Other0"/>
              <w:spacing w:line="280" w:lineRule="exact"/>
              <w:ind w:left="76"/>
              <w:jc w:val="both"/>
            </w:pPr>
            <w:r>
              <w:rPr>
                <w:rStyle w:val="Other"/>
              </w:rPr>
              <w:t>Test for hardened concrete – Part 15:</w:t>
            </w:r>
          </w:p>
          <w:p w14:paraId="4EF67535" w14:textId="77777777" w:rsidR="00FA433D" w:rsidRPr="009A52AA" w:rsidRDefault="006E6ED6" w:rsidP="00407D43">
            <w:pPr>
              <w:pStyle w:val="Other0"/>
              <w:spacing w:after="0" w:line="280" w:lineRule="exact"/>
              <w:ind w:left="76"/>
            </w:pPr>
            <w:r>
              <w:rPr>
                <w:rStyle w:val="Other"/>
              </w:rPr>
              <w:t>Adiabatic method of determining the heat released by concrete during its hardening process</w:t>
            </w:r>
          </w:p>
        </w:tc>
      </w:tr>
    </w:tbl>
    <w:p w14:paraId="47B9D9D9" w14:textId="3A0E8CAA" w:rsidR="00FA433D" w:rsidRPr="00C10926" w:rsidRDefault="00FA433D" w:rsidP="00DB1D20">
      <w:pPr>
        <w:spacing w:line="280" w:lineRule="exact"/>
        <w:rPr>
          <w:sz w:val="2"/>
          <w:szCs w:val="2"/>
          <w:lang w:val="en-US"/>
        </w:rPr>
      </w:pPr>
    </w:p>
    <w:tbl>
      <w:tblPr>
        <w:tblW w:w="0" w:type="auto"/>
        <w:tblLayout w:type="fixed"/>
        <w:tblCellMar>
          <w:left w:w="10" w:type="dxa"/>
          <w:right w:w="10" w:type="dxa"/>
        </w:tblCellMar>
        <w:tblLook w:val="0000" w:firstRow="0" w:lastRow="0" w:firstColumn="0" w:lastColumn="0" w:noHBand="0" w:noVBand="0"/>
      </w:tblPr>
      <w:tblGrid>
        <w:gridCol w:w="1872"/>
        <w:gridCol w:w="7910"/>
      </w:tblGrid>
      <w:tr w:rsidR="00407D43" w:rsidRPr="00D03A00" w14:paraId="7AE4C142" w14:textId="77777777" w:rsidTr="00407D43">
        <w:trPr>
          <w:trHeight w:hRule="exact" w:val="826"/>
        </w:trPr>
        <w:tc>
          <w:tcPr>
            <w:tcW w:w="1872" w:type="dxa"/>
            <w:tcBorders>
              <w:top w:val="single" w:sz="4" w:space="0" w:color="auto"/>
              <w:left w:val="single" w:sz="4" w:space="0" w:color="auto"/>
            </w:tcBorders>
            <w:shd w:val="clear" w:color="auto" w:fill="EEECE1"/>
          </w:tcPr>
          <w:p w14:paraId="1956A5A4" w14:textId="3438465C" w:rsidR="00407D43" w:rsidRPr="009A52AA" w:rsidRDefault="00F926ED" w:rsidP="00407D43">
            <w:pPr>
              <w:pStyle w:val="Other0"/>
              <w:spacing w:before="120" w:after="0"/>
              <w:ind w:left="72"/>
            </w:pPr>
            <w:r>
              <w:rPr>
                <w:rStyle w:val="Other"/>
              </w:rPr>
              <w:lastRenderedPageBreak/>
              <w:t>EN </w:t>
            </w:r>
            <w:r w:rsidR="00407D43">
              <w:rPr>
                <w:rStyle w:val="Other"/>
              </w:rPr>
              <w:t>12390-16</w:t>
            </w:r>
          </w:p>
        </w:tc>
        <w:tc>
          <w:tcPr>
            <w:tcW w:w="7910" w:type="dxa"/>
            <w:tcBorders>
              <w:top w:val="single" w:sz="4" w:space="0" w:color="auto"/>
              <w:right w:val="single" w:sz="4" w:space="0" w:color="auto"/>
            </w:tcBorders>
            <w:shd w:val="clear" w:color="auto" w:fill="EEECE1"/>
          </w:tcPr>
          <w:p w14:paraId="5DD4403D" w14:textId="77777777" w:rsidR="00DA607F" w:rsidRDefault="00407D43" w:rsidP="00407D43">
            <w:pPr>
              <w:pStyle w:val="Other0"/>
              <w:spacing w:before="120" w:after="0" w:line="360" w:lineRule="auto"/>
              <w:ind w:left="72"/>
              <w:rPr>
                <w:rStyle w:val="Other"/>
              </w:rPr>
            </w:pPr>
            <w:r>
              <w:rPr>
                <w:rStyle w:val="Other"/>
              </w:rPr>
              <w:t>Test for hardened concrete – Part 16:</w:t>
            </w:r>
          </w:p>
          <w:p w14:paraId="2C1D4B76" w14:textId="2E6B1A14" w:rsidR="00407D43" w:rsidRPr="009A52AA" w:rsidRDefault="00407D43" w:rsidP="00407D43">
            <w:pPr>
              <w:pStyle w:val="Other0"/>
              <w:spacing w:before="120" w:after="0" w:line="360" w:lineRule="auto"/>
              <w:ind w:left="72"/>
            </w:pPr>
            <w:r>
              <w:rPr>
                <w:rStyle w:val="Other"/>
              </w:rPr>
              <w:t>Determination of concrete shrinkage</w:t>
            </w:r>
          </w:p>
        </w:tc>
      </w:tr>
      <w:tr w:rsidR="00407D43" w:rsidRPr="00D03A00" w14:paraId="108CD2BD" w14:textId="77777777" w:rsidTr="00407D43">
        <w:trPr>
          <w:trHeight w:hRule="exact" w:val="830"/>
        </w:trPr>
        <w:tc>
          <w:tcPr>
            <w:tcW w:w="1872" w:type="dxa"/>
            <w:tcBorders>
              <w:left w:val="single" w:sz="4" w:space="0" w:color="auto"/>
            </w:tcBorders>
            <w:shd w:val="clear" w:color="auto" w:fill="EEECE1"/>
          </w:tcPr>
          <w:p w14:paraId="34D7078C" w14:textId="2D18316B" w:rsidR="00407D43" w:rsidRPr="009A52AA" w:rsidRDefault="00F926ED" w:rsidP="00407D43">
            <w:pPr>
              <w:pStyle w:val="Other0"/>
              <w:spacing w:before="120" w:after="0"/>
              <w:ind w:left="72"/>
            </w:pPr>
            <w:r>
              <w:rPr>
                <w:rStyle w:val="Other"/>
              </w:rPr>
              <w:t>EN </w:t>
            </w:r>
            <w:r w:rsidR="00407D43">
              <w:rPr>
                <w:rStyle w:val="Other"/>
              </w:rPr>
              <w:t>12390-17</w:t>
            </w:r>
          </w:p>
        </w:tc>
        <w:tc>
          <w:tcPr>
            <w:tcW w:w="7910" w:type="dxa"/>
            <w:tcBorders>
              <w:right w:val="single" w:sz="4" w:space="0" w:color="auto"/>
            </w:tcBorders>
            <w:shd w:val="clear" w:color="auto" w:fill="EEECE1"/>
          </w:tcPr>
          <w:p w14:paraId="38496864" w14:textId="77777777" w:rsidR="00407D43" w:rsidRPr="009A52AA" w:rsidRDefault="00407D43" w:rsidP="00407D43">
            <w:pPr>
              <w:pStyle w:val="Other0"/>
              <w:spacing w:before="120" w:after="0"/>
              <w:ind w:left="72"/>
            </w:pPr>
            <w:r>
              <w:rPr>
                <w:rStyle w:val="Other"/>
              </w:rPr>
              <w:t>Test for hardened concrete – Part 17:</w:t>
            </w:r>
          </w:p>
          <w:p w14:paraId="733698B2" w14:textId="77777777" w:rsidR="00407D43" w:rsidRPr="009A52AA" w:rsidRDefault="00407D43" w:rsidP="00407D43">
            <w:pPr>
              <w:pStyle w:val="Other0"/>
              <w:spacing w:before="120" w:after="0"/>
              <w:ind w:left="72"/>
            </w:pPr>
            <w:r>
              <w:rPr>
                <w:rStyle w:val="Other"/>
              </w:rPr>
              <w:t>Determination of compressive creep of concrete</w:t>
            </w:r>
          </w:p>
        </w:tc>
      </w:tr>
      <w:tr w:rsidR="00407D43" w:rsidRPr="00D03A00" w14:paraId="6D7132D8" w14:textId="77777777" w:rsidTr="00407D43">
        <w:trPr>
          <w:trHeight w:hRule="exact" w:val="811"/>
        </w:trPr>
        <w:tc>
          <w:tcPr>
            <w:tcW w:w="1872" w:type="dxa"/>
            <w:tcBorders>
              <w:left w:val="single" w:sz="4" w:space="0" w:color="auto"/>
            </w:tcBorders>
            <w:shd w:val="clear" w:color="auto" w:fill="EEECE1"/>
          </w:tcPr>
          <w:p w14:paraId="057D49B2" w14:textId="11356C9A" w:rsidR="00407D43" w:rsidRPr="009A52AA" w:rsidRDefault="00F926ED" w:rsidP="00407D43">
            <w:pPr>
              <w:pStyle w:val="Other0"/>
              <w:spacing w:before="120" w:after="0"/>
              <w:ind w:left="72"/>
            </w:pPr>
            <w:r>
              <w:rPr>
                <w:rStyle w:val="Other"/>
              </w:rPr>
              <w:t>EN </w:t>
            </w:r>
            <w:r w:rsidR="00407D43">
              <w:rPr>
                <w:rStyle w:val="Other"/>
              </w:rPr>
              <w:t>12390-18</w:t>
            </w:r>
          </w:p>
        </w:tc>
        <w:tc>
          <w:tcPr>
            <w:tcW w:w="7910" w:type="dxa"/>
            <w:tcBorders>
              <w:right w:val="single" w:sz="4" w:space="0" w:color="auto"/>
            </w:tcBorders>
            <w:shd w:val="clear" w:color="auto" w:fill="EEECE1"/>
          </w:tcPr>
          <w:p w14:paraId="3280EB83" w14:textId="77777777" w:rsidR="00407D43" w:rsidRPr="009A52AA" w:rsidRDefault="00407D43" w:rsidP="00407D43">
            <w:pPr>
              <w:pStyle w:val="Other0"/>
              <w:spacing w:before="120" w:after="0"/>
              <w:ind w:left="72"/>
            </w:pPr>
            <w:r>
              <w:rPr>
                <w:rStyle w:val="Other"/>
              </w:rPr>
              <w:t>Test for hardened concrete – Part 18:</w:t>
            </w:r>
          </w:p>
          <w:p w14:paraId="16D7BCC3" w14:textId="77777777" w:rsidR="00407D43" w:rsidRPr="009A52AA" w:rsidRDefault="00407D43" w:rsidP="00407D43">
            <w:pPr>
              <w:pStyle w:val="Other0"/>
              <w:spacing w:before="120" w:after="0"/>
              <w:ind w:left="72"/>
            </w:pPr>
            <w:r>
              <w:rPr>
                <w:rStyle w:val="Other"/>
              </w:rPr>
              <w:t>Determination of chloride migration coefficient</w:t>
            </w:r>
          </w:p>
        </w:tc>
      </w:tr>
      <w:tr w:rsidR="00407D43" w:rsidRPr="00D03A00" w14:paraId="33659E41" w14:textId="77777777" w:rsidTr="00407D43">
        <w:trPr>
          <w:trHeight w:hRule="exact" w:val="480"/>
        </w:trPr>
        <w:tc>
          <w:tcPr>
            <w:tcW w:w="1872" w:type="dxa"/>
            <w:tcBorders>
              <w:left w:val="single" w:sz="4" w:space="0" w:color="auto"/>
            </w:tcBorders>
            <w:shd w:val="clear" w:color="auto" w:fill="EEECE1"/>
          </w:tcPr>
          <w:p w14:paraId="2AB8768A" w14:textId="77777777" w:rsidR="00407D43" w:rsidRPr="009A52AA" w:rsidRDefault="00407D43" w:rsidP="00407D43">
            <w:pPr>
              <w:pStyle w:val="Other0"/>
              <w:spacing w:before="120" w:after="0"/>
              <w:ind w:left="72"/>
            </w:pPr>
            <w:r>
              <w:rPr>
                <w:rStyle w:val="Other"/>
              </w:rPr>
              <w:t>RILEM CDC 1</w:t>
            </w:r>
          </w:p>
        </w:tc>
        <w:tc>
          <w:tcPr>
            <w:tcW w:w="7910" w:type="dxa"/>
            <w:tcBorders>
              <w:right w:val="single" w:sz="4" w:space="0" w:color="auto"/>
            </w:tcBorders>
            <w:shd w:val="clear" w:color="auto" w:fill="EEECE1"/>
          </w:tcPr>
          <w:p w14:paraId="01A85F88" w14:textId="77777777" w:rsidR="00407D43" w:rsidRPr="009A52AA" w:rsidRDefault="00407D43" w:rsidP="00407D43">
            <w:pPr>
              <w:pStyle w:val="Other0"/>
              <w:spacing w:before="120" w:after="0"/>
              <w:ind w:left="72"/>
            </w:pPr>
            <w:r>
              <w:rPr>
                <w:rStyle w:val="Other"/>
              </w:rPr>
              <w:t>Freeze/thaw test method without chemical defroster</w:t>
            </w:r>
          </w:p>
        </w:tc>
      </w:tr>
      <w:tr w:rsidR="00407D43" w:rsidRPr="00D03A00" w14:paraId="1727A05D" w14:textId="77777777" w:rsidTr="00407D43">
        <w:trPr>
          <w:trHeight w:hRule="exact" w:val="470"/>
        </w:trPr>
        <w:tc>
          <w:tcPr>
            <w:tcW w:w="1872" w:type="dxa"/>
            <w:tcBorders>
              <w:left w:val="single" w:sz="4" w:space="0" w:color="auto"/>
            </w:tcBorders>
            <w:shd w:val="clear" w:color="auto" w:fill="EEECE1"/>
          </w:tcPr>
          <w:p w14:paraId="5C74DFC8" w14:textId="77777777" w:rsidR="00407D43" w:rsidRPr="009A52AA" w:rsidRDefault="00407D43" w:rsidP="00407D43">
            <w:pPr>
              <w:pStyle w:val="Other0"/>
              <w:spacing w:before="120" w:after="0"/>
              <w:ind w:left="72"/>
            </w:pPr>
            <w:r>
              <w:rPr>
                <w:rStyle w:val="Other"/>
              </w:rPr>
              <w:t>RILEM CDC 2</w:t>
            </w:r>
          </w:p>
        </w:tc>
        <w:tc>
          <w:tcPr>
            <w:tcW w:w="7910" w:type="dxa"/>
            <w:tcBorders>
              <w:right w:val="single" w:sz="4" w:space="0" w:color="auto"/>
            </w:tcBorders>
            <w:shd w:val="clear" w:color="auto" w:fill="EEECE1"/>
          </w:tcPr>
          <w:p w14:paraId="0AB9DB88" w14:textId="77777777" w:rsidR="00407D43" w:rsidRPr="009A52AA" w:rsidRDefault="00407D43" w:rsidP="00407D43">
            <w:pPr>
              <w:pStyle w:val="Other0"/>
              <w:spacing w:before="120" w:after="0"/>
              <w:ind w:left="72"/>
            </w:pPr>
            <w:r>
              <w:rPr>
                <w:rStyle w:val="Other"/>
              </w:rPr>
              <w:t>Freeze/thaw test method with chemical defroster</w:t>
            </w:r>
          </w:p>
        </w:tc>
      </w:tr>
      <w:tr w:rsidR="00407D43" w:rsidRPr="00D03A00" w14:paraId="523F457C" w14:textId="77777777" w:rsidTr="00407D43">
        <w:trPr>
          <w:trHeight w:hRule="exact" w:val="926"/>
        </w:trPr>
        <w:tc>
          <w:tcPr>
            <w:tcW w:w="1872" w:type="dxa"/>
            <w:tcBorders>
              <w:left w:val="single" w:sz="4" w:space="0" w:color="auto"/>
            </w:tcBorders>
            <w:shd w:val="clear" w:color="auto" w:fill="EEECE1"/>
          </w:tcPr>
          <w:p w14:paraId="663FCCDA" w14:textId="77777777" w:rsidR="00407D43" w:rsidRPr="003E68A7" w:rsidRDefault="00407D43" w:rsidP="00407D43">
            <w:pPr>
              <w:pStyle w:val="Other0"/>
              <w:spacing w:before="120" w:after="0"/>
              <w:ind w:left="72"/>
              <w:rPr>
                <w:highlight w:val="yellow"/>
              </w:rPr>
            </w:pPr>
            <w:r w:rsidRPr="003E68A7">
              <w:rPr>
                <w:rStyle w:val="Other"/>
                <w:lang w:val="fr-FR"/>
              </w:rPr>
              <w:t>DIN 52108</w:t>
            </w:r>
          </w:p>
        </w:tc>
        <w:tc>
          <w:tcPr>
            <w:tcW w:w="7910" w:type="dxa"/>
            <w:tcBorders>
              <w:right w:val="single" w:sz="4" w:space="0" w:color="auto"/>
            </w:tcBorders>
            <w:shd w:val="clear" w:color="auto" w:fill="EEECE1"/>
          </w:tcPr>
          <w:p w14:paraId="38A2A275" w14:textId="3A6454DE" w:rsidR="00407D43" w:rsidRPr="003A0E3C" w:rsidRDefault="0052696B" w:rsidP="00407D43">
            <w:pPr>
              <w:pStyle w:val="Other0"/>
              <w:spacing w:before="120" w:after="0"/>
              <w:ind w:left="72"/>
              <w:rPr>
                <w:highlight w:val="yellow"/>
              </w:rPr>
            </w:pPr>
            <w:r w:rsidRPr="00D565AE">
              <w:rPr>
                <w:rStyle w:val="Other"/>
                <w:lang w:val="en-US"/>
              </w:rPr>
              <w:t xml:space="preserve">Testing of inorganic non-metallic materials - Wear test using the grinding wheel according to </w:t>
            </w:r>
            <w:proofErr w:type="spellStart"/>
            <w:r w:rsidRPr="00D565AE">
              <w:rPr>
                <w:rStyle w:val="Other"/>
                <w:lang w:val="en-US"/>
              </w:rPr>
              <w:t>Böhme</w:t>
            </w:r>
            <w:proofErr w:type="spellEnd"/>
            <w:r w:rsidRPr="00D565AE">
              <w:rPr>
                <w:rStyle w:val="Other"/>
                <w:lang w:val="en-US"/>
              </w:rPr>
              <w:t xml:space="preserve"> - Grinding wheel method</w:t>
            </w:r>
            <w:r w:rsidR="002754CA" w:rsidRPr="00D565AE">
              <w:rPr>
                <w:rStyle w:val="Other"/>
                <w:lang w:val="en-US"/>
              </w:rPr>
              <w:t xml:space="preserve">  </w:t>
            </w:r>
          </w:p>
        </w:tc>
      </w:tr>
      <w:tr w:rsidR="00407D43" w:rsidRPr="00D03A00" w14:paraId="643E5CA0" w14:textId="77777777" w:rsidTr="00407D43">
        <w:trPr>
          <w:trHeight w:hRule="exact" w:val="739"/>
        </w:trPr>
        <w:tc>
          <w:tcPr>
            <w:tcW w:w="9782" w:type="dxa"/>
            <w:gridSpan w:val="2"/>
            <w:tcBorders>
              <w:left w:val="single" w:sz="4" w:space="0" w:color="auto"/>
              <w:right w:val="single" w:sz="4" w:space="0" w:color="auto"/>
            </w:tcBorders>
            <w:shd w:val="clear" w:color="auto" w:fill="EEECE1"/>
          </w:tcPr>
          <w:p w14:paraId="60597DDC" w14:textId="77777777" w:rsidR="00407D43" w:rsidRPr="009A52AA" w:rsidRDefault="00407D43" w:rsidP="00407D43">
            <w:pPr>
              <w:pStyle w:val="Other0"/>
              <w:spacing w:before="120" w:after="0" w:line="280" w:lineRule="exact"/>
              <w:ind w:left="72"/>
              <w:rPr>
                <w:sz w:val="24"/>
                <w:szCs w:val="24"/>
              </w:rPr>
            </w:pPr>
            <w:r>
              <w:rPr>
                <w:rStyle w:val="Heading3"/>
                <w:sz w:val="24"/>
              </w:rPr>
              <w:t>CN 2.9 Resistance of concrete in structures</w:t>
            </w:r>
          </w:p>
        </w:tc>
      </w:tr>
      <w:tr w:rsidR="00407D43" w:rsidRPr="00D03A00" w14:paraId="36A2FFAF" w14:textId="77777777" w:rsidTr="00407D43">
        <w:trPr>
          <w:trHeight w:hRule="exact" w:val="830"/>
        </w:trPr>
        <w:tc>
          <w:tcPr>
            <w:tcW w:w="1872" w:type="dxa"/>
            <w:tcBorders>
              <w:left w:val="single" w:sz="4" w:space="0" w:color="auto"/>
            </w:tcBorders>
            <w:shd w:val="clear" w:color="auto" w:fill="EEECE1"/>
          </w:tcPr>
          <w:p w14:paraId="4774620E" w14:textId="59B2BE86" w:rsidR="00407D43" w:rsidRPr="009A52AA" w:rsidRDefault="00F926ED" w:rsidP="00407D43">
            <w:pPr>
              <w:pStyle w:val="Other0"/>
              <w:spacing w:before="120" w:after="0"/>
              <w:ind w:left="72"/>
            </w:pPr>
            <w:r>
              <w:rPr>
                <w:rStyle w:val="Other"/>
              </w:rPr>
              <w:t>EN </w:t>
            </w:r>
            <w:r w:rsidR="00407D43">
              <w:rPr>
                <w:rStyle w:val="Other"/>
              </w:rPr>
              <w:t>12504-1</w:t>
            </w:r>
          </w:p>
        </w:tc>
        <w:tc>
          <w:tcPr>
            <w:tcW w:w="7910" w:type="dxa"/>
            <w:tcBorders>
              <w:right w:val="single" w:sz="4" w:space="0" w:color="auto"/>
            </w:tcBorders>
            <w:shd w:val="clear" w:color="auto" w:fill="EEECE1"/>
          </w:tcPr>
          <w:p w14:paraId="56E29D8F" w14:textId="77777777" w:rsidR="00407D43" w:rsidRPr="009A52AA" w:rsidRDefault="00407D43" w:rsidP="00407D43">
            <w:pPr>
              <w:pStyle w:val="Other0"/>
              <w:spacing w:before="120" w:after="0"/>
              <w:ind w:left="72"/>
            </w:pPr>
            <w:r>
              <w:rPr>
                <w:rStyle w:val="Other"/>
              </w:rPr>
              <w:t>Tests for concrete in structures – Part 1:</w:t>
            </w:r>
          </w:p>
          <w:p w14:paraId="4EC3550F" w14:textId="77777777" w:rsidR="00407D43" w:rsidRPr="009A52AA" w:rsidRDefault="00407D43" w:rsidP="00407D43">
            <w:pPr>
              <w:pStyle w:val="Other0"/>
              <w:spacing w:before="120" w:after="0"/>
              <w:ind w:left="72"/>
            </w:pPr>
            <w:r>
              <w:rPr>
                <w:rStyle w:val="Other"/>
              </w:rPr>
              <w:t>Sprues – Collection, examination and compression testing.</w:t>
            </w:r>
          </w:p>
        </w:tc>
      </w:tr>
      <w:tr w:rsidR="00407D43" w:rsidRPr="00D03A00" w14:paraId="0992FDAF" w14:textId="77777777" w:rsidTr="00407D43">
        <w:trPr>
          <w:trHeight w:hRule="exact" w:val="816"/>
        </w:trPr>
        <w:tc>
          <w:tcPr>
            <w:tcW w:w="1872" w:type="dxa"/>
            <w:tcBorders>
              <w:left w:val="single" w:sz="4" w:space="0" w:color="auto"/>
            </w:tcBorders>
            <w:shd w:val="clear" w:color="auto" w:fill="EEECE1"/>
          </w:tcPr>
          <w:p w14:paraId="2637B13F" w14:textId="7E396D4C" w:rsidR="00407D43" w:rsidRPr="009A52AA" w:rsidRDefault="00F926ED" w:rsidP="00407D43">
            <w:pPr>
              <w:pStyle w:val="Other0"/>
              <w:spacing w:before="120" w:after="0"/>
              <w:ind w:left="72"/>
            </w:pPr>
            <w:r>
              <w:rPr>
                <w:rStyle w:val="Other"/>
              </w:rPr>
              <w:t>EN </w:t>
            </w:r>
            <w:r w:rsidR="00407D43">
              <w:rPr>
                <w:rStyle w:val="Other"/>
              </w:rPr>
              <w:t>12504-2</w:t>
            </w:r>
          </w:p>
        </w:tc>
        <w:tc>
          <w:tcPr>
            <w:tcW w:w="7910" w:type="dxa"/>
            <w:tcBorders>
              <w:right w:val="single" w:sz="4" w:space="0" w:color="auto"/>
            </w:tcBorders>
            <w:shd w:val="clear" w:color="auto" w:fill="EEECE1"/>
          </w:tcPr>
          <w:p w14:paraId="41977B1A" w14:textId="77777777" w:rsidR="00407D43" w:rsidRPr="009A52AA" w:rsidRDefault="00407D43" w:rsidP="00407D43">
            <w:pPr>
              <w:pStyle w:val="Other0"/>
              <w:spacing w:before="120" w:after="0"/>
              <w:ind w:left="72"/>
            </w:pPr>
            <w:r>
              <w:rPr>
                <w:rStyle w:val="Other"/>
              </w:rPr>
              <w:t>Tests for concrete in structures – Part 2:</w:t>
            </w:r>
          </w:p>
          <w:p w14:paraId="6B5A7DA4" w14:textId="77777777" w:rsidR="00407D43" w:rsidRPr="009A52AA" w:rsidRDefault="00407D43" w:rsidP="00407D43">
            <w:pPr>
              <w:pStyle w:val="Other0"/>
              <w:spacing w:before="120" w:after="0"/>
              <w:ind w:left="72"/>
            </w:pPr>
            <w:r>
              <w:rPr>
                <w:rStyle w:val="Other"/>
              </w:rPr>
              <w:t>Non-destructive testing – Determination of rebound number.</w:t>
            </w:r>
          </w:p>
        </w:tc>
      </w:tr>
      <w:tr w:rsidR="00407D43" w:rsidRPr="00D03A00" w14:paraId="2A3A97D5" w14:textId="77777777" w:rsidTr="00407D43">
        <w:trPr>
          <w:trHeight w:hRule="exact" w:val="821"/>
        </w:trPr>
        <w:tc>
          <w:tcPr>
            <w:tcW w:w="1872" w:type="dxa"/>
            <w:tcBorders>
              <w:left w:val="single" w:sz="4" w:space="0" w:color="auto"/>
            </w:tcBorders>
            <w:shd w:val="clear" w:color="auto" w:fill="EEECE1"/>
          </w:tcPr>
          <w:p w14:paraId="671AD4D9" w14:textId="63B15BAC" w:rsidR="00407D43" w:rsidRPr="009A52AA" w:rsidRDefault="00F926ED" w:rsidP="00407D43">
            <w:pPr>
              <w:pStyle w:val="Other0"/>
              <w:spacing w:before="120" w:after="0"/>
              <w:ind w:left="72"/>
            </w:pPr>
            <w:r>
              <w:rPr>
                <w:rStyle w:val="Other"/>
              </w:rPr>
              <w:t>EN </w:t>
            </w:r>
            <w:r w:rsidR="00407D43">
              <w:rPr>
                <w:rStyle w:val="Other"/>
              </w:rPr>
              <w:t>12504-3</w:t>
            </w:r>
          </w:p>
        </w:tc>
        <w:tc>
          <w:tcPr>
            <w:tcW w:w="7910" w:type="dxa"/>
            <w:tcBorders>
              <w:right w:val="single" w:sz="4" w:space="0" w:color="auto"/>
            </w:tcBorders>
            <w:shd w:val="clear" w:color="auto" w:fill="EEECE1"/>
          </w:tcPr>
          <w:p w14:paraId="53075DBA" w14:textId="77777777" w:rsidR="00DA607F" w:rsidRDefault="00407D43" w:rsidP="00407D43">
            <w:pPr>
              <w:pStyle w:val="Other0"/>
              <w:spacing w:before="120" w:after="0" w:line="360" w:lineRule="auto"/>
              <w:ind w:left="72"/>
              <w:rPr>
                <w:rStyle w:val="Other"/>
              </w:rPr>
            </w:pPr>
            <w:r>
              <w:rPr>
                <w:rStyle w:val="Other"/>
              </w:rPr>
              <w:t>Tests for concrete in structures – Part 3:</w:t>
            </w:r>
          </w:p>
          <w:p w14:paraId="0B648478" w14:textId="573979ED" w:rsidR="00407D43" w:rsidRPr="009A52AA" w:rsidRDefault="00407D43" w:rsidP="00407D43">
            <w:pPr>
              <w:pStyle w:val="Other0"/>
              <w:spacing w:before="120" w:after="0" w:line="360" w:lineRule="auto"/>
              <w:ind w:left="72"/>
            </w:pPr>
            <w:r>
              <w:rPr>
                <w:rStyle w:val="Other"/>
              </w:rPr>
              <w:t>Determination of the pull-out force.</w:t>
            </w:r>
          </w:p>
        </w:tc>
      </w:tr>
      <w:tr w:rsidR="00407D43" w:rsidRPr="00D03A00" w14:paraId="49D77C89" w14:textId="77777777" w:rsidTr="00407D43">
        <w:trPr>
          <w:trHeight w:hRule="exact" w:val="830"/>
        </w:trPr>
        <w:tc>
          <w:tcPr>
            <w:tcW w:w="1872" w:type="dxa"/>
            <w:tcBorders>
              <w:left w:val="single" w:sz="4" w:space="0" w:color="auto"/>
            </w:tcBorders>
            <w:shd w:val="clear" w:color="auto" w:fill="EEECE1"/>
          </w:tcPr>
          <w:p w14:paraId="24DF8E9D" w14:textId="51C378A1" w:rsidR="00407D43" w:rsidRPr="009A52AA" w:rsidRDefault="00F926ED" w:rsidP="00407D43">
            <w:pPr>
              <w:pStyle w:val="Other0"/>
              <w:spacing w:before="120" w:after="0"/>
              <w:ind w:left="72"/>
            </w:pPr>
            <w:r>
              <w:rPr>
                <w:rStyle w:val="Other"/>
              </w:rPr>
              <w:t>EN </w:t>
            </w:r>
            <w:r w:rsidR="00407D43">
              <w:rPr>
                <w:rStyle w:val="Other"/>
              </w:rPr>
              <w:t>12504-4</w:t>
            </w:r>
          </w:p>
        </w:tc>
        <w:tc>
          <w:tcPr>
            <w:tcW w:w="7910" w:type="dxa"/>
            <w:tcBorders>
              <w:right w:val="single" w:sz="4" w:space="0" w:color="auto"/>
            </w:tcBorders>
            <w:shd w:val="clear" w:color="auto" w:fill="EEECE1"/>
          </w:tcPr>
          <w:p w14:paraId="24DA777D" w14:textId="77777777" w:rsidR="00DA607F" w:rsidRDefault="00407D43" w:rsidP="00407D43">
            <w:pPr>
              <w:pStyle w:val="Other0"/>
              <w:spacing w:before="120" w:after="0" w:line="360" w:lineRule="auto"/>
              <w:ind w:left="72"/>
              <w:rPr>
                <w:rStyle w:val="Other"/>
              </w:rPr>
            </w:pPr>
            <w:r>
              <w:rPr>
                <w:rStyle w:val="Other"/>
              </w:rPr>
              <w:t>Tests for concrete in structures – Part 4:</w:t>
            </w:r>
          </w:p>
          <w:p w14:paraId="2F6ED469" w14:textId="077B6B92" w:rsidR="00407D43" w:rsidRPr="009A52AA" w:rsidRDefault="00407D43" w:rsidP="00407D43">
            <w:pPr>
              <w:pStyle w:val="Other0"/>
              <w:spacing w:before="120" w:after="0" w:line="360" w:lineRule="auto"/>
              <w:ind w:left="72"/>
            </w:pPr>
            <w:r>
              <w:rPr>
                <w:rStyle w:val="Other"/>
              </w:rPr>
              <w:t>Determination of ultrasonic pulse velocity.</w:t>
            </w:r>
          </w:p>
        </w:tc>
      </w:tr>
      <w:tr w:rsidR="00407D43" w:rsidRPr="00D03A00" w14:paraId="623CFDD5" w14:textId="77777777" w:rsidTr="00407D43">
        <w:trPr>
          <w:trHeight w:hRule="exact" w:val="926"/>
        </w:trPr>
        <w:tc>
          <w:tcPr>
            <w:tcW w:w="1872" w:type="dxa"/>
            <w:tcBorders>
              <w:left w:val="single" w:sz="4" w:space="0" w:color="auto"/>
            </w:tcBorders>
            <w:shd w:val="clear" w:color="auto" w:fill="EEECE1"/>
          </w:tcPr>
          <w:p w14:paraId="6AD17D0B" w14:textId="01FCCC6E" w:rsidR="00407D43" w:rsidRPr="009A52AA" w:rsidRDefault="00F926ED" w:rsidP="00407D43">
            <w:pPr>
              <w:pStyle w:val="Other0"/>
              <w:spacing w:before="120" w:after="0"/>
              <w:ind w:left="72"/>
            </w:pPr>
            <w:r>
              <w:rPr>
                <w:rStyle w:val="Other"/>
              </w:rPr>
              <w:t>EN </w:t>
            </w:r>
            <w:r w:rsidR="00407D43">
              <w:rPr>
                <w:rStyle w:val="Other"/>
              </w:rPr>
              <w:t>13791</w:t>
            </w:r>
          </w:p>
        </w:tc>
        <w:tc>
          <w:tcPr>
            <w:tcW w:w="7910" w:type="dxa"/>
            <w:tcBorders>
              <w:right w:val="single" w:sz="4" w:space="0" w:color="auto"/>
            </w:tcBorders>
            <w:shd w:val="clear" w:color="auto" w:fill="EEECE1"/>
          </w:tcPr>
          <w:p w14:paraId="01B6F0B5" w14:textId="77777777" w:rsidR="00407D43" w:rsidRPr="009A52AA" w:rsidRDefault="00407D43" w:rsidP="00DA607F">
            <w:pPr>
              <w:pStyle w:val="Other0"/>
              <w:spacing w:before="120" w:after="0"/>
              <w:ind w:left="72" w:right="601"/>
            </w:pPr>
            <w:r>
              <w:rPr>
                <w:rStyle w:val="Other"/>
              </w:rPr>
              <w:t>Assessment of compressive strength in structures and pre-cast concrete components.</w:t>
            </w:r>
          </w:p>
        </w:tc>
      </w:tr>
      <w:tr w:rsidR="00407D43" w:rsidRPr="00D03A00" w14:paraId="0F55F414" w14:textId="77777777" w:rsidTr="00407D43">
        <w:trPr>
          <w:trHeight w:hRule="exact" w:val="758"/>
        </w:trPr>
        <w:tc>
          <w:tcPr>
            <w:tcW w:w="9782" w:type="dxa"/>
            <w:gridSpan w:val="2"/>
            <w:tcBorders>
              <w:left w:val="single" w:sz="4" w:space="0" w:color="auto"/>
              <w:right w:val="single" w:sz="4" w:space="0" w:color="auto"/>
            </w:tcBorders>
            <w:shd w:val="clear" w:color="auto" w:fill="EEECE1"/>
          </w:tcPr>
          <w:p w14:paraId="58E2C96B" w14:textId="77777777" w:rsidR="00407D43" w:rsidRPr="009A52AA" w:rsidRDefault="00407D43" w:rsidP="00407D43">
            <w:pPr>
              <w:pStyle w:val="Other0"/>
              <w:spacing w:before="120" w:after="0" w:line="280" w:lineRule="exact"/>
              <w:ind w:left="72"/>
              <w:rPr>
                <w:sz w:val="24"/>
                <w:szCs w:val="24"/>
              </w:rPr>
            </w:pPr>
            <w:r>
              <w:rPr>
                <w:rStyle w:val="Heading3"/>
                <w:sz w:val="24"/>
              </w:rPr>
              <w:t>CN 2.10 Prefabricated concrete products</w:t>
            </w:r>
          </w:p>
        </w:tc>
      </w:tr>
      <w:tr w:rsidR="00407D43" w:rsidRPr="00D03A00" w14:paraId="6312A3C2" w14:textId="77777777" w:rsidTr="00407D43">
        <w:trPr>
          <w:trHeight w:hRule="exact" w:val="653"/>
        </w:trPr>
        <w:tc>
          <w:tcPr>
            <w:tcW w:w="1872" w:type="dxa"/>
            <w:tcBorders>
              <w:left w:val="single" w:sz="4" w:space="0" w:color="auto"/>
            </w:tcBorders>
            <w:shd w:val="clear" w:color="auto" w:fill="EEECE1"/>
          </w:tcPr>
          <w:p w14:paraId="6F814D73" w14:textId="2D9C3274" w:rsidR="00407D43" w:rsidRPr="009A52AA" w:rsidRDefault="00F926ED" w:rsidP="00407D43">
            <w:pPr>
              <w:pStyle w:val="Other0"/>
              <w:spacing w:before="120" w:after="0"/>
              <w:ind w:left="72"/>
            </w:pPr>
            <w:r>
              <w:rPr>
                <w:rStyle w:val="Other"/>
              </w:rPr>
              <w:t>EN </w:t>
            </w:r>
            <w:r w:rsidR="00407D43">
              <w:rPr>
                <w:rStyle w:val="Other"/>
              </w:rPr>
              <w:t>13369</w:t>
            </w:r>
          </w:p>
        </w:tc>
        <w:tc>
          <w:tcPr>
            <w:tcW w:w="7910" w:type="dxa"/>
            <w:tcBorders>
              <w:right w:val="single" w:sz="4" w:space="0" w:color="auto"/>
            </w:tcBorders>
            <w:shd w:val="clear" w:color="auto" w:fill="EEECE1"/>
          </w:tcPr>
          <w:p w14:paraId="4E8518BB" w14:textId="77777777" w:rsidR="00407D43" w:rsidRPr="009A52AA" w:rsidRDefault="00407D43" w:rsidP="00407D43">
            <w:pPr>
              <w:pStyle w:val="Other0"/>
              <w:spacing w:before="120" w:after="0"/>
              <w:ind w:left="72"/>
            </w:pPr>
            <w:r>
              <w:rPr>
                <w:rStyle w:val="Other"/>
              </w:rPr>
              <w:t>Common rules for prefabricated concrete products</w:t>
            </w:r>
          </w:p>
        </w:tc>
      </w:tr>
      <w:tr w:rsidR="00407D43" w:rsidRPr="00D03A00" w14:paraId="3C0102E9" w14:textId="77777777" w:rsidTr="00407D43">
        <w:trPr>
          <w:trHeight w:hRule="exact" w:val="2592"/>
        </w:trPr>
        <w:tc>
          <w:tcPr>
            <w:tcW w:w="1872" w:type="dxa"/>
            <w:tcBorders>
              <w:left w:val="single" w:sz="4" w:space="0" w:color="auto"/>
              <w:bottom w:val="single" w:sz="4" w:space="0" w:color="auto"/>
            </w:tcBorders>
            <w:shd w:val="clear" w:color="auto" w:fill="EEECE1"/>
          </w:tcPr>
          <w:p w14:paraId="5D2143E8" w14:textId="5D32E5BF" w:rsidR="00407D43" w:rsidRPr="009A52AA" w:rsidRDefault="00F926ED" w:rsidP="00407D43">
            <w:pPr>
              <w:pStyle w:val="Other0"/>
              <w:spacing w:before="120" w:after="0"/>
              <w:ind w:left="72"/>
            </w:pPr>
            <w:r>
              <w:rPr>
                <w:rStyle w:val="Other"/>
              </w:rPr>
              <w:t>EN </w:t>
            </w:r>
            <w:r w:rsidR="00407D43">
              <w:rPr>
                <w:rStyle w:val="Other"/>
              </w:rPr>
              <w:t>13369/CN-LU</w:t>
            </w:r>
          </w:p>
        </w:tc>
        <w:tc>
          <w:tcPr>
            <w:tcW w:w="7910" w:type="dxa"/>
            <w:tcBorders>
              <w:bottom w:val="single" w:sz="4" w:space="0" w:color="auto"/>
              <w:right w:val="single" w:sz="4" w:space="0" w:color="auto"/>
            </w:tcBorders>
            <w:shd w:val="clear" w:color="auto" w:fill="EEECE1"/>
          </w:tcPr>
          <w:p w14:paraId="603713D7" w14:textId="3ECC8618" w:rsidR="00407D43" w:rsidRPr="009A52AA" w:rsidRDefault="00407D43" w:rsidP="00DA607F">
            <w:pPr>
              <w:pStyle w:val="Other0"/>
              <w:spacing w:before="120" w:after="0" w:line="360" w:lineRule="auto"/>
              <w:ind w:left="72" w:right="691"/>
            </w:pPr>
            <w:r>
              <w:rPr>
                <w:rStyle w:val="Other"/>
              </w:rPr>
              <w:t xml:space="preserve">Common rules for prefabricated concrete products Luxembourg national supplement to standard </w:t>
            </w:r>
            <w:r w:rsidR="00F926ED">
              <w:rPr>
                <w:rStyle w:val="Other"/>
              </w:rPr>
              <w:t>EN </w:t>
            </w:r>
            <w:r>
              <w:rPr>
                <w:rStyle w:val="Other"/>
              </w:rPr>
              <w:t>13369 *</w:t>
            </w:r>
            <w:r>
              <w:rPr>
                <w:rStyle w:val="Other"/>
                <w:vertAlign w:val="superscript"/>
              </w:rPr>
              <w:t>)</w:t>
            </w:r>
          </w:p>
        </w:tc>
      </w:tr>
    </w:tbl>
    <w:p w14:paraId="5DBCC925" w14:textId="00643891" w:rsidR="00FA433D" w:rsidRPr="00C10926" w:rsidRDefault="00FA433D" w:rsidP="00DB1D20">
      <w:pPr>
        <w:pStyle w:val="Picturecaption0"/>
        <w:tabs>
          <w:tab w:val="left" w:pos="274"/>
        </w:tabs>
        <w:spacing w:line="280" w:lineRule="exact"/>
        <w:rPr>
          <w:sz w:val="18"/>
          <w:szCs w:val="18"/>
          <w:lang w:val="en-US"/>
        </w:rPr>
        <w:sectPr w:rsidR="00FA433D" w:rsidRPr="00C10926">
          <w:pgSz w:w="11900" w:h="16840"/>
          <w:pgMar w:top="1642" w:right="663" w:bottom="1512" w:left="663" w:header="0" w:footer="3" w:gutter="643"/>
          <w:cols w:space="720"/>
          <w:noEndnote/>
          <w:docGrid w:linePitch="360"/>
        </w:sectPr>
      </w:pPr>
    </w:p>
    <w:tbl>
      <w:tblPr>
        <w:tblW w:w="0" w:type="auto"/>
        <w:tblLayout w:type="fixed"/>
        <w:tblCellMar>
          <w:left w:w="10" w:type="dxa"/>
          <w:right w:w="10" w:type="dxa"/>
        </w:tblCellMar>
        <w:tblLook w:val="0000" w:firstRow="0" w:lastRow="0" w:firstColumn="0" w:lastColumn="0" w:noHBand="0" w:noVBand="0"/>
      </w:tblPr>
      <w:tblGrid>
        <w:gridCol w:w="1872"/>
        <w:gridCol w:w="7896"/>
      </w:tblGrid>
      <w:tr w:rsidR="00574D5D" w:rsidRPr="00D03A00" w14:paraId="53F36748" w14:textId="77777777" w:rsidTr="00574D5D">
        <w:trPr>
          <w:trHeight w:hRule="exact" w:val="518"/>
        </w:trPr>
        <w:tc>
          <w:tcPr>
            <w:tcW w:w="9768" w:type="dxa"/>
            <w:gridSpan w:val="2"/>
            <w:tcBorders>
              <w:top w:val="single" w:sz="4" w:space="0" w:color="auto"/>
              <w:left w:val="single" w:sz="4" w:space="0" w:color="auto"/>
              <w:right w:val="single" w:sz="4" w:space="0" w:color="auto"/>
            </w:tcBorders>
            <w:shd w:val="clear" w:color="auto" w:fill="EEECE1"/>
            <w:vAlign w:val="center"/>
          </w:tcPr>
          <w:p w14:paraId="48A74448" w14:textId="77777777" w:rsidR="00574D5D" w:rsidRPr="009A52AA" w:rsidRDefault="00574D5D" w:rsidP="00574D5D">
            <w:pPr>
              <w:pStyle w:val="Other0"/>
              <w:ind w:left="76"/>
              <w:rPr>
                <w:b/>
                <w:bCs/>
                <w:sz w:val="24"/>
                <w:szCs w:val="24"/>
              </w:rPr>
            </w:pPr>
            <w:r>
              <w:rPr>
                <w:rStyle w:val="Other"/>
                <w:b/>
                <w:sz w:val="24"/>
              </w:rPr>
              <w:lastRenderedPageBreak/>
              <w:t>CN 2.11 Execution of concrete structures</w:t>
            </w:r>
          </w:p>
        </w:tc>
      </w:tr>
      <w:tr w:rsidR="00574D5D" w:rsidRPr="00D03A00" w14:paraId="32AA14F2" w14:textId="77777777" w:rsidTr="00574D5D">
        <w:trPr>
          <w:trHeight w:hRule="exact" w:val="475"/>
        </w:trPr>
        <w:tc>
          <w:tcPr>
            <w:tcW w:w="1872" w:type="dxa"/>
            <w:tcBorders>
              <w:left w:val="single" w:sz="4" w:space="0" w:color="auto"/>
            </w:tcBorders>
            <w:shd w:val="clear" w:color="auto" w:fill="EEECE1"/>
            <w:vAlign w:val="center"/>
          </w:tcPr>
          <w:p w14:paraId="3BCE08ED" w14:textId="22680081" w:rsidR="00574D5D" w:rsidRPr="009A52AA" w:rsidRDefault="00F926ED" w:rsidP="00574D5D">
            <w:pPr>
              <w:pStyle w:val="Other0"/>
              <w:ind w:left="76"/>
            </w:pPr>
            <w:r>
              <w:rPr>
                <w:rStyle w:val="Other"/>
              </w:rPr>
              <w:t>EN </w:t>
            </w:r>
            <w:r w:rsidR="00574D5D">
              <w:rPr>
                <w:rStyle w:val="Other"/>
              </w:rPr>
              <w:t>13670</w:t>
            </w:r>
          </w:p>
        </w:tc>
        <w:tc>
          <w:tcPr>
            <w:tcW w:w="7896" w:type="dxa"/>
            <w:tcBorders>
              <w:right w:val="single" w:sz="4" w:space="0" w:color="auto"/>
            </w:tcBorders>
            <w:shd w:val="clear" w:color="auto" w:fill="EEECE1"/>
            <w:vAlign w:val="center"/>
          </w:tcPr>
          <w:p w14:paraId="6A3948C8" w14:textId="77777777" w:rsidR="00574D5D" w:rsidRPr="009A52AA" w:rsidRDefault="00574D5D" w:rsidP="00574D5D">
            <w:pPr>
              <w:pStyle w:val="Other0"/>
              <w:ind w:left="76"/>
            </w:pPr>
            <w:r>
              <w:rPr>
                <w:rStyle w:val="Other"/>
              </w:rPr>
              <w:t>Execution of concrete structures</w:t>
            </w:r>
          </w:p>
        </w:tc>
      </w:tr>
      <w:tr w:rsidR="00574D5D" w:rsidRPr="00D03A00" w14:paraId="7C0BE2A2" w14:textId="77777777" w:rsidTr="00574D5D">
        <w:trPr>
          <w:trHeight w:hRule="exact" w:val="835"/>
        </w:trPr>
        <w:tc>
          <w:tcPr>
            <w:tcW w:w="1872" w:type="dxa"/>
            <w:tcBorders>
              <w:left w:val="single" w:sz="4" w:space="0" w:color="auto"/>
            </w:tcBorders>
            <w:shd w:val="clear" w:color="auto" w:fill="EEECE1"/>
          </w:tcPr>
          <w:p w14:paraId="41F25E28" w14:textId="048EAC85" w:rsidR="00574D5D" w:rsidRPr="009A52AA" w:rsidRDefault="00F926ED" w:rsidP="00574D5D">
            <w:pPr>
              <w:pStyle w:val="Other0"/>
              <w:spacing w:before="120"/>
              <w:ind w:left="76"/>
            </w:pPr>
            <w:r>
              <w:rPr>
                <w:rStyle w:val="Other"/>
              </w:rPr>
              <w:t>EN </w:t>
            </w:r>
            <w:r w:rsidR="00574D5D">
              <w:rPr>
                <w:rStyle w:val="Other"/>
              </w:rPr>
              <w:t>13670/CN-LU</w:t>
            </w:r>
          </w:p>
        </w:tc>
        <w:tc>
          <w:tcPr>
            <w:tcW w:w="7896" w:type="dxa"/>
            <w:tcBorders>
              <w:right w:val="single" w:sz="4" w:space="0" w:color="auto"/>
            </w:tcBorders>
            <w:shd w:val="clear" w:color="auto" w:fill="EEECE1"/>
            <w:vAlign w:val="center"/>
          </w:tcPr>
          <w:p w14:paraId="0A1300FF" w14:textId="77777777" w:rsidR="00574D5D" w:rsidRPr="009A52AA" w:rsidRDefault="00574D5D" w:rsidP="00574D5D">
            <w:pPr>
              <w:pStyle w:val="Other0"/>
              <w:ind w:left="76"/>
            </w:pPr>
            <w:r>
              <w:rPr>
                <w:rStyle w:val="Other"/>
              </w:rPr>
              <w:t>Execution of concrete structures</w:t>
            </w:r>
          </w:p>
          <w:p w14:paraId="1619EFA9" w14:textId="0B6580FD" w:rsidR="00574D5D" w:rsidRPr="009A52AA" w:rsidRDefault="00574D5D" w:rsidP="00574D5D">
            <w:pPr>
              <w:pStyle w:val="Other0"/>
              <w:ind w:left="76"/>
            </w:pPr>
            <w:r>
              <w:rPr>
                <w:rStyle w:val="Other"/>
              </w:rPr>
              <w:t xml:space="preserve">Luxembourg National Supplement to standard </w:t>
            </w:r>
            <w:r w:rsidR="00F926ED">
              <w:rPr>
                <w:rStyle w:val="Other"/>
              </w:rPr>
              <w:t>EN </w:t>
            </w:r>
            <w:r>
              <w:rPr>
                <w:rStyle w:val="Other"/>
              </w:rPr>
              <w:t>13670 *</w:t>
            </w:r>
            <w:r>
              <w:rPr>
                <w:rStyle w:val="Other"/>
                <w:vertAlign w:val="superscript"/>
              </w:rPr>
              <w:t>)</w:t>
            </w:r>
          </w:p>
        </w:tc>
      </w:tr>
      <w:tr w:rsidR="00574D5D" w:rsidRPr="00D03A00" w14:paraId="0D4F3CA1" w14:textId="77777777" w:rsidTr="00574D5D">
        <w:trPr>
          <w:trHeight w:hRule="exact" w:val="470"/>
        </w:trPr>
        <w:tc>
          <w:tcPr>
            <w:tcW w:w="1872" w:type="dxa"/>
            <w:tcBorders>
              <w:left w:val="single" w:sz="4" w:space="0" w:color="auto"/>
            </w:tcBorders>
            <w:shd w:val="clear" w:color="auto" w:fill="EEECE1"/>
            <w:vAlign w:val="center"/>
          </w:tcPr>
          <w:p w14:paraId="6F02628D" w14:textId="64BB9114" w:rsidR="00574D5D" w:rsidRPr="009A52AA" w:rsidRDefault="00F926ED" w:rsidP="00574D5D">
            <w:pPr>
              <w:pStyle w:val="Other0"/>
              <w:ind w:left="76"/>
            </w:pPr>
            <w:r>
              <w:rPr>
                <w:rStyle w:val="Other"/>
              </w:rPr>
              <w:t>EN </w:t>
            </w:r>
            <w:r w:rsidR="00574D5D">
              <w:rPr>
                <w:rStyle w:val="Other"/>
              </w:rPr>
              <w:t>1536</w:t>
            </w:r>
          </w:p>
        </w:tc>
        <w:tc>
          <w:tcPr>
            <w:tcW w:w="7896" w:type="dxa"/>
            <w:tcBorders>
              <w:right w:val="single" w:sz="4" w:space="0" w:color="auto"/>
            </w:tcBorders>
            <w:shd w:val="clear" w:color="auto" w:fill="EEECE1"/>
            <w:vAlign w:val="center"/>
          </w:tcPr>
          <w:p w14:paraId="498BA53F" w14:textId="77777777" w:rsidR="00574D5D" w:rsidRPr="009A52AA" w:rsidRDefault="00574D5D" w:rsidP="00574D5D">
            <w:pPr>
              <w:pStyle w:val="Other0"/>
              <w:ind w:left="76"/>
            </w:pPr>
            <w:r>
              <w:rPr>
                <w:rStyle w:val="Other"/>
              </w:rPr>
              <w:t>Execution of special geotechnical works - Bored piles</w:t>
            </w:r>
          </w:p>
        </w:tc>
      </w:tr>
      <w:tr w:rsidR="00574D5D" w:rsidRPr="00D03A00" w14:paraId="194478AB" w14:textId="77777777" w:rsidTr="00574D5D">
        <w:trPr>
          <w:trHeight w:hRule="exact" w:val="470"/>
        </w:trPr>
        <w:tc>
          <w:tcPr>
            <w:tcW w:w="1872" w:type="dxa"/>
            <w:tcBorders>
              <w:left w:val="single" w:sz="4" w:space="0" w:color="auto"/>
            </w:tcBorders>
            <w:shd w:val="clear" w:color="auto" w:fill="EEECE1"/>
            <w:vAlign w:val="center"/>
          </w:tcPr>
          <w:p w14:paraId="33D59EB1" w14:textId="0ED29803" w:rsidR="00574D5D" w:rsidRPr="009A52AA" w:rsidRDefault="00F926ED" w:rsidP="00574D5D">
            <w:pPr>
              <w:pStyle w:val="Other0"/>
              <w:ind w:left="76"/>
            </w:pPr>
            <w:r>
              <w:rPr>
                <w:rStyle w:val="Other"/>
              </w:rPr>
              <w:t>EN </w:t>
            </w:r>
            <w:r w:rsidR="00574D5D">
              <w:rPr>
                <w:rStyle w:val="Other"/>
              </w:rPr>
              <w:t>1538</w:t>
            </w:r>
          </w:p>
        </w:tc>
        <w:tc>
          <w:tcPr>
            <w:tcW w:w="7896" w:type="dxa"/>
            <w:tcBorders>
              <w:right w:val="single" w:sz="4" w:space="0" w:color="auto"/>
            </w:tcBorders>
            <w:shd w:val="clear" w:color="auto" w:fill="EEECE1"/>
            <w:vAlign w:val="center"/>
          </w:tcPr>
          <w:p w14:paraId="2535BA9A" w14:textId="77777777" w:rsidR="00574D5D" w:rsidRPr="009A52AA" w:rsidRDefault="00574D5D" w:rsidP="00574D5D">
            <w:pPr>
              <w:pStyle w:val="Other0"/>
              <w:ind w:left="76"/>
            </w:pPr>
            <w:r>
              <w:rPr>
                <w:rStyle w:val="Other"/>
              </w:rPr>
              <w:t>Execution of special geotechnical works - Moulded walls</w:t>
            </w:r>
          </w:p>
        </w:tc>
      </w:tr>
      <w:tr w:rsidR="00574D5D" w:rsidRPr="00D03A00" w14:paraId="5DB1FF69" w14:textId="77777777" w:rsidTr="00574D5D">
        <w:trPr>
          <w:trHeight w:hRule="exact" w:val="466"/>
        </w:trPr>
        <w:tc>
          <w:tcPr>
            <w:tcW w:w="1872" w:type="dxa"/>
            <w:tcBorders>
              <w:left w:val="single" w:sz="4" w:space="0" w:color="auto"/>
            </w:tcBorders>
            <w:shd w:val="clear" w:color="auto" w:fill="EEECE1"/>
            <w:vAlign w:val="center"/>
          </w:tcPr>
          <w:p w14:paraId="72D5FFF9" w14:textId="6977A2D4" w:rsidR="00574D5D" w:rsidRPr="009A52AA" w:rsidRDefault="00F926ED" w:rsidP="00574D5D">
            <w:pPr>
              <w:pStyle w:val="Other0"/>
              <w:ind w:left="76"/>
            </w:pPr>
            <w:r>
              <w:rPr>
                <w:rStyle w:val="Other"/>
              </w:rPr>
              <w:t>EN </w:t>
            </w:r>
            <w:r w:rsidR="00574D5D">
              <w:rPr>
                <w:rStyle w:val="Other"/>
              </w:rPr>
              <w:t>12699</w:t>
            </w:r>
          </w:p>
        </w:tc>
        <w:tc>
          <w:tcPr>
            <w:tcW w:w="7896" w:type="dxa"/>
            <w:tcBorders>
              <w:right w:val="single" w:sz="4" w:space="0" w:color="auto"/>
            </w:tcBorders>
            <w:shd w:val="clear" w:color="auto" w:fill="EEECE1"/>
            <w:vAlign w:val="center"/>
          </w:tcPr>
          <w:p w14:paraId="16C9FB15" w14:textId="77777777" w:rsidR="00574D5D" w:rsidRPr="009A52AA" w:rsidRDefault="00574D5D" w:rsidP="00574D5D">
            <w:pPr>
              <w:pStyle w:val="Other0"/>
              <w:ind w:left="76"/>
            </w:pPr>
            <w:r>
              <w:rPr>
                <w:rStyle w:val="Other"/>
              </w:rPr>
              <w:t>Execution of special geotechnical works — Piles with soil displacement</w:t>
            </w:r>
          </w:p>
        </w:tc>
      </w:tr>
      <w:tr w:rsidR="00574D5D" w:rsidRPr="00D03A00" w14:paraId="34A9249C" w14:textId="77777777" w:rsidTr="00574D5D">
        <w:trPr>
          <w:trHeight w:hRule="exact" w:val="715"/>
        </w:trPr>
        <w:tc>
          <w:tcPr>
            <w:tcW w:w="1872" w:type="dxa"/>
            <w:tcBorders>
              <w:left w:val="single" w:sz="4" w:space="0" w:color="auto"/>
            </w:tcBorders>
            <w:shd w:val="clear" w:color="auto" w:fill="EEECE1"/>
          </w:tcPr>
          <w:p w14:paraId="10A0547C" w14:textId="19EEF4C4" w:rsidR="00574D5D" w:rsidRPr="009A52AA" w:rsidRDefault="00F926ED" w:rsidP="00574D5D">
            <w:pPr>
              <w:pStyle w:val="Other0"/>
              <w:spacing w:before="100"/>
              <w:ind w:left="76"/>
            </w:pPr>
            <w:r>
              <w:rPr>
                <w:rStyle w:val="Other"/>
              </w:rPr>
              <w:t>EN </w:t>
            </w:r>
            <w:r w:rsidR="00574D5D">
              <w:rPr>
                <w:rStyle w:val="Other"/>
              </w:rPr>
              <w:t>14199</w:t>
            </w:r>
          </w:p>
        </w:tc>
        <w:tc>
          <w:tcPr>
            <w:tcW w:w="7896" w:type="dxa"/>
            <w:tcBorders>
              <w:right w:val="single" w:sz="4" w:space="0" w:color="auto"/>
            </w:tcBorders>
            <w:shd w:val="clear" w:color="auto" w:fill="EEECE1"/>
          </w:tcPr>
          <w:p w14:paraId="71D5DDC1" w14:textId="77777777" w:rsidR="00574D5D" w:rsidRPr="009A52AA" w:rsidRDefault="00574D5D" w:rsidP="00574D5D">
            <w:pPr>
              <w:pStyle w:val="Other0"/>
              <w:spacing w:before="100"/>
              <w:ind w:left="76"/>
            </w:pPr>
            <w:r>
              <w:rPr>
                <w:rStyle w:val="Other"/>
              </w:rPr>
              <w:t>Execution of special geotechnical works — Micro-piles</w:t>
            </w:r>
          </w:p>
        </w:tc>
      </w:tr>
      <w:tr w:rsidR="00574D5D" w:rsidRPr="009A52AA" w14:paraId="6824F8DA" w14:textId="77777777" w:rsidTr="00574D5D">
        <w:trPr>
          <w:trHeight w:hRule="exact" w:val="974"/>
        </w:trPr>
        <w:tc>
          <w:tcPr>
            <w:tcW w:w="9768" w:type="dxa"/>
            <w:gridSpan w:val="2"/>
            <w:tcBorders>
              <w:left w:val="single" w:sz="4" w:space="0" w:color="auto"/>
              <w:right w:val="single" w:sz="4" w:space="0" w:color="auto"/>
            </w:tcBorders>
            <w:shd w:val="clear" w:color="auto" w:fill="EEECE1"/>
            <w:vAlign w:val="center"/>
          </w:tcPr>
          <w:p w14:paraId="57EE32F0" w14:textId="77777777" w:rsidR="00574D5D" w:rsidRPr="009A52AA" w:rsidRDefault="00574D5D" w:rsidP="00574D5D">
            <w:pPr>
              <w:pStyle w:val="Other0"/>
              <w:ind w:left="76"/>
              <w:rPr>
                <w:b/>
                <w:bCs/>
                <w:sz w:val="24"/>
                <w:szCs w:val="24"/>
              </w:rPr>
            </w:pPr>
            <w:r>
              <w:rPr>
                <w:rStyle w:val="Other"/>
                <w:b/>
                <w:sz w:val="24"/>
              </w:rPr>
              <w:t>CN 2.13 Concrete exposure</w:t>
            </w:r>
          </w:p>
        </w:tc>
      </w:tr>
      <w:tr w:rsidR="00574D5D" w:rsidRPr="00D03A00" w14:paraId="53ACAAB6" w14:textId="77777777" w:rsidTr="00574D5D">
        <w:trPr>
          <w:trHeight w:hRule="exact" w:val="1056"/>
        </w:trPr>
        <w:tc>
          <w:tcPr>
            <w:tcW w:w="1872" w:type="dxa"/>
            <w:tcBorders>
              <w:left w:val="single" w:sz="4" w:space="0" w:color="auto"/>
            </w:tcBorders>
            <w:shd w:val="clear" w:color="auto" w:fill="EEECE1"/>
            <w:vAlign w:val="center"/>
          </w:tcPr>
          <w:p w14:paraId="6D6BB0F6" w14:textId="0E695A05" w:rsidR="00574D5D" w:rsidRPr="009A52AA" w:rsidRDefault="00F926ED" w:rsidP="00574D5D">
            <w:pPr>
              <w:pStyle w:val="Other0"/>
              <w:ind w:left="76"/>
            </w:pPr>
            <w:r>
              <w:rPr>
                <w:rStyle w:val="Other"/>
              </w:rPr>
              <w:t>EN </w:t>
            </w:r>
            <w:r w:rsidR="00574D5D">
              <w:rPr>
                <w:rStyle w:val="Other"/>
              </w:rPr>
              <w:t>13577</w:t>
            </w:r>
          </w:p>
        </w:tc>
        <w:tc>
          <w:tcPr>
            <w:tcW w:w="7896" w:type="dxa"/>
            <w:tcBorders>
              <w:right w:val="single" w:sz="4" w:space="0" w:color="auto"/>
            </w:tcBorders>
            <w:shd w:val="clear" w:color="auto" w:fill="EEECE1"/>
            <w:vAlign w:val="bottom"/>
          </w:tcPr>
          <w:p w14:paraId="5770D18A" w14:textId="77777777" w:rsidR="00574D5D" w:rsidRPr="009A52AA" w:rsidRDefault="00574D5D" w:rsidP="00574D5D">
            <w:pPr>
              <w:pStyle w:val="Other0"/>
              <w:ind w:left="76"/>
            </w:pPr>
            <w:r>
              <w:rPr>
                <w:rStyle w:val="Other"/>
              </w:rPr>
              <w:t>Chemical attack of concrete:</w:t>
            </w:r>
          </w:p>
          <w:p w14:paraId="1E2384DC" w14:textId="77777777" w:rsidR="00574D5D" w:rsidRPr="009A52AA" w:rsidRDefault="00574D5D" w:rsidP="00574D5D">
            <w:pPr>
              <w:pStyle w:val="Other0"/>
              <w:ind w:left="76"/>
            </w:pPr>
            <w:r>
              <w:rPr>
                <w:rStyle w:val="Other"/>
              </w:rPr>
              <w:t>Determination of the aggressive carbon dioxide content of water</w:t>
            </w:r>
          </w:p>
        </w:tc>
      </w:tr>
      <w:tr w:rsidR="00574D5D" w:rsidRPr="00D03A00" w14:paraId="70295735" w14:textId="77777777" w:rsidTr="00574D5D">
        <w:trPr>
          <w:trHeight w:hRule="exact" w:val="701"/>
        </w:trPr>
        <w:tc>
          <w:tcPr>
            <w:tcW w:w="1872" w:type="dxa"/>
            <w:tcBorders>
              <w:left w:val="single" w:sz="4" w:space="0" w:color="auto"/>
            </w:tcBorders>
            <w:shd w:val="clear" w:color="auto" w:fill="EEECE1"/>
          </w:tcPr>
          <w:p w14:paraId="221DEA33" w14:textId="2C7B7CD1" w:rsidR="00574D5D" w:rsidRPr="009A52AA" w:rsidRDefault="00F926ED" w:rsidP="00574D5D">
            <w:pPr>
              <w:pStyle w:val="Other0"/>
              <w:spacing w:before="100"/>
              <w:ind w:left="76"/>
            </w:pPr>
            <w:r>
              <w:rPr>
                <w:rStyle w:val="Other"/>
              </w:rPr>
              <w:t>EN </w:t>
            </w:r>
            <w:r w:rsidR="00574D5D">
              <w:rPr>
                <w:rStyle w:val="Other"/>
              </w:rPr>
              <w:t>16502</w:t>
            </w:r>
          </w:p>
        </w:tc>
        <w:tc>
          <w:tcPr>
            <w:tcW w:w="7896" w:type="dxa"/>
            <w:tcBorders>
              <w:right w:val="single" w:sz="4" w:space="0" w:color="auto"/>
            </w:tcBorders>
            <w:shd w:val="clear" w:color="auto" w:fill="EEECE1"/>
          </w:tcPr>
          <w:p w14:paraId="70AE7772" w14:textId="3C10BAA1" w:rsidR="00574D5D" w:rsidRPr="00D03A00" w:rsidRDefault="00574D5D" w:rsidP="00574D5D">
            <w:pPr>
              <w:pStyle w:val="Other0"/>
              <w:spacing w:before="100"/>
              <w:ind w:left="76"/>
            </w:pPr>
            <w:r>
              <w:rPr>
                <w:rStyle w:val="Other"/>
              </w:rPr>
              <w:t>Test method for the determination of the degree of acidity of soil according to Baumann-Gully</w:t>
            </w:r>
          </w:p>
        </w:tc>
      </w:tr>
      <w:tr w:rsidR="00574D5D" w:rsidRPr="009A52AA" w14:paraId="0AE2C542" w14:textId="77777777" w:rsidTr="00574D5D">
        <w:trPr>
          <w:trHeight w:hRule="exact" w:val="739"/>
        </w:trPr>
        <w:tc>
          <w:tcPr>
            <w:tcW w:w="9768" w:type="dxa"/>
            <w:gridSpan w:val="2"/>
            <w:tcBorders>
              <w:left w:val="single" w:sz="4" w:space="0" w:color="auto"/>
              <w:right w:val="single" w:sz="4" w:space="0" w:color="auto"/>
            </w:tcBorders>
            <w:shd w:val="clear" w:color="auto" w:fill="EEECE1"/>
            <w:vAlign w:val="bottom"/>
          </w:tcPr>
          <w:p w14:paraId="7D0383C3" w14:textId="77777777" w:rsidR="00574D5D" w:rsidRPr="009A52AA" w:rsidRDefault="00574D5D" w:rsidP="00574D5D">
            <w:pPr>
              <w:pStyle w:val="Other0"/>
              <w:ind w:left="76"/>
              <w:rPr>
                <w:b/>
                <w:bCs/>
                <w:sz w:val="24"/>
                <w:szCs w:val="24"/>
              </w:rPr>
            </w:pPr>
            <w:r>
              <w:rPr>
                <w:rStyle w:val="Other"/>
                <w:b/>
                <w:sz w:val="24"/>
              </w:rPr>
              <w:t>CN 2.14 Concrete protection</w:t>
            </w:r>
          </w:p>
        </w:tc>
      </w:tr>
      <w:tr w:rsidR="00574D5D" w:rsidRPr="009A52AA" w14:paraId="1CE7BFC0" w14:textId="77777777" w:rsidTr="00574D5D">
        <w:trPr>
          <w:trHeight w:hRule="exact" w:val="1186"/>
        </w:trPr>
        <w:tc>
          <w:tcPr>
            <w:tcW w:w="1872" w:type="dxa"/>
            <w:tcBorders>
              <w:left w:val="single" w:sz="4" w:space="0" w:color="auto"/>
              <w:bottom w:val="single" w:sz="4" w:space="0" w:color="auto"/>
            </w:tcBorders>
            <w:shd w:val="clear" w:color="auto" w:fill="EEECE1"/>
          </w:tcPr>
          <w:p w14:paraId="38B61A5E" w14:textId="20B9D2AD" w:rsidR="00574D5D" w:rsidRPr="009A52AA" w:rsidRDefault="00F926ED" w:rsidP="00574D5D">
            <w:pPr>
              <w:pStyle w:val="Other0"/>
              <w:spacing w:before="120"/>
              <w:ind w:left="76"/>
            </w:pPr>
            <w:r>
              <w:rPr>
                <w:rStyle w:val="Other"/>
              </w:rPr>
              <w:t>EN </w:t>
            </w:r>
            <w:r w:rsidR="00574D5D">
              <w:rPr>
                <w:rStyle w:val="Other"/>
              </w:rPr>
              <w:t>1504</w:t>
            </w:r>
          </w:p>
        </w:tc>
        <w:tc>
          <w:tcPr>
            <w:tcW w:w="7896" w:type="dxa"/>
            <w:tcBorders>
              <w:bottom w:val="single" w:sz="4" w:space="0" w:color="auto"/>
              <w:right w:val="single" w:sz="4" w:space="0" w:color="auto"/>
            </w:tcBorders>
            <w:shd w:val="clear" w:color="auto" w:fill="EEECE1"/>
          </w:tcPr>
          <w:p w14:paraId="3D1E5420" w14:textId="77777777" w:rsidR="00574D5D" w:rsidRPr="009A52AA" w:rsidRDefault="00574D5D" w:rsidP="00574D5D">
            <w:pPr>
              <w:pStyle w:val="Other0"/>
              <w:spacing w:before="120"/>
              <w:ind w:left="76"/>
            </w:pPr>
            <w:r>
              <w:rPr>
                <w:rStyle w:val="Other"/>
              </w:rPr>
              <w:t>Products and systems for the protection and repair of concrete structures:</w:t>
            </w:r>
          </w:p>
          <w:p w14:paraId="4F8E3082" w14:textId="77777777" w:rsidR="00574D5D" w:rsidRPr="009A52AA" w:rsidRDefault="00574D5D" w:rsidP="00574D5D">
            <w:pPr>
              <w:pStyle w:val="Other0"/>
              <w:ind w:left="76"/>
            </w:pPr>
            <w:r>
              <w:rPr>
                <w:rStyle w:val="Other"/>
              </w:rPr>
              <w:t>Parts 1 to 10</w:t>
            </w:r>
          </w:p>
        </w:tc>
      </w:tr>
    </w:tbl>
    <w:p w14:paraId="5543A74A" w14:textId="77777777" w:rsidR="00DA607F" w:rsidRDefault="00DA607F" w:rsidP="00DB1D20">
      <w:pPr>
        <w:pStyle w:val="BodyText"/>
        <w:spacing w:after="52" w:line="280" w:lineRule="exact"/>
        <w:rPr>
          <w:rStyle w:val="BodyTextChar"/>
        </w:rPr>
      </w:pPr>
    </w:p>
    <w:p w14:paraId="7E5C5880" w14:textId="1F75B08E" w:rsidR="00574D5D" w:rsidRPr="009A52AA" w:rsidRDefault="00DA607F" w:rsidP="00DB1D20">
      <w:pPr>
        <w:pStyle w:val="BodyText"/>
        <w:spacing w:after="52" w:line="280" w:lineRule="exact"/>
        <w:rPr>
          <w:rStyle w:val="BodyTextChar"/>
        </w:rPr>
      </w:pPr>
      <w:r>
        <w:rPr>
          <w:rStyle w:val="BodyTextChar"/>
        </w:rPr>
        <w:t>*) Transitional provisions pending the publication of the CNs concerned: see the National Foreword.</w:t>
      </w:r>
      <w:r>
        <w:t xml:space="preserve"> </w:t>
      </w:r>
      <w:r w:rsidR="00574D5D">
        <w:br w:type="page"/>
      </w:r>
    </w:p>
    <w:p w14:paraId="12151B0A" w14:textId="77777777" w:rsidR="00FA433D" w:rsidRPr="009A52AA" w:rsidRDefault="006E6ED6" w:rsidP="00574D5D">
      <w:pPr>
        <w:pStyle w:val="BodyText"/>
        <w:pBdr>
          <w:top w:val="single" w:sz="4" w:space="8" w:color="auto"/>
          <w:left w:val="single" w:sz="4" w:space="0" w:color="auto"/>
          <w:bottom w:val="single" w:sz="4" w:space="9" w:color="auto"/>
          <w:right w:val="single" w:sz="4" w:space="0" w:color="auto"/>
        </w:pBdr>
        <w:shd w:val="clear" w:color="auto" w:fill="EEECE1"/>
        <w:spacing w:line="280" w:lineRule="exact"/>
        <w:jc w:val="both"/>
      </w:pPr>
      <w:r>
        <w:rPr>
          <w:rStyle w:val="BodyTextChar"/>
          <w:i/>
        </w:rPr>
        <w:lastRenderedPageBreak/>
        <w:t>Supplement to paragraph 3.1.1.10</w:t>
      </w:r>
    </w:p>
    <w:p w14:paraId="4EBB0B66" w14:textId="77777777" w:rsidR="00FA433D" w:rsidRDefault="006E6ED6" w:rsidP="009D0D04">
      <w:pPr>
        <w:pStyle w:val="BodyText"/>
        <w:pBdr>
          <w:top w:val="single" w:sz="4" w:space="8" w:color="auto"/>
          <w:left w:val="single" w:sz="4" w:space="0" w:color="auto"/>
          <w:bottom w:val="single" w:sz="4" w:space="9" w:color="auto"/>
          <w:right w:val="single" w:sz="4" w:space="0" w:color="auto"/>
        </w:pBdr>
        <w:shd w:val="clear" w:color="auto" w:fill="EEECE1"/>
        <w:spacing w:after="0" w:line="280" w:lineRule="exact"/>
        <w:jc w:val="both"/>
        <w:rPr>
          <w:rStyle w:val="BodyTextChar"/>
        </w:rPr>
      </w:pPr>
      <w:r>
        <w:rPr>
          <w:rStyle w:val="BodyTextChar"/>
        </w:rPr>
        <w:t>NOTE: Concrete with a prescribed composition is not standardised in Luxembourg.</w:t>
      </w:r>
    </w:p>
    <w:p w14:paraId="67DCE8D3" w14:textId="77777777" w:rsidR="009D0D04" w:rsidRPr="00C10926" w:rsidRDefault="009D0D04" w:rsidP="009D0D04">
      <w:pPr>
        <w:rPr>
          <w:lang w:val="en-US"/>
        </w:rPr>
      </w:pPr>
    </w:p>
    <w:p w14:paraId="1A8EAF88" w14:textId="77777777" w:rsidR="00FA433D" w:rsidRPr="009A52AA" w:rsidRDefault="006E6ED6" w:rsidP="00574D5D">
      <w:pPr>
        <w:pStyle w:val="BodyText"/>
        <w:pBdr>
          <w:top w:val="single" w:sz="4" w:space="2" w:color="auto"/>
          <w:left w:val="single" w:sz="4" w:space="0" w:color="auto"/>
          <w:bottom w:val="single" w:sz="4" w:space="9" w:color="auto"/>
          <w:right w:val="single" w:sz="4" w:space="0" w:color="auto"/>
        </w:pBdr>
        <w:shd w:val="clear" w:color="auto" w:fill="EEECE1"/>
        <w:spacing w:line="280" w:lineRule="exact"/>
      </w:pPr>
      <w:r>
        <w:rPr>
          <w:rStyle w:val="BodyTextChar"/>
          <w:i/>
        </w:rPr>
        <w:t>Supplement to paragraph 3.1.1.14</w:t>
      </w:r>
    </w:p>
    <w:p w14:paraId="6EF0BCB6" w14:textId="77777777" w:rsidR="00FA433D" w:rsidRPr="009A52AA" w:rsidRDefault="006E6ED6" w:rsidP="009D0D04">
      <w:pPr>
        <w:pStyle w:val="BodyText"/>
        <w:pBdr>
          <w:top w:val="single" w:sz="4" w:space="2" w:color="auto"/>
          <w:left w:val="single" w:sz="4" w:space="0" w:color="auto"/>
          <w:bottom w:val="single" w:sz="4" w:space="9" w:color="auto"/>
          <w:right w:val="single" w:sz="4" w:space="0" w:color="auto"/>
        </w:pBdr>
        <w:shd w:val="clear" w:color="auto" w:fill="EEECE1"/>
        <w:spacing w:after="0" w:line="280" w:lineRule="exact"/>
        <w:jc w:val="both"/>
      </w:pPr>
      <w:r>
        <w:rPr>
          <w:rStyle w:val="BodyTextChar"/>
        </w:rPr>
        <w:t>Self-compacting concrete is a normal concrete of fluid consistency, the rheological characteristics of which in the fresh state confer the ability to fill a mould of any shape as well as the spacing between the reinforcements without segregation and to get compacted by de-aeration autonomously by gravitational force alone.</w:t>
      </w:r>
    </w:p>
    <w:p w14:paraId="0601690F" w14:textId="77777777" w:rsidR="00574D5D" w:rsidRPr="009A52AA" w:rsidRDefault="00574D5D" w:rsidP="00574D5D">
      <w:pPr>
        <w:pStyle w:val="Heading50"/>
        <w:keepNext/>
        <w:keepLines/>
        <w:tabs>
          <w:tab w:val="left" w:pos="1090"/>
        </w:tabs>
        <w:spacing w:line="280" w:lineRule="exact"/>
        <w:rPr>
          <w:rStyle w:val="Heading5"/>
          <w:b/>
          <w:bCs/>
        </w:rPr>
      </w:pPr>
      <w:bookmarkStart w:id="8" w:name="bookmark72"/>
    </w:p>
    <w:bookmarkEnd w:id="8"/>
    <w:p w14:paraId="7D8215E8" w14:textId="77777777" w:rsidR="00FA433D" w:rsidRPr="009A52AA" w:rsidRDefault="006E6ED6" w:rsidP="00574D5D">
      <w:pPr>
        <w:pStyle w:val="BodyText"/>
        <w:pBdr>
          <w:top w:val="single" w:sz="4" w:space="8" w:color="auto"/>
          <w:left w:val="single" w:sz="4" w:space="0" w:color="auto"/>
          <w:bottom w:val="single" w:sz="4" w:space="9" w:color="auto"/>
          <w:right w:val="single" w:sz="4" w:space="0" w:color="auto"/>
        </w:pBdr>
        <w:shd w:val="clear" w:color="auto" w:fill="EEECE1"/>
        <w:spacing w:line="280" w:lineRule="exact"/>
      </w:pPr>
      <w:r>
        <w:rPr>
          <w:rStyle w:val="BodyTextChar"/>
          <w:i/>
        </w:rPr>
        <w:t>Supplement to paragraph 3.1.17</w:t>
      </w:r>
    </w:p>
    <w:p w14:paraId="028F6231" w14:textId="77777777" w:rsidR="00FA433D" w:rsidRPr="009A52AA" w:rsidRDefault="006E6ED6" w:rsidP="009D0D04">
      <w:pPr>
        <w:pStyle w:val="BodyText"/>
        <w:pBdr>
          <w:top w:val="single" w:sz="4" w:space="8" w:color="auto"/>
          <w:left w:val="single" w:sz="4" w:space="0" w:color="auto"/>
          <w:bottom w:val="single" w:sz="4" w:space="9" w:color="auto"/>
          <w:right w:val="single" w:sz="4" w:space="0" w:color="auto"/>
        </w:pBdr>
        <w:shd w:val="clear" w:color="auto" w:fill="EEECE1"/>
        <w:spacing w:after="0" w:line="280" w:lineRule="exact"/>
        <w:jc w:val="both"/>
      </w:pPr>
      <w:r>
        <w:rPr>
          <w:rStyle w:val="BodyTextChar"/>
        </w:rPr>
        <w:t>NOTE: The specification of the technical requirements for fresh and hardened concrete may result from several additional requirements from several prescribers. The final specification of the concrete, resulting from the compilation of all the specified requirements, is transmitted to the concrete producer.</w:t>
      </w:r>
    </w:p>
    <w:p w14:paraId="51B69D7C" w14:textId="38A16D5D" w:rsidR="00FA433D" w:rsidRPr="00C10926" w:rsidRDefault="00FA433D" w:rsidP="00574D5D">
      <w:pPr>
        <w:pStyle w:val="Heading50"/>
        <w:keepNext/>
        <w:keepLines/>
        <w:tabs>
          <w:tab w:val="left" w:pos="1090"/>
        </w:tabs>
        <w:spacing w:line="280" w:lineRule="exact"/>
        <w:rPr>
          <w:lang w:val="en-US"/>
        </w:rPr>
      </w:pPr>
    </w:p>
    <w:p w14:paraId="546A4CB8" w14:textId="77777777" w:rsidR="00FA433D" w:rsidRPr="009A52AA" w:rsidRDefault="006E6ED6" w:rsidP="00574D5D">
      <w:pPr>
        <w:pStyle w:val="BodyText"/>
        <w:pBdr>
          <w:top w:val="single" w:sz="4" w:space="8" w:color="auto"/>
          <w:left w:val="single" w:sz="4" w:space="0" w:color="auto"/>
          <w:bottom w:val="single" w:sz="4" w:space="9" w:color="auto"/>
          <w:right w:val="single" w:sz="4" w:space="0" w:color="auto"/>
        </w:pBdr>
        <w:shd w:val="clear" w:color="auto" w:fill="EEECE1"/>
        <w:spacing w:line="280" w:lineRule="exact"/>
      </w:pPr>
      <w:r>
        <w:rPr>
          <w:rStyle w:val="BodyTextChar"/>
          <w:i/>
        </w:rPr>
        <w:t>Supplement to paragraph 3.1.18</w:t>
      </w:r>
    </w:p>
    <w:p w14:paraId="0D0E1BB8" w14:textId="77777777" w:rsidR="00FA433D" w:rsidRPr="009A52AA" w:rsidRDefault="006E6ED6" w:rsidP="00574D5D">
      <w:pPr>
        <w:pStyle w:val="BodyText"/>
        <w:pBdr>
          <w:top w:val="single" w:sz="4" w:space="8" w:color="auto"/>
          <w:left w:val="single" w:sz="4" w:space="0" w:color="auto"/>
          <w:bottom w:val="single" w:sz="4" w:space="9" w:color="auto"/>
          <w:right w:val="single" w:sz="4" w:space="0" w:color="auto"/>
        </w:pBdr>
        <w:shd w:val="clear" w:color="auto" w:fill="EEECE1"/>
        <w:spacing w:after="187" w:line="280" w:lineRule="exact"/>
      </w:pPr>
      <w:r>
        <w:rPr>
          <w:rStyle w:val="BodyTextChar"/>
        </w:rPr>
        <w:t>NOTE: Is responsible for the complete transmission of the final concrete specification, the natural or legal person who orders the concrete from the producer.</w:t>
      </w:r>
    </w:p>
    <w:p w14:paraId="6623D7D4" w14:textId="77777777" w:rsidR="00574D5D" w:rsidRPr="00C10926" w:rsidRDefault="00574D5D" w:rsidP="00DB1D20">
      <w:pPr>
        <w:pStyle w:val="BodyText"/>
        <w:spacing w:after="0" w:line="280" w:lineRule="exact"/>
        <w:rPr>
          <w:rStyle w:val="BodyTextChar"/>
          <w:lang w:val="en-US"/>
        </w:rPr>
      </w:pPr>
    </w:p>
    <w:p w14:paraId="6332D7AC" w14:textId="77777777" w:rsidR="00FA433D" w:rsidRPr="009A52AA" w:rsidRDefault="006E6ED6" w:rsidP="00574D5D">
      <w:pPr>
        <w:pStyle w:val="BodyText"/>
        <w:pBdr>
          <w:top w:val="single" w:sz="4" w:space="8" w:color="auto"/>
          <w:left w:val="single" w:sz="4" w:space="0" w:color="auto"/>
          <w:bottom w:val="single" w:sz="4" w:space="9" w:color="auto"/>
          <w:right w:val="single" w:sz="4" w:space="0" w:color="auto"/>
        </w:pBdr>
        <w:shd w:val="clear" w:color="auto" w:fill="EEECE1"/>
        <w:spacing w:line="280" w:lineRule="exact"/>
      </w:pPr>
      <w:r>
        <w:rPr>
          <w:rStyle w:val="BodyTextChar"/>
          <w:i/>
        </w:rPr>
        <w:t>Supplement to paragraph 3.1.2.9</w:t>
      </w:r>
    </w:p>
    <w:p w14:paraId="3088D2ED" w14:textId="77777777" w:rsidR="00FA433D" w:rsidRPr="009A52AA" w:rsidRDefault="006E6ED6" w:rsidP="00574D5D">
      <w:pPr>
        <w:pStyle w:val="BodyText"/>
        <w:pBdr>
          <w:top w:val="single" w:sz="4" w:space="8" w:color="auto"/>
          <w:left w:val="single" w:sz="4" w:space="0" w:color="auto"/>
          <w:bottom w:val="single" w:sz="4" w:space="9" w:color="auto"/>
          <w:right w:val="single" w:sz="4" w:space="0" w:color="auto"/>
        </w:pBdr>
        <w:shd w:val="clear" w:color="auto" w:fill="EEECE1"/>
        <w:spacing w:after="187" w:line="280" w:lineRule="exact"/>
      </w:pPr>
      <w:r>
        <w:rPr>
          <w:rStyle w:val="BodyTextChar"/>
        </w:rPr>
        <w:t>Total quantity of fines, expressed in kg per m</w:t>
      </w:r>
      <w:r>
        <w:rPr>
          <w:rStyle w:val="BodyTextChar"/>
          <w:vertAlign w:val="superscript"/>
        </w:rPr>
        <w:t>3</w:t>
      </w:r>
      <w:r>
        <w:rPr>
          <w:rStyle w:val="BodyTextChar"/>
        </w:rPr>
        <w:t xml:space="preserve"> of concrete, calculated from the sum of the cement content and the content of fines ≤ 0.125 mm from aggregates and additions.</w:t>
      </w:r>
    </w:p>
    <w:p w14:paraId="2CEEFEA0" w14:textId="77777777" w:rsidR="00574D5D" w:rsidRPr="009A52AA" w:rsidRDefault="00574D5D" w:rsidP="00574D5D">
      <w:pPr>
        <w:pStyle w:val="Heading50"/>
        <w:keepNext/>
        <w:keepLines/>
        <w:tabs>
          <w:tab w:val="left" w:pos="1080"/>
        </w:tabs>
        <w:spacing w:line="280" w:lineRule="exact"/>
        <w:jc w:val="both"/>
        <w:rPr>
          <w:rStyle w:val="Heading5"/>
          <w:b/>
          <w:bCs/>
        </w:rPr>
      </w:pPr>
      <w:bookmarkStart w:id="9" w:name="bookmark104"/>
    </w:p>
    <w:bookmarkEnd w:id="9"/>
    <w:p w14:paraId="6A89C3F4" w14:textId="77777777" w:rsidR="00FA433D" w:rsidRPr="009A52AA" w:rsidRDefault="006E6ED6" w:rsidP="00574D5D">
      <w:pPr>
        <w:pStyle w:val="BodyText"/>
        <w:pBdr>
          <w:top w:val="single" w:sz="4" w:space="9" w:color="auto"/>
          <w:left w:val="single" w:sz="4" w:space="0" w:color="auto"/>
          <w:bottom w:val="single" w:sz="4" w:space="9" w:color="auto"/>
          <w:right w:val="single" w:sz="4" w:space="0" w:color="auto"/>
        </w:pBdr>
        <w:shd w:val="clear" w:color="auto" w:fill="EEECE1"/>
        <w:spacing w:line="280" w:lineRule="exact"/>
        <w:jc w:val="both"/>
      </w:pPr>
      <w:r>
        <w:rPr>
          <w:rStyle w:val="BodyTextChar"/>
          <w:i/>
        </w:rPr>
        <w:t>Supplement to paragraph 3.1.3.4</w:t>
      </w:r>
    </w:p>
    <w:p w14:paraId="422F4BD2" w14:textId="450D7599" w:rsidR="00FA433D" w:rsidRPr="009A52AA" w:rsidRDefault="006E6ED6" w:rsidP="00574D5D">
      <w:pPr>
        <w:pStyle w:val="BodyText"/>
        <w:pBdr>
          <w:top w:val="single" w:sz="4" w:space="9" w:color="auto"/>
          <w:left w:val="single" w:sz="4" w:space="0" w:color="auto"/>
          <w:bottom w:val="single" w:sz="4" w:space="9" w:color="auto"/>
          <w:right w:val="single" w:sz="4" w:space="0" w:color="auto"/>
        </w:pBdr>
        <w:shd w:val="clear" w:color="auto" w:fill="EEECE1"/>
        <w:spacing w:after="187" w:line="280" w:lineRule="exact"/>
      </w:pPr>
      <w:r>
        <w:rPr>
          <w:rStyle w:val="BodyTextChar"/>
        </w:rPr>
        <w:t xml:space="preserve">In accordance with 5.4.2 (2), the absorbed water is derived from the aggregate absorption coefficient determined in accordance with </w:t>
      </w:r>
      <w:r w:rsidR="00F926ED">
        <w:rPr>
          <w:rStyle w:val="BodyTextChar"/>
        </w:rPr>
        <w:t>EN </w:t>
      </w:r>
      <w:r>
        <w:rPr>
          <w:rStyle w:val="BodyTextChar"/>
        </w:rPr>
        <w:t xml:space="preserve">1097-6. The effective water content is noted </w:t>
      </w:r>
      <w:proofErr w:type="spellStart"/>
      <w:r>
        <w:rPr>
          <w:rStyle w:val="BodyTextChar"/>
        </w:rPr>
        <w:t>E</w:t>
      </w:r>
      <w:r>
        <w:rPr>
          <w:rStyle w:val="BodyTextChar"/>
          <w:sz w:val="13"/>
        </w:rPr>
        <w:t>eff</w:t>
      </w:r>
      <w:proofErr w:type="spellEnd"/>
      <w:r>
        <w:rPr>
          <w:rStyle w:val="BodyTextChar"/>
          <w:sz w:val="13"/>
        </w:rPr>
        <w:t>.</w:t>
      </w:r>
      <w:r>
        <w:rPr>
          <w:rStyle w:val="BodyTextChar"/>
        </w:rPr>
        <w:t>.</w:t>
      </w:r>
    </w:p>
    <w:p w14:paraId="67C63E14" w14:textId="77777777" w:rsidR="00574D5D" w:rsidRPr="00C10926" w:rsidRDefault="00574D5D" w:rsidP="00DB1D20">
      <w:pPr>
        <w:pStyle w:val="BodyText"/>
        <w:spacing w:after="0" w:line="280" w:lineRule="exact"/>
        <w:jc w:val="both"/>
        <w:rPr>
          <w:rStyle w:val="BodyTextChar"/>
          <w:lang w:val="en-US"/>
        </w:rPr>
      </w:pPr>
    </w:p>
    <w:p w14:paraId="3DBFC513" w14:textId="77777777" w:rsidR="00FA433D" w:rsidRPr="009A52AA" w:rsidRDefault="006E6ED6" w:rsidP="00574D5D">
      <w:pPr>
        <w:pStyle w:val="BodyText"/>
        <w:pBdr>
          <w:top w:val="single" w:sz="4" w:space="9" w:color="auto"/>
          <w:left w:val="single" w:sz="4" w:space="0" w:color="auto"/>
          <w:bottom w:val="single" w:sz="4" w:space="9" w:color="auto"/>
          <w:right w:val="single" w:sz="4" w:space="0" w:color="auto"/>
        </w:pBdr>
        <w:shd w:val="clear" w:color="auto" w:fill="EEECE1"/>
        <w:spacing w:line="280" w:lineRule="exact"/>
      </w:pPr>
      <w:r>
        <w:rPr>
          <w:rStyle w:val="BodyTextChar"/>
          <w:i/>
        </w:rPr>
        <w:t>Amends paragraph 3.1.3.13</w:t>
      </w:r>
    </w:p>
    <w:p w14:paraId="00F83CDA" w14:textId="77777777" w:rsidR="00FA433D" w:rsidRPr="009A52AA" w:rsidRDefault="006E6ED6" w:rsidP="00574D5D">
      <w:pPr>
        <w:pStyle w:val="BodyText"/>
        <w:pBdr>
          <w:top w:val="single" w:sz="4" w:space="9" w:color="auto"/>
          <w:left w:val="single" w:sz="4" w:space="0" w:color="auto"/>
          <w:bottom w:val="single" w:sz="4" w:space="9" w:color="auto"/>
          <w:right w:val="single" w:sz="4" w:space="0" w:color="auto"/>
        </w:pBdr>
        <w:shd w:val="clear" w:color="auto" w:fill="EEECE1"/>
        <w:spacing w:after="527" w:line="280" w:lineRule="exact"/>
        <w:jc w:val="both"/>
      </w:pPr>
      <w:r>
        <w:rPr>
          <w:rStyle w:val="BodyTextChar"/>
        </w:rPr>
        <w:t>Sum of the added water, the water already contained in and on the aggregate surface, the water of the additives, the water of the additions used in the form of suspensions, as well as any water resulting from the addition of ice or steam heating.</w:t>
      </w:r>
    </w:p>
    <w:p w14:paraId="63C2D17A" w14:textId="77777777" w:rsidR="00574D5D" w:rsidRPr="00C10926" w:rsidRDefault="00574D5D" w:rsidP="00DB1D20">
      <w:pPr>
        <w:pStyle w:val="BodyText"/>
        <w:spacing w:after="0" w:line="280" w:lineRule="exact"/>
        <w:rPr>
          <w:rStyle w:val="BodyTextChar"/>
          <w:lang w:val="en-US"/>
        </w:rPr>
      </w:pPr>
    </w:p>
    <w:p w14:paraId="1758F80B" w14:textId="77777777" w:rsidR="00FA433D" w:rsidRPr="009D0D04" w:rsidRDefault="006E6ED6" w:rsidP="00574D5D">
      <w:pPr>
        <w:pStyle w:val="Heading50"/>
        <w:keepNext/>
        <w:keepLines/>
        <w:pBdr>
          <w:top w:val="single" w:sz="4" w:space="8" w:color="auto"/>
          <w:left w:val="single" w:sz="4" w:space="0" w:color="auto"/>
          <w:bottom w:val="single" w:sz="4" w:space="9" w:color="auto"/>
          <w:right w:val="single" w:sz="4" w:space="0" w:color="auto"/>
        </w:pBdr>
        <w:shd w:val="clear" w:color="auto" w:fill="EEECE1"/>
        <w:spacing w:after="100" w:line="280" w:lineRule="exact"/>
        <w:rPr>
          <w:sz w:val="22"/>
          <w:szCs w:val="22"/>
        </w:rPr>
      </w:pPr>
      <w:bookmarkStart w:id="10" w:name="bookmark154"/>
      <w:r>
        <w:rPr>
          <w:rStyle w:val="Heading5"/>
          <w:b/>
          <w:sz w:val="22"/>
        </w:rPr>
        <w:lastRenderedPageBreak/>
        <w:t>CN 3.1.3.17 Equivalent water/cement ratio</w:t>
      </w:r>
      <w:bookmarkEnd w:id="10"/>
    </w:p>
    <w:p w14:paraId="4B307BBD" w14:textId="77777777" w:rsidR="00FA433D" w:rsidRPr="009A52AA" w:rsidRDefault="006E6ED6" w:rsidP="00574D5D">
      <w:pPr>
        <w:pStyle w:val="BodyText"/>
        <w:pBdr>
          <w:top w:val="single" w:sz="4" w:space="8" w:color="auto"/>
          <w:left w:val="single" w:sz="4" w:space="0" w:color="auto"/>
          <w:bottom w:val="single" w:sz="4" w:space="9" w:color="auto"/>
          <w:right w:val="single" w:sz="4" w:space="0" w:color="auto"/>
        </w:pBdr>
        <w:shd w:val="clear" w:color="auto" w:fill="EEECE1"/>
        <w:spacing w:after="100" w:line="280" w:lineRule="exact"/>
      </w:pPr>
      <w:r>
        <w:rPr>
          <w:rStyle w:val="BodyTextChar"/>
          <w:i/>
        </w:rPr>
        <w:t>Supplement</w:t>
      </w:r>
    </w:p>
    <w:p w14:paraId="1E07CEEA" w14:textId="77777777" w:rsidR="00FA433D" w:rsidRPr="009A52AA" w:rsidRDefault="006E6ED6" w:rsidP="00574D5D">
      <w:pPr>
        <w:pStyle w:val="BodyText"/>
        <w:pBdr>
          <w:top w:val="single" w:sz="4" w:space="8" w:color="auto"/>
          <w:left w:val="single" w:sz="4" w:space="0" w:color="auto"/>
          <w:bottom w:val="single" w:sz="4" w:space="9" w:color="auto"/>
          <w:right w:val="single" w:sz="4" w:space="0" w:color="auto"/>
        </w:pBdr>
        <w:shd w:val="clear" w:color="auto" w:fill="EEECE1"/>
        <w:spacing w:after="100" w:line="280" w:lineRule="exact"/>
      </w:pPr>
      <w:r>
        <w:rPr>
          <w:rStyle w:val="BodyTextChar"/>
        </w:rPr>
        <w:t>The term “equivalent water/cement ratio” is defined by the formula:</w:t>
      </w:r>
    </w:p>
    <w:p w14:paraId="2C99A4E6" w14:textId="1D24F4D6" w:rsidR="00FA433D" w:rsidRPr="00D03A00" w:rsidRDefault="006E6ED6" w:rsidP="00574D5D">
      <w:pPr>
        <w:pStyle w:val="BodyText"/>
        <w:pBdr>
          <w:top w:val="single" w:sz="4" w:space="8" w:color="auto"/>
          <w:left w:val="single" w:sz="4" w:space="0" w:color="auto"/>
          <w:bottom w:val="single" w:sz="4" w:space="9" w:color="auto"/>
          <w:right w:val="single" w:sz="4" w:space="0" w:color="auto"/>
        </w:pBdr>
        <w:shd w:val="clear" w:color="auto" w:fill="EEECE1"/>
        <w:spacing w:after="100" w:line="280" w:lineRule="exact"/>
        <w:ind w:firstLine="940"/>
      </w:pPr>
      <w:r>
        <w:rPr>
          <w:rStyle w:val="BodyTextChar"/>
        </w:rPr>
        <w:t>(e/c)</w:t>
      </w:r>
      <w:r>
        <w:rPr>
          <w:rStyle w:val="BodyTextChar"/>
          <w:sz w:val="13"/>
        </w:rPr>
        <w:t xml:space="preserve">eq. </w:t>
      </w:r>
      <w:r>
        <w:rPr>
          <w:rStyle w:val="BodyTextChar"/>
        </w:rPr>
        <w:t xml:space="preserve">= </w:t>
      </w:r>
      <w:proofErr w:type="spellStart"/>
      <w:r>
        <w:rPr>
          <w:rStyle w:val="BodyTextChar"/>
        </w:rPr>
        <w:t>e</w:t>
      </w:r>
      <w:r>
        <w:rPr>
          <w:rStyle w:val="BodyTextChar"/>
          <w:sz w:val="13"/>
        </w:rPr>
        <w:t>eff</w:t>
      </w:r>
      <w:proofErr w:type="spellEnd"/>
      <w:r>
        <w:rPr>
          <w:rStyle w:val="BodyTextChar"/>
          <w:sz w:val="13"/>
        </w:rPr>
        <w:t xml:space="preserve">. </w:t>
      </w:r>
      <w:r>
        <w:rPr>
          <w:rStyle w:val="BodyTextChar"/>
        </w:rPr>
        <w:t>/(c + k ∙ a)</w:t>
      </w:r>
    </w:p>
    <w:p w14:paraId="1D57E6BF" w14:textId="77777777" w:rsidR="00FA433D" w:rsidRPr="009A52AA" w:rsidRDefault="006E6ED6" w:rsidP="006D6F72">
      <w:pPr>
        <w:pStyle w:val="BodyText"/>
        <w:pBdr>
          <w:top w:val="single" w:sz="4" w:space="8" w:color="auto"/>
          <w:left w:val="single" w:sz="4" w:space="0" w:color="auto"/>
          <w:bottom w:val="single" w:sz="4" w:space="9" w:color="auto"/>
          <w:right w:val="single" w:sz="4" w:space="0" w:color="auto"/>
        </w:pBdr>
        <w:shd w:val="clear" w:color="auto" w:fill="EEECE1"/>
        <w:tabs>
          <w:tab w:val="left" w:pos="900"/>
          <w:tab w:val="left" w:pos="1601"/>
        </w:tabs>
        <w:spacing w:after="0" w:line="280" w:lineRule="exact"/>
      </w:pPr>
      <w:r>
        <w:rPr>
          <w:rStyle w:val="BodyTextChar"/>
        </w:rPr>
        <w:t>with:</w:t>
      </w:r>
      <w:r>
        <w:rPr>
          <w:rStyle w:val="BodyTextChar"/>
        </w:rPr>
        <w:tab/>
        <w:t>(e/c)</w:t>
      </w:r>
      <w:proofErr w:type="spellStart"/>
      <w:r>
        <w:rPr>
          <w:rStyle w:val="BodyTextChar"/>
          <w:sz w:val="13"/>
        </w:rPr>
        <w:t>eq</w:t>
      </w:r>
      <w:proofErr w:type="spellEnd"/>
      <w:r>
        <w:rPr>
          <w:rStyle w:val="BodyTextChar"/>
        </w:rPr>
        <w:t>:</w:t>
      </w:r>
      <w:r>
        <w:rPr>
          <w:rStyle w:val="BodyTextChar"/>
        </w:rPr>
        <w:tab/>
        <w:t>equivalent water/cement ratio</w:t>
      </w:r>
    </w:p>
    <w:p w14:paraId="503BE309" w14:textId="73866EFF" w:rsidR="00FA433D" w:rsidRPr="009A52AA" w:rsidRDefault="006E6ED6" w:rsidP="006D6F72">
      <w:pPr>
        <w:pStyle w:val="BodyText"/>
        <w:pBdr>
          <w:top w:val="single" w:sz="4" w:space="8" w:color="auto"/>
          <w:left w:val="single" w:sz="4" w:space="0" w:color="auto"/>
          <w:bottom w:val="single" w:sz="4" w:space="9" w:color="auto"/>
          <w:right w:val="single" w:sz="4" w:space="0" w:color="auto"/>
        </w:pBdr>
        <w:shd w:val="clear" w:color="auto" w:fill="EEECE1"/>
        <w:tabs>
          <w:tab w:val="left" w:pos="1620"/>
        </w:tabs>
        <w:spacing w:after="0" w:line="280" w:lineRule="exact"/>
        <w:ind w:firstLine="940"/>
      </w:pPr>
      <w:proofErr w:type="spellStart"/>
      <w:r>
        <w:rPr>
          <w:rStyle w:val="BodyTextChar"/>
        </w:rPr>
        <w:t>e</w:t>
      </w:r>
      <w:r>
        <w:rPr>
          <w:rStyle w:val="BodyTextChar"/>
          <w:sz w:val="13"/>
        </w:rPr>
        <w:t>eff</w:t>
      </w:r>
      <w:proofErr w:type="spellEnd"/>
      <w:r>
        <w:rPr>
          <w:rStyle w:val="BodyTextChar"/>
          <w:sz w:val="13"/>
        </w:rPr>
        <w:t xml:space="preserve">. </w:t>
      </w:r>
      <w:r>
        <w:rPr>
          <w:rStyle w:val="BodyTextChar"/>
        </w:rPr>
        <w:t>:</w:t>
      </w:r>
      <w:r w:rsidR="006D6F72" w:rsidRPr="006D6F72">
        <w:rPr>
          <w:rStyle w:val="BodyTextChar"/>
        </w:rPr>
        <w:t xml:space="preserve"> </w:t>
      </w:r>
      <w:r w:rsidR="006D6F72">
        <w:rPr>
          <w:rStyle w:val="BodyTextChar"/>
        </w:rPr>
        <w:tab/>
      </w:r>
      <w:r>
        <w:rPr>
          <w:rStyle w:val="BodyTextChar"/>
        </w:rPr>
        <w:t>effective water content according to 3.1.3.4</w:t>
      </w:r>
    </w:p>
    <w:p w14:paraId="2481AC35" w14:textId="02894FB5" w:rsidR="00FA433D" w:rsidRPr="009A52AA" w:rsidRDefault="006E6ED6" w:rsidP="006D6F72">
      <w:pPr>
        <w:pStyle w:val="BodyText"/>
        <w:pBdr>
          <w:top w:val="single" w:sz="4" w:space="8" w:color="auto"/>
          <w:left w:val="single" w:sz="4" w:space="0" w:color="auto"/>
          <w:bottom w:val="single" w:sz="4" w:space="9" w:color="auto"/>
          <w:right w:val="single" w:sz="4" w:space="0" w:color="auto"/>
        </w:pBdr>
        <w:shd w:val="clear" w:color="auto" w:fill="EEECE1"/>
        <w:tabs>
          <w:tab w:val="left" w:pos="1620"/>
        </w:tabs>
        <w:spacing w:after="0" w:line="280" w:lineRule="exact"/>
        <w:ind w:firstLine="940"/>
      </w:pPr>
      <w:r>
        <w:rPr>
          <w:rStyle w:val="BodyTextChar"/>
        </w:rPr>
        <w:t>c:</w:t>
      </w:r>
      <w:r w:rsidR="006D6F72" w:rsidRPr="006D6F72">
        <w:rPr>
          <w:rStyle w:val="BodyTextChar"/>
        </w:rPr>
        <w:t xml:space="preserve"> </w:t>
      </w:r>
      <w:r w:rsidR="006D6F72">
        <w:rPr>
          <w:rStyle w:val="BodyTextChar"/>
        </w:rPr>
        <w:tab/>
      </w:r>
      <w:r>
        <w:rPr>
          <w:rStyle w:val="BodyTextChar"/>
        </w:rPr>
        <w:t>cement mass per cubic metre of concrete [kg/m</w:t>
      </w:r>
      <w:r>
        <w:rPr>
          <w:rStyle w:val="BodyTextChar"/>
          <w:vertAlign w:val="superscript"/>
        </w:rPr>
        <w:t>3</w:t>
      </w:r>
      <w:r>
        <w:rPr>
          <w:rStyle w:val="BodyTextChar"/>
        </w:rPr>
        <w:t>]</w:t>
      </w:r>
    </w:p>
    <w:p w14:paraId="1DB8423A" w14:textId="77777777" w:rsidR="00FA433D" w:rsidRPr="009A52AA" w:rsidRDefault="006E6ED6" w:rsidP="00574D5D">
      <w:pPr>
        <w:pStyle w:val="BodyText"/>
        <w:pBdr>
          <w:top w:val="single" w:sz="4" w:space="8" w:color="auto"/>
          <w:left w:val="single" w:sz="4" w:space="0" w:color="auto"/>
          <w:bottom w:val="single" w:sz="4" w:space="9" w:color="auto"/>
          <w:right w:val="single" w:sz="4" w:space="0" w:color="auto"/>
        </w:pBdr>
        <w:shd w:val="clear" w:color="auto" w:fill="EEECE1"/>
        <w:spacing w:after="0" w:line="280" w:lineRule="exact"/>
        <w:ind w:firstLine="940"/>
      </w:pPr>
      <w:r>
        <w:rPr>
          <w:rStyle w:val="BodyTextChar"/>
        </w:rPr>
        <w:t>k: coefficient for taking into account the addition considered in accordance with 5.2.5.2.</w:t>
      </w:r>
    </w:p>
    <w:p w14:paraId="40D15DCC" w14:textId="77777777" w:rsidR="00FA433D" w:rsidRPr="009A52AA" w:rsidRDefault="006E6ED6" w:rsidP="00574D5D">
      <w:pPr>
        <w:pStyle w:val="BodyText"/>
        <w:pBdr>
          <w:top w:val="single" w:sz="4" w:space="8" w:color="auto"/>
          <w:left w:val="single" w:sz="4" w:space="0" w:color="auto"/>
          <w:bottom w:val="single" w:sz="4" w:space="9" w:color="auto"/>
          <w:right w:val="single" w:sz="4" w:space="0" w:color="auto"/>
        </w:pBdr>
        <w:shd w:val="clear" w:color="auto" w:fill="EEECE1"/>
        <w:spacing w:after="379" w:line="280" w:lineRule="exact"/>
        <w:ind w:firstLine="940"/>
      </w:pPr>
      <w:r>
        <w:rPr>
          <w:rStyle w:val="BodyTextChar"/>
        </w:rPr>
        <w:t>a: mass of addition per cubic metre of concrete [kg/m</w:t>
      </w:r>
      <w:r>
        <w:rPr>
          <w:rStyle w:val="BodyTextChar"/>
          <w:vertAlign w:val="superscript"/>
        </w:rPr>
        <w:t>3</w:t>
      </w:r>
      <w:r>
        <w:rPr>
          <w:rStyle w:val="BodyTextChar"/>
        </w:rPr>
        <w:t>]</w:t>
      </w:r>
    </w:p>
    <w:p w14:paraId="53B4BE91" w14:textId="77777777" w:rsidR="00574D5D" w:rsidRPr="009A52AA" w:rsidRDefault="00574D5D" w:rsidP="00574D5D">
      <w:bookmarkStart w:id="11" w:name="bookmark156"/>
    </w:p>
    <w:p w14:paraId="3B0833D3" w14:textId="1E84476C" w:rsidR="00FA433D" w:rsidRPr="009D0D04" w:rsidRDefault="006E6ED6" w:rsidP="00574D5D">
      <w:pPr>
        <w:pStyle w:val="Heading50"/>
        <w:keepNext/>
        <w:keepLines/>
        <w:pBdr>
          <w:top w:val="single" w:sz="4" w:space="8" w:color="auto"/>
          <w:left w:val="single" w:sz="4" w:space="0" w:color="auto"/>
          <w:bottom w:val="single" w:sz="4" w:space="4" w:color="auto"/>
          <w:right w:val="single" w:sz="4" w:space="0" w:color="auto"/>
        </w:pBdr>
        <w:shd w:val="clear" w:color="auto" w:fill="EEECE1"/>
        <w:spacing w:after="100" w:line="280" w:lineRule="exact"/>
        <w:rPr>
          <w:sz w:val="22"/>
          <w:szCs w:val="22"/>
        </w:rPr>
      </w:pPr>
      <w:r>
        <w:rPr>
          <w:rStyle w:val="Heading5"/>
          <w:b/>
          <w:sz w:val="22"/>
        </w:rPr>
        <w:t>CN 3.1.3.18 Equivalent binder</w:t>
      </w:r>
      <w:bookmarkEnd w:id="11"/>
    </w:p>
    <w:p w14:paraId="44B901E4" w14:textId="77777777" w:rsidR="00FA433D" w:rsidRPr="009A52AA" w:rsidRDefault="006E6ED6" w:rsidP="00574D5D">
      <w:pPr>
        <w:pStyle w:val="BodyText"/>
        <w:pBdr>
          <w:top w:val="single" w:sz="4" w:space="8" w:color="auto"/>
          <w:left w:val="single" w:sz="4" w:space="0" w:color="auto"/>
          <w:bottom w:val="single" w:sz="4" w:space="4" w:color="auto"/>
          <w:right w:val="single" w:sz="4" w:space="0" w:color="auto"/>
        </w:pBdr>
        <w:shd w:val="clear" w:color="auto" w:fill="EEECE1"/>
        <w:spacing w:after="100" w:line="280" w:lineRule="exact"/>
      </w:pPr>
      <w:r>
        <w:rPr>
          <w:rStyle w:val="BodyTextChar"/>
          <w:i/>
        </w:rPr>
        <w:t>Supplement</w:t>
      </w:r>
    </w:p>
    <w:p w14:paraId="088A5250" w14:textId="77777777" w:rsidR="00FA433D" w:rsidRPr="009A52AA" w:rsidRDefault="006E6ED6" w:rsidP="00574D5D">
      <w:pPr>
        <w:pStyle w:val="BodyText"/>
        <w:pBdr>
          <w:top w:val="single" w:sz="4" w:space="8" w:color="auto"/>
          <w:left w:val="single" w:sz="4" w:space="0" w:color="auto"/>
          <w:bottom w:val="single" w:sz="4" w:space="4" w:color="auto"/>
          <w:right w:val="single" w:sz="4" w:space="0" w:color="auto"/>
        </w:pBdr>
        <w:shd w:val="clear" w:color="auto" w:fill="EEECE1"/>
        <w:spacing w:after="100" w:line="280" w:lineRule="exact"/>
      </w:pPr>
      <w:r>
        <w:rPr>
          <w:rStyle w:val="BodyTextChar"/>
        </w:rPr>
        <w:t>The term “equivalent binder” is defined by the formula:</w:t>
      </w:r>
    </w:p>
    <w:p w14:paraId="3D84694E" w14:textId="77777777" w:rsidR="00FA433D" w:rsidRPr="009A52AA" w:rsidRDefault="006E6ED6" w:rsidP="00A76E06">
      <w:pPr>
        <w:pStyle w:val="BodyText"/>
        <w:pBdr>
          <w:top w:val="single" w:sz="4" w:space="8" w:color="auto"/>
          <w:left w:val="single" w:sz="4" w:space="0" w:color="auto"/>
          <w:bottom w:val="single" w:sz="4" w:space="4" w:color="auto"/>
          <w:right w:val="single" w:sz="4" w:space="0" w:color="auto"/>
        </w:pBdr>
        <w:shd w:val="clear" w:color="auto" w:fill="EEECE1"/>
        <w:spacing w:after="100" w:line="280" w:lineRule="exact"/>
        <w:ind w:firstLine="900"/>
      </w:pPr>
      <w:proofErr w:type="spellStart"/>
      <w:r>
        <w:rPr>
          <w:rStyle w:val="BodyTextChar"/>
        </w:rPr>
        <w:t>L</w:t>
      </w:r>
      <w:r>
        <w:rPr>
          <w:rStyle w:val="BodyTextChar"/>
          <w:sz w:val="13"/>
        </w:rPr>
        <w:t>eq</w:t>
      </w:r>
      <w:proofErr w:type="spellEnd"/>
      <w:r>
        <w:rPr>
          <w:rStyle w:val="BodyTextChar"/>
          <w:sz w:val="13"/>
        </w:rPr>
        <w:t xml:space="preserve">. </w:t>
      </w:r>
      <w:r>
        <w:rPr>
          <w:rStyle w:val="BodyTextChar"/>
        </w:rPr>
        <w:t>= c + k ∙ a</w:t>
      </w:r>
    </w:p>
    <w:p w14:paraId="1BC8AF8D" w14:textId="77777777" w:rsidR="00FA433D" w:rsidRPr="009A52AA" w:rsidRDefault="006E6ED6" w:rsidP="00A76E06">
      <w:pPr>
        <w:pStyle w:val="BodyText"/>
        <w:pBdr>
          <w:top w:val="single" w:sz="4" w:space="8" w:color="auto"/>
          <w:left w:val="single" w:sz="4" w:space="0" w:color="auto"/>
          <w:bottom w:val="single" w:sz="4" w:space="4" w:color="auto"/>
          <w:right w:val="single" w:sz="4" w:space="0" w:color="auto"/>
        </w:pBdr>
        <w:shd w:val="clear" w:color="auto" w:fill="EEECE1"/>
        <w:tabs>
          <w:tab w:val="left" w:pos="900"/>
        </w:tabs>
        <w:spacing w:after="0" w:line="280" w:lineRule="exact"/>
      </w:pPr>
      <w:r>
        <w:rPr>
          <w:rStyle w:val="BodyTextChar"/>
        </w:rPr>
        <w:t>with</w:t>
      </w:r>
      <w:r>
        <w:rPr>
          <w:rStyle w:val="BodyTextChar"/>
        </w:rPr>
        <w:tab/>
      </w:r>
      <w:proofErr w:type="spellStart"/>
      <w:r>
        <w:rPr>
          <w:rStyle w:val="BodyTextChar"/>
        </w:rPr>
        <w:t>L</w:t>
      </w:r>
      <w:r>
        <w:rPr>
          <w:rStyle w:val="BodyTextChar"/>
          <w:sz w:val="13"/>
        </w:rPr>
        <w:t>éq</w:t>
      </w:r>
      <w:proofErr w:type="spellEnd"/>
      <w:r>
        <w:rPr>
          <w:rStyle w:val="BodyTextChar"/>
          <w:sz w:val="13"/>
        </w:rPr>
        <w:t xml:space="preserve">. </w:t>
      </w:r>
      <w:r>
        <w:rPr>
          <w:rStyle w:val="BodyTextChar"/>
        </w:rPr>
        <w:t>: equivalent binder</w:t>
      </w:r>
    </w:p>
    <w:p w14:paraId="7D03825F" w14:textId="77777777" w:rsidR="00FA433D" w:rsidRPr="009A52AA" w:rsidRDefault="006E6ED6" w:rsidP="00A76E06">
      <w:pPr>
        <w:pStyle w:val="BodyText"/>
        <w:pBdr>
          <w:top w:val="single" w:sz="4" w:space="8" w:color="auto"/>
          <w:left w:val="single" w:sz="4" w:space="0" w:color="auto"/>
          <w:bottom w:val="single" w:sz="4" w:space="4" w:color="auto"/>
          <w:right w:val="single" w:sz="4" w:space="0" w:color="auto"/>
        </w:pBdr>
        <w:shd w:val="clear" w:color="auto" w:fill="EEECE1"/>
        <w:spacing w:after="0" w:line="280" w:lineRule="exact"/>
        <w:ind w:firstLine="900"/>
      </w:pPr>
      <w:r>
        <w:rPr>
          <w:rStyle w:val="BodyTextChar"/>
        </w:rPr>
        <w:t>c: cement mass per cubic metre of concrete [kg/m</w:t>
      </w:r>
      <w:r>
        <w:rPr>
          <w:rStyle w:val="BodyTextChar"/>
          <w:vertAlign w:val="superscript"/>
        </w:rPr>
        <w:t>3</w:t>
      </w:r>
      <w:r>
        <w:rPr>
          <w:rStyle w:val="BodyTextChar"/>
        </w:rPr>
        <w:t>]</w:t>
      </w:r>
    </w:p>
    <w:p w14:paraId="0AAD61AA" w14:textId="77777777" w:rsidR="00FA433D" w:rsidRPr="009A52AA" w:rsidRDefault="006E6ED6" w:rsidP="00A76E06">
      <w:pPr>
        <w:pStyle w:val="BodyText"/>
        <w:pBdr>
          <w:top w:val="single" w:sz="4" w:space="8" w:color="auto"/>
          <w:left w:val="single" w:sz="4" w:space="0" w:color="auto"/>
          <w:bottom w:val="single" w:sz="4" w:space="4" w:color="auto"/>
          <w:right w:val="single" w:sz="4" w:space="0" w:color="auto"/>
        </w:pBdr>
        <w:shd w:val="clear" w:color="auto" w:fill="EEECE1"/>
        <w:spacing w:after="0" w:line="280" w:lineRule="exact"/>
        <w:ind w:firstLine="900"/>
      </w:pPr>
      <w:r>
        <w:rPr>
          <w:rStyle w:val="BodyTextChar"/>
        </w:rPr>
        <w:t>k: coefficient for taking into account the addition considered in accordance with 5.2.5.2.</w:t>
      </w:r>
    </w:p>
    <w:p w14:paraId="388860A5" w14:textId="77777777" w:rsidR="00FA433D" w:rsidRPr="009A52AA" w:rsidRDefault="006E6ED6" w:rsidP="00A76E06">
      <w:pPr>
        <w:pStyle w:val="BodyText"/>
        <w:pBdr>
          <w:top w:val="single" w:sz="4" w:space="8" w:color="auto"/>
          <w:left w:val="single" w:sz="4" w:space="0" w:color="auto"/>
          <w:bottom w:val="single" w:sz="4" w:space="4" w:color="auto"/>
          <w:right w:val="single" w:sz="4" w:space="0" w:color="auto"/>
        </w:pBdr>
        <w:shd w:val="clear" w:color="auto" w:fill="EEECE1"/>
        <w:spacing w:after="360" w:line="280" w:lineRule="exact"/>
        <w:ind w:firstLine="900"/>
      </w:pPr>
      <w:r>
        <w:rPr>
          <w:rStyle w:val="BodyTextChar"/>
        </w:rPr>
        <w:t>a: mass of addition per cubic metre of concrete [kg/m</w:t>
      </w:r>
      <w:r>
        <w:rPr>
          <w:rStyle w:val="BodyTextChar"/>
          <w:vertAlign w:val="superscript"/>
        </w:rPr>
        <w:t>3</w:t>
      </w:r>
      <w:r>
        <w:rPr>
          <w:rStyle w:val="BodyTextChar"/>
        </w:rPr>
        <w:t>]</w:t>
      </w:r>
    </w:p>
    <w:p w14:paraId="079D602D" w14:textId="77777777" w:rsidR="00FA433D" w:rsidRPr="009A52AA" w:rsidRDefault="006E6ED6" w:rsidP="00574D5D">
      <w:pPr>
        <w:pStyle w:val="BodyText"/>
        <w:pBdr>
          <w:top w:val="single" w:sz="4" w:space="8" w:color="auto"/>
          <w:left w:val="single" w:sz="4" w:space="0" w:color="auto"/>
          <w:bottom w:val="single" w:sz="4" w:space="4" w:color="auto"/>
          <w:right w:val="single" w:sz="4" w:space="0" w:color="auto"/>
        </w:pBdr>
        <w:shd w:val="clear" w:color="auto" w:fill="EEECE1"/>
        <w:spacing w:after="29" w:line="280" w:lineRule="exact"/>
        <w:rPr>
          <w:rStyle w:val="BodyTextChar"/>
        </w:rPr>
      </w:pPr>
      <w:r>
        <w:rPr>
          <w:rStyle w:val="BodyTextChar"/>
        </w:rPr>
        <w:t>The equivalent water/cement ratio noted (e/c)</w:t>
      </w:r>
      <w:r>
        <w:rPr>
          <w:rStyle w:val="BodyTextChar"/>
          <w:sz w:val="13"/>
        </w:rPr>
        <w:t xml:space="preserve">eq. </w:t>
      </w:r>
      <w:r>
        <w:rPr>
          <w:rStyle w:val="BodyTextChar"/>
        </w:rPr>
        <w:t xml:space="preserve">thus corresponds to </w:t>
      </w:r>
      <w:proofErr w:type="spellStart"/>
      <w:r>
        <w:rPr>
          <w:rStyle w:val="BodyTextChar"/>
        </w:rPr>
        <w:t>e</w:t>
      </w:r>
      <w:r>
        <w:rPr>
          <w:rStyle w:val="BodyTextChar"/>
          <w:sz w:val="13"/>
        </w:rPr>
        <w:t>eff</w:t>
      </w:r>
      <w:proofErr w:type="spellEnd"/>
      <w:r>
        <w:rPr>
          <w:rStyle w:val="BodyTextChar"/>
          <w:sz w:val="13"/>
        </w:rPr>
        <w:t>.</w:t>
      </w:r>
      <w:r>
        <w:rPr>
          <w:rStyle w:val="BodyTextChar"/>
        </w:rPr>
        <w:t>/</w:t>
      </w:r>
      <w:proofErr w:type="spellStart"/>
      <w:r>
        <w:rPr>
          <w:rStyle w:val="BodyTextChar"/>
        </w:rPr>
        <w:t>L</w:t>
      </w:r>
      <w:r>
        <w:rPr>
          <w:rStyle w:val="BodyTextChar"/>
          <w:sz w:val="13"/>
        </w:rPr>
        <w:t>eq</w:t>
      </w:r>
      <w:proofErr w:type="spellEnd"/>
      <w:r>
        <w:rPr>
          <w:rStyle w:val="BodyTextChar"/>
        </w:rPr>
        <w:t>.</w:t>
      </w:r>
    </w:p>
    <w:p w14:paraId="1DD7A44F" w14:textId="77777777" w:rsidR="00574D5D" w:rsidRPr="00C10926" w:rsidRDefault="00574D5D" w:rsidP="00574D5D">
      <w:pPr>
        <w:rPr>
          <w:lang w:val="en-US"/>
        </w:rPr>
      </w:pPr>
    </w:p>
    <w:p w14:paraId="62F06205" w14:textId="3B7F4DC7" w:rsidR="00574D5D" w:rsidRPr="00C10926" w:rsidRDefault="00574D5D" w:rsidP="00574D5D">
      <w:pPr>
        <w:rPr>
          <w:lang w:val="en-US"/>
        </w:rPr>
        <w:sectPr w:rsidR="00574D5D" w:rsidRPr="00C10926">
          <w:pgSz w:w="11900" w:h="16840"/>
          <w:pgMar w:top="1642" w:right="708" w:bottom="1426" w:left="708" w:header="0" w:footer="3" w:gutter="677"/>
          <w:cols w:space="720"/>
          <w:noEndnote/>
          <w:docGrid w:linePitch="360"/>
        </w:sectPr>
      </w:pPr>
    </w:p>
    <w:p w14:paraId="24F30545" w14:textId="77777777" w:rsidR="00FA433D" w:rsidRPr="009D0D04" w:rsidRDefault="006E6ED6" w:rsidP="00574D5D">
      <w:pPr>
        <w:pStyle w:val="Heading50"/>
        <w:keepNext/>
        <w:keepLines/>
        <w:pBdr>
          <w:top w:val="single" w:sz="4" w:space="1" w:color="auto"/>
          <w:left w:val="single" w:sz="4" w:space="0" w:color="auto"/>
          <w:bottom w:val="single" w:sz="4" w:space="9" w:color="auto"/>
          <w:right w:val="single" w:sz="4" w:space="0" w:color="auto"/>
        </w:pBdr>
        <w:shd w:val="clear" w:color="auto" w:fill="EEECE1"/>
        <w:spacing w:line="280" w:lineRule="exact"/>
        <w:ind w:left="90"/>
        <w:rPr>
          <w:sz w:val="22"/>
          <w:szCs w:val="22"/>
        </w:rPr>
      </w:pPr>
      <w:bookmarkStart w:id="12" w:name="bookmark168"/>
      <w:r>
        <w:rPr>
          <w:rStyle w:val="Heading5"/>
          <w:b/>
          <w:sz w:val="22"/>
        </w:rPr>
        <w:lastRenderedPageBreak/>
        <w:t>CN 3.1.4.5 High-strength concrete</w:t>
      </w:r>
      <w:bookmarkEnd w:id="12"/>
    </w:p>
    <w:p w14:paraId="1A1DEB34" w14:textId="77777777" w:rsidR="00FA433D" w:rsidRPr="009A52AA" w:rsidRDefault="006E6ED6" w:rsidP="00574D5D">
      <w:pPr>
        <w:pStyle w:val="BodyText"/>
        <w:pBdr>
          <w:top w:val="single" w:sz="4" w:space="1" w:color="auto"/>
          <w:left w:val="single" w:sz="4" w:space="0" w:color="auto"/>
          <w:bottom w:val="single" w:sz="4" w:space="9" w:color="auto"/>
          <w:right w:val="single" w:sz="4" w:space="0" w:color="auto"/>
        </w:pBdr>
        <w:shd w:val="clear" w:color="auto" w:fill="EEECE1"/>
        <w:spacing w:after="0" w:line="280" w:lineRule="exact"/>
        <w:ind w:left="90"/>
      </w:pPr>
      <w:r>
        <w:rPr>
          <w:rStyle w:val="BodyTextChar"/>
          <w:i/>
        </w:rPr>
        <w:t>Supplement</w:t>
      </w:r>
    </w:p>
    <w:p w14:paraId="08D4FA24" w14:textId="74B1EBD7" w:rsidR="00FA433D" w:rsidRPr="009A52AA" w:rsidRDefault="006E6ED6" w:rsidP="00574D5D">
      <w:pPr>
        <w:pStyle w:val="BodyText"/>
        <w:pBdr>
          <w:top w:val="single" w:sz="4" w:space="1" w:color="auto"/>
          <w:left w:val="single" w:sz="4" w:space="0" w:color="auto"/>
          <w:bottom w:val="single" w:sz="4" w:space="9" w:color="auto"/>
          <w:right w:val="single" w:sz="4" w:space="0" w:color="auto"/>
        </w:pBdr>
        <w:shd w:val="clear" w:color="auto" w:fill="EEECE1"/>
        <w:spacing w:after="187" w:line="280" w:lineRule="exact"/>
        <w:ind w:left="90"/>
      </w:pPr>
      <w:bookmarkStart w:id="13" w:name="bookmark170"/>
      <w:r>
        <w:rPr>
          <w:rStyle w:val="BodyTextChar"/>
        </w:rPr>
        <w:t>Concrete of strength class greater than or equal to C55/67 for concretes of normal and heavy density and greater than or equal to LC55/67 for light concrete according to Tables 12 and 13 of paragraph 4.3.1.</w:t>
      </w:r>
      <w:bookmarkEnd w:id="13"/>
    </w:p>
    <w:p w14:paraId="59216DA3" w14:textId="77777777" w:rsidR="00574D5D" w:rsidRPr="009D0D04" w:rsidRDefault="00574D5D" w:rsidP="009D0D04">
      <w:bookmarkStart w:id="14" w:name="bookmark171"/>
    </w:p>
    <w:p w14:paraId="142B1598" w14:textId="77777777" w:rsidR="00FA433D" w:rsidRPr="00C10926" w:rsidRDefault="006E6ED6" w:rsidP="00574D5D">
      <w:pPr>
        <w:pStyle w:val="Heading50"/>
        <w:keepNext/>
        <w:keepLines/>
        <w:pBdr>
          <w:top w:val="single" w:sz="4" w:space="0" w:color="auto"/>
          <w:left w:val="single" w:sz="4" w:space="0" w:color="auto"/>
          <w:bottom w:val="single" w:sz="4" w:space="1" w:color="auto"/>
          <w:right w:val="single" w:sz="4" w:space="0" w:color="auto"/>
        </w:pBdr>
        <w:shd w:val="clear" w:color="auto" w:fill="EEECE1"/>
        <w:spacing w:line="280" w:lineRule="exact"/>
        <w:ind w:firstLine="140"/>
        <w:rPr>
          <w:sz w:val="22"/>
          <w:szCs w:val="22"/>
          <w:lang w:val="fr-FR"/>
        </w:rPr>
      </w:pPr>
      <w:bookmarkStart w:id="15" w:name="bookmark192"/>
      <w:bookmarkEnd w:id="14"/>
      <w:r w:rsidRPr="00C10926">
        <w:rPr>
          <w:rStyle w:val="Heading5"/>
          <w:sz w:val="22"/>
          <w:lang w:val="fr-FR"/>
        </w:rPr>
        <w:t>CN</w:t>
      </w:r>
      <w:r w:rsidRPr="00C10926">
        <w:rPr>
          <w:rStyle w:val="Heading5"/>
          <w:b/>
          <w:sz w:val="22"/>
          <w:lang w:val="fr-FR"/>
        </w:rPr>
        <w:t xml:space="preserve"> 3.1.6 Classification</w:t>
      </w:r>
      <w:bookmarkEnd w:id="15"/>
    </w:p>
    <w:p w14:paraId="53E81FF7" w14:textId="77777777" w:rsidR="00FA433D" w:rsidRPr="00C10926" w:rsidRDefault="006E6ED6" w:rsidP="00574D5D">
      <w:pPr>
        <w:pStyle w:val="Heading50"/>
        <w:keepNext/>
        <w:keepLines/>
        <w:pBdr>
          <w:top w:val="single" w:sz="4" w:space="0" w:color="auto"/>
          <w:left w:val="single" w:sz="4" w:space="0" w:color="auto"/>
          <w:bottom w:val="single" w:sz="4" w:space="1" w:color="auto"/>
          <w:right w:val="single" w:sz="4" w:space="0" w:color="auto"/>
        </w:pBdr>
        <w:shd w:val="clear" w:color="auto" w:fill="EEECE1"/>
        <w:spacing w:line="280" w:lineRule="exact"/>
        <w:ind w:firstLine="140"/>
        <w:rPr>
          <w:sz w:val="22"/>
          <w:szCs w:val="22"/>
          <w:lang w:val="fr-FR"/>
        </w:rPr>
      </w:pPr>
      <w:r w:rsidRPr="00C10926">
        <w:rPr>
          <w:rStyle w:val="Heading5"/>
          <w:b/>
          <w:sz w:val="22"/>
          <w:lang w:val="fr-FR"/>
        </w:rPr>
        <w:t xml:space="preserve">CN 3.1.6.1 </w:t>
      </w:r>
      <w:proofErr w:type="spellStart"/>
      <w:r w:rsidRPr="00C10926">
        <w:rPr>
          <w:rStyle w:val="Heading5"/>
          <w:b/>
          <w:sz w:val="22"/>
          <w:lang w:val="fr-FR"/>
        </w:rPr>
        <w:t>Exposure</w:t>
      </w:r>
      <w:proofErr w:type="spellEnd"/>
      <w:r w:rsidRPr="00C10926">
        <w:rPr>
          <w:rStyle w:val="Heading5"/>
          <w:b/>
          <w:sz w:val="22"/>
          <w:lang w:val="fr-FR"/>
        </w:rPr>
        <w:t xml:space="preserve"> </w:t>
      </w:r>
      <w:proofErr w:type="spellStart"/>
      <w:r w:rsidRPr="00C10926">
        <w:rPr>
          <w:rStyle w:val="Heading5"/>
          <w:b/>
          <w:sz w:val="22"/>
          <w:lang w:val="fr-FR"/>
        </w:rPr>
        <w:t>categories</w:t>
      </w:r>
      <w:proofErr w:type="spellEnd"/>
    </w:p>
    <w:p w14:paraId="0B1F25F8" w14:textId="77777777" w:rsidR="00FA433D" w:rsidRPr="00C10926" w:rsidRDefault="006E6ED6" w:rsidP="00574D5D">
      <w:pPr>
        <w:pStyle w:val="BodyText"/>
        <w:pBdr>
          <w:top w:val="single" w:sz="4" w:space="0" w:color="auto"/>
          <w:left w:val="single" w:sz="4" w:space="0" w:color="auto"/>
          <w:bottom w:val="single" w:sz="4" w:space="1" w:color="auto"/>
          <w:right w:val="single" w:sz="4" w:space="0" w:color="auto"/>
        </w:pBdr>
        <w:shd w:val="clear" w:color="auto" w:fill="EEECE1"/>
        <w:spacing w:after="0" w:line="280" w:lineRule="exact"/>
        <w:ind w:firstLine="140"/>
        <w:rPr>
          <w:lang w:val="fr-FR"/>
        </w:rPr>
      </w:pPr>
      <w:proofErr w:type="spellStart"/>
      <w:r w:rsidRPr="00C10926">
        <w:rPr>
          <w:rStyle w:val="BodyTextChar"/>
          <w:i/>
          <w:lang w:val="fr-FR"/>
        </w:rPr>
        <w:t>Supplement</w:t>
      </w:r>
      <w:proofErr w:type="spellEnd"/>
    </w:p>
    <w:p w14:paraId="45004966" w14:textId="77777777" w:rsidR="00FA433D" w:rsidRPr="009A52AA" w:rsidRDefault="006E6ED6" w:rsidP="00893600">
      <w:pPr>
        <w:pStyle w:val="BodyText"/>
        <w:pBdr>
          <w:top w:val="single" w:sz="4" w:space="0" w:color="auto"/>
          <w:left w:val="single" w:sz="4" w:space="0" w:color="auto"/>
          <w:bottom w:val="single" w:sz="4" w:space="1" w:color="auto"/>
          <w:right w:val="single" w:sz="4" w:space="0" w:color="auto"/>
        </w:pBdr>
        <w:shd w:val="clear" w:color="auto" w:fill="EEECE1"/>
        <w:spacing w:line="280" w:lineRule="exact"/>
        <w:jc w:val="both"/>
      </w:pPr>
      <w:r>
        <w:rPr>
          <w:rStyle w:val="BodyTextChar"/>
        </w:rPr>
        <w:t>Classification of the chemical and physical environmental conditions to which concrete may be exposed and which may influence over time its durability and structural integrity as well as that of reinforcements, irrespective of the design assumptions.</w:t>
      </w:r>
    </w:p>
    <w:p w14:paraId="370CB1A3" w14:textId="77777777" w:rsidR="00FA433D" w:rsidRPr="009D0D04" w:rsidRDefault="006E6ED6" w:rsidP="00893600">
      <w:pPr>
        <w:pStyle w:val="BodyText"/>
        <w:pBdr>
          <w:top w:val="single" w:sz="4" w:space="0" w:color="auto"/>
          <w:left w:val="single" w:sz="4" w:space="0" w:color="auto"/>
          <w:bottom w:val="single" w:sz="4" w:space="1" w:color="auto"/>
          <w:right w:val="single" w:sz="4" w:space="0" w:color="auto"/>
        </w:pBdr>
        <w:shd w:val="clear" w:color="auto" w:fill="EEECE1"/>
        <w:spacing w:after="0" w:line="280" w:lineRule="exact"/>
        <w:ind w:left="180" w:hanging="180"/>
        <w:rPr>
          <w:sz w:val="22"/>
          <w:szCs w:val="22"/>
        </w:rPr>
      </w:pPr>
      <w:r>
        <w:rPr>
          <w:rStyle w:val="BodyTextChar"/>
          <w:b/>
          <w:sz w:val="22"/>
        </w:rPr>
        <w:t>CN 3.1.6.2 Concrete categories</w:t>
      </w:r>
    </w:p>
    <w:p w14:paraId="7D077D0C" w14:textId="77777777" w:rsidR="00FA433D" w:rsidRPr="009A52AA" w:rsidRDefault="006E6ED6" w:rsidP="00893600">
      <w:pPr>
        <w:pStyle w:val="BodyText"/>
        <w:pBdr>
          <w:top w:val="single" w:sz="4" w:space="0" w:color="auto"/>
          <w:left w:val="single" w:sz="4" w:space="0" w:color="auto"/>
          <w:bottom w:val="single" w:sz="4" w:space="1" w:color="auto"/>
          <w:right w:val="single" w:sz="4" w:space="0" w:color="auto"/>
        </w:pBdr>
        <w:shd w:val="clear" w:color="auto" w:fill="EEECE1"/>
        <w:spacing w:line="280" w:lineRule="exact"/>
        <w:ind w:left="180" w:hanging="180"/>
      </w:pPr>
      <w:r>
        <w:rPr>
          <w:rStyle w:val="BodyTextChar"/>
          <w:i/>
        </w:rPr>
        <w:t>Supplement</w:t>
      </w:r>
    </w:p>
    <w:p w14:paraId="23553677" w14:textId="77777777" w:rsidR="00FA433D" w:rsidRPr="009A52AA" w:rsidRDefault="006E6ED6" w:rsidP="00893600">
      <w:pPr>
        <w:pStyle w:val="BodyText"/>
        <w:pBdr>
          <w:top w:val="single" w:sz="4" w:space="0" w:color="auto"/>
          <w:left w:val="single" w:sz="4" w:space="0" w:color="auto"/>
          <w:bottom w:val="single" w:sz="4" w:space="1" w:color="auto"/>
          <w:right w:val="single" w:sz="4" w:space="0" w:color="auto"/>
        </w:pBdr>
        <w:shd w:val="clear" w:color="auto" w:fill="EEECE1"/>
        <w:spacing w:after="0" w:line="280" w:lineRule="exact"/>
      </w:pPr>
      <w:bookmarkStart w:id="16" w:name="bookmark195"/>
      <w:r>
        <w:rPr>
          <w:rStyle w:val="BodyTextChar"/>
        </w:rPr>
        <w:t>Concrete categories cover possible combinations of exposure categories for current ranges of application. Limit values for the composition of concrete are defined for each category.</w:t>
      </w:r>
      <w:bookmarkEnd w:id="16"/>
    </w:p>
    <w:p w14:paraId="499FE43F" w14:textId="5B2191BF" w:rsidR="00FA433D" w:rsidRPr="00C10926" w:rsidRDefault="00FA433D" w:rsidP="009C6F05">
      <w:pPr>
        <w:rPr>
          <w:lang w:val="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11"/>
        <w:gridCol w:w="8347"/>
      </w:tblGrid>
      <w:tr w:rsidR="009C6F05" w:rsidRPr="009A52AA" w14:paraId="2940B167" w14:textId="77777777" w:rsidTr="009C6F05">
        <w:trPr>
          <w:trHeight w:hRule="exact" w:val="346"/>
          <w:jc w:val="center"/>
        </w:trPr>
        <w:tc>
          <w:tcPr>
            <w:tcW w:w="9758" w:type="dxa"/>
            <w:gridSpan w:val="2"/>
            <w:tcBorders>
              <w:top w:val="single" w:sz="4" w:space="0" w:color="auto"/>
              <w:left w:val="single" w:sz="4" w:space="0" w:color="auto"/>
              <w:right w:val="single" w:sz="4" w:space="0" w:color="auto"/>
            </w:tcBorders>
            <w:shd w:val="clear" w:color="auto" w:fill="EEECE1"/>
          </w:tcPr>
          <w:p w14:paraId="2042443E" w14:textId="49C6A7C1" w:rsidR="009C6F05" w:rsidRPr="009A52AA" w:rsidRDefault="009C6F05" w:rsidP="009C6F05">
            <w:pPr>
              <w:pStyle w:val="Other0"/>
              <w:spacing w:after="0" w:line="280" w:lineRule="exact"/>
              <w:ind w:left="76"/>
              <w:rPr>
                <w:rStyle w:val="Other"/>
              </w:rPr>
            </w:pPr>
            <w:r>
              <w:rPr>
                <w:rStyle w:val="Tablecaption"/>
                <w:i/>
                <w:sz w:val="20"/>
              </w:rPr>
              <w:t>Supplement to paragraph 3.2</w:t>
            </w:r>
          </w:p>
        </w:tc>
      </w:tr>
      <w:tr w:rsidR="00FA433D" w:rsidRPr="00D03A00" w14:paraId="3847C4B3" w14:textId="77777777">
        <w:trPr>
          <w:trHeight w:hRule="exact" w:val="346"/>
          <w:jc w:val="center"/>
        </w:trPr>
        <w:tc>
          <w:tcPr>
            <w:tcW w:w="1411" w:type="dxa"/>
            <w:tcBorders>
              <w:left w:val="single" w:sz="4" w:space="0" w:color="auto"/>
            </w:tcBorders>
            <w:shd w:val="clear" w:color="auto" w:fill="EEECE1"/>
          </w:tcPr>
          <w:p w14:paraId="16042878" w14:textId="77777777" w:rsidR="00FA433D" w:rsidRPr="009A52AA" w:rsidRDefault="006E6ED6" w:rsidP="009C6F05">
            <w:pPr>
              <w:pStyle w:val="Other0"/>
              <w:spacing w:after="0" w:line="280" w:lineRule="exact"/>
              <w:ind w:left="76"/>
            </w:pPr>
            <w:r>
              <w:rPr>
                <w:rStyle w:val="Other"/>
              </w:rPr>
              <w:t>XM1 to XM3</w:t>
            </w:r>
          </w:p>
        </w:tc>
        <w:tc>
          <w:tcPr>
            <w:tcW w:w="8347" w:type="dxa"/>
            <w:tcBorders>
              <w:right w:val="single" w:sz="4" w:space="0" w:color="auto"/>
            </w:tcBorders>
            <w:shd w:val="clear" w:color="auto" w:fill="EEECE1"/>
          </w:tcPr>
          <w:p w14:paraId="3891466E" w14:textId="77777777" w:rsidR="00FA433D" w:rsidRPr="009A52AA" w:rsidRDefault="006E6ED6" w:rsidP="009C6F05">
            <w:pPr>
              <w:pStyle w:val="Other0"/>
              <w:spacing w:after="0" w:line="280" w:lineRule="exact"/>
              <w:ind w:left="76" w:firstLine="260"/>
            </w:pPr>
            <w:r>
              <w:rPr>
                <w:rStyle w:val="Other"/>
              </w:rPr>
              <w:t>Exposure categories for the risk of concrete attack by abrasion</w:t>
            </w:r>
          </w:p>
        </w:tc>
      </w:tr>
      <w:tr w:rsidR="00FA433D" w:rsidRPr="00D03A00" w14:paraId="2616F90A" w14:textId="77777777">
        <w:trPr>
          <w:trHeight w:hRule="exact" w:val="461"/>
          <w:jc w:val="center"/>
        </w:trPr>
        <w:tc>
          <w:tcPr>
            <w:tcW w:w="1411" w:type="dxa"/>
            <w:tcBorders>
              <w:left w:val="single" w:sz="4" w:space="0" w:color="auto"/>
            </w:tcBorders>
            <w:shd w:val="clear" w:color="auto" w:fill="EEECE1"/>
            <w:vAlign w:val="center"/>
          </w:tcPr>
          <w:p w14:paraId="3451DF98" w14:textId="77777777" w:rsidR="00FA433D" w:rsidRPr="009A52AA" w:rsidRDefault="006E6ED6" w:rsidP="009C6F05">
            <w:pPr>
              <w:pStyle w:val="Other0"/>
              <w:spacing w:after="0" w:line="280" w:lineRule="exact"/>
              <w:ind w:left="76"/>
            </w:pPr>
            <w:r>
              <w:rPr>
                <w:rStyle w:val="Other"/>
              </w:rPr>
              <w:t>c</w:t>
            </w:r>
          </w:p>
        </w:tc>
        <w:tc>
          <w:tcPr>
            <w:tcW w:w="8347" w:type="dxa"/>
            <w:tcBorders>
              <w:right w:val="single" w:sz="4" w:space="0" w:color="auto"/>
            </w:tcBorders>
            <w:shd w:val="clear" w:color="auto" w:fill="EEECE1"/>
            <w:vAlign w:val="center"/>
          </w:tcPr>
          <w:p w14:paraId="43FB9885" w14:textId="77777777" w:rsidR="00FA433D" w:rsidRPr="009A52AA" w:rsidRDefault="006E6ED6" w:rsidP="009C6F05">
            <w:pPr>
              <w:pStyle w:val="Other0"/>
              <w:spacing w:after="0" w:line="280" w:lineRule="exact"/>
              <w:ind w:left="76" w:firstLine="260"/>
            </w:pPr>
            <w:r>
              <w:rPr>
                <w:rStyle w:val="Other"/>
              </w:rPr>
              <w:t>Cement mass per cubic metre of concrete [kg/m</w:t>
            </w:r>
            <w:r>
              <w:rPr>
                <w:rStyle w:val="Other"/>
                <w:vertAlign w:val="superscript"/>
              </w:rPr>
              <w:t>3</w:t>
            </w:r>
            <w:r>
              <w:rPr>
                <w:rStyle w:val="Other"/>
              </w:rPr>
              <w:t>]</w:t>
            </w:r>
          </w:p>
        </w:tc>
      </w:tr>
      <w:tr w:rsidR="00FA433D" w:rsidRPr="00D03A00" w14:paraId="5465B91E" w14:textId="77777777">
        <w:trPr>
          <w:trHeight w:hRule="exact" w:val="470"/>
          <w:jc w:val="center"/>
        </w:trPr>
        <w:tc>
          <w:tcPr>
            <w:tcW w:w="1411" w:type="dxa"/>
            <w:tcBorders>
              <w:left w:val="single" w:sz="4" w:space="0" w:color="auto"/>
            </w:tcBorders>
            <w:shd w:val="clear" w:color="auto" w:fill="EEECE1"/>
            <w:vAlign w:val="center"/>
          </w:tcPr>
          <w:p w14:paraId="5A5CBC7D" w14:textId="77777777" w:rsidR="00FA433D" w:rsidRPr="009A52AA" w:rsidRDefault="006E6ED6" w:rsidP="009C6F05">
            <w:pPr>
              <w:pStyle w:val="Other0"/>
              <w:spacing w:after="0" w:line="280" w:lineRule="exact"/>
              <w:ind w:left="76"/>
            </w:pPr>
            <w:r>
              <w:rPr>
                <w:rStyle w:val="Other"/>
              </w:rPr>
              <w:t>a</w:t>
            </w:r>
          </w:p>
        </w:tc>
        <w:tc>
          <w:tcPr>
            <w:tcW w:w="8347" w:type="dxa"/>
            <w:tcBorders>
              <w:right w:val="single" w:sz="4" w:space="0" w:color="auto"/>
            </w:tcBorders>
            <w:shd w:val="clear" w:color="auto" w:fill="EEECE1"/>
            <w:vAlign w:val="center"/>
          </w:tcPr>
          <w:p w14:paraId="32B7E8AB" w14:textId="77777777" w:rsidR="00FA433D" w:rsidRPr="009A52AA" w:rsidRDefault="006E6ED6" w:rsidP="009C6F05">
            <w:pPr>
              <w:pStyle w:val="Other0"/>
              <w:spacing w:after="0" w:line="280" w:lineRule="exact"/>
              <w:ind w:left="76" w:firstLine="260"/>
            </w:pPr>
            <w:r>
              <w:rPr>
                <w:rStyle w:val="Other"/>
              </w:rPr>
              <w:t>Mass of addition per cubic metre of concrete [kg/m</w:t>
            </w:r>
            <w:r>
              <w:rPr>
                <w:rStyle w:val="Other"/>
                <w:vertAlign w:val="superscript"/>
              </w:rPr>
              <w:t>3</w:t>
            </w:r>
            <w:r>
              <w:rPr>
                <w:rStyle w:val="Other"/>
              </w:rPr>
              <w:t>]</w:t>
            </w:r>
          </w:p>
        </w:tc>
      </w:tr>
      <w:tr w:rsidR="00FA433D" w:rsidRPr="009A52AA" w14:paraId="5C473D7A" w14:textId="77777777">
        <w:trPr>
          <w:trHeight w:hRule="exact" w:val="466"/>
          <w:jc w:val="center"/>
        </w:trPr>
        <w:tc>
          <w:tcPr>
            <w:tcW w:w="1411" w:type="dxa"/>
            <w:tcBorders>
              <w:left w:val="single" w:sz="4" w:space="0" w:color="auto"/>
            </w:tcBorders>
            <w:shd w:val="clear" w:color="auto" w:fill="EEECE1"/>
            <w:vAlign w:val="center"/>
          </w:tcPr>
          <w:p w14:paraId="5D7B9B4C" w14:textId="77777777" w:rsidR="00FA433D" w:rsidRPr="009A52AA" w:rsidRDefault="006E6ED6" w:rsidP="009C6F05">
            <w:pPr>
              <w:pStyle w:val="Other0"/>
              <w:spacing w:after="0" w:line="280" w:lineRule="exact"/>
              <w:ind w:left="76"/>
              <w:rPr>
                <w:sz w:val="13"/>
                <w:szCs w:val="13"/>
              </w:rPr>
            </w:pPr>
            <w:proofErr w:type="spellStart"/>
            <w:r>
              <w:rPr>
                <w:rStyle w:val="Other"/>
              </w:rPr>
              <w:t>e</w:t>
            </w:r>
            <w:r>
              <w:rPr>
                <w:rStyle w:val="Other"/>
                <w:sz w:val="13"/>
              </w:rPr>
              <w:t>eff</w:t>
            </w:r>
            <w:proofErr w:type="spellEnd"/>
            <w:r>
              <w:rPr>
                <w:rStyle w:val="Other"/>
                <w:sz w:val="13"/>
              </w:rPr>
              <w:t>.</w:t>
            </w:r>
          </w:p>
        </w:tc>
        <w:tc>
          <w:tcPr>
            <w:tcW w:w="8347" w:type="dxa"/>
            <w:tcBorders>
              <w:right w:val="single" w:sz="4" w:space="0" w:color="auto"/>
            </w:tcBorders>
            <w:shd w:val="clear" w:color="auto" w:fill="EEECE1"/>
            <w:vAlign w:val="center"/>
          </w:tcPr>
          <w:p w14:paraId="6A01A5EC" w14:textId="77777777" w:rsidR="00FA433D" w:rsidRPr="009A52AA" w:rsidRDefault="006E6ED6" w:rsidP="009C6F05">
            <w:pPr>
              <w:pStyle w:val="Other0"/>
              <w:spacing w:after="0" w:line="280" w:lineRule="exact"/>
              <w:ind w:left="76" w:firstLine="260"/>
            </w:pPr>
            <w:r>
              <w:rPr>
                <w:rStyle w:val="Other"/>
              </w:rPr>
              <w:t>Effective water</w:t>
            </w:r>
          </w:p>
        </w:tc>
      </w:tr>
      <w:tr w:rsidR="00FA433D" w:rsidRPr="00D03A00" w14:paraId="2898470B" w14:textId="77777777">
        <w:trPr>
          <w:trHeight w:hRule="exact" w:val="490"/>
          <w:jc w:val="center"/>
        </w:trPr>
        <w:tc>
          <w:tcPr>
            <w:tcW w:w="1411" w:type="dxa"/>
            <w:tcBorders>
              <w:left w:val="single" w:sz="4" w:space="0" w:color="auto"/>
            </w:tcBorders>
            <w:shd w:val="clear" w:color="auto" w:fill="EEECE1"/>
            <w:vAlign w:val="center"/>
          </w:tcPr>
          <w:p w14:paraId="340E5CFE" w14:textId="77777777" w:rsidR="00FA433D" w:rsidRPr="009A52AA" w:rsidRDefault="006E6ED6" w:rsidP="009C6F05">
            <w:pPr>
              <w:pStyle w:val="Other0"/>
              <w:spacing w:after="0" w:line="280" w:lineRule="exact"/>
              <w:ind w:left="76"/>
              <w:rPr>
                <w:sz w:val="13"/>
                <w:szCs w:val="13"/>
              </w:rPr>
            </w:pPr>
            <w:r>
              <w:rPr>
                <w:rStyle w:val="Other"/>
              </w:rPr>
              <w:t>(e/c)</w:t>
            </w:r>
            <w:r>
              <w:rPr>
                <w:rStyle w:val="Other"/>
                <w:sz w:val="13"/>
              </w:rPr>
              <w:t>eq.</w:t>
            </w:r>
          </w:p>
        </w:tc>
        <w:tc>
          <w:tcPr>
            <w:tcW w:w="8347" w:type="dxa"/>
            <w:tcBorders>
              <w:right w:val="single" w:sz="4" w:space="0" w:color="auto"/>
            </w:tcBorders>
            <w:shd w:val="clear" w:color="auto" w:fill="EEECE1"/>
            <w:vAlign w:val="center"/>
          </w:tcPr>
          <w:p w14:paraId="261256CA" w14:textId="77777777" w:rsidR="00FA433D" w:rsidRPr="009A52AA" w:rsidRDefault="006E6ED6" w:rsidP="009C6F05">
            <w:pPr>
              <w:pStyle w:val="Other0"/>
              <w:spacing w:after="0" w:line="280" w:lineRule="exact"/>
              <w:ind w:left="76" w:firstLine="260"/>
            </w:pPr>
            <w:r>
              <w:rPr>
                <w:rStyle w:val="Other"/>
              </w:rPr>
              <w:t>Equivalent water on cement ratio</w:t>
            </w:r>
          </w:p>
        </w:tc>
      </w:tr>
      <w:tr w:rsidR="00FA433D" w:rsidRPr="009A52AA" w14:paraId="5BB9D9C5" w14:textId="77777777">
        <w:trPr>
          <w:trHeight w:hRule="exact" w:val="931"/>
          <w:jc w:val="center"/>
        </w:trPr>
        <w:tc>
          <w:tcPr>
            <w:tcW w:w="1411" w:type="dxa"/>
            <w:tcBorders>
              <w:left w:val="single" w:sz="4" w:space="0" w:color="auto"/>
              <w:bottom w:val="single" w:sz="4" w:space="0" w:color="auto"/>
            </w:tcBorders>
            <w:shd w:val="clear" w:color="auto" w:fill="EEECE1"/>
          </w:tcPr>
          <w:p w14:paraId="74EA4BA8" w14:textId="77777777" w:rsidR="00FA433D" w:rsidRPr="009A52AA" w:rsidRDefault="006E6ED6" w:rsidP="009C6F05">
            <w:pPr>
              <w:pStyle w:val="Other0"/>
              <w:spacing w:before="100" w:after="0" w:line="280" w:lineRule="exact"/>
              <w:ind w:left="76"/>
              <w:rPr>
                <w:sz w:val="13"/>
                <w:szCs w:val="13"/>
              </w:rPr>
            </w:pPr>
            <w:proofErr w:type="spellStart"/>
            <w:r>
              <w:rPr>
                <w:rStyle w:val="Other"/>
              </w:rPr>
              <w:t>L</w:t>
            </w:r>
            <w:r>
              <w:rPr>
                <w:rStyle w:val="Other"/>
                <w:sz w:val="13"/>
              </w:rPr>
              <w:t>eq</w:t>
            </w:r>
            <w:proofErr w:type="spellEnd"/>
            <w:r>
              <w:rPr>
                <w:rStyle w:val="Other"/>
                <w:sz w:val="13"/>
              </w:rPr>
              <w:t>.</w:t>
            </w:r>
          </w:p>
        </w:tc>
        <w:tc>
          <w:tcPr>
            <w:tcW w:w="8347" w:type="dxa"/>
            <w:tcBorders>
              <w:bottom w:val="single" w:sz="4" w:space="0" w:color="auto"/>
              <w:right w:val="single" w:sz="4" w:space="0" w:color="auto"/>
            </w:tcBorders>
            <w:shd w:val="clear" w:color="auto" w:fill="EEECE1"/>
          </w:tcPr>
          <w:p w14:paraId="5B6563FD" w14:textId="77777777" w:rsidR="00FA433D" w:rsidRPr="009A52AA" w:rsidRDefault="006E6ED6" w:rsidP="009C6F05">
            <w:pPr>
              <w:pStyle w:val="Other0"/>
              <w:spacing w:before="100" w:after="0" w:line="280" w:lineRule="exact"/>
              <w:ind w:left="76" w:firstLine="260"/>
            </w:pPr>
            <w:r>
              <w:rPr>
                <w:rStyle w:val="Other"/>
              </w:rPr>
              <w:t>Equivalent binder</w:t>
            </w:r>
          </w:p>
        </w:tc>
      </w:tr>
    </w:tbl>
    <w:p w14:paraId="6A0679C1" w14:textId="77777777" w:rsidR="00FA433D" w:rsidRPr="009A52AA" w:rsidRDefault="00FA433D" w:rsidP="00DB1D20">
      <w:pPr>
        <w:spacing w:line="280" w:lineRule="exact"/>
        <w:rPr>
          <w:lang w:val="fr-FR"/>
        </w:rPr>
      </w:pPr>
    </w:p>
    <w:p w14:paraId="42E72B72" w14:textId="762C9A86" w:rsidR="009D0D04" w:rsidRDefault="009D0D04" w:rsidP="00DB1D20">
      <w:pPr>
        <w:spacing w:line="280" w:lineRule="exact"/>
      </w:pPr>
      <w:r>
        <w:br w:type="page"/>
      </w:r>
    </w:p>
    <w:p w14:paraId="608402D4" w14:textId="77777777" w:rsidR="00FA433D" w:rsidRPr="009A52AA" w:rsidRDefault="006E6ED6" w:rsidP="009C6F05">
      <w:pPr>
        <w:pStyle w:val="BodyText"/>
        <w:pBdr>
          <w:top w:val="single" w:sz="4" w:space="1" w:color="auto"/>
          <w:left w:val="single" w:sz="4" w:space="4" w:color="auto"/>
          <w:bottom w:val="single" w:sz="4" w:space="1" w:color="auto"/>
          <w:right w:val="single" w:sz="4" w:space="4" w:color="auto"/>
        </w:pBdr>
        <w:shd w:val="clear" w:color="auto" w:fill="EEECE1"/>
        <w:spacing w:before="360" w:line="280" w:lineRule="exact"/>
        <w:jc w:val="both"/>
      </w:pPr>
      <w:r>
        <w:rPr>
          <w:rStyle w:val="BodyTextChar"/>
          <w:i/>
        </w:rPr>
        <w:lastRenderedPageBreak/>
        <w:t>Supplement to paragraph 4.1</w:t>
      </w:r>
    </w:p>
    <w:p w14:paraId="436D7986" w14:textId="6D9E6A9F" w:rsidR="00FA433D" w:rsidRPr="009A52AA" w:rsidRDefault="006E6ED6" w:rsidP="00467DC7">
      <w:pPr>
        <w:pStyle w:val="BodyText"/>
        <w:numPr>
          <w:ilvl w:val="0"/>
          <w:numId w:val="2"/>
        </w:numPr>
        <w:pBdr>
          <w:top w:val="single" w:sz="4" w:space="1" w:color="auto"/>
          <w:left w:val="single" w:sz="4" w:space="4" w:color="auto"/>
          <w:bottom w:val="single" w:sz="4" w:space="1" w:color="auto"/>
          <w:right w:val="single" w:sz="4" w:space="4" w:color="auto"/>
        </w:pBdr>
        <w:shd w:val="clear" w:color="auto" w:fill="EEECE1"/>
        <w:tabs>
          <w:tab w:val="left" w:pos="360"/>
        </w:tabs>
        <w:spacing w:line="280" w:lineRule="exact"/>
        <w:ind w:left="360" w:hanging="360"/>
        <w:jc w:val="both"/>
      </w:pPr>
      <w:r>
        <w:rPr>
          <w:rStyle w:val="BodyTextChar"/>
        </w:rPr>
        <w:t>The limit values for the classes of exposure to chemical attack from natural soils and groundwater or surface water given in Table 2 also apply to effluents in contact with the concrete surface, provided that their flow rate is sufficiently low within the meaning of subparagraph (3) of paragraph 4.1 and their temperature is between 5°C and 25°C.</w:t>
      </w:r>
    </w:p>
    <w:p w14:paraId="59DBE2D8" w14:textId="77777777" w:rsidR="00FA433D" w:rsidRPr="009A52AA" w:rsidRDefault="006E6ED6" w:rsidP="00467DC7">
      <w:pPr>
        <w:pStyle w:val="BodyText"/>
        <w:numPr>
          <w:ilvl w:val="0"/>
          <w:numId w:val="2"/>
        </w:numPr>
        <w:pBdr>
          <w:top w:val="single" w:sz="4" w:space="1" w:color="auto"/>
          <w:left w:val="single" w:sz="4" w:space="4" w:color="auto"/>
          <w:bottom w:val="single" w:sz="4" w:space="1" w:color="auto"/>
          <w:right w:val="single" w:sz="4" w:space="4" w:color="auto"/>
        </w:pBdr>
        <w:shd w:val="clear" w:color="auto" w:fill="EEECE1"/>
        <w:tabs>
          <w:tab w:val="left" w:pos="432"/>
        </w:tabs>
        <w:spacing w:line="280" w:lineRule="exact"/>
        <w:ind w:left="360" w:hanging="360"/>
        <w:jc w:val="both"/>
        <w:rPr>
          <w:rStyle w:val="BodyTextChar"/>
        </w:rPr>
      </w:pPr>
      <w:r>
        <w:rPr>
          <w:rStyle w:val="BodyTextChar"/>
        </w:rPr>
        <w:t xml:space="preserve">Specific studies and specific provisions on concrete performance and/or protection requirements are necessary for chemical attacks that do not meet the descriptions in Table CN 1 and Table 2, </w:t>
      </w:r>
      <w:proofErr w:type="spellStart"/>
      <w:r>
        <w:rPr>
          <w:rStyle w:val="BodyTextChar"/>
        </w:rPr>
        <w:t>e.a.</w:t>
      </w:r>
      <w:proofErr w:type="spellEnd"/>
      <w:r>
        <w:rPr>
          <w:rStyle w:val="BodyTextChar"/>
        </w:rPr>
        <w:t>:</w:t>
      </w:r>
    </w:p>
    <w:p w14:paraId="639A5826" w14:textId="77777777" w:rsidR="00FA433D" w:rsidRPr="00C10926" w:rsidRDefault="006E6ED6" w:rsidP="00467DC7">
      <w:pPr>
        <w:pStyle w:val="BodyText"/>
        <w:numPr>
          <w:ilvl w:val="0"/>
          <w:numId w:val="3"/>
        </w:numPr>
        <w:pBdr>
          <w:top w:val="single" w:sz="4" w:space="1" w:color="auto"/>
          <w:left w:val="single" w:sz="4" w:space="4" w:color="auto"/>
          <w:bottom w:val="single" w:sz="4" w:space="1" w:color="auto"/>
          <w:right w:val="single" w:sz="4" w:space="4" w:color="auto"/>
        </w:pBdr>
        <w:shd w:val="clear" w:color="auto" w:fill="EEECE1"/>
        <w:tabs>
          <w:tab w:val="left" w:pos="900"/>
        </w:tabs>
        <w:spacing w:line="280" w:lineRule="exact"/>
        <w:ind w:firstLine="630"/>
        <w:jc w:val="both"/>
        <w:rPr>
          <w:lang w:val="fr-FR"/>
        </w:rPr>
      </w:pPr>
      <w:proofErr w:type="spellStart"/>
      <w:r w:rsidRPr="00C10926">
        <w:rPr>
          <w:rStyle w:val="BodyTextChar"/>
          <w:lang w:val="fr-FR"/>
        </w:rPr>
        <w:t>Aggressive</w:t>
      </w:r>
      <w:proofErr w:type="spellEnd"/>
      <w:r w:rsidRPr="00C10926">
        <w:rPr>
          <w:rStyle w:val="BodyTextChar"/>
          <w:lang w:val="fr-FR"/>
        </w:rPr>
        <w:t xml:space="preserve"> </w:t>
      </w:r>
      <w:proofErr w:type="spellStart"/>
      <w:r w:rsidRPr="00C10926">
        <w:rPr>
          <w:rStyle w:val="BodyTextChar"/>
          <w:lang w:val="fr-FR"/>
        </w:rPr>
        <w:t>environments</w:t>
      </w:r>
      <w:proofErr w:type="spellEnd"/>
      <w:r w:rsidRPr="00C10926">
        <w:rPr>
          <w:rStyle w:val="BodyTextChar"/>
          <w:lang w:val="fr-FR"/>
        </w:rPr>
        <w:t xml:space="preserve"> in </w:t>
      </w:r>
      <w:proofErr w:type="spellStart"/>
      <w:r w:rsidRPr="00C10926">
        <w:rPr>
          <w:rStyle w:val="BodyTextChar"/>
          <w:lang w:val="fr-FR"/>
        </w:rPr>
        <w:t>industrial</w:t>
      </w:r>
      <w:proofErr w:type="spellEnd"/>
      <w:r w:rsidRPr="00C10926">
        <w:rPr>
          <w:rStyle w:val="BodyTextChar"/>
          <w:lang w:val="fr-FR"/>
        </w:rPr>
        <w:t xml:space="preserve"> </w:t>
      </w:r>
      <w:proofErr w:type="spellStart"/>
      <w:r w:rsidRPr="00C10926">
        <w:rPr>
          <w:rStyle w:val="BodyTextChar"/>
          <w:lang w:val="fr-FR"/>
        </w:rPr>
        <w:t>environments</w:t>
      </w:r>
      <w:proofErr w:type="spellEnd"/>
      <w:r w:rsidRPr="00C10926">
        <w:rPr>
          <w:rStyle w:val="BodyTextChar"/>
          <w:lang w:val="fr-FR"/>
        </w:rPr>
        <w:t>;</w:t>
      </w:r>
    </w:p>
    <w:p w14:paraId="3334A849" w14:textId="77777777" w:rsidR="00FA433D" w:rsidRPr="009A52AA" w:rsidRDefault="006E6ED6" w:rsidP="00467DC7">
      <w:pPr>
        <w:pStyle w:val="BodyText"/>
        <w:numPr>
          <w:ilvl w:val="0"/>
          <w:numId w:val="3"/>
        </w:numPr>
        <w:pBdr>
          <w:top w:val="single" w:sz="4" w:space="1" w:color="auto"/>
          <w:left w:val="single" w:sz="4" w:space="4" w:color="auto"/>
          <w:bottom w:val="single" w:sz="4" w:space="1" w:color="auto"/>
          <w:right w:val="single" w:sz="4" w:space="4" w:color="auto"/>
        </w:pBdr>
        <w:shd w:val="clear" w:color="auto" w:fill="EEECE1"/>
        <w:tabs>
          <w:tab w:val="left" w:pos="900"/>
        </w:tabs>
        <w:spacing w:line="280" w:lineRule="exact"/>
        <w:ind w:firstLine="630"/>
        <w:jc w:val="both"/>
      </w:pPr>
      <w:r>
        <w:rPr>
          <w:rStyle w:val="BodyTextChar"/>
        </w:rPr>
        <w:t>Aggressive gaseous media;</w:t>
      </w:r>
    </w:p>
    <w:p w14:paraId="0628C360" w14:textId="77777777" w:rsidR="00FA433D" w:rsidRPr="009A52AA" w:rsidRDefault="006E6ED6" w:rsidP="00467DC7">
      <w:pPr>
        <w:pStyle w:val="BodyText"/>
        <w:numPr>
          <w:ilvl w:val="0"/>
          <w:numId w:val="3"/>
        </w:numPr>
        <w:pBdr>
          <w:top w:val="single" w:sz="4" w:space="1" w:color="auto"/>
          <w:left w:val="single" w:sz="4" w:space="4" w:color="auto"/>
          <w:bottom w:val="single" w:sz="4" w:space="1" w:color="auto"/>
          <w:right w:val="single" w:sz="4" w:space="4" w:color="auto"/>
        </w:pBdr>
        <w:shd w:val="clear" w:color="auto" w:fill="EEECE1"/>
        <w:tabs>
          <w:tab w:val="left" w:pos="900"/>
        </w:tabs>
        <w:spacing w:line="280" w:lineRule="exact"/>
        <w:ind w:firstLine="630"/>
        <w:jc w:val="both"/>
      </w:pPr>
      <w:r>
        <w:rPr>
          <w:rStyle w:val="BodyTextChar"/>
        </w:rPr>
        <w:t>Attack by low mineralised water;</w:t>
      </w:r>
    </w:p>
    <w:p w14:paraId="64DBFEF5" w14:textId="77777777" w:rsidR="00FA433D" w:rsidRPr="009A52AA" w:rsidRDefault="006E6ED6" w:rsidP="00467DC7">
      <w:pPr>
        <w:pStyle w:val="BodyText"/>
        <w:numPr>
          <w:ilvl w:val="0"/>
          <w:numId w:val="3"/>
        </w:numPr>
        <w:pBdr>
          <w:top w:val="single" w:sz="4" w:space="1" w:color="auto"/>
          <w:left w:val="single" w:sz="4" w:space="4" w:color="auto"/>
          <w:bottom w:val="single" w:sz="4" w:space="1" w:color="auto"/>
          <w:right w:val="single" w:sz="4" w:space="4" w:color="auto"/>
        </w:pBdr>
        <w:shd w:val="clear" w:color="auto" w:fill="EEECE1"/>
        <w:tabs>
          <w:tab w:val="left" w:pos="900"/>
        </w:tabs>
        <w:spacing w:after="54" w:line="280" w:lineRule="exact"/>
        <w:ind w:firstLine="630"/>
        <w:jc w:val="both"/>
      </w:pPr>
      <w:r>
        <w:rPr>
          <w:rStyle w:val="BodyTextChar"/>
        </w:rPr>
        <w:t>Limit values exceeding the thresholds in Table 2. ;</w:t>
      </w:r>
    </w:p>
    <w:p w14:paraId="66D0E8F9" w14:textId="77777777" w:rsidR="00FA433D" w:rsidRPr="009A52AA" w:rsidRDefault="006E6ED6" w:rsidP="00467DC7">
      <w:pPr>
        <w:pStyle w:val="BodyText"/>
        <w:numPr>
          <w:ilvl w:val="0"/>
          <w:numId w:val="3"/>
        </w:numPr>
        <w:pBdr>
          <w:top w:val="single" w:sz="4" w:space="1" w:color="auto"/>
          <w:left w:val="single" w:sz="4" w:space="4" w:color="auto"/>
          <w:bottom w:val="single" w:sz="4" w:space="1" w:color="auto"/>
          <w:right w:val="single" w:sz="4" w:space="4" w:color="auto"/>
        </w:pBdr>
        <w:shd w:val="clear" w:color="auto" w:fill="EEECE1"/>
        <w:tabs>
          <w:tab w:val="left" w:pos="900"/>
        </w:tabs>
        <w:spacing w:line="280" w:lineRule="exact"/>
        <w:ind w:firstLine="630"/>
        <w:jc w:val="both"/>
      </w:pPr>
      <w:r>
        <w:rPr>
          <w:rStyle w:val="BodyTextChar"/>
        </w:rPr>
        <w:t>Presence of other aggressive chemicals;</w:t>
      </w:r>
    </w:p>
    <w:p w14:paraId="77868ED7" w14:textId="77777777" w:rsidR="00FA433D" w:rsidRPr="009A52AA" w:rsidRDefault="006E6ED6" w:rsidP="00467DC7">
      <w:pPr>
        <w:pStyle w:val="BodyText"/>
        <w:numPr>
          <w:ilvl w:val="0"/>
          <w:numId w:val="3"/>
        </w:numPr>
        <w:pBdr>
          <w:top w:val="single" w:sz="4" w:space="1" w:color="auto"/>
          <w:left w:val="single" w:sz="4" w:space="4" w:color="auto"/>
          <w:bottom w:val="single" w:sz="4" w:space="1" w:color="auto"/>
          <w:right w:val="single" w:sz="4" w:space="4" w:color="auto"/>
        </w:pBdr>
        <w:shd w:val="clear" w:color="auto" w:fill="EEECE1"/>
        <w:tabs>
          <w:tab w:val="left" w:pos="900"/>
        </w:tabs>
        <w:spacing w:line="280" w:lineRule="exact"/>
        <w:ind w:firstLine="630"/>
        <w:jc w:val="both"/>
        <w:rPr>
          <w:rStyle w:val="BodyTextChar"/>
        </w:rPr>
      </w:pPr>
      <w:r>
        <w:rPr>
          <w:rStyle w:val="BodyTextChar"/>
        </w:rPr>
        <w:t>High water flow speed and exposure to chemicals according to Table 2. ;</w:t>
      </w:r>
    </w:p>
    <w:p w14:paraId="0022CE03" w14:textId="77777777" w:rsidR="00FA433D" w:rsidRPr="009A52AA" w:rsidRDefault="006E6ED6" w:rsidP="00467DC7">
      <w:pPr>
        <w:pStyle w:val="BodyText"/>
        <w:numPr>
          <w:ilvl w:val="0"/>
          <w:numId w:val="3"/>
        </w:numPr>
        <w:pBdr>
          <w:top w:val="single" w:sz="4" w:space="1" w:color="auto"/>
          <w:left w:val="single" w:sz="4" w:space="4" w:color="auto"/>
          <w:bottom w:val="single" w:sz="4" w:space="1" w:color="auto"/>
          <w:right w:val="single" w:sz="4" w:space="4" w:color="auto"/>
        </w:pBdr>
        <w:shd w:val="clear" w:color="auto" w:fill="EEECE1"/>
        <w:tabs>
          <w:tab w:val="left" w:pos="900"/>
        </w:tabs>
        <w:spacing w:line="280" w:lineRule="exact"/>
        <w:ind w:firstLine="630"/>
        <w:jc w:val="both"/>
        <w:rPr>
          <w:rStyle w:val="BodyTextChar"/>
        </w:rPr>
      </w:pPr>
      <w:r>
        <w:rPr>
          <w:rStyle w:val="BodyTextChar"/>
        </w:rPr>
        <w:t>Water temperature &lt; 5°C or &gt; 25°C and exposure to chemicals according to Table 2.</w:t>
      </w:r>
    </w:p>
    <w:p w14:paraId="5245FEF6" w14:textId="77777777" w:rsidR="00FA433D" w:rsidRPr="009A52AA" w:rsidRDefault="006E6ED6" w:rsidP="00467DC7">
      <w:pPr>
        <w:pStyle w:val="BodyText"/>
        <w:numPr>
          <w:ilvl w:val="0"/>
          <w:numId w:val="2"/>
        </w:numPr>
        <w:pBdr>
          <w:top w:val="single" w:sz="4" w:space="1" w:color="auto"/>
          <w:left w:val="single" w:sz="4" w:space="4" w:color="auto"/>
          <w:bottom w:val="single" w:sz="4" w:space="1" w:color="auto"/>
          <w:right w:val="single" w:sz="4" w:space="4" w:color="auto"/>
        </w:pBdr>
        <w:shd w:val="clear" w:color="auto" w:fill="EEECE1"/>
        <w:tabs>
          <w:tab w:val="left" w:pos="432"/>
        </w:tabs>
        <w:spacing w:line="280" w:lineRule="exact"/>
        <w:ind w:left="420" w:hanging="420"/>
        <w:jc w:val="both"/>
      </w:pPr>
      <w:r>
        <w:rPr>
          <w:rStyle w:val="BodyTextChar"/>
        </w:rPr>
        <w:t xml:space="preserve">Certain corrosion and/or attack actions, respectively the combination of these, may require the implementation of constructive provisions and/or specific protective measures as referred to in Note 1 to subparagraph (1) of paragraph 4.1. This shall apply, unless a specific study demonstrates that this is not necessary, </w:t>
      </w:r>
      <w:proofErr w:type="spellStart"/>
      <w:r>
        <w:rPr>
          <w:rStyle w:val="BodyTextChar"/>
        </w:rPr>
        <w:t>e.a.</w:t>
      </w:r>
      <w:proofErr w:type="spellEnd"/>
      <w:r>
        <w:rPr>
          <w:rStyle w:val="BodyTextChar"/>
        </w:rPr>
        <w:t xml:space="preserve"> and in a non-exhaustive manner for parts of works such as:</w:t>
      </w:r>
    </w:p>
    <w:p w14:paraId="62531435" w14:textId="77777777" w:rsidR="00FA433D" w:rsidRPr="009A52AA" w:rsidRDefault="006E6ED6" w:rsidP="00467DC7">
      <w:pPr>
        <w:pStyle w:val="BodyText"/>
        <w:numPr>
          <w:ilvl w:val="0"/>
          <w:numId w:val="4"/>
        </w:numPr>
        <w:pBdr>
          <w:top w:val="single" w:sz="4" w:space="1" w:color="auto"/>
          <w:left w:val="single" w:sz="4" w:space="4" w:color="auto"/>
          <w:bottom w:val="single" w:sz="4" w:space="1" w:color="auto"/>
          <w:right w:val="single" w:sz="4" w:space="4" w:color="auto"/>
        </w:pBdr>
        <w:shd w:val="clear" w:color="auto" w:fill="EEECE1"/>
        <w:tabs>
          <w:tab w:val="left" w:pos="900"/>
        </w:tabs>
        <w:spacing w:line="280" w:lineRule="exact"/>
        <w:ind w:firstLine="630"/>
        <w:jc w:val="both"/>
      </w:pPr>
      <w:r>
        <w:rPr>
          <w:rStyle w:val="BodyTextChar"/>
        </w:rPr>
        <w:t>Vehicle parking lot slabs and ramps;</w:t>
      </w:r>
    </w:p>
    <w:p w14:paraId="283B329C" w14:textId="5C20F5CE" w:rsidR="00FA433D" w:rsidRPr="009A52AA" w:rsidRDefault="006E6ED6" w:rsidP="00467DC7">
      <w:pPr>
        <w:pStyle w:val="BodyText"/>
        <w:numPr>
          <w:ilvl w:val="0"/>
          <w:numId w:val="4"/>
        </w:numPr>
        <w:pBdr>
          <w:top w:val="single" w:sz="4" w:space="1" w:color="auto"/>
          <w:left w:val="single" w:sz="4" w:space="4" w:color="auto"/>
          <w:bottom w:val="single" w:sz="4" w:space="1" w:color="auto"/>
          <w:right w:val="single" w:sz="4" w:space="4" w:color="auto"/>
        </w:pBdr>
        <w:shd w:val="clear" w:color="auto" w:fill="EEECE1"/>
        <w:tabs>
          <w:tab w:val="left" w:pos="900"/>
        </w:tabs>
        <w:spacing w:line="280" w:lineRule="exact"/>
        <w:ind w:firstLine="630"/>
        <w:jc w:val="both"/>
        <w:rPr>
          <w:rStyle w:val="BodyTextChar"/>
        </w:rPr>
      </w:pPr>
      <w:r>
        <w:rPr>
          <w:rStyle w:val="BodyTextChar"/>
        </w:rPr>
        <w:t>Silage silos;</w:t>
      </w:r>
    </w:p>
    <w:p w14:paraId="02116018" w14:textId="77777777" w:rsidR="00FA433D" w:rsidRPr="009A52AA" w:rsidRDefault="006E6ED6" w:rsidP="00467DC7">
      <w:pPr>
        <w:pStyle w:val="BodyText"/>
        <w:numPr>
          <w:ilvl w:val="0"/>
          <w:numId w:val="4"/>
        </w:numPr>
        <w:pBdr>
          <w:top w:val="single" w:sz="4" w:space="1" w:color="auto"/>
          <w:left w:val="single" w:sz="4" w:space="4" w:color="auto"/>
          <w:bottom w:val="single" w:sz="4" w:space="1" w:color="auto"/>
          <w:right w:val="single" w:sz="4" w:space="4" w:color="auto"/>
        </w:pBdr>
        <w:shd w:val="clear" w:color="auto" w:fill="EEECE1"/>
        <w:tabs>
          <w:tab w:val="left" w:pos="900"/>
        </w:tabs>
        <w:spacing w:line="280" w:lineRule="exact"/>
        <w:ind w:firstLine="630"/>
        <w:jc w:val="both"/>
        <w:rPr>
          <w:rStyle w:val="BodyTextChar"/>
        </w:rPr>
      </w:pPr>
      <w:r>
        <w:rPr>
          <w:rStyle w:val="BodyTextChar"/>
        </w:rPr>
        <w:t>Parts of structures of purification plants, e.g. scraper tracks</w:t>
      </w:r>
    </w:p>
    <w:p w14:paraId="6FA02EE4" w14:textId="77777777" w:rsidR="00FA433D" w:rsidRPr="009A52AA" w:rsidRDefault="006E6ED6" w:rsidP="00467DC7">
      <w:pPr>
        <w:pStyle w:val="BodyText"/>
        <w:numPr>
          <w:ilvl w:val="0"/>
          <w:numId w:val="4"/>
        </w:numPr>
        <w:pBdr>
          <w:top w:val="single" w:sz="4" w:space="1" w:color="auto"/>
          <w:left w:val="single" w:sz="4" w:space="4" w:color="auto"/>
          <w:bottom w:val="single" w:sz="4" w:space="1" w:color="auto"/>
          <w:right w:val="single" w:sz="4" w:space="4" w:color="auto"/>
        </w:pBdr>
        <w:shd w:val="clear" w:color="auto" w:fill="EEECE1"/>
        <w:tabs>
          <w:tab w:val="left" w:pos="900"/>
        </w:tabs>
        <w:spacing w:line="280" w:lineRule="exact"/>
        <w:ind w:firstLine="630"/>
        <w:jc w:val="both"/>
        <w:rPr>
          <w:rStyle w:val="BodyTextChar"/>
        </w:rPr>
      </w:pPr>
      <w:r>
        <w:rPr>
          <w:rStyle w:val="BodyTextChar"/>
        </w:rPr>
        <w:t>Singular points of parts of structures subject to actions complementary to those otherwise defined for these elements, e.g. wall bases feet subjected to de-icing agents</w:t>
      </w:r>
    </w:p>
    <w:p w14:paraId="6F33C72E" w14:textId="77777777" w:rsidR="00FA433D" w:rsidRPr="009A52AA" w:rsidRDefault="006E6ED6" w:rsidP="00467DC7">
      <w:pPr>
        <w:pStyle w:val="BodyText"/>
        <w:numPr>
          <w:ilvl w:val="0"/>
          <w:numId w:val="4"/>
        </w:numPr>
        <w:pBdr>
          <w:top w:val="single" w:sz="4" w:space="1" w:color="auto"/>
          <w:left w:val="single" w:sz="4" w:space="4" w:color="auto"/>
          <w:bottom w:val="single" w:sz="4" w:space="1" w:color="auto"/>
          <w:right w:val="single" w:sz="4" w:space="4" w:color="auto"/>
        </w:pBdr>
        <w:shd w:val="clear" w:color="auto" w:fill="EEECE1"/>
        <w:tabs>
          <w:tab w:val="left" w:pos="900"/>
        </w:tabs>
        <w:spacing w:line="280" w:lineRule="exact"/>
        <w:ind w:firstLine="630"/>
        <w:jc w:val="both"/>
        <w:rPr>
          <w:rStyle w:val="BodyTextChar"/>
        </w:rPr>
      </w:pPr>
      <w:r>
        <w:rPr>
          <w:rStyle w:val="BodyTextChar"/>
        </w:rPr>
        <w:t>etc.</w:t>
      </w:r>
    </w:p>
    <w:p w14:paraId="306D2546" w14:textId="462F55AD" w:rsidR="00FA433D" w:rsidRPr="009A52AA" w:rsidRDefault="006E6ED6" w:rsidP="00467DC7">
      <w:pPr>
        <w:pStyle w:val="BodyText"/>
        <w:numPr>
          <w:ilvl w:val="0"/>
          <w:numId w:val="2"/>
        </w:numPr>
        <w:pBdr>
          <w:top w:val="single" w:sz="4" w:space="1" w:color="auto"/>
          <w:left w:val="single" w:sz="4" w:space="4" w:color="auto"/>
          <w:bottom w:val="single" w:sz="4" w:space="1" w:color="auto"/>
          <w:right w:val="single" w:sz="4" w:space="4" w:color="auto"/>
        </w:pBdr>
        <w:shd w:val="clear" w:color="auto" w:fill="EEECE1"/>
        <w:tabs>
          <w:tab w:val="left" w:pos="432"/>
        </w:tabs>
        <w:spacing w:line="280" w:lineRule="exact"/>
        <w:ind w:left="420" w:hanging="420"/>
        <w:jc w:val="both"/>
      </w:pPr>
      <w:r>
        <w:rPr>
          <w:rStyle w:val="BodyTextChar"/>
        </w:rPr>
        <w:t xml:space="preserve">The determination of the nominal coating of reinforcements shall, inter alia, take into account the exposure categories defined below. Additional requirements are defined in </w:t>
      </w:r>
      <w:r w:rsidR="00F926ED">
        <w:rPr>
          <w:rStyle w:val="BodyTextChar"/>
        </w:rPr>
        <w:t>EN </w:t>
      </w:r>
      <w:r>
        <w:rPr>
          <w:rStyle w:val="BodyTextChar"/>
        </w:rPr>
        <w:t xml:space="preserve">1992-1 to 3 and their national annexes AN-LU, </w:t>
      </w:r>
      <w:r w:rsidR="00F926ED">
        <w:rPr>
          <w:rStyle w:val="BodyTextChar"/>
        </w:rPr>
        <w:t>EN </w:t>
      </w:r>
      <w:r>
        <w:rPr>
          <w:rStyle w:val="BodyTextChar"/>
        </w:rPr>
        <w:t xml:space="preserve">13670/CN-LU </w:t>
      </w:r>
      <w:r w:rsidRPr="009A52AA">
        <w:rPr>
          <w:rStyle w:val="BodyTextChar"/>
          <w:lang w:val="fr-FR" w:eastAsia="el-GR" w:bidi="el-GR"/>
        </w:rPr>
        <w:footnoteReference w:id="1"/>
      </w:r>
      <w:r>
        <w:rPr>
          <w:rStyle w:val="BodyTextChar"/>
          <w:vertAlign w:val="superscript"/>
        </w:rPr>
        <w:t>)</w:t>
      </w:r>
      <w:r>
        <w:rPr>
          <w:rStyle w:val="BodyTextChar"/>
        </w:rPr>
        <w:t xml:space="preserve"> and </w:t>
      </w:r>
      <w:r w:rsidR="00F926ED">
        <w:rPr>
          <w:rStyle w:val="BodyTextChar"/>
        </w:rPr>
        <w:t>EN </w:t>
      </w:r>
      <w:r>
        <w:rPr>
          <w:rStyle w:val="BodyTextChar"/>
        </w:rPr>
        <w:t>13369/CN-LU *</w:t>
      </w:r>
      <w:r>
        <w:rPr>
          <w:rStyle w:val="BodyTextChar"/>
          <w:vertAlign w:val="superscript"/>
        </w:rPr>
        <w:t>)</w:t>
      </w:r>
    </w:p>
    <w:p w14:paraId="663BC81E" w14:textId="2FD41066" w:rsidR="00FA433D" w:rsidRPr="009A52AA" w:rsidRDefault="006E6ED6" w:rsidP="00467DC7">
      <w:pPr>
        <w:pStyle w:val="BodyText"/>
        <w:numPr>
          <w:ilvl w:val="0"/>
          <w:numId w:val="2"/>
        </w:numPr>
        <w:pBdr>
          <w:top w:val="single" w:sz="4" w:space="1" w:color="auto"/>
          <w:left w:val="single" w:sz="4" w:space="4" w:color="auto"/>
          <w:bottom w:val="single" w:sz="4" w:space="1" w:color="auto"/>
          <w:right w:val="single" w:sz="4" w:space="4" w:color="auto"/>
        </w:pBdr>
        <w:shd w:val="clear" w:color="auto" w:fill="EEECE1"/>
        <w:tabs>
          <w:tab w:val="left" w:pos="432"/>
        </w:tabs>
        <w:spacing w:line="280" w:lineRule="exact"/>
        <w:ind w:left="420" w:hanging="420"/>
        <w:jc w:val="both"/>
        <w:rPr>
          <w:rStyle w:val="BodyTextChar"/>
        </w:rPr>
      </w:pPr>
      <w:r>
        <w:rPr>
          <w:rStyle w:val="BodyTextChar"/>
        </w:rPr>
        <w:t xml:space="preserve">Paints and simple coatings are not considered sufficient protection against actions due to the environment. Only surface protection systems in accordance with </w:t>
      </w:r>
      <w:r w:rsidR="00F926ED">
        <w:rPr>
          <w:rStyle w:val="BodyTextChar"/>
        </w:rPr>
        <w:t>EN </w:t>
      </w:r>
      <w:r>
        <w:rPr>
          <w:rStyle w:val="BodyTextChar"/>
        </w:rPr>
        <w:t>1504 providing sufficient protection against these actions may be taken into account during the duration of use of the structure.</w:t>
      </w:r>
    </w:p>
    <w:p w14:paraId="76A27437" w14:textId="77777777" w:rsidR="009C6F05" w:rsidRPr="00C10926" w:rsidRDefault="009C6F05" w:rsidP="009C6F05">
      <w:pPr>
        <w:pStyle w:val="BodyText"/>
        <w:pBdr>
          <w:top w:val="single" w:sz="4" w:space="1" w:color="auto"/>
          <w:left w:val="single" w:sz="4" w:space="4" w:color="auto"/>
          <w:bottom w:val="single" w:sz="4" w:space="1" w:color="auto"/>
          <w:right w:val="single" w:sz="4" w:space="4" w:color="auto"/>
        </w:pBdr>
        <w:shd w:val="clear" w:color="auto" w:fill="EEECE1"/>
        <w:tabs>
          <w:tab w:val="left" w:pos="432"/>
        </w:tabs>
        <w:spacing w:line="280" w:lineRule="exact"/>
        <w:jc w:val="both"/>
        <w:rPr>
          <w:rStyle w:val="BodyTextChar"/>
          <w:lang w:val="en-US"/>
        </w:rPr>
      </w:pPr>
    </w:p>
    <w:p w14:paraId="2ACE885C" w14:textId="77777777" w:rsidR="009C6F05" w:rsidRPr="00C10926" w:rsidRDefault="009C6F05" w:rsidP="009C6F05">
      <w:pPr>
        <w:pStyle w:val="BodyText"/>
        <w:pBdr>
          <w:top w:val="single" w:sz="4" w:space="1" w:color="auto"/>
          <w:left w:val="single" w:sz="4" w:space="4" w:color="auto"/>
          <w:bottom w:val="single" w:sz="4" w:space="1" w:color="auto"/>
          <w:right w:val="single" w:sz="4" w:space="4" w:color="auto"/>
        </w:pBdr>
        <w:shd w:val="clear" w:color="auto" w:fill="EEECE1"/>
        <w:tabs>
          <w:tab w:val="left" w:pos="432"/>
        </w:tabs>
        <w:spacing w:line="280" w:lineRule="exact"/>
        <w:jc w:val="both"/>
        <w:rPr>
          <w:rStyle w:val="BodyTextChar"/>
          <w:lang w:val="en-US"/>
        </w:rPr>
      </w:pPr>
    </w:p>
    <w:p w14:paraId="76FF9594" w14:textId="134F669E" w:rsidR="009C6F05" w:rsidRPr="009A52AA" w:rsidRDefault="00893600" w:rsidP="009C6F05">
      <w:pPr>
        <w:pStyle w:val="BodyText"/>
        <w:pBdr>
          <w:top w:val="single" w:sz="4" w:space="1" w:color="auto"/>
          <w:left w:val="single" w:sz="4" w:space="4" w:color="auto"/>
          <w:bottom w:val="single" w:sz="4" w:space="1" w:color="auto"/>
          <w:right w:val="single" w:sz="4" w:space="4" w:color="auto"/>
        </w:pBdr>
        <w:shd w:val="clear" w:color="auto" w:fill="EEECE1"/>
        <w:tabs>
          <w:tab w:val="left" w:pos="432"/>
        </w:tabs>
        <w:spacing w:line="280" w:lineRule="exact"/>
        <w:jc w:val="both"/>
        <w:rPr>
          <w:rStyle w:val="BodyTextChar"/>
        </w:rPr>
      </w:pPr>
      <w:r>
        <w:rPr>
          <w:rStyle w:val="Footnote"/>
          <w:vertAlign w:val="superscript"/>
        </w:rPr>
        <w:t>*</w:t>
      </w:r>
      <w:r w:rsidR="009C6F05">
        <w:rPr>
          <w:rStyle w:val="Footnote"/>
          <w:vertAlign w:val="superscript"/>
        </w:rPr>
        <w:t>)</w:t>
      </w:r>
      <w:r w:rsidR="009C6F05">
        <w:rPr>
          <w:rStyle w:val="Footnote"/>
        </w:rPr>
        <w:tab/>
      </w:r>
      <w:r w:rsidR="009C6F05">
        <w:rPr>
          <w:rStyle w:val="Footnote"/>
          <w:sz w:val="18"/>
        </w:rPr>
        <w:t>Transitional provisions pending the publication of the CNs concerned: see the National Foreword.</w:t>
      </w:r>
    </w:p>
    <w:p w14:paraId="7751F47F" w14:textId="77777777" w:rsidR="009C6F05" w:rsidRPr="00C10926" w:rsidRDefault="009C6F05" w:rsidP="007614D8">
      <w:pPr>
        <w:rPr>
          <w:lang w:val="en-US"/>
        </w:rPr>
      </w:pPr>
    </w:p>
    <w:p w14:paraId="26DCF26D" w14:textId="736BF6D4" w:rsidR="00375312" w:rsidRDefault="00375312" w:rsidP="007614D8">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4253"/>
        <w:gridCol w:w="4253"/>
      </w:tblGrid>
      <w:tr w:rsidR="00FA433D" w:rsidRPr="00D03A00" w14:paraId="50146C8B" w14:textId="77777777" w:rsidTr="007614D8">
        <w:trPr>
          <w:trHeight w:val="576"/>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1E791100" w14:textId="2B741304" w:rsidR="00FA433D" w:rsidRPr="009A52AA" w:rsidRDefault="006E6ED6" w:rsidP="007614D8">
            <w:pPr>
              <w:pStyle w:val="Other0"/>
              <w:spacing w:line="280" w:lineRule="exact"/>
              <w:ind w:left="76"/>
            </w:pPr>
            <w:r>
              <w:rPr>
                <w:rStyle w:val="Other"/>
                <w:i/>
              </w:rPr>
              <w:lastRenderedPageBreak/>
              <w:t xml:space="preserve">The following Table CN 1 amends Table 1 of </w:t>
            </w:r>
            <w:r w:rsidR="00F926ED">
              <w:rPr>
                <w:rStyle w:val="Other"/>
                <w:i/>
              </w:rPr>
              <w:t>EN </w:t>
            </w:r>
            <w:r>
              <w:rPr>
                <w:rStyle w:val="Other"/>
                <w:i/>
              </w:rPr>
              <w:t>206:</w:t>
            </w:r>
          </w:p>
          <w:p w14:paraId="258DE845" w14:textId="77777777" w:rsidR="00FA433D" w:rsidRPr="009A52AA" w:rsidRDefault="006E6ED6" w:rsidP="007614D8">
            <w:pPr>
              <w:pStyle w:val="Other0"/>
              <w:spacing w:after="0" w:line="280" w:lineRule="exact"/>
              <w:ind w:left="76"/>
            </w:pPr>
            <w:r>
              <w:rPr>
                <w:rStyle w:val="Other"/>
                <w:b/>
              </w:rPr>
              <w:t>Table CN 1 — Exposure categories (1 of 7)</w:t>
            </w:r>
          </w:p>
        </w:tc>
      </w:tr>
      <w:tr w:rsidR="00FA433D" w:rsidRPr="00D03A00" w14:paraId="49058C4B" w14:textId="77777777" w:rsidTr="007614D8">
        <w:trPr>
          <w:trHeight w:val="576"/>
          <w:jc w:val="center"/>
        </w:trPr>
        <w:tc>
          <w:tcPr>
            <w:tcW w:w="1253" w:type="dxa"/>
            <w:tcBorders>
              <w:top w:val="single" w:sz="4" w:space="0" w:color="auto"/>
              <w:left w:val="single" w:sz="4" w:space="0" w:color="auto"/>
            </w:tcBorders>
            <w:shd w:val="clear" w:color="auto" w:fill="EEECE1"/>
            <w:vAlign w:val="center"/>
          </w:tcPr>
          <w:p w14:paraId="3A94E34B" w14:textId="77777777" w:rsidR="00FA433D" w:rsidRPr="009A52AA" w:rsidRDefault="006E6ED6" w:rsidP="007614D8">
            <w:pPr>
              <w:pStyle w:val="Other0"/>
              <w:spacing w:after="0" w:line="280" w:lineRule="exact"/>
              <w:ind w:left="76"/>
              <w:rPr>
                <w:sz w:val="18"/>
                <w:szCs w:val="18"/>
              </w:rPr>
            </w:pPr>
            <w:r>
              <w:rPr>
                <w:rStyle w:val="Other"/>
                <w:sz w:val="18"/>
              </w:rPr>
              <w:t>Category designation</w:t>
            </w:r>
          </w:p>
        </w:tc>
        <w:tc>
          <w:tcPr>
            <w:tcW w:w="4253" w:type="dxa"/>
            <w:tcBorders>
              <w:top w:val="single" w:sz="4" w:space="0" w:color="auto"/>
              <w:left w:val="single" w:sz="4" w:space="0" w:color="auto"/>
            </w:tcBorders>
            <w:shd w:val="clear" w:color="auto" w:fill="EEECE1"/>
            <w:vAlign w:val="center"/>
          </w:tcPr>
          <w:p w14:paraId="7CE08311" w14:textId="77777777" w:rsidR="00FA433D" w:rsidRPr="009A52AA" w:rsidRDefault="006E6ED6" w:rsidP="007614D8">
            <w:pPr>
              <w:pStyle w:val="Other0"/>
              <w:spacing w:after="0" w:line="280" w:lineRule="exact"/>
              <w:ind w:left="76"/>
              <w:rPr>
                <w:sz w:val="18"/>
                <w:szCs w:val="18"/>
              </w:rPr>
            </w:pPr>
            <w:r>
              <w:rPr>
                <w:rStyle w:val="Other"/>
                <w:sz w:val="18"/>
              </w:rPr>
              <w:t>Description of the surroundings</w:t>
            </w:r>
          </w:p>
        </w:tc>
        <w:tc>
          <w:tcPr>
            <w:tcW w:w="4253" w:type="dxa"/>
            <w:tcBorders>
              <w:top w:val="single" w:sz="4" w:space="0" w:color="auto"/>
              <w:left w:val="single" w:sz="4" w:space="0" w:color="auto"/>
              <w:right w:val="single" w:sz="4" w:space="0" w:color="auto"/>
            </w:tcBorders>
            <w:shd w:val="clear" w:color="auto" w:fill="EEECE1"/>
            <w:vAlign w:val="center"/>
          </w:tcPr>
          <w:p w14:paraId="4C1126AD" w14:textId="77777777" w:rsidR="00FA433D" w:rsidRPr="009A52AA" w:rsidRDefault="006E6ED6" w:rsidP="007614D8">
            <w:pPr>
              <w:pStyle w:val="Other0"/>
              <w:spacing w:after="0" w:line="280" w:lineRule="exact"/>
              <w:ind w:left="76"/>
              <w:rPr>
                <w:sz w:val="18"/>
                <w:szCs w:val="18"/>
              </w:rPr>
            </w:pPr>
            <w:r>
              <w:rPr>
                <w:rStyle w:val="Other"/>
                <w:sz w:val="18"/>
              </w:rPr>
              <w:t>Informative examples illustrating the choice of exposure categories</w:t>
            </w:r>
          </w:p>
        </w:tc>
      </w:tr>
      <w:tr w:rsidR="00FA433D" w:rsidRPr="00D03A00" w14:paraId="6A7DE74E" w14:textId="77777777" w:rsidTr="007614D8">
        <w:trPr>
          <w:trHeight w:val="576"/>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74E40417" w14:textId="77777777" w:rsidR="00FA433D" w:rsidRPr="009A52AA" w:rsidRDefault="006E6ED6" w:rsidP="007614D8">
            <w:pPr>
              <w:pStyle w:val="Other0"/>
              <w:tabs>
                <w:tab w:val="left" w:pos="379"/>
              </w:tabs>
              <w:spacing w:after="0" w:line="280" w:lineRule="exact"/>
              <w:ind w:left="76"/>
              <w:rPr>
                <w:sz w:val="18"/>
                <w:szCs w:val="18"/>
              </w:rPr>
            </w:pPr>
            <w:r>
              <w:rPr>
                <w:rStyle w:val="Other"/>
                <w:b/>
                <w:sz w:val="18"/>
              </w:rPr>
              <w:t>1</w:t>
            </w:r>
            <w:r>
              <w:rPr>
                <w:rStyle w:val="Other"/>
                <w:b/>
                <w:sz w:val="18"/>
              </w:rPr>
              <w:tab/>
              <w:t>No risk of corrosion or attack</w:t>
            </w:r>
          </w:p>
        </w:tc>
      </w:tr>
      <w:tr w:rsidR="00FA433D" w:rsidRPr="00D03A00" w14:paraId="045A28EF" w14:textId="77777777" w:rsidTr="007614D8">
        <w:trPr>
          <w:trHeight w:val="576"/>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7B1F8C66" w14:textId="77777777" w:rsidR="00FA433D" w:rsidRPr="009A52AA" w:rsidRDefault="006E6ED6" w:rsidP="007614D8">
            <w:pPr>
              <w:pStyle w:val="Other0"/>
              <w:spacing w:after="0" w:line="280" w:lineRule="exact"/>
              <w:ind w:left="76"/>
              <w:rPr>
                <w:sz w:val="18"/>
                <w:szCs w:val="18"/>
              </w:rPr>
            </w:pPr>
            <w:proofErr w:type="gramStart"/>
            <w:r>
              <w:rPr>
                <w:rStyle w:val="Other"/>
                <w:sz w:val="18"/>
              </w:rPr>
              <w:t>A</w:t>
            </w:r>
            <w:proofErr w:type="gramEnd"/>
            <w:r>
              <w:rPr>
                <w:rStyle w:val="Other"/>
                <w:sz w:val="18"/>
              </w:rPr>
              <w:t xml:space="preserve"> concrete is unreinforced within the meaning of Class X0 if it does not contain any reinforcement or embedded metal part.</w:t>
            </w:r>
          </w:p>
        </w:tc>
      </w:tr>
      <w:tr w:rsidR="00FA433D" w:rsidRPr="00D03A00" w14:paraId="089E9965" w14:textId="77777777" w:rsidTr="007614D8">
        <w:trPr>
          <w:trHeight w:val="864"/>
          <w:jc w:val="center"/>
        </w:trPr>
        <w:tc>
          <w:tcPr>
            <w:tcW w:w="1253" w:type="dxa"/>
            <w:tcBorders>
              <w:top w:val="single" w:sz="4" w:space="0" w:color="auto"/>
              <w:left w:val="single" w:sz="4" w:space="0" w:color="auto"/>
            </w:tcBorders>
            <w:shd w:val="clear" w:color="auto" w:fill="EEECE1"/>
            <w:vAlign w:val="center"/>
          </w:tcPr>
          <w:p w14:paraId="11E10051" w14:textId="77777777" w:rsidR="00FA433D" w:rsidRPr="009A52AA" w:rsidRDefault="006E6ED6" w:rsidP="007614D8">
            <w:pPr>
              <w:pStyle w:val="Other0"/>
              <w:spacing w:after="0" w:line="280" w:lineRule="exact"/>
              <w:ind w:left="76"/>
              <w:rPr>
                <w:sz w:val="18"/>
                <w:szCs w:val="18"/>
              </w:rPr>
            </w:pPr>
            <w:r>
              <w:rPr>
                <w:rStyle w:val="Other"/>
                <w:sz w:val="18"/>
              </w:rPr>
              <w:t>X0</w:t>
            </w:r>
          </w:p>
        </w:tc>
        <w:tc>
          <w:tcPr>
            <w:tcW w:w="4253" w:type="dxa"/>
            <w:tcBorders>
              <w:top w:val="single" w:sz="4" w:space="0" w:color="auto"/>
              <w:left w:val="single" w:sz="4" w:space="0" w:color="auto"/>
            </w:tcBorders>
            <w:shd w:val="clear" w:color="auto" w:fill="EEECE1"/>
            <w:vAlign w:val="center"/>
          </w:tcPr>
          <w:p w14:paraId="7FD5CC55" w14:textId="77777777" w:rsidR="00FA433D" w:rsidRPr="009A52AA" w:rsidRDefault="006E6ED6" w:rsidP="007614D8">
            <w:pPr>
              <w:pStyle w:val="Other0"/>
              <w:spacing w:after="0" w:line="280" w:lineRule="exact"/>
              <w:ind w:left="76"/>
              <w:rPr>
                <w:sz w:val="18"/>
                <w:szCs w:val="18"/>
              </w:rPr>
            </w:pPr>
            <w:r>
              <w:rPr>
                <w:rStyle w:val="Other"/>
                <w:sz w:val="18"/>
              </w:rPr>
              <w:t>For unreinforced concrete or without embedded metal parts: all exposures except abrasion, chemical attack or freeze-thaw attack.</w:t>
            </w:r>
          </w:p>
        </w:tc>
        <w:tc>
          <w:tcPr>
            <w:tcW w:w="4253" w:type="dxa"/>
            <w:tcBorders>
              <w:top w:val="single" w:sz="4" w:space="0" w:color="auto"/>
              <w:left w:val="single" w:sz="4" w:space="0" w:color="auto"/>
              <w:right w:val="single" w:sz="4" w:space="0" w:color="auto"/>
            </w:tcBorders>
            <w:shd w:val="clear" w:color="auto" w:fill="EEECE1"/>
            <w:vAlign w:val="center"/>
          </w:tcPr>
          <w:p w14:paraId="480CDFD3" w14:textId="77777777" w:rsidR="00FA433D" w:rsidRPr="009A52AA" w:rsidRDefault="006E6ED6" w:rsidP="007614D8">
            <w:pPr>
              <w:pStyle w:val="Other0"/>
              <w:spacing w:after="60" w:line="280" w:lineRule="exact"/>
              <w:ind w:left="76"/>
              <w:rPr>
                <w:sz w:val="18"/>
                <w:szCs w:val="18"/>
              </w:rPr>
            </w:pPr>
            <w:r>
              <w:rPr>
                <w:rStyle w:val="Other"/>
                <w:sz w:val="18"/>
              </w:rPr>
              <w:t>Frost protected foundations without reinforcements;</w:t>
            </w:r>
          </w:p>
          <w:p w14:paraId="30F380BD" w14:textId="77777777" w:rsidR="00FA433D" w:rsidRPr="009A52AA" w:rsidRDefault="006E6ED6" w:rsidP="007614D8">
            <w:pPr>
              <w:pStyle w:val="Other0"/>
              <w:spacing w:after="0" w:line="280" w:lineRule="exact"/>
              <w:ind w:left="76"/>
              <w:rPr>
                <w:sz w:val="18"/>
                <w:szCs w:val="18"/>
              </w:rPr>
            </w:pPr>
            <w:r>
              <w:rPr>
                <w:rStyle w:val="Other"/>
                <w:sz w:val="18"/>
              </w:rPr>
              <w:t>Unreinforced concrete inside buildings</w:t>
            </w:r>
          </w:p>
        </w:tc>
      </w:tr>
      <w:tr w:rsidR="00FA433D" w:rsidRPr="00D03A00" w14:paraId="1B210342" w14:textId="77777777" w:rsidTr="007614D8">
        <w:trPr>
          <w:trHeight w:val="576"/>
          <w:jc w:val="center"/>
        </w:trPr>
        <w:tc>
          <w:tcPr>
            <w:tcW w:w="9759" w:type="dxa"/>
            <w:gridSpan w:val="3"/>
            <w:tcBorders>
              <w:top w:val="single" w:sz="4" w:space="0" w:color="auto"/>
              <w:left w:val="single" w:sz="4" w:space="0" w:color="auto"/>
              <w:right w:val="single" w:sz="4" w:space="0" w:color="auto"/>
            </w:tcBorders>
            <w:shd w:val="clear" w:color="auto" w:fill="EEECE1"/>
          </w:tcPr>
          <w:p w14:paraId="476F7D26" w14:textId="77777777" w:rsidR="00FA433D" w:rsidRPr="009A52AA" w:rsidRDefault="00FA433D" w:rsidP="007614D8">
            <w:pPr>
              <w:spacing w:line="280" w:lineRule="exact"/>
              <w:ind w:left="76"/>
              <w:rPr>
                <w:sz w:val="10"/>
                <w:szCs w:val="10"/>
                <w:lang w:val="fr-FR"/>
              </w:rPr>
            </w:pPr>
          </w:p>
        </w:tc>
      </w:tr>
      <w:tr w:rsidR="00FA433D" w:rsidRPr="00D03A00" w14:paraId="37101C1B" w14:textId="77777777" w:rsidTr="007614D8">
        <w:trPr>
          <w:trHeight w:val="576"/>
          <w:jc w:val="center"/>
        </w:trPr>
        <w:tc>
          <w:tcPr>
            <w:tcW w:w="9759" w:type="dxa"/>
            <w:gridSpan w:val="3"/>
            <w:tcBorders>
              <w:top w:val="single" w:sz="4" w:space="0" w:color="auto"/>
              <w:left w:val="single" w:sz="4" w:space="0" w:color="auto"/>
              <w:right w:val="single" w:sz="4" w:space="0" w:color="auto"/>
            </w:tcBorders>
            <w:shd w:val="clear" w:color="auto" w:fill="EEECE1"/>
            <w:vAlign w:val="bottom"/>
          </w:tcPr>
          <w:p w14:paraId="5C86B665" w14:textId="77777777" w:rsidR="00FA433D" w:rsidRPr="009A52AA" w:rsidRDefault="006E6ED6" w:rsidP="007614D8">
            <w:pPr>
              <w:pStyle w:val="Other0"/>
              <w:spacing w:line="280" w:lineRule="exact"/>
              <w:ind w:left="72"/>
            </w:pPr>
            <w:r>
              <w:rPr>
                <w:rStyle w:val="Other"/>
                <w:b/>
              </w:rPr>
              <w:t>Table CN 1 — Exposure categories (2 of 7)</w:t>
            </w:r>
          </w:p>
        </w:tc>
      </w:tr>
      <w:tr w:rsidR="00FA433D" w:rsidRPr="00D03A00" w14:paraId="6F586830" w14:textId="77777777" w:rsidTr="007614D8">
        <w:trPr>
          <w:trHeight w:val="576"/>
          <w:jc w:val="center"/>
        </w:trPr>
        <w:tc>
          <w:tcPr>
            <w:tcW w:w="1253" w:type="dxa"/>
            <w:tcBorders>
              <w:top w:val="single" w:sz="4" w:space="0" w:color="auto"/>
              <w:left w:val="single" w:sz="4" w:space="0" w:color="auto"/>
            </w:tcBorders>
            <w:shd w:val="clear" w:color="auto" w:fill="EEECE1"/>
            <w:vAlign w:val="center"/>
          </w:tcPr>
          <w:p w14:paraId="0013025E" w14:textId="77777777" w:rsidR="00FA433D" w:rsidRPr="009A52AA" w:rsidRDefault="006E6ED6" w:rsidP="007614D8">
            <w:pPr>
              <w:pStyle w:val="Other0"/>
              <w:spacing w:after="0" w:line="280" w:lineRule="exact"/>
              <w:ind w:left="76"/>
              <w:rPr>
                <w:sz w:val="18"/>
                <w:szCs w:val="18"/>
              </w:rPr>
            </w:pPr>
            <w:r>
              <w:rPr>
                <w:rStyle w:val="Other"/>
                <w:sz w:val="18"/>
              </w:rPr>
              <w:t>Category designation</w:t>
            </w:r>
          </w:p>
        </w:tc>
        <w:tc>
          <w:tcPr>
            <w:tcW w:w="4253" w:type="dxa"/>
            <w:tcBorders>
              <w:top w:val="single" w:sz="4" w:space="0" w:color="auto"/>
              <w:left w:val="single" w:sz="4" w:space="0" w:color="auto"/>
            </w:tcBorders>
            <w:shd w:val="clear" w:color="auto" w:fill="EEECE1"/>
            <w:vAlign w:val="center"/>
          </w:tcPr>
          <w:p w14:paraId="744E795B" w14:textId="77777777" w:rsidR="00FA433D" w:rsidRPr="009A52AA" w:rsidRDefault="006E6ED6" w:rsidP="007614D8">
            <w:pPr>
              <w:pStyle w:val="Other0"/>
              <w:spacing w:after="0" w:line="280" w:lineRule="exact"/>
              <w:ind w:left="76"/>
              <w:rPr>
                <w:sz w:val="18"/>
                <w:szCs w:val="18"/>
              </w:rPr>
            </w:pPr>
            <w:r>
              <w:rPr>
                <w:rStyle w:val="Other"/>
                <w:sz w:val="18"/>
              </w:rPr>
              <w:t>Description of the surroundings</w:t>
            </w:r>
          </w:p>
        </w:tc>
        <w:tc>
          <w:tcPr>
            <w:tcW w:w="4253" w:type="dxa"/>
            <w:tcBorders>
              <w:top w:val="single" w:sz="4" w:space="0" w:color="auto"/>
              <w:left w:val="single" w:sz="4" w:space="0" w:color="auto"/>
              <w:right w:val="single" w:sz="4" w:space="0" w:color="auto"/>
            </w:tcBorders>
            <w:shd w:val="clear" w:color="auto" w:fill="EEECE1"/>
            <w:vAlign w:val="center"/>
          </w:tcPr>
          <w:p w14:paraId="01929485" w14:textId="77777777" w:rsidR="00FA433D" w:rsidRPr="009A52AA" w:rsidRDefault="006E6ED6" w:rsidP="007614D8">
            <w:pPr>
              <w:pStyle w:val="Other0"/>
              <w:spacing w:after="0" w:line="280" w:lineRule="exact"/>
              <w:ind w:left="76"/>
              <w:rPr>
                <w:sz w:val="18"/>
                <w:szCs w:val="18"/>
              </w:rPr>
            </w:pPr>
            <w:r>
              <w:rPr>
                <w:rStyle w:val="Other"/>
                <w:sz w:val="18"/>
              </w:rPr>
              <w:t>Informative examples illustrating the choice of exposure categories</w:t>
            </w:r>
          </w:p>
        </w:tc>
      </w:tr>
      <w:tr w:rsidR="00FA433D" w:rsidRPr="009A52AA" w14:paraId="37A5A04D" w14:textId="77777777" w:rsidTr="007614D8">
        <w:trPr>
          <w:trHeight w:val="576"/>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2DA1EA48" w14:textId="77777777" w:rsidR="00FA433D" w:rsidRPr="009A52AA" w:rsidRDefault="006E6ED6" w:rsidP="007614D8">
            <w:pPr>
              <w:pStyle w:val="Other0"/>
              <w:tabs>
                <w:tab w:val="left" w:pos="398"/>
              </w:tabs>
              <w:spacing w:after="0" w:line="280" w:lineRule="exact"/>
              <w:ind w:left="76"/>
              <w:rPr>
                <w:sz w:val="18"/>
                <w:szCs w:val="18"/>
              </w:rPr>
            </w:pPr>
            <w:r>
              <w:rPr>
                <w:rStyle w:val="Other"/>
                <w:b/>
                <w:sz w:val="18"/>
              </w:rPr>
              <w:t>2</w:t>
            </w:r>
            <w:r>
              <w:rPr>
                <w:rStyle w:val="Other"/>
                <w:b/>
                <w:sz w:val="18"/>
              </w:rPr>
              <w:tab/>
              <w:t>Corrosion by carbonation</w:t>
            </w:r>
          </w:p>
        </w:tc>
      </w:tr>
      <w:tr w:rsidR="00FA433D" w:rsidRPr="00D03A00" w14:paraId="69CAB565" w14:textId="77777777" w:rsidTr="007614D8">
        <w:trPr>
          <w:trHeight w:val="720"/>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68038323" w14:textId="77777777" w:rsidR="00FA433D" w:rsidRPr="009A52AA" w:rsidRDefault="006E6ED6" w:rsidP="007614D8">
            <w:pPr>
              <w:pStyle w:val="Other0"/>
              <w:spacing w:after="0" w:line="280" w:lineRule="exact"/>
              <w:ind w:left="76"/>
              <w:rPr>
                <w:sz w:val="18"/>
                <w:szCs w:val="18"/>
              </w:rPr>
            </w:pPr>
            <w:r>
              <w:rPr>
                <w:rStyle w:val="Other"/>
                <w:sz w:val="18"/>
              </w:rPr>
              <w:t>When reinforced concrete or containing embedded metal parts is exposed to air and humidity, the exposure categories shall be defined as follows:</w:t>
            </w:r>
          </w:p>
        </w:tc>
      </w:tr>
      <w:tr w:rsidR="00FA433D" w:rsidRPr="00D03A00" w14:paraId="1699262C" w14:textId="77777777" w:rsidTr="007614D8">
        <w:trPr>
          <w:trHeight w:val="576"/>
          <w:jc w:val="center"/>
        </w:trPr>
        <w:tc>
          <w:tcPr>
            <w:tcW w:w="1253" w:type="dxa"/>
            <w:tcBorders>
              <w:top w:val="single" w:sz="4" w:space="0" w:color="auto"/>
              <w:left w:val="single" w:sz="4" w:space="0" w:color="auto"/>
            </w:tcBorders>
            <w:shd w:val="clear" w:color="auto" w:fill="EEECE1"/>
            <w:vAlign w:val="center"/>
          </w:tcPr>
          <w:p w14:paraId="209DE22C" w14:textId="77777777" w:rsidR="00FA433D" w:rsidRPr="009A52AA" w:rsidRDefault="006E6ED6" w:rsidP="007614D8">
            <w:pPr>
              <w:pStyle w:val="Other0"/>
              <w:spacing w:after="0" w:line="280" w:lineRule="exact"/>
              <w:ind w:left="76"/>
              <w:rPr>
                <w:sz w:val="18"/>
                <w:szCs w:val="18"/>
              </w:rPr>
            </w:pPr>
            <w:r>
              <w:rPr>
                <w:rStyle w:val="Other"/>
                <w:sz w:val="18"/>
              </w:rPr>
              <w:t>XC1</w:t>
            </w:r>
          </w:p>
        </w:tc>
        <w:tc>
          <w:tcPr>
            <w:tcW w:w="4253" w:type="dxa"/>
            <w:tcBorders>
              <w:top w:val="single" w:sz="4" w:space="0" w:color="auto"/>
              <w:left w:val="single" w:sz="4" w:space="0" w:color="auto"/>
            </w:tcBorders>
            <w:shd w:val="clear" w:color="auto" w:fill="EEECE1"/>
            <w:vAlign w:val="center"/>
          </w:tcPr>
          <w:p w14:paraId="63FA7CD6" w14:textId="77777777" w:rsidR="00FA433D" w:rsidRPr="009A52AA" w:rsidRDefault="006E6ED6" w:rsidP="007614D8">
            <w:pPr>
              <w:pStyle w:val="Other0"/>
              <w:spacing w:after="0" w:line="280" w:lineRule="exact"/>
              <w:ind w:left="76"/>
              <w:rPr>
                <w:sz w:val="18"/>
                <w:szCs w:val="18"/>
              </w:rPr>
            </w:pPr>
            <w:r>
              <w:rPr>
                <w:rStyle w:val="Other"/>
                <w:sz w:val="18"/>
              </w:rPr>
              <w:t>Dry or wet at all times</w:t>
            </w:r>
          </w:p>
        </w:tc>
        <w:tc>
          <w:tcPr>
            <w:tcW w:w="4253" w:type="dxa"/>
            <w:tcBorders>
              <w:top w:val="single" w:sz="4" w:space="0" w:color="auto"/>
              <w:left w:val="single" w:sz="4" w:space="0" w:color="auto"/>
              <w:right w:val="single" w:sz="4" w:space="0" w:color="auto"/>
            </w:tcBorders>
            <w:shd w:val="clear" w:color="auto" w:fill="EEECE1"/>
            <w:vAlign w:val="center"/>
          </w:tcPr>
          <w:p w14:paraId="1B940931" w14:textId="77777777" w:rsidR="00FA433D" w:rsidRPr="009A52AA" w:rsidRDefault="006E6ED6" w:rsidP="007614D8">
            <w:pPr>
              <w:pStyle w:val="Other0"/>
              <w:spacing w:after="60" w:line="280" w:lineRule="exact"/>
              <w:ind w:left="76"/>
              <w:rPr>
                <w:sz w:val="18"/>
                <w:szCs w:val="18"/>
              </w:rPr>
            </w:pPr>
            <w:r>
              <w:rPr>
                <w:rStyle w:val="Other"/>
                <w:sz w:val="18"/>
              </w:rPr>
              <w:t>Concrete inside residential buildings where the humidity of the ambient air is usual (including kitchens and bathrooms);</w:t>
            </w:r>
          </w:p>
          <w:p w14:paraId="19316269" w14:textId="77777777" w:rsidR="00FA433D" w:rsidRPr="009A52AA" w:rsidRDefault="006E6ED6" w:rsidP="007614D8">
            <w:pPr>
              <w:pStyle w:val="Other0"/>
              <w:spacing w:after="0" w:line="280" w:lineRule="exact"/>
              <w:ind w:left="76"/>
              <w:rPr>
                <w:sz w:val="18"/>
                <w:szCs w:val="18"/>
              </w:rPr>
            </w:pPr>
            <w:r>
              <w:rPr>
                <w:rStyle w:val="Other"/>
                <w:sz w:val="18"/>
              </w:rPr>
              <w:t>Concrete immersed in water permanently</w:t>
            </w:r>
          </w:p>
        </w:tc>
      </w:tr>
      <w:tr w:rsidR="00FA433D" w:rsidRPr="00D03A00" w14:paraId="5561146D" w14:textId="77777777" w:rsidTr="007614D8">
        <w:trPr>
          <w:trHeight w:val="576"/>
          <w:jc w:val="center"/>
        </w:trPr>
        <w:tc>
          <w:tcPr>
            <w:tcW w:w="1253" w:type="dxa"/>
            <w:tcBorders>
              <w:top w:val="single" w:sz="4" w:space="0" w:color="auto"/>
              <w:left w:val="single" w:sz="4" w:space="0" w:color="auto"/>
            </w:tcBorders>
            <w:shd w:val="clear" w:color="auto" w:fill="EEECE1"/>
            <w:vAlign w:val="center"/>
          </w:tcPr>
          <w:p w14:paraId="0C5A192A" w14:textId="77777777" w:rsidR="00FA433D" w:rsidRPr="009A52AA" w:rsidRDefault="006E6ED6" w:rsidP="007614D8">
            <w:pPr>
              <w:pStyle w:val="Other0"/>
              <w:spacing w:after="0" w:line="280" w:lineRule="exact"/>
              <w:ind w:left="76"/>
              <w:rPr>
                <w:sz w:val="18"/>
                <w:szCs w:val="18"/>
              </w:rPr>
            </w:pPr>
            <w:r>
              <w:rPr>
                <w:rStyle w:val="Other"/>
                <w:sz w:val="18"/>
              </w:rPr>
              <w:t>XC2</w:t>
            </w:r>
          </w:p>
        </w:tc>
        <w:tc>
          <w:tcPr>
            <w:tcW w:w="4253" w:type="dxa"/>
            <w:tcBorders>
              <w:top w:val="single" w:sz="4" w:space="0" w:color="auto"/>
              <w:left w:val="single" w:sz="4" w:space="0" w:color="auto"/>
            </w:tcBorders>
            <w:shd w:val="clear" w:color="auto" w:fill="EEECE1"/>
            <w:vAlign w:val="center"/>
          </w:tcPr>
          <w:p w14:paraId="7784160E" w14:textId="77777777" w:rsidR="00FA433D" w:rsidRPr="009A52AA" w:rsidRDefault="006E6ED6" w:rsidP="007614D8">
            <w:pPr>
              <w:pStyle w:val="Other0"/>
              <w:spacing w:after="0" w:line="280" w:lineRule="exact"/>
              <w:ind w:left="76"/>
              <w:rPr>
                <w:sz w:val="18"/>
                <w:szCs w:val="18"/>
              </w:rPr>
            </w:pPr>
            <w:r>
              <w:rPr>
                <w:rStyle w:val="Other"/>
                <w:sz w:val="18"/>
              </w:rPr>
              <w:t>Wet, rarely dry</w:t>
            </w:r>
          </w:p>
        </w:tc>
        <w:tc>
          <w:tcPr>
            <w:tcW w:w="4253" w:type="dxa"/>
            <w:tcBorders>
              <w:top w:val="single" w:sz="4" w:space="0" w:color="auto"/>
              <w:left w:val="single" w:sz="4" w:space="0" w:color="auto"/>
              <w:right w:val="single" w:sz="4" w:space="0" w:color="auto"/>
            </w:tcBorders>
            <w:shd w:val="clear" w:color="auto" w:fill="EEECE1"/>
            <w:vAlign w:val="center"/>
          </w:tcPr>
          <w:p w14:paraId="214F00F6" w14:textId="77777777" w:rsidR="00FA433D" w:rsidRPr="009A52AA" w:rsidRDefault="006E6ED6" w:rsidP="007614D8">
            <w:pPr>
              <w:pStyle w:val="Other0"/>
              <w:spacing w:after="60" w:line="280" w:lineRule="exact"/>
              <w:ind w:left="76"/>
              <w:rPr>
                <w:sz w:val="18"/>
                <w:szCs w:val="18"/>
              </w:rPr>
            </w:pPr>
            <w:r>
              <w:rPr>
                <w:rStyle w:val="Other"/>
                <w:sz w:val="18"/>
              </w:rPr>
              <w:t>Concrete surfaces subject to long-term contact with water;</w:t>
            </w:r>
          </w:p>
          <w:p w14:paraId="6EE4AA2B" w14:textId="77777777" w:rsidR="00FA433D" w:rsidRPr="009A52AA" w:rsidRDefault="006E6ED6" w:rsidP="007614D8">
            <w:pPr>
              <w:pStyle w:val="Other0"/>
              <w:spacing w:after="0" w:line="280" w:lineRule="exact"/>
              <w:ind w:left="76"/>
              <w:rPr>
                <w:sz w:val="18"/>
                <w:szCs w:val="18"/>
              </w:rPr>
            </w:pPr>
            <w:r>
              <w:rPr>
                <w:rStyle w:val="Other"/>
                <w:sz w:val="18"/>
              </w:rPr>
              <w:t>Large number of foundations, parts of buried water tanks</w:t>
            </w:r>
          </w:p>
        </w:tc>
      </w:tr>
      <w:tr w:rsidR="00FA433D" w:rsidRPr="00D03A00" w14:paraId="1775416B" w14:textId="77777777" w:rsidTr="007614D8">
        <w:trPr>
          <w:trHeight w:val="576"/>
          <w:jc w:val="center"/>
        </w:trPr>
        <w:tc>
          <w:tcPr>
            <w:tcW w:w="1253" w:type="dxa"/>
            <w:tcBorders>
              <w:top w:val="single" w:sz="4" w:space="0" w:color="auto"/>
              <w:left w:val="single" w:sz="4" w:space="0" w:color="auto"/>
            </w:tcBorders>
            <w:shd w:val="clear" w:color="auto" w:fill="EEECE1"/>
            <w:vAlign w:val="center"/>
          </w:tcPr>
          <w:p w14:paraId="08598D84" w14:textId="77777777" w:rsidR="00FA433D" w:rsidRPr="009A52AA" w:rsidRDefault="006E6ED6" w:rsidP="007614D8">
            <w:pPr>
              <w:pStyle w:val="Other0"/>
              <w:spacing w:after="0" w:line="280" w:lineRule="exact"/>
              <w:ind w:left="76"/>
              <w:rPr>
                <w:sz w:val="18"/>
                <w:szCs w:val="18"/>
              </w:rPr>
            </w:pPr>
            <w:r>
              <w:rPr>
                <w:rStyle w:val="Other"/>
                <w:sz w:val="18"/>
              </w:rPr>
              <w:t>XC3</w:t>
            </w:r>
          </w:p>
        </w:tc>
        <w:tc>
          <w:tcPr>
            <w:tcW w:w="4253" w:type="dxa"/>
            <w:tcBorders>
              <w:top w:val="single" w:sz="4" w:space="0" w:color="auto"/>
              <w:left w:val="single" w:sz="4" w:space="0" w:color="auto"/>
            </w:tcBorders>
            <w:shd w:val="clear" w:color="auto" w:fill="EEECE1"/>
            <w:vAlign w:val="center"/>
          </w:tcPr>
          <w:p w14:paraId="6E96B45A" w14:textId="77777777" w:rsidR="00FA433D" w:rsidRPr="009A52AA" w:rsidRDefault="006E6ED6" w:rsidP="007614D8">
            <w:pPr>
              <w:pStyle w:val="Other0"/>
              <w:spacing w:after="0" w:line="280" w:lineRule="exact"/>
              <w:ind w:left="76"/>
              <w:rPr>
                <w:sz w:val="18"/>
                <w:szCs w:val="18"/>
              </w:rPr>
            </w:pPr>
            <w:r>
              <w:rPr>
                <w:rStyle w:val="Other"/>
                <w:sz w:val="18"/>
              </w:rPr>
              <w:t>Moderate humidity</w:t>
            </w:r>
          </w:p>
        </w:tc>
        <w:tc>
          <w:tcPr>
            <w:tcW w:w="4253" w:type="dxa"/>
            <w:tcBorders>
              <w:top w:val="single" w:sz="4" w:space="0" w:color="auto"/>
              <w:left w:val="single" w:sz="4" w:space="0" w:color="auto"/>
              <w:right w:val="single" w:sz="4" w:space="0" w:color="auto"/>
            </w:tcBorders>
            <w:shd w:val="clear" w:color="auto" w:fill="EEECE1"/>
            <w:vAlign w:val="center"/>
          </w:tcPr>
          <w:p w14:paraId="2691D1C4" w14:textId="77777777" w:rsidR="00FA433D" w:rsidRPr="009A52AA" w:rsidRDefault="006E6ED6" w:rsidP="007614D8">
            <w:pPr>
              <w:pStyle w:val="Other0"/>
              <w:spacing w:after="60" w:line="280" w:lineRule="exact"/>
              <w:ind w:left="76"/>
              <w:rPr>
                <w:sz w:val="18"/>
                <w:szCs w:val="18"/>
              </w:rPr>
            </w:pPr>
            <w:r>
              <w:rPr>
                <w:rStyle w:val="Other"/>
                <w:sz w:val="18"/>
              </w:rPr>
              <w:t>Outdoor concrete sheltered from rain</w:t>
            </w:r>
          </w:p>
          <w:p w14:paraId="4329036D" w14:textId="77777777" w:rsidR="00FA433D" w:rsidRPr="009A52AA" w:rsidRDefault="006E6ED6" w:rsidP="007614D8">
            <w:pPr>
              <w:pStyle w:val="Other0"/>
              <w:spacing w:after="0" w:line="280" w:lineRule="exact"/>
              <w:ind w:left="76"/>
              <w:rPr>
                <w:sz w:val="18"/>
                <w:szCs w:val="18"/>
              </w:rPr>
            </w:pPr>
            <w:r>
              <w:rPr>
                <w:rStyle w:val="Other"/>
                <w:sz w:val="18"/>
              </w:rPr>
              <w:t>Concrete inside buildings where the humidity of the ambient air is medium or high;</w:t>
            </w:r>
          </w:p>
        </w:tc>
      </w:tr>
      <w:tr w:rsidR="00FA433D" w:rsidRPr="00D03A00" w14:paraId="4051826A" w14:textId="77777777" w:rsidTr="007614D8">
        <w:trPr>
          <w:trHeight w:val="576"/>
          <w:jc w:val="center"/>
        </w:trPr>
        <w:tc>
          <w:tcPr>
            <w:tcW w:w="1253" w:type="dxa"/>
            <w:tcBorders>
              <w:top w:val="single" w:sz="4" w:space="0" w:color="auto"/>
              <w:left w:val="single" w:sz="4" w:space="0" w:color="auto"/>
            </w:tcBorders>
            <w:shd w:val="clear" w:color="auto" w:fill="EEECE1"/>
            <w:vAlign w:val="center"/>
          </w:tcPr>
          <w:p w14:paraId="085B7107" w14:textId="77777777" w:rsidR="00FA433D" w:rsidRPr="009A52AA" w:rsidRDefault="006E6ED6" w:rsidP="007614D8">
            <w:pPr>
              <w:pStyle w:val="Other0"/>
              <w:spacing w:after="0" w:line="280" w:lineRule="exact"/>
              <w:ind w:left="76"/>
              <w:rPr>
                <w:sz w:val="18"/>
                <w:szCs w:val="18"/>
              </w:rPr>
            </w:pPr>
            <w:r>
              <w:rPr>
                <w:rStyle w:val="Other"/>
                <w:sz w:val="18"/>
              </w:rPr>
              <w:t>XC4</w:t>
            </w:r>
          </w:p>
        </w:tc>
        <w:tc>
          <w:tcPr>
            <w:tcW w:w="4253" w:type="dxa"/>
            <w:tcBorders>
              <w:top w:val="single" w:sz="4" w:space="0" w:color="auto"/>
              <w:left w:val="single" w:sz="4" w:space="0" w:color="auto"/>
            </w:tcBorders>
            <w:shd w:val="clear" w:color="auto" w:fill="EEECE1"/>
            <w:vAlign w:val="center"/>
          </w:tcPr>
          <w:p w14:paraId="370BD423" w14:textId="77777777" w:rsidR="00FA433D" w:rsidRPr="009A52AA" w:rsidRDefault="006E6ED6" w:rsidP="007614D8">
            <w:pPr>
              <w:pStyle w:val="Other0"/>
              <w:spacing w:after="0" w:line="280" w:lineRule="exact"/>
              <w:ind w:left="76"/>
              <w:rPr>
                <w:sz w:val="18"/>
                <w:szCs w:val="18"/>
              </w:rPr>
            </w:pPr>
            <w:r>
              <w:rPr>
                <w:rStyle w:val="Other"/>
                <w:sz w:val="18"/>
              </w:rPr>
              <w:t>Alternation of humidity and drying</w:t>
            </w:r>
          </w:p>
        </w:tc>
        <w:tc>
          <w:tcPr>
            <w:tcW w:w="4253" w:type="dxa"/>
            <w:tcBorders>
              <w:top w:val="single" w:sz="4" w:space="0" w:color="auto"/>
              <w:left w:val="single" w:sz="4" w:space="0" w:color="auto"/>
              <w:right w:val="single" w:sz="4" w:space="0" w:color="auto"/>
            </w:tcBorders>
            <w:shd w:val="clear" w:color="auto" w:fill="EEECE1"/>
            <w:vAlign w:val="center"/>
          </w:tcPr>
          <w:p w14:paraId="5BD61E33" w14:textId="77777777" w:rsidR="00FA433D" w:rsidRPr="009A52AA" w:rsidRDefault="006E6ED6" w:rsidP="007614D8">
            <w:pPr>
              <w:pStyle w:val="Other0"/>
              <w:spacing w:after="0" w:line="280" w:lineRule="exact"/>
              <w:ind w:left="76"/>
              <w:rPr>
                <w:sz w:val="18"/>
                <w:szCs w:val="18"/>
              </w:rPr>
            </w:pPr>
            <w:r>
              <w:rPr>
                <w:rStyle w:val="Other"/>
                <w:sz w:val="18"/>
              </w:rPr>
              <w:t>Concrete surfaces exposed to rain, including surfaces subject to splashes, run-offs and sprays</w:t>
            </w:r>
          </w:p>
        </w:tc>
      </w:tr>
      <w:tr w:rsidR="00FA433D" w:rsidRPr="00D03A00" w14:paraId="61439ED5" w14:textId="77777777" w:rsidTr="007614D8">
        <w:trPr>
          <w:trHeight w:val="576"/>
          <w:jc w:val="center"/>
        </w:trPr>
        <w:tc>
          <w:tcPr>
            <w:tcW w:w="9759" w:type="dxa"/>
            <w:gridSpan w:val="3"/>
            <w:tcBorders>
              <w:top w:val="single" w:sz="4" w:space="0" w:color="auto"/>
              <w:left w:val="single" w:sz="4" w:space="0" w:color="auto"/>
              <w:right w:val="single" w:sz="4" w:space="0" w:color="auto"/>
            </w:tcBorders>
            <w:shd w:val="clear" w:color="auto" w:fill="EEECE1"/>
          </w:tcPr>
          <w:p w14:paraId="1204E7F7" w14:textId="77777777" w:rsidR="00FA433D" w:rsidRPr="00C10926" w:rsidRDefault="00FA433D" w:rsidP="007614D8">
            <w:pPr>
              <w:spacing w:line="280" w:lineRule="exact"/>
              <w:ind w:left="76"/>
              <w:rPr>
                <w:sz w:val="10"/>
                <w:szCs w:val="10"/>
                <w:lang w:val="en-US"/>
              </w:rPr>
            </w:pPr>
          </w:p>
        </w:tc>
      </w:tr>
      <w:tr w:rsidR="00FA433D" w:rsidRPr="00D03A00" w14:paraId="4EDA6C68" w14:textId="77777777" w:rsidTr="007614D8">
        <w:trPr>
          <w:trHeight w:hRule="exact" w:val="2304"/>
          <w:jc w:val="center"/>
        </w:trPr>
        <w:tc>
          <w:tcPr>
            <w:tcW w:w="9759" w:type="dxa"/>
            <w:gridSpan w:val="3"/>
            <w:tcBorders>
              <w:top w:val="single" w:sz="4" w:space="0" w:color="auto"/>
              <w:left w:val="single" w:sz="4" w:space="0" w:color="auto"/>
              <w:bottom w:val="single" w:sz="4" w:space="0" w:color="auto"/>
              <w:right w:val="single" w:sz="4" w:space="0" w:color="auto"/>
            </w:tcBorders>
            <w:shd w:val="clear" w:color="auto" w:fill="EEECE1"/>
          </w:tcPr>
          <w:p w14:paraId="7A3142BE" w14:textId="77777777" w:rsidR="00FA433D" w:rsidRPr="00C10926" w:rsidRDefault="00FA433D" w:rsidP="00DB1D20">
            <w:pPr>
              <w:spacing w:line="280" w:lineRule="exact"/>
              <w:rPr>
                <w:sz w:val="10"/>
                <w:szCs w:val="10"/>
                <w:lang w:val="en-US"/>
              </w:rPr>
            </w:pPr>
          </w:p>
        </w:tc>
      </w:tr>
    </w:tbl>
    <w:p w14:paraId="2C7DB583" w14:textId="77777777" w:rsidR="00FA433D" w:rsidRPr="009A52AA" w:rsidRDefault="006E6ED6" w:rsidP="00DB1D20">
      <w:pPr>
        <w:spacing w:line="280"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4258"/>
        <w:gridCol w:w="4253"/>
      </w:tblGrid>
      <w:tr w:rsidR="00FA433D" w:rsidRPr="00D03A00" w14:paraId="0F244949" w14:textId="77777777" w:rsidTr="007614D8">
        <w:trPr>
          <w:trHeight w:hRule="exact" w:val="576"/>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6DA9335C" w14:textId="77777777" w:rsidR="00FA433D" w:rsidRPr="009A52AA" w:rsidRDefault="006E6ED6" w:rsidP="007614D8">
            <w:pPr>
              <w:pStyle w:val="Other0"/>
              <w:spacing w:after="0" w:line="280" w:lineRule="exact"/>
              <w:ind w:left="76"/>
            </w:pPr>
            <w:r>
              <w:rPr>
                <w:rStyle w:val="Other"/>
                <w:b/>
              </w:rPr>
              <w:lastRenderedPageBreak/>
              <w:t>Table CN 1 — Exposure categories (3 of 7)</w:t>
            </w:r>
          </w:p>
        </w:tc>
      </w:tr>
      <w:tr w:rsidR="00FA433D" w:rsidRPr="00D03A00" w14:paraId="77245F5C" w14:textId="77777777" w:rsidTr="007614D8">
        <w:trPr>
          <w:trHeight w:hRule="exact" w:val="720"/>
          <w:jc w:val="center"/>
        </w:trPr>
        <w:tc>
          <w:tcPr>
            <w:tcW w:w="1248" w:type="dxa"/>
            <w:tcBorders>
              <w:top w:val="single" w:sz="4" w:space="0" w:color="auto"/>
              <w:left w:val="single" w:sz="4" w:space="0" w:color="auto"/>
            </w:tcBorders>
            <w:shd w:val="clear" w:color="auto" w:fill="EEECE1"/>
            <w:vAlign w:val="center"/>
          </w:tcPr>
          <w:p w14:paraId="7E1C288B" w14:textId="77777777" w:rsidR="00FA433D" w:rsidRPr="009A52AA" w:rsidRDefault="006E6ED6" w:rsidP="007614D8">
            <w:pPr>
              <w:pStyle w:val="Other0"/>
              <w:spacing w:after="0" w:line="280" w:lineRule="exact"/>
              <w:ind w:left="76"/>
              <w:rPr>
                <w:sz w:val="18"/>
                <w:szCs w:val="18"/>
              </w:rPr>
            </w:pPr>
            <w:r>
              <w:rPr>
                <w:rStyle w:val="Other"/>
                <w:sz w:val="18"/>
              </w:rPr>
              <w:t>Category designation</w:t>
            </w:r>
          </w:p>
        </w:tc>
        <w:tc>
          <w:tcPr>
            <w:tcW w:w="4258" w:type="dxa"/>
            <w:tcBorders>
              <w:top w:val="single" w:sz="4" w:space="0" w:color="auto"/>
              <w:left w:val="single" w:sz="4" w:space="0" w:color="auto"/>
            </w:tcBorders>
            <w:shd w:val="clear" w:color="auto" w:fill="EEECE1"/>
            <w:vAlign w:val="center"/>
          </w:tcPr>
          <w:p w14:paraId="194C5116" w14:textId="77777777" w:rsidR="00FA433D" w:rsidRPr="009A52AA" w:rsidRDefault="006E6ED6" w:rsidP="007614D8">
            <w:pPr>
              <w:pStyle w:val="Other0"/>
              <w:spacing w:after="0" w:line="280" w:lineRule="exact"/>
              <w:ind w:left="76"/>
              <w:rPr>
                <w:sz w:val="18"/>
                <w:szCs w:val="18"/>
              </w:rPr>
            </w:pPr>
            <w:r>
              <w:rPr>
                <w:rStyle w:val="Other"/>
                <w:sz w:val="18"/>
              </w:rPr>
              <w:t>Description of the surroundings</w:t>
            </w:r>
          </w:p>
        </w:tc>
        <w:tc>
          <w:tcPr>
            <w:tcW w:w="4253" w:type="dxa"/>
            <w:tcBorders>
              <w:top w:val="single" w:sz="4" w:space="0" w:color="auto"/>
              <w:left w:val="single" w:sz="4" w:space="0" w:color="auto"/>
              <w:right w:val="single" w:sz="4" w:space="0" w:color="auto"/>
            </w:tcBorders>
            <w:shd w:val="clear" w:color="auto" w:fill="EEECE1"/>
            <w:vAlign w:val="center"/>
          </w:tcPr>
          <w:p w14:paraId="1FCF84BF" w14:textId="77777777" w:rsidR="00FA433D" w:rsidRPr="009A52AA" w:rsidRDefault="006E6ED6" w:rsidP="007614D8">
            <w:pPr>
              <w:pStyle w:val="Other0"/>
              <w:spacing w:after="0" w:line="280" w:lineRule="exact"/>
              <w:ind w:left="76"/>
              <w:rPr>
                <w:sz w:val="18"/>
                <w:szCs w:val="18"/>
              </w:rPr>
            </w:pPr>
            <w:r>
              <w:rPr>
                <w:rStyle w:val="Other"/>
                <w:sz w:val="18"/>
              </w:rPr>
              <w:t>Informative examples illustrating the choice of exposure categories</w:t>
            </w:r>
          </w:p>
        </w:tc>
      </w:tr>
      <w:tr w:rsidR="00FA433D" w:rsidRPr="00D03A00" w14:paraId="35759BB7" w14:textId="77777777">
        <w:trPr>
          <w:trHeight w:hRule="exact" w:val="350"/>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496B53AB" w14:textId="77777777" w:rsidR="00FA433D" w:rsidRPr="009A52AA" w:rsidRDefault="006E6ED6" w:rsidP="007614D8">
            <w:pPr>
              <w:pStyle w:val="Other0"/>
              <w:tabs>
                <w:tab w:val="left" w:pos="394"/>
              </w:tabs>
              <w:spacing w:after="0" w:line="280" w:lineRule="exact"/>
              <w:ind w:left="76"/>
              <w:rPr>
                <w:sz w:val="18"/>
                <w:szCs w:val="18"/>
              </w:rPr>
            </w:pPr>
            <w:r>
              <w:rPr>
                <w:rStyle w:val="Other"/>
                <w:b/>
                <w:sz w:val="18"/>
              </w:rPr>
              <w:t>3</w:t>
            </w:r>
            <w:r>
              <w:rPr>
                <w:rStyle w:val="Other"/>
                <w:b/>
                <w:sz w:val="18"/>
              </w:rPr>
              <w:tab/>
              <w:t>Corrosion by chlorides other than seawater</w:t>
            </w:r>
          </w:p>
        </w:tc>
      </w:tr>
      <w:tr w:rsidR="00FA433D" w:rsidRPr="00D03A00" w14:paraId="654E97AD" w14:textId="77777777" w:rsidTr="007614D8">
        <w:trPr>
          <w:trHeight w:hRule="exact" w:val="1008"/>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7BE39817" w14:textId="77777777" w:rsidR="00FA433D" w:rsidRPr="009A52AA" w:rsidRDefault="006E6ED6" w:rsidP="007614D8">
            <w:pPr>
              <w:pStyle w:val="Other0"/>
              <w:spacing w:after="0" w:line="280" w:lineRule="exact"/>
              <w:ind w:left="76"/>
              <w:rPr>
                <w:sz w:val="18"/>
                <w:szCs w:val="18"/>
              </w:rPr>
            </w:pPr>
            <w:r>
              <w:rPr>
                <w:rStyle w:val="Other"/>
                <w:sz w:val="18"/>
              </w:rPr>
              <w:t>When reinforced concrete or containing embedded metal parts is subjected to contact with water containing chlorides of non-marine origin, including those of de-icing salts, the exposure categories shall be defined as follows:</w:t>
            </w:r>
          </w:p>
        </w:tc>
      </w:tr>
      <w:tr w:rsidR="00FA433D" w:rsidRPr="00D03A00" w14:paraId="7A8565BB" w14:textId="77777777" w:rsidTr="007614D8">
        <w:trPr>
          <w:trHeight w:hRule="exact" w:val="576"/>
          <w:jc w:val="center"/>
        </w:trPr>
        <w:tc>
          <w:tcPr>
            <w:tcW w:w="1248" w:type="dxa"/>
            <w:tcBorders>
              <w:top w:val="single" w:sz="4" w:space="0" w:color="auto"/>
              <w:left w:val="single" w:sz="4" w:space="0" w:color="auto"/>
            </w:tcBorders>
            <w:shd w:val="clear" w:color="auto" w:fill="EEECE1"/>
          </w:tcPr>
          <w:p w14:paraId="131DA24A" w14:textId="77777777" w:rsidR="00FA433D" w:rsidRPr="009A52AA" w:rsidRDefault="006E6ED6" w:rsidP="007614D8">
            <w:pPr>
              <w:pStyle w:val="Other0"/>
              <w:spacing w:after="0" w:line="280" w:lineRule="exact"/>
              <w:ind w:left="76"/>
              <w:rPr>
                <w:sz w:val="18"/>
                <w:szCs w:val="18"/>
              </w:rPr>
            </w:pPr>
            <w:r>
              <w:rPr>
                <w:rStyle w:val="Other"/>
                <w:sz w:val="18"/>
              </w:rPr>
              <w:t>XD1</w:t>
            </w:r>
          </w:p>
        </w:tc>
        <w:tc>
          <w:tcPr>
            <w:tcW w:w="4258" w:type="dxa"/>
            <w:tcBorders>
              <w:top w:val="single" w:sz="4" w:space="0" w:color="auto"/>
              <w:left w:val="single" w:sz="4" w:space="0" w:color="auto"/>
            </w:tcBorders>
            <w:shd w:val="clear" w:color="auto" w:fill="EEECE1"/>
          </w:tcPr>
          <w:p w14:paraId="72E7AD92" w14:textId="77777777" w:rsidR="00FA433D" w:rsidRPr="009A52AA" w:rsidRDefault="006E6ED6" w:rsidP="007614D8">
            <w:pPr>
              <w:pStyle w:val="Other0"/>
              <w:spacing w:after="0" w:line="280" w:lineRule="exact"/>
              <w:ind w:left="76"/>
              <w:rPr>
                <w:sz w:val="18"/>
                <w:szCs w:val="18"/>
              </w:rPr>
            </w:pPr>
            <w:r>
              <w:rPr>
                <w:rStyle w:val="Other"/>
                <w:sz w:val="18"/>
              </w:rPr>
              <w:t>Moderate humidity</w:t>
            </w:r>
          </w:p>
        </w:tc>
        <w:tc>
          <w:tcPr>
            <w:tcW w:w="4253" w:type="dxa"/>
            <w:tcBorders>
              <w:top w:val="single" w:sz="4" w:space="0" w:color="auto"/>
              <w:left w:val="single" w:sz="4" w:space="0" w:color="auto"/>
              <w:right w:val="single" w:sz="4" w:space="0" w:color="auto"/>
            </w:tcBorders>
            <w:shd w:val="clear" w:color="auto" w:fill="EEECE1"/>
          </w:tcPr>
          <w:p w14:paraId="3CFABF30" w14:textId="77777777" w:rsidR="00FA433D" w:rsidRPr="009A52AA" w:rsidRDefault="006E6ED6" w:rsidP="007614D8">
            <w:pPr>
              <w:pStyle w:val="Other0"/>
              <w:spacing w:after="0" w:line="280" w:lineRule="exact"/>
              <w:ind w:left="76"/>
              <w:rPr>
                <w:sz w:val="18"/>
                <w:szCs w:val="18"/>
              </w:rPr>
            </w:pPr>
            <w:r>
              <w:rPr>
                <w:rStyle w:val="Other"/>
                <w:sz w:val="18"/>
              </w:rPr>
              <w:t>Concrete surfaces exposed to chlorides transported by air</w:t>
            </w:r>
          </w:p>
        </w:tc>
      </w:tr>
      <w:tr w:rsidR="00FA433D" w:rsidRPr="00D03A00" w14:paraId="05976568" w14:textId="77777777" w:rsidTr="007614D8">
        <w:trPr>
          <w:trHeight w:hRule="exact" w:val="1008"/>
          <w:jc w:val="center"/>
        </w:trPr>
        <w:tc>
          <w:tcPr>
            <w:tcW w:w="1248" w:type="dxa"/>
            <w:tcBorders>
              <w:top w:val="single" w:sz="4" w:space="0" w:color="auto"/>
              <w:left w:val="single" w:sz="4" w:space="0" w:color="auto"/>
            </w:tcBorders>
            <w:shd w:val="clear" w:color="auto" w:fill="EEECE1"/>
          </w:tcPr>
          <w:p w14:paraId="6A9CBA35" w14:textId="77777777" w:rsidR="00FA433D" w:rsidRPr="009A52AA" w:rsidRDefault="006E6ED6" w:rsidP="007614D8">
            <w:pPr>
              <w:pStyle w:val="Other0"/>
              <w:spacing w:after="0" w:line="280" w:lineRule="exact"/>
              <w:ind w:left="76"/>
              <w:rPr>
                <w:sz w:val="18"/>
                <w:szCs w:val="18"/>
              </w:rPr>
            </w:pPr>
            <w:r>
              <w:rPr>
                <w:rStyle w:val="Other"/>
                <w:sz w:val="18"/>
              </w:rPr>
              <w:t>XD2</w:t>
            </w:r>
          </w:p>
        </w:tc>
        <w:tc>
          <w:tcPr>
            <w:tcW w:w="4258" w:type="dxa"/>
            <w:tcBorders>
              <w:top w:val="single" w:sz="4" w:space="0" w:color="auto"/>
              <w:left w:val="single" w:sz="4" w:space="0" w:color="auto"/>
            </w:tcBorders>
            <w:shd w:val="clear" w:color="auto" w:fill="EEECE1"/>
          </w:tcPr>
          <w:p w14:paraId="19A06616" w14:textId="77777777" w:rsidR="00FA433D" w:rsidRPr="009A52AA" w:rsidRDefault="006E6ED6" w:rsidP="007614D8">
            <w:pPr>
              <w:pStyle w:val="Other0"/>
              <w:spacing w:after="0" w:line="280" w:lineRule="exact"/>
              <w:ind w:left="76"/>
              <w:rPr>
                <w:sz w:val="18"/>
                <w:szCs w:val="18"/>
              </w:rPr>
            </w:pPr>
            <w:r>
              <w:rPr>
                <w:rStyle w:val="Other"/>
                <w:sz w:val="18"/>
              </w:rPr>
              <w:t>Wet, rarely dry</w:t>
            </w:r>
          </w:p>
        </w:tc>
        <w:tc>
          <w:tcPr>
            <w:tcW w:w="4253" w:type="dxa"/>
            <w:tcBorders>
              <w:top w:val="single" w:sz="4" w:space="0" w:color="auto"/>
              <w:left w:val="single" w:sz="4" w:space="0" w:color="auto"/>
              <w:right w:val="single" w:sz="4" w:space="0" w:color="auto"/>
            </w:tcBorders>
            <w:shd w:val="clear" w:color="auto" w:fill="EEECE1"/>
          </w:tcPr>
          <w:p w14:paraId="397923DF" w14:textId="77777777" w:rsidR="00FA433D" w:rsidRPr="009A52AA" w:rsidRDefault="006E6ED6" w:rsidP="007614D8">
            <w:pPr>
              <w:pStyle w:val="Other0"/>
              <w:spacing w:after="60" w:line="280" w:lineRule="exact"/>
              <w:ind w:left="76"/>
              <w:rPr>
                <w:sz w:val="18"/>
                <w:szCs w:val="18"/>
              </w:rPr>
            </w:pPr>
            <w:r>
              <w:rPr>
                <w:rStyle w:val="Other"/>
                <w:sz w:val="18"/>
              </w:rPr>
              <w:t>Swimming pools;</w:t>
            </w:r>
          </w:p>
          <w:p w14:paraId="7761FF98" w14:textId="77777777" w:rsidR="00FA433D" w:rsidRPr="009A52AA" w:rsidRDefault="006E6ED6" w:rsidP="007614D8">
            <w:pPr>
              <w:pStyle w:val="Other0"/>
              <w:spacing w:after="0" w:line="280" w:lineRule="exact"/>
              <w:ind w:left="76"/>
              <w:rPr>
                <w:sz w:val="18"/>
                <w:szCs w:val="18"/>
              </w:rPr>
            </w:pPr>
            <w:r>
              <w:rPr>
                <w:rStyle w:val="Other"/>
                <w:sz w:val="18"/>
              </w:rPr>
              <w:t>Concrete exposed to industrial water containing chlorides</w:t>
            </w:r>
          </w:p>
        </w:tc>
      </w:tr>
      <w:tr w:rsidR="00FA433D" w:rsidRPr="00D03A00" w14:paraId="61C1E271" w14:textId="77777777" w:rsidTr="007614D8">
        <w:trPr>
          <w:trHeight w:hRule="exact" w:val="1584"/>
          <w:jc w:val="center"/>
        </w:trPr>
        <w:tc>
          <w:tcPr>
            <w:tcW w:w="1248" w:type="dxa"/>
            <w:tcBorders>
              <w:top w:val="single" w:sz="4" w:space="0" w:color="auto"/>
              <w:left w:val="single" w:sz="4" w:space="0" w:color="auto"/>
            </w:tcBorders>
            <w:shd w:val="clear" w:color="auto" w:fill="EEECE1"/>
          </w:tcPr>
          <w:p w14:paraId="1C19EB93" w14:textId="77777777" w:rsidR="00FA433D" w:rsidRPr="009A52AA" w:rsidRDefault="006E6ED6" w:rsidP="007614D8">
            <w:pPr>
              <w:pStyle w:val="Other0"/>
              <w:spacing w:after="0" w:line="280" w:lineRule="exact"/>
              <w:ind w:left="76"/>
              <w:rPr>
                <w:sz w:val="18"/>
                <w:szCs w:val="18"/>
              </w:rPr>
            </w:pPr>
            <w:r>
              <w:rPr>
                <w:rStyle w:val="Other"/>
                <w:sz w:val="18"/>
              </w:rPr>
              <w:t>XD3</w:t>
            </w:r>
          </w:p>
        </w:tc>
        <w:tc>
          <w:tcPr>
            <w:tcW w:w="4258" w:type="dxa"/>
            <w:tcBorders>
              <w:top w:val="single" w:sz="4" w:space="0" w:color="auto"/>
              <w:left w:val="single" w:sz="4" w:space="0" w:color="auto"/>
            </w:tcBorders>
            <w:shd w:val="clear" w:color="auto" w:fill="EEECE1"/>
          </w:tcPr>
          <w:p w14:paraId="296F20FF" w14:textId="77777777" w:rsidR="00FA433D" w:rsidRPr="009A52AA" w:rsidRDefault="006E6ED6" w:rsidP="007614D8">
            <w:pPr>
              <w:pStyle w:val="Other0"/>
              <w:spacing w:after="0" w:line="280" w:lineRule="exact"/>
              <w:ind w:left="76"/>
              <w:rPr>
                <w:sz w:val="18"/>
                <w:szCs w:val="18"/>
              </w:rPr>
            </w:pPr>
            <w:r>
              <w:rPr>
                <w:rStyle w:val="Other"/>
                <w:sz w:val="18"/>
              </w:rPr>
              <w:t>Alternation of humidity and drying</w:t>
            </w:r>
          </w:p>
        </w:tc>
        <w:tc>
          <w:tcPr>
            <w:tcW w:w="4253" w:type="dxa"/>
            <w:tcBorders>
              <w:top w:val="single" w:sz="4" w:space="0" w:color="auto"/>
              <w:left w:val="single" w:sz="4" w:space="0" w:color="auto"/>
              <w:right w:val="single" w:sz="4" w:space="0" w:color="auto"/>
            </w:tcBorders>
            <w:shd w:val="clear" w:color="auto" w:fill="EEECE1"/>
          </w:tcPr>
          <w:p w14:paraId="2751B220" w14:textId="77777777" w:rsidR="00FA433D" w:rsidRPr="009A52AA" w:rsidRDefault="006E6ED6" w:rsidP="007614D8">
            <w:pPr>
              <w:pStyle w:val="Other0"/>
              <w:spacing w:after="60" w:line="280" w:lineRule="exact"/>
              <w:ind w:left="76"/>
              <w:rPr>
                <w:sz w:val="18"/>
                <w:szCs w:val="18"/>
              </w:rPr>
            </w:pPr>
            <w:r>
              <w:rPr>
                <w:rStyle w:val="Other"/>
                <w:sz w:val="18"/>
              </w:rPr>
              <w:t>Bridge elements exposed to chloride-containing projections;</w:t>
            </w:r>
          </w:p>
          <w:p w14:paraId="042B4727" w14:textId="77777777" w:rsidR="00FA433D" w:rsidRPr="009A52AA" w:rsidRDefault="006E6ED6" w:rsidP="007614D8">
            <w:pPr>
              <w:pStyle w:val="Other0"/>
              <w:spacing w:after="0" w:line="280" w:lineRule="exact"/>
              <w:ind w:left="76"/>
              <w:rPr>
                <w:sz w:val="18"/>
                <w:szCs w:val="18"/>
              </w:rPr>
            </w:pPr>
            <w:r>
              <w:rPr>
                <w:rStyle w:val="Other"/>
                <w:sz w:val="18"/>
              </w:rPr>
              <w:t>Roads;</w:t>
            </w:r>
          </w:p>
          <w:p w14:paraId="0B554843" w14:textId="77777777" w:rsidR="00FA433D" w:rsidRPr="009A52AA" w:rsidRDefault="006E6ED6" w:rsidP="007614D8">
            <w:pPr>
              <w:pStyle w:val="Other0"/>
              <w:spacing w:after="0" w:line="280" w:lineRule="exact"/>
              <w:ind w:left="76"/>
              <w:rPr>
                <w:sz w:val="18"/>
                <w:szCs w:val="18"/>
              </w:rPr>
            </w:pPr>
            <w:r>
              <w:rPr>
                <w:rStyle w:val="Other"/>
                <w:sz w:val="18"/>
              </w:rPr>
              <w:t xml:space="preserve">Vehicle parking lot slabs and ramps </w:t>
            </w:r>
            <w:r>
              <w:rPr>
                <w:rStyle w:val="Other"/>
                <w:b/>
                <w:sz w:val="18"/>
                <w:vertAlign w:val="superscript"/>
              </w:rPr>
              <w:t>a</w:t>
            </w:r>
          </w:p>
        </w:tc>
      </w:tr>
      <w:tr w:rsidR="00FA433D" w:rsidRPr="00D03A00" w14:paraId="5D5AE78E" w14:textId="77777777" w:rsidTr="007614D8">
        <w:trPr>
          <w:trHeight w:hRule="exact" w:val="1872"/>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6618FA6A" w14:textId="77777777" w:rsidR="00FA433D" w:rsidRPr="009A52AA" w:rsidRDefault="006E6ED6" w:rsidP="007614D8">
            <w:pPr>
              <w:pStyle w:val="Other0"/>
              <w:spacing w:after="80" w:line="280" w:lineRule="exact"/>
              <w:ind w:left="76"/>
              <w:rPr>
                <w:sz w:val="18"/>
                <w:szCs w:val="18"/>
              </w:rPr>
            </w:pPr>
            <w:r>
              <w:rPr>
                <w:rStyle w:val="Other"/>
                <w:sz w:val="18"/>
              </w:rPr>
              <w:t>Exposure categories XF2 and XF4 cover the corrosion risks of chlorides conveyed by the de-icing agents. When they apply and another chloride source is excluded, they do not need to be combined with XD exposure categories.</w:t>
            </w:r>
          </w:p>
          <w:p w14:paraId="674BADE4" w14:textId="05DEA7D6" w:rsidR="00FA433D" w:rsidRPr="009A52AA" w:rsidRDefault="00467DC7" w:rsidP="007614D8">
            <w:pPr>
              <w:pStyle w:val="Other0"/>
              <w:spacing w:after="0" w:line="280" w:lineRule="exact"/>
              <w:ind w:left="76"/>
              <w:rPr>
                <w:sz w:val="18"/>
                <w:szCs w:val="18"/>
              </w:rPr>
            </w:pPr>
            <w:r>
              <w:rPr>
                <w:rStyle w:val="Other"/>
                <w:b/>
                <w:sz w:val="22"/>
                <w:vertAlign w:val="superscript"/>
              </w:rPr>
              <w:t>a</w:t>
            </w:r>
            <w:r w:rsidR="006E6ED6">
              <w:rPr>
                <w:rStyle w:val="Other"/>
                <w:b/>
                <w:sz w:val="18"/>
              </w:rPr>
              <w:t xml:space="preserve"> </w:t>
            </w:r>
            <w:r w:rsidR="006E6ED6">
              <w:rPr>
                <w:rStyle w:val="Other"/>
                <w:sz w:val="18"/>
              </w:rPr>
              <w:t xml:space="preserve">Unless a specific study demonstrates that this is not necessary, surface protection systems providing sufficient protection against chloride penetration during the duration of use of the structure shall be implemented. The selected surface protection systems must comply with </w:t>
            </w:r>
            <w:r w:rsidR="00F926ED">
              <w:rPr>
                <w:rStyle w:val="Other"/>
                <w:sz w:val="18"/>
              </w:rPr>
              <w:t>EN </w:t>
            </w:r>
            <w:r w:rsidR="006E6ED6">
              <w:rPr>
                <w:rStyle w:val="Other"/>
                <w:sz w:val="18"/>
              </w:rPr>
              <w:t>1504.</w:t>
            </w:r>
          </w:p>
        </w:tc>
      </w:tr>
      <w:tr w:rsidR="00FA433D" w:rsidRPr="00D03A00" w14:paraId="4DB770B4" w14:textId="77777777" w:rsidTr="007614D8">
        <w:trPr>
          <w:trHeight w:hRule="exact" w:val="576"/>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037229BA" w14:textId="77777777" w:rsidR="00FA433D" w:rsidRPr="009A52AA" w:rsidRDefault="006E6ED6" w:rsidP="007614D8">
            <w:pPr>
              <w:pStyle w:val="Other0"/>
              <w:spacing w:after="0" w:line="280" w:lineRule="exact"/>
              <w:ind w:left="76"/>
            </w:pPr>
            <w:r>
              <w:rPr>
                <w:rStyle w:val="Other"/>
                <w:b/>
              </w:rPr>
              <w:t>Table CN 1 — Exposure categories (4 of 7)</w:t>
            </w:r>
          </w:p>
        </w:tc>
      </w:tr>
      <w:tr w:rsidR="00FA433D" w:rsidRPr="00D03A00" w14:paraId="0257B256" w14:textId="77777777">
        <w:trPr>
          <w:trHeight w:hRule="exact" w:val="571"/>
          <w:jc w:val="center"/>
        </w:trPr>
        <w:tc>
          <w:tcPr>
            <w:tcW w:w="1248" w:type="dxa"/>
            <w:tcBorders>
              <w:top w:val="single" w:sz="4" w:space="0" w:color="auto"/>
              <w:left w:val="single" w:sz="4" w:space="0" w:color="auto"/>
            </w:tcBorders>
            <w:shd w:val="clear" w:color="auto" w:fill="EEECE1"/>
            <w:vAlign w:val="center"/>
          </w:tcPr>
          <w:p w14:paraId="116B82B5" w14:textId="77777777" w:rsidR="00FA433D" w:rsidRPr="009A52AA" w:rsidRDefault="006E6ED6" w:rsidP="007614D8">
            <w:pPr>
              <w:pStyle w:val="Other0"/>
              <w:spacing w:after="0" w:line="280" w:lineRule="exact"/>
              <w:ind w:left="76"/>
              <w:rPr>
                <w:sz w:val="18"/>
                <w:szCs w:val="18"/>
              </w:rPr>
            </w:pPr>
            <w:r>
              <w:rPr>
                <w:rStyle w:val="Other"/>
                <w:sz w:val="18"/>
              </w:rPr>
              <w:t>Category designation</w:t>
            </w:r>
          </w:p>
        </w:tc>
        <w:tc>
          <w:tcPr>
            <w:tcW w:w="4258" w:type="dxa"/>
            <w:tcBorders>
              <w:top w:val="single" w:sz="4" w:space="0" w:color="auto"/>
              <w:left w:val="single" w:sz="4" w:space="0" w:color="auto"/>
            </w:tcBorders>
            <w:shd w:val="clear" w:color="auto" w:fill="EEECE1"/>
            <w:vAlign w:val="center"/>
          </w:tcPr>
          <w:p w14:paraId="64822102" w14:textId="77777777" w:rsidR="00FA433D" w:rsidRPr="009A52AA" w:rsidRDefault="006E6ED6" w:rsidP="007614D8">
            <w:pPr>
              <w:pStyle w:val="Other0"/>
              <w:spacing w:after="0" w:line="280" w:lineRule="exact"/>
              <w:ind w:left="76"/>
              <w:rPr>
                <w:sz w:val="18"/>
                <w:szCs w:val="18"/>
              </w:rPr>
            </w:pPr>
            <w:r>
              <w:rPr>
                <w:rStyle w:val="Other"/>
                <w:sz w:val="18"/>
              </w:rPr>
              <w:t>Description of the surroundings</w:t>
            </w:r>
          </w:p>
        </w:tc>
        <w:tc>
          <w:tcPr>
            <w:tcW w:w="4253" w:type="dxa"/>
            <w:tcBorders>
              <w:top w:val="single" w:sz="4" w:space="0" w:color="auto"/>
              <w:left w:val="single" w:sz="4" w:space="0" w:color="auto"/>
              <w:right w:val="single" w:sz="4" w:space="0" w:color="auto"/>
            </w:tcBorders>
            <w:shd w:val="clear" w:color="auto" w:fill="EEECE1"/>
            <w:vAlign w:val="center"/>
          </w:tcPr>
          <w:p w14:paraId="6F393FF6" w14:textId="77777777" w:rsidR="00FA433D" w:rsidRPr="009A52AA" w:rsidRDefault="006E6ED6" w:rsidP="007614D8">
            <w:pPr>
              <w:pStyle w:val="Other0"/>
              <w:spacing w:after="0" w:line="280" w:lineRule="exact"/>
              <w:ind w:left="76"/>
              <w:rPr>
                <w:sz w:val="18"/>
                <w:szCs w:val="18"/>
              </w:rPr>
            </w:pPr>
            <w:r>
              <w:rPr>
                <w:rStyle w:val="Other"/>
                <w:sz w:val="18"/>
              </w:rPr>
              <w:t>Informative examples illustrating the choice of exposure categories</w:t>
            </w:r>
          </w:p>
        </w:tc>
      </w:tr>
      <w:tr w:rsidR="00FA433D" w:rsidRPr="00D03A00" w14:paraId="2494D228" w14:textId="77777777">
        <w:trPr>
          <w:trHeight w:hRule="exact" w:val="350"/>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79614B5B" w14:textId="77777777" w:rsidR="00FA433D" w:rsidRPr="009A52AA" w:rsidRDefault="006E6ED6" w:rsidP="007614D8">
            <w:pPr>
              <w:pStyle w:val="Other0"/>
              <w:tabs>
                <w:tab w:val="left" w:pos="398"/>
              </w:tabs>
              <w:spacing w:after="0" w:line="280" w:lineRule="exact"/>
              <w:ind w:left="76"/>
              <w:rPr>
                <w:sz w:val="18"/>
                <w:szCs w:val="18"/>
              </w:rPr>
            </w:pPr>
            <w:r>
              <w:rPr>
                <w:rStyle w:val="Other"/>
                <w:b/>
                <w:sz w:val="18"/>
              </w:rPr>
              <w:t>4</w:t>
            </w:r>
            <w:r>
              <w:rPr>
                <w:rStyle w:val="Other"/>
                <w:b/>
                <w:sz w:val="18"/>
              </w:rPr>
              <w:tab/>
              <w:t>Corrosion by seawater chlorides</w:t>
            </w:r>
          </w:p>
        </w:tc>
      </w:tr>
      <w:tr w:rsidR="00FA433D" w:rsidRPr="00D03A00" w14:paraId="7F151427" w14:textId="77777777">
        <w:trPr>
          <w:trHeight w:hRule="exact" w:val="552"/>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7C4F08E4" w14:textId="77777777" w:rsidR="00FA433D" w:rsidRPr="009A52AA" w:rsidRDefault="006E6ED6" w:rsidP="007614D8">
            <w:pPr>
              <w:pStyle w:val="Other0"/>
              <w:spacing w:after="0" w:line="280" w:lineRule="exact"/>
              <w:ind w:left="76"/>
              <w:rPr>
                <w:sz w:val="18"/>
                <w:szCs w:val="18"/>
              </w:rPr>
            </w:pPr>
            <w:r>
              <w:rPr>
                <w:rStyle w:val="Other"/>
                <w:sz w:val="18"/>
              </w:rPr>
              <w:t>When reinforced concrete or containing embedded metal parts is subjected to contact with seawater chlorides or to the action of air carrying sea salt, the exposure categories shall be defined as follows:</w:t>
            </w:r>
          </w:p>
        </w:tc>
      </w:tr>
      <w:tr w:rsidR="00FA433D" w:rsidRPr="00D03A00" w14:paraId="587CB935" w14:textId="77777777">
        <w:trPr>
          <w:trHeight w:hRule="exact" w:val="557"/>
          <w:jc w:val="center"/>
        </w:trPr>
        <w:tc>
          <w:tcPr>
            <w:tcW w:w="1248" w:type="dxa"/>
            <w:tcBorders>
              <w:top w:val="single" w:sz="4" w:space="0" w:color="auto"/>
              <w:left w:val="single" w:sz="4" w:space="0" w:color="auto"/>
            </w:tcBorders>
            <w:shd w:val="clear" w:color="auto" w:fill="EEECE1"/>
            <w:vAlign w:val="center"/>
          </w:tcPr>
          <w:p w14:paraId="66B309C9" w14:textId="77777777" w:rsidR="00FA433D" w:rsidRPr="009A52AA" w:rsidRDefault="006E6ED6" w:rsidP="007614D8">
            <w:pPr>
              <w:pStyle w:val="Other0"/>
              <w:spacing w:after="0" w:line="280" w:lineRule="exact"/>
              <w:ind w:left="76"/>
              <w:rPr>
                <w:sz w:val="18"/>
                <w:szCs w:val="18"/>
              </w:rPr>
            </w:pPr>
            <w:r>
              <w:rPr>
                <w:rStyle w:val="Other"/>
                <w:sz w:val="18"/>
              </w:rPr>
              <w:t>XS1</w:t>
            </w:r>
          </w:p>
        </w:tc>
        <w:tc>
          <w:tcPr>
            <w:tcW w:w="4258" w:type="dxa"/>
            <w:tcBorders>
              <w:top w:val="single" w:sz="4" w:space="0" w:color="auto"/>
              <w:left w:val="single" w:sz="4" w:space="0" w:color="auto"/>
            </w:tcBorders>
            <w:shd w:val="clear" w:color="auto" w:fill="EEECE1"/>
            <w:vAlign w:val="center"/>
          </w:tcPr>
          <w:p w14:paraId="7D8B5A54" w14:textId="77777777" w:rsidR="00FA433D" w:rsidRPr="009A52AA" w:rsidRDefault="006E6ED6" w:rsidP="007614D8">
            <w:pPr>
              <w:pStyle w:val="Other0"/>
              <w:spacing w:after="0" w:line="280" w:lineRule="exact"/>
              <w:ind w:left="76"/>
              <w:rPr>
                <w:sz w:val="18"/>
                <w:szCs w:val="18"/>
              </w:rPr>
            </w:pPr>
            <w:r>
              <w:rPr>
                <w:rStyle w:val="Other"/>
                <w:sz w:val="18"/>
              </w:rPr>
              <w:t>Exposed to air carrying sea salt, but not in direct contact with seawater</w:t>
            </w:r>
          </w:p>
        </w:tc>
        <w:tc>
          <w:tcPr>
            <w:tcW w:w="4253" w:type="dxa"/>
            <w:tcBorders>
              <w:top w:val="single" w:sz="4" w:space="0" w:color="auto"/>
              <w:left w:val="single" w:sz="4" w:space="0" w:color="auto"/>
              <w:right w:val="single" w:sz="4" w:space="0" w:color="auto"/>
            </w:tcBorders>
            <w:shd w:val="clear" w:color="auto" w:fill="EEECE1"/>
            <w:vAlign w:val="center"/>
          </w:tcPr>
          <w:p w14:paraId="66154173" w14:textId="77777777" w:rsidR="00FA433D" w:rsidRPr="009A52AA" w:rsidRDefault="006E6ED6" w:rsidP="007614D8">
            <w:pPr>
              <w:pStyle w:val="Other0"/>
              <w:spacing w:after="0" w:line="280" w:lineRule="exact"/>
              <w:ind w:left="76"/>
              <w:rPr>
                <w:sz w:val="18"/>
                <w:szCs w:val="18"/>
              </w:rPr>
            </w:pPr>
            <w:r>
              <w:rPr>
                <w:rStyle w:val="Other"/>
                <w:sz w:val="18"/>
              </w:rPr>
              <w:t>Structures on or near a coast</w:t>
            </w:r>
          </w:p>
        </w:tc>
      </w:tr>
      <w:tr w:rsidR="00FA433D" w:rsidRPr="009A52AA" w14:paraId="4409BC29" w14:textId="77777777">
        <w:trPr>
          <w:trHeight w:hRule="exact" w:val="346"/>
          <w:jc w:val="center"/>
        </w:trPr>
        <w:tc>
          <w:tcPr>
            <w:tcW w:w="1248" w:type="dxa"/>
            <w:tcBorders>
              <w:top w:val="single" w:sz="4" w:space="0" w:color="auto"/>
              <w:left w:val="single" w:sz="4" w:space="0" w:color="auto"/>
            </w:tcBorders>
            <w:shd w:val="clear" w:color="auto" w:fill="EEECE1"/>
            <w:vAlign w:val="center"/>
          </w:tcPr>
          <w:p w14:paraId="43DA1DB1" w14:textId="77777777" w:rsidR="00FA433D" w:rsidRPr="009A52AA" w:rsidRDefault="006E6ED6" w:rsidP="007614D8">
            <w:pPr>
              <w:pStyle w:val="Other0"/>
              <w:spacing w:after="0" w:line="280" w:lineRule="exact"/>
              <w:ind w:left="76"/>
              <w:rPr>
                <w:sz w:val="18"/>
                <w:szCs w:val="18"/>
              </w:rPr>
            </w:pPr>
            <w:r>
              <w:rPr>
                <w:rStyle w:val="Other"/>
                <w:sz w:val="18"/>
              </w:rPr>
              <w:t>XS2</w:t>
            </w:r>
          </w:p>
        </w:tc>
        <w:tc>
          <w:tcPr>
            <w:tcW w:w="4258" w:type="dxa"/>
            <w:tcBorders>
              <w:top w:val="single" w:sz="4" w:space="0" w:color="auto"/>
              <w:left w:val="single" w:sz="4" w:space="0" w:color="auto"/>
            </w:tcBorders>
            <w:shd w:val="clear" w:color="auto" w:fill="EEECE1"/>
            <w:vAlign w:val="center"/>
          </w:tcPr>
          <w:p w14:paraId="21B1D74F" w14:textId="77777777" w:rsidR="00FA433D" w:rsidRPr="009A52AA" w:rsidRDefault="006E6ED6" w:rsidP="007614D8">
            <w:pPr>
              <w:pStyle w:val="Other0"/>
              <w:spacing w:after="0" w:line="280" w:lineRule="exact"/>
              <w:ind w:left="76"/>
              <w:rPr>
                <w:sz w:val="18"/>
                <w:szCs w:val="18"/>
              </w:rPr>
            </w:pPr>
            <w:r>
              <w:rPr>
                <w:rStyle w:val="Other"/>
                <w:sz w:val="18"/>
              </w:rPr>
              <w:t>Permanently immersed</w:t>
            </w:r>
          </w:p>
        </w:tc>
        <w:tc>
          <w:tcPr>
            <w:tcW w:w="4253" w:type="dxa"/>
            <w:tcBorders>
              <w:top w:val="single" w:sz="4" w:space="0" w:color="auto"/>
              <w:left w:val="single" w:sz="4" w:space="0" w:color="auto"/>
              <w:right w:val="single" w:sz="4" w:space="0" w:color="auto"/>
            </w:tcBorders>
            <w:shd w:val="clear" w:color="auto" w:fill="EEECE1"/>
            <w:vAlign w:val="center"/>
          </w:tcPr>
          <w:p w14:paraId="3E9DBA88" w14:textId="77777777" w:rsidR="00FA433D" w:rsidRPr="009A52AA" w:rsidRDefault="006E6ED6" w:rsidP="007614D8">
            <w:pPr>
              <w:pStyle w:val="Other0"/>
              <w:spacing w:after="0" w:line="280" w:lineRule="exact"/>
              <w:ind w:left="76"/>
              <w:rPr>
                <w:sz w:val="18"/>
                <w:szCs w:val="18"/>
              </w:rPr>
            </w:pPr>
            <w:r>
              <w:rPr>
                <w:rStyle w:val="Other"/>
                <w:sz w:val="18"/>
              </w:rPr>
              <w:t>Elements of marine structures</w:t>
            </w:r>
          </w:p>
        </w:tc>
      </w:tr>
      <w:tr w:rsidR="00FA433D" w:rsidRPr="009A52AA" w14:paraId="66096800" w14:textId="77777777">
        <w:trPr>
          <w:trHeight w:hRule="exact" w:val="557"/>
          <w:jc w:val="center"/>
        </w:trPr>
        <w:tc>
          <w:tcPr>
            <w:tcW w:w="1248" w:type="dxa"/>
            <w:tcBorders>
              <w:top w:val="single" w:sz="4" w:space="0" w:color="auto"/>
              <w:left w:val="single" w:sz="4" w:space="0" w:color="auto"/>
            </w:tcBorders>
            <w:shd w:val="clear" w:color="auto" w:fill="EEECE1"/>
            <w:vAlign w:val="center"/>
          </w:tcPr>
          <w:p w14:paraId="4484590B" w14:textId="77777777" w:rsidR="00FA433D" w:rsidRPr="009A52AA" w:rsidRDefault="006E6ED6" w:rsidP="007614D8">
            <w:pPr>
              <w:pStyle w:val="Other0"/>
              <w:spacing w:after="0" w:line="280" w:lineRule="exact"/>
              <w:ind w:left="76"/>
              <w:rPr>
                <w:sz w:val="18"/>
                <w:szCs w:val="18"/>
              </w:rPr>
            </w:pPr>
            <w:r>
              <w:rPr>
                <w:rStyle w:val="Other"/>
                <w:sz w:val="18"/>
              </w:rPr>
              <w:t>XS3</w:t>
            </w:r>
          </w:p>
        </w:tc>
        <w:tc>
          <w:tcPr>
            <w:tcW w:w="4258" w:type="dxa"/>
            <w:tcBorders>
              <w:top w:val="single" w:sz="4" w:space="0" w:color="auto"/>
              <w:left w:val="single" w:sz="4" w:space="0" w:color="auto"/>
            </w:tcBorders>
            <w:shd w:val="clear" w:color="auto" w:fill="EEECE1"/>
            <w:vAlign w:val="center"/>
          </w:tcPr>
          <w:p w14:paraId="2458E745" w14:textId="77777777" w:rsidR="00FA433D" w:rsidRPr="009A52AA" w:rsidRDefault="006E6ED6" w:rsidP="007614D8">
            <w:pPr>
              <w:pStyle w:val="Other0"/>
              <w:spacing w:after="0" w:line="280" w:lineRule="exact"/>
              <w:ind w:left="76"/>
              <w:rPr>
                <w:sz w:val="18"/>
                <w:szCs w:val="18"/>
              </w:rPr>
            </w:pPr>
            <w:r>
              <w:rPr>
                <w:rStyle w:val="Other"/>
                <w:sz w:val="18"/>
              </w:rPr>
              <w:t>Drawdown zones, areas subject to projections or sprays</w:t>
            </w:r>
          </w:p>
        </w:tc>
        <w:tc>
          <w:tcPr>
            <w:tcW w:w="4253" w:type="dxa"/>
            <w:tcBorders>
              <w:top w:val="single" w:sz="4" w:space="0" w:color="auto"/>
              <w:left w:val="single" w:sz="4" w:space="0" w:color="auto"/>
              <w:right w:val="single" w:sz="4" w:space="0" w:color="auto"/>
            </w:tcBorders>
            <w:shd w:val="clear" w:color="auto" w:fill="EEECE1"/>
            <w:vAlign w:val="center"/>
          </w:tcPr>
          <w:p w14:paraId="01AD079B" w14:textId="77777777" w:rsidR="00FA433D" w:rsidRPr="009A52AA" w:rsidRDefault="006E6ED6" w:rsidP="007614D8">
            <w:pPr>
              <w:pStyle w:val="Other0"/>
              <w:spacing w:after="0" w:line="280" w:lineRule="exact"/>
              <w:ind w:left="76"/>
              <w:rPr>
                <w:sz w:val="18"/>
                <w:szCs w:val="18"/>
              </w:rPr>
            </w:pPr>
            <w:r>
              <w:rPr>
                <w:rStyle w:val="Other"/>
                <w:sz w:val="18"/>
              </w:rPr>
              <w:t>Elements of marine structures</w:t>
            </w:r>
          </w:p>
        </w:tc>
      </w:tr>
      <w:tr w:rsidR="00FA433D" w:rsidRPr="009A52AA" w14:paraId="7ECB372E" w14:textId="77777777">
        <w:trPr>
          <w:trHeight w:hRule="exact" w:val="350"/>
          <w:jc w:val="center"/>
        </w:trPr>
        <w:tc>
          <w:tcPr>
            <w:tcW w:w="9759" w:type="dxa"/>
            <w:gridSpan w:val="3"/>
            <w:tcBorders>
              <w:top w:val="single" w:sz="4" w:space="0" w:color="auto"/>
              <w:left w:val="single" w:sz="4" w:space="0" w:color="auto"/>
              <w:right w:val="single" w:sz="4" w:space="0" w:color="auto"/>
            </w:tcBorders>
            <w:shd w:val="clear" w:color="auto" w:fill="EEECE1"/>
          </w:tcPr>
          <w:p w14:paraId="11E7A5AA" w14:textId="77777777" w:rsidR="00FA433D" w:rsidRPr="009A52AA" w:rsidRDefault="00FA433D" w:rsidP="007614D8">
            <w:pPr>
              <w:spacing w:line="280" w:lineRule="exact"/>
              <w:ind w:left="76"/>
              <w:rPr>
                <w:sz w:val="10"/>
                <w:szCs w:val="10"/>
                <w:lang w:val="fr-FR"/>
              </w:rPr>
            </w:pPr>
          </w:p>
        </w:tc>
      </w:tr>
      <w:tr w:rsidR="00FA433D" w:rsidRPr="009A52AA" w14:paraId="04FD53A7" w14:textId="77777777" w:rsidTr="007614D8">
        <w:trPr>
          <w:trHeight w:hRule="exact" w:val="1872"/>
          <w:jc w:val="center"/>
        </w:trPr>
        <w:tc>
          <w:tcPr>
            <w:tcW w:w="9759" w:type="dxa"/>
            <w:gridSpan w:val="3"/>
            <w:tcBorders>
              <w:top w:val="single" w:sz="4" w:space="0" w:color="auto"/>
              <w:left w:val="single" w:sz="4" w:space="0" w:color="auto"/>
              <w:bottom w:val="single" w:sz="4" w:space="0" w:color="auto"/>
              <w:right w:val="single" w:sz="4" w:space="0" w:color="auto"/>
            </w:tcBorders>
            <w:shd w:val="clear" w:color="auto" w:fill="EEECE1"/>
          </w:tcPr>
          <w:p w14:paraId="5510EA67" w14:textId="77777777" w:rsidR="00FA433D" w:rsidRPr="009A52AA" w:rsidRDefault="00FA433D" w:rsidP="007614D8">
            <w:pPr>
              <w:spacing w:line="280" w:lineRule="exact"/>
              <w:ind w:left="76"/>
              <w:rPr>
                <w:sz w:val="10"/>
                <w:szCs w:val="10"/>
                <w:lang w:val="fr-FR"/>
              </w:rPr>
            </w:pPr>
          </w:p>
        </w:tc>
      </w:tr>
    </w:tbl>
    <w:p w14:paraId="057EE62B" w14:textId="77777777" w:rsidR="00FA433D" w:rsidRPr="009A52AA" w:rsidRDefault="006E6ED6" w:rsidP="00DB1D20">
      <w:pPr>
        <w:spacing w:line="280"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53"/>
        <w:gridCol w:w="4253"/>
        <w:gridCol w:w="4253"/>
      </w:tblGrid>
      <w:tr w:rsidR="00FA433D" w:rsidRPr="00D03A00" w14:paraId="62B45A99" w14:textId="77777777" w:rsidTr="00817A85">
        <w:trPr>
          <w:trHeight w:hRule="exact" w:val="576"/>
          <w:jc w:val="center"/>
        </w:trPr>
        <w:tc>
          <w:tcPr>
            <w:tcW w:w="9759" w:type="dxa"/>
            <w:gridSpan w:val="3"/>
            <w:tcBorders>
              <w:top w:val="single" w:sz="4" w:space="0" w:color="auto"/>
              <w:left w:val="single" w:sz="4" w:space="0" w:color="auto"/>
              <w:right w:val="single" w:sz="4" w:space="0" w:color="auto"/>
            </w:tcBorders>
            <w:shd w:val="clear" w:color="auto" w:fill="EEECE1"/>
            <w:vAlign w:val="bottom"/>
          </w:tcPr>
          <w:p w14:paraId="7050B172" w14:textId="77777777" w:rsidR="00FA433D" w:rsidRPr="009A52AA" w:rsidRDefault="006E6ED6" w:rsidP="00817A85">
            <w:pPr>
              <w:pStyle w:val="Other0"/>
              <w:spacing w:line="280" w:lineRule="exact"/>
              <w:ind w:left="72"/>
            </w:pPr>
            <w:r>
              <w:rPr>
                <w:rStyle w:val="Other"/>
                <w:b/>
              </w:rPr>
              <w:lastRenderedPageBreak/>
              <w:t>Table CN 1 — Exposure categories (5 of 7)</w:t>
            </w:r>
          </w:p>
        </w:tc>
      </w:tr>
      <w:tr w:rsidR="00FA433D" w:rsidRPr="00D03A00" w14:paraId="76CC5F34" w14:textId="77777777">
        <w:trPr>
          <w:trHeight w:hRule="exact" w:val="566"/>
          <w:jc w:val="center"/>
        </w:trPr>
        <w:tc>
          <w:tcPr>
            <w:tcW w:w="1253" w:type="dxa"/>
            <w:tcBorders>
              <w:top w:val="single" w:sz="4" w:space="0" w:color="auto"/>
              <w:left w:val="single" w:sz="4" w:space="0" w:color="auto"/>
            </w:tcBorders>
            <w:shd w:val="clear" w:color="auto" w:fill="EEECE1"/>
            <w:vAlign w:val="center"/>
          </w:tcPr>
          <w:p w14:paraId="3C0486E9" w14:textId="77777777" w:rsidR="00FA433D" w:rsidRPr="009A52AA" w:rsidRDefault="006E6ED6" w:rsidP="007614D8">
            <w:pPr>
              <w:pStyle w:val="Other0"/>
              <w:spacing w:after="0" w:line="280" w:lineRule="exact"/>
              <w:ind w:left="76"/>
              <w:rPr>
                <w:sz w:val="18"/>
                <w:szCs w:val="18"/>
              </w:rPr>
            </w:pPr>
            <w:r>
              <w:rPr>
                <w:rStyle w:val="Other"/>
                <w:sz w:val="18"/>
              </w:rPr>
              <w:t>Category designation</w:t>
            </w:r>
          </w:p>
        </w:tc>
        <w:tc>
          <w:tcPr>
            <w:tcW w:w="4253" w:type="dxa"/>
            <w:tcBorders>
              <w:top w:val="single" w:sz="4" w:space="0" w:color="auto"/>
              <w:left w:val="single" w:sz="4" w:space="0" w:color="auto"/>
            </w:tcBorders>
            <w:shd w:val="clear" w:color="auto" w:fill="EEECE1"/>
            <w:vAlign w:val="center"/>
          </w:tcPr>
          <w:p w14:paraId="14B85EA1" w14:textId="77777777" w:rsidR="00FA433D" w:rsidRPr="009A52AA" w:rsidRDefault="006E6ED6" w:rsidP="007614D8">
            <w:pPr>
              <w:pStyle w:val="Other0"/>
              <w:spacing w:after="0" w:line="280" w:lineRule="exact"/>
              <w:ind w:left="76"/>
              <w:rPr>
                <w:sz w:val="18"/>
                <w:szCs w:val="18"/>
              </w:rPr>
            </w:pPr>
            <w:r>
              <w:rPr>
                <w:rStyle w:val="Other"/>
                <w:sz w:val="18"/>
              </w:rPr>
              <w:t>Description of the surroundings</w:t>
            </w:r>
          </w:p>
        </w:tc>
        <w:tc>
          <w:tcPr>
            <w:tcW w:w="4253" w:type="dxa"/>
            <w:tcBorders>
              <w:top w:val="single" w:sz="4" w:space="0" w:color="auto"/>
              <w:left w:val="single" w:sz="4" w:space="0" w:color="auto"/>
              <w:right w:val="single" w:sz="4" w:space="0" w:color="auto"/>
            </w:tcBorders>
            <w:shd w:val="clear" w:color="auto" w:fill="EEECE1"/>
            <w:vAlign w:val="center"/>
          </w:tcPr>
          <w:p w14:paraId="001312FF" w14:textId="77777777" w:rsidR="00FA433D" w:rsidRPr="009A52AA" w:rsidRDefault="006E6ED6" w:rsidP="007614D8">
            <w:pPr>
              <w:pStyle w:val="Other0"/>
              <w:spacing w:after="0" w:line="280" w:lineRule="exact"/>
              <w:ind w:left="76"/>
              <w:rPr>
                <w:sz w:val="18"/>
                <w:szCs w:val="18"/>
              </w:rPr>
            </w:pPr>
            <w:r>
              <w:rPr>
                <w:rStyle w:val="Other"/>
                <w:sz w:val="18"/>
              </w:rPr>
              <w:t>Informative examples illustrating the choice of exposure categories</w:t>
            </w:r>
          </w:p>
        </w:tc>
      </w:tr>
      <w:tr w:rsidR="00FA433D" w:rsidRPr="00D03A00" w14:paraId="11FAC6DD" w14:textId="77777777">
        <w:trPr>
          <w:trHeight w:hRule="exact" w:val="350"/>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196D524B" w14:textId="77777777" w:rsidR="00FA433D" w:rsidRPr="009A52AA" w:rsidRDefault="006E6ED6" w:rsidP="007614D8">
            <w:pPr>
              <w:pStyle w:val="Other0"/>
              <w:tabs>
                <w:tab w:val="left" w:pos="384"/>
              </w:tabs>
              <w:spacing w:after="0" w:line="280" w:lineRule="exact"/>
              <w:ind w:left="76"/>
              <w:rPr>
                <w:sz w:val="18"/>
                <w:szCs w:val="18"/>
              </w:rPr>
            </w:pPr>
            <w:r>
              <w:rPr>
                <w:rStyle w:val="Other"/>
                <w:b/>
                <w:sz w:val="18"/>
              </w:rPr>
              <w:t>5</w:t>
            </w:r>
            <w:r>
              <w:rPr>
                <w:rStyle w:val="Other"/>
                <w:b/>
                <w:sz w:val="18"/>
              </w:rPr>
              <w:tab/>
              <w:t>Freeze-thaw attack with or without de-icing agent</w:t>
            </w:r>
          </w:p>
        </w:tc>
      </w:tr>
      <w:tr w:rsidR="00FA433D" w:rsidRPr="00D03A00" w14:paraId="4521BF6A" w14:textId="77777777">
        <w:trPr>
          <w:trHeight w:hRule="exact" w:val="557"/>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5CABC7ED" w14:textId="77777777" w:rsidR="00FA433D" w:rsidRPr="009A52AA" w:rsidRDefault="006E6ED6" w:rsidP="007614D8">
            <w:pPr>
              <w:pStyle w:val="Other0"/>
              <w:spacing w:after="0" w:line="280" w:lineRule="exact"/>
              <w:ind w:left="76"/>
              <w:rPr>
                <w:sz w:val="18"/>
                <w:szCs w:val="18"/>
              </w:rPr>
            </w:pPr>
            <w:r>
              <w:rPr>
                <w:rStyle w:val="Other"/>
                <w:sz w:val="18"/>
              </w:rPr>
              <w:t>When the concrete is subjected to a significant attack due to freeze-thaw cycles while it is wet, the exposure categories shall be defined as follows:</w:t>
            </w:r>
          </w:p>
        </w:tc>
      </w:tr>
      <w:tr w:rsidR="00FA433D" w:rsidRPr="00D03A00" w14:paraId="76442D55" w14:textId="77777777" w:rsidTr="00817A85">
        <w:trPr>
          <w:trHeight w:hRule="exact" w:val="557"/>
          <w:jc w:val="center"/>
        </w:trPr>
        <w:tc>
          <w:tcPr>
            <w:tcW w:w="1253" w:type="dxa"/>
            <w:tcBorders>
              <w:top w:val="single" w:sz="4" w:space="0" w:color="auto"/>
              <w:left w:val="single" w:sz="4" w:space="0" w:color="auto"/>
            </w:tcBorders>
            <w:shd w:val="clear" w:color="auto" w:fill="EEECE1"/>
            <w:vAlign w:val="center"/>
          </w:tcPr>
          <w:p w14:paraId="3AB92A10" w14:textId="77777777" w:rsidR="00FA433D" w:rsidRPr="009A52AA" w:rsidRDefault="006E6ED6" w:rsidP="007614D8">
            <w:pPr>
              <w:pStyle w:val="Other0"/>
              <w:spacing w:after="0" w:line="280" w:lineRule="exact"/>
              <w:ind w:left="76"/>
              <w:rPr>
                <w:sz w:val="18"/>
                <w:szCs w:val="18"/>
              </w:rPr>
            </w:pPr>
            <w:r>
              <w:rPr>
                <w:rStyle w:val="Other"/>
                <w:sz w:val="18"/>
              </w:rPr>
              <w:t>XF1</w:t>
            </w:r>
            <w:r>
              <w:rPr>
                <w:rStyle w:val="Other"/>
                <w:b/>
                <w:vertAlign w:val="superscript"/>
              </w:rPr>
              <w:t>a</w:t>
            </w:r>
          </w:p>
        </w:tc>
        <w:tc>
          <w:tcPr>
            <w:tcW w:w="4253" w:type="dxa"/>
            <w:tcBorders>
              <w:top w:val="single" w:sz="4" w:space="0" w:color="auto"/>
              <w:left w:val="single" w:sz="4" w:space="0" w:color="auto"/>
            </w:tcBorders>
            <w:shd w:val="clear" w:color="auto" w:fill="EEECE1"/>
          </w:tcPr>
          <w:p w14:paraId="6C8F7882" w14:textId="77777777" w:rsidR="00FA433D" w:rsidRPr="009A52AA" w:rsidRDefault="006E6ED6" w:rsidP="00817A85">
            <w:pPr>
              <w:pStyle w:val="Other0"/>
              <w:spacing w:after="0" w:line="280" w:lineRule="exact"/>
              <w:ind w:left="76"/>
              <w:rPr>
                <w:sz w:val="18"/>
                <w:szCs w:val="18"/>
              </w:rPr>
            </w:pPr>
            <w:r>
              <w:rPr>
                <w:rStyle w:val="Other"/>
                <w:sz w:val="18"/>
              </w:rPr>
              <w:t>Moderate water saturation without de-icing agent</w:t>
            </w:r>
          </w:p>
        </w:tc>
        <w:tc>
          <w:tcPr>
            <w:tcW w:w="4253" w:type="dxa"/>
            <w:tcBorders>
              <w:top w:val="single" w:sz="4" w:space="0" w:color="auto"/>
              <w:left w:val="single" w:sz="4" w:space="0" w:color="auto"/>
              <w:right w:val="single" w:sz="4" w:space="0" w:color="auto"/>
            </w:tcBorders>
            <w:shd w:val="clear" w:color="auto" w:fill="EEECE1"/>
          </w:tcPr>
          <w:p w14:paraId="570F051E" w14:textId="77777777" w:rsidR="00FA433D" w:rsidRPr="009A52AA" w:rsidRDefault="006E6ED6" w:rsidP="00817A85">
            <w:pPr>
              <w:pStyle w:val="Other0"/>
              <w:spacing w:after="0" w:line="280" w:lineRule="exact"/>
              <w:ind w:left="76"/>
              <w:rPr>
                <w:sz w:val="18"/>
                <w:szCs w:val="18"/>
              </w:rPr>
            </w:pPr>
            <w:r>
              <w:rPr>
                <w:rStyle w:val="Other"/>
                <w:sz w:val="18"/>
              </w:rPr>
              <w:t>Vertical concrete surfaces exposed to rain and frost</w:t>
            </w:r>
          </w:p>
        </w:tc>
      </w:tr>
      <w:tr w:rsidR="00FA433D" w:rsidRPr="00F94C48" w14:paraId="039AA27F" w14:textId="77777777" w:rsidTr="00817A85">
        <w:trPr>
          <w:trHeight w:hRule="exact" w:val="1152"/>
          <w:jc w:val="center"/>
        </w:trPr>
        <w:tc>
          <w:tcPr>
            <w:tcW w:w="1253" w:type="dxa"/>
            <w:tcBorders>
              <w:top w:val="single" w:sz="4" w:space="0" w:color="auto"/>
              <w:left w:val="single" w:sz="4" w:space="0" w:color="auto"/>
            </w:tcBorders>
            <w:shd w:val="clear" w:color="auto" w:fill="EEECE1"/>
            <w:vAlign w:val="center"/>
          </w:tcPr>
          <w:p w14:paraId="308C0320" w14:textId="77777777" w:rsidR="00FA433D" w:rsidRPr="009A52AA" w:rsidRDefault="006E6ED6" w:rsidP="007614D8">
            <w:pPr>
              <w:pStyle w:val="Other0"/>
              <w:spacing w:after="0" w:line="280" w:lineRule="exact"/>
              <w:ind w:left="76"/>
              <w:rPr>
                <w:sz w:val="18"/>
                <w:szCs w:val="18"/>
              </w:rPr>
            </w:pPr>
            <w:r>
              <w:rPr>
                <w:rStyle w:val="Other"/>
                <w:sz w:val="18"/>
              </w:rPr>
              <w:t>XF2</w:t>
            </w:r>
          </w:p>
        </w:tc>
        <w:tc>
          <w:tcPr>
            <w:tcW w:w="4253" w:type="dxa"/>
            <w:tcBorders>
              <w:top w:val="single" w:sz="4" w:space="0" w:color="auto"/>
              <w:left w:val="single" w:sz="4" w:space="0" w:color="auto"/>
            </w:tcBorders>
            <w:shd w:val="clear" w:color="auto" w:fill="EEECE1"/>
          </w:tcPr>
          <w:p w14:paraId="0660B62D" w14:textId="77777777" w:rsidR="00FA433D" w:rsidRPr="009A52AA" w:rsidRDefault="006E6ED6" w:rsidP="00817A85">
            <w:pPr>
              <w:pStyle w:val="Other0"/>
              <w:spacing w:after="0" w:line="280" w:lineRule="exact"/>
              <w:ind w:left="76"/>
              <w:rPr>
                <w:sz w:val="18"/>
                <w:szCs w:val="18"/>
              </w:rPr>
            </w:pPr>
            <w:r>
              <w:rPr>
                <w:rStyle w:val="Other"/>
                <w:sz w:val="18"/>
              </w:rPr>
              <w:t>Moderate water saturation with de-icing agent</w:t>
            </w:r>
          </w:p>
        </w:tc>
        <w:tc>
          <w:tcPr>
            <w:tcW w:w="4253" w:type="dxa"/>
            <w:tcBorders>
              <w:top w:val="single" w:sz="4" w:space="0" w:color="auto"/>
              <w:left w:val="single" w:sz="4" w:space="0" w:color="auto"/>
              <w:right w:val="single" w:sz="4" w:space="0" w:color="auto"/>
            </w:tcBorders>
            <w:shd w:val="clear" w:color="auto" w:fill="EEECE1"/>
          </w:tcPr>
          <w:p w14:paraId="47397DC4" w14:textId="77777777" w:rsidR="00FA433D" w:rsidRPr="009A52AA" w:rsidRDefault="006E6ED6" w:rsidP="00817A85">
            <w:pPr>
              <w:pStyle w:val="Other0"/>
              <w:spacing w:after="0" w:line="280" w:lineRule="exact"/>
              <w:ind w:left="76"/>
              <w:rPr>
                <w:sz w:val="18"/>
                <w:szCs w:val="18"/>
              </w:rPr>
            </w:pPr>
            <w:r>
              <w:rPr>
                <w:rStyle w:val="Other"/>
                <w:sz w:val="18"/>
              </w:rPr>
              <w:t>Vertical surfaces of concrete exposed to frost and sprays or projections carrying de-icing agents provided that their water saturation does not require XF4 classification</w:t>
            </w:r>
          </w:p>
        </w:tc>
      </w:tr>
      <w:tr w:rsidR="00FA433D" w:rsidRPr="00F94C48" w14:paraId="7FC94C3E" w14:textId="77777777" w:rsidTr="00817A85">
        <w:trPr>
          <w:trHeight w:hRule="exact" w:val="1584"/>
          <w:jc w:val="center"/>
        </w:trPr>
        <w:tc>
          <w:tcPr>
            <w:tcW w:w="1253" w:type="dxa"/>
            <w:tcBorders>
              <w:top w:val="single" w:sz="4" w:space="0" w:color="auto"/>
              <w:left w:val="single" w:sz="4" w:space="0" w:color="auto"/>
            </w:tcBorders>
            <w:shd w:val="clear" w:color="auto" w:fill="EEECE1"/>
            <w:vAlign w:val="center"/>
          </w:tcPr>
          <w:p w14:paraId="5E5890E4" w14:textId="77777777" w:rsidR="00FA433D" w:rsidRPr="009A52AA" w:rsidRDefault="006E6ED6" w:rsidP="007614D8">
            <w:pPr>
              <w:pStyle w:val="Other0"/>
              <w:spacing w:after="0" w:line="280" w:lineRule="exact"/>
              <w:ind w:left="76"/>
              <w:rPr>
                <w:sz w:val="18"/>
                <w:szCs w:val="18"/>
              </w:rPr>
            </w:pPr>
            <w:r>
              <w:rPr>
                <w:rStyle w:val="Other"/>
                <w:sz w:val="18"/>
              </w:rPr>
              <w:t>XF3</w:t>
            </w:r>
          </w:p>
        </w:tc>
        <w:tc>
          <w:tcPr>
            <w:tcW w:w="4253" w:type="dxa"/>
            <w:tcBorders>
              <w:top w:val="single" w:sz="4" w:space="0" w:color="auto"/>
              <w:left w:val="single" w:sz="4" w:space="0" w:color="auto"/>
            </w:tcBorders>
            <w:shd w:val="clear" w:color="auto" w:fill="EEECE1"/>
          </w:tcPr>
          <w:p w14:paraId="06BB61DC" w14:textId="77777777" w:rsidR="00FA433D" w:rsidRPr="009A52AA" w:rsidRDefault="006E6ED6" w:rsidP="00817A85">
            <w:pPr>
              <w:pStyle w:val="Other0"/>
              <w:spacing w:after="0" w:line="280" w:lineRule="exact"/>
              <w:ind w:left="76"/>
              <w:rPr>
                <w:sz w:val="18"/>
                <w:szCs w:val="18"/>
              </w:rPr>
            </w:pPr>
            <w:r>
              <w:rPr>
                <w:rStyle w:val="Other"/>
                <w:sz w:val="18"/>
              </w:rPr>
              <w:t>High water saturation without de-icing agent</w:t>
            </w:r>
          </w:p>
        </w:tc>
        <w:tc>
          <w:tcPr>
            <w:tcW w:w="4253" w:type="dxa"/>
            <w:tcBorders>
              <w:top w:val="single" w:sz="4" w:space="0" w:color="auto"/>
              <w:left w:val="single" w:sz="4" w:space="0" w:color="auto"/>
              <w:right w:val="single" w:sz="4" w:space="0" w:color="auto"/>
            </w:tcBorders>
            <w:shd w:val="clear" w:color="auto" w:fill="EEECE1"/>
          </w:tcPr>
          <w:p w14:paraId="5DA5DF08" w14:textId="77777777" w:rsidR="00FA433D" w:rsidRPr="009A52AA" w:rsidRDefault="006E6ED6" w:rsidP="00817A85">
            <w:pPr>
              <w:pStyle w:val="Other0"/>
              <w:spacing w:after="60" w:line="280" w:lineRule="exact"/>
              <w:ind w:left="76"/>
              <w:rPr>
                <w:sz w:val="18"/>
                <w:szCs w:val="18"/>
              </w:rPr>
            </w:pPr>
            <w:r>
              <w:rPr>
                <w:rStyle w:val="Other"/>
                <w:sz w:val="18"/>
              </w:rPr>
              <w:t>Horizontal surfaces of concrete exposed to rain and frost;</w:t>
            </w:r>
          </w:p>
          <w:p w14:paraId="3F6A12E5" w14:textId="77777777" w:rsidR="00FA433D" w:rsidRPr="009A52AA" w:rsidRDefault="006E6ED6" w:rsidP="00817A85">
            <w:pPr>
              <w:pStyle w:val="Other0"/>
              <w:spacing w:after="60" w:line="280" w:lineRule="exact"/>
              <w:ind w:left="76"/>
              <w:rPr>
                <w:sz w:val="18"/>
                <w:szCs w:val="18"/>
              </w:rPr>
            </w:pPr>
            <w:r>
              <w:rPr>
                <w:rStyle w:val="Other"/>
                <w:sz w:val="18"/>
              </w:rPr>
              <w:t>Open water tanks;</w:t>
            </w:r>
          </w:p>
          <w:p w14:paraId="63639EA0" w14:textId="77777777" w:rsidR="00FA433D" w:rsidRPr="009A52AA" w:rsidRDefault="006E6ED6" w:rsidP="00817A85">
            <w:pPr>
              <w:pStyle w:val="Other0"/>
              <w:spacing w:after="60" w:line="280" w:lineRule="exact"/>
              <w:ind w:left="76"/>
              <w:rPr>
                <w:sz w:val="18"/>
                <w:szCs w:val="18"/>
              </w:rPr>
            </w:pPr>
            <w:r>
              <w:rPr>
                <w:rStyle w:val="Other"/>
                <w:sz w:val="18"/>
              </w:rPr>
              <w:t>Structural elements in the freshwater drawdown zone</w:t>
            </w:r>
          </w:p>
        </w:tc>
      </w:tr>
      <w:tr w:rsidR="00FA433D" w:rsidRPr="00F94C48" w14:paraId="73EE35CA" w14:textId="77777777" w:rsidTr="00817A85">
        <w:trPr>
          <w:trHeight w:hRule="exact" w:val="1872"/>
          <w:jc w:val="center"/>
        </w:trPr>
        <w:tc>
          <w:tcPr>
            <w:tcW w:w="1253" w:type="dxa"/>
            <w:tcBorders>
              <w:top w:val="single" w:sz="4" w:space="0" w:color="auto"/>
              <w:left w:val="single" w:sz="4" w:space="0" w:color="auto"/>
            </w:tcBorders>
            <w:shd w:val="clear" w:color="auto" w:fill="EEECE1"/>
            <w:vAlign w:val="center"/>
          </w:tcPr>
          <w:p w14:paraId="687EEAD8" w14:textId="77777777" w:rsidR="00FA433D" w:rsidRPr="009A52AA" w:rsidRDefault="006E6ED6" w:rsidP="007614D8">
            <w:pPr>
              <w:pStyle w:val="Other0"/>
              <w:spacing w:after="0" w:line="280" w:lineRule="exact"/>
              <w:ind w:left="76"/>
              <w:rPr>
                <w:sz w:val="18"/>
                <w:szCs w:val="18"/>
              </w:rPr>
            </w:pPr>
            <w:r>
              <w:rPr>
                <w:rStyle w:val="Other"/>
                <w:sz w:val="18"/>
              </w:rPr>
              <w:t>XF4</w:t>
            </w:r>
            <w:r>
              <w:rPr>
                <w:rStyle w:val="Other"/>
                <w:b/>
                <w:vertAlign w:val="superscript"/>
              </w:rPr>
              <w:t>b</w:t>
            </w:r>
          </w:p>
        </w:tc>
        <w:tc>
          <w:tcPr>
            <w:tcW w:w="4253" w:type="dxa"/>
            <w:tcBorders>
              <w:top w:val="single" w:sz="4" w:space="0" w:color="auto"/>
              <w:left w:val="single" w:sz="4" w:space="0" w:color="auto"/>
            </w:tcBorders>
            <w:shd w:val="clear" w:color="auto" w:fill="EEECE1"/>
          </w:tcPr>
          <w:p w14:paraId="68045847" w14:textId="77777777" w:rsidR="00FA433D" w:rsidRPr="009A52AA" w:rsidRDefault="006E6ED6" w:rsidP="00817A85">
            <w:pPr>
              <w:pStyle w:val="Other0"/>
              <w:spacing w:after="0" w:line="280" w:lineRule="exact"/>
              <w:ind w:left="76"/>
              <w:rPr>
                <w:sz w:val="18"/>
                <w:szCs w:val="18"/>
              </w:rPr>
            </w:pPr>
            <w:r>
              <w:rPr>
                <w:rStyle w:val="Other"/>
                <w:sz w:val="18"/>
              </w:rPr>
              <w:t>High water saturation with de-icing agents</w:t>
            </w:r>
          </w:p>
        </w:tc>
        <w:tc>
          <w:tcPr>
            <w:tcW w:w="4253" w:type="dxa"/>
            <w:tcBorders>
              <w:top w:val="single" w:sz="4" w:space="0" w:color="auto"/>
              <w:left w:val="single" w:sz="4" w:space="0" w:color="auto"/>
              <w:right w:val="single" w:sz="4" w:space="0" w:color="auto"/>
            </w:tcBorders>
            <w:shd w:val="clear" w:color="auto" w:fill="EEECE1"/>
          </w:tcPr>
          <w:p w14:paraId="09BB86A5" w14:textId="77777777" w:rsidR="00FA433D" w:rsidRPr="009A52AA" w:rsidRDefault="006E6ED6" w:rsidP="00817A85">
            <w:pPr>
              <w:pStyle w:val="Other0"/>
              <w:spacing w:after="60" w:line="280" w:lineRule="exact"/>
              <w:ind w:left="76"/>
              <w:rPr>
                <w:sz w:val="18"/>
                <w:szCs w:val="18"/>
              </w:rPr>
            </w:pPr>
            <w:r>
              <w:rPr>
                <w:rStyle w:val="Other"/>
                <w:sz w:val="18"/>
              </w:rPr>
              <w:t>Roads and decks of bridges exposed to de-icing agents;</w:t>
            </w:r>
          </w:p>
          <w:p w14:paraId="7A291C2A" w14:textId="77777777" w:rsidR="00FA433D" w:rsidRPr="009A52AA" w:rsidRDefault="006E6ED6" w:rsidP="00817A85">
            <w:pPr>
              <w:pStyle w:val="Other0"/>
              <w:spacing w:after="60" w:line="280" w:lineRule="exact"/>
              <w:ind w:left="76"/>
              <w:rPr>
                <w:sz w:val="18"/>
                <w:szCs w:val="18"/>
              </w:rPr>
            </w:pPr>
            <w:r>
              <w:rPr>
                <w:rStyle w:val="Other"/>
                <w:sz w:val="18"/>
              </w:rPr>
              <w:t>Horizontal surfaces of concrete subject to freezing and thawing with de-icing agents;</w:t>
            </w:r>
          </w:p>
          <w:p w14:paraId="162A6841" w14:textId="77777777" w:rsidR="00FA433D" w:rsidRPr="009A52AA" w:rsidRDefault="006E6ED6" w:rsidP="00817A85">
            <w:pPr>
              <w:pStyle w:val="Other0"/>
              <w:spacing w:after="60" w:line="280" w:lineRule="exact"/>
              <w:ind w:left="76"/>
              <w:rPr>
                <w:sz w:val="18"/>
                <w:szCs w:val="18"/>
              </w:rPr>
            </w:pPr>
            <w:r>
              <w:rPr>
                <w:rStyle w:val="Other"/>
                <w:sz w:val="18"/>
              </w:rPr>
              <w:t>Concrete surfaces directly exposed to de-icing agent projections and frost</w:t>
            </w:r>
          </w:p>
        </w:tc>
      </w:tr>
      <w:tr w:rsidR="00FA433D" w:rsidRPr="00F94C48" w14:paraId="474B47DE" w14:textId="77777777">
        <w:trPr>
          <w:trHeight w:hRule="exact" w:val="1805"/>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14927EB8" w14:textId="5AD935CF" w:rsidR="00FA433D" w:rsidRPr="009A52AA" w:rsidRDefault="006E6ED6" w:rsidP="007614D8">
            <w:pPr>
              <w:pStyle w:val="Other0"/>
              <w:spacing w:after="80" w:line="280" w:lineRule="exact"/>
              <w:ind w:left="76"/>
              <w:rPr>
                <w:sz w:val="18"/>
                <w:szCs w:val="18"/>
              </w:rPr>
            </w:pPr>
            <w:r>
              <w:rPr>
                <w:rStyle w:val="Other"/>
                <w:b/>
                <w:vertAlign w:val="superscript"/>
              </w:rPr>
              <w:t>a</w:t>
            </w:r>
            <w:r>
              <w:rPr>
                <w:rStyle w:val="Other"/>
                <w:b/>
                <w:sz w:val="18"/>
              </w:rPr>
              <w:t xml:space="preserve"> </w:t>
            </w:r>
            <w:r>
              <w:rPr>
                <w:rStyle w:val="Other"/>
                <w:sz w:val="18"/>
              </w:rPr>
              <w:t xml:space="preserve">Unless a specific study demonstrates that this is not necessary, specific concrete structural detailing or protective measures, such as </w:t>
            </w:r>
            <w:r w:rsidR="00F926ED">
              <w:rPr>
                <w:rStyle w:val="Other"/>
                <w:sz w:val="18"/>
              </w:rPr>
              <w:t>EN </w:t>
            </w:r>
            <w:r>
              <w:rPr>
                <w:rStyle w:val="Other"/>
                <w:sz w:val="18"/>
              </w:rPr>
              <w:t>1504-compliant surface protection systems, are to be implemented for single points of structural elements subject to actions complementary to those otherwise defined for these elements, e.g. in wall bases, to avoid water saturation with de-icing agents.</w:t>
            </w:r>
          </w:p>
          <w:p w14:paraId="531427E4" w14:textId="77777777" w:rsidR="00FA433D" w:rsidRPr="009A52AA" w:rsidRDefault="006E6ED6" w:rsidP="007614D8">
            <w:pPr>
              <w:pStyle w:val="Other0"/>
              <w:spacing w:after="0" w:line="280" w:lineRule="exact"/>
              <w:ind w:left="76"/>
              <w:rPr>
                <w:sz w:val="18"/>
                <w:szCs w:val="18"/>
              </w:rPr>
            </w:pPr>
            <w:r>
              <w:rPr>
                <w:rStyle w:val="Other"/>
                <w:b/>
                <w:vertAlign w:val="superscript"/>
              </w:rPr>
              <w:t>b</w:t>
            </w:r>
            <w:r>
              <w:rPr>
                <w:rStyle w:val="Other"/>
                <w:b/>
                <w:sz w:val="18"/>
              </w:rPr>
              <w:t xml:space="preserve"> </w:t>
            </w:r>
            <w:r>
              <w:rPr>
                <w:rStyle w:val="Other"/>
                <w:sz w:val="18"/>
              </w:rPr>
              <w:t>Unless a specific study demonstrates that this is not necessary, special provisions are needed to ensure freeze-thaw resistance with de-icing agent of mechanically smoothed surfaces.</w:t>
            </w:r>
          </w:p>
        </w:tc>
      </w:tr>
      <w:tr w:rsidR="00FA433D" w:rsidRPr="00F94C48" w14:paraId="5C7AD3D1" w14:textId="77777777" w:rsidTr="00817A85">
        <w:trPr>
          <w:trHeight w:hRule="exact" w:val="576"/>
          <w:jc w:val="center"/>
        </w:trPr>
        <w:tc>
          <w:tcPr>
            <w:tcW w:w="9759" w:type="dxa"/>
            <w:gridSpan w:val="3"/>
            <w:tcBorders>
              <w:top w:val="single" w:sz="4" w:space="0" w:color="auto"/>
              <w:left w:val="single" w:sz="4" w:space="0" w:color="auto"/>
              <w:right w:val="single" w:sz="4" w:space="0" w:color="auto"/>
            </w:tcBorders>
            <w:shd w:val="clear" w:color="auto" w:fill="EEECE1"/>
            <w:vAlign w:val="bottom"/>
          </w:tcPr>
          <w:p w14:paraId="2E10FB06" w14:textId="77777777" w:rsidR="00FA433D" w:rsidRPr="009A52AA" w:rsidRDefault="006E6ED6" w:rsidP="00817A85">
            <w:pPr>
              <w:pStyle w:val="Other0"/>
              <w:spacing w:line="280" w:lineRule="exact"/>
              <w:ind w:left="72"/>
            </w:pPr>
            <w:r>
              <w:rPr>
                <w:rStyle w:val="Other"/>
                <w:b/>
              </w:rPr>
              <w:t>Table CN 1 — Exposure categories (6 of 7)</w:t>
            </w:r>
          </w:p>
        </w:tc>
      </w:tr>
      <w:tr w:rsidR="00FA433D" w:rsidRPr="00F94C48" w14:paraId="0BF0D194" w14:textId="77777777">
        <w:trPr>
          <w:trHeight w:hRule="exact" w:val="571"/>
          <w:jc w:val="center"/>
        </w:trPr>
        <w:tc>
          <w:tcPr>
            <w:tcW w:w="1253" w:type="dxa"/>
            <w:tcBorders>
              <w:top w:val="single" w:sz="4" w:space="0" w:color="auto"/>
              <w:left w:val="single" w:sz="4" w:space="0" w:color="auto"/>
            </w:tcBorders>
            <w:shd w:val="clear" w:color="auto" w:fill="EEECE1"/>
            <w:vAlign w:val="center"/>
          </w:tcPr>
          <w:p w14:paraId="6F1CF36E" w14:textId="77777777" w:rsidR="00FA433D" w:rsidRPr="009A52AA" w:rsidRDefault="006E6ED6" w:rsidP="007614D8">
            <w:pPr>
              <w:pStyle w:val="Other0"/>
              <w:spacing w:after="0" w:line="280" w:lineRule="exact"/>
              <w:ind w:left="76"/>
              <w:rPr>
                <w:sz w:val="18"/>
                <w:szCs w:val="18"/>
              </w:rPr>
            </w:pPr>
            <w:r>
              <w:rPr>
                <w:rStyle w:val="Other"/>
                <w:sz w:val="18"/>
              </w:rPr>
              <w:t>Category designation</w:t>
            </w:r>
          </w:p>
        </w:tc>
        <w:tc>
          <w:tcPr>
            <w:tcW w:w="4253" w:type="dxa"/>
            <w:tcBorders>
              <w:top w:val="single" w:sz="4" w:space="0" w:color="auto"/>
              <w:left w:val="single" w:sz="4" w:space="0" w:color="auto"/>
            </w:tcBorders>
            <w:shd w:val="clear" w:color="auto" w:fill="EEECE1"/>
            <w:vAlign w:val="center"/>
          </w:tcPr>
          <w:p w14:paraId="44B3C27D" w14:textId="77777777" w:rsidR="00FA433D" w:rsidRPr="009A52AA" w:rsidRDefault="006E6ED6" w:rsidP="007614D8">
            <w:pPr>
              <w:pStyle w:val="Other0"/>
              <w:spacing w:after="0" w:line="280" w:lineRule="exact"/>
              <w:ind w:left="76"/>
              <w:rPr>
                <w:sz w:val="18"/>
                <w:szCs w:val="18"/>
              </w:rPr>
            </w:pPr>
            <w:r>
              <w:rPr>
                <w:rStyle w:val="Other"/>
                <w:sz w:val="18"/>
              </w:rPr>
              <w:t>Description of the surroundings</w:t>
            </w:r>
          </w:p>
        </w:tc>
        <w:tc>
          <w:tcPr>
            <w:tcW w:w="4253" w:type="dxa"/>
            <w:tcBorders>
              <w:top w:val="single" w:sz="4" w:space="0" w:color="auto"/>
              <w:left w:val="single" w:sz="4" w:space="0" w:color="auto"/>
              <w:right w:val="single" w:sz="4" w:space="0" w:color="auto"/>
            </w:tcBorders>
            <w:shd w:val="clear" w:color="auto" w:fill="EEECE1"/>
            <w:vAlign w:val="center"/>
          </w:tcPr>
          <w:p w14:paraId="3F39153E" w14:textId="77777777" w:rsidR="00FA433D" w:rsidRPr="009A52AA" w:rsidRDefault="006E6ED6" w:rsidP="007614D8">
            <w:pPr>
              <w:pStyle w:val="Other0"/>
              <w:spacing w:after="0" w:line="280" w:lineRule="exact"/>
              <w:ind w:left="76"/>
              <w:rPr>
                <w:sz w:val="18"/>
                <w:szCs w:val="18"/>
              </w:rPr>
            </w:pPr>
            <w:r>
              <w:rPr>
                <w:rStyle w:val="Other"/>
                <w:sz w:val="18"/>
              </w:rPr>
              <w:t>Informative examples illustrating the choice of exposure categories</w:t>
            </w:r>
          </w:p>
        </w:tc>
      </w:tr>
      <w:tr w:rsidR="00FA433D" w:rsidRPr="009A52AA" w14:paraId="3FCD9812" w14:textId="77777777">
        <w:trPr>
          <w:trHeight w:hRule="exact" w:val="350"/>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30A4DD61" w14:textId="77777777" w:rsidR="00FA433D" w:rsidRPr="009A52AA" w:rsidRDefault="006E6ED6" w:rsidP="007614D8">
            <w:pPr>
              <w:pStyle w:val="Other0"/>
              <w:tabs>
                <w:tab w:val="left" w:pos="384"/>
              </w:tabs>
              <w:spacing w:after="0" w:line="280" w:lineRule="exact"/>
              <w:ind w:left="76"/>
              <w:rPr>
                <w:sz w:val="18"/>
                <w:szCs w:val="18"/>
              </w:rPr>
            </w:pPr>
            <w:r>
              <w:rPr>
                <w:rStyle w:val="Other"/>
                <w:b/>
                <w:sz w:val="18"/>
              </w:rPr>
              <w:t>6</w:t>
            </w:r>
            <w:r>
              <w:rPr>
                <w:rStyle w:val="Other"/>
                <w:b/>
                <w:sz w:val="18"/>
              </w:rPr>
              <w:tab/>
              <w:t>Chemical attack</w:t>
            </w:r>
          </w:p>
        </w:tc>
      </w:tr>
      <w:tr w:rsidR="00FA433D" w:rsidRPr="00F94C48" w14:paraId="09D6FBC6" w14:textId="77777777">
        <w:trPr>
          <w:trHeight w:hRule="exact" w:val="562"/>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4D4FCF78" w14:textId="77777777" w:rsidR="00FA433D" w:rsidRPr="009A52AA" w:rsidRDefault="006E6ED6" w:rsidP="007614D8">
            <w:pPr>
              <w:pStyle w:val="Other0"/>
              <w:spacing w:after="0" w:line="280" w:lineRule="exact"/>
              <w:ind w:left="76"/>
              <w:rPr>
                <w:sz w:val="18"/>
                <w:szCs w:val="18"/>
              </w:rPr>
            </w:pPr>
            <w:r>
              <w:rPr>
                <w:rStyle w:val="Other"/>
                <w:sz w:val="18"/>
              </w:rPr>
              <w:t>When the concrete is subjected to chemical attack by natural soils and groundwater or surface water, the exposure categories shall be defined as follows:</w:t>
            </w:r>
          </w:p>
        </w:tc>
      </w:tr>
      <w:tr w:rsidR="00FA433D" w:rsidRPr="00F94C48" w14:paraId="7A78AD08" w14:textId="77777777">
        <w:trPr>
          <w:trHeight w:hRule="exact" w:val="552"/>
          <w:jc w:val="center"/>
        </w:trPr>
        <w:tc>
          <w:tcPr>
            <w:tcW w:w="1253" w:type="dxa"/>
            <w:tcBorders>
              <w:top w:val="single" w:sz="4" w:space="0" w:color="auto"/>
              <w:left w:val="single" w:sz="4" w:space="0" w:color="auto"/>
            </w:tcBorders>
            <w:shd w:val="clear" w:color="auto" w:fill="EEECE1"/>
            <w:vAlign w:val="center"/>
          </w:tcPr>
          <w:p w14:paraId="178591DB" w14:textId="77777777" w:rsidR="00FA433D" w:rsidRPr="009A52AA" w:rsidRDefault="006E6ED6" w:rsidP="007614D8">
            <w:pPr>
              <w:pStyle w:val="Other0"/>
              <w:spacing w:after="0" w:line="280" w:lineRule="exact"/>
              <w:ind w:left="76"/>
              <w:rPr>
                <w:sz w:val="18"/>
                <w:szCs w:val="18"/>
              </w:rPr>
            </w:pPr>
            <w:r>
              <w:rPr>
                <w:rStyle w:val="Other"/>
                <w:sz w:val="18"/>
              </w:rPr>
              <w:t>XA1</w:t>
            </w:r>
          </w:p>
        </w:tc>
        <w:tc>
          <w:tcPr>
            <w:tcW w:w="4253" w:type="dxa"/>
            <w:tcBorders>
              <w:top w:val="single" w:sz="4" w:space="0" w:color="auto"/>
              <w:left w:val="single" w:sz="4" w:space="0" w:color="auto"/>
            </w:tcBorders>
            <w:shd w:val="clear" w:color="auto" w:fill="EEECE1"/>
            <w:vAlign w:val="center"/>
          </w:tcPr>
          <w:p w14:paraId="7A393780" w14:textId="77777777" w:rsidR="00FA433D" w:rsidRPr="009A52AA" w:rsidRDefault="006E6ED6" w:rsidP="007614D8">
            <w:pPr>
              <w:pStyle w:val="Other0"/>
              <w:spacing w:after="0" w:line="280" w:lineRule="exact"/>
              <w:ind w:left="76"/>
              <w:rPr>
                <w:sz w:val="18"/>
                <w:szCs w:val="18"/>
              </w:rPr>
            </w:pPr>
            <w:r>
              <w:rPr>
                <w:rStyle w:val="Other"/>
                <w:sz w:val="18"/>
              </w:rPr>
              <w:t>Environment with low chemical aggressivity</w:t>
            </w:r>
          </w:p>
        </w:tc>
        <w:tc>
          <w:tcPr>
            <w:tcW w:w="4253" w:type="dxa"/>
            <w:tcBorders>
              <w:top w:val="single" w:sz="4" w:space="0" w:color="auto"/>
              <w:left w:val="single" w:sz="4" w:space="0" w:color="auto"/>
              <w:right w:val="single" w:sz="4" w:space="0" w:color="auto"/>
            </w:tcBorders>
            <w:shd w:val="clear" w:color="auto" w:fill="EEECE1"/>
            <w:vAlign w:val="center"/>
          </w:tcPr>
          <w:p w14:paraId="00132B81" w14:textId="77777777" w:rsidR="00FA433D" w:rsidRPr="009A52AA" w:rsidRDefault="006E6ED6" w:rsidP="007614D8">
            <w:pPr>
              <w:pStyle w:val="Other0"/>
              <w:spacing w:after="0" w:line="280" w:lineRule="exact"/>
              <w:ind w:left="76"/>
              <w:rPr>
                <w:sz w:val="18"/>
                <w:szCs w:val="18"/>
              </w:rPr>
            </w:pPr>
            <w:r>
              <w:rPr>
                <w:rStyle w:val="Other"/>
                <w:sz w:val="18"/>
              </w:rPr>
              <w:t>Concrete exposed to soils and natural waters according to Table 2</w:t>
            </w:r>
          </w:p>
        </w:tc>
      </w:tr>
      <w:tr w:rsidR="00FA433D" w:rsidRPr="00F94C48" w14:paraId="20E510A8" w14:textId="77777777">
        <w:trPr>
          <w:trHeight w:hRule="exact" w:val="557"/>
          <w:jc w:val="center"/>
        </w:trPr>
        <w:tc>
          <w:tcPr>
            <w:tcW w:w="1253" w:type="dxa"/>
            <w:tcBorders>
              <w:top w:val="single" w:sz="4" w:space="0" w:color="auto"/>
              <w:left w:val="single" w:sz="4" w:space="0" w:color="auto"/>
            </w:tcBorders>
            <w:shd w:val="clear" w:color="auto" w:fill="EEECE1"/>
            <w:vAlign w:val="center"/>
          </w:tcPr>
          <w:p w14:paraId="0292FC74" w14:textId="77777777" w:rsidR="00FA433D" w:rsidRPr="009A52AA" w:rsidRDefault="006E6ED6" w:rsidP="007614D8">
            <w:pPr>
              <w:pStyle w:val="Other0"/>
              <w:spacing w:after="0" w:line="280" w:lineRule="exact"/>
              <w:ind w:left="76"/>
              <w:rPr>
                <w:sz w:val="18"/>
                <w:szCs w:val="18"/>
              </w:rPr>
            </w:pPr>
            <w:r>
              <w:rPr>
                <w:rStyle w:val="Other"/>
                <w:sz w:val="18"/>
              </w:rPr>
              <w:t>XA2</w:t>
            </w:r>
          </w:p>
        </w:tc>
        <w:tc>
          <w:tcPr>
            <w:tcW w:w="4253" w:type="dxa"/>
            <w:tcBorders>
              <w:top w:val="single" w:sz="4" w:space="0" w:color="auto"/>
              <w:left w:val="single" w:sz="4" w:space="0" w:color="auto"/>
            </w:tcBorders>
            <w:shd w:val="clear" w:color="auto" w:fill="EEECE1"/>
            <w:vAlign w:val="center"/>
          </w:tcPr>
          <w:p w14:paraId="5BEBA8A9" w14:textId="77777777" w:rsidR="00FA433D" w:rsidRPr="009A52AA" w:rsidRDefault="006E6ED6" w:rsidP="007614D8">
            <w:pPr>
              <w:pStyle w:val="Other0"/>
              <w:spacing w:after="0" w:line="280" w:lineRule="exact"/>
              <w:ind w:left="76"/>
              <w:rPr>
                <w:sz w:val="18"/>
                <w:szCs w:val="18"/>
              </w:rPr>
            </w:pPr>
            <w:r>
              <w:rPr>
                <w:rStyle w:val="Other"/>
                <w:sz w:val="18"/>
              </w:rPr>
              <w:t>Environment with moderate chemical aggressivity</w:t>
            </w:r>
          </w:p>
        </w:tc>
        <w:tc>
          <w:tcPr>
            <w:tcW w:w="4253" w:type="dxa"/>
            <w:tcBorders>
              <w:top w:val="single" w:sz="4" w:space="0" w:color="auto"/>
              <w:left w:val="single" w:sz="4" w:space="0" w:color="auto"/>
              <w:right w:val="single" w:sz="4" w:space="0" w:color="auto"/>
            </w:tcBorders>
            <w:shd w:val="clear" w:color="auto" w:fill="EEECE1"/>
            <w:vAlign w:val="center"/>
          </w:tcPr>
          <w:p w14:paraId="7AB22FEA" w14:textId="77777777" w:rsidR="00FA433D" w:rsidRPr="009A52AA" w:rsidRDefault="006E6ED6" w:rsidP="007614D8">
            <w:pPr>
              <w:pStyle w:val="Other0"/>
              <w:spacing w:after="0" w:line="280" w:lineRule="exact"/>
              <w:ind w:left="76"/>
              <w:rPr>
                <w:sz w:val="18"/>
                <w:szCs w:val="18"/>
              </w:rPr>
            </w:pPr>
            <w:r>
              <w:rPr>
                <w:rStyle w:val="Other"/>
                <w:sz w:val="18"/>
              </w:rPr>
              <w:t>Concrete exposed to soils and natural waters according to Table 2</w:t>
            </w:r>
          </w:p>
        </w:tc>
      </w:tr>
      <w:tr w:rsidR="00FA433D" w:rsidRPr="00F94C48" w14:paraId="2355A5F5" w14:textId="77777777">
        <w:trPr>
          <w:trHeight w:hRule="exact" w:val="552"/>
          <w:jc w:val="center"/>
        </w:trPr>
        <w:tc>
          <w:tcPr>
            <w:tcW w:w="1253" w:type="dxa"/>
            <w:tcBorders>
              <w:top w:val="single" w:sz="4" w:space="0" w:color="auto"/>
              <w:left w:val="single" w:sz="4" w:space="0" w:color="auto"/>
            </w:tcBorders>
            <w:shd w:val="clear" w:color="auto" w:fill="EEECE1"/>
            <w:vAlign w:val="center"/>
          </w:tcPr>
          <w:p w14:paraId="0EBCBF32" w14:textId="77777777" w:rsidR="00FA433D" w:rsidRPr="009A52AA" w:rsidRDefault="006E6ED6" w:rsidP="007614D8">
            <w:pPr>
              <w:pStyle w:val="Other0"/>
              <w:spacing w:after="0" w:line="280" w:lineRule="exact"/>
              <w:ind w:left="76"/>
              <w:rPr>
                <w:sz w:val="18"/>
                <w:szCs w:val="18"/>
              </w:rPr>
            </w:pPr>
            <w:r>
              <w:rPr>
                <w:rStyle w:val="Other"/>
                <w:sz w:val="18"/>
              </w:rPr>
              <w:t xml:space="preserve">XA3 </w:t>
            </w:r>
            <w:r>
              <w:rPr>
                <w:rStyle w:val="Other"/>
                <w:b/>
                <w:sz w:val="18"/>
                <w:vertAlign w:val="superscript"/>
              </w:rPr>
              <w:t>a</w:t>
            </w:r>
          </w:p>
        </w:tc>
        <w:tc>
          <w:tcPr>
            <w:tcW w:w="4253" w:type="dxa"/>
            <w:tcBorders>
              <w:top w:val="single" w:sz="4" w:space="0" w:color="auto"/>
              <w:left w:val="single" w:sz="4" w:space="0" w:color="auto"/>
            </w:tcBorders>
            <w:shd w:val="clear" w:color="auto" w:fill="EEECE1"/>
            <w:vAlign w:val="center"/>
          </w:tcPr>
          <w:p w14:paraId="79FFA38C" w14:textId="77777777" w:rsidR="00FA433D" w:rsidRPr="009A52AA" w:rsidRDefault="006E6ED6" w:rsidP="007614D8">
            <w:pPr>
              <w:pStyle w:val="Other0"/>
              <w:spacing w:after="0" w:line="280" w:lineRule="exact"/>
              <w:ind w:left="76"/>
              <w:rPr>
                <w:sz w:val="18"/>
                <w:szCs w:val="18"/>
              </w:rPr>
            </w:pPr>
            <w:r>
              <w:rPr>
                <w:rStyle w:val="Other"/>
                <w:sz w:val="18"/>
              </w:rPr>
              <w:t>Environment with high chemical aggressivity</w:t>
            </w:r>
          </w:p>
        </w:tc>
        <w:tc>
          <w:tcPr>
            <w:tcW w:w="4253" w:type="dxa"/>
            <w:tcBorders>
              <w:top w:val="single" w:sz="4" w:space="0" w:color="auto"/>
              <w:left w:val="single" w:sz="4" w:space="0" w:color="auto"/>
              <w:right w:val="single" w:sz="4" w:space="0" w:color="auto"/>
            </w:tcBorders>
            <w:shd w:val="clear" w:color="auto" w:fill="EEECE1"/>
            <w:vAlign w:val="center"/>
          </w:tcPr>
          <w:p w14:paraId="5F322F83" w14:textId="77777777" w:rsidR="00FA433D" w:rsidRPr="009A52AA" w:rsidRDefault="006E6ED6" w:rsidP="007614D8">
            <w:pPr>
              <w:pStyle w:val="Other0"/>
              <w:spacing w:after="0" w:line="280" w:lineRule="exact"/>
              <w:ind w:left="76"/>
              <w:rPr>
                <w:sz w:val="18"/>
                <w:szCs w:val="18"/>
              </w:rPr>
            </w:pPr>
            <w:r>
              <w:rPr>
                <w:rStyle w:val="Other"/>
                <w:sz w:val="18"/>
              </w:rPr>
              <w:t>Concrete exposed to soils and natural waters according to Table 2</w:t>
            </w:r>
          </w:p>
        </w:tc>
      </w:tr>
      <w:tr w:rsidR="00FA433D" w:rsidRPr="00F94C48" w14:paraId="6A9878E8" w14:textId="77777777">
        <w:trPr>
          <w:trHeight w:hRule="exact" w:val="840"/>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27CC7B07" w14:textId="3CB7C3C8" w:rsidR="00FA433D" w:rsidRPr="009A52AA" w:rsidRDefault="006E6ED6" w:rsidP="007614D8">
            <w:pPr>
              <w:pStyle w:val="Other0"/>
              <w:spacing w:after="0" w:line="280" w:lineRule="exact"/>
              <w:ind w:left="76"/>
              <w:rPr>
                <w:sz w:val="18"/>
                <w:szCs w:val="18"/>
              </w:rPr>
            </w:pPr>
            <w:r>
              <w:rPr>
                <w:rStyle w:val="Other"/>
                <w:b/>
                <w:sz w:val="18"/>
                <w:vertAlign w:val="superscript"/>
              </w:rPr>
              <w:t>a</w:t>
            </w:r>
            <w:r>
              <w:rPr>
                <w:rStyle w:val="Other"/>
                <w:b/>
                <w:sz w:val="18"/>
              </w:rPr>
              <w:t xml:space="preserve"> </w:t>
            </w:r>
            <w:r>
              <w:rPr>
                <w:rStyle w:val="Other"/>
                <w:sz w:val="18"/>
              </w:rPr>
              <w:t xml:space="preserve">Unless a specific study shows that this is not necessary, surface protection systems providing sufficient protection against chemical attacks for the duration of use of the structure shall be implemented. The selected surface protection systems must comply with </w:t>
            </w:r>
            <w:r w:rsidR="00F926ED">
              <w:rPr>
                <w:rStyle w:val="Other"/>
                <w:sz w:val="18"/>
              </w:rPr>
              <w:t>EN </w:t>
            </w:r>
            <w:r>
              <w:rPr>
                <w:rStyle w:val="Other"/>
                <w:sz w:val="18"/>
              </w:rPr>
              <w:t>1504</w:t>
            </w:r>
          </w:p>
        </w:tc>
      </w:tr>
      <w:tr w:rsidR="00FA433D" w:rsidRPr="00F94C48" w14:paraId="5B84025E" w14:textId="77777777">
        <w:trPr>
          <w:trHeight w:hRule="exact" w:val="494"/>
          <w:jc w:val="center"/>
        </w:trPr>
        <w:tc>
          <w:tcPr>
            <w:tcW w:w="9759" w:type="dxa"/>
            <w:gridSpan w:val="3"/>
            <w:tcBorders>
              <w:top w:val="single" w:sz="4" w:space="0" w:color="auto"/>
              <w:left w:val="single" w:sz="4" w:space="0" w:color="auto"/>
              <w:bottom w:val="single" w:sz="4" w:space="0" w:color="auto"/>
              <w:right w:val="single" w:sz="4" w:space="0" w:color="auto"/>
            </w:tcBorders>
            <w:shd w:val="clear" w:color="auto" w:fill="EEECE1"/>
          </w:tcPr>
          <w:p w14:paraId="7663536A" w14:textId="77777777" w:rsidR="00FA433D" w:rsidRPr="009A52AA" w:rsidRDefault="00FA433D" w:rsidP="00DB1D20">
            <w:pPr>
              <w:spacing w:line="280" w:lineRule="exact"/>
              <w:rPr>
                <w:sz w:val="10"/>
                <w:szCs w:val="10"/>
                <w:lang w:val="fr-FR"/>
              </w:rPr>
            </w:pPr>
          </w:p>
        </w:tc>
      </w:tr>
    </w:tbl>
    <w:p w14:paraId="725BA989" w14:textId="77777777" w:rsidR="00FA433D" w:rsidRPr="009A52AA" w:rsidRDefault="006E6ED6" w:rsidP="00DB1D20">
      <w:pPr>
        <w:spacing w:line="280"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48"/>
        <w:gridCol w:w="706"/>
        <w:gridCol w:w="1949"/>
        <w:gridCol w:w="1603"/>
        <w:gridCol w:w="350"/>
        <w:gridCol w:w="1949"/>
        <w:gridCol w:w="1954"/>
      </w:tblGrid>
      <w:tr w:rsidR="00FA433D" w:rsidRPr="00F94C48" w14:paraId="7B69522C" w14:textId="77777777">
        <w:trPr>
          <w:trHeight w:hRule="exact" w:val="370"/>
          <w:jc w:val="center"/>
        </w:trPr>
        <w:tc>
          <w:tcPr>
            <w:tcW w:w="9759" w:type="dxa"/>
            <w:gridSpan w:val="7"/>
            <w:tcBorders>
              <w:top w:val="single" w:sz="4" w:space="0" w:color="auto"/>
              <w:left w:val="single" w:sz="4" w:space="0" w:color="auto"/>
              <w:right w:val="single" w:sz="4" w:space="0" w:color="auto"/>
            </w:tcBorders>
            <w:shd w:val="clear" w:color="auto" w:fill="EEECE1"/>
            <w:vAlign w:val="center"/>
          </w:tcPr>
          <w:p w14:paraId="4183E15C" w14:textId="77777777" w:rsidR="00FA433D" w:rsidRPr="009A52AA" w:rsidRDefault="006E6ED6" w:rsidP="00817A85">
            <w:pPr>
              <w:pStyle w:val="Other0"/>
              <w:spacing w:after="0" w:line="280" w:lineRule="exact"/>
              <w:ind w:left="75"/>
            </w:pPr>
            <w:r>
              <w:rPr>
                <w:rStyle w:val="Other"/>
                <w:b/>
              </w:rPr>
              <w:lastRenderedPageBreak/>
              <w:t>Table CN 1 — Exposure categories (7 of 7)</w:t>
            </w:r>
          </w:p>
        </w:tc>
      </w:tr>
      <w:tr w:rsidR="00FA433D" w:rsidRPr="00F94C48" w14:paraId="376584CF" w14:textId="77777777">
        <w:trPr>
          <w:trHeight w:hRule="exact" w:val="571"/>
          <w:jc w:val="center"/>
        </w:trPr>
        <w:tc>
          <w:tcPr>
            <w:tcW w:w="1248" w:type="dxa"/>
            <w:tcBorders>
              <w:top w:val="single" w:sz="4" w:space="0" w:color="auto"/>
              <w:left w:val="single" w:sz="4" w:space="0" w:color="auto"/>
            </w:tcBorders>
            <w:shd w:val="clear" w:color="auto" w:fill="EEECE1"/>
            <w:vAlign w:val="center"/>
          </w:tcPr>
          <w:p w14:paraId="12825454" w14:textId="77777777" w:rsidR="00FA433D" w:rsidRPr="009A52AA" w:rsidRDefault="006E6ED6" w:rsidP="00817A85">
            <w:pPr>
              <w:pStyle w:val="Other0"/>
              <w:spacing w:after="0" w:line="280" w:lineRule="exact"/>
              <w:ind w:left="75"/>
              <w:rPr>
                <w:sz w:val="18"/>
                <w:szCs w:val="18"/>
              </w:rPr>
            </w:pPr>
            <w:r>
              <w:rPr>
                <w:rStyle w:val="Other"/>
                <w:sz w:val="18"/>
              </w:rPr>
              <w:t>Category designation</w:t>
            </w:r>
          </w:p>
        </w:tc>
        <w:tc>
          <w:tcPr>
            <w:tcW w:w="4258" w:type="dxa"/>
            <w:gridSpan w:val="3"/>
            <w:tcBorders>
              <w:top w:val="single" w:sz="4" w:space="0" w:color="auto"/>
              <w:left w:val="single" w:sz="4" w:space="0" w:color="auto"/>
            </w:tcBorders>
            <w:shd w:val="clear" w:color="auto" w:fill="EEECE1"/>
            <w:vAlign w:val="center"/>
          </w:tcPr>
          <w:p w14:paraId="2CE9D530" w14:textId="77777777" w:rsidR="00FA433D" w:rsidRPr="009A52AA" w:rsidRDefault="006E6ED6" w:rsidP="00817A85">
            <w:pPr>
              <w:pStyle w:val="Other0"/>
              <w:spacing w:after="0" w:line="280" w:lineRule="exact"/>
              <w:ind w:left="75"/>
              <w:rPr>
                <w:sz w:val="18"/>
                <w:szCs w:val="18"/>
              </w:rPr>
            </w:pPr>
            <w:r>
              <w:rPr>
                <w:rStyle w:val="Other"/>
                <w:sz w:val="18"/>
              </w:rPr>
              <w:t>Description of the surroundings</w:t>
            </w:r>
          </w:p>
        </w:tc>
        <w:tc>
          <w:tcPr>
            <w:tcW w:w="4253" w:type="dxa"/>
            <w:gridSpan w:val="3"/>
            <w:tcBorders>
              <w:top w:val="single" w:sz="4" w:space="0" w:color="auto"/>
              <w:left w:val="single" w:sz="4" w:space="0" w:color="auto"/>
              <w:right w:val="single" w:sz="4" w:space="0" w:color="auto"/>
            </w:tcBorders>
            <w:shd w:val="clear" w:color="auto" w:fill="EEECE1"/>
            <w:vAlign w:val="center"/>
          </w:tcPr>
          <w:p w14:paraId="21A44E88" w14:textId="77777777" w:rsidR="00FA433D" w:rsidRPr="009A52AA" w:rsidRDefault="006E6ED6" w:rsidP="00817A85">
            <w:pPr>
              <w:pStyle w:val="Other0"/>
              <w:spacing w:after="0" w:line="280" w:lineRule="exact"/>
              <w:ind w:left="75"/>
              <w:rPr>
                <w:sz w:val="18"/>
                <w:szCs w:val="18"/>
              </w:rPr>
            </w:pPr>
            <w:r>
              <w:rPr>
                <w:rStyle w:val="Other"/>
                <w:sz w:val="18"/>
              </w:rPr>
              <w:t>Informative examples illustrating the choice of exposure categories</w:t>
            </w:r>
          </w:p>
        </w:tc>
      </w:tr>
      <w:tr w:rsidR="00FA433D" w:rsidRPr="00F94C48" w14:paraId="6827707D" w14:textId="77777777">
        <w:trPr>
          <w:trHeight w:hRule="exact" w:val="350"/>
          <w:jc w:val="center"/>
        </w:trPr>
        <w:tc>
          <w:tcPr>
            <w:tcW w:w="9759" w:type="dxa"/>
            <w:gridSpan w:val="7"/>
            <w:tcBorders>
              <w:top w:val="single" w:sz="4" w:space="0" w:color="auto"/>
              <w:left w:val="single" w:sz="4" w:space="0" w:color="auto"/>
              <w:right w:val="single" w:sz="4" w:space="0" w:color="auto"/>
            </w:tcBorders>
            <w:shd w:val="clear" w:color="auto" w:fill="EEECE1"/>
            <w:vAlign w:val="center"/>
          </w:tcPr>
          <w:p w14:paraId="4CA4C507" w14:textId="77777777" w:rsidR="00FA433D" w:rsidRPr="009A52AA" w:rsidRDefault="006E6ED6" w:rsidP="00817A85">
            <w:pPr>
              <w:pStyle w:val="Other0"/>
              <w:tabs>
                <w:tab w:val="left" w:pos="389"/>
              </w:tabs>
              <w:spacing w:after="0" w:line="280" w:lineRule="exact"/>
              <w:ind w:left="75"/>
              <w:rPr>
                <w:sz w:val="18"/>
                <w:szCs w:val="18"/>
              </w:rPr>
            </w:pPr>
            <w:r>
              <w:rPr>
                <w:rStyle w:val="Other"/>
                <w:b/>
                <w:sz w:val="18"/>
              </w:rPr>
              <w:t>7</w:t>
            </w:r>
            <w:r>
              <w:rPr>
                <w:rStyle w:val="Other"/>
                <w:b/>
                <w:sz w:val="18"/>
              </w:rPr>
              <w:tab/>
              <w:t>Concrete attack by abrasion</w:t>
            </w:r>
          </w:p>
        </w:tc>
      </w:tr>
      <w:tr w:rsidR="00FA433D" w:rsidRPr="00F94C48" w14:paraId="1AC494E1" w14:textId="77777777">
        <w:trPr>
          <w:trHeight w:hRule="exact" w:val="557"/>
          <w:jc w:val="center"/>
        </w:trPr>
        <w:tc>
          <w:tcPr>
            <w:tcW w:w="9759" w:type="dxa"/>
            <w:gridSpan w:val="7"/>
            <w:tcBorders>
              <w:top w:val="single" w:sz="4" w:space="0" w:color="auto"/>
              <w:left w:val="single" w:sz="4" w:space="0" w:color="auto"/>
              <w:right w:val="single" w:sz="4" w:space="0" w:color="auto"/>
            </w:tcBorders>
            <w:shd w:val="clear" w:color="auto" w:fill="EEECE1"/>
            <w:vAlign w:val="center"/>
          </w:tcPr>
          <w:p w14:paraId="4C13482C" w14:textId="77777777" w:rsidR="00FA433D" w:rsidRPr="009A52AA" w:rsidRDefault="006E6ED6" w:rsidP="00817A85">
            <w:pPr>
              <w:pStyle w:val="Other0"/>
              <w:spacing w:after="0" w:line="280" w:lineRule="exact"/>
              <w:ind w:left="75"/>
              <w:rPr>
                <w:sz w:val="18"/>
                <w:szCs w:val="18"/>
              </w:rPr>
            </w:pPr>
            <w:r>
              <w:rPr>
                <w:rStyle w:val="Other"/>
                <w:sz w:val="18"/>
              </w:rPr>
              <w:t>When the concrete is subjected to mechanical abrasion attack, the exposure categories shall be defined as follows:</w:t>
            </w:r>
          </w:p>
        </w:tc>
      </w:tr>
      <w:tr w:rsidR="00FA433D" w:rsidRPr="00F94C48" w14:paraId="4B2259AF" w14:textId="77777777" w:rsidTr="00817A85">
        <w:trPr>
          <w:trHeight w:hRule="exact" w:val="720"/>
          <w:jc w:val="center"/>
        </w:trPr>
        <w:tc>
          <w:tcPr>
            <w:tcW w:w="1248" w:type="dxa"/>
            <w:tcBorders>
              <w:top w:val="single" w:sz="4" w:space="0" w:color="auto"/>
              <w:left w:val="single" w:sz="4" w:space="0" w:color="auto"/>
            </w:tcBorders>
            <w:shd w:val="clear" w:color="auto" w:fill="EEECE1"/>
            <w:vAlign w:val="center"/>
          </w:tcPr>
          <w:p w14:paraId="02904DDD" w14:textId="77777777" w:rsidR="00FA433D" w:rsidRPr="009A52AA" w:rsidRDefault="006E6ED6" w:rsidP="00817A85">
            <w:pPr>
              <w:pStyle w:val="Other0"/>
              <w:spacing w:after="0" w:line="280" w:lineRule="exact"/>
              <w:ind w:left="75"/>
              <w:rPr>
                <w:sz w:val="18"/>
                <w:szCs w:val="18"/>
              </w:rPr>
            </w:pPr>
            <w:r>
              <w:rPr>
                <w:rStyle w:val="Other"/>
                <w:sz w:val="18"/>
              </w:rPr>
              <w:t>XM1</w:t>
            </w:r>
          </w:p>
        </w:tc>
        <w:tc>
          <w:tcPr>
            <w:tcW w:w="4258" w:type="dxa"/>
            <w:gridSpan w:val="3"/>
            <w:tcBorders>
              <w:top w:val="single" w:sz="4" w:space="0" w:color="auto"/>
              <w:left w:val="single" w:sz="4" w:space="0" w:color="auto"/>
            </w:tcBorders>
            <w:shd w:val="clear" w:color="auto" w:fill="EEECE1"/>
            <w:vAlign w:val="center"/>
          </w:tcPr>
          <w:p w14:paraId="7507CDC1" w14:textId="77777777" w:rsidR="00FA433D" w:rsidRPr="009A52AA" w:rsidRDefault="006E6ED6" w:rsidP="00817A85">
            <w:pPr>
              <w:pStyle w:val="Other0"/>
              <w:spacing w:after="0" w:line="280" w:lineRule="exact"/>
              <w:ind w:left="75"/>
              <w:rPr>
                <w:sz w:val="18"/>
                <w:szCs w:val="18"/>
              </w:rPr>
            </w:pPr>
            <w:r>
              <w:rPr>
                <w:rStyle w:val="Other"/>
                <w:sz w:val="18"/>
              </w:rPr>
              <w:t>Wear by moderate abrasion</w:t>
            </w:r>
          </w:p>
        </w:tc>
        <w:tc>
          <w:tcPr>
            <w:tcW w:w="4253" w:type="dxa"/>
            <w:gridSpan w:val="3"/>
            <w:tcBorders>
              <w:top w:val="single" w:sz="4" w:space="0" w:color="auto"/>
              <w:left w:val="single" w:sz="4" w:space="0" w:color="auto"/>
              <w:right w:val="single" w:sz="4" w:space="0" w:color="auto"/>
            </w:tcBorders>
            <w:shd w:val="clear" w:color="auto" w:fill="EEECE1"/>
            <w:vAlign w:val="center"/>
          </w:tcPr>
          <w:p w14:paraId="476D6757" w14:textId="77777777" w:rsidR="00FA433D" w:rsidRPr="009A52AA" w:rsidRDefault="006E6ED6" w:rsidP="00817A85">
            <w:pPr>
              <w:pStyle w:val="Other0"/>
              <w:spacing w:after="0" w:line="280" w:lineRule="exact"/>
              <w:ind w:left="75"/>
              <w:rPr>
                <w:sz w:val="18"/>
                <w:szCs w:val="18"/>
              </w:rPr>
            </w:pPr>
            <w:r>
              <w:rPr>
                <w:rStyle w:val="Other"/>
                <w:sz w:val="18"/>
              </w:rPr>
              <w:t>Industrial slabs or inverts used by tyred vehicles</w:t>
            </w:r>
          </w:p>
        </w:tc>
      </w:tr>
      <w:tr w:rsidR="00FA433D" w:rsidRPr="00F94C48" w14:paraId="5E6748FD" w14:textId="77777777" w:rsidTr="00817A85">
        <w:trPr>
          <w:trHeight w:hRule="exact" w:val="864"/>
          <w:jc w:val="center"/>
        </w:trPr>
        <w:tc>
          <w:tcPr>
            <w:tcW w:w="1248" w:type="dxa"/>
            <w:tcBorders>
              <w:top w:val="single" w:sz="4" w:space="0" w:color="auto"/>
              <w:left w:val="single" w:sz="4" w:space="0" w:color="auto"/>
            </w:tcBorders>
            <w:shd w:val="clear" w:color="auto" w:fill="EEECE1"/>
            <w:vAlign w:val="center"/>
          </w:tcPr>
          <w:p w14:paraId="7FD769AF" w14:textId="77777777" w:rsidR="00FA433D" w:rsidRPr="009A52AA" w:rsidRDefault="006E6ED6" w:rsidP="00817A85">
            <w:pPr>
              <w:pStyle w:val="Other0"/>
              <w:spacing w:after="0" w:line="280" w:lineRule="exact"/>
              <w:ind w:left="75"/>
              <w:rPr>
                <w:sz w:val="18"/>
                <w:szCs w:val="18"/>
              </w:rPr>
            </w:pPr>
            <w:r>
              <w:rPr>
                <w:rStyle w:val="Other"/>
                <w:sz w:val="18"/>
              </w:rPr>
              <w:t>XM2</w:t>
            </w:r>
          </w:p>
        </w:tc>
        <w:tc>
          <w:tcPr>
            <w:tcW w:w="4258" w:type="dxa"/>
            <w:gridSpan w:val="3"/>
            <w:tcBorders>
              <w:top w:val="single" w:sz="4" w:space="0" w:color="auto"/>
              <w:left w:val="single" w:sz="4" w:space="0" w:color="auto"/>
            </w:tcBorders>
            <w:shd w:val="clear" w:color="auto" w:fill="EEECE1"/>
            <w:vAlign w:val="center"/>
          </w:tcPr>
          <w:p w14:paraId="05FE59FC" w14:textId="77777777" w:rsidR="00FA433D" w:rsidRPr="009A52AA" w:rsidRDefault="006E6ED6" w:rsidP="00817A85">
            <w:pPr>
              <w:pStyle w:val="Other0"/>
              <w:spacing w:after="0" w:line="280" w:lineRule="exact"/>
              <w:ind w:left="75"/>
              <w:rPr>
                <w:sz w:val="18"/>
                <w:szCs w:val="18"/>
              </w:rPr>
            </w:pPr>
            <w:r>
              <w:rPr>
                <w:rStyle w:val="Other"/>
                <w:sz w:val="18"/>
              </w:rPr>
              <w:t>Wear by strong abrasion</w:t>
            </w:r>
          </w:p>
        </w:tc>
        <w:tc>
          <w:tcPr>
            <w:tcW w:w="4253" w:type="dxa"/>
            <w:gridSpan w:val="3"/>
            <w:tcBorders>
              <w:top w:val="single" w:sz="4" w:space="0" w:color="auto"/>
              <w:left w:val="single" w:sz="4" w:space="0" w:color="auto"/>
              <w:right w:val="single" w:sz="4" w:space="0" w:color="auto"/>
            </w:tcBorders>
            <w:shd w:val="clear" w:color="auto" w:fill="EEECE1"/>
            <w:vAlign w:val="center"/>
          </w:tcPr>
          <w:p w14:paraId="09CED252" w14:textId="77777777" w:rsidR="00FA433D" w:rsidRPr="009A52AA" w:rsidRDefault="006E6ED6" w:rsidP="00817A85">
            <w:pPr>
              <w:pStyle w:val="Other0"/>
              <w:spacing w:after="0" w:line="280" w:lineRule="exact"/>
              <w:ind w:left="75"/>
              <w:rPr>
                <w:sz w:val="18"/>
                <w:szCs w:val="18"/>
              </w:rPr>
            </w:pPr>
            <w:r>
              <w:rPr>
                <w:rStyle w:val="Other"/>
                <w:sz w:val="18"/>
              </w:rPr>
              <w:t>Industrial slabs or inverts loaded by forklifts on pneumatic tyres or solid rubber tyres</w:t>
            </w:r>
          </w:p>
        </w:tc>
      </w:tr>
      <w:tr w:rsidR="00FA433D" w:rsidRPr="00F94C48" w14:paraId="13018171" w14:textId="77777777" w:rsidTr="00817A85">
        <w:trPr>
          <w:trHeight w:hRule="exact" w:val="2160"/>
          <w:jc w:val="center"/>
        </w:trPr>
        <w:tc>
          <w:tcPr>
            <w:tcW w:w="1248" w:type="dxa"/>
            <w:tcBorders>
              <w:top w:val="single" w:sz="4" w:space="0" w:color="auto"/>
              <w:left w:val="single" w:sz="4" w:space="0" w:color="auto"/>
            </w:tcBorders>
            <w:shd w:val="clear" w:color="auto" w:fill="EEECE1"/>
            <w:vAlign w:val="center"/>
          </w:tcPr>
          <w:p w14:paraId="3B67EA67" w14:textId="77777777" w:rsidR="00FA433D" w:rsidRPr="009A52AA" w:rsidRDefault="006E6ED6" w:rsidP="00817A85">
            <w:pPr>
              <w:pStyle w:val="Other0"/>
              <w:spacing w:after="0" w:line="280" w:lineRule="exact"/>
              <w:ind w:left="75"/>
              <w:rPr>
                <w:sz w:val="18"/>
                <w:szCs w:val="18"/>
              </w:rPr>
            </w:pPr>
            <w:r>
              <w:rPr>
                <w:rStyle w:val="Other"/>
                <w:sz w:val="18"/>
              </w:rPr>
              <w:t>XM3</w:t>
            </w:r>
          </w:p>
        </w:tc>
        <w:tc>
          <w:tcPr>
            <w:tcW w:w="4258" w:type="dxa"/>
            <w:gridSpan w:val="3"/>
            <w:tcBorders>
              <w:top w:val="single" w:sz="4" w:space="0" w:color="auto"/>
              <w:left w:val="single" w:sz="4" w:space="0" w:color="auto"/>
            </w:tcBorders>
            <w:shd w:val="clear" w:color="auto" w:fill="EEECE1"/>
            <w:vAlign w:val="center"/>
          </w:tcPr>
          <w:p w14:paraId="1C9838C1" w14:textId="77777777" w:rsidR="00FA433D" w:rsidRPr="009A52AA" w:rsidRDefault="006E6ED6" w:rsidP="00817A85">
            <w:pPr>
              <w:pStyle w:val="Other0"/>
              <w:spacing w:after="0" w:line="280" w:lineRule="exact"/>
              <w:ind w:left="75"/>
              <w:rPr>
                <w:sz w:val="18"/>
                <w:szCs w:val="18"/>
              </w:rPr>
            </w:pPr>
            <w:r>
              <w:rPr>
                <w:rStyle w:val="Other"/>
                <w:sz w:val="18"/>
              </w:rPr>
              <w:t>Very strong abrasion wear</w:t>
            </w:r>
          </w:p>
        </w:tc>
        <w:tc>
          <w:tcPr>
            <w:tcW w:w="4253" w:type="dxa"/>
            <w:gridSpan w:val="3"/>
            <w:tcBorders>
              <w:top w:val="single" w:sz="4" w:space="0" w:color="auto"/>
              <w:left w:val="single" w:sz="4" w:space="0" w:color="auto"/>
              <w:right w:val="single" w:sz="4" w:space="0" w:color="auto"/>
            </w:tcBorders>
            <w:shd w:val="clear" w:color="auto" w:fill="EEECE1"/>
            <w:vAlign w:val="center"/>
          </w:tcPr>
          <w:p w14:paraId="16C5F498" w14:textId="77777777" w:rsidR="00FA433D" w:rsidRPr="009A52AA" w:rsidRDefault="006E6ED6" w:rsidP="00817A85">
            <w:pPr>
              <w:pStyle w:val="Other0"/>
              <w:spacing w:after="60" w:line="280" w:lineRule="exact"/>
              <w:ind w:left="75"/>
              <w:rPr>
                <w:sz w:val="18"/>
                <w:szCs w:val="18"/>
              </w:rPr>
            </w:pPr>
            <w:r>
              <w:rPr>
                <w:rStyle w:val="Other"/>
                <w:sz w:val="18"/>
              </w:rPr>
              <w:t>Industrial slabs or inverts loaded by forklifts on hard elastomeric or metal tyres;</w:t>
            </w:r>
          </w:p>
          <w:p w14:paraId="434532B3" w14:textId="77777777" w:rsidR="00FA433D" w:rsidRPr="009A52AA" w:rsidRDefault="006E6ED6" w:rsidP="00817A85">
            <w:pPr>
              <w:pStyle w:val="Other0"/>
              <w:spacing w:after="60" w:line="280" w:lineRule="exact"/>
              <w:ind w:left="75"/>
              <w:rPr>
                <w:sz w:val="18"/>
                <w:szCs w:val="18"/>
              </w:rPr>
            </w:pPr>
            <w:r>
              <w:rPr>
                <w:rStyle w:val="Other"/>
                <w:sz w:val="18"/>
              </w:rPr>
              <w:t>Surfaces loaded by tracked vehicles;</w:t>
            </w:r>
          </w:p>
          <w:p w14:paraId="50B6E1CE" w14:textId="77777777" w:rsidR="00FA433D" w:rsidRPr="009A52AA" w:rsidRDefault="006E6ED6" w:rsidP="00817A85">
            <w:pPr>
              <w:pStyle w:val="Other0"/>
              <w:spacing w:after="60" w:line="280" w:lineRule="exact"/>
              <w:ind w:left="75"/>
              <w:rPr>
                <w:sz w:val="18"/>
                <w:szCs w:val="18"/>
              </w:rPr>
            </w:pPr>
            <w:r>
              <w:rPr>
                <w:rStyle w:val="Other"/>
                <w:sz w:val="18"/>
              </w:rPr>
              <w:t>Hydraulic structures loaded by discharged water with medium to high flow velocities</w:t>
            </w:r>
          </w:p>
        </w:tc>
      </w:tr>
      <w:tr w:rsidR="00FA433D" w:rsidRPr="00F94C48" w14:paraId="241C9B8B" w14:textId="77777777">
        <w:trPr>
          <w:trHeight w:hRule="exact" w:val="360"/>
          <w:jc w:val="center"/>
        </w:trPr>
        <w:tc>
          <w:tcPr>
            <w:tcW w:w="9759" w:type="dxa"/>
            <w:gridSpan w:val="7"/>
            <w:tcBorders>
              <w:top w:val="single" w:sz="4" w:space="0" w:color="auto"/>
              <w:left w:val="single" w:sz="4" w:space="0" w:color="auto"/>
              <w:right w:val="single" w:sz="4" w:space="0" w:color="auto"/>
            </w:tcBorders>
            <w:shd w:val="clear" w:color="auto" w:fill="EEECE1"/>
          </w:tcPr>
          <w:p w14:paraId="3BCF8B37" w14:textId="77777777" w:rsidR="00FA433D" w:rsidRPr="00C10926" w:rsidRDefault="00FA433D" w:rsidP="00817A85">
            <w:pPr>
              <w:spacing w:line="280" w:lineRule="exact"/>
              <w:ind w:left="75"/>
              <w:rPr>
                <w:sz w:val="10"/>
                <w:szCs w:val="10"/>
                <w:lang w:val="en-US"/>
              </w:rPr>
            </w:pPr>
          </w:p>
        </w:tc>
      </w:tr>
      <w:tr w:rsidR="00FA433D" w:rsidRPr="00F94C48" w14:paraId="576DFA7A" w14:textId="77777777" w:rsidTr="00817A85">
        <w:trPr>
          <w:trHeight w:hRule="exact" w:val="1426"/>
          <w:jc w:val="center"/>
        </w:trPr>
        <w:tc>
          <w:tcPr>
            <w:tcW w:w="9759" w:type="dxa"/>
            <w:gridSpan w:val="7"/>
            <w:tcBorders>
              <w:top w:val="single" w:sz="4" w:space="0" w:color="auto"/>
              <w:left w:val="single" w:sz="4" w:space="0" w:color="auto"/>
              <w:right w:val="single" w:sz="4" w:space="0" w:color="auto"/>
            </w:tcBorders>
            <w:shd w:val="clear" w:color="auto" w:fill="EEECE1"/>
            <w:vAlign w:val="center"/>
          </w:tcPr>
          <w:p w14:paraId="7887DFCF" w14:textId="77777777" w:rsidR="00FA433D" w:rsidRPr="009A52AA" w:rsidRDefault="006E6ED6" w:rsidP="00817A85">
            <w:pPr>
              <w:pStyle w:val="Other0"/>
              <w:spacing w:line="280" w:lineRule="exact"/>
              <w:ind w:left="75"/>
            </w:pPr>
            <w:r>
              <w:rPr>
                <w:rStyle w:val="Other"/>
                <w:i/>
              </w:rPr>
              <w:t>Supplement to the notes in Table 2</w:t>
            </w:r>
          </w:p>
          <w:p w14:paraId="0FA210DF" w14:textId="77777777" w:rsidR="00FA433D" w:rsidRPr="009A52AA" w:rsidRDefault="006E6ED6" w:rsidP="00817A85">
            <w:pPr>
              <w:pStyle w:val="Other0"/>
              <w:spacing w:after="0" w:line="280" w:lineRule="exact"/>
              <w:ind w:left="75"/>
            </w:pPr>
            <w:r>
              <w:rPr>
                <w:rStyle w:val="Other"/>
              </w:rPr>
              <w:t>Table 2 – Limit values for exposure categories for chemical attacks by natural soil and groundwater</w:t>
            </w:r>
          </w:p>
        </w:tc>
      </w:tr>
      <w:tr w:rsidR="00FA433D" w:rsidRPr="009A52AA" w14:paraId="773DFB2A" w14:textId="77777777" w:rsidTr="00817A85">
        <w:trPr>
          <w:trHeight w:hRule="exact" w:val="720"/>
          <w:jc w:val="center"/>
        </w:trPr>
        <w:tc>
          <w:tcPr>
            <w:tcW w:w="1954" w:type="dxa"/>
            <w:gridSpan w:val="2"/>
            <w:tcBorders>
              <w:top w:val="single" w:sz="4" w:space="0" w:color="auto"/>
              <w:left w:val="single" w:sz="4" w:space="0" w:color="auto"/>
            </w:tcBorders>
            <w:shd w:val="clear" w:color="auto" w:fill="EEECE1"/>
            <w:vAlign w:val="center"/>
          </w:tcPr>
          <w:p w14:paraId="312EEE64" w14:textId="77777777" w:rsidR="00FA433D" w:rsidRPr="009A52AA" w:rsidRDefault="006E6ED6" w:rsidP="00817A85">
            <w:pPr>
              <w:pStyle w:val="Other0"/>
              <w:spacing w:after="0" w:line="280" w:lineRule="exact"/>
              <w:ind w:left="75"/>
              <w:rPr>
                <w:sz w:val="18"/>
                <w:szCs w:val="18"/>
              </w:rPr>
            </w:pPr>
            <w:r>
              <w:rPr>
                <w:rStyle w:val="Other"/>
                <w:sz w:val="18"/>
              </w:rPr>
              <w:t>Chemical characteristic</w:t>
            </w:r>
          </w:p>
        </w:tc>
        <w:tc>
          <w:tcPr>
            <w:tcW w:w="1949" w:type="dxa"/>
            <w:tcBorders>
              <w:top w:val="single" w:sz="4" w:space="0" w:color="auto"/>
              <w:left w:val="single" w:sz="4" w:space="0" w:color="auto"/>
            </w:tcBorders>
            <w:shd w:val="clear" w:color="auto" w:fill="EEECE1"/>
            <w:vAlign w:val="center"/>
          </w:tcPr>
          <w:p w14:paraId="707C4486" w14:textId="77777777" w:rsidR="00FA433D" w:rsidRPr="009A52AA" w:rsidRDefault="006E6ED6" w:rsidP="00817A85">
            <w:pPr>
              <w:pStyle w:val="Other0"/>
              <w:spacing w:after="0" w:line="280" w:lineRule="exact"/>
              <w:ind w:left="75"/>
              <w:rPr>
                <w:sz w:val="18"/>
                <w:szCs w:val="18"/>
              </w:rPr>
            </w:pPr>
            <w:r>
              <w:rPr>
                <w:rStyle w:val="Other"/>
                <w:sz w:val="18"/>
              </w:rPr>
              <w:t>Reference test method</w:t>
            </w:r>
          </w:p>
        </w:tc>
        <w:tc>
          <w:tcPr>
            <w:tcW w:w="1953" w:type="dxa"/>
            <w:gridSpan w:val="2"/>
            <w:tcBorders>
              <w:top w:val="single" w:sz="4" w:space="0" w:color="auto"/>
              <w:left w:val="single" w:sz="4" w:space="0" w:color="auto"/>
            </w:tcBorders>
            <w:shd w:val="clear" w:color="auto" w:fill="EEECE1"/>
            <w:vAlign w:val="center"/>
          </w:tcPr>
          <w:p w14:paraId="6A5DAC7B" w14:textId="77777777" w:rsidR="00FA433D" w:rsidRPr="009A52AA" w:rsidRDefault="006E6ED6" w:rsidP="00817A85">
            <w:pPr>
              <w:pStyle w:val="Other0"/>
              <w:spacing w:after="0" w:line="280" w:lineRule="exact"/>
              <w:ind w:left="75"/>
              <w:rPr>
                <w:sz w:val="18"/>
                <w:szCs w:val="18"/>
              </w:rPr>
            </w:pPr>
            <w:r>
              <w:rPr>
                <w:rStyle w:val="Other"/>
                <w:sz w:val="18"/>
              </w:rPr>
              <w:t>XA1</w:t>
            </w:r>
          </w:p>
        </w:tc>
        <w:tc>
          <w:tcPr>
            <w:tcW w:w="1949" w:type="dxa"/>
            <w:tcBorders>
              <w:top w:val="single" w:sz="4" w:space="0" w:color="auto"/>
              <w:left w:val="single" w:sz="4" w:space="0" w:color="auto"/>
            </w:tcBorders>
            <w:shd w:val="clear" w:color="auto" w:fill="EEECE1"/>
            <w:vAlign w:val="center"/>
          </w:tcPr>
          <w:p w14:paraId="26AEE8CA" w14:textId="77777777" w:rsidR="00FA433D" w:rsidRPr="009A52AA" w:rsidRDefault="006E6ED6" w:rsidP="00817A85">
            <w:pPr>
              <w:pStyle w:val="Other0"/>
              <w:spacing w:after="0" w:line="280" w:lineRule="exact"/>
              <w:ind w:left="75"/>
              <w:rPr>
                <w:sz w:val="18"/>
                <w:szCs w:val="18"/>
              </w:rPr>
            </w:pPr>
            <w:r>
              <w:rPr>
                <w:rStyle w:val="Other"/>
                <w:sz w:val="18"/>
              </w:rPr>
              <w:t>XA2</w:t>
            </w:r>
          </w:p>
        </w:tc>
        <w:tc>
          <w:tcPr>
            <w:tcW w:w="1954" w:type="dxa"/>
            <w:tcBorders>
              <w:top w:val="single" w:sz="4" w:space="0" w:color="auto"/>
              <w:left w:val="single" w:sz="4" w:space="0" w:color="auto"/>
              <w:right w:val="single" w:sz="4" w:space="0" w:color="auto"/>
            </w:tcBorders>
            <w:shd w:val="clear" w:color="auto" w:fill="EEECE1"/>
            <w:vAlign w:val="center"/>
          </w:tcPr>
          <w:p w14:paraId="1F255BC3" w14:textId="77777777" w:rsidR="00FA433D" w:rsidRPr="009A52AA" w:rsidRDefault="006E6ED6" w:rsidP="00817A85">
            <w:pPr>
              <w:pStyle w:val="Other0"/>
              <w:spacing w:after="0" w:line="280" w:lineRule="exact"/>
              <w:ind w:left="75"/>
              <w:rPr>
                <w:sz w:val="18"/>
                <w:szCs w:val="18"/>
              </w:rPr>
            </w:pPr>
            <w:r>
              <w:rPr>
                <w:rStyle w:val="Other"/>
                <w:sz w:val="18"/>
              </w:rPr>
              <w:t>XA3</w:t>
            </w:r>
          </w:p>
        </w:tc>
      </w:tr>
      <w:tr w:rsidR="00FA433D" w:rsidRPr="009A52AA" w14:paraId="71EBD8B0" w14:textId="77777777">
        <w:trPr>
          <w:trHeight w:hRule="exact" w:val="350"/>
          <w:jc w:val="center"/>
        </w:trPr>
        <w:tc>
          <w:tcPr>
            <w:tcW w:w="9759" w:type="dxa"/>
            <w:gridSpan w:val="7"/>
            <w:tcBorders>
              <w:top w:val="single" w:sz="4" w:space="0" w:color="auto"/>
              <w:left w:val="single" w:sz="4" w:space="0" w:color="auto"/>
              <w:right w:val="single" w:sz="4" w:space="0" w:color="auto"/>
            </w:tcBorders>
            <w:shd w:val="clear" w:color="auto" w:fill="EEECE1"/>
            <w:vAlign w:val="center"/>
          </w:tcPr>
          <w:p w14:paraId="1FD9645C" w14:textId="77777777" w:rsidR="00FA433D" w:rsidRPr="009A52AA" w:rsidRDefault="006E6ED6" w:rsidP="00817A85">
            <w:pPr>
              <w:pStyle w:val="Other0"/>
              <w:spacing w:after="0" w:line="280" w:lineRule="exact"/>
              <w:ind w:left="75"/>
              <w:rPr>
                <w:sz w:val="18"/>
                <w:szCs w:val="18"/>
              </w:rPr>
            </w:pPr>
            <w:r>
              <w:rPr>
                <w:rStyle w:val="Other"/>
                <w:b/>
                <w:sz w:val="18"/>
              </w:rPr>
              <w:t>Groundwater</w:t>
            </w:r>
          </w:p>
        </w:tc>
      </w:tr>
      <w:tr w:rsidR="00FA433D" w:rsidRPr="009A52AA" w14:paraId="460F5DB6" w14:textId="77777777">
        <w:trPr>
          <w:trHeight w:hRule="exact" w:val="499"/>
          <w:jc w:val="center"/>
        </w:trPr>
        <w:tc>
          <w:tcPr>
            <w:tcW w:w="1954" w:type="dxa"/>
            <w:gridSpan w:val="2"/>
            <w:tcBorders>
              <w:top w:val="single" w:sz="4" w:space="0" w:color="auto"/>
              <w:left w:val="single" w:sz="4" w:space="0" w:color="auto"/>
            </w:tcBorders>
            <w:shd w:val="clear" w:color="auto" w:fill="EEECE1"/>
            <w:vAlign w:val="center"/>
          </w:tcPr>
          <w:p w14:paraId="7FE4CBC6" w14:textId="7756A867" w:rsidR="00FA433D" w:rsidRPr="00A97DFA" w:rsidRDefault="00C21749" w:rsidP="00817A85">
            <w:pPr>
              <w:pStyle w:val="Other0"/>
              <w:spacing w:after="0" w:line="280" w:lineRule="exact"/>
              <w:ind w:left="75"/>
              <w:rPr>
                <w:vanish/>
                <w:sz w:val="18"/>
                <w:szCs w:val="18"/>
                <w:highlight w:val="yellow"/>
              </w:rPr>
            </w:pPr>
            <m:oMath>
              <m:sSubSup>
                <m:sSubSupPr>
                  <m:ctrlPr>
                    <w:rPr>
                      <w:rStyle w:val="Other"/>
                      <w:rFonts w:ascii="Cambria Math" w:hAnsi="Cambria Math"/>
                      <w:i/>
                      <w:sz w:val="18"/>
                      <w:szCs w:val="18"/>
                      <w:lang w:val="fr-FR"/>
                    </w:rPr>
                  </m:ctrlPr>
                </m:sSubSupPr>
                <m:e>
                  <m:r>
                    <w:rPr>
                      <w:rStyle w:val="Other"/>
                      <w:rFonts w:ascii="Cambria Math" w:hAnsi="Cambria Math"/>
                      <w:sz w:val="18"/>
                      <w:szCs w:val="18"/>
                      <w:lang w:val="fr-FR"/>
                    </w:rPr>
                    <m:t>SO</m:t>
                  </m:r>
                </m:e>
                <m:sub>
                  <m:r>
                    <w:rPr>
                      <w:rStyle w:val="Other"/>
                      <w:rFonts w:ascii="Cambria Math" w:hAnsi="Cambria Math"/>
                      <w:sz w:val="18"/>
                      <w:szCs w:val="18"/>
                      <w:lang w:val="fr-FR"/>
                    </w:rPr>
                    <m:t>4</m:t>
                  </m:r>
                </m:sub>
                <m:sup>
                  <m:r>
                    <w:rPr>
                      <w:rStyle w:val="Other"/>
                      <w:rFonts w:ascii="Cambria Math" w:hAnsi="Cambria Math"/>
                      <w:sz w:val="18"/>
                      <w:szCs w:val="18"/>
                      <w:lang w:val="fr-FR"/>
                    </w:rPr>
                    <m:t>2-</m:t>
                  </m:r>
                </m:sup>
              </m:sSubSup>
            </m:oMath>
            <w:r w:rsidR="006E6ED6">
              <w:rPr>
                <w:rStyle w:val="Other"/>
                <w:sz w:val="18"/>
              </w:rPr>
              <w:t xml:space="preserve">in mg/l </w:t>
            </w:r>
            <w:r w:rsidR="006E6ED6">
              <w:rPr>
                <w:rStyle w:val="Other"/>
                <w:b/>
                <w:sz w:val="18"/>
                <w:vertAlign w:val="superscript"/>
              </w:rPr>
              <w:t>d</w:t>
            </w:r>
          </w:p>
        </w:tc>
        <w:tc>
          <w:tcPr>
            <w:tcW w:w="1949" w:type="dxa"/>
            <w:tcBorders>
              <w:top w:val="single" w:sz="4" w:space="0" w:color="auto"/>
              <w:left w:val="single" w:sz="4" w:space="0" w:color="auto"/>
            </w:tcBorders>
            <w:shd w:val="clear" w:color="auto" w:fill="EEECE1"/>
            <w:vAlign w:val="center"/>
          </w:tcPr>
          <w:p w14:paraId="076A643E" w14:textId="2A1BF32C" w:rsidR="00FA433D" w:rsidRPr="009A52AA" w:rsidRDefault="00F926ED" w:rsidP="00817A85">
            <w:pPr>
              <w:pStyle w:val="Other0"/>
              <w:spacing w:after="0" w:line="280" w:lineRule="exact"/>
              <w:ind w:left="75"/>
              <w:rPr>
                <w:sz w:val="18"/>
                <w:szCs w:val="18"/>
              </w:rPr>
            </w:pPr>
            <w:r>
              <w:rPr>
                <w:rStyle w:val="Other"/>
                <w:sz w:val="18"/>
              </w:rPr>
              <w:t>EN </w:t>
            </w:r>
            <w:r w:rsidR="006E6ED6">
              <w:rPr>
                <w:rStyle w:val="Other"/>
                <w:sz w:val="18"/>
              </w:rPr>
              <w:t>196-2</w:t>
            </w:r>
          </w:p>
        </w:tc>
        <w:tc>
          <w:tcPr>
            <w:tcW w:w="1953" w:type="dxa"/>
            <w:gridSpan w:val="2"/>
            <w:tcBorders>
              <w:top w:val="single" w:sz="4" w:space="0" w:color="auto"/>
              <w:left w:val="single" w:sz="4" w:space="0" w:color="auto"/>
            </w:tcBorders>
            <w:shd w:val="clear" w:color="auto" w:fill="EEECE1"/>
            <w:vAlign w:val="center"/>
          </w:tcPr>
          <w:p w14:paraId="17945500" w14:textId="4279AFF8" w:rsidR="00FA433D" w:rsidRPr="009A52AA" w:rsidRDefault="007C660E" w:rsidP="00817A85">
            <w:pPr>
              <w:pStyle w:val="Other0"/>
              <w:spacing w:after="0" w:line="280" w:lineRule="exact"/>
              <w:ind w:left="75"/>
              <w:rPr>
                <w:sz w:val="18"/>
                <w:szCs w:val="18"/>
              </w:rPr>
            </w:pPr>
            <w:r>
              <w:rPr>
                <w:rStyle w:val="Other"/>
                <w:sz w:val="17"/>
              </w:rPr>
              <w:t xml:space="preserve">≥ </w:t>
            </w:r>
            <w:r>
              <w:rPr>
                <w:rStyle w:val="Other"/>
                <w:sz w:val="18"/>
              </w:rPr>
              <w:t xml:space="preserve">200 and </w:t>
            </w:r>
            <w:r>
              <w:rPr>
                <w:rStyle w:val="Other"/>
                <w:sz w:val="17"/>
              </w:rPr>
              <w:t xml:space="preserve">≤ </w:t>
            </w:r>
            <w:r>
              <w:rPr>
                <w:rStyle w:val="Other"/>
                <w:sz w:val="18"/>
              </w:rPr>
              <w:t>600</w:t>
            </w:r>
          </w:p>
        </w:tc>
        <w:tc>
          <w:tcPr>
            <w:tcW w:w="1949" w:type="dxa"/>
            <w:tcBorders>
              <w:top w:val="single" w:sz="4" w:space="0" w:color="auto"/>
              <w:left w:val="single" w:sz="4" w:space="0" w:color="auto"/>
            </w:tcBorders>
            <w:shd w:val="clear" w:color="auto" w:fill="EEECE1"/>
            <w:vAlign w:val="center"/>
          </w:tcPr>
          <w:p w14:paraId="308D9680" w14:textId="3E3B7377" w:rsidR="00FA433D" w:rsidRPr="009A52AA" w:rsidRDefault="006E6ED6" w:rsidP="00817A85">
            <w:pPr>
              <w:pStyle w:val="Other0"/>
              <w:spacing w:after="0" w:line="280" w:lineRule="exact"/>
              <w:ind w:left="75"/>
              <w:rPr>
                <w:sz w:val="18"/>
                <w:szCs w:val="18"/>
              </w:rPr>
            </w:pPr>
            <w:r>
              <w:rPr>
                <w:rStyle w:val="Other"/>
                <w:sz w:val="17"/>
              </w:rPr>
              <w:t xml:space="preserve">&gt; </w:t>
            </w:r>
            <w:r>
              <w:rPr>
                <w:rStyle w:val="Other"/>
                <w:sz w:val="18"/>
              </w:rPr>
              <w:t xml:space="preserve">600 and </w:t>
            </w:r>
            <w:r>
              <w:rPr>
                <w:rStyle w:val="Other"/>
                <w:sz w:val="17"/>
              </w:rPr>
              <w:t xml:space="preserve">≤ </w:t>
            </w:r>
            <w:r>
              <w:rPr>
                <w:rStyle w:val="Other"/>
                <w:sz w:val="18"/>
              </w:rPr>
              <w:t>3,000</w:t>
            </w:r>
          </w:p>
        </w:tc>
        <w:tc>
          <w:tcPr>
            <w:tcW w:w="1954" w:type="dxa"/>
            <w:tcBorders>
              <w:top w:val="single" w:sz="4" w:space="0" w:color="auto"/>
              <w:left w:val="single" w:sz="4" w:space="0" w:color="auto"/>
              <w:right w:val="single" w:sz="4" w:space="0" w:color="auto"/>
            </w:tcBorders>
            <w:shd w:val="clear" w:color="auto" w:fill="EEECE1"/>
            <w:vAlign w:val="center"/>
          </w:tcPr>
          <w:p w14:paraId="42D37A80" w14:textId="459B48A3" w:rsidR="00FA433D" w:rsidRPr="009A52AA" w:rsidRDefault="006E6ED6" w:rsidP="00817A85">
            <w:pPr>
              <w:pStyle w:val="Other0"/>
              <w:spacing w:after="0" w:line="280" w:lineRule="exact"/>
              <w:ind w:left="75"/>
              <w:rPr>
                <w:sz w:val="18"/>
                <w:szCs w:val="18"/>
              </w:rPr>
            </w:pPr>
            <w:r>
              <w:rPr>
                <w:rStyle w:val="Other"/>
                <w:sz w:val="17"/>
              </w:rPr>
              <w:t xml:space="preserve">&gt; </w:t>
            </w:r>
            <w:r>
              <w:rPr>
                <w:rStyle w:val="Other"/>
                <w:sz w:val="18"/>
              </w:rPr>
              <w:t xml:space="preserve">3,000 and </w:t>
            </w:r>
            <w:r>
              <w:rPr>
                <w:rStyle w:val="Other"/>
                <w:sz w:val="17"/>
              </w:rPr>
              <w:t xml:space="preserve">≤ </w:t>
            </w:r>
            <w:r>
              <w:rPr>
                <w:rStyle w:val="Other"/>
                <w:sz w:val="18"/>
              </w:rPr>
              <w:t>6,000</w:t>
            </w:r>
          </w:p>
        </w:tc>
      </w:tr>
      <w:tr w:rsidR="00FA433D" w:rsidRPr="009A52AA" w14:paraId="629251B1" w14:textId="77777777">
        <w:trPr>
          <w:trHeight w:hRule="exact" w:val="413"/>
          <w:jc w:val="center"/>
        </w:trPr>
        <w:tc>
          <w:tcPr>
            <w:tcW w:w="1954" w:type="dxa"/>
            <w:gridSpan w:val="2"/>
            <w:tcBorders>
              <w:top w:val="single" w:sz="4" w:space="0" w:color="auto"/>
              <w:left w:val="single" w:sz="4" w:space="0" w:color="auto"/>
            </w:tcBorders>
            <w:shd w:val="clear" w:color="auto" w:fill="EEECE1"/>
            <w:vAlign w:val="center"/>
          </w:tcPr>
          <w:p w14:paraId="568AE775" w14:textId="496C4F24" w:rsidR="00FA433D" w:rsidRPr="00A97DFA" w:rsidRDefault="006E6ED6" w:rsidP="00817A85">
            <w:pPr>
              <w:pStyle w:val="Other0"/>
              <w:spacing w:after="0" w:line="280" w:lineRule="exact"/>
              <w:ind w:left="75"/>
              <w:rPr>
                <w:vanish/>
                <w:sz w:val="18"/>
                <w:szCs w:val="18"/>
                <w:highlight w:val="yellow"/>
              </w:rPr>
            </w:pPr>
            <w:r>
              <w:rPr>
                <w:rStyle w:val="Other"/>
                <w:sz w:val="18"/>
              </w:rPr>
              <w:t xml:space="preserve">pH </w:t>
            </w:r>
            <w:r>
              <w:rPr>
                <w:rStyle w:val="Other"/>
                <w:b/>
                <w:sz w:val="18"/>
                <w:vertAlign w:val="superscript"/>
              </w:rPr>
              <w:t>e</w:t>
            </w:r>
          </w:p>
        </w:tc>
        <w:tc>
          <w:tcPr>
            <w:tcW w:w="1949" w:type="dxa"/>
            <w:tcBorders>
              <w:top w:val="single" w:sz="4" w:space="0" w:color="auto"/>
              <w:left w:val="single" w:sz="4" w:space="0" w:color="auto"/>
            </w:tcBorders>
            <w:shd w:val="clear" w:color="auto" w:fill="EEECE1"/>
            <w:vAlign w:val="center"/>
          </w:tcPr>
          <w:p w14:paraId="29DE5344" w14:textId="77777777" w:rsidR="00FA433D" w:rsidRPr="009A52AA" w:rsidRDefault="006E6ED6" w:rsidP="00817A85">
            <w:pPr>
              <w:pStyle w:val="Other0"/>
              <w:spacing w:after="0" w:line="280" w:lineRule="exact"/>
              <w:ind w:left="75"/>
              <w:rPr>
                <w:sz w:val="18"/>
                <w:szCs w:val="18"/>
              </w:rPr>
            </w:pPr>
            <w:r>
              <w:rPr>
                <w:rStyle w:val="Other"/>
                <w:sz w:val="18"/>
              </w:rPr>
              <w:t>ISO 4316</w:t>
            </w:r>
          </w:p>
        </w:tc>
        <w:tc>
          <w:tcPr>
            <w:tcW w:w="1953" w:type="dxa"/>
            <w:gridSpan w:val="2"/>
            <w:tcBorders>
              <w:top w:val="single" w:sz="4" w:space="0" w:color="auto"/>
              <w:left w:val="single" w:sz="4" w:space="0" w:color="auto"/>
            </w:tcBorders>
            <w:shd w:val="clear" w:color="auto" w:fill="EEECE1"/>
            <w:vAlign w:val="center"/>
          </w:tcPr>
          <w:p w14:paraId="512D106C" w14:textId="0D920831" w:rsidR="00FA433D" w:rsidRPr="009A52AA" w:rsidRDefault="007C660E" w:rsidP="00817A85">
            <w:pPr>
              <w:pStyle w:val="Other0"/>
              <w:spacing w:after="0" w:line="280" w:lineRule="exact"/>
              <w:ind w:left="75"/>
              <w:rPr>
                <w:sz w:val="18"/>
                <w:szCs w:val="18"/>
              </w:rPr>
            </w:pPr>
            <w:r>
              <w:rPr>
                <w:rStyle w:val="Other"/>
                <w:sz w:val="17"/>
              </w:rPr>
              <w:t xml:space="preserve">≤ </w:t>
            </w:r>
            <w:r>
              <w:rPr>
                <w:rStyle w:val="Other"/>
                <w:sz w:val="18"/>
              </w:rPr>
              <w:t xml:space="preserve">6.5 and </w:t>
            </w:r>
            <w:r>
              <w:rPr>
                <w:rStyle w:val="Other"/>
                <w:sz w:val="17"/>
              </w:rPr>
              <w:t xml:space="preserve">≥ </w:t>
            </w:r>
            <w:r>
              <w:rPr>
                <w:rStyle w:val="Other"/>
                <w:sz w:val="18"/>
              </w:rPr>
              <w:t>5.5</w:t>
            </w:r>
          </w:p>
        </w:tc>
        <w:tc>
          <w:tcPr>
            <w:tcW w:w="1949" w:type="dxa"/>
            <w:tcBorders>
              <w:top w:val="single" w:sz="4" w:space="0" w:color="auto"/>
              <w:left w:val="single" w:sz="4" w:space="0" w:color="auto"/>
            </w:tcBorders>
            <w:shd w:val="clear" w:color="auto" w:fill="EEECE1"/>
            <w:vAlign w:val="center"/>
          </w:tcPr>
          <w:p w14:paraId="48DBEC54" w14:textId="0ED8695E" w:rsidR="00FA433D" w:rsidRPr="009A52AA" w:rsidRDefault="006E6ED6" w:rsidP="00817A85">
            <w:pPr>
              <w:pStyle w:val="Other0"/>
              <w:spacing w:after="0" w:line="280" w:lineRule="exact"/>
              <w:ind w:left="75"/>
              <w:rPr>
                <w:sz w:val="18"/>
                <w:szCs w:val="18"/>
              </w:rPr>
            </w:pPr>
            <w:r>
              <w:rPr>
                <w:rStyle w:val="Other"/>
                <w:sz w:val="17"/>
              </w:rPr>
              <w:t xml:space="preserve">&lt; </w:t>
            </w:r>
            <w:r>
              <w:rPr>
                <w:rStyle w:val="Other"/>
                <w:sz w:val="18"/>
              </w:rPr>
              <w:t xml:space="preserve">5.5 and </w:t>
            </w:r>
            <w:r>
              <w:rPr>
                <w:rStyle w:val="Other"/>
                <w:sz w:val="17"/>
              </w:rPr>
              <w:t xml:space="preserve">≥ </w:t>
            </w:r>
            <w:r>
              <w:rPr>
                <w:rStyle w:val="Other"/>
                <w:sz w:val="18"/>
              </w:rPr>
              <w:t>4.5</w:t>
            </w:r>
          </w:p>
        </w:tc>
        <w:tc>
          <w:tcPr>
            <w:tcW w:w="1954" w:type="dxa"/>
            <w:tcBorders>
              <w:top w:val="single" w:sz="4" w:space="0" w:color="auto"/>
              <w:left w:val="single" w:sz="4" w:space="0" w:color="auto"/>
              <w:right w:val="single" w:sz="4" w:space="0" w:color="auto"/>
            </w:tcBorders>
            <w:shd w:val="clear" w:color="auto" w:fill="EEECE1"/>
            <w:vAlign w:val="center"/>
          </w:tcPr>
          <w:p w14:paraId="38063E57" w14:textId="0CFCCF52" w:rsidR="00FA433D" w:rsidRPr="009A52AA" w:rsidRDefault="006E6ED6" w:rsidP="00817A85">
            <w:pPr>
              <w:pStyle w:val="Other0"/>
              <w:spacing w:after="0" w:line="280" w:lineRule="exact"/>
              <w:ind w:left="75"/>
              <w:rPr>
                <w:sz w:val="18"/>
                <w:szCs w:val="18"/>
              </w:rPr>
            </w:pPr>
            <w:r>
              <w:rPr>
                <w:rStyle w:val="Other"/>
                <w:sz w:val="17"/>
              </w:rPr>
              <w:t xml:space="preserve">&lt; </w:t>
            </w:r>
            <w:r>
              <w:rPr>
                <w:rStyle w:val="Other"/>
                <w:sz w:val="18"/>
              </w:rPr>
              <w:t xml:space="preserve">4.5 and </w:t>
            </w:r>
            <w:r>
              <w:rPr>
                <w:rStyle w:val="Other"/>
                <w:sz w:val="17"/>
              </w:rPr>
              <w:t xml:space="preserve">≥ </w:t>
            </w:r>
            <w:r>
              <w:rPr>
                <w:rStyle w:val="Other"/>
                <w:sz w:val="18"/>
              </w:rPr>
              <w:t>4.0</w:t>
            </w:r>
          </w:p>
        </w:tc>
      </w:tr>
      <w:tr w:rsidR="00FA433D" w:rsidRPr="009A52AA" w14:paraId="7954036A" w14:textId="77777777">
        <w:trPr>
          <w:trHeight w:hRule="exact" w:val="562"/>
          <w:jc w:val="center"/>
        </w:trPr>
        <w:tc>
          <w:tcPr>
            <w:tcW w:w="1954" w:type="dxa"/>
            <w:gridSpan w:val="2"/>
            <w:tcBorders>
              <w:top w:val="single" w:sz="4" w:space="0" w:color="auto"/>
              <w:left w:val="single" w:sz="4" w:space="0" w:color="auto"/>
            </w:tcBorders>
            <w:shd w:val="clear" w:color="auto" w:fill="EEECE1"/>
            <w:vAlign w:val="center"/>
          </w:tcPr>
          <w:p w14:paraId="2254D516" w14:textId="3948E680" w:rsidR="00FA433D" w:rsidRPr="00A97DFA" w:rsidRDefault="006E6ED6" w:rsidP="00817A85">
            <w:pPr>
              <w:pStyle w:val="Other0"/>
              <w:spacing w:after="0" w:line="280" w:lineRule="exact"/>
              <w:ind w:left="75"/>
              <w:rPr>
                <w:vanish/>
                <w:sz w:val="18"/>
                <w:szCs w:val="18"/>
                <w:highlight w:val="yellow"/>
              </w:rPr>
            </w:pPr>
            <w:r>
              <w:rPr>
                <w:rStyle w:val="Other"/>
                <w:sz w:val="18"/>
              </w:rPr>
              <w:t>Aggressive CO</w:t>
            </w:r>
            <w:r>
              <w:rPr>
                <w:rStyle w:val="Other"/>
                <w:sz w:val="18"/>
                <w:vertAlign w:val="subscript"/>
              </w:rPr>
              <w:t>2</w:t>
            </w:r>
            <w:r>
              <w:rPr>
                <w:rStyle w:val="Other"/>
                <w:sz w:val="18"/>
              </w:rPr>
              <w:t>, mg/l</w:t>
            </w:r>
          </w:p>
        </w:tc>
        <w:tc>
          <w:tcPr>
            <w:tcW w:w="1949" w:type="dxa"/>
            <w:tcBorders>
              <w:top w:val="single" w:sz="4" w:space="0" w:color="auto"/>
              <w:left w:val="single" w:sz="4" w:space="0" w:color="auto"/>
            </w:tcBorders>
            <w:shd w:val="clear" w:color="auto" w:fill="EEECE1"/>
            <w:vAlign w:val="center"/>
          </w:tcPr>
          <w:p w14:paraId="2B7F620B" w14:textId="4F72F554" w:rsidR="00FA433D" w:rsidRPr="009A52AA" w:rsidRDefault="00F926ED" w:rsidP="00817A85">
            <w:pPr>
              <w:pStyle w:val="Other0"/>
              <w:spacing w:after="0" w:line="280" w:lineRule="exact"/>
              <w:ind w:left="75"/>
              <w:rPr>
                <w:sz w:val="18"/>
                <w:szCs w:val="18"/>
              </w:rPr>
            </w:pPr>
            <w:r>
              <w:rPr>
                <w:rStyle w:val="Other"/>
                <w:sz w:val="18"/>
              </w:rPr>
              <w:t>EN </w:t>
            </w:r>
            <w:r w:rsidR="006E6ED6">
              <w:rPr>
                <w:rStyle w:val="Other"/>
                <w:sz w:val="18"/>
              </w:rPr>
              <w:t>13577</w:t>
            </w:r>
          </w:p>
        </w:tc>
        <w:tc>
          <w:tcPr>
            <w:tcW w:w="1953" w:type="dxa"/>
            <w:gridSpan w:val="2"/>
            <w:tcBorders>
              <w:top w:val="single" w:sz="4" w:space="0" w:color="auto"/>
              <w:left w:val="single" w:sz="4" w:space="0" w:color="auto"/>
            </w:tcBorders>
            <w:shd w:val="clear" w:color="auto" w:fill="EEECE1"/>
            <w:vAlign w:val="center"/>
          </w:tcPr>
          <w:p w14:paraId="50E10A8D" w14:textId="015762D4" w:rsidR="00FA433D" w:rsidRPr="009A52AA" w:rsidRDefault="007C660E" w:rsidP="00817A85">
            <w:pPr>
              <w:pStyle w:val="Other0"/>
              <w:spacing w:after="0" w:line="280" w:lineRule="exact"/>
              <w:ind w:left="75"/>
              <w:rPr>
                <w:sz w:val="18"/>
                <w:szCs w:val="18"/>
              </w:rPr>
            </w:pPr>
            <w:r>
              <w:rPr>
                <w:rStyle w:val="Other"/>
                <w:sz w:val="17"/>
              </w:rPr>
              <w:t xml:space="preserve">≥ </w:t>
            </w:r>
            <w:r>
              <w:rPr>
                <w:rStyle w:val="Other"/>
                <w:sz w:val="18"/>
              </w:rPr>
              <w:t xml:space="preserve">15 and </w:t>
            </w:r>
            <w:r>
              <w:rPr>
                <w:rStyle w:val="Other"/>
                <w:sz w:val="17"/>
              </w:rPr>
              <w:t xml:space="preserve">≤ </w:t>
            </w:r>
            <w:r>
              <w:rPr>
                <w:rStyle w:val="Other"/>
                <w:sz w:val="18"/>
              </w:rPr>
              <w:t>40</w:t>
            </w:r>
          </w:p>
        </w:tc>
        <w:tc>
          <w:tcPr>
            <w:tcW w:w="1949" w:type="dxa"/>
            <w:tcBorders>
              <w:top w:val="single" w:sz="4" w:space="0" w:color="auto"/>
              <w:left w:val="single" w:sz="4" w:space="0" w:color="auto"/>
            </w:tcBorders>
            <w:shd w:val="clear" w:color="auto" w:fill="EEECE1"/>
            <w:vAlign w:val="center"/>
          </w:tcPr>
          <w:p w14:paraId="645E92CB" w14:textId="068DC10B" w:rsidR="00FA433D" w:rsidRPr="009A52AA" w:rsidRDefault="006E6ED6" w:rsidP="00817A85">
            <w:pPr>
              <w:pStyle w:val="Other0"/>
              <w:spacing w:after="0" w:line="280" w:lineRule="exact"/>
              <w:ind w:left="75"/>
              <w:rPr>
                <w:sz w:val="18"/>
                <w:szCs w:val="18"/>
              </w:rPr>
            </w:pPr>
            <w:r>
              <w:rPr>
                <w:rStyle w:val="Other"/>
                <w:sz w:val="17"/>
              </w:rPr>
              <w:t xml:space="preserve">&gt; </w:t>
            </w:r>
            <w:r>
              <w:rPr>
                <w:rStyle w:val="Other"/>
                <w:sz w:val="18"/>
              </w:rPr>
              <w:t xml:space="preserve">40 and </w:t>
            </w:r>
            <w:r>
              <w:rPr>
                <w:rStyle w:val="Other"/>
                <w:sz w:val="17"/>
              </w:rPr>
              <w:t xml:space="preserve">≤ </w:t>
            </w:r>
            <w:r>
              <w:rPr>
                <w:rStyle w:val="Other"/>
                <w:sz w:val="18"/>
              </w:rPr>
              <w:t>100</w:t>
            </w:r>
          </w:p>
        </w:tc>
        <w:tc>
          <w:tcPr>
            <w:tcW w:w="1954" w:type="dxa"/>
            <w:tcBorders>
              <w:top w:val="single" w:sz="4" w:space="0" w:color="auto"/>
              <w:left w:val="single" w:sz="4" w:space="0" w:color="auto"/>
              <w:right w:val="single" w:sz="4" w:space="0" w:color="auto"/>
            </w:tcBorders>
            <w:shd w:val="clear" w:color="auto" w:fill="EEECE1"/>
            <w:vAlign w:val="center"/>
          </w:tcPr>
          <w:p w14:paraId="1B327234" w14:textId="57DC278B" w:rsidR="00FA433D" w:rsidRPr="009A52AA" w:rsidRDefault="006E6ED6" w:rsidP="00817A85">
            <w:pPr>
              <w:pStyle w:val="Other0"/>
              <w:spacing w:after="0" w:line="280" w:lineRule="exact"/>
              <w:ind w:left="75"/>
              <w:rPr>
                <w:sz w:val="18"/>
                <w:szCs w:val="18"/>
              </w:rPr>
            </w:pPr>
            <w:r>
              <w:rPr>
                <w:rStyle w:val="Other"/>
                <w:sz w:val="17"/>
              </w:rPr>
              <w:t xml:space="preserve">&gt; </w:t>
            </w:r>
            <w:r>
              <w:rPr>
                <w:rStyle w:val="Other"/>
                <w:sz w:val="18"/>
              </w:rPr>
              <w:t>100 up to saturation</w:t>
            </w:r>
          </w:p>
        </w:tc>
      </w:tr>
      <w:tr w:rsidR="00FA433D" w:rsidRPr="009A52AA" w14:paraId="698AE88D" w14:textId="77777777">
        <w:trPr>
          <w:trHeight w:hRule="exact" w:val="514"/>
          <w:jc w:val="center"/>
        </w:trPr>
        <w:tc>
          <w:tcPr>
            <w:tcW w:w="1954" w:type="dxa"/>
            <w:gridSpan w:val="2"/>
            <w:tcBorders>
              <w:top w:val="single" w:sz="4" w:space="0" w:color="auto"/>
              <w:left w:val="single" w:sz="4" w:space="0" w:color="auto"/>
            </w:tcBorders>
            <w:shd w:val="clear" w:color="auto" w:fill="EEECE1"/>
            <w:vAlign w:val="center"/>
          </w:tcPr>
          <w:p w14:paraId="2713E123" w14:textId="2F1F3AB2" w:rsidR="00FA433D" w:rsidRPr="00417C37" w:rsidRDefault="00C21749" w:rsidP="00817A85">
            <w:pPr>
              <w:pStyle w:val="Other0"/>
              <w:spacing w:after="0" w:line="280" w:lineRule="exact"/>
              <w:ind w:left="75"/>
              <w:rPr>
                <w:sz w:val="18"/>
                <w:szCs w:val="18"/>
              </w:rPr>
            </w:pPr>
            <m:oMath>
              <m:sSubSup>
                <m:sSubSupPr>
                  <m:ctrlPr>
                    <w:rPr>
                      <w:rStyle w:val="Other"/>
                      <w:rFonts w:ascii="Cambria Math" w:hAnsi="Cambria Math"/>
                      <w:i/>
                      <w:sz w:val="18"/>
                      <w:szCs w:val="18"/>
                      <w:lang w:val="fr-FR"/>
                    </w:rPr>
                  </m:ctrlPr>
                </m:sSubSupPr>
                <m:e>
                  <m:r>
                    <w:rPr>
                      <w:rStyle w:val="Other"/>
                      <w:rFonts w:ascii="Cambria Math" w:hAnsi="Cambria Math"/>
                      <w:sz w:val="18"/>
                      <w:szCs w:val="18"/>
                      <w:lang w:val="fr-FR"/>
                    </w:rPr>
                    <m:t>NH</m:t>
                  </m:r>
                </m:e>
                <m:sub>
                  <m:r>
                    <w:rPr>
                      <w:rStyle w:val="Other"/>
                      <w:rFonts w:ascii="Cambria Math" w:hAnsi="Cambria Math"/>
                      <w:sz w:val="18"/>
                      <w:szCs w:val="18"/>
                      <w:lang w:val="fr-FR"/>
                    </w:rPr>
                    <m:t>4</m:t>
                  </m:r>
                </m:sub>
                <m:sup>
                  <m:r>
                    <w:rPr>
                      <w:rStyle w:val="Other"/>
                      <w:rFonts w:ascii="Cambria Math" w:hAnsi="Cambria Math"/>
                      <w:sz w:val="18"/>
                      <w:szCs w:val="18"/>
                      <w:lang w:val="fr-FR"/>
                    </w:rPr>
                    <m:t>+</m:t>
                  </m:r>
                </m:sup>
              </m:sSubSup>
            </m:oMath>
            <w:r w:rsidR="006E6ED6">
              <w:rPr>
                <w:rStyle w:val="Other"/>
                <w:sz w:val="18"/>
              </w:rPr>
              <w:t>, in mg/l</w:t>
            </w:r>
          </w:p>
        </w:tc>
        <w:tc>
          <w:tcPr>
            <w:tcW w:w="1949" w:type="dxa"/>
            <w:tcBorders>
              <w:top w:val="single" w:sz="4" w:space="0" w:color="auto"/>
              <w:left w:val="single" w:sz="4" w:space="0" w:color="auto"/>
            </w:tcBorders>
            <w:shd w:val="clear" w:color="auto" w:fill="EEECE1"/>
            <w:vAlign w:val="center"/>
          </w:tcPr>
          <w:p w14:paraId="40B0B748" w14:textId="77777777" w:rsidR="00FA433D" w:rsidRPr="009A52AA" w:rsidRDefault="006E6ED6" w:rsidP="00817A85">
            <w:pPr>
              <w:pStyle w:val="Other0"/>
              <w:spacing w:after="0" w:line="280" w:lineRule="exact"/>
              <w:ind w:left="75"/>
              <w:rPr>
                <w:sz w:val="18"/>
                <w:szCs w:val="18"/>
              </w:rPr>
            </w:pPr>
            <w:r>
              <w:rPr>
                <w:rStyle w:val="Other"/>
                <w:sz w:val="18"/>
              </w:rPr>
              <w:t>ISO 7150-2</w:t>
            </w:r>
          </w:p>
        </w:tc>
        <w:tc>
          <w:tcPr>
            <w:tcW w:w="1953" w:type="dxa"/>
            <w:gridSpan w:val="2"/>
            <w:tcBorders>
              <w:top w:val="single" w:sz="4" w:space="0" w:color="auto"/>
              <w:left w:val="single" w:sz="4" w:space="0" w:color="auto"/>
            </w:tcBorders>
            <w:shd w:val="clear" w:color="auto" w:fill="EEECE1"/>
            <w:vAlign w:val="center"/>
          </w:tcPr>
          <w:p w14:paraId="56742E81" w14:textId="429A429F" w:rsidR="00FA433D" w:rsidRPr="009A52AA" w:rsidRDefault="007C660E" w:rsidP="00817A85">
            <w:pPr>
              <w:pStyle w:val="Other0"/>
              <w:spacing w:after="0" w:line="280" w:lineRule="exact"/>
              <w:ind w:left="75"/>
              <w:rPr>
                <w:sz w:val="18"/>
                <w:szCs w:val="18"/>
              </w:rPr>
            </w:pPr>
            <w:r>
              <w:rPr>
                <w:rStyle w:val="Other"/>
                <w:sz w:val="17"/>
              </w:rPr>
              <w:t xml:space="preserve">≥ </w:t>
            </w:r>
            <w:r>
              <w:rPr>
                <w:rStyle w:val="Other"/>
                <w:sz w:val="18"/>
              </w:rPr>
              <w:t xml:space="preserve">15 and </w:t>
            </w:r>
            <w:r>
              <w:rPr>
                <w:rStyle w:val="Other"/>
                <w:sz w:val="17"/>
              </w:rPr>
              <w:t xml:space="preserve">≤ </w:t>
            </w:r>
            <w:r>
              <w:rPr>
                <w:rStyle w:val="Other"/>
                <w:sz w:val="18"/>
              </w:rPr>
              <w:t>30</w:t>
            </w:r>
          </w:p>
        </w:tc>
        <w:tc>
          <w:tcPr>
            <w:tcW w:w="1949" w:type="dxa"/>
            <w:tcBorders>
              <w:top w:val="single" w:sz="4" w:space="0" w:color="auto"/>
              <w:left w:val="single" w:sz="4" w:space="0" w:color="auto"/>
            </w:tcBorders>
            <w:shd w:val="clear" w:color="auto" w:fill="EEECE1"/>
            <w:vAlign w:val="center"/>
          </w:tcPr>
          <w:p w14:paraId="4228F38A" w14:textId="1C463E11" w:rsidR="00FA433D" w:rsidRPr="009A52AA" w:rsidRDefault="006E6ED6" w:rsidP="00817A85">
            <w:pPr>
              <w:pStyle w:val="Other0"/>
              <w:spacing w:after="0" w:line="280" w:lineRule="exact"/>
              <w:ind w:left="75"/>
              <w:rPr>
                <w:sz w:val="18"/>
                <w:szCs w:val="18"/>
              </w:rPr>
            </w:pPr>
            <w:r>
              <w:rPr>
                <w:rStyle w:val="Other"/>
                <w:sz w:val="17"/>
              </w:rPr>
              <w:t xml:space="preserve">&gt; </w:t>
            </w:r>
            <w:r>
              <w:rPr>
                <w:rStyle w:val="Other"/>
                <w:sz w:val="18"/>
              </w:rPr>
              <w:t xml:space="preserve">30 and </w:t>
            </w:r>
            <w:r>
              <w:rPr>
                <w:rStyle w:val="Other"/>
                <w:sz w:val="17"/>
              </w:rPr>
              <w:t xml:space="preserve">≤ </w:t>
            </w:r>
            <w:r>
              <w:rPr>
                <w:rStyle w:val="Other"/>
                <w:sz w:val="18"/>
              </w:rPr>
              <w:t>60</w:t>
            </w:r>
          </w:p>
        </w:tc>
        <w:tc>
          <w:tcPr>
            <w:tcW w:w="1954" w:type="dxa"/>
            <w:tcBorders>
              <w:top w:val="single" w:sz="4" w:space="0" w:color="auto"/>
              <w:left w:val="single" w:sz="4" w:space="0" w:color="auto"/>
              <w:right w:val="single" w:sz="4" w:space="0" w:color="auto"/>
            </w:tcBorders>
            <w:shd w:val="clear" w:color="auto" w:fill="EEECE1"/>
            <w:vAlign w:val="center"/>
          </w:tcPr>
          <w:p w14:paraId="3813C575" w14:textId="27BD4EAA" w:rsidR="00FA433D" w:rsidRPr="009A52AA" w:rsidRDefault="006E6ED6" w:rsidP="00817A85">
            <w:pPr>
              <w:pStyle w:val="Other0"/>
              <w:spacing w:after="0" w:line="280" w:lineRule="exact"/>
              <w:ind w:left="75"/>
              <w:rPr>
                <w:sz w:val="18"/>
                <w:szCs w:val="18"/>
              </w:rPr>
            </w:pPr>
            <w:r>
              <w:rPr>
                <w:rStyle w:val="Other"/>
                <w:sz w:val="17"/>
              </w:rPr>
              <w:t xml:space="preserve">&gt; </w:t>
            </w:r>
            <w:r>
              <w:rPr>
                <w:rStyle w:val="Other"/>
                <w:sz w:val="18"/>
              </w:rPr>
              <w:t xml:space="preserve">60 and </w:t>
            </w:r>
            <w:r>
              <w:rPr>
                <w:rStyle w:val="Other"/>
                <w:sz w:val="17"/>
              </w:rPr>
              <w:t xml:space="preserve">≤ </w:t>
            </w:r>
            <w:r>
              <w:rPr>
                <w:rStyle w:val="Other"/>
                <w:sz w:val="18"/>
              </w:rPr>
              <w:t>100</w:t>
            </w:r>
          </w:p>
        </w:tc>
      </w:tr>
      <w:tr w:rsidR="00FA433D" w:rsidRPr="009A52AA" w14:paraId="31283599" w14:textId="77777777">
        <w:trPr>
          <w:trHeight w:hRule="exact" w:val="571"/>
          <w:jc w:val="center"/>
        </w:trPr>
        <w:tc>
          <w:tcPr>
            <w:tcW w:w="1954" w:type="dxa"/>
            <w:gridSpan w:val="2"/>
            <w:tcBorders>
              <w:top w:val="single" w:sz="4" w:space="0" w:color="auto"/>
              <w:left w:val="single" w:sz="4" w:space="0" w:color="auto"/>
            </w:tcBorders>
            <w:shd w:val="clear" w:color="auto" w:fill="EEECE1"/>
            <w:vAlign w:val="center"/>
          </w:tcPr>
          <w:p w14:paraId="11085B44" w14:textId="12FC0916" w:rsidR="00FA433D" w:rsidRPr="00417C37" w:rsidRDefault="006E6ED6" w:rsidP="00817A85">
            <w:pPr>
              <w:pStyle w:val="Other0"/>
              <w:spacing w:after="0" w:line="280" w:lineRule="exact"/>
              <w:ind w:left="75"/>
              <w:rPr>
                <w:sz w:val="18"/>
                <w:szCs w:val="18"/>
              </w:rPr>
            </w:pPr>
            <w:r>
              <w:rPr>
                <w:rStyle w:val="Other"/>
                <w:sz w:val="18"/>
              </w:rPr>
              <w:t>Mg</w:t>
            </w:r>
            <w:r w:rsidRPr="003973A6">
              <w:rPr>
                <w:rStyle w:val="Other"/>
                <w:rFonts w:ascii="Cambria Math" w:hAnsi="Cambria Math"/>
                <w:sz w:val="18"/>
                <w:szCs w:val="22"/>
                <w:vertAlign w:val="superscript"/>
              </w:rPr>
              <w:t>2+</w:t>
            </w:r>
            <w:r>
              <w:rPr>
                <w:rStyle w:val="Other"/>
                <w:sz w:val="18"/>
              </w:rPr>
              <w:t>, in mg/l</w:t>
            </w:r>
          </w:p>
        </w:tc>
        <w:tc>
          <w:tcPr>
            <w:tcW w:w="1949" w:type="dxa"/>
            <w:tcBorders>
              <w:top w:val="single" w:sz="4" w:space="0" w:color="auto"/>
              <w:left w:val="single" w:sz="4" w:space="0" w:color="auto"/>
            </w:tcBorders>
            <w:shd w:val="clear" w:color="auto" w:fill="EEECE1"/>
            <w:vAlign w:val="center"/>
          </w:tcPr>
          <w:p w14:paraId="08A204B7" w14:textId="473DA929" w:rsidR="00FA433D" w:rsidRPr="009A52AA" w:rsidRDefault="00F926ED" w:rsidP="00817A85">
            <w:pPr>
              <w:pStyle w:val="Other0"/>
              <w:spacing w:after="0" w:line="280" w:lineRule="exact"/>
              <w:ind w:left="75"/>
              <w:rPr>
                <w:sz w:val="18"/>
                <w:szCs w:val="18"/>
              </w:rPr>
            </w:pPr>
            <w:r>
              <w:rPr>
                <w:rStyle w:val="Other"/>
                <w:sz w:val="18"/>
              </w:rPr>
              <w:t>EN </w:t>
            </w:r>
            <w:r w:rsidR="006E6ED6">
              <w:rPr>
                <w:rStyle w:val="Other"/>
                <w:sz w:val="18"/>
              </w:rPr>
              <w:t>ISO 7980</w:t>
            </w:r>
          </w:p>
        </w:tc>
        <w:tc>
          <w:tcPr>
            <w:tcW w:w="1953" w:type="dxa"/>
            <w:gridSpan w:val="2"/>
            <w:tcBorders>
              <w:top w:val="single" w:sz="4" w:space="0" w:color="auto"/>
              <w:left w:val="single" w:sz="4" w:space="0" w:color="auto"/>
            </w:tcBorders>
            <w:shd w:val="clear" w:color="auto" w:fill="EEECE1"/>
            <w:vAlign w:val="center"/>
          </w:tcPr>
          <w:p w14:paraId="4A9B9F1F" w14:textId="5299BC23" w:rsidR="00FA433D" w:rsidRPr="009A52AA" w:rsidRDefault="007C660E" w:rsidP="00817A85">
            <w:pPr>
              <w:pStyle w:val="Other0"/>
              <w:spacing w:after="0" w:line="280" w:lineRule="exact"/>
              <w:ind w:left="75"/>
              <w:rPr>
                <w:sz w:val="18"/>
                <w:szCs w:val="18"/>
              </w:rPr>
            </w:pPr>
            <w:r>
              <w:rPr>
                <w:rStyle w:val="Other"/>
                <w:sz w:val="17"/>
              </w:rPr>
              <w:t xml:space="preserve">≥ </w:t>
            </w:r>
            <w:r>
              <w:rPr>
                <w:rStyle w:val="Other"/>
                <w:sz w:val="18"/>
              </w:rPr>
              <w:t xml:space="preserve">300 and </w:t>
            </w:r>
            <w:r>
              <w:rPr>
                <w:rStyle w:val="Other"/>
                <w:sz w:val="17"/>
              </w:rPr>
              <w:t xml:space="preserve">≤ </w:t>
            </w:r>
            <w:r>
              <w:rPr>
                <w:rStyle w:val="Other"/>
                <w:sz w:val="18"/>
              </w:rPr>
              <w:t>1,000</w:t>
            </w:r>
          </w:p>
        </w:tc>
        <w:tc>
          <w:tcPr>
            <w:tcW w:w="1949" w:type="dxa"/>
            <w:tcBorders>
              <w:top w:val="single" w:sz="4" w:space="0" w:color="auto"/>
              <w:left w:val="single" w:sz="4" w:space="0" w:color="auto"/>
            </w:tcBorders>
            <w:shd w:val="clear" w:color="auto" w:fill="EEECE1"/>
            <w:vAlign w:val="center"/>
          </w:tcPr>
          <w:p w14:paraId="4F343C68" w14:textId="071B4522" w:rsidR="00FA433D" w:rsidRPr="009A52AA" w:rsidRDefault="006E6ED6" w:rsidP="00817A85">
            <w:pPr>
              <w:pStyle w:val="Other0"/>
              <w:spacing w:after="0" w:line="280" w:lineRule="exact"/>
              <w:ind w:left="75"/>
              <w:rPr>
                <w:sz w:val="18"/>
                <w:szCs w:val="18"/>
              </w:rPr>
            </w:pPr>
            <w:r>
              <w:rPr>
                <w:rStyle w:val="Other"/>
                <w:sz w:val="17"/>
              </w:rPr>
              <w:t xml:space="preserve">&gt; </w:t>
            </w:r>
            <w:r>
              <w:rPr>
                <w:rStyle w:val="Other"/>
                <w:sz w:val="18"/>
              </w:rPr>
              <w:t xml:space="preserve">1,000 and </w:t>
            </w:r>
            <w:r>
              <w:rPr>
                <w:rStyle w:val="Other"/>
                <w:sz w:val="17"/>
              </w:rPr>
              <w:t xml:space="preserve">≤ </w:t>
            </w:r>
            <w:r>
              <w:rPr>
                <w:rStyle w:val="Other"/>
                <w:sz w:val="18"/>
              </w:rPr>
              <w:t>3,000</w:t>
            </w:r>
          </w:p>
        </w:tc>
        <w:tc>
          <w:tcPr>
            <w:tcW w:w="1954" w:type="dxa"/>
            <w:tcBorders>
              <w:top w:val="single" w:sz="4" w:space="0" w:color="auto"/>
              <w:left w:val="single" w:sz="4" w:space="0" w:color="auto"/>
              <w:right w:val="single" w:sz="4" w:space="0" w:color="auto"/>
            </w:tcBorders>
            <w:shd w:val="clear" w:color="auto" w:fill="EEECE1"/>
            <w:vAlign w:val="center"/>
          </w:tcPr>
          <w:p w14:paraId="21FE3AF3" w14:textId="1043EB23" w:rsidR="00FA433D" w:rsidRPr="009A52AA" w:rsidRDefault="006E6ED6" w:rsidP="00817A85">
            <w:pPr>
              <w:pStyle w:val="Other0"/>
              <w:spacing w:after="0" w:line="280" w:lineRule="exact"/>
              <w:ind w:left="75"/>
              <w:rPr>
                <w:sz w:val="18"/>
                <w:szCs w:val="18"/>
              </w:rPr>
            </w:pPr>
            <w:r>
              <w:rPr>
                <w:rStyle w:val="Other"/>
                <w:sz w:val="17"/>
              </w:rPr>
              <w:t xml:space="preserve">&gt; </w:t>
            </w:r>
            <w:r>
              <w:rPr>
                <w:rStyle w:val="Other"/>
                <w:sz w:val="18"/>
              </w:rPr>
              <w:t>3,000 up to saturation</w:t>
            </w:r>
          </w:p>
        </w:tc>
      </w:tr>
      <w:tr w:rsidR="00FA433D" w:rsidRPr="009A52AA" w14:paraId="1916CBE2" w14:textId="77777777">
        <w:trPr>
          <w:trHeight w:hRule="exact" w:val="350"/>
          <w:jc w:val="center"/>
        </w:trPr>
        <w:tc>
          <w:tcPr>
            <w:tcW w:w="9759" w:type="dxa"/>
            <w:gridSpan w:val="7"/>
            <w:tcBorders>
              <w:top w:val="single" w:sz="4" w:space="0" w:color="auto"/>
              <w:left w:val="single" w:sz="4" w:space="0" w:color="auto"/>
              <w:right w:val="single" w:sz="4" w:space="0" w:color="auto"/>
            </w:tcBorders>
            <w:shd w:val="clear" w:color="auto" w:fill="EEECE1"/>
            <w:vAlign w:val="center"/>
          </w:tcPr>
          <w:p w14:paraId="6E9D06B2" w14:textId="77777777" w:rsidR="00FA433D" w:rsidRPr="00A97DFA" w:rsidRDefault="006E6ED6" w:rsidP="00817A85">
            <w:pPr>
              <w:pStyle w:val="Other0"/>
              <w:spacing w:after="0" w:line="280" w:lineRule="exact"/>
              <w:ind w:left="75"/>
              <w:rPr>
                <w:vanish/>
                <w:sz w:val="18"/>
                <w:szCs w:val="18"/>
                <w:highlight w:val="yellow"/>
              </w:rPr>
            </w:pPr>
            <w:r>
              <w:rPr>
                <w:rStyle w:val="Other"/>
                <w:b/>
                <w:sz w:val="18"/>
              </w:rPr>
              <w:t>Soils</w:t>
            </w:r>
          </w:p>
        </w:tc>
      </w:tr>
      <w:tr w:rsidR="00FA433D" w:rsidRPr="009A52AA" w14:paraId="6E68EBF0" w14:textId="77777777">
        <w:trPr>
          <w:trHeight w:hRule="exact" w:val="504"/>
          <w:jc w:val="center"/>
        </w:trPr>
        <w:tc>
          <w:tcPr>
            <w:tcW w:w="1954" w:type="dxa"/>
            <w:gridSpan w:val="2"/>
            <w:tcBorders>
              <w:top w:val="single" w:sz="4" w:space="0" w:color="auto"/>
              <w:left w:val="single" w:sz="4" w:space="0" w:color="auto"/>
            </w:tcBorders>
            <w:shd w:val="clear" w:color="auto" w:fill="EEECE1"/>
            <w:vAlign w:val="center"/>
          </w:tcPr>
          <w:p w14:paraId="1A986243" w14:textId="6B9E447C" w:rsidR="00FA433D" w:rsidRPr="00F94C48" w:rsidRDefault="00C21749" w:rsidP="00817A85">
            <w:pPr>
              <w:pStyle w:val="Other0"/>
              <w:spacing w:after="0" w:line="280" w:lineRule="exact"/>
              <w:ind w:left="75"/>
              <w:rPr>
                <w:vanish/>
                <w:sz w:val="18"/>
                <w:szCs w:val="18"/>
                <w:highlight w:val="yellow"/>
              </w:rPr>
            </w:pPr>
            <m:oMath>
              <m:sSubSup>
                <m:sSubSupPr>
                  <m:ctrlPr>
                    <w:rPr>
                      <w:rStyle w:val="Other"/>
                      <w:rFonts w:ascii="Cambria Math" w:hAnsi="Cambria Math"/>
                      <w:i/>
                      <w:sz w:val="18"/>
                      <w:szCs w:val="18"/>
                      <w:lang w:val="fr-FR"/>
                    </w:rPr>
                  </m:ctrlPr>
                </m:sSubSupPr>
                <m:e>
                  <m:r>
                    <w:rPr>
                      <w:rStyle w:val="Other"/>
                      <w:rFonts w:ascii="Cambria Math" w:hAnsi="Cambria Math"/>
                      <w:sz w:val="18"/>
                      <w:szCs w:val="18"/>
                      <w:lang w:val="fr-FR"/>
                    </w:rPr>
                    <m:t>SO</m:t>
                  </m:r>
                </m:e>
                <m:sub>
                  <m:r>
                    <w:rPr>
                      <w:rStyle w:val="Other"/>
                      <w:rFonts w:ascii="Cambria Math" w:hAnsi="Cambria Math"/>
                      <w:sz w:val="18"/>
                      <w:szCs w:val="18"/>
                      <w:lang w:val="en-US"/>
                    </w:rPr>
                    <m:t>4</m:t>
                  </m:r>
                </m:sub>
                <m:sup>
                  <m:r>
                    <w:rPr>
                      <w:rStyle w:val="Other"/>
                      <w:rFonts w:ascii="Cambria Math" w:hAnsi="Cambria Math"/>
                      <w:sz w:val="18"/>
                      <w:szCs w:val="18"/>
                      <w:lang w:val="en-US"/>
                    </w:rPr>
                    <m:t>2-</m:t>
                  </m:r>
                </m:sup>
              </m:sSubSup>
            </m:oMath>
            <w:r w:rsidR="006E6ED6">
              <w:rPr>
                <w:rStyle w:val="Other"/>
                <w:sz w:val="18"/>
              </w:rPr>
              <w:t xml:space="preserve"> total, in mg/kg </w:t>
            </w:r>
            <w:r w:rsidR="006E6ED6">
              <w:rPr>
                <w:rStyle w:val="Other"/>
                <w:b/>
                <w:vertAlign w:val="superscript"/>
              </w:rPr>
              <w:t>a</w:t>
            </w:r>
          </w:p>
        </w:tc>
        <w:tc>
          <w:tcPr>
            <w:tcW w:w="1949" w:type="dxa"/>
            <w:tcBorders>
              <w:top w:val="single" w:sz="4" w:space="0" w:color="auto"/>
              <w:left w:val="single" w:sz="4" w:space="0" w:color="auto"/>
            </w:tcBorders>
            <w:shd w:val="clear" w:color="auto" w:fill="EEECE1"/>
            <w:vAlign w:val="center"/>
          </w:tcPr>
          <w:p w14:paraId="62FE70EA" w14:textId="4C8510E7" w:rsidR="00FA433D" w:rsidRPr="009A52AA" w:rsidRDefault="00F926ED" w:rsidP="00817A85">
            <w:pPr>
              <w:pStyle w:val="Other0"/>
              <w:spacing w:after="0" w:line="280" w:lineRule="exact"/>
              <w:ind w:left="75"/>
              <w:rPr>
                <w:sz w:val="18"/>
                <w:szCs w:val="18"/>
              </w:rPr>
            </w:pPr>
            <w:r>
              <w:rPr>
                <w:rStyle w:val="Other"/>
                <w:sz w:val="18"/>
              </w:rPr>
              <w:t>EN </w:t>
            </w:r>
            <w:r w:rsidR="006E6ED6">
              <w:rPr>
                <w:rStyle w:val="Other"/>
                <w:sz w:val="18"/>
              </w:rPr>
              <w:t xml:space="preserve">196-2 </w:t>
            </w:r>
            <w:r w:rsidR="006E6ED6">
              <w:rPr>
                <w:rStyle w:val="Other"/>
                <w:b/>
                <w:vertAlign w:val="superscript"/>
              </w:rPr>
              <w:t>b</w:t>
            </w:r>
          </w:p>
        </w:tc>
        <w:tc>
          <w:tcPr>
            <w:tcW w:w="1953" w:type="dxa"/>
            <w:gridSpan w:val="2"/>
            <w:tcBorders>
              <w:top w:val="single" w:sz="4" w:space="0" w:color="auto"/>
              <w:left w:val="single" w:sz="4" w:space="0" w:color="auto"/>
            </w:tcBorders>
            <w:shd w:val="clear" w:color="auto" w:fill="EEECE1"/>
            <w:vAlign w:val="center"/>
          </w:tcPr>
          <w:p w14:paraId="563EB346" w14:textId="7071330D" w:rsidR="00FA433D" w:rsidRPr="009A52AA" w:rsidRDefault="007C660E" w:rsidP="00817A85">
            <w:pPr>
              <w:pStyle w:val="Other0"/>
              <w:spacing w:after="0" w:line="280" w:lineRule="exact"/>
              <w:ind w:left="75"/>
              <w:rPr>
                <w:sz w:val="16"/>
                <w:szCs w:val="16"/>
              </w:rPr>
            </w:pPr>
            <w:r>
              <w:rPr>
                <w:rStyle w:val="Other"/>
                <w:sz w:val="17"/>
              </w:rPr>
              <w:t xml:space="preserve">≥ </w:t>
            </w:r>
            <w:r>
              <w:rPr>
                <w:rStyle w:val="Other"/>
                <w:sz w:val="18"/>
              </w:rPr>
              <w:t xml:space="preserve">2,000 and </w:t>
            </w:r>
            <w:r>
              <w:rPr>
                <w:rStyle w:val="Other"/>
                <w:sz w:val="17"/>
              </w:rPr>
              <w:t xml:space="preserve">&lt; </w:t>
            </w:r>
            <w:r>
              <w:rPr>
                <w:rStyle w:val="Other"/>
                <w:sz w:val="18"/>
              </w:rPr>
              <w:t xml:space="preserve">3,000 </w:t>
            </w:r>
            <w:r>
              <w:rPr>
                <w:rStyle w:val="Other"/>
                <w:b/>
                <w:vertAlign w:val="superscript"/>
              </w:rPr>
              <w:t>c</w:t>
            </w:r>
          </w:p>
        </w:tc>
        <w:tc>
          <w:tcPr>
            <w:tcW w:w="1949" w:type="dxa"/>
            <w:tcBorders>
              <w:top w:val="single" w:sz="4" w:space="0" w:color="auto"/>
              <w:left w:val="single" w:sz="4" w:space="0" w:color="auto"/>
            </w:tcBorders>
            <w:shd w:val="clear" w:color="auto" w:fill="EEECE1"/>
            <w:vAlign w:val="center"/>
          </w:tcPr>
          <w:p w14:paraId="3E705E58" w14:textId="28679D1A" w:rsidR="00FA433D" w:rsidRPr="009A52AA" w:rsidRDefault="006E6ED6" w:rsidP="00817A85">
            <w:pPr>
              <w:pStyle w:val="Other0"/>
              <w:spacing w:after="0" w:line="280" w:lineRule="exact"/>
              <w:ind w:left="75"/>
              <w:rPr>
                <w:sz w:val="18"/>
                <w:szCs w:val="18"/>
              </w:rPr>
            </w:pPr>
            <w:r>
              <w:rPr>
                <w:rStyle w:val="Other"/>
                <w:sz w:val="17"/>
              </w:rPr>
              <w:t xml:space="preserve">&gt; </w:t>
            </w:r>
            <w:r>
              <w:rPr>
                <w:rStyle w:val="Other"/>
                <w:sz w:val="18"/>
              </w:rPr>
              <w:t xml:space="preserve">3,000 </w:t>
            </w:r>
            <w:r>
              <w:rPr>
                <w:rStyle w:val="Other"/>
                <w:b/>
                <w:vertAlign w:val="superscript"/>
              </w:rPr>
              <w:t>c</w:t>
            </w:r>
            <w:r>
              <w:rPr>
                <w:rStyle w:val="Other"/>
                <w:sz w:val="16"/>
              </w:rPr>
              <w:t xml:space="preserve"> </w:t>
            </w:r>
            <w:r>
              <w:rPr>
                <w:rStyle w:val="Other"/>
                <w:sz w:val="18"/>
              </w:rPr>
              <w:t xml:space="preserve">and </w:t>
            </w:r>
            <w:r>
              <w:rPr>
                <w:rStyle w:val="Other"/>
                <w:sz w:val="17"/>
              </w:rPr>
              <w:t xml:space="preserve">≤ </w:t>
            </w:r>
            <w:r>
              <w:rPr>
                <w:rStyle w:val="Other"/>
                <w:sz w:val="18"/>
              </w:rPr>
              <w:t>12,000</w:t>
            </w:r>
          </w:p>
        </w:tc>
        <w:tc>
          <w:tcPr>
            <w:tcW w:w="1954" w:type="dxa"/>
            <w:tcBorders>
              <w:top w:val="single" w:sz="4" w:space="0" w:color="auto"/>
              <w:left w:val="single" w:sz="4" w:space="0" w:color="auto"/>
              <w:right w:val="single" w:sz="4" w:space="0" w:color="auto"/>
            </w:tcBorders>
            <w:shd w:val="clear" w:color="auto" w:fill="EEECE1"/>
            <w:vAlign w:val="center"/>
          </w:tcPr>
          <w:p w14:paraId="77E02E9B" w14:textId="72961796" w:rsidR="00FA433D" w:rsidRPr="009A52AA" w:rsidRDefault="006E6ED6" w:rsidP="00817A85">
            <w:pPr>
              <w:pStyle w:val="Other0"/>
              <w:spacing w:after="0" w:line="280" w:lineRule="exact"/>
              <w:ind w:left="75"/>
              <w:rPr>
                <w:sz w:val="18"/>
                <w:szCs w:val="18"/>
              </w:rPr>
            </w:pPr>
            <w:r>
              <w:rPr>
                <w:rStyle w:val="Other"/>
                <w:sz w:val="17"/>
              </w:rPr>
              <w:t xml:space="preserve">&gt; </w:t>
            </w:r>
            <w:r>
              <w:rPr>
                <w:rStyle w:val="Other"/>
                <w:sz w:val="18"/>
              </w:rPr>
              <w:t xml:space="preserve">12,000 and </w:t>
            </w:r>
            <w:r>
              <w:rPr>
                <w:rStyle w:val="Other"/>
                <w:sz w:val="17"/>
              </w:rPr>
              <w:t xml:space="preserve">≤ </w:t>
            </w:r>
            <w:r>
              <w:rPr>
                <w:rStyle w:val="Other"/>
                <w:sz w:val="18"/>
              </w:rPr>
              <w:t>24,000</w:t>
            </w:r>
          </w:p>
        </w:tc>
      </w:tr>
      <w:tr w:rsidR="00FA433D" w:rsidRPr="00F94C48" w14:paraId="315CE002" w14:textId="77777777" w:rsidTr="00817A85">
        <w:trPr>
          <w:trHeight w:hRule="exact" w:val="864"/>
          <w:jc w:val="center"/>
        </w:trPr>
        <w:tc>
          <w:tcPr>
            <w:tcW w:w="1954" w:type="dxa"/>
            <w:gridSpan w:val="2"/>
            <w:tcBorders>
              <w:top w:val="single" w:sz="4" w:space="0" w:color="auto"/>
              <w:left w:val="single" w:sz="4" w:space="0" w:color="auto"/>
              <w:bottom w:val="single" w:sz="4" w:space="0" w:color="auto"/>
            </w:tcBorders>
            <w:shd w:val="clear" w:color="auto" w:fill="EEECE1"/>
            <w:vAlign w:val="center"/>
          </w:tcPr>
          <w:p w14:paraId="4A304B4D" w14:textId="5F9E5778" w:rsidR="00FA433D" w:rsidRPr="00A97DFA" w:rsidRDefault="006E6ED6" w:rsidP="007C660E">
            <w:pPr>
              <w:pStyle w:val="Other0"/>
              <w:spacing w:after="0" w:line="280" w:lineRule="exact"/>
              <w:ind w:left="75"/>
              <w:rPr>
                <w:vanish/>
                <w:sz w:val="18"/>
                <w:szCs w:val="18"/>
                <w:highlight w:val="yellow"/>
              </w:rPr>
            </w:pPr>
            <w:r>
              <w:rPr>
                <w:rStyle w:val="Other"/>
                <w:sz w:val="18"/>
              </w:rPr>
              <w:t>Acidity according to Baumann-Gully,</w:t>
            </w:r>
            <w:r>
              <w:rPr>
                <w:rStyle w:val="Other"/>
                <w:sz w:val="18"/>
              </w:rPr>
              <w:br/>
              <w:t>in ml/kg</w:t>
            </w:r>
          </w:p>
        </w:tc>
        <w:tc>
          <w:tcPr>
            <w:tcW w:w="1949" w:type="dxa"/>
            <w:tcBorders>
              <w:top w:val="single" w:sz="4" w:space="0" w:color="auto"/>
              <w:left w:val="single" w:sz="4" w:space="0" w:color="auto"/>
              <w:bottom w:val="single" w:sz="4" w:space="0" w:color="auto"/>
            </w:tcBorders>
            <w:shd w:val="clear" w:color="auto" w:fill="EEECE1"/>
            <w:vAlign w:val="center"/>
          </w:tcPr>
          <w:p w14:paraId="39C59F37" w14:textId="49756279" w:rsidR="00FA433D" w:rsidRPr="009A52AA" w:rsidRDefault="006E6ED6" w:rsidP="00817A85">
            <w:pPr>
              <w:pStyle w:val="Other0"/>
              <w:spacing w:after="0" w:line="280" w:lineRule="exact"/>
              <w:ind w:left="75"/>
              <w:rPr>
                <w:sz w:val="18"/>
                <w:szCs w:val="18"/>
              </w:rPr>
            </w:pPr>
            <w:proofErr w:type="spellStart"/>
            <w:r>
              <w:rPr>
                <w:rStyle w:val="Other"/>
                <w:sz w:val="18"/>
              </w:rPr>
              <w:t>pr</w:t>
            </w:r>
            <w:r w:rsidR="00F926ED">
              <w:rPr>
                <w:rStyle w:val="Other"/>
                <w:sz w:val="18"/>
              </w:rPr>
              <w:t>EN</w:t>
            </w:r>
            <w:proofErr w:type="spellEnd"/>
            <w:r w:rsidR="00F926ED">
              <w:rPr>
                <w:rStyle w:val="Other"/>
                <w:sz w:val="18"/>
              </w:rPr>
              <w:t> </w:t>
            </w:r>
            <w:r>
              <w:rPr>
                <w:rStyle w:val="Other"/>
                <w:sz w:val="18"/>
              </w:rPr>
              <w:t>16502</w:t>
            </w:r>
          </w:p>
        </w:tc>
        <w:tc>
          <w:tcPr>
            <w:tcW w:w="1953" w:type="dxa"/>
            <w:gridSpan w:val="2"/>
            <w:tcBorders>
              <w:top w:val="single" w:sz="4" w:space="0" w:color="auto"/>
              <w:left w:val="single" w:sz="4" w:space="0" w:color="auto"/>
              <w:bottom w:val="single" w:sz="4" w:space="0" w:color="auto"/>
            </w:tcBorders>
            <w:shd w:val="clear" w:color="auto" w:fill="EEECE1"/>
            <w:vAlign w:val="center"/>
          </w:tcPr>
          <w:p w14:paraId="6D79DD71" w14:textId="77777777" w:rsidR="00FA433D" w:rsidRPr="009A52AA" w:rsidRDefault="006E6ED6" w:rsidP="00817A85">
            <w:pPr>
              <w:pStyle w:val="Other0"/>
              <w:spacing w:after="0" w:line="280" w:lineRule="exact"/>
              <w:ind w:left="75"/>
              <w:rPr>
                <w:sz w:val="18"/>
                <w:szCs w:val="18"/>
              </w:rPr>
            </w:pPr>
            <w:r>
              <w:rPr>
                <w:rStyle w:val="Other"/>
                <w:sz w:val="17"/>
              </w:rPr>
              <w:t xml:space="preserve">&gt; </w:t>
            </w:r>
            <w:r>
              <w:rPr>
                <w:rStyle w:val="Other"/>
                <w:sz w:val="18"/>
              </w:rPr>
              <w:t>200</w:t>
            </w:r>
          </w:p>
        </w:tc>
        <w:tc>
          <w:tcPr>
            <w:tcW w:w="3903"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7731176E" w14:textId="77777777" w:rsidR="00FA433D" w:rsidRPr="009A52AA" w:rsidRDefault="006E6ED6" w:rsidP="00817A85">
            <w:pPr>
              <w:pStyle w:val="Other0"/>
              <w:spacing w:after="0" w:line="280" w:lineRule="exact"/>
              <w:ind w:left="75"/>
              <w:rPr>
                <w:sz w:val="18"/>
                <w:szCs w:val="18"/>
              </w:rPr>
            </w:pPr>
            <w:r>
              <w:rPr>
                <w:rStyle w:val="Other"/>
                <w:sz w:val="18"/>
              </w:rPr>
              <w:t>Is not encountered in practice</w:t>
            </w:r>
          </w:p>
        </w:tc>
      </w:tr>
    </w:tbl>
    <w:p w14:paraId="4D07FB2D" w14:textId="77777777" w:rsidR="009A52AA" w:rsidRPr="00C10926" w:rsidRDefault="009A52AA" w:rsidP="00DB1D20">
      <w:pPr>
        <w:spacing w:line="280" w:lineRule="exact"/>
        <w:rPr>
          <w:lang w:val="en-US"/>
        </w:rPr>
      </w:pPr>
    </w:p>
    <w:p w14:paraId="7C920269" w14:textId="77777777" w:rsidR="009A52AA" w:rsidRPr="00C10926" w:rsidRDefault="009A52AA" w:rsidP="00DB1D20">
      <w:pPr>
        <w:spacing w:line="280" w:lineRule="exact"/>
        <w:rPr>
          <w:lang w:val="en-US"/>
        </w:rPr>
      </w:pPr>
    </w:p>
    <w:p w14:paraId="4FB86FB4" w14:textId="77777777" w:rsidR="009A52AA" w:rsidRPr="00C10926" w:rsidRDefault="009A52AA" w:rsidP="00DB1D20">
      <w:pPr>
        <w:spacing w:line="280" w:lineRule="exact"/>
        <w:rPr>
          <w:lang w:val="en-US"/>
        </w:rPr>
      </w:pPr>
    </w:p>
    <w:p w14:paraId="74E39421" w14:textId="77777777" w:rsidR="009A52AA" w:rsidRPr="00C10926" w:rsidRDefault="009A52AA" w:rsidP="00DB1D20">
      <w:pPr>
        <w:spacing w:line="280" w:lineRule="exact"/>
        <w:rPr>
          <w:lang w:val="en-US"/>
        </w:rPr>
      </w:pPr>
    </w:p>
    <w:p w14:paraId="4EB5275C" w14:textId="77777777" w:rsidR="009A52AA" w:rsidRPr="00C10926" w:rsidRDefault="009A52AA" w:rsidP="00DB1D20">
      <w:pPr>
        <w:spacing w:line="280" w:lineRule="exact"/>
        <w:rPr>
          <w:lang w:val="en-US"/>
        </w:rPr>
      </w:pPr>
    </w:p>
    <w:p w14:paraId="0E696A92" w14:textId="77777777" w:rsidR="009A52AA" w:rsidRPr="00C10926" w:rsidRDefault="009A52AA" w:rsidP="00DB1D20">
      <w:pPr>
        <w:spacing w:line="280" w:lineRule="exact"/>
        <w:rPr>
          <w:lang w:val="en-US"/>
        </w:rPr>
      </w:pPr>
    </w:p>
    <w:p w14:paraId="53F928C0" w14:textId="77777777" w:rsidR="009A52AA" w:rsidRPr="00C10926" w:rsidRDefault="009A52AA" w:rsidP="00DB1D20">
      <w:pPr>
        <w:spacing w:line="280" w:lineRule="exact"/>
        <w:rPr>
          <w:lang w:val="en-US"/>
        </w:rPr>
      </w:pPr>
    </w:p>
    <w:p w14:paraId="7D2914C1" w14:textId="025D7781" w:rsidR="009A52AA" w:rsidRPr="005910B2" w:rsidRDefault="0034623C" w:rsidP="009A52AA">
      <w:pPr>
        <w:pStyle w:val="Bodytext20"/>
        <w:pBdr>
          <w:top w:val="single" w:sz="4" w:space="1" w:color="auto"/>
          <w:left w:val="single" w:sz="4" w:space="0" w:color="auto"/>
          <w:bottom w:val="single" w:sz="4" w:space="0" w:color="auto"/>
          <w:right w:val="single" w:sz="4" w:space="0" w:color="auto"/>
        </w:pBdr>
        <w:shd w:val="clear" w:color="auto" w:fill="EEECE1"/>
        <w:tabs>
          <w:tab w:val="left" w:pos="270"/>
        </w:tabs>
        <w:spacing w:after="60" w:line="262" w:lineRule="auto"/>
      </w:pPr>
      <w:r>
        <w:rPr>
          <w:rStyle w:val="Bodytext2"/>
          <w:b/>
          <w:sz w:val="20"/>
          <w:vertAlign w:val="superscript"/>
        </w:rPr>
        <w:lastRenderedPageBreak/>
        <w:t>a</w:t>
      </w:r>
      <w:r>
        <w:rPr>
          <w:rStyle w:val="Bodytext2"/>
        </w:rPr>
        <w:tab/>
      </w:r>
      <w:r w:rsidR="009A52AA">
        <w:rPr>
          <w:rStyle w:val="Bodytext2"/>
        </w:rPr>
        <w:t>Clay with a permeability of less than 10</w:t>
      </w:r>
      <w:r w:rsidR="009A52AA">
        <w:rPr>
          <w:rStyle w:val="Bodytext2"/>
          <w:sz w:val="17"/>
        </w:rPr>
        <w:t>-</w:t>
      </w:r>
      <w:r w:rsidR="009A52AA">
        <w:rPr>
          <w:rStyle w:val="Bodytext2"/>
        </w:rPr>
        <w:t>5 m/s may be assigned to a lower category.</w:t>
      </w:r>
    </w:p>
    <w:p w14:paraId="2C0E1BC9" w14:textId="5D358640" w:rsidR="009A52AA" w:rsidRPr="005910B2" w:rsidRDefault="009A52AA" w:rsidP="009A52AA">
      <w:pPr>
        <w:pStyle w:val="Bodytext20"/>
        <w:pBdr>
          <w:top w:val="single" w:sz="4" w:space="1" w:color="auto"/>
          <w:left w:val="single" w:sz="4" w:space="0" w:color="auto"/>
          <w:bottom w:val="single" w:sz="4" w:space="0" w:color="auto"/>
          <w:right w:val="single" w:sz="4" w:space="0" w:color="auto"/>
        </w:pBdr>
        <w:shd w:val="clear" w:color="auto" w:fill="EEECE1"/>
        <w:tabs>
          <w:tab w:val="left" w:pos="270"/>
        </w:tabs>
        <w:spacing w:line="334" w:lineRule="auto"/>
        <w:ind w:left="270" w:hanging="270"/>
      </w:pPr>
      <w:r>
        <w:rPr>
          <w:rStyle w:val="Bodytext2"/>
          <w:b/>
          <w:sz w:val="20"/>
          <w:vertAlign w:val="superscript"/>
        </w:rPr>
        <w:t>b</w:t>
      </w:r>
      <w:r w:rsidR="0034623C">
        <w:rPr>
          <w:rStyle w:val="Bodytext2"/>
          <w:b/>
          <w:sz w:val="20"/>
          <w:vertAlign w:val="superscript"/>
        </w:rPr>
        <w:tab/>
      </w:r>
      <w:r>
        <w:rPr>
          <w:rStyle w:val="Bodytext2"/>
        </w:rPr>
        <w:t>The test method prescribes the extraction of SO</w:t>
      </w:r>
      <w:r>
        <w:rPr>
          <w:rStyle w:val="Bodytext2"/>
          <w:vertAlign w:val="superscript"/>
        </w:rPr>
        <w:t>2–</w:t>
      </w:r>
      <w:r>
        <w:rPr>
          <w:rStyle w:val="Bodytext2"/>
        </w:rPr>
        <w:t xml:space="preserve"> from hydrochloric acid; it is also possible to carry out this extraction with water, if there is experience in this field at the place of use of the concrete.</w:t>
      </w:r>
    </w:p>
    <w:p w14:paraId="344CC89C" w14:textId="77611F73" w:rsidR="009A52AA" w:rsidRPr="005910B2" w:rsidRDefault="0034623C" w:rsidP="009A52AA">
      <w:pPr>
        <w:pStyle w:val="Bodytext20"/>
        <w:pBdr>
          <w:top w:val="single" w:sz="4" w:space="1" w:color="auto"/>
          <w:left w:val="single" w:sz="4" w:space="0" w:color="auto"/>
          <w:bottom w:val="single" w:sz="4" w:space="0" w:color="auto"/>
          <w:right w:val="single" w:sz="4" w:space="0" w:color="auto"/>
        </w:pBdr>
        <w:shd w:val="clear" w:color="auto" w:fill="EEECE1"/>
        <w:tabs>
          <w:tab w:val="left" w:pos="270"/>
        </w:tabs>
        <w:spacing w:after="60" w:line="262" w:lineRule="auto"/>
        <w:ind w:left="270" w:hanging="270"/>
      </w:pPr>
      <w:r>
        <w:rPr>
          <w:rStyle w:val="Bodytext2"/>
          <w:b/>
          <w:sz w:val="20"/>
          <w:vertAlign w:val="superscript"/>
        </w:rPr>
        <w:t>c</w:t>
      </w:r>
      <w:r>
        <w:rPr>
          <w:rStyle w:val="Bodytext2"/>
        </w:rPr>
        <w:tab/>
      </w:r>
      <w:r w:rsidR="009A52AA">
        <w:rPr>
          <w:rStyle w:val="Bodytext2"/>
        </w:rPr>
        <w:t>The limit should be reduced from 3,000 mg/kg to 2,000 mg/kg in case of the risk of accumulation of sulphate ions in concrete due to alternation of dry and wet periods or capillary absorption.</w:t>
      </w:r>
    </w:p>
    <w:p w14:paraId="00B8D34E" w14:textId="02C0AD2D" w:rsidR="009A52AA" w:rsidRPr="009A52AA" w:rsidRDefault="009A52AA" w:rsidP="009A52AA">
      <w:pPr>
        <w:pStyle w:val="Bodytext20"/>
        <w:pBdr>
          <w:top w:val="single" w:sz="4" w:space="1" w:color="auto"/>
          <w:left w:val="single" w:sz="4" w:space="0" w:color="auto"/>
          <w:bottom w:val="single" w:sz="4" w:space="0" w:color="auto"/>
          <w:right w:val="single" w:sz="4" w:space="0" w:color="auto"/>
        </w:pBdr>
        <w:shd w:val="clear" w:color="auto" w:fill="EEECE1"/>
        <w:tabs>
          <w:tab w:val="left" w:pos="270"/>
        </w:tabs>
        <w:spacing w:after="60" w:line="262" w:lineRule="auto"/>
        <w:ind w:left="270" w:hanging="270"/>
        <w:rPr>
          <w:b/>
          <w:bCs/>
          <w:sz w:val="20"/>
          <w:szCs w:val="20"/>
        </w:rPr>
      </w:pPr>
      <w:r>
        <w:rPr>
          <w:rStyle w:val="Bodytext2"/>
          <w:b/>
          <w:sz w:val="20"/>
          <w:vertAlign w:val="superscript"/>
        </w:rPr>
        <w:t>d</w:t>
      </w:r>
      <w:r w:rsidR="0034623C">
        <w:rPr>
          <w:rStyle w:val="Bodytext2"/>
        </w:rPr>
        <w:tab/>
      </w:r>
      <w:r>
        <w:rPr>
          <w:rStyle w:val="Bodytext2"/>
        </w:rPr>
        <w:t>If the sulphate concentration is greater than 600 mg/l or 3,000 mg/kg, the concentration shall be indicated at the time of specification.</w:t>
      </w:r>
    </w:p>
    <w:p w14:paraId="4D8F0784" w14:textId="4E6E0490" w:rsidR="009A52AA" w:rsidRPr="005910B2" w:rsidRDefault="009A52AA" w:rsidP="009A52AA">
      <w:pPr>
        <w:pStyle w:val="Bodytext20"/>
        <w:pBdr>
          <w:top w:val="single" w:sz="4" w:space="1" w:color="auto"/>
          <w:left w:val="single" w:sz="4" w:space="0" w:color="auto"/>
          <w:bottom w:val="single" w:sz="4" w:space="0" w:color="auto"/>
          <w:right w:val="single" w:sz="4" w:space="0" w:color="auto"/>
        </w:pBdr>
        <w:shd w:val="clear" w:color="auto" w:fill="EEECE1"/>
        <w:tabs>
          <w:tab w:val="left" w:pos="270"/>
        </w:tabs>
        <w:spacing w:line="262" w:lineRule="auto"/>
      </w:pPr>
      <w:r>
        <w:rPr>
          <w:rStyle w:val="Bodytext2"/>
          <w:b/>
          <w:sz w:val="20"/>
          <w:vertAlign w:val="superscript"/>
        </w:rPr>
        <w:t>e</w:t>
      </w:r>
      <w:r w:rsidR="0034623C">
        <w:rPr>
          <w:rStyle w:val="Bodytext2"/>
          <w:sz w:val="20"/>
        </w:rPr>
        <w:tab/>
      </w:r>
      <w:r>
        <w:rPr>
          <w:rStyle w:val="Bodytext2"/>
        </w:rPr>
        <w:t>If the pH is less than 5.5, the pH shall be indicated when specifying.</w:t>
      </w:r>
    </w:p>
    <w:p w14:paraId="63ADB35D" w14:textId="77777777" w:rsidR="009A52AA" w:rsidRPr="00C10926" w:rsidRDefault="009A52AA" w:rsidP="00DB1D20">
      <w:pPr>
        <w:spacing w:line="280" w:lineRule="exact"/>
        <w:rPr>
          <w:lang w:val="en-US"/>
        </w:rPr>
      </w:pPr>
    </w:p>
    <w:p w14:paraId="00D01BA8" w14:textId="77777777" w:rsidR="009A52AA" w:rsidRPr="00C10926" w:rsidRDefault="009A52AA" w:rsidP="00DB1D20">
      <w:pPr>
        <w:spacing w:line="280" w:lineRule="exact"/>
        <w:rPr>
          <w:lang w:val="en-US"/>
        </w:rPr>
      </w:pPr>
    </w:p>
    <w:p w14:paraId="01C7B34D" w14:textId="77777777" w:rsidR="009A52AA" w:rsidRPr="00C10926" w:rsidRDefault="009A52AA" w:rsidP="00DB1D20">
      <w:pPr>
        <w:spacing w:line="280" w:lineRule="exact"/>
        <w:rPr>
          <w:lang w:val="en-US"/>
        </w:rPr>
      </w:pPr>
    </w:p>
    <w:p w14:paraId="703A06F0" w14:textId="77777777" w:rsidR="009A52AA" w:rsidRPr="00C10926" w:rsidRDefault="009A52AA" w:rsidP="00DB1D20">
      <w:pPr>
        <w:spacing w:line="280" w:lineRule="exact"/>
        <w:rPr>
          <w:lang w:val="en-US"/>
        </w:rPr>
      </w:pPr>
    </w:p>
    <w:p w14:paraId="530A68BE" w14:textId="653653CF" w:rsidR="00FA433D" w:rsidRPr="009A52AA" w:rsidRDefault="006E6ED6" w:rsidP="00DB1D20">
      <w:pPr>
        <w:spacing w:line="280" w:lineRule="exact"/>
        <w:rPr>
          <w:sz w:val="2"/>
          <w:szCs w:val="2"/>
        </w:rPr>
      </w:pPr>
      <w:r>
        <w:br w:type="page"/>
      </w:r>
    </w:p>
    <w:p w14:paraId="074476F4" w14:textId="77777777" w:rsidR="00FA433D" w:rsidRPr="00C10926" w:rsidRDefault="00FA433D" w:rsidP="00DB1D20">
      <w:pPr>
        <w:spacing w:line="280" w:lineRule="exact"/>
        <w:rPr>
          <w:lang w:val="en-US"/>
        </w:rPr>
        <w:sectPr w:rsidR="00FA433D" w:rsidRPr="00C10926" w:rsidSect="00817A85">
          <w:footnotePr>
            <w:numFmt w:val="chicago"/>
          </w:footnotePr>
          <w:pgSz w:w="11900" w:h="16840"/>
          <w:pgMar w:top="1008" w:right="720" w:bottom="1008" w:left="720" w:header="0" w:footer="0" w:gutter="677"/>
          <w:cols w:space="720"/>
          <w:noEndnote/>
          <w:docGrid w:linePitch="360"/>
          <w15:footnoteColumns w:val="1"/>
        </w:sectPr>
      </w:pPr>
    </w:p>
    <w:p w14:paraId="1A31AB43" w14:textId="77777777" w:rsidR="00FA433D" w:rsidRPr="009A52AA" w:rsidRDefault="006E6ED6" w:rsidP="005A4C03">
      <w:pPr>
        <w:pStyle w:val="BodyText"/>
        <w:pBdr>
          <w:top w:val="single" w:sz="4" w:space="8" w:color="auto"/>
          <w:left w:val="single" w:sz="4" w:space="0" w:color="auto"/>
          <w:bottom w:val="single" w:sz="4" w:space="9" w:color="auto"/>
          <w:right w:val="single" w:sz="4" w:space="0" w:color="auto"/>
        </w:pBdr>
        <w:shd w:val="clear" w:color="auto" w:fill="EEECE1"/>
        <w:spacing w:after="0" w:line="280" w:lineRule="exact"/>
      </w:pPr>
      <w:r>
        <w:rPr>
          <w:rStyle w:val="BodyTextChar"/>
          <w:sz w:val="18"/>
        </w:rPr>
        <w:lastRenderedPageBreak/>
        <w:t xml:space="preserve">Annex L, line 1: </w:t>
      </w:r>
      <w:r>
        <w:rPr>
          <w:rStyle w:val="BodyTextChar"/>
        </w:rPr>
        <w:t>Consistency should be specified by target values only in special cases.</w:t>
      </w:r>
    </w:p>
    <w:p w14:paraId="46F96E4A" w14:textId="77777777" w:rsidR="009A52AA" w:rsidRPr="00C10926" w:rsidRDefault="009A52AA" w:rsidP="009A52AA">
      <w:pPr>
        <w:rPr>
          <w:lang w:val="en-US"/>
        </w:rPr>
      </w:pPr>
    </w:p>
    <w:p w14:paraId="7E83E0DC" w14:textId="1950AC94" w:rsidR="00FA433D" w:rsidRPr="009A52AA" w:rsidRDefault="006E6ED6" w:rsidP="009A52AA">
      <w:pPr>
        <w:pStyle w:val="BodyText"/>
        <w:pBdr>
          <w:top w:val="single" w:sz="4" w:space="1" w:color="auto"/>
          <w:left w:val="single" w:sz="4" w:space="0" w:color="auto"/>
          <w:bottom w:val="single" w:sz="4" w:space="1" w:color="auto"/>
          <w:right w:val="single" w:sz="4" w:space="0" w:color="auto"/>
        </w:pBdr>
        <w:shd w:val="clear" w:color="auto" w:fill="EEECE1"/>
        <w:spacing w:line="280" w:lineRule="exact"/>
        <w:jc w:val="both"/>
      </w:pPr>
      <w:r>
        <w:rPr>
          <w:rStyle w:val="BodyTextChar"/>
          <w:i/>
        </w:rPr>
        <w:t>Supplement to paragraph 4.2.1.</w:t>
      </w:r>
    </w:p>
    <w:p w14:paraId="2456489E" w14:textId="704AA2A4" w:rsidR="00FA433D" w:rsidRPr="009A52AA" w:rsidRDefault="006E6ED6" w:rsidP="009A52AA">
      <w:pPr>
        <w:pStyle w:val="Bodytext20"/>
        <w:pBdr>
          <w:top w:val="single" w:sz="4" w:space="1" w:color="auto"/>
          <w:left w:val="single" w:sz="4" w:space="0" w:color="auto"/>
          <w:bottom w:val="single" w:sz="4" w:space="1" w:color="auto"/>
          <w:right w:val="single" w:sz="4" w:space="0" w:color="auto"/>
        </w:pBdr>
        <w:shd w:val="clear" w:color="auto" w:fill="EEECE1"/>
        <w:spacing w:after="187" w:line="280" w:lineRule="exact"/>
        <w:ind w:left="980" w:hanging="980"/>
        <w:jc w:val="both"/>
      </w:pPr>
      <w:r>
        <w:rPr>
          <w:rStyle w:val="Bodytext2"/>
        </w:rPr>
        <w:t>NOTE 3</w:t>
      </w:r>
      <w:r>
        <w:rPr>
          <w:rStyle w:val="Bodytext2"/>
        </w:rPr>
        <w:tab/>
        <w:t>The compacting mode of concrete must be adapted to its consistency in order to achieve the required mechanical and durability properties.</w:t>
      </w:r>
    </w:p>
    <w:p w14:paraId="34647659" w14:textId="77777777" w:rsidR="00FA433D" w:rsidRPr="009A52AA" w:rsidRDefault="006E6ED6" w:rsidP="009A52AA">
      <w:pPr>
        <w:pStyle w:val="BodyText"/>
        <w:pBdr>
          <w:top w:val="single" w:sz="0" w:space="9" w:color="EEECE1"/>
          <w:left w:val="single" w:sz="0" w:space="0" w:color="EEECE1"/>
          <w:bottom w:val="single" w:sz="0" w:space="0" w:color="EEECE1"/>
          <w:right w:val="single" w:sz="0" w:space="0" w:color="EEECE1"/>
        </w:pBdr>
        <w:shd w:val="clear" w:color="auto" w:fill="EEECE1"/>
        <w:spacing w:line="280" w:lineRule="exact"/>
      </w:pPr>
      <w:r>
        <w:rPr>
          <w:rStyle w:val="BodyTextChar"/>
          <w:i/>
        </w:rPr>
        <w:t>Supplement to Table 5</w:t>
      </w:r>
    </w:p>
    <w:p w14:paraId="0D1D0B2D" w14:textId="77777777" w:rsidR="00FA433D" w:rsidRPr="009A52AA" w:rsidRDefault="006E6ED6" w:rsidP="009A52AA">
      <w:pPr>
        <w:pStyle w:val="BodyText"/>
        <w:pBdr>
          <w:top w:val="single" w:sz="0" w:space="9" w:color="EEECE1"/>
          <w:left w:val="single" w:sz="0" w:space="0" w:color="EEECE1"/>
          <w:bottom w:val="single" w:sz="0" w:space="0" w:color="EEECE1"/>
          <w:right w:val="single" w:sz="0" w:space="0" w:color="EEECE1"/>
        </w:pBdr>
        <w:shd w:val="clear" w:color="auto" w:fill="EEECE1"/>
        <w:spacing w:line="280" w:lineRule="exact"/>
      </w:pPr>
      <w:r>
        <w:rPr>
          <w:rStyle w:val="BodyTextChar"/>
          <w:b/>
        </w:rPr>
        <w:t>Table 5 — Flow table spreading categories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52"/>
        <w:gridCol w:w="2669"/>
        <w:gridCol w:w="1584"/>
      </w:tblGrid>
      <w:tr w:rsidR="00FA433D" w:rsidRPr="009A52AA" w14:paraId="5597EF7B" w14:textId="77777777" w:rsidTr="009A52AA">
        <w:trPr>
          <w:trHeight w:hRule="exact" w:val="1061"/>
          <w:jc w:val="center"/>
        </w:trPr>
        <w:tc>
          <w:tcPr>
            <w:tcW w:w="1152" w:type="dxa"/>
            <w:tcBorders>
              <w:top w:val="single" w:sz="4" w:space="0" w:color="auto"/>
              <w:left w:val="single" w:sz="4" w:space="0" w:color="auto"/>
              <w:bottom w:val="single" w:sz="4" w:space="0" w:color="auto"/>
              <w:right w:val="single" w:sz="4" w:space="0" w:color="auto"/>
            </w:tcBorders>
            <w:shd w:val="clear" w:color="auto" w:fill="EEECE1"/>
            <w:vAlign w:val="center"/>
          </w:tcPr>
          <w:p w14:paraId="2E4284D5" w14:textId="77777777" w:rsidR="00FA433D" w:rsidRPr="009A52AA" w:rsidRDefault="006E6ED6" w:rsidP="003D44B9">
            <w:pPr>
              <w:pStyle w:val="Other0"/>
              <w:spacing w:after="0" w:line="280" w:lineRule="exact"/>
              <w:ind w:left="77"/>
              <w:rPr>
                <w:sz w:val="18"/>
                <w:szCs w:val="18"/>
              </w:rPr>
            </w:pPr>
            <w:r>
              <w:rPr>
                <w:rStyle w:val="Other"/>
                <w:sz w:val="18"/>
              </w:rPr>
              <w:t>Class</w:t>
            </w:r>
          </w:p>
        </w:tc>
        <w:tc>
          <w:tcPr>
            <w:tcW w:w="2669" w:type="dxa"/>
            <w:tcBorders>
              <w:top w:val="single" w:sz="4" w:space="0" w:color="auto"/>
              <w:left w:val="single" w:sz="4" w:space="0" w:color="auto"/>
              <w:bottom w:val="single" w:sz="4" w:space="0" w:color="auto"/>
              <w:right w:val="single" w:sz="4" w:space="0" w:color="auto"/>
            </w:tcBorders>
            <w:shd w:val="clear" w:color="auto" w:fill="EEECE1"/>
            <w:vAlign w:val="center"/>
          </w:tcPr>
          <w:p w14:paraId="48EE9DCB" w14:textId="05D8E644" w:rsidR="00FA433D" w:rsidRPr="009A52AA" w:rsidRDefault="006E6ED6" w:rsidP="003D44B9">
            <w:pPr>
              <w:pStyle w:val="Other0"/>
              <w:spacing w:after="60" w:line="280" w:lineRule="exact"/>
              <w:ind w:left="77"/>
              <w:rPr>
                <w:sz w:val="18"/>
                <w:szCs w:val="18"/>
              </w:rPr>
            </w:pPr>
            <w:r>
              <w:rPr>
                <w:rStyle w:val="Other"/>
                <w:sz w:val="18"/>
              </w:rPr>
              <w:t xml:space="preserve">Flow table spreading diameter, test according to </w:t>
            </w:r>
            <w:r w:rsidR="00F926ED">
              <w:rPr>
                <w:rStyle w:val="Other"/>
                <w:sz w:val="18"/>
              </w:rPr>
              <w:t>EN </w:t>
            </w:r>
            <w:r>
              <w:rPr>
                <w:rStyle w:val="Other"/>
                <w:sz w:val="18"/>
              </w:rPr>
              <w:t>12350-5</w:t>
            </w:r>
          </w:p>
          <w:p w14:paraId="05285A5A" w14:textId="77777777" w:rsidR="00FA433D" w:rsidRPr="009A52AA" w:rsidRDefault="006E6ED6" w:rsidP="003D44B9">
            <w:pPr>
              <w:pStyle w:val="Other0"/>
              <w:spacing w:after="0" w:line="280" w:lineRule="exact"/>
              <w:ind w:left="77"/>
              <w:rPr>
                <w:sz w:val="18"/>
                <w:szCs w:val="18"/>
              </w:rPr>
            </w:pPr>
            <w:r>
              <w:rPr>
                <w:rStyle w:val="Other"/>
                <w:sz w:val="18"/>
              </w:rPr>
              <w:t>[mm]</w:t>
            </w:r>
          </w:p>
        </w:tc>
        <w:tc>
          <w:tcPr>
            <w:tcW w:w="1584" w:type="dxa"/>
            <w:tcBorders>
              <w:top w:val="single" w:sz="4" w:space="0" w:color="auto"/>
              <w:left w:val="single" w:sz="4" w:space="0" w:color="auto"/>
              <w:right w:val="single" w:sz="4" w:space="0" w:color="auto"/>
            </w:tcBorders>
            <w:shd w:val="clear" w:color="auto" w:fill="EEECE1"/>
            <w:vAlign w:val="center"/>
          </w:tcPr>
          <w:p w14:paraId="781EEDDB" w14:textId="77777777" w:rsidR="00FA433D" w:rsidRPr="009A52AA" w:rsidRDefault="006E6ED6" w:rsidP="003D44B9">
            <w:pPr>
              <w:pStyle w:val="Other0"/>
              <w:spacing w:after="0" w:line="280" w:lineRule="exact"/>
              <w:ind w:left="77"/>
              <w:rPr>
                <w:sz w:val="18"/>
                <w:szCs w:val="18"/>
              </w:rPr>
            </w:pPr>
            <w:r>
              <w:rPr>
                <w:rStyle w:val="Other"/>
                <w:sz w:val="18"/>
              </w:rPr>
              <w:t>Consistency</w:t>
            </w:r>
          </w:p>
        </w:tc>
      </w:tr>
      <w:tr w:rsidR="00FA433D" w:rsidRPr="009A52AA" w14:paraId="4ADD0D8D" w14:textId="77777777" w:rsidTr="009A52AA">
        <w:trPr>
          <w:trHeight w:hRule="exact" w:val="422"/>
          <w:jc w:val="center"/>
        </w:trPr>
        <w:tc>
          <w:tcPr>
            <w:tcW w:w="1152" w:type="dxa"/>
            <w:tcBorders>
              <w:top w:val="single" w:sz="4" w:space="0" w:color="auto"/>
              <w:left w:val="single" w:sz="4" w:space="0" w:color="auto"/>
              <w:bottom w:val="single" w:sz="4" w:space="0" w:color="auto"/>
            </w:tcBorders>
            <w:shd w:val="clear" w:color="auto" w:fill="EEECE1"/>
            <w:vAlign w:val="center"/>
          </w:tcPr>
          <w:p w14:paraId="40CB2484" w14:textId="77777777" w:rsidR="00FA433D" w:rsidRPr="009A52AA" w:rsidRDefault="006E6ED6" w:rsidP="003D44B9">
            <w:pPr>
              <w:pStyle w:val="Other0"/>
              <w:spacing w:after="0" w:line="280" w:lineRule="exact"/>
              <w:ind w:left="77"/>
              <w:rPr>
                <w:sz w:val="18"/>
                <w:szCs w:val="18"/>
              </w:rPr>
            </w:pPr>
            <w:r>
              <w:rPr>
                <w:rStyle w:val="Other"/>
                <w:sz w:val="18"/>
              </w:rPr>
              <w:t xml:space="preserve">F1 </w:t>
            </w:r>
            <w:r>
              <w:rPr>
                <w:rStyle w:val="Other"/>
                <w:sz w:val="18"/>
                <w:vertAlign w:val="superscript"/>
              </w:rPr>
              <w:t>a</w:t>
            </w:r>
          </w:p>
        </w:tc>
        <w:tc>
          <w:tcPr>
            <w:tcW w:w="2669" w:type="dxa"/>
            <w:tcBorders>
              <w:top w:val="single" w:sz="4" w:space="0" w:color="auto"/>
              <w:left w:val="single" w:sz="4" w:space="0" w:color="auto"/>
              <w:bottom w:val="single" w:sz="4" w:space="0" w:color="auto"/>
              <w:right w:val="single" w:sz="4" w:space="0" w:color="auto"/>
            </w:tcBorders>
            <w:shd w:val="clear" w:color="auto" w:fill="EEECE1"/>
            <w:vAlign w:val="center"/>
          </w:tcPr>
          <w:p w14:paraId="4C44A5D5" w14:textId="77777777" w:rsidR="00FA433D" w:rsidRPr="009A52AA" w:rsidRDefault="006E6ED6" w:rsidP="003D44B9">
            <w:pPr>
              <w:pStyle w:val="Other0"/>
              <w:spacing w:after="0" w:line="280" w:lineRule="exact"/>
              <w:ind w:left="77"/>
              <w:rPr>
                <w:sz w:val="18"/>
                <w:szCs w:val="18"/>
              </w:rPr>
            </w:pPr>
            <w:r>
              <w:rPr>
                <w:rStyle w:val="Other"/>
                <w:sz w:val="17"/>
              </w:rPr>
              <w:t xml:space="preserve">≤ </w:t>
            </w:r>
            <w:r>
              <w:rPr>
                <w:rStyle w:val="Other"/>
                <w:sz w:val="18"/>
              </w:rPr>
              <w:t>340</w:t>
            </w:r>
          </w:p>
        </w:tc>
        <w:tc>
          <w:tcPr>
            <w:tcW w:w="1584" w:type="dxa"/>
            <w:tcBorders>
              <w:top w:val="single" w:sz="4" w:space="0" w:color="auto"/>
              <w:left w:val="single" w:sz="4" w:space="0" w:color="auto"/>
              <w:right w:val="single" w:sz="4" w:space="0" w:color="auto"/>
            </w:tcBorders>
            <w:shd w:val="clear" w:color="auto" w:fill="EEECE1"/>
            <w:vAlign w:val="center"/>
          </w:tcPr>
          <w:p w14:paraId="009AB9F8" w14:textId="77777777" w:rsidR="00FA433D" w:rsidRPr="009A52AA" w:rsidRDefault="006E6ED6" w:rsidP="003D44B9">
            <w:pPr>
              <w:pStyle w:val="Other0"/>
              <w:spacing w:after="0" w:line="280" w:lineRule="exact"/>
              <w:ind w:left="77"/>
              <w:rPr>
                <w:sz w:val="18"/>
                <w:szCs w:val="18"/>
              </w:rPr>
            </w:pPr>
            <w:r>
              <w:rPr>
                <w:rStyle w:val="Other"/>
                <w:sz w:val="18"/>
              </w:rPr>
              <w:t>firm</w:t>
            </w:r>
          </w:p>
        </w:tc>
      </w:tr>
      <w:tr w:rsidR="00FA433D" w:rsidRPr="009A52AA" w14:paraId="28862172" w14:textId="77777777" w:rsidTr="009A52AA">
        <w:trPr>
          <w:trHeight w:hRule="exact" w:val="346"/>
          <w:jc w:val="center"/>
        </w:trPr>
        <w:tc>
          <w:tcPr>
            <w:tcW w:w="1152" w:type="dxa"/>
            <w:tcBorders>
              <w:top w:val="single" w:sz="4" w:space="0" w:color="auto"/>
              <w:left w:val="single" w:sz="4" w:space="0" w:color="auto"/>
              <w:bottom w:val="single" w:sz="4" w:space="0" w:color="auto"/>
            </w:tcBorders>
            <w:shd w:val="clear" w:color="auto" w:fill="EEECE1"/>
            <w:vAlign w:val="center"/>
          </w:tcPr>
          <w:p w14:paraId="1D5DA561" w14:textId="77777777" w:rsidR="00FA433D" w:rsidRPr="009A52AA" w:rsidRDefault="006E6ED6" w:rsidP="003D44B9">
            <w:pPr>
              <w:pStyle w:val="Other0"/>
              <w:spacing w:after="0" w:line="280" w:lineRule="exact"/>
              <w:ind w:left="77"/>
              <w:rPr>
                <w:sz w:val="18"/>
                <w:szCs w:val="18"/>
              </w:rPr>
            </w:pPr>
            <w:r>
              <w:rPr>
                <w:rStyle w:val="Other"/>
                <w:sz w:val="18"/>
              </w:rPr>
              <w:t>F2</w:t>
            </w:r>
          </w:p>
        </w:tc>
        <w:tc>
          <w:tcPr>
            <w:tcW w:w="2669" w:type="dxa"/>
            <w:tcBorders>
              <w:top w:val="single" w:sz="4" w:space="0" w:color="auto"/>
              <w:left w:val="single" w:sz="4" w:space="0" w:color="auto"/>
              <w:bottom w:val="single" w:sz="4" w:space="0" w:color="auto"/>
              <w:right w:val="single" w:sz="4" w:space="0" w:color="auto"/>
            </w:tcBorders>
            <w:shd w:val="clear" w:color="auto" w:fill="EEECE1"/>
            <w:vAlign w:val="center"/>
          </w:tcPr>
          <w:p w14:paraId="2C9E404C" w14:textId="77777777" w:rsidR="00FA433D" w:rsidRPr="009A52AA" w:rsidRDefault="006E6ED6" w:rsidP="003D44B9">
            <w:pPr>
              <w:pStyle w:val="Other0"/>
              <w:spacing w:after="0" w:line="280" w:lineRule="exact"/>
              <w:ind w:left="77"/>
              <w:rPr>
                <w:sz w:val="18"/>
                <w:szCs w:val="18"/>
              </w:rPr>
            </w:pPr>
            <w:r>
              <w:rPr>
                <w:rStyle w:val="Other"/>
                <w:sz w:val="18"/>
              </w:rPr>
              <w:t>350 to 410</w:t>
            </w:r>
          </w:p>
        </w:tc>
        <w:tc>
          <w:tcPr>
            <w:tcW w:w="1584" w:type="dxa"/>
            <w:tcBorders>
              <w:top w:val="single" w:sz="4" w:space="0" w:color="auto"/>
              <w:left w:val="single" w:sz="4" w:space="0" w:color="auto"/>
              <w:right w:val="single" w:sz="4" w:space="0" w:color="auto"/>
            </w:tcBorders>
            <w:shd w:val="clear" w:color="auto" w:fill="EEECE1"/>
            <w:vAlign w:val="center"/>
          </w:tcPr>
          <w:p w14:paraId="4E157714" w14:textId="77777777" w:rsidR="00FA433D" w:rsidRPr="009A52AA" w:rsidRDefault="006E6ED6" w:rsidP="003D44B9">
            <w:pPr>
              <w:pStyle w:val="Other0"/>
              <w:spacing w:after="0" w:line="280" w:lineRule="exact"/>
              <w:ind w:left="77"/>
              <w:rPr>
                <w:sz w:val="18"/>
                <w:szCs w:val="18"/>
              </w:rPr>
            </w:pPr>
            <w:r>
              <w:rPr>
                <w:rStyle w:val="Other"/>
                <w:sz w:val="18"/>
              </w:rPr>
              <w:t>plastic</w:t>
            </w:r>
          </w:p>
        </w:tc>
      </w:tr>
      <w:tr w:rsidR="00FA433D" w:rsidRPr="009A52AA" w14:paraId="5C97556C" w14:textId="77777777" w:rsidTr="009A52AA">
        <w:trPr>
          <w:trHeight w:hRule="exact" w:val="341"/>
          <w:jc w:val="center"/>
        </w:trPr>
        <w:tc>
          <w:tcPr>
            <w:tcW w:w="1152" w:type="dxa"/>
            <w:tcBorders>
              <w:top w:val="single" w:sz="4" w:space="0" w:color="auto"/>
              <w:left w:val="single" w:sz="4" w:space="0" w:color="auto"/>
              <w:bottom w:val="single" w:sz="4" w:space="0" w:color="auto"/>
            </w:tcBorders>
            <w:shd w:val="clear" w:color="auto" w:fill="EEECE1"/>
            <w:vAlign w:val="center"/>
          </w:tcPr>
          <w:p w14:paraId="3CBDCA76" w14:textId="77777777" w:rsidR="00FA433D" w:rsidRPr="009A52AA" w:rsidRDefault="006E6ED6" w:rsidP="003D44B9">
            <w:pPr>
              <w:pStyle w:val="Other0"/>
              <w:spacing w:after="0" w:line="280" w:lineRule="exact"/>
              <w:ind w:left="77"/>
              <w:rPr>
                <w:sz w:val="18"/>
                <w:szCs w:val="18"/>
              </w:rPr>
            </w:pPr>
            <w:r>
              <w:rPr>
                <w:rStyle w:val="Other"/>
                <w:sz w:val="18"/>
              </w:rPr>
              <w:t>F3</w:t>
            </w:r>
          </w:p>
        </w:tc>
        <w:tc>
          <w:tcPr>
            <w:tcW w:w="2669" w:type="dxa"/>
            <w:tcBorders>
              <w:top w:val="single" w:sz="4" w:space="0" w:color="auto"/>
              <w:left w:val="single" w:sz="4" w:space="0" w:color="auto"/>
              <w:bottom w:val="single" w:sz="4" w:space="0" w:color="auto"/>
              <w:right w:val="single" w:sz="4" w:space="0" w:color="auto"/>
            </w:tcBorders>
            <w:shd w:val="clear" w:color="auto" w:fill="EEECE1"/>
            <w:vAlign w:val="center"/>
          </w:tcPr>
          <w:p w14:paraId="580CE59C" w14:textId="77777777" w:rsidR="00FA433D" w:rsidRPr="009A52AA" w:rsidRDefault="006E6ED6" w:rsidP="003D44B9">
            <w:pPr>
              <w:pStyle w:val="Other0"/>
              <w:spacing w:after="0" w:line="280" w:lineRule="exact"/>
              <w:ind w:left="77"/>
              <w:rPr>
                <w:sz w:val="18"/>
                <w:szCs w:val="18"/>
              </w:rPr>
            </w:pPr>
            <w:r>
              <w:rPr>
                <w:rStyle w:val="Other"/>
                <w:sz w:val="18"/>
              </w:rPr>
              <w:t>420 to 480</w:t>
            </w:r>
          </w:p>
        </w:tc>
        <w:tc>
          <w:tcPr>
            <w:tcW w:w="1584" w:type="dxa"/>
            <w:tcBorders>
              <w:top w:val="single" w:sz="4" w:space="0" w:color="auto"/>
              <w:left w:val="single" w:sz="4" w:space="0" w:color="auto"/>
              <w:right w:val="single" w:sz="4" w:space="0" w:color="auto"/>
            </w:tcBorders>
            <w:shd w:val="clear" w:color="auto" w:fill="EEECE1"/>
            <w:vAlign w:val="center"/>
          </w:tcPr>
          <w:p w14:paraId="01D17C39" w14:textId="77777777" w:rsidR="00FA433D" w:rsidRPr="009A52AA" w:rsidRDefault="006E6ED6" w:rsidP="003D44B9">
            <w:pPr>
              <w:pStyle w:val="Other0"/>
              <w:spacing w:after="0" w:line="280" w:lineRule="exact"/>
              <w:ind w:left="77"/>
              <w:rPr>
                <w:sz w:val="18"/>
                <w:szCs w:val="18"/>
              </w:rPr>
            </w:pPr>
            <w:r>
              <w:rPr>
                <w:rStyle w:val="Other"/>
                <w:sz w:val="18"/>
              </w:rPr>
              <w:t>soft</w:t>
            </w:r>
          </w:p>
        </w:tc>
      </w:tr>
      <w:tr w:rsidR="00FA433D" w:rsidRPr="009A52AA" w14:paraId="7CBFF5D9" w14:textId="77777777" w:rsidTr="009A52AA">
        <w:trPr>
          <w:trHeight w:hRule="exact" w:val="350"/>
          <w:jc w:val="center"/>
        </w:trPr>
        <w:tc>
          <w:tcPr>
            <w:tcW w:w="1152" w:type="dxa"/>
            <w:tcBorders>
              <w:top w:val="single" w:sz="4" w:space="0" w:color="auto"/>
              <w:left w:val="single" w:sz="4" w:space="0" w:color="auto"/>
              <w:bottom w:val="single" w:sz="4" w:space="0" w:color="auto"/>
            </w:tcBorders>
            <w:shd w:val="clear" w:color="auto" w:fill="EEECE1"/>
            <w:vAlign w:val="center"/>
          </w:tcPr>
          <w:p w14:paraId="34B4EB5A" w14:textId="77777777" w:rsidR="00FA433D" w:rsidRPr="009A52AA" w:rsidRDefault="006E6ED6" w:rsidP="003D44B9">
            <w:pPr>
              <w:pStyle w:val="Other0"/>
              <w:spacing w:after="0" w:line="280" w:lineRule="exact"/>
              <w:ind w:left="77"/>
              <w:rPr>
                <w:sz w:val="18"/>
                <w:szCs w:val="18"/>
              </w:rPr>
            </w:pPr>
            <w:r>
              <w:rPr>
                <w:rStyle w:val="Other"/>
                <w:sz w:val="18"/>
              </w:rPr>
              <w:t>F4</w:t>
            </w:r>
          </w:p>
        </w:tc>
        <w:tc>
          <w:tcPr>
            <w:tcW w:w="2669" w:type="dxa"/>
            <w:tcBorders>
              <w:top w:val="single" w:sz="4" w:space="0" w:color="auto"/>
              <w:left w:val="single" w:sz="4" w:space="0" w:color="auto"/>
              <w:bottom w:val="single" w:sz="4" w:space="0" w:color="auto"/>
              <w:right w:val="single" w:sz="4" w:space="0" w:color="auto"/>
            </w:tcBorders>
            <w:shd w:val="clear" w:color="auto" w:fill="EEECE1"/>
            <w:vAlign w:val="center"/>
          </w:tcPr>
          <w:p w14:paraId="1BB5A162" w14:textId="77777777" w:rsidR="00FA433D" w:rsidRPr="009A52AA" w:rsidRDefault="006E6ED6" w:rsidP="003D44B9">
            <w:pPr>
              <w:pStyle w:val="Other0"/>
              <w:spacing w:after="0" w:line="280" w:lineRule="exact"/>
              <w:ind w:left="77"/>
              <w:rPr>
                <w:sz w:val="18"/>
                <w:szCs w:val="18"/>
              </w:rPr>
            </w:pPr>
            <w:r>
              <w:rPr>
                <w:rStyle w:val="Other"/>
                <w:sz w:val="18"/>
              </w:rPr>
              <w:t>490 to 550</w:t>
            </w:r>
          </w:p>
        </w:tc>
        <w:tc>
          <w:tcPr>
            <w:tcW w:w="1584" w:type="dxa"/>
            <w:tcBorders>
              <w:top w:val="single" w:sz="4" w:space="0" w:color="auto"/>
              <w:left w:val="single" w:sz="4" w:space="0" w:color="auto"/>
              <w:right w:val="single" w:sz="4" w:space="0" w:color="auto"/>
            </w:tcBorders>
            <w:shd w:val="clear" w:color="auto" w:fill="EEECE1"/>
            <w:vAlign w:val="center"/>
          </w:tcPr>
          <w:p w14:paraId="21FCDD3B" w14:textId="77777777" w:rsidR="00FA433D" w:rsidRPr="009A52AA" w:rsidRDefault="006E6ED6" w:rsidP="003D44B9">
            <w:pPr>
              <w:pStyle w:val="Other0"/>
              <w:spacing w:after="0" w:line="280" w:lineRule="exact"/>
              <w:ind w:left="77"/>
              <w:rPr>
                <w:sz w:val="18"/>
                <w:szCs w:val="18"/>
              </w:rPr>
            </w:pPr>
            <w:r>
              <w:rPr>
                <w:rStyle w:val="Other"/>
                <w:sz w:val="18"/>
              </w:rPr>
              <w:t>very soft</w:t>
            </w:r>
          </w:p>
        </w:tc>
      </w:tr>
      <w:tr w:rsidR="00FA433D" w:rsidRPr="009A52AA" w14:paraId="19B972D7" w14:textId="77777777" w:rsidTr="009A52AA">
        <w:trPr>
          <w:trHeight w:hRule="exact" w:val="341"/>
          <w:jc w:val="center"/>
        </w:trPr>
        <w:tc>
          <w:tcPr>
            <w:tcW w:w="1152" w:type="dxa"/>
            <w:tcBorders>
              <w:top w:val="single" w:sz="4" w:space="0" w:color="auto"/>
              <w:left w:val="single" w:sz="4" w:space="0" w:color="auto"/>
              <w:bottom w:val="single" w:sz="4" w:space="0" w:color="auto"/>
            </w:tcBorders>
            <w:shd w:val="clear" w:color="auto" w:fill="EEECE1"/>
            <w:vAlign w:val="center"/>
          </w:tcPr>
          <w:p w14:paraId="6B4788BB" w14:textId="77777777" w:rsidR="00FA433D" w:rsidRPr="009A52AA" w:rsidRDefault="006E6ED6" w:rsidP="003D44B9">
            <w:pPr>
              <w:pStyle w:val="Other0"/>
              <w:spacing w:after="0" w:line="280" w:lineRule="exact"/>
              <w:ind w:left="77"/>
              <w:rPr>
                <w:sz w:val="18"/>
                <w:szCs w:val="18"/>
              </w:rPr>
            </w:pPr>
            <w:r>
              <w:rPr>
                <w:rStyle w:val="Other"/>
                <w:sz w:val="18"/>
              </w:rPr>
              <w:t>F5</w:t>
            </w:r>
          </w:p>
        </w:tc>
        <w:tc>
          <w:tcPr>
            <w:tcW w:w="2669" w:type="dxa"/>
            <w:tcBorders>
              <w:top w:val="single" w:sz="4" w:space="0" w:color="auto"/>
              <w:left w:val="single" w:sz="4" w:space="0" w:color="auto"/>
              <w:bottom w:val="single" w:sz="4" w:space="0" w:color="auto"/>
              <w:right w:val="single" w:sz="4" w:space="0" w:color="auto"/>
            </w:tcBorders>
            <w:shd w:val="clear" w:color="auto" w:fill="EEECE1"/>
            <w:vAlign w:val="center"/>
          </w:tcPr>
          <w:p w14:paraId="3255545D" w14:textId="77777777" w:rsidR="00FA433D" w:rsidRPr="009A52AA" w:rsidRDefault="006E6ED6" w:rsidP="003D44B9">
            <w:pPr>
              <w:pStyle w:val="Other0"/>
              <w:spacing w:after="0" w:line="280" w:lineRule="exact"/>
              <w:ind w:left="77"/>
              <w:rPr>
                <w:sz w:val="18"/>
                <w:szCs w:val="18"/>
              </w:rPr>
            </w:pPr>
            <w:r>
              <w:rPr>
                <w:rStyle w:val="Other"/>
                <w:sz w:val="18"/>
              </w:rPr>
              <w:t>560 to 620</w:t>
            </w:r>
          </w:p>
        </w:tc>
        <w:tc>
          <w:tcPr>
            <w:tcW w:w="1584" w:type="dxa"/>
            <w:tcBorders>
              <w:top w:val="single" w:sz="4" w:space="0" w:color="auto"/>
              <w:left w:val="single" w:sz="4" w:space="0" w:color="auto"/>
              <w:right w:val="single" w:sz="4" w:space="0" w:color="auto"/>
            </w:tcBorders>
            <w:shd w:val="clear" w:color="auto" w:fill="EEECE1"/>
            <w:vAlign w:val="center"/>
          </w:tcPr>
          <w:p w14:paraId="0E9232F4" w14:textId="77777777" w:rsidR="00FA433D" w:rsidRPr="009A52AA" w:rsidRDefault="006E6ED6" w:rsidP="003D44B9">
            <w:pPr>
              <w:pStyle w:val="Other0"/>
              <w:spacing w:after="0" w:line="280" w:lineRule="exact"/>
              <w:ind w:left="77"/>
              <w:rPr>
                <w:sz w:val="18"/>
                <w:szCs w:val="18"/>
              </w:rPr>
            </w:pPr>
            <w:r>
              <w:rPr>
                <w:rStyle w:val="Other"/>
                <w:sz w:val="18"/>
              </w:rPr>
              <w:t>fluid</w:t>
            </w:r>
          </w:p>
        </w:tc>
      </w:tr>
      <w:tr w:rsidR="00FA433D" w:rsidRPr="009A52AA" w14:paraId="005A4771" w14:textId="77777777" w:rsidTr="009A52AA">
        <w:trPr>
          <w:trHeight w:hRule="exact" w:val="422"/>
          <w:jc w:val="center"/>
        </w:trPr>
        <w:tc>
          <w:tcPr>
            <w:tcW w:w="1152" w:type="dxa"/>
            <w:tcBorders>
              <w:top w:val="single" w:sz="4" w:space="0" w:color="auto"/>
              <w:left w:val="single" w:sz="4" w:space="0" w:color="auto"/>
              <w:bottom w:val="single" w:sz="4" w:space="0" w:color="auto"/>
            </w:tcBorders>
            <w:shd w:val="clear" w:color="auto" w:fill="EEECE1"/>
            <w:vAlign w:val="center"/>
          </w:tcPr>
          <w:p w14:paraId="7A775E6B" w14:textId="77777777" w:rsidR="00FA433D" w:rsidRPr="009A52AA" w:rsidRDefault="006E6ED6" w:rsidP="003D44B9">
            <w:pPr>
              <w:pStyle w:val="Other0"/>
              <w:spacing w:after="0" w:line="280" w:lineRule="exact"/>
              <w:ind w:left="77"/>
              <w:rPr>
                <w:sz w:val="18"/>
                <w:szCs w:val="18"/>
              </w:rPr>
            </w:pPr>
            <w:r>
              <w:rPr>
                <w:rStyle w:val="Other"/>
                <w:sz w:val="18"/>
              </w:rPr>
              <w:t xml:space="preserve">F6 </w:t>
            </w:r>
            <w:r>
              <w:rPr>
                <w:rStyle w:val="Other"/>
                <w:sz w:val="18"/>
                <w:vertAlign w:val="superscript"/>
              </w:rPr>
              <w:t>a</w:t>
            </w:r>
          </w:p>
        </w:tc>
        <w:tc>
          <w:tcPr>
            <w:tcW w:w="2669" w:type="dxa"/>
            <w:tcBorders>
              <w:top w:val="single" w:sz="4" w:space="0" w:color="auto"/>
              <w:left w:val="single" w:sz="4" w:space="0" w:color="auto"/>
              <w:bottom w:val="single" w:sz="4" w:space="0" w:color="auto"/>
              <w:right w:val="single" w:sz="4" w:space="0" w:color="auto"/>
            </w:tcBorders>
            <w:shd w:val="clear" w:color="auto" w:fill="EEECE1"/>
            <w:vAlign w:val="center"/>
          </w:tcPr>
          <w:p w14:paraId="506E378A" w14:textId="77777777" w:rsidR="00FA433D" w:rsidRPr="009A52AA" w:rsidRDefault="006E6ED6" w:rsidP="003D44B9">
            <w:pPr>
              <w:pStyle w:val="Other0"/>
              <w:spacing w:after="0" w:line="280" w:lineRule="exact"/>
              <w:ind w:left="77"/>
              <w:rPr>
                <w:sz w:val="18"/>
                <w:szCs w:val="18"/>
              </w:rPr>
            </w:pPr>
            <w:r>
              <w:rPr>
                <w:rStyle w:val="Other"/>
                <w:sz w:val="17"/>
              </w:rPr>
              <w:t xml:space="preserve">≥ </w:t>
            </w:r>
            <w:r>
              <w:rPr>
                <w:rStyle w:val="Other"/>
                <w:sz w:val="18"/>
              </w:rPr>
              <w:t>630</w:t>
            </w:r>
          </w:p>
        </w:tc>
        <w:tc>
          <w:tcPr>
            <w:tcW w:w="1584" w:type="dxa"/>
            <w:tcBorders>
              <w:top w:val="single" w:sz="4" w:space="0" w:color="auto"/>
              <w:left w:val="single" w:sz="4" w:space="0" w:color="auto"/>
              <w:right w:val="single" w:sz="4" w:space="0" w:color="auto"/>
            </w:tcBorders>
            <w:shd w:val="clear" w:color="auto" w:fill="EEECE1"/>
            <w:vAlign w:val="center"/>
          </w:tcPr>
          <w:p w14:paraId="2F558EF6" w14:textId="77777777" w:rsidR="00FA433D" w:rsidRPr="009A52AA" w:rsidRDefault="006E6ED6" w:rsidP="003D44B9">
            <w:pPr>
              <w:pStyle w:val="Other0"/>
              <w:spacing w:after="0" w:line="280" w:lineRule="exact"/>
              <w:ind w:left="77"/>
              <w:rPr>
                <w:sz w:val="18"/>
                <w:szCs w:val="18"/>
              </w:rPr>
            </w:pPr>
            <w:r>
              <w:rPr>
                <w:rStyle w:val="Other"/>
                <w:sz w:val="18"/>
              </w:rPr>
              <w:t>very fluid</w:t>
            </w:r>
          </w:p>
        </w:tc>
      </w:tr>
      <w:tr w:rsidR="00FA433D" w:rsidRPr="00D03A00" w14:paraId="401872E8" w14:textId="77777777" w:rsidTr="009A52AA">
        <w:trPr>
          <w:trHeight w:hRule="exact" w:val="370"/>
          <w:jc w:val="center"/>
        </w:trPr>
        <w:tc>
          <w:tcPr>
            <w:tcW w:w="5405" w:type="dxa"/>
            <w:gridSpan w:val="3"/>
            <w:tcBorders>
              <w:top w:val="single" w:sz="4" w:space="0" w:color="auto"/>
              <w:left w:val="single" w:sz="4" w:space="0" w:color="auto"/>
              <w:bottom w:val="single" w:sz="4" w:space="0" w:color="auto"/>
              <w:right w:val="single" w:sz="4" w:space="0" w:color="auto"/>
            </w:tcBorders>
            <w:shd w:val="clear" w:color="auto" w:fill="EEECE1"/>
            <w:vAlign w:val="center"/>
          </w:tcPr>
          <w:p w14:paraId="227365E3" w14:textId="77777777" w:rsidR="00FA433D" w:rsidRPr="009A52AA" w:rsidRDefault="006E6ED6" w:rsidP="00DB1D20">
            <w:pPr>
              <w:pStyle w:val="Other0"/>
              <w:tabs>
                <w:tab w:val="left" w:pos="274"/>
              </w:tabs>
              <w:spacing w:after="0" w:line="280" w:lineRule="exact"/>
              <w:rPr>
                <w:sz w:val="18"/>
                <w:szCs w:val="18"/>
              </w:rPr>
            </w:pPr>
            <w:r>
              <w:rPr>
                <w:rStyle w:val="Other"/>
                <w:sz w:val="18"/>
                <w:vertAlign w:val="superscript"/>
              </w:rPr>
              <w:t>a</w:t>
            </w:r>
            <w:r>
              <w:rPr>
                <w:rStyle w:val="Other"/>
                <w:sz w:val="18"/>
              </w:rPr>
              <w:tab/>
              <w:t>See NOTE 1 of 5.4.1.</w:t>
            </w:r>
          </w:p>
        </w:tc>
      </w:tr>
    </w:tbl>
    <w:p w14:paraId="016E8441" w14:textId="6611FC76" w:rsidR="00FA433D" w:rsidRPr="00D03A00" w:rsidRDefault="00FA433D" w:rsidP="009A52AA">
      <w:pPr>
        <w:pStyle w:val="BodyText"/>
        <w:pBdr>
          <w:top w:val="single" w:sz="0" w:space="9" w:color="EEECE1"/>
          <w:left w:val="single" w:sz="0" w:space="0" w:color="EEECE1"/>
          <w:bottom w:val="single" w:sz="0" w:space="0" w:color="EEECE1"/>
          <w:right w:val="single" w:sz="0" w:space="0" w:color="EEECE1"/>
        </w:pBdr>
        <w:shd w:val="clear" w:color="auto" w:fill="EEECE1"/>
        <w:spacing w:line="280" w:lineRule="exact"/>
        <w:rPr>
          <w:rStyle w:val="BodyTextChar"/>
          <w:i/>
          <w:iCs/>
          <w:lang w:val="fr-FR"/>
        </w:rPr>
      </w:pPr>
    </w:p>
    <w:p w14:paraId="0FCB6788" w14:textId="77777777" w:rsidR="009A52AA" w:rsidRPr="009A52AA" w:rsidRDefault="009A52AA" w:rsidP="009A52AA">
      <w:pPr>
        <w:pStyle w:val="BodyText"/>
        <w:pBdr>
          <w:top w:val="single" w:sz="0" w:space="9" w:color="EEECE1"/>
          <w:left w:val="single" w:sz="0" w:space="0" w:color="EEECE1"/>
          <w:bottom w:val="single" w:sz="0" w:space="0" w:color="EEECE1"/>
          <w:right w:val="single" w:sz="0" w:space="0" w:color="EEECE1"/>
        </w:pBdr>
        <w:shd w:val="clear" w:color="auto" w:fill="EEECE1"/>
        <w:spacing w:line="280" w:lineRule="exact"/>
        <w:rPr>
          <w:rStyle w:val="BodyTextChar"/>
          <w:i/>
          <w:iCs/>
          <w:lang w:val="fr-FR"/>
        </w:rPr>
      </w:pPr>
    </w:p>
    <w:p w14:paraId="1BC50FF7" w14:textId="094F79E4" w:rsidR="00FA433D" w:rsidRPr="009A52AA" w:rsidRDefault="006E6ED6" w:rsidP="00DB1D20">
      <w:pPr>
        <w:pStyle w:val="Tablecaption0"/>
        <w:spacing w:line="280" w:lineRule="exact"/>
        <w:jc w:val="left"/>
      </w:pPr>
      <w:r>
        <w:br w:type="page"/>
      </w:r>
    </w:p>
    <w:p w14:paraId="29EB5CF5" w14:textId="77777777" w:rsidR="00FA433D" w:rsidRDefault="006E6ED6" w:rsidP="005A4C03">
      <w:pPr>
        <w:pStyle w:val="BodyText"/>
        <w:pBdr>
          <w:top w:val="single" w:sz="4" w:space="8" w:color="auto"/>
          <w:left w:val="single" w:sz="4" w:space="0" w:color="auto"/>
          <w:bottom w:val="single" w:sz="4" w:space="9" w:color="auto"/>
          <w:right w:val="single" w:sz="4" w:space="0" w:color="auto"/>
        </w:pBdr>
        <w:shd w:val="clear" w:color="auto" w:fill="EEECE1"/>
        <w:spacing w:after="0" w:line="280" w:lineRule="exact"/>
        <w:jc w:val="both"/>
        <w:rPr>
          <w:rStyle w:val="BodyTextChar"/>
        </w:rPr>
      </w:pPr>
      <w:r>
        <w:rPr>
          <w:rStyle w:val="BodyTextChar"/>
        </w:rPr>
        <w:lastRenderedPageBreak/>
        <w:t>Annex L, line 2: In particular cases, intermediate resistance levels may be used in relation to the values shown in Table 12 or 13.</w:t>
      </w:r>
    </w:p>
    <w:p w14:paraId="73D7F38C" w14:textId="77777777" w:rsidR="002E63BF" w:rsidRPr="00C10926" w:rsidRDefault="002E63BF" w:rsidP="002E63BF">
      <w:pPr>
        <w:rPr>
          <w:lang w:val="en-US"/>
        </w:rPr>
      </w:pPr>
    </w:p>
    <w:p w14:paraId="4559F1E7" w14:textId="77777777" w:rsidR="00FA433D" w:rsidRPr="009A52AA" w:rsidRDefault="006E6ED6" w:rsidP="002E63BF">
      <w:pPr>
        <w:pStyle w:val="BodyText"/>
        <w:pBdr>
          <w:top w:val="single" w:sz="4" w:space="1" w:color="auto"/>
          <w:left w:val="single" w:sz="4" w:space="0" w:color="auto"/>
          <w:bottom w:val="single" w:sz="4" w:space="1" w:color="auto"/>
          <w:right w:val="single" w:sz="4" w:space="0" w:color="auto"/>
        </w:pBdr>
        <w:shd w:val="clear" w:color="auto" w:fill="EEECE1"/>
        <w:spacing w:line="280" w:lineRule="exact"/>
        <w:jc w:val="both"/>
      </w:pPr>
      <w:r>
        <w:rPr>
          <w:rStyle w:val="BodyTextChar"/>
          <w:i/>
        </w:rPr>
        <w:t>Supplement to paragraph 4.3.1.</w:t>
      </w:r>
    </w:p>
    <w:p w14:paraId="26A20F06" w14:textId="2EEF3065" w:rsidR="00FA433D" w:rsidRPr="009A52AA" w:rsidRDefault="006E6ED6" w:rsidP="002E63BF">
      <w:pPr>
        <w:pStyle w:val="Bodytext20"/>
        <w:pBdr>
          <w:top w:val="single" w:sz="4" w:space="1" w:color="auto"/>
          <w:left w:val="single" w:sz="4" w:space="0" w:color="auto"/>
          <w:bottom w:val="single" w:sz="4" w:space="1" w:color="auto"/>
          <w:right w:val="single" w:sz="4" w:space="0" w:color="auto"/>
        </w:pBdr>
        <w:shd w:val="clear" w:color="auto" w:fill="EEECE1"/>
        <w:spacing w:after="412" w:line="280" w:lineRule="exact"/>
        <w:ind w:left="720" w:hanging="720"/>
        <w:jc w:val="both"/>
      </w:pPr>
      <w:r>
        <w:rPr>
          <w:rStyle w:val="Bodytext2"/>
        </w:rPr>
        <w:t>NOTE 2</w:t>
      </w:r>
      <w:r>
        <w:rPr>
          <w:rStyle w:val="Bodytext2"/>
        </w:rPr>
        <w:tab/>
        <w:t>See the specifications in paragraph 5.5.1.2. for the determination of the compressive strength at shorter or longer maturities than 28 days.</w:t>
      </w:r>
    </w:p>
    <w:p w14:paraId="18680B31" w14:textId="77777777" w:rsidR="00FA433D" w:rsidRPr="009A52AA" w:rsidRDefault="006E6ED6" w:rsidP="00DB1D20">
      <w:pPr>
        <w:spacing w:line="280" w:lineRule="exact"/>
        <w:rPr>
          <w:sz w:val="2"/>
          <w:szCs w:val="2"/>
        </w:rPr>
      </w:pPr>
      <w:r>
        <w:br w:type="page"/>
      </w:r>
    </w:p>
    <w:p w14:paraId="42F9AE86" w14:textId="77777777" w:rsidR="00FA433D" w:rsidRPr="009A52AA" w:rsidRDefault="006E6ED6" w:rsidP="002E63BF">
      <w:pPr>
        <w:pStyle w:val="BodyText"/>
        <w:pBdr>
          <w:top w:val="single" w:sz="4" w:space="1" w:color="auto"/>
          <w:left w:val="single" w:sz="4" w:space="0" w:color="auto"/>
          <w:bottom w:val="single" w:sz="4" w:space="9" w:color="auto"/>
          <w:right w:val="single" w:sz="4" w:space="0" w:color="auto"/>
        </w:pBdr>
        <w:shd w:val="clear" w:color="auto" w:fill="EEECE1"/>
        <w:spacing w:after="0" w:line="280" w:lineRule="exact"/>
        <w:ind w:left="90"/>
        <w:jc w:val="both"/>
      </w:pPr>
      <w:r>
        <w:rPr>
          <w:rStyle w:val="BodyTextChar"/>
          <w:i/>
        </w:rPr>
        <w:lastRenderedPageBreak/>
        <w:t>Amends subparagraph (1) of paragraph 5.1.2</w:t>
      </w:r>
    </w:p>
    <w:p w14:paraId="7FA91EAC" w14:textId="3724D4FE" w:rsidR="00FA433D" w:rsidRPr="009A52AA" w:rsidRDefault="006E6ED6" w:rsidP="00467DC7">
      <w:pPr>
        <w:pStyle w:val="BodyText"/>
        <w:numPr>
          <w:ilvl w:val="0"/>
          <w:numId w:val="5"/>
        </w:numPr>
        <w:pBdr>
          <w:top w:val="single" w:sz="4" w:space="1" w:color="auto"/>
          <w:left w:val="single" w:sz="4" w:space="0" w:color="auto"/>
          <w:bottom w:val="single" w:sz="4" w:space="9" w:color="auto"/>
          <w:right w:val="single" w:sz="4" w:space="0" w:color="auto"/>
        </w:pBdr>
        <w:shd w:val="clear" w:color="auto" w:fill="EEECE1"/>
        <w:spacing w:after="0" w:line="280" w:lineRule="exact"/>
        <w:ind w:left="446" w:hanging="360"/>
        <w:jc w:val="both"/>
      </w:pPr>
      <w:r>
        <w:rPr>
          <w:rStyle w:val="BodyTextChar"/>
        </w:rPr>
        <w:t xml:space="preserve">The suitability for use according to the exposure categories is established for cement conforming to </w:t>
      </w:r>
      <w:r w:rsidR="00F926ED">
        <w:rPr>
          <w:rStyle w:val="BodyTextChar"/>
        </w:rPr>
        <w:t>EN </w:t>
      </w:r>
      <w:r>
        <w:rPr>
          <w:rStyle w:val="BodyTextChar"/>
        </w:rPr>
        <w:t xml:space="preserve">197-1 and </w:t>
      </w:r>
      <w:r w:rsidR="00F926ED">
        <w:rPr>
          <w:rStyle w:val="BodyTextChar"/>
        </w:rPr>
        <w:t>EN </w:t>
      </w:r>
      <w:r>
        <w:rPr>
          <w:rStyle w:val="BodyTextChar"/>
        </w:rPr>
        <w:t xml:space="preserve">197-5 according to Table CN F.2 of the normative annex CN F. The suitability for use for concrete intended for massive structures (e.g. dams, see Article 1 subparagraph (6), first indent) is established for special cements with very low hydration heat conforming to </w:t>
      </w:r>
      <w:r w:rsidR="00F926ED">
        <w:rPr>
          <w:rStyle w:val="BodyTextChar"/>
        </w:rPr>
        <w:t>EN </w:t>
      </w:r>
      <w:r>
        <w:rPr>
          <w:rStyle w:val="BodyTextChar"/>
        </w:rPr>
        <w:t>14216.</w:t>
      </w:r>
    </w:p>
    <w:p w14:paraId="305F26D4" w14:textId="1F7056C3" w:rsidR="00FA433D" w:rsidRPr="00C10926" w:rsidRDefault="00FA433D" w:rsidP="002E63BF">
      <w:pPr>
        <w:rPr>
          <w:lang w:val="en-US"/>
        </w:rPr>
      </w:pPr>
    </w:p>
    <w:p w14:paraId="4D616A62" w14:textId="78D6D4B5" w:rsidR="00FA433D" w:rsidRDefault="006E6ED6" w:rsidP="002E63BF">
      <w:pPr>
        <w:pStyle w:val="BodyText"/>
        <w:pBdr>
          <w:top w:val="single" w:sz="4" w:space="9" w:color="auto"/>
          <w:left w:val="single" w:sz="4" w:space="0" w:color="auto"/>
          <w:bottom w:val="single" w:sz="4" w:space="4" w:color="auto"/>
          <w:right w:val="single" w:sz="4" w:space="0" w:color="auto"/>
        </w:pBdr>
        <w:shd w:val="clear" w:color="auto" w:fill="EEECE1"/>
        <w:spacing w:after="125" w:line="280" w:lineRule="exact"/>
        <w:ind w:left="90"/>
        <w:jc w:val="both"/>
        <w:rPr>
          <w:rStyle w:val="BodyTextChar"/>
        </w:rPr>
      </w:pPr>
      <w:r>
        <w:rPr>
          <w:rStyle w:val="BodyTextChar"/>
        </w:rPr>
        <w:t xml:space="preserve">Annex L, line 3: When cement conforming to </w:t>
      </w:r>
      <w:r w:rsidR="00F926ED">
        <w:rPr>
          <w:rStyle w:val="BodyTextChar"/>
        </w:rPr>
        <w:t>EN </w:t>
      </w:r>
      <w:r>
        <w:rPr>
          <w:rStyle w:val="BodyTextChar"/>
        </w:rPr>
        <w:t xml:space="preserve">14647 or </w:t>
      </w:r>
      <w:r w:rsidR="00F926ED">
        <w:rPr>
          <w:rStyle w:val="BodyTextChar"/>
        </w:rPr>
        <w:t>EN </w:t>
      </w:r>
      <w:r>
        <w:rPr>
          <w:rStyle w:val="BodyTextChar"/>
        </w:rPr>
        <w:t>15743 is used, cement transport vehicles, silos and conveyor systems should be emptied before switching to other cements and once they are no longer used.</w:t>
      </w:r>
    </w:p>
    <w:p w14:paraId="44672CBB" w14:textId="77777777" w:rsidR="002E63BF" w:rsidRPr="00C10926" w:rsidRDefault="002E63BF" w:rsidP="002E63BF">
      <w:pPr>
        <w:rPr>
          <w:lang w:val="en-US"/>
        </w:rPr>
      </w:pPr>
    </w:p>
    <w:p w14:paraId="2D3B0380" w14:textId="77777777" w:rsidR="00FA433D" w:rsidRPr="009A52AA" w:rsidRDefault="006E6ED6" w:rsidP="002E63BF">
      <w:pPr>
        <w:pStyle w:val="BodyText"/>
        <w:pBdr>
          <w:top w:val="single" w:sz="4" w:space="1" w:color="auto"/>
          <w:left w:val="single" w:sz="4" w:space="0" w:color="auto"/>
          <w:bottom w:val="single" w:sz="4" w:space="1" w:color="auto"/>
          <w:right w:val="single" w:sz="4" w:space="0" w:color="auto"/>
        </w:pBdr>
        <w:shd w:val="clear" w:color="auto" w:fill="EEECE1"/>
        <w:spacing w:line="280" w:lineRule="exact"/>
        <w:jc w:val="both"/>
      </w:pPr>
      <w:r>
        <w:rPr>
          <w:rStyle w:val="BodyTextChar"/>
          <w:i/>
        </w:rPr>
        <w:t>Supplement to paragraph 5.1.2.</w:t>
      </w:r>
    </w:p>
    <w:p w14:paraId="4C020D6E" w14:textId="13C04911" w:rsidR="00FA433D" w:rsidRPr="009A52AA" w:rsidRDefault="006E6ED6" w:rsidP="00467DC7">
      <w:pPr>
        <w:pStyle w:val="BodyText"/>
        <w:numPr>
          <w:ilvl w:val="0"/>
          <w:numId w:val="88"/>
        </w:numPr>
        <w:pBdr>
          <w:top w:val="single" w:sz="4" w:space="1" w:color="auto"/>
          <w:left w:val="single" w:sz="4" w:space="0" w:color="auto"/>
          <w:bottom w:val="single" w:sz="4" w:space="1" w:color="auto"/>
          <w:right w:val="single" w:sz="4" w:space="0" w:color="auto"/>
        </w:pBdr>
        <w:shd w:val="clear" w:color="auto" w:fill="EEECE1"/>
        <w:spacing w:after="0" w:line="280" w:lineRule="exact"/>
        <w:ind w:hanging="720"/>
        <w:jc w:val="both"/>
      </w:pPr>
      <w:r>
        <w:rPr>
          <w:rStyle w:val="BodyTextChar"/>
        </w:rPr>
        <w:t xml:space="preserve">For hot-weather concreting according to </w:t>
      </w:r>
      <w:r w:rsidR="00F926ED">
        <w:rPr>
          <w:rStyle w:val="BodyTextChar"/>
        </w:rPr>
        <w:t>EN </w:t>
      </w:r>
      <w:r>
        <w:rPr>
          <w:rStyle w:val="BodyTextChar"/>
        </w:rPr>
        <w:t>13670/CN-LU *</w:t>
      </w:r>
      <w:r>
        <w:rPr>
          <w:rStyle w:val="BodyTextChar"/>
          <w:vertAlign w:val="superscript"/>
        </w:rPr>
        <w:t>)</w:t>
      </w:r>
      <w:r>
        <w:rPr>
          <w:rStyle w:val="BodyTextChar"/>
        </w:rPr>
        <w:t xml:space="preserve"> cement cooled to a temperature of + 70°C or less is to be used. This in order to help limit the temperature of fresh concrete to a temperature less than or equal to + 30°C.</w:t>
      </w:r>
    </w:p>
    <w:p w14:paraId="05CA1D31" w14:textId="77777777" w:rsidR="00FA433D" w:rsidRPr="002E63BF" w:rsidRDefault="006E6ED6" w:rsidP="00467DC7">
      <w:pPr>
        <w:pStyle w:val="BodyText"/>
        <w:numPr>
          <w:ilvl w:val="0"/>
          <w:numId w:val="88"/>
        </w:numPr>
        <w:pBdr>
          <w:top w:val="single" w:sz="4" w:space="1" w:color="auto"/>
          <w:left w:val="single" w:sz="4" w:space="0" w:color="auto"/>
          <w:bottom w:val="single" w:sz="4" w:space="1" w:color="auto"/>
          <w:right w:val="single" w:sz="4" w:space="0" w:color="auto"/>
        </w:pBdr>
        <w:shd w:val="clear" w:color="auto" w:fill="EEECE1"/>
        <w:spacing w:after="0" w:line="280" w:lineRule="exact"/>
        <w:ind w:hanging="720"/>
        <w:jc w:val="both"/>
        <w:rPr>
          <w:rStyle w:val="BodyTextChar"/>
        </w:rPr>
      </w:pPr>
      <w:r>
        <w:rPr>
          <w:rStyle w:val="BodyTextChar"/>
        </w:rPr>
        <w:t>In the case of concretes intended for massive structures, the choice will be directed towards cement with low hydration heat.</w:t>
      </w:r>
    </w:p>
    <w:p w14:paraId="35CE8751" w14:textId="77777777" w:rsidR="00FA433D" w:rsidRPr="009A52AA" w:rsidRDefault="006E6ED6" w:rsidP="005A4C03">
      <w:pPr>
        <w:pStyle w:val="Bodytext20"/>
        <w:pBdr>
          <w:top w:val="single" w:sz="4" w:space="1" w:color="auto"/>
          <w:left w:val="single" w:sz="4" w:space="0" w:color="auto"/>
          <w:bottom w:val="single" w:sz="4" w:space="1" w:color="auto"/>
          <w:right w:val="single" w:sz="4" w:space="0" w:color="auto"/>
        </w:pBdr>
        <w:shd w:val="clear" w:color="auto" w:fill="EEECE1"/>
        <w:spacing w:after="187" w:line="280" w:lineRule="exact"/>
        <w:ind w:left="360" w:hanging="360"/>
        <w:jc w:val="both"/>
      </w:pPr>
      <w:bookmarkStart w:id="17" w:name="bookmark232"/>
      <w:r>
        <w:rPr>
          <w:rStyle w:val="Bodytext2"/>
        </w:rPr>
        <w:t>*</w:t>
      </w:r>
      <w:r>
        <w:rPr>
          <w:rStyle w:val="Bodytext2"/>
          <w:vertAlign w:val="superscript"/>
        </w:rPr>
        <w:t>)</w:t>
      </w:r>
      <w:r>
        <w:rPr>
          <w:rStyle w:val="Bodytext2"/>
        </w:rPr>
        <w:t xml:space="preserve"> Transitional provisions pending the publication of the CNs concerned: see the National Foreword.</w:t>
      </w:r>
      <w:bookmarkEnd w:id="17"/>
    </w:p>
    <w:p w14:paraId="096D1F29" w14:textId="77777777" w:rsidR="002E63BF" w:rsidRPr="00C10926" w:rsidRDefault="002E63BF" w:rsidP="002E63BF">
      <w:pPr>
        <w:rPr>
          <w:lang w:val="en-US"/>
        </w:rPr>
      </w:pPr>
    </w:p>
    <w:p w14:paraId="43CAB519" w14:textId="77777777" w:rsidR="00FA433D" w:rsidRPr="009A52AA" w:rsidRDefault="006E6ED6" w:rsidP="002E63BF">
      <w:pPr>
        <w:pStyle w:val="BodyText"/>
        <w:shd w:val="clear" w:color="auto" w:fill="EEECE1"/>
        <w:spacing w:line="280" w:lineRule="exact"/>
        <w:jc w:val="both"/>
      </w:pPr>
      <w:r>
        <w:rPr>
          <w:rStyle w:val="BodyTextChar"/>
          <w:i/>
        </w:rPr>
        <w:t>Amends paragraph 5.1.3.</w:t>
      </w:r>
    </w:p>
    <w:p w14:paraId="52925AE5" w14:textId="77777777" w:rsidR="00FA433D" w:rsidRPr="009A52AA" w:rsidRDefault="006E6ED6" w:rsidP="002E63BF">
      <w:pPr>
        <w:pStyle w:val="Heading50"/>
        <w:keepNext/>
        <w:keepLines/>
        <w:shd w:val="clear" w:color="auto" w:fill="EEECE1"/>
        <w:spacing w:after="0" w:line="280" w:lineRule="exact"/>
        <w:jc w:val="both"/>
      </w:pPr>
      <w:bookmarkStart w:id="18" w:name="bookmark235"/>
      <w:r>
        <w:rPr>
          <w:rStyle w:val="Heading5"/>
          <w:b/>
        </w:rPr>
        <w:t>CN 5.1.3 Aggregates</w:t>
      </w:r>
      <w:bookmarkEnd w:id="18"/>
    </w:p>
    <w:p w14:paraId="53B5E2B9" w14:textId="77777777" w:rsidR="00FA433D" w:rsidRPr="009A52AA" w:rsidRDefault="006E6ED6" w:rsidP="00467DC7">
      <w:pPr>
        <w:pStyle w:val="BodyText"/>
        <w:numPr>
          <w:ilvl w:val="0"/>
          <w:numId w:val="6"/>
        </w:numPr>
        <w:shd w:val="clear" w:color="auto" w:fill="EEECE1"/>
        <w:tabs>
          <w:tab w:val="left" w:pos="1076"/>
        </w:tabs>
        <w:spacing w:line="280" w:lineRule="exact"/>
        <w:ind w:left="450" w:hanging="450"/>
        <w:jc w:val="both"/>
      </w:pPr>
      <w:r>
        <w:rPr>
          <w:rStyle w:val="BodyTextChar"/>
        </w:rPr>
        <w:t>General suitability for use shall be established for:</w:t>
      </w:r>
    </w:p>
    <w:p w14:paraId="03C7C3C1" w14:textId="1065C9F7" w:rsidR="00FA433D" w:rsidRPr="002E63BF" w:rsidRDefault="006E6ED6" w:rsidP="00467DC7">
      <w:pPr>
        <w:pStyle w:val="BodyText"/>
        <w:numPr>
          <w:ilvl w:val="0"/>
          <w:numId w:val="89"/>
        </w:numPr>
        <w:shd w:val="clear" w:color="auto" w:fill="EEECE1"/>
        <w:spacing w:line="280" w:lineRule="exact"/>
        <w:ind w:left="1080" w:hanging="360"/>
        <w:jc w:val="both"/>
        <w:rPr>
          <w:rStyle w:val="BodyTextChar"/>
        </w:rPr>
      </w:pPr>
      <w:r>
        <w:rPr>
          <w:rStyle w:val="BodyTextChar"/>
        </w:rPr>
        <w:t xml:space="preserve">natural aggregates of normal density, heavy aggregates, as well as air-cooled blast furnace slag in accordance with </w:t>
      </w:r>
      <w:r w:rsidR="00F926ED">
        <w:rPr>
          <w:rStyle w:val="BodyTextChar"/>
        </w:rPr>
        <w:t>EN </w:t>
      </w:r>
      <w:r>
        <w:rPr>
          <w:rStyle w:val="BodyTextChar"/>
        </w:rPr>
        <w:t>12620 and meeting the requirements of Table CN E.1 of the normative Annex CN</w:t>
      </w:r>
      <w:r w:rsidR="00786B3F">
        <w:rPr>
          <w:rStyle w:val="BodyTextChar"/>
        </w:rPr>
        <w:t> </w:t>
      </w:r>
      <w:r>
        <w:rPr>
          <w:rStyle w:val="BodyTextChar"/>
        </w:rPr>
        <w:t>E;</w:t>
      </w:r>
    </w:p>
    <w:p w14:paraId="21AD6FD9" w14:textId="5B7E1954" w:rsidR="00FA433D" w:rsidRPr="002E63BF" w:rsidRDefault="006E6ED6" w:rsidP="00467DC7">
      <w:pPr>
        <w:pStyle w:val="BodyText"/>
        <w:numPr>
          <w:ilvl w:val="0"/>
          <w:numId w:val="89"/>
        </w:numPr>
        <w:shd w:val="clear" w:color="auto" w:fill="EEECE1"/>
        <w:spacing w:line="280" w:lineRule="exact"/>
        <w:ind w:left="1080" w:hanging="360"/>
        <w:jc w:val="both"/>
        <w:rPr>
          <w:rStyle w:val="BodyTextChar"/>
        </w:rPr>
      </w:pPr>
      <w:r>
        <w:rPr>
          <w:rStyle w:val="BodyTextChar"/>
        </w:rPr>
        <w:t xml:space="preserve">recycled aggregates that comply with </w:t>
      </w:r>
      <w:r w:rsidR="00F926ED">
        <w:rPr>
          <w:rStyle w:val="BodyTextChar"/>
        </w:rPr>
        <w:t>EN </w:t>
      </w:r>
      <w:r>
        <w:rPr>
          <w:rStyle w:val="BodyTextChar"/>
        </w:rPr>
        <w:t>12620 and meet the requirements of Table E.3 of the CN</w:t>
      </w:r>
      <w:r w:rsidR="00786B3F">
        <w:rPr>
          <w:rStyle w:val="BodyTextChar"/>
        </w:rPr>
        <w:t> </w:t>
      </w:r>
      <w:r>
        <w:rPr>
          <w:rStyle w:val="BodyTextChar"/>
        </w:rPr>
        <w:t>E normative Annex;</w:t>
      </w:r>
    </w:p>
    <w:p w14:paraId="15A89C2B" w14:textId="77777777" w:rsidR="00FA433D" w:rsidRPr="002E63BF" w:rsidRDefault="006E6ED6" w:rsidP="00467DC7">
      <w:pPr>
        <w:pStyle w:val="BodyText"/>
        <w:numPr>
          <w:ilvl w:val="0"/>
          <w:numId w:val="89"/>
        </w:numPr>
        <w:shd w:val="clear" w:color="auto" w:fill="EEECE1"/>
        <w:spacing w:line="280" w:lineRule="exact"/>
        <w:ind w:left="1080" w:hanging="360"/>
        <w:jc w:val="both"/>
        <w:rPr>
          <w:rStyle w:val="BodyTextChar"/>
        </w:rPr>
      </w:pPr>
      <w:r>
        <w:rPr>
          <w:rStyle w:val="BodyTextChar"/>
        </w:rPr>
        <w:t>recovered aggregates in accordance with 5.2.3.3;</w:t>
      </w:r>
    </w:p>
    <w:p w14:paraId="007BEA47" w14:textId="56122030" w:rsidR="00FA433D" w:rsidRPr="002E63BF" w:rsidRDefault="006E6ED6" w:rsidP="00467DC7">
      <w:pPr>
        <w:pStyle w:val="BodyText"/>
        <w:numPr>
          <w:ilvl w:val="0"/>
          <w:numId w:val="89"/>
        </w:numPr>
        <w:shd w:val="clear" w:color="auto" w:fill="EEECE1"/>
        <w:spacing w:line="280" w:lineRule="exact"/>
        <w:ind w:left="1080" w:hanging="360"/>
        <w:jc w:val="both"/>
        <w:rPr>
          <w:rStyle w:val="BodyTextChar"/>
        </w:rPr>
      </w:pPr>
      <w:r>
        <w:rPr>
          <w:rStyle w:val="BodyTextChar"/>
        </w:rPr>
        <w:t xml:space="preserve">lightweight aggregates that comply with </w:t>
      </w:r>
      <w:r w:rsidR="00F926ED">
        <w:rPr>
          <w:rStyle w:val="BodyTextChar"/>
        </w:rPr>
        <w:t>EN </w:t>
      </w:r>
      <w:r>
        <w:rPr>
          <w:rStyle w:val="BodyTextChar"/>
        </w:rPr>
        <w:t>13055 and meet the requirements of Table E.4 of the CN</w:t>
      </w:r>
      <w:r w:rsidR="00642215">
        <w:rPr>
          <w:rStyle w:val="BodyTextChar"/>
        </w:rPr>
        <w:t> </w:t>
      </w:r>
      <w:r>
        <w:rPr>
          <w:rStyle w:val="BodyTextChar"/>
        </w:rPr>
        <w:t>E normative Annex.</w:t>
      </w:r>
    </w:p>
    <w:p w14:paraId="2CD7524D" w14:textId="42E7BCED" w:rsidR="00FA433D" w:rsidRPr="009A52AA" w:rsidRDefault="006E6ED6" w:rsidP="00467DC7">
      <w:pPr>
        <w:pStyle w:val="BodyText"/>
        <w:numPr>
          <w:ilvl w:val="0"/>
          <w:numId w:val="6"/>
        </w:numPr>
        <w:shd w:val="clear" w:color="auto" w:fill="EEECE1"/>
        <w:tabs>
          <w:tab w:val="left" w:pos="890"/>
        </w:tabs>
        <w:spacing w:line="280" w:lineRule="exact"/>
        <w:ind w:left="450" w:hanging="450"/>
        <w:jc w:val="both"/>
      </w:pPr>
      <w:r>
        <w:rPr>
          <w:rStyle w:val="BodyTextChar"/>
        </w:rPr>
        <w:t xml:space="preserve">In addition to air-cooled blast furnace slag, other industrially produced artificial aggregates may be used as concrete aggregates, provided that their suitability for use is established in accordance with </w:t>
      </w:r>
      <w:r w:rsidR="00F926ED">
        <w:rPr>
          <w:rStyle w:val="BodyTextChar"/>
        </w:rPr>
        <w:t>EN </w:t>
      </w:r>
      <w:r>
        <w:rPr>
          <w:rStyle w:val="BodyTextChar"/>
        </w:rPr>
        <w:t>12620 and they meet the requirements of Table CN</w:t>
      </w:r>
      <w:r w:rsidR="00642215">
        <w:rPr>
          <w:rStyle w:val="BodyTextChar"/>
        </w:rPr>
        <w:t> </w:t>
      </w:r>
      <w:r>
        <w:rPr>
          <w:rStyle w:val="BodyTextChar"/>
        </w:rPr>
        <w:t>E.1 of the CN E normative Annex.</w:t>
      </w:r>
    </w:p>
    <w:p w14:paraId="48ADE334" w14:textId="3851D739" w:rsidR="00FA433D" w:rsidRDefault="006E6ED6" w:rsidP="00467DC7">
      <w:pPr>
        <w:pStyle w:val="BodyText"/>
        <w:numPr>
          <w:ilvl w:val="0"/>
          <w:numId w:val="6"/>
        </w:numPr>
        <w:shd w:val="clear" w:color="auto" w:fill="EEECE1"/>
        <w:tabs>
          <w:tab w:val="left" w:pos="890"/>
        </w:tabs>
        <w:spacing w:after="58" w:line="280" w:lineRule="exact"/>
        <w:ind w:left="450" w:hanging="450"/>
        <w:jc w:val="both"/>
        <w:rPr>
          <w:rStyle w:val="BodyTextChar"/>
        </w:rPr>
      </w:pPr>
      <w:r>
        <w:rPr>
          <w:rStyle w:val="BodyTextChar"/>
        </w:rPr>
        <w:t xml:space="preserve">The consistency of aggregate performance shall be assessed and verified in accordance with the AVCP 2+ system in accordance with Annex ZA of </w:t>
      </w:r>
      <w:r w:rsidR="00F926ED">
        <w:rPr>
          <w:rStyle w:val="BodyTextChar"/>
        </w:rPr>
        <w:t>EN </w:t>
      </w:r>
      <w:r>
        <w:rPr>
          <w:rStyle w:val="BodyTextChar"/>
        </w:rPr>
        <w:t>12620.</w:t>
      </w:r>
    </w:p>
    <w:p w14:paraId="4E5E3AC8" w14:textId="77777777" w:rsidR="002E63BF" w:rsidRPr="00C10926" w:rsidRDefault="002E63BF" w:rsidP="002E63BF">
      <w:pPr>
        <w:rPr>
          <w:lang w:val="en-US"/>
        </w:rPr>
      </w:pPr>
    </w:p>
    <w:p w14:paraId="3231FE9F" w14:textId="77777777" w:rsidR="002E63BF" w:rsidRPr="00C10926" w:rsidRDefault="002E63BF" w:rsidP="002E63BF">
      <w:pPr>
        <w:rPr>
          <w:lang w:val="en-US"/>
        </w:rPr>
      </w:pPr>
    </w:p>
    <w:p w14:paraId="3CA62FB9" w14:textId="77777777" w:rsidR="002E63BF" w:rsidRPr="00C10926" w:rsidRDefault="002E63BF" w:rsidP="002E63BF">
      <w:pPr>
        <w:rPr>
          <w:lang w:val="en-US"/>
        </w:rPr>
      </w:pPr>
    </w:p>
    <w:p w14:paraId="5B7D29C4" w14:textId="4301F1CD" w:rsidR="002E63BF" w:rsidRPr="00C10926" w:rsidRDefault="002E63BF" w:rsidP="002E63BF">
      <w:pPr>
        <w:pStyle w:val="BodyText"/>
        <w:pBdr>
          <w:top w:val="single" w:sz="0" w:space="0" w:color="EEECE1"/>
          <w:left w:val="single" w:sz="0" w:space="0" w:color="EEECE1"/>
          <w:bottom w:val="single" w:sz="0" w:space="3" w:color="EEECE1"/>
          <w:right w:val="single" w:sz="0" w:space="0" w:color="EEECE1"/>
        </w:pBdr>
        <w:shd w:val="clear" w:color="auto" w:fill="EEECE1"/>
        <w:tabs>
          <w:tab w:val="left" w:pos="890"/>
        </w:tabs>
        <w:spacing w:after="58" w:line="280" w:lineRule="exact"/>
        <w:jc w:val="both"/>
        <w:rPr>
          <w:lang w:val="en-US"/>
        </w:rPr>
        <w:sectPr w:rsidR="002E63BF" w:rsidRPr="00C10926">
          <w:footnotePr>
            <w:numFmt w:val="chicago"/>
          </w:footnotePr>
          <w:pgSz w:w="11900" w:h="16840"/>
          <w:pgMar w:top="1642" w:right="523" w:bottom="1954" w:left="523" w:header="0" w:footer="3" w:gutter="678"/>
          <w:cols w:space="720"/>
          <w:noEndnote/>
          <w:docGrid w:linePitch="360"/>
          <w15:footnoteColumns w:val="1"/>
        </w:sectPr>
      </w:pPr>
    </w:p>
    <w:p w14:paraId="76DE2A8D" w14:textId="77777777" w:rsidR="00FA433D" w:rsidRPr="009A52AA" w:rsidRDefault="006E6ED6" w:rsidP="002E63BF">
      <w:pPr>
        <w:pStyle w:val="BodyText"/>
        <w:pBdr>
          <w:top w:val="single" w:sz="4" w:space="1" w:color="auto"/>
          <w:left w:val="single" w:sz="4" w:space="0" w:color="auto"/>
          <w:bottom w:val="single" w:sz="4" w:space="1" w:color="auto"/>
          <w:right w:val="single" w:sz="4" w:space="0" w:color="auto"/>
        </w:pBdr>
        <w:shd w:val="clear" w:color="auto" w:fill="EEECE1"/>
        <w:spacing w:line="280" w:lineRule="exact"/>
      </w:pPr>
      <w:r>
        <w:rPr>
          <w:rStyle w:val="BodyTextChar"/>
          <w:i/>
        </w:rPr>
        <w:lastRenderedPageBreak/>
        <w:t>Supplement to paragraph 5.1.6.</w:t>
      </w:r>
    </w:p>
    <w:p w14:paraId="4413544A" w14:textId="77777777" w:rsidR="00FA433D" w:rsidRPr="009A52AA" w:rsidRDefault="006E6ED6" w:rsidP="00467DC7">
      <w:pPr>
        <w:pStyle w:val="BodyText"/>
        <w:numPr>
          <w:ilvl w:val="0"/>
          <w:numId w:val="7"/>
        </w:numPr>
        <w:pBdr>
          <w:top w:val="single" w:sz="4" w:space="1" w:color="auto"/>
          <w:left w:val="single" w:sz="4" w:space="0" w:color="auto"/>
          <w:bottom w:val="single" w:sz="4" w:space="1" w:color="auto"/>
          <w:right w:val="single" w:sz="4" w:space="0" w:color="auto"/>
        </w:pBdr>
        <w:shd w:val="clear" w:color="auto" w:fill="EEECE1"/>
        <w:tabs>
          <w:tab w:val="left" w:pos="540"/>
        </w:tabs>
        <w:spacing w:after="0" w:line="280" w:lineRule="exact"/>
        <w:ind w:left="450" w:hanging="450"/>
      </w:pPr>
      <w:r>
        <w:rPr>
          <w:rStyle w:val="BodyTextChar"/>
        </w:rPr>
        <w:t>The general suitability for use as a type II addition is also established for Trass in accordance with DIN 51043.</w:t>
      </w:r>
    </w:p>
    <w:p w14:paraId="34957878" w14:textId="77777777" w:rsidR="00FA433D" w:rsidRPr="009A52AA" w:rsidRDefault="006E6ED6" w:rsidP="00467DC7">
      <w:pPr>
        <w:pStyle w:val="BodyText"/>
        <w:numPr>
          <w:ilvl w:val="0"/>
          <w:numId w:val="7"/>
        </w:numPr>
        <w:pBdr>
          <w:top w:val="single" w:sz="4" w:space="1" w:color="auto"/>
          <w:left w:val="single" w:sz="4" w:space="0" w:color="auto"/>
          <w:bottom w:val="single" w:sz="4" w:space="1" w:color="auto"/>
          <w:right w:val="single" w:sz="4" w:space="0" w:color="auto"/>
        </w:pBdr>
        <w:shd w:val="clear" w:color="auto" w:fill="EEECE1"/>
        <w:tabs>
          <w:tab w:val="left" w:pos="630"/>
        </w:tabs>
        <w:spacing w:after="0" w:line="280" w:lineRule="exact"/>
        <w:ind w:left="446" w:hanging="446"/>
      </w:pPr>
      <w:r>
        <w:rPr>
          <w:rStyle w:val="BodyTextChar"/>
        </w:rPr>
        <w:t xml:space="preserve">In application of 5.2.5.1 (2), additions of type I and type II other than those defined in 5.1.6 may be taken into account, if their suitability for use has been validated by the </w:t>
      </w:r>
      <w:proofErr w:type="spellStart"/>
      <w:r>
        <w:rPr>
          <w:rStyle w:val="BodyTextChar"/>
        </w:rPr>
        <w:t>Laboratoire</w:t>
      </w:r>
      <w:proofErr w:type="spellEnd"/>
      <w:r>
        <w:rPr>
          <w:rStyle w:val="BodyTextChar"/>
        </w:rPr>
        <w:t xml:space="preserve"> de </w:t>
      </w:r>
      <w:proofErr w:type="spellStart"/>
      <w:r>
        <w:rPr>
          <w:rStyle w:val="BodyTextChar"/>
        </w:rPr>
        <w:t>l’Administration</w:t>
      </w:r>
      <w:proofErr w:type="spellEnd"/>
      <w:r>
        <w:rPr>
          <w:rStyle w:val="BodyTextChar"/>
        </w:rPr>
        <w:t xml:space="preserve"> des </w:t>
      </w:r>
      <w:proofErr w:type="spellStart"/>
      <w:r>
        <w:rPr>
          <w:rStyle w:val="BodyTextChar"/>
        </w:rPr>
        <w:t>Ponts</w:t>
      </w:r>
      <w:proofErr w:type="spellEnd"/>
      <w:r>
        <w:rPr>
          <w:rStyle w:val="BodyTextChar"/>
        </w:rPr>
        <w:t xml:space="preserve"> et Chaussées of the Grand-Duchy of Luxembourg.</w:t>
      </w:r>
    </w:p>
    <w:p w14:paraId="7B96CDEE" w14:textId="77777777" w:rsidR="00BA68FA" w:rsidRPr="00C10926" w:rsidRDefault="00BA68FA" w:rsidP="00BA68FA">
      <w:pPr>
        <w:pStyle w:val="BodyText"/>
        <w:tabs>
          <w:tab w:val="left" w:pos="807"/>
        </w:tabs>
        <w:spacing w:line="280" w:lineRule="exact"/>
        <w:rPr>
          <w:rStyle w:val="BodyTextChar"/>
          <w:lang w:val="en-US"/>
        </w:rPr>
      </w:pPr>
    </w:p>
    <w:p w14:paraId="4027F199" w14:textId="77777777" w:rsidR="00FA433D" w:rsidRPr="009A52AA" w:rsidRDefault="006E6ED6" w:rsidP="003F1310">
      <w:pPr>
        <w:pStyle w:val="BodyText"/>
        <w:pBdr>
          <w:top w:val="single" w:sz="0" w:space="9" w:color="EEECE1"/>
          <w:left w:val="single" w:sz="0" w:space="0" w:color="EEECE1"/>
          <w:bottom w:val="single" w:sz="0" w:space="4" w:color="EEECE1"/>
          <w:right w:val="single" w:sz="0" w:space="0" w:color="EEECE1"/>
        </w:pBdr>
        <w:shd w:val="clear" w:color="auto" w:fill="EEECE1"/>
        <w:spacing w:line="280" w:lineRule="exact"/>
      </w:pPr>
      <w:r>
        <w:rPr>
          <w:rStyle w:val="BodyTextChar"/>
          <w:i/>
        </w:rPr>
        <w:t>Amends paragraph 5.1.7.</w:t>
      </w:r>
    </w:p>
    <w:p w14:paraId="576C4609" w14:textId="77777777" w:rsidR="00FA433D" w:rsidRPr="009A52AA" w:rsidRDefault="006E6ED6" w:rsidP="003F1310">
      <w:pPr>
        <w:pStyle w:val="Heading50"/>
        <w:keepNext/>
        <w:keepLines/>
        <w:pBdr>
          <w:top w:val="single" w:sz="0" w:space="9" w:color="EEECE1"/>
          <w:left w:val="single" w:sz="0" w:space="0" w:color="EEECE1"/>
          <w:bottom w:val="single" w:sz="0" w:space="4" w:color="EEECE1"/>
          <w:right w:val="single" w:sz="0" w:space="0" w:color="EEECE1"/>
        </w:pBdr>
        <w:shd w:val="clear" w:color="auto" w:fill="EEECE1"/>
        <w:spacing w:after="0" w:line="280" w:lineRule="exact"/>
      </w:pPr>
      <w:bookmarkStart w:id="19" w:name="bookmark249"/>
      <w:r>
        <w:rPr>
          <w:rStyle w:val="Heading5"/>
          <w:b/>
        </w:rPr>
        <w:t>CN 5.1.7 Fibres</w:t>
      </w:r>
      <w:bookmarkEnd w:id="19"/>
    </w:p>
    <w:p w14:paraId="6FC79DBC" w14:textId="77777777" w:rsidR="00FA433D" w:rsidRPr="009A52AA" w:rsidRDefault="006E6ED6" w:rsidP="00467DC7">
      <w:pPr>
        <w:pStyle w:val="BodyText"/>
        <w:numPr>
          <w:ilvl w:val="0"/>
          <w:numId w:val="8"/>
        </w:numPr>
        <w:pBdr>
          <w:top w:val="single" w:sz="0" w:space="9" w:color="EEECE1"/>
          <w:left w:val="single" w:sz="0" w:space="0" w:color="EEECE1"/>
          <w:bottom w:val="single" w:sz="0" w:space="0" w:color="EEECE1"/>
          <w:right w:val="single" w:sz="0" w:space="0" w:color="EEECE1"/>
        </w:pBdr>
        <w:shd w:val="clear" w:color="auto" w:fill="EEECE1"/>
        <w:tabs>
          <w:tab w:val="left" w:pos="450"/>
        </w:tabs>
        <w:spacing w:line="280" w:lineRule="exact"/>
      </w:pPr>
      <w:r>
        <w:rPr>
          <w:rStyle w:val="BodyTextChar"/>
        </w:rPr>
        <w:t>General suitability for use shall be established for:</w:t>
      </w:r>
    </w:p>
    <w:p w14:paraId="59071ADA" w14:textId="57F722FE" w:rsidR="00FA433D" w:rsidRPr="003F1310" w:rsidRDefault="006E6ED6" w:rsidP="00467DC7">
      <w:pPr>
        <w:pStyle w:val="BodyText"/>
        <w:numPr>
          <w:ilvl w:val="0"/>
          <w:numId w:val="9"/>
        </w:numPr>
        <w:pBdr>
          <w:top w:val="single" w:sz="0" w:space="0" w:color="EEECE1"/>
          <w:left w:val="single" w:sz="0" w:space="0" w:color="EEECE1"/>
          <w:bottom w:val="single" w:sz="0" w:space="0" w:color="EEECE1"/>
          <w:right w:val="single" w:sz="0" w:space="0" w:color="EEECE1"/>
        </w:pBdr>
        <w:shd w:val="clear" w:color="auto" w:fill="EEECE1"/>
        <w:spacing w:after="0" w:line="280" w:lineRule="exact"/>
        <w:ind w:left="990" w:hanging="360"/>
        <w:jc w:val="both"/>
      </w:pPr>
      <w:r>
        <w:rPr>
          <w:rStyle w:val="BodyTextChar"/>
        </w:rPr>
        <w:t xml:space="preserve">steel fibres conforming to </w:t>
      </w:r>
      <w:r w:rsidR="00F926ED">
        <w:rPr>
          <w:rStyle w:val="BodyTextChar"/>
        </w:rPr>
        <w:t>EN </w:t>
      </w:r>
      <w:r>
        <w:rPr>
          <w:rStyle w:val="BodyTextChar"/>
        </w:rPr>
        <w:t xml:space="preserve">14889-1 whose consistency of performance has been assessed and verified in accordance with the AVCP 1 system in accordance with Annex ZA of </w:t>
      </w:r>
      <w:r w:rsidR="00F926ED">
        <w:rPr>
          <w:rStyle w:val="BodyTextChar"/>
        </w:rPr>
        <w:t>EN </w:t>
      </w:r>
      <w:r>
        <w:rPr>
          <w:rStyle w:val="BodyTextChar"/>
        </w:rPr>
        <w:t>14889-1;</w:t>
      </w:r>
    </w:p>
    <w:p w14:paraId="49A1A8D8" w14:textId="022FD094" w:rsidR="00FA433D" w:rsidRPr="003F1310" w:rsidRDefault="006E6ED6" w:rsidP="00467DC7">
      <w:pPr>
        <w:pStyle w:val="BodyText"/>
        <w:numPr>
          <w:ilvl w:val="0"/>
          <w:numId w:val="9"/>
        </w:numPr>
        <w:pBdr>
          <w:top w:val="single" w:sz="0" w:space="0" w:color="EEECE1"/>
          <w:left w:val="single" w:sz="0" w:space="0" w:color="EEECE1"/>
          <w:bottom w:val="single" w:sz="0" w:space="4" w:color="EEECE1"/>
          <w:right w:val="single" w:sz="0" w:space="0" w:color="EEECE1"/>
        </w:pBdr>
        <w:shd w:val="clear" w:color="auto" w:fill="EEECE1"/>
        <w:spacing w:after="47" w:line="280" w:lineRule="exact"/>
        <w:ind w:left="990" w:hanging="360"/>
        <w:jc w:val="both"/>
      </w:pPr>
      <w:r>
        <w:rPr>
          <w:rStyle w:val="BodyTextChar"/>
        </w:rPr>
        <w:t xml:space="preserve">polymer fibres conforming to </w:t>
      </w:r>
      <w:r w:rsidR="00F926ED">
        <w:rPr>
          <w:rStyle w:val="BodyTextChar"/>
        </w:rPr>
        <w:t>EN </w:t>
      </w:r>
      <w:r>
        <w:rPr>
          <w:rStyle w:val="BodyTextChar"/>
        </w:rPr>
        <w:t xml:space="preserve">14889-2 whose consistency of performance has been assessed and verified in accordance with the AVCP 1 system in accordance with Annex ZA of </w:t>
      </w:r>
      <w:r w:rsidR="00F926ED">
        <w:rPr>
          <w:rStyle w:val="BodyTextChar"/>
        </w:rPr>
        <w:t>EN </w:t>
      </w:r>
      <w:r>
        <w:rPr>
          <w:rStyle w:val="BodyTextChar"/>
        </w:rPr>
        <w:t>14889-2.</w:t>
      </w:r>
    </w:p>
    <w:p w14:paraId="41B7AE48" w14:textId="5FA7636D" w:rsidR="00FA433D" w:rsidRPr="00C10926" w:rsidRDefault="00FA433D" w:rsidP="00BA68FA">
      <w:pPr>
        <w:rPr>
          <w:lang w:val="en-US"/>
        </w:rPr>
      </w:pPr>
    </w:p>
    <w:p w14:paraId="3EA5DAAC" w14:textId="77777777" w:rsidR="00FA433D" w:rsidRPr="009A52AA" w:rsidRDefault="006E6ED6" w:rsidP="00BA68FA">
      <w:pPr>
        <w:pStyle w:val="BodyText"/>
        <w:pBdr>
          <w:top w:val="single" w:sz="4" w:space="9" w:color="auto"/>
          <w:left w:val="single" w:sz="4" w:space="0" w:color="auto"/>
          <w:bottom w:val="single" w:sz="4" w:space="9" w:color="auto"/>
          <w:right w:val="single" w:sz="4" w:space="0" w:color="auto"/>
        </w:pBdr>
        <w:shd w:val="clear" w:color="auto" w:fill="EEECE1"/>
        <w:spacing w:line="280" w:lineRule="exact"/>
        <w:ind w:firstLine="90"/>
        <w:jc w:val="both"/>
      </w:pPr>
      <w:r>
        <w:rPr>
          <w:rStyle w:val="BodyTextChar"/>
          <w:i/>
        </w:rPr>
        <w:t>Supplement to subparagraph (5) of paragraph 5.2.1</w:t>
      </w:r>
    </w:p>
    <w:p w14:paraId="7BC2BC24" w14:textId="77777777" w:rsidR="00FA433D" w:rsidRPr="009A52AA" w:rsidRDefault="006E6ED6" w:rsidP="00BA68FA">
      <w:pPr>
        <w:pStyle w:val="BodyText"/>
        <w:pBdr>
          <w:top w:val="single" w:sz="4" w:space="9" w:color="auto"/>
          <w:left w:val="single" w:sz="4" w:space="0" w:color="auto"/>
          <w:bottom w:val="single" w:sz="4" w:space="9" w:color="auto"/>
          <w:right w:val="single" w:sz="4" w:space="0" w:color="auto"/>
        </w:pBdr>
        <w:shd w:val="clear" w:color="auto" w:fill="EEECE1"/>
        <w:spacing w:after="67" w:line="280" w:lineRule="exact"/>
        <w:ind w:firstLine="90"/>
        <w:jc w:val="both"/>
      </w:pPr>
      <w:r>
        <w:rPr>
          <w:rStyle w:val="BodyTextChar"/>
        </w:rPr>
        <w:t>NOTE: Concretes with a prescribed composition are not standardised in Luxembourg.</w:t>
      </w:r>
    </w:p>
    <w:p w14:paraId="17753ABE" w14:textId="77777777" w:rsidR="003F1310" w:rsidRPr="00C10926" w:rsidRDefault="003F1310" w:rsidP="003F1310">
      <w:pPr>
        <w:rPr>
          <w:rStyle w:val="BodyTextChar"/>
          <w:lang w:val="en-US"/>
        </w:rPr>
      </w:pPr>
    </w:p>
    <w:p w14:paraId="7283BDF2" w14:textId="77777777" w:rsidR="00FA433D" w:rsidRPr="009A52AA" w:rsidRDefault="006E6ED6" w:rsidP="003F1310">
      <w:pPr>
        <w:pStyle w:val="BodyText"/>
        <w:pBdr>
          <w:top w:val="single" w:sz="4" w:space="1" w:color="auto"/>
          <w:left w:val="single" w:sz="4" w:space="0" w:color="auto"/>
          <w:bottom w:val="single" w:sz="4" w:space="1" w:color="auto"/>
          <w:right w:val="single" w:sz="4" w:space="0" w:color="auto"/>
        </w:pBdr>
        <w:shd w:val="clear" w:color="auto" w:fill="EEECE1"/>
        <w:spacing w:line="280" w:lineRule="exact"/>
        <w:ind w:left="450" w:hanging="450"/>
        <w:jc w:val="both"/>
      </w:pPr>
      <w:r>
        <w:rPr>
          <w:rStyle w:val="BodyTextChar"/>
          <w:i/>
        </w:rPr>
        <w:t>Supplement to paragraph 5.2.2.</w:t>
      </w:r>
    </w:p>
    <w:p w14:paraId="431AEE17" w14:textId="77777777" w:rsidR="00FA433D" w:rsidRPr="009A52AA" w:rsidRDefault="006E6ED6" w:rsidP="00467DC7">
      <w:pPr>
        <w:pStyle w:val="BodyText"/>
        <w:numPr>
          <w:ilvl w:val="0"/>
          <w:numId w:val="10"/>
        </w:numPr>
        <w:pBdr>
          <w:top w:val="single" w:sz="4" w:space="1" w:color="auto"/>
          <w:left w:val="single" w:sz="4" w:space="0" w:color="auto"/>
          <w:bottom w:val="single" w:sz="4" w:space="1" w:color="auto"/>
          <w:right w:val="single" w:sz="4" w:space="0" w:color="auto"/>
        </w:pBdr>
        <w:shd w:val="clear" w:color="auto" w:fill="EEECE1"/>
        <w:tabs>
          <w:tab w:val="left" w:pos="881"/>
        </w:tabs>
        <w:spacing w:after="0" w:line="280" w:lineRule="exact"/>
        <w:ind w:left="450" w:hanging="450"/>
        <w:jc w:val="both"/>
      </w:pPr>
      <w:r>
        <w:rPr>
          <w:rStyle w:val="BodyTextChar"/>
        </w:rPr>
        <w:t>As indicated in paragraph 5.3.2, the fields of application of cement according to the exposure categories are defined in Table CN F.2.</w:t>
      </w:r>
    </w:p>
    <w:p w14:paraId="7B2CC7E3" w14:textId="77777777" w:rsidR="00FA433D" w:rsidRPr="009A52AA" w:rsidRDefault="006E6ED6" w:rsidP="00467DC7">
      <w:pPr>
        <w:pStyle w:val="BodyText"/>
        <w:numPr>
          <w:ilvl w:val="0"/>
          <w:numId w:val="10"/>
        </w:numPr>
        <w:pBdr>
          <w:top w:val="single" w:sz="4" w:space="1" w:color="auto"/>
          <w:left w:val="single" w:sz="4" w:space="0" w:color="auto"/>
          <w:bottom w:val="single" w:sz="4" w:space="1" w:color="auto"/>
          <w:right w:val="single" w:sz="4" w:space="0" w:color="auto"/>
        </w:pBdr>
        <w:shd w:val="clear" w:color="auto" w:fill="EEECE1"/>
        <w:tabs>
          <w:tab w:val="left" w:pos="881"/>
        </w:tabs>
        <w:spacing w:after="52" w:line="280" w:lineRule="exact"/>
        <w:ind w:left="450" w:hanging="450"/>
        <w:jc w:val="both"/>
      </w:pPr>
      <w:r>
        <w:rPr>
          <w:rStyle w:val="BodyTextChar"/>
        </w:rPr>
        <w:t>The combination of two cement qualities in the formulation of a concrete shall be subject to compliance with the conditions laid down in paragraph 5.3.2.</w:t>
      </w:r>
    </w:p>
    <w:p w14:paraId="091EDE59" w14:textId="77777777" w:rsidR="003F1310" w:rsidRDefault="003F1310" w:rsidP="003F1310">
      <w:pPr>
        <w:rPr>
          <w:rStyle w:val="Heading5"/>
        </w:rPr>
      </w:pPr>
      <w:bookmarkStart w:id="20" w:name="bookmark261"/>
      <w:bookmarkStart w:id="21" w:name="bookmark260"/>
    </w:p>
    <w:bookmarkEnd w:id="20"/>
    <w:bookmarkEnd w:id="21"/>
    <w:p w14:paraId="3C61A539" w14:textId="77777777" w:rsidR="00FA433D" w:rsidRPr="009A52AA" w:rsidRDefault="006E6ED6" w:rsidP="003F1310">
      <w:pPr>
        <w:pStyle w:val="BodyText"/>
        <w:pBdr>
          <w:top w:val="single" w:sz="4" w:space="1" w:color="auto"/>
          <w:left w:val="single" w:sz="4" w:space="0" w:color="auto"/>
          <w:bottom w:val="single" w:sz="4" w:space="1" w:color="auto"/>
          <w:right w:val="single" w:sz="4" w:space="0" w:color="auto"/>
        </w:pBdr>
        <w:shd w:val="clear" w:color="auto" w:fill="EEECE1"/>
        <w:spacing w:line="280" w:lineRule="exact"/>
        <w:jc w:val="both"/>
      </w:pPr>
      <w:r>
        <w:rPr>
          <w:rStyle w:val="BodyTextChar"/>
          <w:i/>
        </w:rPr>
        <w:t>Supplement to paragraph 5.2.3.1</w:t>
      </w:r>
    </w:p>
    <w:p w14:paraId="090C4C55" w14:textId="77777777" w:rsidR="00FA433D" w:rsidRPr="009A52AA" w:rsidRDefault="006E6ED6" w:rsidP="00467DC7">
      <w:pPr>
        <w:pStyle w:val="BodyText"/>
        <w:numPr>
          <w:ilvl w:val="0"/>
          <w:numId w:val="11"/>
        </w:numPr>
        <w:pBdr>
          <w:top w:val="single" w:sz="4" w:space="1" w:color="auto"/>
          <w:left w:val="single" w:sz="4" w:space="0" w:color="auto"/>
          <w:bottom w:val="single" w:sz="4" w:space="1" w:color="auto"/>
          <w:right w:val="single" w:sz="4" w:space="0" w:color="auto"/>
        </w:pBdr>
        <w:shd w:val="clear" w:color="auto" w:fill="EEECE1"/>
        <w:tabs>
          <w:tab w:val="left" w:pos="884"/>
        </w:tabs>
        <w:spacing w:after="547" w:line="280" w:lineRule="exact"/>
        <w:ind w:left="450" w:hanging="450"/>
        <w:jc w:val="both"/>
      </w:pPr>
      <w:r>
        <w:rPr>
          <w:rStyle w:val="BodyTextChar"/>
        </w:rPr>
        <w:t>The aggregate grading is characterised by the grading envelopes defined in Annex U.</w:t>
      </w:r>
    </w:p>
    <w:p w14:paraId="0404486B" w14:textId="77777777" w:rsidR="00FA433D" w:rsidRPr="009A52AA" w:rsidRDefault="006E6ED6" w:rsidP="003F1310">
      <w:pPr>
        <w:pStyle w:val="BodyText"/>
        <w:pBdr>
          <w:top w:val="single" w:sz="0" w:space="9" w:color="EEECE1"/>
          <w:left w:val="single" w:sz="0" w:space="0" w:color="EEECE1"/>
          <w:bottom w:val="single" w:sz="0" w:space="0" w:color="EEECE1"/>
          <w:right w:val="single" w:sz="0" w:space="0" w:color="EEECE1"/>
        </w:pBdr>
        <w:shd w:val="clear" w:color="auto" w:fill="EEECE1"/>
        <w:spacing w:line="280" w:lineRule="exact"/>
        <w:ind w:left="540" w:hanging="540"/>
        <w:jc w:val="both"/>
      </w:pPr>
      <w:r>
        <w:rPr>
          <w:rStyle w:val="BodyTextChar"/>
          <w:i/>
        </w:rPr>
        <w:t>Supplement to paragraph 5.2.3.3</w:t>
      </w:r>
    </w:p>
    <w:p w14:paraId="335ADB6E" w14:textId="77777777" w:rsidR="00FA433D" w:rsidRPr="009A52AA" w:rsidRDefault="006E6ED6" w:rsidP="00467DC7">
      <w:pPr>
        <w:pStyle w:val="BodyText"/>
        <w:numPr>
          <w:ilvl w:val="0"/>
          <w:numId w:val="12"/>
        </w:numPr>
        <w:pBdr>
          <w:top w:val="single" w:sz="0" w:space="0" w:color="EEECE1"/>
          <w:left w:val="single" w:sz="0" w:space="0" w:color="EEECE1"/>
          <w:bottom w:val="single" w:sz="0" w:space="0" w:color="EEECE1"/>
          <w:right w:val="single" w:sz="0" w:space="0" w:color="EEECE1"/>
        </w:pBdr>
        <w:shd w:val="clear" w:color="auto" w:fill="EEECE1"/>
        <w:tabs>
          <w:tab w:val="left" w:pos="889"/>
        </w:tabs>
        <w:spacing w:line="280" w:lineRule="exact"/>
        <w:ind w:left="540" w:hanging="540"/>
        <w:jc w:val="both"/>
      </w:pPr>
      <w:r>
        <w:rPr>
          <w:rStyle w:val="BodyTextChar"/>
        </w:rPr>
        <w:t>Aggregates recovered by washing may be used without internal screening by the producer as concrete aggregates:</w:t>
      </w:r>
    </w:p>
    <w:p w14:paraId="3FA0EB65" w14:textId="77777777" w:rsidR="00FA433D" w:rsidRPr="009A52AA" w:rsidRDefault="006E6ED6" w:rsidP="00467DC7">
      <w:pPr>
        <w:pStyle w:val="BodyText"/>
        <w:numPr>
          <w:ilvl w:val="0"/>
          <w:numId w:val="13"/>
        </w:numPr>
        <w:pBdr>
          <w:top w:val="single" w:sz="0" w:space="0" w:color="EEECE1"/>
          <w:left w:val="single" w:sz="0" w:space="0" w:color="EEECE1"/>
          <w:bottom w:val="single" w:sz="0" w:space="3" w:color="EEECE1"/>
          <w:right w:val="single" w:sz="0" w:space="0" w:color="EEECE1"/>
        </w:pBdr>
        <w:shd w:val="clear" w:color="auto" w:fill="EEECE1"/>
        <w:tabs>
          <w:tab w:val="left" w:pos="1437"/>
        </w:tabs>
        <w:spacing w:after="0" w:line="280" w:lineRule="exact"/>
        <w:ind w:left="1080" w:hanging="360"/>
        <w:jc w:val="both"/>
      </w:pPr>
      <w:r>
        <w:rPr>
          <w:rStyle w:val="BodyTextChar"/>
        </w:rPr>
        <w:t>up to 5% (by mass) of the total quantity of aggregates, for concretes up to strength class C30/37 except for concretes subject to exposure categories XA3 and XF4;</w:t>
      </w:r>
    </w:p>
    <w:p w14:paraId="1B7352C4" w14:textId="77777777" w:rsidR="00FA433D" w:rsidRPr="009A52AA" w:rsidRDefault="006E6ED6" w:rsidP="00467DC7">
      <w:pPr>
        <w:pStyle w:val="BodyText"/>
        <w:numPr>
          <w:ilvl w:val="0"/>
          <w:numId w:val="13"/>
        </w:numPr>
        <w:pBdr>
          <w:top w:val="single" w:sz="0" w:space="9" w:color="EEECE1"/>
          <w:left w:val="single" w:sz="0" w:space="0" w:color="EEECE1"/>
          <w:bottom w:val="single" w:sz="0" w:space="3" w:color="EEECE1"/>
          <w:right w:val="single" w:sz="0" w:space="0" w:color="EEECE1"/>
        </w:pBdr>
        <w:shd w:val="clear" w:color="auto" w:fill="EEECE1"/>
        <w:tabs>
          <w:tab w:val="left" w:pos="1437"/>
        </w:tabs>
        <w:spacing w:line="280" w:lineRule="exact"/>
        <w:ind w:left="1080" w:hanging="360"/>
        <w:jc w:val="both"/>
      </w:pPr>
      <w:r>
        <w:rPr>
          <w:rStyle w:val="BodyTextChar"/>
        </w:rPr>
        <w:t>up to 10 % (by mass) of the total quantity of aggregates, for concretes up to strength class C20/25 Cat.1;</w:t>
      </w:r>
    </w:p>
    <w:p w14:paraId="323AF136" w14:textId="77777777" w:rsidR="00FA433D" w:rsidRPr="009A52AA" w:rsidRDefault="006E6ED6" w:rsidP="00467DC7">
      <w:pPr>
        <w:pStyle w:val="BodyText"/>
        <w:numPr>
          <w:ilvl w:val="0"/>
          <w:numId w:val="13"/>
        </w:numPr>
        <w:pBdr>
          <w:top w:val="single" w:sz="0" w:space="9" w:color="EEECE1"/>
          <w:left w:val="single" w:sz="0" w:space="0" w:color="EEECE1"/>
          <w:bottom w:val="single" w:sz="0" w:space="3" w:color="EEECE1"/>
          <w:right w:val="single" w:sz="0" w:space="0" w:color="EEECE1"/>
        </w:pBdr>
        <w:shd w:val="clear" w:color="auto" w:fill="EEECE1"/>
        <w:tabs>
          <w:tab w:val="left" w:pos="1437"/>
        </w:tabs>
        <w:spacing w:after="57" w:line="280" w:lineRule="exact"/>
        <w:ind w:left="1080" w:hanging="360"/>
        <w:jc w:val="both"/>
      </w:pPr>
      <w:r>
        <w:rPr>
          <w:rStyle w:val="BodyTextChar"/>
        </w:rPr>
        <w:t>up to 25 % (by mass) of the total amount of aggregates, for concretes up to strength class C12/15.</w:t>
      </w:r>
    </w:p>
    <w:p w14:paraId="2612FDDC" w14:textId="77777777" w:rsidR="00FA433D" w:rsidRPr="009A52AA" w:rsidRDefault="006E6ED6" w:rsidP="002D2BF2">
      <w:pPr>
        <w:pStyle w:val="BodyText"/>
        <w:keepNext/>
        <w:keepLines/>
        <w:pBdr>
          <w:top w:val="single" w:sz="4" w:space="1" w:color="auto"/>
          <w:left w:val="single" w:sz="4" w:space="0" w:color="auto"/>
          <w:bottom w:val="single" w:sz="4" w:space="1" w:color="auto"/>
          <w:right w:val="single" w:sz="4" w:space="0" w:color="auto"/>
        </w:pBdr>
        <w:shd w:val="clear" w:color="auto" w:fill="EEECE1"/>
        <w:spacing w:line="280" w:lineRule="exact"/>
        <w:jc w:val="both"/>
      </w:pPr>
      <w:r>
        <w:rPr>
          <w:rStyle w:val="BodyTextChar"/>
          <w:i/>
        </w:rPr>
        <w:lastRenderedPageBreak/>
        <w:t>Amends paragraph 5.2.3.4</w:t>
      </w:r>
    </w:p>
    <w:p w14:paraId="41A1A675" w14:textId="571A1684" w:rsidR="00FA433D" w:rsidRPr="009A52AA" w:rsidRDefault="006E6ED6" w:rsidP="002D2BF2">
      <w:pPr>
        <w:pStyle w:val="BodyText"/>
        <w:keepNext/>
        <w:keepLines/>
        <w:numPr>
          <w:ilvl w:val="0"/>
          <w:numId w:val="14"/>
        </w:numPr>
        <w:pBdr>
          <w:top w:val="single" w:sz="4" w:space="1" w:color="auto"/>
          <w:left w:val="single" w:sz="4" w:space="0" w:color="auto"/>
          <w:bottom w:val="single" w:sz="4" w:space="1" w:color="auto"/>
          <w:right w:val="single" w:sz="4" w:space="0" w:color="auto"/>
        </w:pBdr>
        <w:shd w:val="clear" w:color="auto" w:fill="EEECE1"/>
        <w:tabs>
          <w:tab w:val="left" w:pos="869"/>
        </w:tabs>
        <w:spacing w:after="240" w:line="280" w:lineRule="exact"/>
        <w:ind w:left="450" w:hanging="450"/>
        <w:jc w:val="both"/>
      </w:pPr>
      <w:r>
        <w:rPr>
          <w:rStyle w:val="BodyTextChar"/>
        </w:rPr>
        <w:t xml:space="preserve">Recycled aggregates must comply with </w:t>
      </w:r>
      <w:r w:rsidR="00F926ED">
        <w:rPr>
          <w:rStyle w:val="BodyTextChar"/>
        </w:rPr>
        <w:t>EN </w:t>
      </w:r>
      <w:r>
        <w:rPr>
          <w:rStyle w:val="BodyTextChar"/>
        </w:rPr>
        <w:t>12620 and meet the requirements of Table E.3 of Annex E.</w:t>
      </w:r>
    </w:p>
    <w:p w14:paraId="717B9F8E" w14:textId="77777777" w:rsidR="00FA433D" w:rsidRDefault="006E6ED6" w:rsidP="002D2BF2">
      <w:pPr>
        <w:pStyle w:val="Bodytext20"/>
        <w:keepNext/>
        <w:keepLines/>
        <w:pBdr>
          <w:top w:val="single" w:sz="4" w:space="1" w:color="auto"/>
          <w:left w:val="single" w:sz="4" w:space="0" w:color="auto"/>
          <w:bottom w:val="single" w:sz="4" w:space="1" w:color="auto"/>
          <w:right w:val="single" w:sz="4" w:space="0" w:color="auto"/>
        </w:pBdr>
        <w:shd w:val="clear" w:color="auto" w:fill="EEECE1"/>
        <w:spacing w:after="532" w:line="280" w:lineRule="exact"/>
        <w:rPr>
          <w:rStyle w:val="Bodytext2"/>
        </w:rPr>
      </w:pPr>
      <w:r>
        <w:rPr>
          <w:rStyle w:val="Bodytext2"/>
        </w:rPr>
        <w:t>NOTE</w:t>
      </w:r>
      <w:r>
        <w:rPr>
          <w:rStyle w:val="Bodytext2"/>
        </w:rPr>
        <w:tab/>
        <w:t>No recommendation for the use of recycled sand is given in this standard</w:t>
      </w:r>
    </w:p>
    <w:p w14:paraId="1AA3F605" w14:textId="77777777" w:rsidR="003F1310" w:rsidRPr="00C10926" w:rsidRDefault="003F1310" w:rsidP="003F1310">
      <w:pPr>
        <w:rPr>
          <w:lang w:val="en-US"/>
        </w:rPr>
      </w:pPr>
    </w:p>
    <w:p w14:paraId="11130FAC" w14:textId="77777777" w:rsidR="00FA433D" w:rsidRDefault="006E6ED6" w:rsidP="003F1310">
      <w:pPr>
        <w:pStyle w:val="BodyText"/>
        <w:pBdr>
          <w:top w:val="single" w:sz="4" w:space="9" w:color="auto"/>
          <w:left w:val="single" w:sz="4" w:space="0" w:color="auto"/>
          <w:bottom w:val="single" w:sz="4" w:space="9" w:color="auto"/>
          <w:right w:val="single" w:sz="4" w:space="0" w:color="auto"/>
        </w:pBdr>
        <w:shd w:val="clear" w:color="auto" w:fill="EEECE1"/>
        <w:spacing w:after="374" w:line="280" w:lineRule="exact"/>
        <w:jc w:val="both"/>
        <w:rPr>
          <w:rStyle w:val="BodyTextChar"/>
        </w:rPr>
      </w:pPr>
      <w:r>
        <w:rPr>
          <w:rStyle w:val="BodyTextChar"/>
        </w:rPr>
        <w:t>Annex L, line 4: Depending on the geological origin of aggregates, appropriate precautions should be observed, taking into account the long-term experience gained with the use of cement with the aggregates in question. CEN/TR 16349 provides a framework for specifying requirements to minimise the risk of a deleterious alkali-silica reaction.</w:t>
      </w:r>
    </w:p>
    <w:p w14:paraId="017368B4" w14:textId="77777777" w:rsidR="003F1310" w:rsidRPr="00C10926" w:rsidRDefault="003F1310" w:rsidP="003F1310">
      <w:pPr>
        <w:rPr>
          <w:lang w:val="en-US"/>
        </w:rPr>
      </w:pPr>
    </w:p>
    <w:p w14:paraId="234CEBD7" w14:textId="77777777" w:rsidR="00FA433D" w:rsidRPr="009A52AA" w:rsidRDefault="006E6ED6" w:rsidP="003F1310">
      <w:pPr>
        <w:pStyle w:val="BodyText"/>
        <w:pBdr>
          <w:top w:val="single" w:sz="4" w:space="1" w:color="auto"/>
          <w:left w:val="single" w:sz="4" w:space="0" w:color="auto"/>
          <w:bottom w:val="single" w:sz="4" w:space="1" w:color="auto"/>
          <w:right w:val="single" w:sz="4" w:space="0" w:color="auto"/>
        </w:pBdr>
        <w:shd w:val="clear" w:color="auto" w:fill="EEECE1"/>
        <w:spacing w:after="0" w:line="280" w:lineRule="exact"/>
        <w:jc w:val="both"/>
      </w:pPr>
      <w:r>
        <w:rPr>
          <w:rStyle w:val="BodyTextChar"/>
          <w:i/>
        </w:rPr>
        <w:t>Supplement to paragraph 5.2.3.5</w:t>
      </w:r>
    </w:p>
    <w:p w14:paraId="59004CFA" w14:textId="77777777" w:rsidR="00FA433D" w:rsidRPr="009A52AA" w:rsidRDefault="006E6ED6" w:rsidP="00467DC7">
      <w:pPr>
        <w:pStyle w:val="BodyText"/>
        <w:numPr>
          <w:ilvl w:val="0"/>
          <w:numId w:val="15"/>
        </w:numPr>
        <w:pBdr>
          <w:top w:val="single" w:sz="4" w:space="1" w:color="auto"/>
          <w:left w:val="single" w:sz="4" w:space="0" w:color="auto"/>
          <w:bottom w:val="single" w:sz="4" w:space="1" w:color="auto"/>
          <w:right w:val="single" w:sz="4" w:space="0" w:color="auto"/>
        </w:pBdr>
        <w:shd w:val="clear" w:color="auto" w:fill="EEECE1"/>
        <w:tabs>
          <w:tab w:val="left" w:pos="912"/>
        </w:tabs>
        <w:spacing w:line="280" w:lineRule="exact"/>
        <w:ind w:left="360" w:hanging="360"/>
        <w:jc w:val="both"/>
      </w:pPr>
      <w:r>
        <w:rPr>
          <w:rStyle w:val="BodyTextChar"/>
        </w:rPr>
        <w:t>The geological origin of aggregates must be documented by the producer.</w:t>
      </w:r>
    </w:p>
    <w:p w14:paraId="7B9603A9" w14:textId="77777777" w:rsidR="00FA433D" w:rsidRPr="009A52AA" w:rsidRDefault="006E6ED6" w:rsidP="00467DC7">
      <w:pPr>
        <w:pStyle w:val="BodyText"/>
        <w:numPr>
          <w:ilvl w:val="0"/>
          <w:numId w:val="15"/>
        </w:numPr>
        <w:pBdr>
          <w:top w:val="single" w:sz="4" w:space="1" w:color="auto"/>
          <w:left w:val="single" w:sz="4" w:space="0" w:color="auto"/>
          <w:bottom w:val="single" w:sz="4" w:space="1" w:color="auto"/>
          <w:right w:val="single" w:sz="4" w:space="0" w:color="auto"/>
        </w:pBdr>
        <w:shd w:val="clear" w:color="auto" w:fill="EEECE1"/>
        <w:tabs>
          <w:tab w:val="left" w:pos="869"/>
        </w:tabs>
        <w:spacing w:after="0" w:line="280" w:lineRule="exact"/>
        <w:ind w:left="360" w:hanging="360"/>
        <w:jc w:val="both"/>
      </w:pPr>
      <w:r>
        <w:rPr>
          <w:rStyle w:val="BodyTextChar"/>
        </w:rPr>
        <w:t xml:space="preserve">When resistance to alkali-silica reactions of aggregates is not established, the alkali reactivity of aggregates must be qualified by a test method defined by the Laboratory of the </w:t>
      </w:r>
      <w:proofErr w:type="spellStart"/>
      <w:r>
        <w:rPr>
          <w:rStyle w:val="BodyTextChar"/>
        </w:rPr>
        <w:t>Laboratoire</w:t>
      </w:r>
      <w:proofErr w:type="spellEnd"/>
      <w:r>
        <w:rPr>
          <w:rStyle w:val="BodyTextChar"/>
        </w:rPr>
        <w:t xml:space="preserve"> de </w:t>
      </w:r>
      <w:proofErr w:type="spellStart"/>
      <w:r>
        <w:rPr>
          <w:rStyle w:val="BodyTextChar"/>
        </w:rPr>
        <w:t>l’Administration</w:t>
      </w:r>
      <w:proofErr w:type="spellEnd"/>
      <w:r>
        <w:rPr>
          <w:rStyle w:val="BodyTextChar"/>
        </w:rPr>
        <w:t xml:space="preserve"> des </w:t>
      </w:r>
      <w:proofErr w:type="spellStart"/>
      <w:r>
        <w:rPr>
          <w:rStyle w:val="BodyTextChar"/>
        </w:rPr>
        <w:t>Ponts</w:t>
      </w:r>
      <w:proofErr w:type="spellEnd"/>
      <w:r>
        <w:rPr>
          <w:rStyle w:val="BodyTextChar"/>
        </w:rPr>
        <w:t xml:space="preserve"> et Chaussées of the Grand-Duchy of Luxembourg.</w:t>
      </w:r>
    </w:p>
    <w:p w14:paraId="4517595D" w14:textId="77777777" w:rsidR="00FA433D" w:rsidRPr="009A52AA" w:rsidRDefault="006E6ED6" w:rsidP="00467DC7">
      <w:pPr>
        <w:pStyle w:val="BodyText"/>
        <w:numPr>
          <w:ilvl w:val="0"/>
          <w:numId w:val="15"/>
        </w:numPr>
        <w:pBdr>
          <w:top w:val="single" w:sz="4" w:space="1" w:color="auto"/>
          <w:left w:val="single" w:sz="4" w:space="0" w:color="auto"/>
          <w:bottom w:val="single" w:sz="4" w:space="1" w:color="auto"/>
          <w:right w:val="single" w:sz="4" w:space="0" w:color="auto"/>
        </w:pBdr>
        <w:shd w:val="clear" w:color="auto" w:fill="EEECE1"/>
        <w:tabs>
          <w:tab w:val="left" w:pos="869"/>
        </w:tabs>
        <w:spacing w:after="547" w:line="280" w:lineRule="exact"/>
        <w:ind w:left="360" w:hanging="360"/>
        <w:jc w:val="both"/>
      </w:pPr>
      <w:r>
        <w:rPr>
          <w:rStyle w:val="BodyTextChar"/>
        </w:rPr>
        <w:t xml:space="preserve">Suitability for use is established by the </w:t>
      </w:r>
      <w:proofErr w:type="spellStart"/>
      <w:r>
        <w:rPr>
          <w:rStyle w:val="BodyTextChar"/>
        </w:rPr>
        <w:t>Laboratoire</w:t>
      </w:r>
      <w:proofErr w:type="spellEnd"/>
      <w:r>
        <w:rPr>
          <w:rStyle w:val="BodyTextChar"/>
        </w:rPr>
        <w:t xml:space="preserve"> de </w:t>
      </w:r>
      <w:proofErr w:type="spellStart"/>
      <w:r>
        <w:rPr>
          <w:rStyle w:val="BodyTextChar"/>
        </w:rPr>
        <w:t>l’Administration</w:t>
      </w:r>
      <w:proofErr w:type="spellEnd"/>
      <w:r>
        <w:rPr>
          <w:rStyle w:val="BodyTextChar"/>
        </w:rPr>
        <w:t xml:space="preserve"> des </w:t>
      </w:r>
      <w:proofErr w:type="spellStart"/>
      <w:r>
        <w:rPr>
          <w:rStyle w:val="BodyTextChar"/>
        </w:rPr>
        <w:t>Ponts</w:t>
      </w:r>
      <w:proofErr w:type="spellEnd"/>
      <w:r>
        <w:rPr>
          <w:rStyle w:val="BodyTextChar"/>
        </w:rPr>
        <w:t xml:space="preserve"> et Chaussées of the Grand-Duchy of Luxembourg according to the qualification chosen.</w:t>
      </w:r>
    </w:p>
    <w:p w14:paraId="5EC88B64" w14:textId="77777777" w:rsidR="003F1310" w:rsidRPr="00F94C48" w:rsidRDefault="003F1310" w:rsidP="003F1310">
      <w:bookmarkStart w:id="22" w:name="bookmark273"/>
      <w:bookmarkStart w:id="23" w:name="bookmark272"/>
    </w:p>
    <w:bookmarkEnd w:id="22"/>
    <w:bookmarkEnd w:id="23"/>
    <w:p w14:paraId="7ABB33D7" w14:textId="77777777" w:rsidR="00FA433D" w:rsidRPr="009A52AA" w:rsidRDefault="006E6ED6" w:rsidP="003F1310">
      <w:pPr>
        <w:pStyle w:val="BodyText"/>
        <w:pBdr>
          <w:top w:val="single" w:sz="4" w:space="1" w:color="auto"/>
          <w:left w:val="single" w:sz="4" w:space="0" w:color="auto"/>
          <w:bottom w:val="single" w:sz="4" w:space="1" w:color="auto"/>
          <w:right w:val="single" w:sz="4" w:space="0" w:color="auto"/>
        </w:pBdr>
        <w:shd w:val="clear" w:color="auto" w:fill="EEECE1"/>
        <w:spacing w:line="280" w:lineRule="exact"/>
        <w:jc w:val="both"/>
      </w:pPr>
      <w:r>
        <w:rPr>
          <w:rStyle w:val="BodyTextChar"/>
          <w:i/>
        </w:rPr>
        <w:t>Supplement to paragraph 5.2.4.</w:t>
      </w:r>
    </w:p>
    <w:p w14:paraId="7AC0B5F0" w14:textId="77777777" w:rsidR="00FA433D" w:rsidRPr="009A52AA" w:rsidRDefault="006E6ED6" w:rsidP="00467DC7">
      <w:pPr>
        <w:pStyle w:val="BodyText"/>
        <w:numPr>
          <w:ilvl w:val="0"/>
          <w:numId w:val="16"/>
        </w:numPr>
        <w:pBdr>
          <w:top w:val="single" w:sz="4" w:space="1" w:color="auto"/>
          <w:left w:val="single" w:sz="4" w:space="0" w:color="auto"/>
          <w:bottom w:val="single" w:sz="4" w:space="1" w:color="auto"/>
          <w:right w:val="single" w:sz="4" w:space="0" w:color="auto"/>
        </w:pBdr>
        <w:shd w:val="clear" w:color="auto" w:fill="EEECE1"/>
        <w:tabs>
          <w:tab w:val="left" w:pos="869"/>
        </w:tabs>
        <w:spacing w:after="0" w:line="280" w:lineRule="exact"/>
        <w:ind w:left="360" w:hanging="360"/>
        <w:jc w:val="both"/>
      </w:pPr>
      <w:r>
        <w:rPr>
          <w:rStyle w:val="BodyTextChar"/>
        </w:rPr>
        <w:t>The use of water recovered from concrete production is not permitted for concretes of strength classes greater than C50/60 or LC50/55 or for concretes with air entrainers. The plant must be equipped with a dosing device for the recovered water.</w:t>
      </w:r>
    </w:p>
    <w:p w14:paraId="4E10BBB0" w14:textId="7B98542A" w:rsidR="00FA433D" w:rsidRPr="009A52AA" w:rsidRDefault="006E6ED6" w:rsidP="00467DC7">
      <w:pPr>
        <w:pStyle w:val="BodyText"/>
        <w:numPr>
          <w:ilvl w:val="0"/>
          <w:numId w:val="16"/>
        </w:numPr>
        <w:pBdr>
          <w:top w:val="single" w:sz="4" w:space="1" w:color="auto"/>
          <w:left w:val="single" w:sz="4" w:space="0" w:color="auto"/>
          <w:bottom w:val="single" w:sz="4" w:space="1" w:color="auto"/>
          <w:right w:val="single" w:sz="4" w:space="0" w:color="auto"/>
        </w:pBdr>
        <w:shd w:val="clear" w:color="auto" w:fill="EEECE1"/>
        <w:tabs>
          <w:tab w:val="left" w:pos="869"/>
        </w:tabs>
        <w:spacing w:after="172" w:line="280" w:lineRule="exact"/>
        <w:ind w:left="360" w:hanging="360"/>
        <w:jc w:val="both"/>
      </w:pPr>
      <w:r>
        <w:rPr>
          <w:rStyle w:val="BodyTextChar"/>
        </w:rPr>
        <w:t>The potential influence of the use of recovered water must be taken into account in case of special requirements (e.g. exposed concrete, aggressive environments, etc.).</w:t>
      </w:r>
    </w:p>
    <w:p w14:paraId="5BA22898" w14:textId="04E96654" w:rsidR="00FA433D" w:rsidRPr="00C10926" w:rsidRDefault="00FA433D" w:rsidP="00DB1D20">
      <w:pPr>
        <w:pStyle w:val="Bodytext20"/>
        <w:tabs>
          <w:tab w:val="left" w:pos="1176"/>
        </w:tabs>
        <w:spacing w:after="192" w:line="280" w:lineRule="exact"/>
        <w:ind w:firstLine="360"/>
        <w:jc w:val="both"/>
        <w:rPr>
          <w:lang w:val="en-US"/>
        </w:rPr>
      </w:pPr>
    </w:p>
    <w:p w14:paraId="76FC247C" w14:textId="77777777" w:rsidR="00FA433D" w:rsidRPr="009A52AA" w:rsidRDefault="006E6ED6" w:rsidP="003F1310">
      <w:pPr>
        <w:pStyle w:val="BodyText"/>
        <w:pBdr>
          <w:top w:val="single" w:sz="4" w:space="8" w:color="auto"/>
          <w:left w:val="single" w:sz="4" w:space="0" w:color="auto"/>
          <w:bottom w:val="single" w:sz="4" w:space="9" w:color="auto"/>
          <w:right w:val="single" w:sz="4" w:space="0" w:color="auto"/>
        </w:pBdr>
        <w:shd w:val="clear" w:color="auto" w:fill="EEECE1"/>
        <w:spacing w:after="407" w:line="280" w:lineRule="exact"/>
        <w:jc w:val="both"/>
      </w:pPr>
      <w:r>
        <w:rPr>
          <w:rStyle w:val="BodyTextChar"/>
        </w:rPr>
        <w:t>Annex L, line 5: The effect of additions on properties other than resistance should be taken into account.</w:t>
      </w:r>
    </w:p>
    <w:p w14:paraId="664C1082" w14:textId="77777777" w:rsidR="003F1310" w:rsidRPr="00C10926" w:rsidRDefault="003F1310" w:rsidP="003F1310">
      <w:pPr>
        <w:pStyle w:val="BodyText"/>
        <w:tabs>
          <w:tab w:val="left" w:pos="802"/>
        </w:tabs>
        <w:spacing w:line="280" w:lineRule="exact"/>
        <w:ind w:left="800"/>
        <w:jc w:val="both"/>
        <w:rPr>
          <w:rStyle w:val="BodyTextChar"/>
          <w:lang w:val="en-US"/>
        </w:rPr>
      </w:pPr>
    </w:p>
    <w:p w14:paraId="274C2888" w14:textId="77777777" w:rsidR="00FA433D" w:rsidRPr="009A52AA" w:rsidRDefault="006E6ED6" w:rsidP="003F1310">
      <w:pPr>
        <w:pStyle w:val="BodyText"/>
        <w:pBdr>
          <w:top w:val="single" w:sz="4" w:space="9" w:color="auto"/>
          <w:left w:val="single" w:sz="4" w:space="0" w:color="auto"/>
          <w:bottom w:val="single" w:sz="4" w:space="9" w:color="auto"/>
          <w:right w:val="single" w:sz="4" w:space="0" w:color="auto"/>
        </w:pBdr>
        <w:shd w:val="clear" w:color="auto" w:fill="EEECE1"/>
        <w:spacing w:after="407" w:line="280" w:lineRule="exact"/>
        <w:jc w:val="both"/>
      </w:pPr>
      <w:r>
        <w:rPr>
          <w:rStyle w:val="BodyTextChar"/>
        </w:rPr>
        <w:t>Annex L, line 6: The establishment of suitability for use referred to in (4) and (5) should result from the provisions in force at the place of use of the concrete.</w:t>
      </w:r>
    </w:p>
    <w:p w14:paraId="4CBA8D8C" w14:textId="1DE00DC5" w:rsidR="00FA433D" w:rsidRPr="00C10926" w:rsidRDefault="00FA433D" w:rsidP="00DB1D20">
      <w:pPr>
        <w:pStyle w:val="Bodytext20"/>
        <w:tabs>
          <w:tab w:val="left" w:pos="1176"/>
        </w:tabs>
        <w:spacing w:after="240" w:line="280" w:lineRule="exact"/>
        <w:ind w:firstLine="360"/>
        <w:jc w:val="both"/>
        <w:rPr>
          <w:lang w:val="en-US"/>
        </w:rPr>
        <w:sectPr w:rsidR="00FA433D" w:rsidRPr="00C10926">
          <w:footnotePr>
            <w:numFmt w:val="chicago"/>
          </w:footnotePr>
          <w:pgSz w:w="11900" w:h="16840"/>
          <w:pgMar w:top="1641" w:right="563" w:bottom="1611" w:left="563" w:header="0" w:footer="3" w:gutter="607"/>
          <w:cols w:space="720"/>
          <w:noEndnote/>
          <w:docGrid w:linePitch="360"/>
          <w15:footnoteColumns w:val="1"/>
        </w:sectPr>
      </w:pPr>
    </w:p>
    <w:p w14:paraId="160DB86A" w14:textId="77777777" w:rsidR="00FA433D" w:rsidRPr="009A52AA" w:rsidRDefault="006E6ED6" w:rsidP="000E6E51">
      <w:pPr>
        <w:pStyle w:val="BodyText"/>
        <w:shd w:val="clear" w:color="auto" w:fill="EEECE1"/>
        <w:spacing w:line="280" w:lineRule="exact"/>
        <w:ind w:left="180"/>
        <w:jc w:val="both"/>
      </w:pPr>
      <w:r>
        <w:rPr>
          <w:rStyle w:val="BodyTextChar"/>
          <w:i/>
        </w:rPr>
        <w:lastRenderedPageBreak/>
        <w:t>Amends subparagraph (2) of paragraph 5.2.5.2.1</w:t>
      </w:r>
    </w:p>
    <w:p w14:paraId="27686E49" w14:textId="77777777" w:rsidR="00FA433D" w:rsidRPr="009A52AA" w:rsidRDefault="006E6ED6" w:rsidP="00467DC7">
      <w:pPr>
        <w:pStyle w:val="BodyText"/>
        <w:numPr>
          <w:ilvl w:val="0"/>
          <w:numId w:val="17"/>
        </w:numPr>
        <w:shd w:val="clear" w:color="auto" w:fill="EEECE1"/>
        <w:tabs>
          <w:tab w:val="left" w:pos="888"/>
        </w:tabs>
        <w:spacing w:line="280" w:lineRule="exact"/>
        <w:ind w:left="630" w:hanging="450"/>
        <w:jc w:val="both"/>
      </w:pPr>
      <w:r>
        <w:rPr>
          <w:rStyle w:val="BodyTextChar"/>
        </w:rPr>
        <w:t>The concept of coefficient k allows the inclusion of type II additions and certain type I additions:</w:t>
      </w:r>
    </w:p>
    <w:p w14:paraId="6C5BADB3" w14:textId="77777777" w:rsidR="00FA433D" w:rsidRPr="009A52AA" w:rsidRDefault="006E6ED6" w:rsidP="00467DC7">
      <w:pPr>
        <w:pStyle w:val="BodyText"/>
        <w:numPr>
          <w:ilvl w:val="0"/>
          <w:numId w:val="18"/>
        </w:numPr>
        <w:shd w:val="clear" w:color="auto" w:fill="EEECE1"/>
        <w:tabs>
          <w:tab w:val="left" w:pos="1350"/>
        </w:tabs>
        <w:spacing w:after="0" w:line="280" w:lineRule="exact"/>
        <w:ind w:left="1350" w:hanging="270"/>
        <w:jc w:val="both"/>
      </w:pPr>
      <w:r>
        <w:rPr>
          <w:rStyle w:val="BodyTextChar"/>
        </w:rPr>
        <w:t>the term “water/cement ratio” in 3.1.3.16 is then replaced by the term “equivalent water/cement ratio” according to CN 3.1.3.17</w:t>
      </w:r>
    </w:p>
    <w:p w14:paraId="14239B4D" w14:textId="77777777" w:rsidR="00FA433D" w:rsidRPr="00F94C48" w:rsidRDefault="006E6ED6" w:rsidP="000E6E51">
      <w:pPr>
        <w:pStyle w:val="BodyText"/>
        <w:shd w:val="clear" w:color="auto" w:fill="EEECE1"/>
        <w:spacing w:line="280" w:lineRule="exact"/>
        <w:ind w:left="1980" w:hanging="540"/>
        <w:jc w:val="both"/>
      </w:pPr>
      <w:r>
        <w:rPr>
          <w:rStyle w:val="BodyTextChar"/>
        </w:rPr>
        <w:t>(e/c)</w:t>
      </w:r>
      <w:r>
        <w:rPr>
          <w:rStyle w:val="BodyTextChar"/>
          <w:sz w:val="13"/>
        </w:rPr>
        <w:t xml:space="preserve">eq. </w:t>
      </w:r>
      <w:r>
        <w:rPr>
          <w:rStyle w:val="BodyTextChar"/>
        </w:rPr>
        <w:t xml:space="preserve">= </w:t>
      </w:r>
      <w:proofErr w:type="spellStart"/>
      <w:r>
        <w:rPr>
          <w:rStyle w:val="BodyTextChar"/>
        </w:rPr>
        <w:t>e</w:t>
      </w:r>
      <w:r>
        <w:rPr>
          <w:rStyle w:val="BodyTextChar"/>
          <w:sz w:val="13"/>
        </w:rPr>
        <w:t>eff</w:t>
      </w:r>
      <w:proofErr w:type="spellEnd"/>
      <w:r>
        <w:rPr>
          <w:rStyle w:val="BodyTextChar"/>
          <w:sz w:val="13"/>
        </w:rPr>
        <w:t xml:space="preserve">. </w:t>
      </w:r>
      <w:r>
        <w:rPr>
          <w:rStyle w:val="BodyTextChar"/>
        </w:rPr>
        <w:t>/(c + k ∙ a)</w:t>
      </w:r>
    </w:p>
    <w:p w14:paraId="35098269" w14:textId="77777777" w:rsidR="00FA433D" w:rsidRPr="009A52AA" w:rsidRDefault="006E6ED6" w:rsidP="000E6E51">
      <w:pPr>
        <w:pStyle w:val="BodyText"/>
        <w:shd w:val="clear" w:color="auto" w:fill="EEECE1"/>
        <w:spacing w:after="0" w:line="280" w:lineRule="exact"/>
        <w:ind w:left="1980" w:hanging="540"/>
        <w:jc w:val="both"/>
      </w:pPr>
      <w:r>
        <w:rPr>
          <w:rStyle w:val="BodyTextChar"/>
        </w:rPr>
        <w:t>where</w:t>
      </w:r>
    </w:p>
    <w:p w14:paraId="48DCBAC7" w14:textId="77777777" w:rsidR="00FA433D" w:rsidRPr="009A52AA" w:rsidRDefault="006E6ED6" w:rsidP="00642215">
      <w:pPr>
        <w:pStyle w:val="BodyText"/>
        <w:shd w:val="clear" w:color="auto" w:fill="EEECE1"/>
        <w:tabs>
          <w:tab w:val="left" w:pos="2458"/>
        </w:tabs>
        <w:spacing w:after="0" w:line="280" w:lineRule="exact"/>
        <w:ind w:left="2430" w:hanging="990"/>
        <w:jc w:val="both"/>
      </w:pPr>
      <w:r>
        <w:rPr>
          <w:rStyle w:val="BodyTextChar"/>
        </w:rPr>
        <w:t>(e/c)</w:t>
      </w:r>
      <w:proofErr w:type="spellStart"/>
      <w:r>
        <w:rPr>
          <w:rStyle w:val="BodyTextChar"/>
          <w:sz w:val="13"/>
        </w:rPr>
        <w:t>eq</w:t>
      </w:r>
      <w:proofErr w:type="spellEnd"/>
      <w:r>
        <w:rPr>
          <w:rStyle w:val="BodyTextChar"/>
        </w:rPr>
        <w:t>:</w:t>
      </w:r>
      <w:r>
        <w:rPr>
          <w:rStyle w:val="BodyTextChar"/>
        </w:rPr>
        <w:tab/>
        <w:t>equivalent water/cement ratio</w:t>
      </w:r>
    </w:p>
    <w:p w14:paraId="56F64CD1" w14:textId="77777777" w:rsidR="00FA433D" w:rsidRPr="009A52AA" w:rsidRDefault="006E6ED6" w:rsidP="00642215">
      <w:pPr>
        <w:pStyle w:val="BodyText"/>
        <w:shd w:val="clear" w:color="auto" w:fill="EEECE1"/>
        <w:tabs>
          <w:tab w:val="left" w:pos="2458"/>
        </w:tabs>
        <w:spacing w:after="0" w:line="280" w:lineRule="exact"/>
        <w:ind w:left="2430" w:hanging="990"/>
        <w:jc w:val="both"/>
      </w:pPr>
      <w:proofErr w:type="spellStart"/>
      <w:r>
        <w:rPr>
          <w:rStyle w:val="BodyTextChar"/>
        </w:rPr>
        <w:t>e</w:t>
      </w:r>
      <w:r>
        <w:rPr>
          <w:rStyle w:val="BodyTextChar"/>
          <w:sz w:val="13"/>
        </w:rPr>
        <w:t>eff</w:t>
      </w:r>
      <w:proofErr w:type="spellEnd"/>
      <w:r>
        <w:rPr>
          <w:rStyle w:val="BodyTextChar"/>
          <w:sz w:val="13"/>
        </w:rPr>
        <w:t xml:space="preserve">. </w:t>
      </w:r>
      <w:r>
        <w:rPr>
          <w:rStyle w:val="BodyTextChar"/>
        </w:rPr>
        <w:t>:</w:t>
      </w:r>
      <w:r>
        <w:rPr>
          <w:rStyle w:val="BodyTextChar"/>
        </w:rPr>
        <w:tab/>
        <w:t>effective water content according to 3.1.3.4 and CN 3.1.3.4</w:t>
      </w:r>
    </w:p>
    <w:p w14:paraId="41EDD6AD" w14:textId="77777777" w:rsidR="00FA433D" w:rsidRPr="009A52AA" w:rsidRDefault="006E6ED6" w:rsidP="00642215">
      <w:pPr>
        <w:pStyle w:val="BodyText"/>
        <w:shd w:val="clear" w:color="auto" w:fill="EEECE1"/>
        <w:tabs>
          <w:tab w:val="left" w:pos="2458"/>
        </w:tabs>
        <w:spacing w:after="0" w:line="280" w:lineRule="exact"/>
        <w:ind w:left="2430" w:hanging="990"/>
        <w:jc w:val="both"/>
      </w:pPr>
      <w:r>
        <w:rPr>
          <w:rStyle w:val="BodyTextChar"/>
        </w:rPr>
        <w:t>c:</w:t>
      </w:r>
      <w:r>
        <w:rPr>
          <w:rStyle w:val="BodyTextChar"/>
        </w:rPr>
        <w:tab/>
        <w:t>cement mass per cubic metre of concrete [kg/m</w:t>
      </w:r>
      <w:r>
        <w:rPr>
          <w:rStyle w:val="BodyTextChar"/>
          <w:vertAlign w:val="superscript"/>
        </w:rPr>
        <w:t>3</w:t>
      </w:r>
      <w:r>
        <w:rPr>
          <w:rStyle w:val="BodyTextChar"/>
        </w:rPr>
        <w:t>]</w:t>
      </w:r>
    </w:p>
    <w:p w14:paraId="5C518223" w14:textId="77777777" w:rsidR="00FA433D" w:rsidRPr="009A52AA" w:rsidRDefault="006E6ED6" w:rsidP="00642215">
      <w:pPr>
        <w:pStyle w:val="BodyText"/>
        <w:shd w:val="clear" w:color="auto" w:fill="EEECE1"/>
        <w:tabs>
          <w:tab w:val="left" w:pos="2458"/>
        </w:tabs>
        <w:spacing w:after="0" w:line="280" w:lineRule="exact"/>
        <w:ind w:left="2430" w:hanging="990"/>
        <w:jc w:val="both"/>
      </w:pPr>
      <w:r>
        <w:rPr>
          <w:rStyle w:val="BodyTextChar"/>
        </w:rPr>
        <w:t>k:</w:t>
      </w:r>
      <w:r>
        <w:rPr>
          <w:rStyle w:val="BodyTextChar"/>
        </w:rPr>
        <w:tab/>
        <w:t>coefficient for taking into account the addition in question</w:t>
      </w:r>
    </w:p>
    <w:p w14:paraId="3DFA6A02" w14:textId="77777777" w:rsidR="00FA433D" w:rsidRPr="009A52AA" w:rsidRDefault="006E6ED6" w:rsidP="00642215">
      <w:pPr>
        <w:pStyle w:val="BodyText"/>
        <w:shd w:val="clear" w:color="auto" w:fill="EEECE1"/>
        <w:tabs>
          <w:tab w:val="left" w:pos="2458"/>
        </w:tabs>
        <w:spacing w:line="280" w:lineRule="exact"/>
        <w:ind w:left="2430" w:hanging="990"/>
        <w:jc w:val="both"/>
      </w:pPr>
      <w:r>
        <w:rPr>
          <w:rStyle w:val="BodyTextChar"/>
        </w:rPr>
        <w:t>a:</w:t>
      </w:r>
      <w:r>
        <w:rPr>
          <w:rStyle w:val="BodyTextChar"/>
        </w:rPr>
        <w:tab/>
        <w:t>mass of addition per cubic metre of concrete [kg/m</w:t>
      </w:r>
      <w:r>
        <w:rPr>
          <w:rStyle w:val="BodyTextChar"/>
          <w:vertAlign w:val="superscript"/>
        </w:rPr>
        <w:t>3</w:t>
      </w:r>
      <w:r>
        <w:rPr>
          <w:rStyle w:val="BodyTextChar"/>
        </w:rPr>
        <w:t>]</w:t>
      </w:r>
    </w:p>
    <w:p w14:paraId="4AC19AC7" w14:textId="56384FF5" w:rsidR="00FA433D" w:rsidRPr="009A52AA" w:rsidRDefault="006E6ED6" w:rsidP="00467DC7">
      <w:pPr>
        <w:pStyle w:val="BodyText"/>
        <w:numPr>
          <w:ilvl w:val="0"/>
          <w:numId w:val="18"/>
        </w:numPr>
        <w:shd w:val="clear" w:color="auto" w:fill="EEECE1"/>
        <w:spacing w:line="280" w:lineRule="exact"/>
        <w:ind w:left="1350" w:hanging="270"/>
        <w:jc w:val="both"/>
      </w:pPr>
      <w:r>
        <w:rPr>
          <w:rStyle w:val="BodyTextChar"/>
        </w:rPr>
        <w:t>the equivalent amount of binder according to CN 3.1.3.18</w:t>
      </w:r>
    </w:p>
    <w:p w14:paraId="005BAC26" w14:textId="77777777" w:rsidR="00FA433D" w:rsidRPr="009A52AA" w:rsidRDefault="006E6ED6" w:rsidP="000E6E51">
      <w:pPr>
        <w:pStyle w:val="BodyText"/>
        <w:shd w:val="clear" w:color="auto" w:fill="EEECE1"/>
        <w:spacing w:after="0" w:line="280" w:lineRule="exact"/>
        <w:ind w:left="1440"/>
        <w:jc w:val="both"/>
      </w:pPr>
      <w:proofErr w:type="spellStart"/>
      <w:r>
        <w:rPr>
          <w:rStyle w:val="BodyTextChar"/>
        </w:rPr>
        <w:t>L</w:t>
      </w:r>
      <w:r>
        <w:rPr>
          <w:rStyle w:val="BodyTextChar"/>
          <w:sz w:val="13"/>
        </w:rPr>
        <w:t>eq</w:t>
      </w:r>
      <w:proofErr w:type="spellEnd"/>
      <w:r>
        <w:rPr>
          <w:rStyle w:val="BodyTextChar"/>
          <w:sz w:val="13"/>
        </w:rPr>
        <w:t xml:space="preserve">. </w:t>
      </w:r>
      <w:r>
        <w:rPr>
          <w:rStyle w:val="BodyTextChar"/>
        </w:rPr>
        <w:t>= c + k ∙ a</w:t>
      </w:r>
    </w:p>
    <w:p w14:paraId="57E7D7D7" w14:textId="77777777" w:rsidR="00FA433D" w:rsidRPr="009A52AA" w:rsidRDefault="006E6ED6" w:rsidP="000E6E51">
      <w:pPr>
        <w:pStyle w:val="BodyText"/>
        <w:shd w:val="clear" w:color="auto" w:fill="EEECE1"/>
        <w:spacing w:line="280" w:lineRule="exact"/>
        <w:ind w:left="1440"/>
        <w:jc w:val="both"/>
      </w:pPr>
      <w:r>
        <w:rPr>
          <w:rStyle w:val="BodyTextChar"/>
        </w:rPr>
        <w:t>shall not be less than the minimum cement content requirement per cubic metre of concrete for the exposure category concerned (see 5.3.2).</w:t>
      </w:r>
    </w:p>
    <w:p w14:paraId="7450291F" w14:textId="03FD2EBC" w:rsidR="00FA433D" w:rsidRPr="009A52AA" w:rsidRDefault="006E6ED6" w:rsidP="00467DC7">
      <w:pPr>
        <w:pStyle w:val="BodyText"/>
        <w:numPr>
          <w:ilvl w:val="0"/>
          <w:numId w:val="18"/>
        </w:numPr>
        <w:shd w:val="clear" w:color="auto" w:fill="EEECE1"/>
        <w:tabs>
          <w:tab w:val="left" w:pos="1350"/>
        </w:tabs>
        <w:spacing w:after="0" w:line="280" w:lineRule="exact"/>
        <w:ind w:left="1354" w:hanging="274"/>
        <w:jc w:val="both"/>
      </w:pPr>
      <w:r>
        <w:rPr>
          <w:rStyle w:val="BodyTextChar"/>
        </w:rPr>
        <w:t>the mass of cement c shall not be less than 85% by mass of the minimum cement content requirement per cubic metre of concrete for the exposure category concerned (see 5.3.2).</w:t>
      </w:r>
    </w:p>
    <w:p w14:paraId="4BCEC4F1" w14:textId="77777777" w:rsidR="000E6E51" w:rsidRPr="00C10926" w:rsidRDefault="000E6E51" w:rsidP="00DB1D20">
      <w:pPr>
        <w:pStyle w:val="BodyText"/>
        <w:spacing w:after="67" w:line="280" w:lineRule="exact"/>
        <w:ind w:left="800"/>
        <w:jc w:val="both"/>
        <w:rPr>
          <w:lang w:val="en-US"/>
        </w:rPr>
      </w:pPr>
    </w:p>
    <w:p w14:paraId="26A54FB4" w14:textId="77777777" w:rsidR="00FA433D" w:rsidRPr="009A52AA" w:rsidRDefault="006E6ED6" w:rsidP="000E6E51">
      <w:pPr>
        <w:pStyle w:val="BodyText"/>
        <w:pBdr>
          <w:top w:val="single" w:sz="4" w:space="1" w:color="auto"/>
          <w:left w:val="single" w:sz="4" w:space="0" w:color="auto"/>
          <w:bottom w:val="single" w:sz="4" w:space="9" w:color="auto"/>
          <w:right w:val="single" w:sz="4" w:space="0" w:color="auto"/>
        </w:pBdr>
        <w:shd w:val="clear" w:color="auto" w:fill="EEECE1"/>
        <w:spacing w:after="0" w:line="280" w:lineRule="exact"/>
        <w:jc w:val="both"/>
      </w:pPr>
      <w:r>
        <w:rPr>
          <w:rStyle w:val="BodyTextChar"/>
          <w:i/>
        </w:rPr>
        <w:t>Amends subparagraph (3) of paragraph 5.2.5.2.1</w:t>
      </w:r>
    </w:p>
    <w:p w14:paraId="2EEF7CDD" w14:textId="0B3A026F" w:rsidR="00FA433D" w:rsidRPr="009A52AA" w:rsidRDefault="006E6ED6" w:rsidP="00467DC7">
      <w:pPr>
        <w:pStyle w:val="BodyText"/>
        <w:numPr>
          <w:ilvl w:val="0"/>
          <w:numId w:val="17"/>
        </w:numPr>
        <w:pBdr>
          <w:top w:val="single" w:sz="4" w:space="1" w:color="auto"/>
          <w:left w:val="single" w:sz="4" w:space="0" w:color="auto"/>
          <w:bottom w:val="single" w:sz="4" w:space="9" w:color="auto"/>
          <w:right w:val="single" w:sz="4" w:space="0" w:color="auto"/>
        </w:pBdr>
        <w:shd w:val="clear" w:color="auto" w:fill="EEECE1"/>
        <w:tabs>
          <w:tab w:val="left" w:pos="888"/>
        </w:tabs>
        <w:spacing w:after="374" w:line="280" w:lineRule="exact"/>
        <w:ind w:left="360" w:hanging="360"/>
        <w:jc w:val="both"/>
      </w:pPr>
      <w:r>
        <w:rPr>
          <w:rStyle w:val="BodyTextChar"/>
        </w:rPr>
        <w:t xml:space="preserve">The rules for applying the concept of coefficient k for fly ash conforming to </w:t>
      </w:r>
      <w:r w:rsidR="00F926ED">
        <w:rPr>
          <w:rStyle w:val="BodyTextChar"/>
        </w:rPr>
        <w:t>EN </w:t>
      </w:r>
      <w:r>
        <w:rPr>
          <w:rStyle w:val="BodyTextChar"/>
        </w:rPr>
        <w:t xml:space="preserve">450-1, silica fumes complying with </w:t>
      </w:r>
      <w:r w:rsidR="00F926ED">
        <w:rPr>
          <w:rStyle w:val="BodyTextChar"/>
        </w:rPr>
        <w:t>EN </w:t>
      </w:r>
      <w:r>
        <w:rPr>
          <w:rStyle w:val="BodyTextChar"/>
        </w:rPr>
        <w:t xml:space="preserve">13263-1, as well as moulded blast furnace granulated slag in accordance with </w:t>
      </w:r>
      <w:r w:rsidR="00F926ED">
        <w:rPr>
          <w:rStyle w:val="BodyTextChar"/>
        </w:rPr>
        <w:t>EN </w:t>
      </w:r>
      <w:r>
        <w:rPr>
          <w:rStyle w:val="BodyTextChar"/>
        </w:rPr>
        <w:t>15167-1, used with cement conforming to EN197-1 of type CEM I or CEM II/A and other types of cement specifically named where applicable, are set out in the following paragraphs.</w:t>
      </w:r>
    </w:p>
    <w:p w14:paraId="34960746" w14:textId="77777777" w:rsidR="00FA433D" w:rsidRPr="009A52AA" w:rsidRDefault="006E6ED6" w:rsidP="000E6E51">
      <w:pPr>
        <w:pStyle w:val="BodyText"/>
        <w:pBdr>
          <w:top w:val="single" w:sz="4" w:space="1" w:color="auto"/>
          <w:left w:val="single" w:sz="4" w:space="0" w:color="auto"/>
          <w:bottom w:val="single" w:sz="4" w:space="1" w:color="auto"/>
          <w:right w:val="single" w:sz="4" w:space="0" w:color="auto"/>
        </w:pBdr>
        <w:shd w:val="clear" w:color="auto" w:fill="EEECE1"/>
        <w:spacing w:line="280" w:lineRule="exact"/>
        <w:jc w:val="both"/>
      </w:pPr>
      <w:r>
        <w:rPr>
          <w:rStyle w:val="BodyTextChar"/>
          <w:i/>
        </w:rPr>
        <w:t>Supplement to paragraph 5.2.5.2.1</w:t>
      </w:r>
    </w:p>
    <w:p w14:paraId="2C16C969" w14:textId="10E7AF93" w:rsidR="00FA433D" w:rsidRPr="000E6E51" w:rsidRDefault="006E6ED6" w:rsidP="00467DC7">
      <w:pPr>
        <w:pStyle w:val="BodyText"/>
        <w:numPr>
          <w:ilvl w:val="0"/>
          <w:numId w:val="17"/>
        </w:numPr>
        <w:pBdr>
          <w:top w:val="single" w:sz="4" w:space="1" w:color="auto"/>
          <w:left w:val="single" w:sz="4" w:space="0" w:color="auto"/>
          <w:bottom w:val="single" w:sz="4" w:space="1" w:color="auto"/>
          <w:right w:val="single" w:sz="4" w:space="0" w:color="auto"/>
        </w:pBdr>
        <w:shd w:val="clear" w:color="auto" w:fill="EEECE1"/>
        <w:tabs>
          <w:tab w:val="left" w:pos="888"/>
        </w:tabs>
        <w:spacing w:after="0" w:line="280" w:lineRule="exact"/>
        <w:ind w:left="360" w:hanging="360"/>
        <w:jc w:val="both"/>
      </w:pPr>
      <w:r>
        <w:rPr>
          <w:rStyle w:val="BodyTextChar"/>
        </w:rPr>
        <w:t>With reference to paragraph 5.2.5.1, the application of the coefficient k concept may be extended to other type II additions or certain type I additions for which durability performance or strength as a criterion for approximation of durability, if any, has been demonstrated as equivalent by comparison in accordance with subparagraph (1) of paragraph 5.2.5.2.1.</w:t>
      </w:r>
    </w:p>
    <w:p w14:paraId="4924ABCC" w14:textId="77777777" w:rsidR="000E6E51" w:rsidRPr="00C10926" w:rsidRDefault="000E6E51" w:rsidP="00322C23">
      <w:pPr>
        <w:pStyle w:val="BodyText"/>
        <w:spacing w:after="0" w:line="280" w:lineRule="exact"/>
        <w:ind w:left="806" w:firstLine="14"/>
        <w:jc w:val="both"/>
        <w:rPr>
          <w:rStyle w:val="BodyTextChar"/>
          <w:lang w:val="en-US"/>
        </w:rPr>
      </w:pPr>
    </w:p>
    <w:p w14:paraId="7412AA97" w14:textId="77777777" w:rsidR="00FA433D" w:rsidRPr="009A52AA" w:rsidRDefault="006E6ED6" w:rsidP="000E6E51">
      <w:pPr>
        <w:pStyle w:val="BodyText"/>
        <w:pBdr>
          <w:top w:val="single" w:sz="4" w:space="1" w:color="auto"/>
          <w:left w:val="single" w:sz="4" w:space="0" w:color="auto"/>
          <w:bottom w:val="single" w:sz="4" w:space="1" w:color="auto"/>
          <w:right w:val="single" w:sz="4" w:space="0" w:color="auto"/>
        </w:pBdr>
        <w:shd w:val="clear" w:color="auto" w:fill="EEECE1"/>
        <w:spacing w:line="280" w:lineRule="exact"/>
      </w:pPr>
      <w:r>
        <w:rPr>
          <w:rStyle w:val="BodyTextChar"/>
          <w:i/>
        </w:rPr>
        <w:t>Amends subparagraph (1) of paragraph 5.2.5.2.2</w:t>
      </w:r>
    </w:p>
    <w:p w14:paraId="0B275191" w14:textId="77777777" w:rsidR="00FA433D" w:rsidRPr="009A52AA" w:rsidRDefault="006E6ED6" w:rsidP="00467DC7">
      <w:pPr>
        <w:pStyle w:val="BodyText"/>
        <w:numPr>
          <w:ilvl w:val="0"/>
          <w:numId w:val="19"/>
        </w:numPr>
        <w:pBdr>
          <w:top w:val="single" w:sz="4" w:space="1" w:color="auto"/>
          <w:left w:val="single" w:sz="4" w:space="0" w:color="auto"/>
          <w:bottom w:val="single" w:sz="4" w:space="1" w:color="auto"/>
          <w:right w:val="single" w:sz="4" w:space="0" w:color="auto"/>
        </w:pBdr>
        <w:shd w:val="clear" w:color="auto" w:fill="EEECE1"/>
        <w:tabs>
          <w:tab w:val="left" w:pos="895"/>
        </w:tabs>
        <w:spacing w:line="280" w:lineRule="exact"/>
        <w:ind w:left="450" w:hanging="450"/>
        <w:jc w:val="both"/>
      </w:pPr>
      <w:r>
        <w:rPr>
          <w:rStyle w:val="BodyTextChar"/>
        </w:rPr>
        <w:t>The permitted values for the coefficient k are defined in Table CN 2 according to the type of cement used, the general suitability for use being established for quality cement:</w:t>
      </w:r>
    </w:p>
    <w:p w14:paraId="7E70D65A" w14:textId="7D3C6CF7" w:rsidR="00FA433D" w:rsidRPr="00C10926" w:rsidRDefault="000E6E51" w:rsidP="000E6E51">
      <w:pPr>
        <w:pStyle w:val="Tableofcontents0"/>
        <w:pBdr>
          <w:top w:val="single" w:sz="4" w:space="1" w:color="auto"/>
          <w:left w:val="single" w:sz="4" w:space="0" w:color="auto"/>
          <w:bottom w:val="single" w:sz="4" w:space="1" w:color="auto"/>
          <w:right w:val="single" w:sz="4" w:space="0" w:color="auto"/>
        </w:pBdr>
        <w:shd w:val="clear" w:color="auto" w:fill="EEECE1"/>
        <w:tabs>
          <w:tab w:val="left" w:pos="2265"/>
        </w:tabs>
        <w:spacing w:line="280" w:lineRule="exact"/>
        <w:ind w:firstLine="1620"/>
        <w:rPr>
          <w:lang w:val="pt-PT"/>
        </w:rPr>
      </w:pPr>
      <w:r w:rsidRPr="00C10926">
        <w:rPr>
          <w:lang w:val="pt-PT"/>
        </w:rPr>
        <w:t>-</w:t>
      </w:r>
      <w:r w:rsidRPr="00C10926">
        <w:rPr>
          <w:lang w:val="pt-PT"/>
        </w:rPr>
        <w:tab/>
      </w:r>
      <w:r w:rsidRPr="009A52AA">
        <w:fldChar w:fldCharType="begin"/>
      </w:r>
      <w:r w:rsidRPr="00C10926">
        <w:rPr>
          <w:lang w:val="pt-PT"/>
        </w:rPr>
        <w:instrText xml:space="preserve"> TOC \o "1-5" \h \z </w:instrText>
      </w:r>
      <w:r w:rsidRPr="009A52AA">
        <w:fldChar w:fldCharType="separate"/>
      </w:r>
      <w:r w:rsidRPr="00C10926">
        <w:rPr>
          <w:rStyle w:val="Tableofcontents"/>
          <w:lang w:val="pt-PT"/>
        </w:rPr>
        <w:t>CEM I</w:t>
      </w:r>
    </w:p>
    <w:p w14:paraId="49DC411E" w14:textId="0A39749E" w:rsidR="00FA433D" w:rsidRPr="00C10926" w:rsidRDefault="000E6E51" w:rsidP="000E6E51">
      <w:pPr>
        <w:pStyle w:val="Tableofcontents0"/>
        <w:pBdr>
          <w:top w:val="single" w:sz="4" w:space="1" w:color="auto"/>
          <w:left w:val="single" w:sz="4" w:space="0" w:color="auto"/>
          <w:bottom w:val="single" w:sz="4" w:space="1" w:color="auto"/>
          <w:right w:val="single" w:sz="4" w:space="0" w:color="auto"/>
        </w:pBdr>
        <w:shd w:val="clear" w:color="auto" w:fill="EEECE1"/>
        <w:tabs>
          <w:tab w:val="left" w:pos="2265"/>
        </w:tabs>
        <w:ind w:firstLine="1620"/>
        <w:rPr>
          <w:lang w:val="pt-PT"/>
        </w:rPr>
      </w:pPr>
      <w:r w:rsidRPr="00C10926">
        <w:rPr>
          <w:rStyle w:val="Tableofcontents"/>
          <w:lang w:val="pt-PT"/>
        </w:rPr>
        <w:t>-</w:t>
      </w:r>
      <w:r w:rsidRPr="00C10926">
        <w:rPr>
          <w:rStyle w:val="Tableofcontents"/>
          <w:lang w:val="pt-PT"/>
        </w:rPr>
        <w:tab/>
        <w:t>CEM II/A</w:t>
      </w:r>
    </w:p>
    <w:p w14:paraId="21BAF0A5" w14:textId="593B84B9" w:rsidR="00FA433D" w:rsidRPr="00C10926" w:rsidRDefault="000E6E51" w:rsidP="000E6E51">
      <w:pPr>
        <w:pStyle w:val="Tableofcontents0"/>
        <w:pBdr>
          <w:top w:val="single" w:sz="4" w:space="1" w:color="auto"/>
          <w:left w:val="single" w:sz="4" w:space="0" w:color="auto"/>
          <w:bottom w:val="single" w:sz="4" w:space="1" w:color="auto"/>
          <w:right w:val="single" w:sz="4" w:space="0" w:color="auto"/>
        </w:pBdr>
        <w:shd w:val="clear" w:color="auto" w:fill="EEECE1"/>
        <w:tabs>
          <w:tab w:val="left" w:pos="2265"/>
        </w:tabs>
        <w:ind w:firstLine="1620"/>
        <w:rPr>
          <w:lang w:val="pt-PT"/>
        </w:rPr>
      </w:pPr>
      <w:r w:rsidRPr="00C10926">
        <w:rPr>
          <w:rStyle w:val="Tableofcontents"/>
          <w:lang w:val="pt-PT"/>
        </w:rPr>
        <w:t>-</w:t>
      </w:r>
      <w:r w:rsidRPr="00C10926">
        <w:rPr>
          <w:rStyle w:val="Tableofcontents"/>
          <w:lang w:val="pt-PT"/>
        </w:rPr>
        <w:tab/>
        <w:t>CEM II/B-S</w:t>
      </w:r>
    </w:p>
    <w:p w14:paraId="1BAEAE21" w14:textId="5B5F974E" w:rsidR="00FA433D" w:rsidRPr="009A52AA" w:rsidRDefault="000E6E51" w:rsidP="000E6E51">
      <w:pPr>
        <w:pStyle w:val="Tableofcontents0"/>
        <w:pBdr>
          <w:top w:val="single" w:sz="4" w:space="1" w:color="auto"/>
          <w:left w:val="single" w:sz="4" w:space="0" w:color="auto"/>
          <w:bottom w:val="single" w:sz="4" w:space="1" w:color="auto"/>
          <w:right w:val="single" w:sz="4" w:space="0" w:color="auto"/>
        </w:pBdr>
        <w:shd w:val="clear" w:color="auto" w:fill="EEECE1"/>
        <w:tabs>
          <w:tab w:val="left" w:pos="2265"/>
        </w:tabs>
        <w:ind w:firstLine="1620"/>
      </w:pPr>
      <w:r>
        <w:rPr>
          <w:rStyle w:val="Tableofcontents"/>
        </w:rPr>
        <w:t>-</w:t>
      </w:r>
      <w:r>
        <w:rPr>
          <w:rStyle w:val="Tableofcontents"/>
        </w:rPr>
        <w:tab/>
      </w:r>
      <w:r w:rsidRPr="009A52AA">
        <w:rPr>
          <w:rStyle w:val="Tableofcontents"/>
        </w:rPr>
        <w:t>CEM</w:t>
      </w:r>
      <w:r>
        <w:rPr>
          <w:rStyle w:val="Tableofcontents"/>
        </w:rPr>
        <w:t> </w:t>
      </w:r>
      <w:r w:rsidRPr="009A52AA">
        <w:rPr>
          <w:rStyle w:val="Tableofcontents"/>
        </w:rPr>
        <w:t>III/A</w:t>
      </w:r>
      <w:r w:rsidRPr="009A52AA">
        <w:fldChar w:fldCharType="end"/>
      </w:r>
    </w:p>
    <w:p w14:paraId="51F23B2E" w14:textId="77777777" w:rsidR="000E6E51" w:rsidRPr="00C10926" w:rsidRDefault="000E6E51" w:rsidP="00322C23">
      <w:pPr>
        <w:pStyle w:val="BodyText"/>
        <w:spacing w:after="0" w:line="280" w:lineRule="exact"/>
        <w:ind w:left="806" w:firstLine="14"/>
        <w:rPr>
          <w:rStyle w:val="BodyTextChar"/>
          <w:lang w:val="en-US"/>
        </w:rPr>
      </w:pPr>
    </w:p>
    <w:p w14:paraId="09A1719D" w14:textId="77777777" w:rsidR="00322C23" w:rsidRPr="00C10926" w:rsidRDefault="00322C23" w:rsidP="00322C23">
      <w:pPr>
        <w:pStyle w:val="BodyText"/>
        <w:spacing w:after="0" w:line="280" w:lineRule="exact"/>
        <w:ind w:left="806" w:firstLine="14"/>
        <w:rPr>
          <w:rStyle w:val="BodyTextChar"/>
          <w:lang w:val="en-US"/>
        </w:rPr>
      </w:pPr>
    </w:p>
    <w:p w14:paraId="69E2DDEE" w14:textId="77777777" w:rsidR="00322C23" w:rsidRPr="00C10926" w:rsidRDefault="00322C23" w:rsidP="00322C23">
      <w:pPr>
        <w:pStyle w:val="BodyText"/>
        <w:spacing w:after="0" w:line="280" w:lineRule="exact"/>
        <w:ind w:left="806" w:firstLine="14"/>
        <w:rPr>
          <w:rStyle w:val="BodyTextChar"/>
          <w:lang w:val="en-US"/>
        </w:rPr>
      </w:pPr>
    </w:p>
    <w:p w14:paraId="746C8D59" w14:textId="528B3D5F" w:rsidR="00FA433D" w:rsidRPr="009A52AA" w:rsidRDefault="006E6ED6" w:rsidP="002D2BF2">
      <w:pPr>
        <w:pStyle w:val="BodyText"/>
        <w:keepNext/>
        <w:keepLines/>
        <w:pBdr>
          <w:top w:val="single" w:sz="4" w:space="1" w:color="auto"/>
          <w:left w:val="single" w:sz="4" w:space="0" w:color="auto"/>
          <w:bottom w:val="single" w:sz="4" w:space="1" w:color="auto"/>
          <w:right w:val="single" w:sz="4" w:space="0" w:color="auto"/>
        </w:pBdr>
        <w:shd w:val="clear" w:color="auto" w:fill="EEECE1"/>
        <w:spacing w:line="280" w:lineRule="exact"/>
      </w:pPr>
      <w:r>
        <w:rPr>
          <w:rStyle w:val="BodyTextChar"/>
          <w:i/>
        </w:rPr>
        <w:lastRenderedPageBreak/>
        <w:t>Amends subparagraph (3) of paragraph 5.2.5.2.2</w:t>
      </w:r>
    </w:p>
    <w:p w14:paraId="037779E2" w14:textId="7469272D" w:rsidR="00FA433D" w:rsidRPr="009A52AA" w:rsidRDefault="000E6E51" w:rsidP="002D2BF2">
      <w:pPr>
        <w:pStyle w:val="BodyText"/>
        <w:keepNext/>
        <w:keepLines/>
        <w:pBdr>
          <w:top w:val="single" w:sz="4" w:space="1" w:color="auto"/>
          <w:left w:val="single" w:sz="4" w:space="0" w:color="auto"/>
          <w:bottom w:val="single" w:sz="4" w:space="1" w:color="auto"/>
          <w:right w:val="single" w:sz="4" w:space="0" w:color="auto"/>
        </w:pBdr>
        <w:shd w:val="clear" w:color="auto" w:fill="EEECE1"/>
        <w:spacing w:line="280" w:lineRule="exact"/>
        <w:ind w:left="720" w:hanging="720"/>
        <w:jc w:val="both"/>
      </w:pPr>
      <w:r>
        <w:rPr>
          <w:rStyle w:val="BodyTextChar"/>
        </w:rPr>
        <w:t>(3)</w:t>
      </w:r>
      <w:r>
        <w:rPr>
          <w:rStyle w:val="BodyTextChar"/>
        </w:rPr>
        <w:tab/>
        <w:t>For use with CEM II/A, CEM II/B-S and CEM III/A cement the maximum amount of fly ash to be taken into account shall comply with the requirement:</w:t>
      </w:r>
    </w:p>
    <w:p w14:paraId="198B91F8" w14:textId="34443E84" w:rsidR="00FA433D" w:rsidRPr="009A52AA" w:rsidRDefault="006E6ED6" w:rsidP="002D2BF2">
      <w:pPr>
        <w:pStyle w:val="BodyText"/>
        <w:keepNext/>
        <w:keepLines/>
        <w:pBdr>
          <w:top w:val="single" w:sz="4" w:space="1" w:color="auto"/>
          <w:left w:val="single" w:sz="4" w:space="0" w:color="auto"/>
          <w:bottom w:val="single" w:sz="4" w:space="1" w:color="auto"/>
          <w:right w:val="single" w:sz="4" w:space="0" w:color="auto"/>
        </w:pBdr>
        <w:shd w:val="clear" w:color="auto" w:fill="EEECE1"/>
        <w:spacing w:after="67" w:line="280" w:lineRule="exact"/>
        <w:ind w:firstLine="720"/>
      </w:pPr>
      <w:r>
        <w:rPr>
          <w:rStyle w:val="BodyTextChar"/>
        </w:rPr>
        <w:t xml:space="preserve">fly ash/cement </w:t>
      </w:r>
      <w:r w:rsidR="00642215">
        <w:rPr>
          <w:rStyle w:val="BodyTextChar"/>
          <w:sz w:val="19"/>
        </w:rPr>
        <w:t>≤</w:t>
      </w:r>
      <w:r>
        <w:rPr>
          <w:rStyle w:val="BodyTextChar"/>
          <w:sz w:val="19"/>
        </w:rPr>
        <w:t xml:space="preserve"> </w:t>
      </w:r>
      <w:r>
        <w:rPr>
          <w:rStyle w:val="BodyTextChar"/>
        </w:rPr>
        <w:t>0.25, by mass.</w:t>
      </w:r>
    </w:p>
    <w:p w14:paraId="2A9D6B7D" w14:textId="77777777" w:rsidR="000E6E51" w:rsidRPr="00C10926" w:rsidRDefault="000E6E51" w:rsidP="00DB1D20">
      <w:pPr>
        <w:pStyle w:val="BodyText"/>
        <w:spacing w:after="67" w:line="280" w:lineRule="exact"/>
        <w:ind w:left="800" w:firstLine="20"/>
        <w:jc w:val="both"/>
        <w:rPr>
          <w:sz w:val="16"/>
          <w:szCs w:val="16"/>
          <w:lang w:val="en-US"/>
        </w:rPr>
      </w:pPr>
    </w:p>
    <w:p w14:paraId="2CF75A76" w14:textId="77777777" w:rsidR="00FA433D" w:rsidRPr="009A52AA" w:rsidRDefault="006E6ED6" w:rsidP="000E6E51">
      <w:pPr>
        <w:pStyle w:val="BodyText"/>
        <w:pBdr>
          <w:top w:val="single" w:sz="0" w:space="9" w:color="EEECE1"/>
          <w:left w:val="single" w:sz="0" w:space="0" w:color="EEECE1"/>
          <w:bottom w:val="single" w:sz="0" w:space="0" w:color="EEECE1"/>
          <w:right w:val="single" w:sz="0" w:space="0" w:color="EEECE1"/>
        </w:pBdr>
        <w:shd w:val="clear" w:color="auto" w:fill="EEECE1"/>
        <w:spacing w:line="280" w:lineRule="exact"/>
      </w:pPr>
      <w:r>
        <w:rPr>
          <w:rStyle w:val="BodyTextChar"/>
          <w:i/>
        </w:rPr>
        <w:t>Supplement to paragraph 5.2.5.2.2</w:t>
      </w:r>
    </w:p>
    <w:p w14:paraId="28561B50" w14:textId="7314EA85" w:rsidR="00FA433D" w:rsidRPr="009A52AA" w:rsidRDefault="006E6ED6" w:rsidP="000E6E51">
      <w:pPr>
        <w:pStyle w:val="BodyText"/>
        <w:pBdr>
          <w:top w:val="single" w:sz="0" w:space="0" w:color="EEECE1"/>
          <w:left w:val="single" w:sz="0" w:space="0" w:color="EEECE1"/>
          <w:bottom w:val="single" w:sz="0" w:space="0" w:color="EEECE1"/>
          <w:right w:val="single" w:sz="0" w:space="0" w:color="EEECE1"/>
        </w:pBdr>
        <w:shd w:val="clear" w:color="auto" w:fill="EEECE1"/>
        <w:spacing w:line="280" w:lineRule="exact"/>
        <w:jc w:val="both"/>
      </w:pPr>
      <w:r>
        <w:rPr>
          <w:rStyle w:val="BodyTextChar"/>
          <w:b/>
        </w:rPr>
        <w:t xml:space="preserve">Table CN 2 – k values to be take into account for fly ash in conformity with </w:t>
      </w:r>
      <w:r w:rsidR="00F926ED">
        <w:rPr>
          <w:rStyle w:val="BodyTextChar"/>
          <w:b/>
        </w:rPr>
        <w:t>EN </w:t>
      </w:r>
      <w:r>
        <w:rPr>
          <w:rStyle w:val="BodyTextChar"/>
          <w:b/>
        </w:rPr>
        <w:t>450 according to the quality of cement used</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0"/>
        <w:gridCol w:w="1133"/>
        <w:gridCol w:w="821"/>
        <w:gridCol w:w="821"/>
        <w:gridCol w:w="826"/>
        <w:gridCol w:w="816"/>
        <w:gridCol w:w="821"/>
        <w:gridCol w:w="821"/>
        <w:gridCol w:w="830"/>
      </w:tblGrid>
      <w:tr w:rsidR="007F089C" w:rsidRPr="009A52AA" w14:paraId="456EEA65" w14:textId="77777777" w:rsidTr="00A041FD">
        <w:trPr>
          <w:trHeight w:val="330"/>
          <w:jc w:val="center"/>
        </w:trPr>
        <w:tc>
          <w:tcPr>
            <w:tcW w:w="3543" w:type="dxa"/>
            <w:gridSpan w:val="2"/>
            <w:vMerge w:val="restart"/>
            <w:tcBorders>
              <w:top w:val="single" w:sz="4" w:space="0" w:color="auto"/>
              <w:left w:val="single" w:sz="4" w:space="0" w:color="auto"/>
              <w:right w:val="single" w:sz="4" w:space="0" w:color="auto"/>
            </w:tcBorders>
            <w:shd w:val="clear" w:color="auto" w:fill="EEECE1"/>
          </w:tcPr>
          <w:p w14:paraId="0A62999E" w14:textId="38D5CFE1" w:rsidR="007F089C" w:rsidRPr="009A52AA" w:rsidRDefault="007F089C" w:rsidP="00DB1D20">
            <w:pPr>
              <w:pStyle w:val="Other0"/>
              <w:spacing w:after="0" w:line="280" w:lineRule="exact"/>
              <w:jc w:val="center"/>
              <w:rPr>
                <w:sz w:val="18"/>
                <w:szCs w:val="18"/>
              </w:rPr>
            </w:pPr>
            <w:r>
              <w:rPr>
                <w:rStyle w:val="Other"/>
                <w:b/>
                <w:sz w:val="18"/>
              </w:rPr>
              <w:t>Cement quality</w:t>
            </w:r>
            <w:r>
              <w:rPr>
                <w:rStyle w:val="Other"/>
                <w:b/>
                <w:sz w:val="18"/>
              </w:rPr>
              <w:br/>
              <w:t xml:space="preserve">as per </w:t>
            </w:r>
            <w:r w:rsidR="00F926ED">
              <w:rPr>
                <w:rStyle w:val="Other"/>
                <w:b/>
                <w:sz w:val="18"/>
              </w:rPr>
              <w:t>EN </w:t>
            </w:r>
            <w:r>
              <w:rPr>
                <w:rStyle w:val="Other"/>
                <w:b/>
                <w:sz w:val="18"/>
              </w:rPr>
              <w:t xml:space="preserve">197-1 </w:t>
            </w:r>
            <w:r>
              <w:rPr>
                <w:rStyle w:val="Other"/>
                <w:b/>
                <w:sz w:val="18"/>
                <w:vertAlign w:val="superscript"/>
              </w:rPr>
              <w:t>1)</w:t>
            </w:r>
          </w:p>
        </w:tc>
        <w:tc>
          <w:tcPr>
            <w:tcW w:w="5756" w:type="dxa"/>
            <w:gridSpan w:val="7"/>
            <w:tcBorders>
              <w:top w:val="single" w:sz="4" w:space="0" w:color="auto"/>
              <w:left w:val="single" w:sz="4" w:space="0" w:color="auto"/>
              <w:right w:val="single" w:sz="4" w:space="0" w:color="auto"/>
            </w:tcBorders>
            <w:shd w:val="clear" w:color="auto" w:fill="EEECE1"/>
            <w:vAlign w:val="bottom"/>
          </w:tcPr>
          <w:p w14:paraId="3CDEABBB" w14:textId="50D7F469" w:rsidR="007F089C" w:rsidRPr="009A52AA" w:rsidRDefault="007F089C" w:rsidP="00DB1D20">
            <w:pPr>
              <w:pStyle w:val="Other0"/>
              <w:spacing w:after="0" w:line="280" w:lineRule="exact"/>
              <w:jc w:val="center"/>
              <w:rPr>
                <w:sz w:val="18"/>
                <w:szCs w:val="18"/>
              </w:rPr>
            </w:pPr>
            <w:r>
              <w:rPr>
                <w:rStyle w:val="Other"/>
                <w:b/>
                <w:sz w:val="18"/>
              </w:rPr>
              <w:t>k value</w:t>
            </w:r>
          </w:p>
        </w:tc>
      </w:tr>
      <w:tr w:rsidR="000E6E51" w:rsidRPr="009A52AA" w14:paraId="69D7A172" w14:textId="77777777" w:rsidTr="007F089C">
        <w:trPr>
          <w:trHeight w:hRule="exact" w:val="330"/>
          <w:jc w:val="center"/>
        </w:trPr>
        <w:tc>
          <w:tcPr>
            <w:tcW w:w="3543" w:type="dxa"/>
            <w:gridSpan w:val="2"/>
            <w:vMerge/>
            <w:tcBorders>
              <w:left w:val="single" w:sz="4" w:space="0" w:color="auto"/>
            </w:tcBorders>
            <w:shd w:val="clear" w:color="auto" w:fill="EEECE1"/>
          </w:tcPr>
          <w:p w14:paraId="04B971CF" w14:textId="77777777" w:rsidR="000E6E51" w:rsidRPr="009A52AA" w:rsidRDefault="000E6E51" w:rsidP="00DB1D20">
            <w:pPr>
              <w:pStyle w:val="Other0"/>
              <w:spacing w:after="0" w:line="280" w:lineRule="exact"/>
              <w:jc w:val="center"/>
              <w:rPr>
                <w:rStyle w:val="Other"/>
                <w:b/>
                <w:bCs/>
                <w:sz w:val="18"/>
                <w:szCs w:val="18"/>
                <w:lang w:val="fr-FR"/>
              </w:rPr>
            </w:pPr>
          </w:p>
        </w:tc>
        <w:tc>
          <w:tcPr>
            <w:tcW w:w="821" w:type="dxa"/>
            <w:tcBorders>
              <w:left w:val="single" w:sz="4" w:space="0" w:color="auto"/>
            </w:tcBorders>
            <w:shd w:val="clear" w:color="auto" w:fill="EEECE1"/>
            <w:vAlign w:val="bottom"/>
          </w:tcPr>
          <w:p w14:paraId="594FD569" w14:textId="78BA0764" w:rsidR="000E6E51" w:rsidRPr="007F089C" w:rsidRDefault="000E6E51" w:rsidP="007F089C">
            <w:pPr>
              <w:jc w:val="center"/>
              <w:rPr>
                <w:rFonts w:ascii="Arial" w:hAnsi="Arial" w:cs="Arial"/>
                <w:sz w:val="18"/>
                <w:szCs w:val="18"/>
              </w:rPr>
            </w:pPr>
            <w:r>
              <w:rPr>
                <w:rFonts w:ascii="Arial" w:hAnsi="Arial"/>
                <w:sz w:val="18"/>
              </w:rPr>
              <w:t>32.5 N</w:t>
            </w:r>
          </w:p>
        </w:tc>
        <w:tc>
          <w:tcPr>
            <w:tcW w:w="821" w:type="dxa"/>
            <w:tcBorders>
              <w:left w:val="single" w:sz="4" w:space="0" w:color="auto"/>
            </w:tcBorders>
            <w:shd w:val="clear" w:color="auto" w:fill="EEECE1"/>
            <w:vAlign w:val="bottom"/>
          </w:tcPr>
          <w:p w14:paraId="66BAF45C" w14:textId="18A48E78" w:rsidR="000E6E51" w:rsidRPr="007F089C" w:rsidRDefault="000E6E51" w:rsidP="007F089C">
            <w:pPr>
              <w:jc w:val="center"/>
              <w:rPr>
                <w:rFonts w:ascii="Arial" w:hAnsi="Arial" w:cs="Arial"/>
                <w:sz w:val="18"/>
                <w:szCs w:val="18"/>
              </w:rPr>
            </w:pPr>
            <w:r>
              <w:rPr>
                <w:rFonts w:ascii="Arial" w:hAnsi="Arial"/>
                <w:sz w:val="18"/>
              </w:rPr>
              <w:t>32.5 R</w:t>
            </w:r>
          </w:p>
        </w:tc>
        <w:tc>
          <w:tcPr>
            <w:tcW w:w="826" w:type="dxa"/>
            <w:tcBorders>
              <w:left w:val="single" w:sz="4" w:space="0" w:color="auto"/>
            </w:tcBorders>
            <w:shd w:val="clear" w:color="auto" w:fill="EEECE1"/>
            <w:vAlign w:val="bottom"/>
          </w:tcPr>
          <w:p w14:paraId="2D3D57BF" w14:textId="260AED65" w:rsidR="000E6E51" w:rsidRPr="007F089C" w:rsidRDefault="000E6E51" w:rsidP="007F089C">
            <w:pPr>
              <w:jc w:val="center"/>
              <w:rPr>
                <w:rFonts w:ascii="Arial" w:hAnsi="Arial" w:cs="Arial"/>
                <w:sz w:val="18"/>
                <w:szCs w:val="18"/>
              </w:rPr>
            </w:pPr>
            <w:r>
              <w:rPr>
                <w:rFonts w:ascii="Arial" w:hAnsi="Arial"/>
                <w:sz w:val="18"/>
              </w:rPr>
              <w:t>42.5 N</w:t>
            </w:r>
          </w:p>
        </w:tc>
        <w:tc>
          <w:tcPr>
            <w:tcW w:w="816" w:type="dxa"/>
            <w:tcBorders>
              <w:left w:val="single" w:sz="4" w:space="0" w:color="auto"/>
            </w:tcBorders>
            <w:shd w:val="clear" w:color="auto" w:fill="EEECE1"/>
            <w:vAlign w:val="bottom"/>
          </w:tcPr>
          <w:p w14:paraId="255C0A90" w14:textId="68B85638" w:rsidR="000E6E51" w:rsidRPr="007F089C" w:rsidRDefault="000E6E51" w:rsidP="007F089C">
            <w:pPr>
              <w:jc w:val="center"/>
              <w:rPr>
                <w:rFonts w:ascii="Arial" w:hAnsi="Arial" w:cs="Arial"/>
                <w:sz w:val="18"/>
                <w:szCs w:val="18"/>
              </w:rPr>
            </w:pPr>
            <w:r>
              <w:rPr>
                <w:rFonts w:ascii="Arial" w:hAnsi="Arial"/>
                <w:sz w:val="18"/>
              </w:rPr>
              <w:t>42.5 R</w:t>
            </w:r>
          </w:p>
        </w:tc>
        <w:tc>
          <w:tcPr>
            <w:tcW w:w="821" w:type="dxa"/>
            <w:tcBorders>
              <w:left w:val="single" w:sz="4" w:space="0" w:color="auto"/>
            </w:tcBorders>
            <w:shd w:val="clear" w:color="auto" w:fill="EEECE1"/>
            <w:vAlign w:val="bottom"/>
          </w:tcPr>
          <w:p w14:paraId="570DF76D" w14:textId="42441E56" w:rsidR="000E6E51" w:rsidRPr="007F089C" w:rsidRDefault="000E6E51" w:rsidP="007F089C">
            <w:pPr>
              <w:jc w:val="center"/>
              <w:rPr>
                <w:rFonts w:ascii="Arial" w:hAnsi="Arial" w:cs="Arial"/>
                <w:sz w:val="18"/>
                <w:szCs w:val="18"/>
              </w:rPr>
            </w:pPr>
            <w:r>
              <w:rPr>
                <w:rFonts w:ascii="Arial" w:hAnsi="Arial"/>
                <w:sz w:val="18"/>
              </w:rPr>
              <w:t>52.5 L</w:t>
            </w:r>
          </w:p>
        </w:tc>
        <w:tc>
          <w:tcPr>
            <w:tcW w:w="821" w:type="dxa"/>
            <w:tcBorders>
              <w:left w:val="single" w:sz="4" w:space="0" w:color="auto"/>
            </w:tcBorders>
            <w:shd w:val="clear" w:color="auto" w:fill="EEECE1"/>
            <w:vAlign w:val="bottom"/>
          </w:tcPr>
          <w:p w14:paraId="4DD9E484" w14:textId="654F3105" w:rsidR="000E6E51" w:rsidRPr="007F089C" w:rsidRDefault="000E6E51" w:rsidP="007F089C">
            <w:pPr>
              <w:jc w:val="center"/>
              <w:rPr>
                <w:rFonts w:ascii="Arial" w:hAnsi="Arial" w:cs="Arial"/>
                <w:sz w:val="18"/>
                <w:szCs w:val="18"/>
              </w:rPr>
            </w:pPr>
            <w:r>
              <w:rPr>
                <w:rFonts w:ascii="Arial" w:hAnsi="Arial"/>
                <w:sz w:val="18"/>
              </w:rPr>
              <w:t>52.5 N</w:t>
            </w:r>
          </w:p>
        </w:tc>
        <w:tc>
          <w:tcPr>
            <w:tcW w:w="830" w:type="dxa"/>
            <w:tcBorders>
              <w:left w:val="single" w:sz="4" w:space="0" w:color="auto"/>
              <w:right w:val="single" w:sz="4" w:space="0" w:color="auto"/>
            </w:tcBorders>
            <w:shd w:val="clear" w:color="auto" w:fill="EEECE1"/>
            <w:vAlign w:val="bottom"/>
          </w:tcPr>
          <w:p w14:paraId="3B208694" w14:textId="39446D55" w:rsidR="000E6E51" w:rsidRPr="007F089C" w:rsidRDefault="000E6E51" w:rsidP="007F089C">
            <w:pPr>
              <w:jc w:val="center"/>
              <w:rPr>
                <w:rFonts w:ascii="Arial" w:hAnsi="Arial" w:cs="Arial"/>
                <w:sz w:val="18"/>
                <w:szCs w:val="18"/>
              </w:rPr>
            </w:pPr>
            <w:r>
              <w:rPr>
                <w:rFonts w:ascii="Arial" w:hAnsi="Arial"/>
                <w:sz w:val="18"/>
              </w:rPr>
              <w:t>52.5 R</w:t>
            </w:r>
          </w:p>
        </w:tc>
      </w:tr>
      <w:tr w:rsidR="00FA433D" w:rsidRPr="009A52AA" w14:paraId="6D63E637" w14:textId="77777777">
        <w:trPr>
          <w:trHeight w:hRule="exact" w:val="336"/>
          <w:jc w:val="center"/>
        </w:trPr>
        <w:tc>
          <w:tcPr>
            <w:tcW w:w="2410" w:type="dxa"/>
            <w:tcBorders>
              <w:top w:val="single" w:sz="4" w:space="0" w:color="auto"/>
              <w:left w:val="single" w:sz="4" w:space="0" w:color="auto"/>
            </w:tcBorders>
            <w:shd w:val="clear" w:color="auto" w:fill="EEECE1"/>
            <w:vAlign w:val="center"/>
          </w:tcPr>
          <w:p w14:paraId="4B22FDC8" w14:textId="77777777" w:rsidR="00FA433D" w:rsidRPr="009A52AA" w:rsidRDefault="006E6ED6" w:rsidP="00642215">
            <w:pPr>
              <w:pStyle w:val="Other0"/>
              <w:spacing w:after="0" w:line="280" w:lineRule="exact"/>
              <w:ind w:left="76"/>
              <w:rPr>
                <w:sz w:val="18"/>
                <w:szCs w:val="18"/>
              </w:rPr>
            </w:pPr>
            <w:r>
              <w:rPr>
                <w:rStyle w:val="Other"/>
                <w:sz w:val="18"/>
              </w:rPr>
              <w:t>CEM I</w:t>
            </w:r>
          </w:p>
        </w:tc>
        <w:tc>
          <w:tcPr>
            <w:tcW w:w="1133" w:type="dxa"/>
            <w:tcBorders>
              <w:top w:val="single" w:sz="4" w:space="0" w:color="auto"/>
              <w:left w:val="single" w:sz="4" w:space="0" w:color="auto"/>
            </w:tcBorders>
            <w:shd w:val="clear" w:color="auto" w:fill="EEECE1"/>
            <w:vAlign w:val="center"/>
          </w:tcPr>
          <w:p w14:paraId="186EBA60" w14:textId="77777777" w:rsidR="00FA433D" w:rsidRPr="009A52AA" w:rsidRDefault="006E6ED6" w:rsidP="00DB1D20">
            <w:pPr>
              <w:pStyle w:val="Other0"/>
              <w:spacing w:after="0" w:line="280" w:lineRule="exact"/>
              <w:rPr>
                <w:sz w:val="18"/>
                <w:szCs w:val="18"/>
              </w:rPr>
            </w:pPr>
            <w:r>
              <w:rPr>
                <w:rStyle w:val="Other"/>
                <w:sz w:val="18"/>
              </w:rPr>
              <w:t>CEM I</w:t>
            </w:r>
          </w:p>
        </w:tc>
        <w:tc>
          <w:tcPr>
            <w:tcW w:w="821" w:type="dxa"/>
            <w:tcBorders>
              <w:top w:val="single" w:sz="4" w:space="0" w:color="auto"/>
              <w:left w:val="single" w:sz="4" w:space="0" w:color="auto"/>
            </w:tcBorders>
            <w:shd w:val="clear" w:color="auto" w:fill="EEECE1"/>
            <w:vAlign w:val="center"/>
          </w:tcPr>
          <w:p w14:paraId="6AF0AABF" w14:textId="77777777" w:rsidR="00FA433D" w:rsidRPr="009A52AA" w:rsidRDefault="006E6ED6" w:rsidP="00DB1D20">
            <w:pPr>
              <w:pStyle w:val="Other0"/>
              <w:spacing w:after="0" w:line="280" w:lineRule="exact"/>
              <w:jc w:val="center"/>
              <w:rPr>
                <w:sz w:val="18"/>
                <w:szCs w:val="18"/>
              </w:rPr>
            </w:pPr>
            <w:r>
              <w:rPr>
                <w:rStyle w:val="Other"/>
                <w:sz w:val="18"/>
              </w:rPr>
              <w:t>0.2</w:t>
            </w:r>
          </w:p>
        </w:tc>
        <w:tc>
          <w:tcPr>
            <w:tcW w:w="821" w:type="dxa"/>
            <w:tcBorders>
              <w:top w:val="single" w:sz="4" w:space="0" w:color="auto"/>
              <w:left w:val="single" w:sz="4" w:space="0" w:color="auto"/>
            </w:tcBorders>
            <w:shd w:val="clear" w:color="auto" w:fill="EEECE1"/>
            <w:vAlign w:val="center"/>
          </w:tcPr>
          <w:p w14:paraId="2DD3523B" w14:textId="77777777" w:rsidR="00FA433D" w:rsidRPr="009A52AA" w:rsidRDefault="006E6ED6" w:rsidP="00DB1D20">
            <w:pPr>
              <w:pStyle w:val="Other0"/>
              <w:spacing w:after="0" w:line="280" w:lineRule="exact"/>
              <w:jc w:val="center"/>
              <w:rPr>
                <w:sz w:val="18"/>
                <w:szCs w:val="18"/>
              </w:rPr>
            </w:pPr>
            <w:r>
              <w:rPr>
                <w:rStyle w:val="Other"/>
                <w:sz w:val="18"/>
              </w:rPr>
              <w:t>0.2</w:t>
            </w:r>
          </w:p>
        </w:tc>
        <w:tc>
          <w:tcPr>
            <w:tcW w:w="826" w:type="dxa"/>
            <w:tcBorders>
              <w:top w:val="single" w:sz="4" w:space="0" w:color="auto"/>
              <w:left w:val="single" w:sz="4" w:space="0" w:color="auto"/>
            </w:tcBorders>
            <w:shd w:val="clear" w:color="auto" w:fill="EEECE1"/>
            <w:vAlign w:val="center"/>
          </w:tcPr>
          <w:p w14:paraId="1F066A31" w14:textId="77777777" w:rsidR="00FA433D" w:rsidRPr="009A52AA" w:rsidRDefault="006E6ED6" w:rsidP="00DB1D20">
            <w:pPr>
              <w:pStyle w:val="Other0"/>
              <w:spacing w:after="0" w:line="280" w:lineRule="exact"/>
              <w:ind w:firstLine="280"/>
              <w:rPr>
                <w:sz w:val="18"/>
                <w:szCs w:val="18"/>
              </w:rPr>
            </w:pPr>
            <w:r>
              <w:rPr>
                <w:rStyle w:val="Other"/>
                <w:sz w:val="18"/>
              </w:rPr>
              <w:t>0.4</w:t>
            </w:r>
          </w:p>
        </w:tc>
        <w:tc>
          <w:tcPr>
            <w:tcW w:w="816" w:type="dxa"/>
            <w:tcBorders>
              <w:top w:val="single" w:sz="4" w:space="0" w:color="auto"/>
              <w:left w:val="single" w:sz="4" w:space="0" w:color="auto"/>
            </w:tcBorders>
            <w:shd w:val="clear" w:color="auto" w:fill="EEECE1"/>
            <w:vAlign w:val="center"/>
          </w:tcPr>
          <w:p w14:paraId="54249B96" w14:textId="77777777" w:rsidR="00FA433D" w:rsidRPr="009A52AA" w:rsidRDefault="006E6ED6" w:rsidP="00DB1D20">
            <w:pPr>
              <w:pStyle w:val="Other0"/>
              <w:spacing w:after="0" w:line="280" w:lineRule="exact"/>
              <w:jc w:val="center"/>
              <w:rPr>
                <w:sz w:val="18"/>
                <w:szCs w:val="18"/>
              </w:rPr>
            </w:pPr>
            <w:r>
              <w:rPr>
                <w:rStyle w:val="Other"/>
                <w:sz w:val="18"/>
              </w:rPr>
              <w:t>0.4</w:t>
            </w:r>
          </w:p>
        </w:tc>
        <w:tc>
          <w:tcPr>
            <w:tcW w:w="821" w:type="dxa"/>
            <w:tcBorders>
              <w:top w:val="single" w:sz="4" w:space="0" w:color="auto"/>
              <w:left w:val="single" w:sz="4" w:space="0" w:color="auto"/>
            </w:tcBorders>
            <w:shd w:val="clear" w:color="auto" w:fill="EEECE1"/>
            <w:vAlign w:val="center"/>
          </w:tcPr>
          <w:p w14:paraId="1B71B5C4" w14:textId="77777777" w:rsidR="00FA433D" w:rsidRPr="009A52AA" w:rsidRDefault="006E6ED6" w:rsidP="00DB1D20">
            <w:pPr>
              <w:pStyle w:val="Other0"/>
              <w:spacing w:after="0" w:line="280" w:lineRule="exact"/>
              <w:jc w:val="center"/>
              <w:rPr>
                <w:sz w:val="18"/>
                <w:szCs w:val="18"/>
              </w:rPr>
            </w:pPr>
            <w:r>
              <w:rPr>
                <w:rStyle w:val="Other"/>
                <w:sz w:val="18"/>
              </w:rPr>
              <w:t>0.4</w:t>
            </w:r>
          </w:p>
        </w:tc>
        <w:tc>
          <w:tcPr>
            <w:tcW w:w="821" w:type="dxa"/>
            <w:tcBorders>
              <w:top w:val="single" w:sz="4" w:space="0" w:color="auto"/>
              <w:left w:val="single" w:sz="4" w:space="0" w:color="auto"/>
            </w:tcBorders>
            <w:shd w:val="clear" w:color="auto" w:fill="EEECE1"/>
            <w:vAlign w:val="center"/>
          </w:tcPr>
          <w:p w14:paraId="7456E5BC" w14:textId="77777777" w:rsidR="00FA433D" w:rsidRPr="009A52AA" w:rsidRDefault="006E6ED6" w:rsidP="00DB1D20">
            <w:pPr>
              <w:pStyle w:val="Other0"/>
              <w:spacing w:after="0" w:line="280" w:lineRule="exact"/>
              <w:ind w:firstLine="280"/>
              <w:rPr>
                <w:sz w:val="18"/>
                <w:szCs w:val="18"/>
              </w:rPr>
            </w:pPr>
            <w:r>
              <w:rPr>
                <w:rStyle w:val="Other"/>
                <w:sz w:val="18"/>
              </w:rPr>
              <w:t>0.4</w:t>
            </w:r>
          </w:p>
        </w:tc>
        <w:tc>
          <w:tcPr>
            <w:tcW w:w="830" w:type="dxa"/>
            <w:tcBorders>
              <w:top w:val="single" w:sz="4" w:space="0" w:color="auto"/>
              <w:left w:val="single" w:sz="4" w:space="0" w:color="auto"/>
              <w:right w:val="single" w:sz="4" w:space="0" w:color="auto"/>
            </w:tcBorders>
            <w:shd w:val="clear" w:color="auto" w:fill="EEECE1"/>
            <w:vAlign w:val="center"/>
          </w:tcPr>
          <w:p w14:paraId="44B84CB7" w14:textId="77777777" w:rsidR="00FA433D" w:rsidRPr="009A52AA" w:rsidRDefault="006E6ED6" w:rsidP="00DB1D20">
            <w:pPr>
              <w:pStyle w:val="Other0"/>
              <w:spacing w:after="0" w:line="280" w:lineRule="exact"/>
              <w:ind w:firstLine="280"/>
              <w:rPr>
                <w:sz w:val="18"/>
                <w:szCs w:val="18"/>
              </w:rPr>
            </w:pPr>
            <w:r>
              <w:rPr>
                <w:rStyle w:val="Other"/>
                <w:sz w:val="18"/>
              </w:rPr>
              <w:t>0.4</w:t>
            </w:r>
          </w:p>
        </w:tc>
      </w:tr>
      <w:tr w:rsidR="00FA433D" w:rsidRPr="009A52AA" w14:paraId="0CD3A82B" w14:textId="77777777">
        <w:trPr>
          <w:trHeight w:hRule="exact" w:val="341"/>
          <w:jc w:val="center"/>
        </w:trPr>
        <w:tc>
          <w:tcPr>
            <w:tcW w:w="2410" w:type="dxa"/>
            <w:vMerge w:val="restart"/>
            <w:tcBorders>
              <w:top w:val="single" w:sz="4" w:space="0" w:color="auto"/>
              <w:left w:val="single" w:sz="4" w:space="0" w:color="auto"/>
            </w:tcBorders>
            <w:shd w:val="clear" w:color="auto" w:fill="EEECE1"/>
            <w:vAlign w:val="center"/>
          </w:tcPr>
          <w:p w14:paraId="2C83AEBD" w14:textId="77777777" w:rsidR="00FA433D" w:rsidRPr="009A52AA" w:rsidRDefault="006E6ED6" w:rsidP="00642215">
            <w:pPr>
              <w:pStyle w:val="Other0"/>
              <w:spacing w:after="0" w:line="280" w:lineRule="exact"/>
              <w:ind w:left="76"/>
              <w:rPr>
                <w:sz w:val="18"/>
                <w:szCs w:val="18"/>
              </w:rPr>
            </w:pPr>
            <w:r>
              <w:rPr>
                <w:rStyle w:val="Other"/>
                <w:sz w:val="18"/>
              </w:rPr>
              <w:t>CEM II</w:t>
            </w:r>
          </w:p>
        </w:tc>
        <w:tc>
          <w:tcPr>
            <w:tcW w:w="1133" w:type="dxa"/>
            <w:tcBorders>
              <w:top w:val="single" w:sz="4" w:space="0" w:color="auto"/>
              <w:left w:val="single" w:sz="4" w:space="0" w:color="auto"/>
            </w:tcBorders>
            <w:shd w:val="clear" w:color="auto" w:fill="EEECE1"/>
            <w:vAlign w:val="center"/>
          </w:tcPr>
          <w:p w14:paraId="52D34BB8" w14:textId="77777777" w:rsidR="00FA433D" w:rsidRPr="009A52AA" w:rsidRDefault="006E6ED6" w:rsidP="00DB1D20">
            <w:pPr>
              <w:pStyle w:val="Other0"/>
              <w:spacing w:after="0" w:line="280" w:lineRule="exact"/>
              <w:rPr>
                <w:sz w:val="18"/>
                <w:szCs w:val="18"/>
              </w:rPr>
            </w:pPr>
            <w:r>
              <w:rPr>
                <w:rStyle w:val="Other"/>
                <w:sz w:val="18"/>
              </w:rPr>
              <w:t>CEM II/A</w:t>
            </w:r>
          </w:p>
        </w:tc>
        <w:tc>
          <w:tcPr>
            <w:tcW w:w="821" w:type="dxa"/>
            <w:tcBorders>
              <w:top w:val="single" w:sz="4" w:space="0" w:color="auto"/>
              <w:left w:val="single" w:sz="4" w:space="0" w:color="auto"/>
            </w:tcBorders>
            <w:shd w:val="clear" w:color="auto" w:fill="EEECE1"/>
            <w:vAlign w:val="center"/>
          </w:tcPr>
          <w:p w14:paraId="0F0CC17D" w14:textId="77777777" w:rsidR="00FA433D" w:rsidRPr="009A52AA" w:rsidRDefault="006E6ED6" w:rsidP="00DB1D20">
            <w:pPr>
              <w:pStyle w:val="Other0"/>
              <w:spacing w:after="0" w:line="280" w:lineRule="exact"/>
              <w:jc w:val="center"/>
              <w:rPr>
                <w:sz w:val="18"/>
                <w:szCs w:val="18"/>
              </w:rPr>
            </w:pPr>
            <w:r>
              <w:rPr>
                <w:rStyle w:val="Other"/>
                <w:sz w:val="18"/>
              </w:rPr>
              <w:t>0.2</w:t>
            </w:r>
          </w:p>
        </w:tc>
        <w:tc>
          <w:tcPr>
            <w:tcW w:w="821" w:type="dxa"/>
            <w:tcBorders>
              <w:top w:val="single" w:sz="4" w:space="0" w:color="auto"/>
              <w:left w:val="single" w:sz="4" w:space="0" w:color="auto"/>
            </w:tcBorders>
            <w:shd w:val="clear" w:color="auto" w:fill="EEECE1"/>
            <w:vAlign w:val="center"/>
          </w:tcPr>
          <w:p w14:paraId="7767A49C" w14:textId="77777777" w:rsidR="00FA433D" w:rsidRPr="009A52AA" w:rsidRDefault="006E6ED6" w:rsidP="00DB1D20">
            <w:pPr>
              <w:pStyle w:val="Other0"/>
              <w:spacing w:after="0" w:line="280" w:lineRule="exact"/>
              <w:jc w:val="center"/>
              <w:rPr>
                <w:sz w:val="18"/>
                <w:szCs w:val="18"/>
              </w:rPr>
            </w:pPr>
            <w:r>
              <w:rPr>
                <w:rStyle w:val="Other"/>
                <w:sz w:val="18"/>
              </w:rPr>
              <w:t>0.2</w:t>
            </w:r>
          </w:p>
        </w:tc>
        <w:tc>
          <w:tcPr>
            <w:tcW w:w="826" w:type="dxa"/>
            <w:tcBorders>
              <w:top w:val="single" w:sz="4" w:space="0" w:color="auto"/>
              <w:left w:val="single" w:sz="4" w:space="0" w:color="auto"/>
            </w:tcBorders>
            <w:shd w:val="clear" w:color="auto" w:fill="EEECE1"/>
            <w:vAlign w:val="center"/>
          </w:tcPr>
          <w:p w14:paraId="5E22EA75" w14:textId="77777777" w:rsidR="00FA433D" w:rsidRPr="009A52AA" w:rsidRDefault="006E6ED6" w:rsidP="00DB1D20">
            <w:pPr>
              <w:pStyle w:val="Other0"/>
              <w:spacing w:after="0" w:line="280" w:lineRule="exact"/>
              <w:ind w:firstLine="280"/>
              <w:rPr>
                <w:sz w:val="18"/>
                <w:szCs w:val="18"/>
              </w:rPr>
            </w:pPr>
            <w:r>
              <w:rPr>
                <w:rStyle w:val="Other"/>
                <w:sz w:val="18"/>
              </w:rPr>
              <w:t>0.4</w:t>
            </w:r>
          </w:p>
        </w:tc>
        <w:tc>
          <w:tcPr>
            <w:tcW w:w="816" w:type="dxa"/>
            <w:tcBorders>
              <w:top w:val="single" w:sz="4" w:space="0" w:color="auto"/>
              <w:left w:val="single" w:sz="4" w:space="0" w:color="auto"/>
            </w:tcBorders>
            <w:shd w:val="clear" w:color="auto" w:fill="EEECE1"/>
            <w:vAlign w:val="center"/>
          </w:tcPr>
          <w:p w14:paraId="7C897905" w14:textId="77777777" w:rsidR="00FA433D" w:rsidRPr="009A52AA" w:rsidRDefault="006E6ED6" w:rsidP="00DB1D20">
            <w:pPr>
              <w:pStyle w:val="Other0"/>
              <w:spacing w:after="0" w:line="280" w:lineRule="exact"/>
              <w:jc w:val="center"/>
              <w:rPr>
                <w:sz w:val="18"/>
                <w:szCs w:val="18"/>
              </w:rPr>
            </w:pPr>
            <w:r>
              <w:rPr>
                <w:rStyle w:val="Other"/>
                <w:sz w:val="18"/>
              </w:rPr>
              <w:t>0.4</w:t>
            </w:r>
          </w:p>
        </w:tc>
        <w:tc>
          <w:tcPr>
            <w:tcW w:w="821" w:type="dxa"/>
            <w:tcBorders>
              <w:top w:val="single" w:sz="4" w:space="0" w:color="auto"/>
              <w:left w:val="single" w:sz="4" w:space="0" w:color="auto"/>
            </w:tcBorders>
            <w:shd w:val="clear" w:color="auto" w:fill="EEECE1"/>
            <w:vAlign w:val="center"/>
          </w:tcPr>
          <w:p w14:paraId="40F4B1F2" w14:textId="77777777" w:rsidR="00FA433D" w:rsidRPr="009A52AA" w:rsidRDefault="006E6ED6" w:rsidP="00DB1D20">
            <w:pPr>
              <w:pStyle w:val="Other0"/>
              <w:spacing w:after="0" w:line="280" w:lineRule="exact"/>
              <w:jc w:val="center"/>
              <w:rPr>
                <w:sz w:val="18"/>
                <w:szCs w:val="18"/>
              </w:rPr>
            </w:pPr>
            <w:r>
              <w:rPr>
                <w:rStyle w:val="Other"/>
                <w:sz w:val="18"/>
              </w:rPr>
              <w:t>0.4</w:t>
            </w:r>
          </w:p>
        </w:tc>
        <w:tc>
          <w:tcPr>
            <w:tcW w:w="821" w:type="dxa"/>
            <w:tcBorders>
              <w:top w:val="single" w:sz="4" w:space="0" w:color="auto"/>
              <w:left w:val="single" w:sz="4" w:space="0" w:color="auto"/>
            </w:tcBorders>
            <w:shd w:val="clear" w:color="auto" w:fill="EEECE1"/>
            <w:vAlign w:val="center"/>
          </w:tcPr>
          <w:p w14:paraId="065B77F2" w14:textId="77777777" w:rsidR="00FA433D" w:rsidRPr="009A52AA" w:rsidRDefault="006E6ED6" w:rsidP="00DB1D20">
            <w:pPr>
              <w:pStyle w:val="Other0"/>
              <w:spacing w:after="0" w:line="280" w:lineRule="exact"/>
              <w:ind w:firstLine="280"/>
              <w:rPr>
                <w:sz w:val="18"/>
                <w:szCs w:val="18"/>
              </w:rPr>
            </w:pPr>
            <w:r>
              <w:rPr>
                <w:rStyle w:val="Other"/>
                <w:sz w:val="18"/>
              </w:rPr>
              <w:t>0.4</w:t>
            </w:r>
          </w:p>
        </w:tc>
        <w:tc>
          <w:tcPr>
            <w:tcW w:w="830" w:type="dxa"/>
            <w:tcBorders>
              <w:top w:val="single" w:sz="4" w:space="0" w:color="auto"/>
              <w:left w:val="single" w:sz="4" w:space="0" w:color="auto"/>
              <w:right w:val="single" w:sz="4" w:space="0" w:color="auto"/>
            </w:tcBorders>
            <w:shd w:val="clear" w:color="auto" w:fill="EEECE1"/>
            <w:vAlign w:val="center"/>
          </w:tcPr>
          <w:p w14:paraId="7E152905" w14:textId="77777777" w:rsidR="00FA433D" w:rsidRPr="009A52AA" w:rsidRDefault="006E6ED6" w:rsidP="00DB1D20">
            <w:pPr>
              <w:pStyle w:val="Other0"/>
              <w:spacing w:after="0" w:line="280" w:lineRule="exact"/>
              <w:ind w:firstLine="280"/>
              <w:rPr>
                <w:sz w:val="18"/>
                <w:szCs w:val="18"/>
              </w:rPr>
            </w:pPr>
            <w:r>
              <w:rPr>
                <w:rStyle w:val="Other"/>
                <w:sz w:val="18"/>
              </w:rPr>
              <w:t>0.4</w:t>
            </w:r>
          </w:p>
        </w:tc>
      </w:tr>
      <w:tr w:rsidR="00FA433D" w:rsidRPr="009A52AA" w14:paraId="513FA009" w14:textId="77777777">
        <w:trPr>
          <w:trHeight w:hRule="exact" w:val="331"/>
          <w:jc w:val="center"/>
        </w:trPr>
        <w:tc>
          <w:tcPr>
            <w:tcW w:w="2410" w:type="dxa"/>
            <w:vMerge/>
            <w:tcBorders>
              <w:left w:val="single" w:sz="4" w:space="0" w:color="auto"/>
            </w:tcBorders>
            <w:shd w:val="clear" w:color="auto" w:fill="EEECE1"/>
            <w:vAlign w:val="center"/>
          </w:tcPr>
          <w:p w14:paraId="2EE73D22" w14:textId="77777777" w:rsidR="00FA433D" w:rsidRPr="009A52AA" w:rsidRDefault="00FA433D" w:rsidP="00642215">
            <w:pPr>
              <w:spacing w:line="280" w:lineRule="exact"/>
              <w:ind w:left="76"/>
              <w:rPr>
                <w:lang w:val="fr-FR"/>
              </w:rPr>
            </w:pPr>
          </w:p>
        </w:tc>
        <w:tc>
          <w:tcPr>
            <w:tcW w:w="1133" w:type="dxa"/>
            <w:tcBorders>
              <w:top w:val="single" w:sz="4" w:space="0" w:color="auto"/>
              <w:left w:val="single" w:sz="4" w:space="0" w:color="auto"/>
            </w:tcBorders>
            <w:shd w:val="clear" w:color="auto" w:fill="EEECE1"/>
            <w:vAlign w:val="center"/>
          </w:tcPr>
          <w:p w14:paraId="78210E13" w14:textId="77777777" w:rsidR="00FA433D" w:rsidRPr="009A52AA" w:rsidRDefault="006E6ED6" w:rsidP="00DB1D20">
            <w:pPr>
              <w:pStyle w:val="Other0"/>
              <w:spacing w:after="0" w:line="280" w:lineRule="exact"/>
              <w:rPr>
                <w:sz w:val="18"/>
                <w:szCs w:val="18"/>
              </w:rPr>
            </w:pPr>
            <w:r>
              <w:rPr>
                <w:rStyle w:val="Other"/>
                <w:sz w:val="18"/>
              </w:rPr>
              <w:t>CEM II/B-S</w:t>
            </w:r>
          </w:p>
        </w:tc>
        <w:tc>
          <w:tcPr>
            <w:tcW w:w="821" w:type="dxa"/>
            <w:tcBorders>
              <w:top w:val="single" w:sz="4" w:space="0" w:color="auto"/>
              <w:left w:val="single" w:sz="4" w:space="0" w:color="auto"/>
            </w:tcBorders>
            <w:shd w:val="clear" w:color="auto" w:fill="EEECE1"/>
            <w:vAlign w:val="center"/>
          </w:tcPr>
          <w:p w14:paraId="2725EF1B" w14:textId="77777777" w:rsidR="00FA433D" w:rsidRPr="009A52AA" w:rsidRDefault="006E6ED6" w:rsidP="00DB1D20">
            <w:pPr>
              <w:pStyle w:val="Other0"/>
              <w:spacing w:after="0" w:line="280" w:lineRule="exact"/>
              <w:jc w:val="center"/>
              <w:rPr>
                <w:sz w:val="18"/>
                <w:szCs w:val="18"/>
              </w:rPr>
            </w:pPr>
            <w:r>
              <w:rPr>
                <w:rStyle w:val="Other"/>
                <w:sz w:val="18"/>
              </w:rPr>
              <w:t>0.2</w:t>
            </w:r>
          </w:p>
        </w:tc>
        <w:tc>
          <w:tcPr>
            <w:tcW w:w="821" w:type="dxa"/>
            <w:tcBorders>
              <w:top w:val="single" w:sz="4" w:space="0" w:color="auto"/>
              <w:left w:val="single" w:sz="4" w:space="0" w:color="auto"/>
            </w:tcBorders>
            <w:shd w:val="clear" w:color="auto" w:fill="EEECE1"/>
            <w:vAlign w:val="center"/>
          </w:tcPr>
          <w:p w14:paraId="7552B08D" w14:textId="77777777" w:rsidR="00FA433D" w:rsidRPr="009A52AA" w:rsidRDefault="006E6ED6" w:rsidP="00DB1D20">
            <w:pPr>
              <w:pStyle w:val="Other0"/>
              <w:spacing w:after="0" w:line="280" w:lineRule="exact"/>
              <w:jc w:val="center"/>
              <w:rPr>
                <w:sz w:val="18"/>
                <w:szCs w:val="18"/>
              </w:rPr>
            </w:pPr>
            <w:r>
              <w:rPr>
                <w:rStyle w:val="Other"/>
                <w:sz w:val="18"/>
              </w:rPr>
              <w:t>0.2</w:t>
            </w:r>
          </w:p>
        </w:tc>
        <w:tc>
          <w:tcPr>
            <w:tcW w:w="826" w:type="dxa"/>
            <w:tcBorders>
              <w:top w:val="single" w:sz="4" w:space="0" w:color="auto"/>
              <w:left w:val="single" w:sz="4" w:space="0" w:color="auto"/>
            </w:tcBorders>
            <w:shd w:val="clear" w:color="auto" w:fill="EEECE1"/>
            <w:vAlign w:val="center"/>
          </w:tcPr>
          <w:p w14:paraId="004C17F3" w14:textId="77777777" w:rsidR="00FA433D" w:rsidRPr="009A52AA" w:rsidRDefault="006E6ED6" w:rsidP="00DB1D20">
            <w:pPr>
              <w:pStyle w:val="Other0"/>
              <w:spacing w:after="0" w:line="280" w:lineRule="exact"/>
              <w:ind w:firstLine="280"/>
              <w:rPr>
                <w:sz w:val="18"/>
                <w:szCs w:val="18"/>
              </w:rPr>
            </w:pPr>
            <w:r>
              <w:rPr>
                <w:rStyle w:val="Other"/>
                <w:sz w:val="18"/>
              </w:rPr>
              <w:t>0.4</w:t>
            </w:r>
          </w:p>
        </w:tc>
        <w:tc>
          <w:tcPr>
            <w:tcW w:w="816" w:type="dxa"/>
            <w:tcBorders>
              <w:top w:val="single" w:sz="4" w:space="0" w:color="auto"/>
              <w:left w:val="single" w:sz="4" w:space="0" w:color="auto"/>
            </w:tcBorders>
            <w:shd w:val="clear" w:color="auto" w:fill="EEECE1"/>
            <w:vAlign w:val="center"/>
          </w:tcPr>
          <w:p w14:paraId="023F692C" w14:textId="77777777" w:rsidR="00FA433D" w:rsidRPr="009A52AA" w:rsidRDefault="006E6ED6" w:rsidP="00DB1D20">
            <w:pPr>
              <w:pStyle w:val="Other0"/>
              <w:spacing w:after="0" w:line="280" w:lineRule="exact"/>
              <w:jc w:val="center"/>
              <w:rPr>
                <w:sz w:val="18"/>
                <w:szCs w:val="18"/>
              </w:rPr>
            </w:pPr>
            <w:r>
              <w:rPr>
                <w:rStyle w:val="Other"/>
                <w:sz w:val="18"/>
              </w:rPr>
              <w:t>0.4</w:t>
            </w:r>
          </w:p>
        </w:tc>
        <w:tc>
          <w:tcPr>
            <w:tcW w:w="821" w:type="dxa"/>
            <w:tcBorders>
              <w:top w:val="single" w:sz="4" w:space="0" w:color="auto"/>
              <w:left w:val="single" w:sz="4" w:space="0" w:color="auto"/>
            </w:tcBorders>
            <w:shd w:val="clear" w:color="auto" w:fill="EEECE1"/>
            <w:vAlign w:val="center"/>
          </w:tcPr>
          <w:p w14:paraId="55B270AF" w14:textId="77777777" w:rsidR="00FA433D" w:rsidRPr="009A52AA" w:rsidRDefault="006E6ED6" w:rsidP="00DB1D20">
            <w:pPr>
              <w:pStyle w:val="Other0"/>
              <w:spacing w:after="0" w:line="280" w:lineRule="exact"/>
              <w:ind w:firstLine="280"/>
              <w:rPr>
                <w:sz w:val="18"/>
                <w:szCs w:val="18"/>
              </w:rPr>
            </w:pPr>
            <w:r>
              <w:rPr>
                <w:rStyle w:val="Other"/>
                <w:sz w:val="18"/>
              </w:rPr>
              <w:t>0.4</w:t>
            </w:r>
          </w:p>
        </w:tc>
        <w:tc>
          <w:tcPr>
            <w:tcW w:w="821" w:type="dxa"/>
            <w:tcBorders>
              <w:top w:val="single" w:sz="4" w:space="0" w:color="auto"/>
              <w:left w:val="single" w:sz="4" w:space="0" w:color="auto"/>
            </w:tcBorders>
            <w:shd w:val="clear" w:color="auto" w:fill="EEECE1"/>
            <w:vAlign w:val="center"/>
          </w:tcPr>
          <w:p w14:paraId="3999DE87" w14:textId="77777777" w:rsidR="00FA433D" w:rsidRPr="009A52AA" w:rsidRDefault="006E6ED6" w:rsidP="00DB1D20">
            <w:pPr>
              <w:pStyle w:val="Other0"/>
              <w:spacing w:after="0" w:line="280" w:lineRule="exact"/>
              <w:ind w:firstLine="280"/>
              <w:rPr>
                <w:sz w:val="18"/>
                <w:szCs w:val="18"/>
              </w:rPr>
            </w:pPr>
            <w:r>
              <w:rPr>
                <w:rStyle w:val="Other"/>
                <w:sz w:val="18"/>
              </w:rPr>
              <w:t>0.4</w:t>
            </w:r>
          </w:p>
        </w:tc>
        <w:tc>
          <w:tcPr>
            <w:tcW w:w="830" w:type="dxa"/>
            <w:tcBorders>
              <w:top w:val="single" w:sz="4" w:space="0" w:color="auto"/>
              <w:left w:val="single" w:sz="4" w:space="0" w:color="auto"/>
              <w:right w:val="single" w:sz="4" w:space="0" w:color="auto"/>
            </w:tcBorders>
            <w:shd w:val="clear" w:color="auto" w:fill="EEECE1"/>
            <w:vAlign w:val="center"/>
          </w:tcPr>
          <w:p w14:paraId="5EFAA959" w14:textId="77777777" w:rsidR="00FA433D" w:rsidRPr="009A52AA" w:rsidRDefault="006E6ED6" w:rsidP="00DB1D20">
            <w:pPr>
              <w:pStyle w:val="Other0"/>
              <w:spacing w:after="0" w:line="280" w:lineRule="exact"/>
              <w:ind w:firstLine="280"/>
              <w:rPr>
                <w:sz w:val="18"/>
                <w:szCs w:val="18"/>
              </w:rPr>
            </w:pPr>
            <w:r>
              <w:rPr>
                <w:rStyle w:val="Other"/>
                <w:sz w:val="18"/>
              </w:rPr>
              <w:t>0.4</w:t>
            </w:r>
          </w:p>
        </w:tc>
      </w:tr>
      <w:tr w:rsidR="00FA433D" w:rsidRPr="009A52AA" w14:paraId="4485A7C6" w14:textId="77777777">
        <w:trPr>
          <w:trHeight w:hRule="exact" w:val="346"/>
          <w:jc w:val="center"/>
        </w:trPr>
        <w:tc>
          <w:tcPr>
            <w:tcW w:w="2410" w:type="dxa"/>
            <w:tcBorders>
              <w:top w:val="single" w:sz="4" w:space="0" w:color="auto"/>
              <w:left w:val="single" w:sz="4" w:space="0" w:color="auto"/>
              <w:bottom w:val="single" w:sz="4" w:space="0" w:color="auto"/>
            </w:tcBorders>
            <w:shd w:val="clear" w:color="auto" w:fill="EEECE1"/>
            <w:vAlign w:val="center"/>
          </w:tcPr>
          <w:p w14:paraId="10EB57E8" w14:textId="77777777" w:rsidR="00FA433D" w:rsidRPr="009A52AA" w:rsidRDefault="006E6ED6" w:rsidP="00642215">
            <w:pPr>
              <w:pStyle w:val="Other0"/>
              <w:spacing w:after="0" w:line="280" w:lineRule="exact"/>
              <w:ind w:left="76"/>
              <w:rPr>
                <w:sz w:val="18"/>
                <w:szCs w:val="18"/>
              </w:rPr>
            </w:pPr>
            <w:r>
              <w:rPr>
                <w:rStyle w:val="Other"/>
                <w:sz w:val="18"/>
              </w:rPr>
              <w:t>CEM III</w:t>
            </w:r>
          </w:p>
        </w:tc>
        <w:tc>
          <w:tcPr>
            <w:tcW w:w="1133" w:type="dxa"/>
            <w:tcBorders>
              <w:top w:val="single" w:sz="4" w:space="0" w:color="auto"/>
              <w:left w:val="single" w:sz="4" w:space="0" w:color="auto"/>
              <w:bottom w:val="single" w:sz="4" w:space="0" w:color="auto"/>
            </w:tcBorders>
            <w:shd w:val="clear" w:color="auto" w:fill="EEECE1"/>
            <w:vAlign w:val="center"/>
          </w:tcPr>
          <w:p w14:paraId="2F982291" w14:textId="77777777" w:rsidR="00FA433D" w:rsidRPr="009A52AA" w:rsidRDefault="006E6ED6" w:rsidP="00DB1D20">
            <w:pPr>
              <w:pStyle w:val="Other0"/>
              <w:spacing w:after="0" w:line="280" w:lineRule="exact"/>
              <w:rPr>
                <w:sz w:val="18"/>
                <w:szCs w:val="18"/>
              </w:rPr>
            </w:pPr>
            <w:r>
              <w:rPr>
                <w:rStyle w:val="Other"/>
                <w:sz w:val="18"/>
              </w:rPr>
              <w:t>CEM III/A</w:t>
            </w:r>
          </w:p>
        </w:tc>
        <w:tc>
          <w:tcPr>
            <w:tcW w:w="821" w:type="dxa"/>
            <w:tcBorders>
              <w:top w:val="single" w:sz="4" w:space="0" w:color="auto"/>
              <w:left w:val="single" w:sz="4" w:space="0" w:color="auto"/>
              <w:bottom w:val="single" w:sz="4" w:space="0" w:color="auto"/>
            </w:tcBorders>
            <w:shd w:val="clear" w:color="auto" w:fill="EEECE1"/>
            <w:vAlign w:val="center"/>
          </w:tcPr>
          <w:p w14:paraId="7A72F2DB" w14:textId="77777777" w:rsidR="00FA433D" w:rsidRPr="009A52AA" w:rsidRDefault="006E6ED6" w:rsidP="00DB1D20">
            <w:pPr>
              <w:pStyle w:val="Other0"/>
              <w:spacing w:after="0" w:line="280" w:lineRule="exact"/>
              <w:jc w:val="center"/>
              <w:rPr>
                <w:sz w:val="18"/>
                <w:szCs w:val="18"/>
              </w:rPr>
            </w:pPr>
            <w:r>
              <w:rPr>
                <w:rStyle w:val="Other"/>
                <w:sz w:val="18"/>
              </w:rPr>
              <w:t>0.2</w:t>
            </w:r>
          </w:p>
        </w:tc>
        <w:tc>
          <w:tcPr>
            <w:tcW w:w="821" w:type="dxa"/>
            <w:tcBorders>
              <w:top w:val="single" w:sz="4" w:space="0" w:color="auto"/>
              <w:left w:val="single" w:sz="4" w:space="0" w:color="auto"/>
              <w:bottom w:val="single" w:sz="4" w:space="0" w:color="auto"/>
            </w:tcBorders>
            <w:shd w:val="clear" w:color="auto" w:fill="EEECE1"/>
            <w:vAlign w:val="center"/>
          </w:tcPr>
          <w:p w14:paraId="26DBC820" w14:textId="77777777" w:rsidR="00FA433D" w:rsidRPr="009A52AA" w:rsidRDefault="006E6ED6" w:rsidP="00DB1D20">
            <w:pPr>
              <w:pStyle w:val="Other0"/>
              <w:spacing w:after="0" w:line="280" w:lineRule="exact"/>
              <w:jc w:val="center"/>
              <w:rPr>
                <w:sz w:val="18"/>
                <w:szCs w:val="18"/>
              </w:rPr>
            </w:pPr>
            <w:r>
              <w:rPr>
                <w:rStyle w:val="Other"/>
                <w:sz w:val="18"/>
              </w:rPr>
              <w:t>0.2</w:t>
            </w:r>
          </w:p>
        </w:tc>
        <w:tc>
          <w:tcPr>
            <w:tcW w:w="826" w:type="dxa"/>
            <w:tcBorders>
              <w:top w:val="single" w:sz="4" w:space="0" w:color="auto"/>
              <w:left w:val="single" w:sz="4" w:space="0" w:color="auto"/>
              <w:bottom w:val="single" w:sz="4" w:space="0" w:color="auto"/>
            </w:tcBorders>
            <w:shd w:val="clear" w:color="auto" w:fill="EEECE1"/>
            <w:vAlign w:val="center"/>
          </w:tcPr>
          <w:p w14:paraId="5899442C" w14:textId="77777777" w:rsidR="00FA433D" w:rsidRPr="009A52AA" w:rsidRDefault="006E6ED6" w:rsidP="00DB1D20">
            <w:pPr>
              <w:pStyle w:val="Other0"/>
              <w:spacing w:after="0" w:line="280" w:lineRule="exact"/>
              <w:ind w:firstLine="280"/>
              <w:rPr>
                <w:sz w:val="18"/>
                <w:szCs w:val="18"/>
              </w:rPr>
            </w:pPr>
            <w:r>
              <w:rPr>
                <w:rStyle w:val="Other"/>
                <w:sz w:val="18"/>
              </w:rPr>
              <w:t>0.2</w:t>
            </w:r>
          </w:p>
        </w:tc>
        <w:tc>
          <w:tcPr>
            <w:tcW w:w="816" w:type="dxa"/>
            <w:tcBorders>
              <w:top w:val="single" w:sz="4" w:space="0" w:color="auto"/>
              <w:left w:val="single" w:sz="4" w:space="0" w:color="auto"/>
              <w:bottom w:val="single" w:sz="4" w:space="0" w:color="auto"/>
            </w:tcBorders>
            <w:shd w:val="clear" w:color="auto" w:fill="EEECE1"/>
            <w:vAlign w:val="center"/>
          </w:tcPr>
          <w:p w14:paraId="0AD92FF1" w14:textId="77777777" w:rsidR="00FA433D" w:rsidRPr="009A52AA" w:rsidRDefault="006E6ED6" w:rsidP="00DB1D20">
            <w:pPr>
              <w:pStyle w:val="Other0"/>
              <w:spacing w:after="0" w:line="280" w:lineRule="exact"/>
              <w:jc w:val="center"/>
              <w:rPr>
                <w:sz w:val="18"/>
                <w:szCs w:val="18"/>
              </w:rPr>
            </w:pPr>
            <w:r>
              <w:rPr>
                <w:rStyle w:val="Other"/>
                <w:sz w:val="18"/>
              </w:rPr>
              <w:t>0.4</w:t>
            </w:r>
          </w:p>
        </w:tc>
        <w:tc>
          <w:tcPr>
            <w:tcW w:w="821" w:type="dxa"/>
            <w:tcBorders>
              <w:top w:val="single" w:sz="4" w:space="0" w:color="auto"/>
              <w:left w:val="single" w:sz="4" w:space="0" w:color="auto"/>
              <w:bottom w:val="single" w:sz="4" w:space="0" w:color="auto"/>
            </w:tcBorders>
            <w:shd w:val="clear" w:color="auto" w:fill="EEECE1"/>
            <w:vAlign w:val="center"/>
          </w:tcPr>
          <w:p w14:paraId="4910EFDD" w14:textId="77777777" w:rsidR="00FA433D" w:rsidRPr="009A52AA" w:rsidRDefault="006E6ED6" w:rsidP="00DB1D20">
            <w:pPr>
              <w:pStyle w:val="Other0"/>
              <w:spacing w:after="0" w:line="280" w:lineRule="exact"/>
              <w:ind w:firstLine="280"/>
              <w:rPr>
                <w:sz w:val="18"/>
                <w:szCs w:val="18"/>
              </w:rPr>
            </w:pPr>
            <w:r>
              <w:rPr>
                <w:rStyle w:val="Other"/>
                <w:sz w:val="18"/>
              </w:rPr>
              <w:t>0.4</w:t>
            </w:r>
          </w:p>
        </w:tc>
        <w:tc>
          <w:tcPr>
            <w:tcW w:w="821" w:type="dxa"/>
            <w:tcBorders>
              <w:top w:val="single" w:sz="4" w:space="0" w:color="auto"/>
              <w:left w:val="single" w:sz="4" w:space="0" w:color="auto"/>
              <w:bottom w:val="single" w:sz="4" w:space="0" w:color="auto"/>
            </w:tcBorders>
            <w:shd w:val="clear" w:color="auto" w:fill="EEECE1"/>
            <w:vAlign w:val="center"/>
          </w:tcPr>
          <w:p w14:paraId="29CEDDC8" w14:textId="77777777" w:rsidR="00FA433D" w:rsidRPr="009A52AA" w:rsidRDefault="006E6ED6" w:rsidP="00DB1D20">
            <w:pPr>
              <w:pStyle w:val="Other0"/>
              <w:spacing w:after="0" w:line="280" w:lineRule="exact"/>
              <w:ind w:firstLine="280"/>
              <w:rPr>
                <w:sz w:val="18"/>
                <w:szCs w:val="18"/>
              </w:rPr>
            </w:pPr>
            <w:r>
              <w:rPr>
                <w:rStyle w:val="Other"/>
                <w:sz w:val="18"/>
              </w:rPr>
              <w:t>0.4</w:t>
            </w:r>
          </w:p>
        </w:tc>
        <w:tc>
          <w:tcPr>
            <w:tcW w:w="830" w:type="dxa"/>
            <w:tcBorders>
              <w:top w:val="single" w:sz="4" w:space="0" w:color="auto"/>
              <w:left w:val="single" w:sz="4" w:space="0" w:color="auto"/>
              <w:bottom w:val="single" w:sz="4" w:space="0" w:color="auto"/>
              <w:right w:val="single" w:sz="4" w:space="0" w:color="auto"/>
            </w:tcBorders>
            <w:shd w:val="clear" w:color="auto" w:fill="EEECE1"/>
            <w:vAlign w:val="center"/>
          </w:tcPr>
          <w:p w14:paraId="001F1C19" w14:textId="77777777" w:rsidR="00FA433D" w:rsidRPr="009A52AA" w:rsidRDefault="006E6ED6" w:rsidP="00DB1D20">
            <w:pPr>
              <w:pStyle w:val="Other0"/>
              <w:spacing w:after="0" w:line="280" w:lineRule="exact"/>
              <w:ind w:firstLine="280"/>
              <w:rPr>
                <w:sz w:val="18"/>
                <w:szCs w:val="18"/>
              </w:rPr>
            </w:pPr>
            <w:r>
              <w:rPr>
                <w:rStyle w:val="Other"/>
                <w:sz w:val="18"/>
              </w:rPr>
              <w:t>0.4</w:t>
            </w:r>
          </w:p>
        </w:tc>
      </w:tr>
      <w:tr w:rsidR="000E6E51" w:rsidRPr="00F94C48" w14:paraId="44DDDB8A" w14:textId="77777777" w:rsidTr="00642215">
        <w:trPr>
          <w:trHeight w:hRule="exact" w:val="432"/>
          <w:jc w:val="center"/>
        </w:trPr>
        <w:tc>
          <w:tcPr>
            <w:tcW w:w="9299" w:type="dxa"/>
            <w:gridSpan w:val="9"/>
            <w:tcBorders>
              <w:top w:val="single" w:sz="4" w:space="0" w:color="auto"/>
              <w:left w:val="single" w:sz="4" w:space="0" w:color="auto"/>
              <w:bottom w:val="single" w:sz="4" w:space="0" w:color="auto"/>
              <w:right w:val="single" w:sz="4" w:space="0" w:color="auto"/>
            </w:tcBorders>
            <w:shd w:val="clear" w:color="auto" w:fill="EEECE1"/>
          </w:tcPr>
          <w:p w14:paraId="1546A109" w14:textId="77777777" w:rsidR="000E6E51" w:rsidRPr="009A52AA" w:rsidRDefault="000E6E51" w:rsidP="00642215">
            <w:pPr>
              <w:pStyle w:val="Tablecaption0"/>
              <w:pBdr>
                <w:top w:val="single" w:sz="0" w:space="9" w:color="EEECE1"/>
                <w:left w:val="single" w:sz="0" w:space="0" w:color="EEECE1"/>
                <w:bottom w:val="single" w:sz="0" w:space="4" w:color="EEECE1"/>
                <w:right w:val="single" w:sz="0" w:space="0" w:color="EEECE1"/>
              </w:pBdr>
              <w:shd w:val="clear" w:color="auto" w:fill="EEECE1"/>
              <w:spacing w:line="240" w:lineRule="atLeast"/>
              <w:ind w:left="58"/>
              <w:jc w:val="left"/>
            </w:pPr>
            <w:r>
              <w:rPr>
                <w:rStyle w:val="Tablecaption"/>
                <w:vertAlign w:val="superscript"/>
              </w:rPr>
              <w:t>1)</w:t>
            </w:r>
            <w:r>
              <w:rPr>
                <w:rStyle w:val="Tablecaption"/>
              </w:rPr>
              <w:t xml:space="preserve"> See Table CN F.2 for exposure categories XF and XA</w:t>
            </w:r>
          </w:p>
          <w:p w14:paraId="0B89E9E0" w14:textId="77777777" w:rsidR="000E6E51" w:rsidRPr="00C10926" w:rsidRDefault="000E6E51" w:rsidP="00642215">
            <w:pPr>
              <w:pStyle w:val="Other0"/>
              <w:spacing w:after="0" w:line="280" w:lineRule="exact"/>
              <w:ind w:firstLine="280"/>
              <w:rPr>
                <w:rStyle w:val="Other"/>
                <w:sz w:val="18"/>
                <w:szCs w:val="18"/>
                <w:lang w:val="en-US"/>
              </w:rPr>
            </w:pPr>
          </w:p>
        </w:tc>
      </w:tr>
    </w:tbl>
    <w:p w14:paraId="0C587C82" w14:textId="4EF2B863" w:rsidR="00FA433D" w:rsidRPr="009A52AA" w:rsidRDefault="007F089C" w:rsidP="00642215">
      <w:pPr>
        <w:pStyle w:val="BodyText"/>
        <w:pBdr>
          <w:top w:val="single" w:sz="0" w:space="26" w:color="EEECE1"/>
          <w:left w:val="single" w:sz="0" w:space="0" w:color="EEECE1"/>
          <w:bottom w:val="single" w:sz="0" w:space="4" w:color="EEECE1"/>
          <w:right w:val="single" w:sz="0" w:space="0" w:color="EEECE1"/>
        </w:pBdr>
        <w:shd w:val="clear" w:color="auto" w:fill="EEECE1"/>
        <w:spacing w:after="49" w:line="280" w:lineRule="exact"/>
        <w:ind w:left="540" w:hanging="430"/>
      </w:pPr>
      <w:r>
        <w:rPr>
          <w:rStyle w:val="BodyTextChar"/>
        </w:rPr>
        <w:t>(5)</w:t>
      </w:r>
      <w:r>
        <w:rPr>
          <w:rStyle w:val="BodyTextChar"/>
        </w:rPr>
        <w:tab/>
        <w:t xml:space="preserve">The concept of the coefficient k for fly ash conforming to </w:t>
      </w:r>
      <w:r w:rsidR="00F926ED">
        <w:rPr>
          <w:rStyle w:val="BodyTextChar"/>
        </w:rPr>
        <w:t>EN </w:t>
      </w:r>
      <w:r>
        <w:rPr>
          <w:rStyle w:val="BodyTextChar"/>
        </w:rPr>
        <w:t xml:space="preserve">450 may be extended to other types of cement conforming to </w:t>
      </w:r>
      <w:r w:rsidR="00F926ED">
        <w:rPr>
          <w:rStyle w:val="BodyTextChar"/>
        </w:rPr>
        <w:t>EN </w:t>
      </w:r>
      <w:r>
        <w:rPr>
          <w:rStyle w:val="BodyTextChar"/>
        </w:rPr>
        <w:t>197-1 for which durability performance has been demonstrated as equivalent by applying the principles of paragraph 5.2.5.3.</w:t>
      </w:r>
    </w:p>
    <w:p w14:paraId="03CC0DA3" w14:textId="7152C76F" w:rsidR="00FA433D" w:rsidRPr="00C10926" w:rsidRDefault="00FA433D" w:rsidP="007F089C">
      <w:pPr>
        <w:pStyle w:val="Heading50"/>
        <w:keepNext/>
        <w:keepLines/>
        <w:tabs>
          <w:tab w:val="left" w:pos="1637"/>
        </w:tabs>
        <w:spacing w:line="280" w:lineRule="exact"/>
        <w:ind w:firstLine="360"/>
        <w:rPr>
          <w:sz w:val="16"/>
          <w:szCs w:val="16"/>
          <w:lang w:val="en-US"/>
        </w:rPr>
      </w:pPr>
    </w:p>
    <w:p w14:paraId="4633D0C6" w14:textId="77777777" w:rsidR="00FA433D" w:rsidRPr="009A52AA" w:rsidRDefault="006E6ED6" w:rsidP="007F089C">
      <w:pPr>
        <w:pStyle w:val="BodyText"/>
        <w:pBdr>
          <w:top w:val="single" w:sz="4" w:space="9" w:color="auto"/>
          <w:left w:val="single" w:sz="4" w:space="0" w:color="auto"/>
          <w:bottom w:val="single" w:sz="4" w:space="9" w:color="auto"/>
          <w:right w:val="single" w:sz="4" w:space="0" w:color="auto"/>
        </w:pBdr>
        <w:shd w:val="clear" w:color="auto" w:fill="EEECE1"/>
        <w:spacing w:line="280" w:lineRule="exact"/>
        <w:jc w:val="both"/>
      </w:pPr>
      <w:r>
        <w:rPr>
          <w:rStyle w:val="BodyTextChar"/>
          <w:i/>
        </w:rPr>
        <w:t>Supplement to the NOTE of paragraph 5.2.5.2.3</w:t>
      </w:r>
    </w:p>
    <w:p w14:paraId="4CDD1C5D" w14:textId="77777777" w:rsidR="00FA433D" w:rsidRDefault="006E6ED6" w:rsidP="00322C23">
      <w:pPr>
        <w:pStyle w:val="BodyText"/>
        <w:pBdr>
          <w:top w:val="single" w:sz="4" w:space="9" w:color="auto"/>
          <w:left w:val="single" w:sz="4" w:space="0" w:color="auto"/>
          <w:bottom w:val="single" w:sz="4" w:space="9" w:color="auto"/>
          <w:right w:val="single" w:sz="4" w:space="0" w:color="auto"/>
        </w:pBdr>
        <w:shd w:val="clear" w:color="auto" w:fill="EEECE1"/>
        <w:spacing w:line="280" w:lineRule="exact"/>
        <w:rPr>
          <w:rStyle w:val="BodyTextChar"/>
        </w:rPr>
      </w:pPr>
      <w:r>
        <w:rPr>
          <w:rStyle w:val="BodyTextChar"/>
        </w:rPr>
        <w:t>The use of class 2 silica fumes is not provided for in the national provisions.</w:t>
      </w:r>
    </w:p>
    <w:p w14:paraId="335C4BDA" w14:textId="77777777" w:rsidR="00322C23" w:rsidRPr="00C10926" w:rsidRDefault="00322C23" w:rsidP="00322C23">
      <w:pPr>
        <w:rPr>
          <w:lang w:val="en-US"/>
        </w:rPr>
      </w:pPr>
    </w:p>
    <w:p w14:paraId="2659B3E5" w14:textId="77777777" w:rsidR="00322C23" w:rsidRPr="00C10926" w:rsidRDefault="00322C23" w:rsidP="00322C23">
      <w:pPr>
        <w:rPr>
          <w:lang w:val="en-US"/>
        </w:rPr>
      </w:pPr>
    </w:p>
    <w:p w14:paraId="5AA656ED" w14:textId="77777777" w:rsidR="00322C23" w:rsidRPr="00C10926" w:rsidRDefault="00322C23" w:rsidP="00322C23">
      <w:pPr>
        <w:rPr>
          <w:lang w:val="en-US"/>
        </w:rPr>
      </w:pPr>
    </w:p>
    <w:p w14:paraId="508DB67E" w14:textId="77777777" w:rsidR="00322C23" w:rsidRPr="00C10926" w:rsidRDefault="00322C23" w:rsidP="00322C23">
      <w:pPr>
        <w:rPr>
          <w:lang w:val="en-US"/>
        </w:rPr>
      </w:pPr>
    </w:p>
    <w:p w14:paraId="55A19B9A" w14:textId="77777777" w:rsidR="00322C23" w:rsidRPr="00C10926" w:rsidRDefault="00322C23" w:rsidP="00322C23">
      <w:pPr>
        <w:rPr>
          <w:lang w:val="en-US"/>
        </w:rPr>
      </w:pPr>
    </w:p>
    <w:p w14:paraId="7C6D000D" w14:textId="77777777" w:rsidR="00322C23" w:rsidRPr="00C10926" w:rsidRDefault="00322C23" w:rsidP="00322C23">
      <w:pPr>
        <w:rPr>
          <w:lang w:val="en-US"/>
        </w:rPr>
      </w:pPr>
    </w:p>
    <w:p w14:paraId="50DD4E54" w14:textId="77777777" w:rsidR="00322C23" w:rsidRPr="00C10926" w:rsidRDefault="00322C23" w:rsidP="00322C23">
      <w:pPr>
        <w:rPr>
          <w:lang w:val="en-US"/>
        </w:rPr>
      </w:pPr>
    </w:p>
    <w:p w14:paraId="4D7B5548" w14:textId="77777777" w:rsidR="00322C23" w:rsidRPr="00C10926" w:rsidRDefault="00322C23" w:rsidP="00322C23">
      <w:pPr>
        <w:rPr>
          <w:lang w:val="en-US"/>
        </w:rPr>
      </w:pPr>
    </w:p>
    <w:p w14:paraId="4283C877" w14:textId="77777777" w:rsidR="00322C23" w:rsidRPr="00C10926" w:rsidRDefault="00322C23" w:rsidP="00322C23">
      <w:pPr>
        <w:rPr>
          <w:lang w:val="en-US"/>
        </w:rPr>
      </w:pPr>
    </w:p>
    <w:p w14:paraId="3FCD9985" w14:textId="77777777" w:rsidR="00322C23" w:rsidRPr="00C10926" w:rsidRDefault="00322C23" w:rsidP="00322C23">
      <w:pPr>
        <w:rPr>
          <w:lang w:val="en-US"/>
        </w:rPr>
      </w:pPr>
    </w:p>
    <w:p w14:paraId="5E8EC7DF" w14:textId="77777777" w:rsidR="00322C23" w:rsidRPr="00C10926" w:rsidRDefault="00322C23" w:rsidP="00322C23">
      <w:pPr>
        <w:rPr>
          <w:lang w:val="en-US"/>
        </w:rPr>
      </w:pPr>
    </w:p>
    <w:p w14:paraId="7C83488C" w14:textId="77777777" w:rsidR="00322C23" w:rsidRPr="00C10926" w:rsidRDefault="00322C23" w:rsidP="00322C23">
      <w:pPr>
        <w:rPr>
          <w:lang w:val="en-US"/>
        </w:rPr>
      </w:pPr>
    </w:p>
    <w:p w14:paraId="6ACD9892" w14:textId="77777777" w:rsidR="00322C23" w:rsidRPr="00C10926" w:rsidRDefault="00322C23" w:rsidP="00322C23">
      <w:pPr>
        <w:rPr>
          <w:lang w:val="en-US"/>
        </w:rPr>
      </w:pPr>
    </w:p>
    <w:p w14:paraId="30451746" w14:textId="77777777" w:rsidR="00322C23" w:rsidRPr="00C10926" w:rsidRDefault="00322C23" w:rsidP="00322C23">
      <w:pPr>
        <w:rPr>
          <w:lang w:val="en-US"/>
        </w:rPr>
      </w:pPr>
    </w:p>
    <w:p w14:paraId="7AEF5026" w14:textId="77777777" w:rsidR="00322C23" w:rsidRPr="00C10926" w:rsidRDefault="00322C23" w:rsidP="00322C23">
      <w:pPr>
        <w:rPr>
          <w:lang w:val="en-US"/>
        </w:rPr>
      </w:pPr>
    </w:p>
    <w:p w14:paraId="1A4DE315" w14:textId="77777777" w:rsidR="00322C23" w:rsidRPr="00C10926" w:rsidRDefault="00322C23" w:rsidP="00322C23">
      <w:pPr>
        <w:rPr>
          <w:lang w:val="en-US"/>
        </w:rPr>
      </w:pPr>
    </w:p>
    <w:p w14:paraId="4EA74EE7" w14:textId="77777777" w:rsidR="00322C23" w:rsidRPr="00C10926" w:rsidRDefault="00322C23" w:rsidP="00322C23">
      <w:pPr>
        <w:rPr>
          <w:lang w:val="en-US"/>
        </w:rPr>
      </w:pPr>
    </w:p>
    <w:p w14:paraId="7FFE71E5" w14:textId="77777777" w:rsidR="00322C23" w:rsidRPr="00C10926" w:rsidRDefault="00322C23" w:rsidP="00322C23">
      <w:pPr>
        <w:rPr>
          <w:lang w:val="en-US"/>
        </w:rPr>
      </w:pPr>
    </w:p>
    <w:p w14:paraId="26781208" w14:textId="77777777" w:rsidR="00322C23" w:rsidRPr="00C10926" w:rsidRDefault="00322C23" w:rsidP="00322C23">
      <w:pPr>
        <w:rPr>
          <w:lang w:val="en-US"/>
        </w:rPr>
      </w:pPr>
    </w:p>
    <w:p w14:paraId="5F1B224A" w14:textId="77777777" w:rsidR="00FA433D" w:rsidRPr="009A52AA" w:rsidRDefault="006E6ED6" w:rsidP="007F089C">
      <w:pPr>
        <w:pStyle w:val="BodyText"/>
        <w:pBdr>
          <w:top w:val="single" w:sz="4" w:space="1" w:color="auto"/>
          <w:left w:val="single" w:sz="4" w:space="0" w:color="auto"/>
          <w:bottom w:val="single" w:sz="4" w:space="1" w:color="auto"/>
          <w:right w:val="single" w:sz="4" w:space="0" w:color="auto"/>
        </w:pBdr>
        <w:shd w:val="clear" w:color="auto" w:fill="EEECE1"/>
        <w:spacing w:line="280" w:lineRule="exact"/>
        <w:jc w:val="both"/>
      </w:pPr>
      <w:r>
        <w:rPr>
          <w:rStyle w:val="BodyTextChar"/>
          <w:i/>
        </w:rPr>
        <w:t>Amends subparagraph (1) of paragraph 5.2.5.2.4</w:t>
      </w:r>
    </w:p>
    <w:p w14:paraId="2EFF6001" w14:textId="09A6D898" w:rsidR="00FA433D" w:rsidRPr="009A52AA" w:rsidRDefault="006E6ED6" w:rsidP="00467DC7">
      <w:pPr>
        <w:pStyle w:val="BodyText"/>
        <w:numPr>
          <w:ilvl w:val="0"/>
          <w:numId w:val="20"/>
        </w:numPr>
        <w:pBdr>
          <w:top w:val="single" w:sz="4" w:space="1" w:color="auto"/>
          <w:left w:val="single" w:sz="4" w:space="0" w:color="auto"/>
          <w:bottom w:val="single" w:sz="4" w:space="1" w:color="auto"/>
          <w:right w:val="single" w:sz="4" w:space="0" w:color="auto"/>
        </w:pBdr>
        <w:shd w:val="clear" w:color="auto" w:fill="EEECE1"/>
        <w:tabs>
          <w:tab w:val="left" w:pos="886"/>
        </w:tabs>
        <w:spacing w:after="0" w:line="280" w:lineRule="exact"/>
        <w:ind w:left="450" w:hanging="450"/>
        <w:jc w:val="both"/>
      </w:pPr>
      <w:r>
        <w:rPr>
          <w:rStyle w:val="BodyTextChar"/>
        </w:rPr>
        <w:t xml:space="preserve">A coefficient k of 0.6 is allowed for concrete whose cement is of type CEM I or CEM II/A according to </w:t>
      </w:r>
      <w:r w:rsidR="00F926ED">
        <w:rPr>
          <w:rStyle w:val="BodyTextChar"/>
        </w:rPr>
        <w:t>EN </w:t>
      </w:r>
      <w:r>
        <w:rPr>
          <w:rStyle w:val="BodyTextChar"/>
        </w:rPr>
        <w:t>197</w:t>
      </w:r>
      <w:r>
        <w:rPr>
          <w:rStyle w:val="BodyTextChar"/>
        </w:rPr>
        <w:noBreakHyphen/>
        <w:t>1.</w:t>
      </w:r>
    </w:p>
    <w:p w14:paraId="1612C827" w14:textId="77777777" w:rsidR="00FA433D" w:rsidRPr="007F089C" w:rsidRDefault="006E6ED6" w:rsidP="00467DC7">
      <w:pPr>
        <w:pStyle w:val="BodyText"/>
        <w:numPr>
          <w:ilvl w:val="0"/>
          <w:numId w:val="20"/>
        </w:numPr>
        <w:pBdr>
          <w:top w:val="single" w:sz="4" w:space="1" w:color="auto"/>
          <w:left w:val="single" w:sz="4" w:space="0" w:color="auto"/>
          <w:bottom w:val="single" w:sz="4" w:space="1" w:color="auto"/>
          <w:right w:val="single" w:sz="4" w:space="0" w:color="auto"/>
        </w:pBdr>
        <w:shd w:val="clear" w:color="auto" w:fill="EEECE1"/>
        <w:tabs>
          <w:tab w:val="left" w:pos="886"/>
        </w:tabs>
        <w:spacing w:after="0" w:line="280" w:lineRule="exact"/>
        <w:ind w:left="450" w:hanging="450"/>
        <w:rPr>
          <w:rStyle w:val="BodyTextChar"/>
        </w:rPr>
      </w:pPr>
      <w:r>
        <w:rPr>
          <w:rStyle w:val="BodyTextChar"/>
        </w:rPr>
        <w:t>For use with CEM I type cement, the maximum quantity of moulded blast furnace granulated slag to be taken into account shall comply with the requirement:</w:t>
      </w:r>
    </w:p>
    <w:p w14:paraId="69954613" w14:textId="4A93A677" w:rsidR="00FA433D" w:rsidRPr="007F089C" w:rsidRDefault="007F089C" w:rsidP="007F089C">
      <w:pPr>
        <w:pStyle w:val="BodyText"/>
        <w:pBdr>
          <w:top w:val="single" w:sz="4" w:space="1" w:color="auto"/>
          <w:left w:val="single" w:sz="4" w:space="0" w:color="auto"/>
          <w:bottom w:val="single" w:sz="4" w:space="1" w:color="auto"/>
          <w:right w:val="single" w:sz="4" w:space="0" w:color="auto"/>
        </w:pBdr>
        <w:shd w:val="clear" w:color="auto" w:fill="EEECE1"/>
        <w:tabs>
          <w:tab w:val="left" w:pos="450"/>
        </w:tabs>
        <w:spacing w:before="120" w:line="280" w:lineRule="exact"/>
        <w:rPr>
          <w:rStyle w:val="BodyTextChar"/>
        </w:rPr>
      </w:pPr>
      <w:r>
        <w:rPr>
          <w:rStyle w:val="BodyTextChar"/>
        </w:rPr>
        <w:tab/>
        <w:t>moulded blast furnace granulated slag/cement ≤ 0.33, by mass.</w:t>
      </w:r>
    </w:p>
    <w:p w14:paraId="1EAE32CD" w14:textId="77777777" w:rsidR="00FA433D" w:rsidRPr="007F089C" w:rsidRDefault="006E6ED6" w:rsidP="007F089C">
      <w:pPr>
        <w:pStyle w:val="BodyText"/>
        <w:pBdr>
          <w:top w:val="single" w:sz="4" w:space="1" w:color="auto"/>
          <w:left w:val="single" w:sz="4" w:space="0" w:color="auto"/>
          <w:bottom w:val="single" w:sz="4" w:space="1" w:color="auto"/>
          <w:right w:val="single" w:sz="4" w:space="0" w:color="auto"/>
        </w:pBdr>
        <w:shd w:val="clear" w:color="auto" w:fill="EEECE1"/>
        <w:tabs>
          <w:tab w:val="left" w:pos="450"/>
        </w:tabs>
        <w:spacing w:after="0" w:line="280" w:lineRule="exact"/>
        <w:rPr>
          <w:rStyle w:val="BodyTextChar"/>
        </w:rPr>
      </w:pPr>
      <w:r>
        <w:rPr>
          <w:rStyle w:val="BodyTextChar"/>
        </w:rPr>
        <w:t>For use with CEM II/A type cement, the maximum quantity of moulded blast furnace granulated slag to be taken into account shall comply with the requirement:</w:t>
      </w:r>
    </w:p>
    <w:p w14:paraId="1BDFAB88" w14:textId="6F25B0A1" w:rsidR="00FA433D" w:rsidRPr="007F089C" w:rsidRDefault="007F089C" w:rsidP="007F089C">
      <w:pPr>
        <w:pStyle w:val="BodyText"/>
        <w:pBdr>
          <w:top w:val="single" w:sz="4" w:space="1" w:color="auto"/>
          <w:left w:val="single" w:sz="4" w:space="0" w:color="auto"/>
          <w:bottom w:val="single" w:sz="4" w:space="1" w:color="auto"/>
          <w:right w:val="single" w:sz="4" w:space="0" w:color="auto"/>
        </w:pBdr>
        <w:shd w:val="clear" w:color="auto" w:fill="EEECE1"/>
        <w:tabs>
          <w:tab w:val="left" w:pos="450"/>
        </w:tabs>
        <w:spacing w:before="120" w:line="280" w:lineRule="exact"/>
        <w:rPr>
          <w:rStyle w:val="BodyTextChar"/>
        </w:rPr>
      </w:pPr>
      <w:r>
        <w:rPr>
          <w:rStyle w:val="BodyTextChar"/>
        </w:rPr>
        <w:tab/>
        <w:t>moulded blast furnace granulated slag/cement ≤ 0.25, by mass.</w:t>
      </w:r>
    </w:p>
    <w:p w14:paraId="6EC437B3" w14:textId="6BB10CC5" w:rsidR="00FA433D" w:rsidRPr="009A52AA" w:rsidRDefault="006E6ED6" w:rsidP="00467DC7">
      <w:pPr>
        <w:pStyle w:val="BodyText"/>
        <w:numPr>
          <w:ilvl w:val="0"/>
          <w:numId w:val="20"/>
        </w:numPr>
        <w:pBdr>
          <w:top w:val="single" w:sz="4" w:space="1" w:color="auto"/>
          <w:left w:val="single" w:sz="4" w:space="0" w:color="auto"/>
          <w:bottom w:val="single" w:sz="4" w:space="1" w:color="auto"/>
          <w:right w:val="single" w:sz="4" w:space="0" w:color="auto"/>
        </w:pBdr>
        <w:shd w:val="clear" w:color="auto" w:fill="EEECE1"/>
        <w:tabs>
          <w:tab w:val="left" w:pos="886"/>
        </w:tabs>
        <w:spacing w:after="0" w:line="280" w:lineRule="exact"/>
        <w:ind w:left="450" w:hanging="450"/>
      </w:pPr>
      <w:r>
        <w:rPr>
          <w:rStyle w:val="BodyTextChar"/>
        </w:rPr>
        <w:t xml:space="preserve">If a larger quantity of moulded blast furnace granulated slag is used, the excess shall not be taken into account for the calculation of the ratio of water/(cement </w:t>
      </w:r>
      <w:r>
        <w:rPr>
          <w:rStyle w:val="BodyTextChar"/>
          <w:sz w:val="19"/>
        </w:rPr>
        <w:t xml:space="preserve">+ </w:t>
      </w:r>
      <w:r>
        <w:rPr>
          <w:rStyle w:val="BodyTextChar"/>
        </w:rPr>
        <w:t>k ×</w:t>
      </w:r>
      <w:r>
        <w:rPr>
          <w:rStyle w:val="BodyTextChar"/>
          <w:sz w:val="19"/>
        </w:rPr>
        <w:t xml:space="preserve"> </w:t>
      </w:r>
      <w:r>
        <w:rPr>
          <w:rStyle w:val="BodyTextChar"/>
        </w:rPr>
        <w:t>moulded blast furnace granulated slag) or for the minimum cement dosing.</w:t>
      </w:r>
    </w:p>
    <w:p w14:paraId="7899D02D" w14:textId="77777777" w:rsidR="00FA433D" w:rsidRPr="009A52AA" w:rsidRDefault="006E6ED6" w:rsidP="00467DC7">
      <w:pPr>
        <w:pStyle w:val="BodyText"/>
        <w:numPr>
          <w:ilvl w:val="0"/>
          <w:numId w:val="20"/>
        </w:numPr>
        <w:pBdr>
          <w:top w:val="single" w:sz="4" w:space="1" w:color="auto"/>
          <w:left w:val="single" w:sz="4" w:space="0" w:color="auto"/>
          <w:bottom w:val="single" w:sz="4" w:space="1" w:color="auto"/>
          <w:right w:val="single" w:sz="4" w:space="0" w:color="auto"/>
        </w:pBdr>
        <w:shd w:val="clear" w:color="auto" w:fill="EEECE1"/>
        <w:tabs>
          <w:tab w:val="left" w:pos="886"/>
        </w:tabs>
        <w:spacing w:line="280" w:lineRule="exact"/>
        <w:ind w:left="450" w:hanging="450"/>
      </w:pPr>
      <w:r>
        <w:rPr>
          <w:rStyle w:val="BodyTextChar"/>
        </w:rPr>
        <w:t>Application of the coefficient k concept for moulded blast furnace granulated slag is not permitted for exposure categories XF2 and XF4.</w:t>
      </w:r>
    </w:p>
    <w:p w14:paraId="3FD43BD1" w14:textId="77777777" w:rsidR="00FA433D" w:rsidRPr="009A52AA" w:rsidRDefault="006E6ED6" w:rsidP="00467DC7">
      <w:pPr>
        <w:pStyle w:val="BodyText"/>
        <w:numPr>
          <w:ilvl w:val="0"/>
          <w:numId w:val="20"/>
        </w:numPr>
        <w:pBdr>
          <w:top w:val="single" w:sz="4" w:space="1" w:color="auto"/>
          <w:left w:val="single" w:sz="4" w:space="0" w:color="auto"/>
          <w:bottom w:val="single" w:sz="4" w:space="1" w:color="auto"/>
          <w:right w:val="single" w:sz="4" w:space="0" w:color="auto"/>
        </w:pBdr>
        <w:shd w:val="clear" w:color="auto" w:fill="EEECE1"/>
        <w:tabs>
          <w:tab w:val="left" w:pos="886"/>
        </w:tabs>
        <w:spacing w:after="54" w:line="280" w:lineRule="exact"/>
        <w:ind w:left="450" w:hanging="450"/>
      </w:pPr>
      <w:r>
        <w:rPr>
          <w:rStyle w:val="BodyTextChar"/>
        </w:rPr>
        <w:t>The joint use of moulded blast furnace granulated slag with fly ash or silica fumes is not permitted.</w:t>
      </w:r>
    </w:p>
    <w:p w14:paraId="1E80E0EC" w14:textId="77777777" w:rsidR="007F089C" w:rsidRPr="00C10926" w:rsidRDefault="007F089C" w:rsidP="00DB1D20">
      <w:pPr>
        <w:pStyle w:val="Bodytext20"/>
        <w:tabs>
          <w:tab w:val="left" w:pos="1172"/>
        </w:tabs>
        <w:spacing w:after="192" w:line="280" w:lineRule="exact"/>
        <w:ind w:firstLine="360"/>
        <w:jc w:val="both"/>
        <w:rPr>
          <w:rStyle w:val="Bodytext2"/>
          <w:lang w:val="en-US"/>
        </w:rPr>
      </w:pPr>
    </w:p>
    <w:p w14:paraId="5CF6C9C9" w14:textId="762B8774" w:rsidR="00FA433D" w:rsidRPr="009A52AA" w:rsidRDefault="006E6ED6" w:rsidP="007107CF">
      <w:pPr>
        <w:pStyle w:val="BodyText"/>
        <w:pBdr>
          <w:top w:val="single" w:sz="4" w:space="8" w:color="auto"/>
          <w:left w:val="single" w:sz="4" w:space="0" w:color="auto"/>
          <w:bottom w:val="single" w:sz="4" w:space="9" w:color="auto"/>
          <w:right w:val="single" w:sz="4" w:space="0" w:color="auto"/>
        </w:pBdr>
        <w:shd w:val="clear" w:color="auto" w:fill="EEECE1"/>
        <w:spacing w:after="0" w:line="280" w:lineRule="exact"/>
        <w:jc w:val="both"/>
      </w:pPr>
      <w:r>
        <w:rPr>
          <w:rStyle w:val="BodyTextChar"/>
        </w:rPr>
        <w:t xml:space="preserve">Annex L, line 7: A coefficient k of 0.6 for concrete whose cement is of type CEM I or CEM II/A according to </w:t>
      </w:r>
      <w:r w:rsidR="00F926ED">
        <w:rPr>
          <w:rStyle w:val="BodyTextChar"/>
        </w:rPr>
        <w:t>EN </w:t>
      </w:r>
      <w:r>
        <w:rPr>
          <w:rStyle w:val="BodyTextChar"/>
        </w:rPr>
        <w:t xml:space="preserve">197-1 is recommended for moulded blast furnace granulated slag in accordance with </w:t>
      </w:r>
      <w:r w:rsidR="00F926ED">
        <w:rPr>
          <w:rStyle w:val="BodyTextChar"/>
        </w:rPr>
        <w:t>EN </w:t>
      </w:r>
      <w:r>
        <w:rPr>
          <w:rStyle w:val="BodyTextChar"/>
        </w:rPr>
        <w:t>15167-1. The maximum quantity of moulded blast furnace granulated slag should comply with the recommendation: moulded blast furnace granulated slag/cement ≤ 1.0 by mass. If a larger quantity of moulded blast furnace granulated slag is used, the excess should not be taken into account, neither for the calculation of the water/(cement + k x moulded blast furnace granulated slag) ratio or for the minimum cement dosing.</w:t>
      </w:r>
    </w:p>
    <w:p w14:paraId="4B0A145F" w14:textId="77777777" w:rsidR="00FA433D" w:rsidRPr="00C10926" w:rsidRDefault="00FA433D" w:rsidP="00DB1D20">
      <w:pPr>
        <w:pStyle w:val="Bodytext20"/>
        <w:tabs>
          <w:tab w:val="left" w:pos="1172"/>
        </w:tabs>
        <w:spacing w:after="120" w:line="280" w:lineRule="exact"/>
        <w:ind w:firstLine="360"/>
        <w:jc w:val="both"/>
        <w:rPr>
          <w:lang w:val="en-US"/>
        </w:rPr>
      </w:pPr>
    </w:p>
    <w:p w14:paraId="79D5AED8" w14:textId="77777777" w:rsidR="00FA433D" w:rsidRPr="009A52AA" w:rsidRDefault="006E6ED6" w:rsidP="007F089C">
      <w:pPr>
        <w:pStyle w:val="BodyText"/>
        <w:pBdr>
          <w:top w:val="single" w:sz="4" w:space="8" w:color="auto"/>
          <w:left w:val="single" w:sz="4" w:space="0" w:color="auto"/>
          <w:bottom w:val="single" w:sz="4" w:space="9" w:color="auto"/>
          <w:right w:val="single" w:sz="4" w:space="0" w:color="auto"/>
        </w:pBdr>
        <w:shd w:val="clear" w:color="auto" w:fill="EEECE1"/>
        <w:spacing w:after="379" w:line="280" w:lineRule="exact"/>
        <w:jc w:val="both"/>
      </w:pPr>
      <w:r>
        <w:rPr>
          <w:rStyle w:val="BodyTextChar"/>
        </w:rPr>
        <w:t>Annex L, line 8: If the compatibility test for the air-entraining agent combined with other additives has not been carried out by the supplier of the additive, it should be carried out as part of the initial test.</w:t>
      </w:r>
    </w:p>
    <w:p w14:paraId="15A185EA" w14:textId="77777777" w:rsidR="00FA433D" w:rsidRPr="009A52AA" w:rsidRDefault="006E6ED6" w:rsidP="007F089C">
      <w:pPr>
        <w:pStyle w:val="BodyText"/>
        <w:pBdr>
          <w:top w:val="single" w:sz="4" w:space="1" w:color="auto"/>
          <w:left w:val="single" w:sz="4" w:space="0" w:color="auto"/>
          <w:bottom w:val="single" w:sz="4" w:space="1" w:color="auto"/>
          <w:right w:val="single" w:sz="4" w:space="0" w:color="auto"/>
        </w:pBdr>
        <w:shd w:val="clear" w:color="auto" w:fill="EEECE1"/>
        <w:spacing w:after="100" w:line="280" w:lineRule="exact"/>
        <w:ind w:left="450" w:hanging="450"/>
        <w:jc w:val="both"/>
      </w:pPr>
      <w:r>
        <w:rPr>
          <w:rStyle w:val="BodyTextChar"/>
          <w:i/>
        </w:rPr>
        <w:t>Supplement to paragraph 5.2.6.</w:t>
      </w:r>
    </w:p>
    <w:p w14:paraId="709B15C8" w14:textId="77777777" w:rsidR="00FA433D" w:rsidRPr="009A52AA" w:rsidRDefault="006E6ED6" w:rsidP="00FD016E">
      <w:pPr>
        <w:pStyle w:val="BodyText"/>
        <w:numPr>
          <w:ilvl w:val="0"/>
          <w:numId w:val="21"/>
        </w:numPr>
        <w:pBdr>
          <w:top w:val="single" w:sz="4" w:space="1" w:color="auto"/>
          <w:left w:val="single" w:sz="4" w:space="0" w:color="auto"/>
          <w:bottom w:val="single" w:sz="4" w:space="1" w:color="auto"/>
          <w:right w:val="single" w:sz="4" w:space="0" w:color="auto"/>
        </w:pBdr>
        <w:shd w:val="clear" w:color="auto" w:fill="EEECE1"/>
        <w:tabs>
          <w:tab w:val="left" w:pos="848"/>
        </w:tabs>
        <w:spacing w:after="100" w:line="280" w:lineRule="exact"/>
        <w:ind w:left="450" w:hanging="450"/>
        <w:jc w:val="both"/>
      </w:pPr>
      <w:r>
        <w:rPr>
          <w:rStyle w:val="BodyTextChar"/>
        </w:rPr>
        <w:t>The compatibility of the additive of a combination of additives with cement or cement combination used for concrete production shall be validated by initial tests.</w:t>
      </w:r>
    </w:p>
    <w:p w14:paraId="089F8735" w14:textId="77777777" w:rsidR="00FA433D" w:rsidRPr="009A52AA" w:rsidRDefault="006E6ED6" w:rsidP="00467DC7">
      <w:pPr>
        <w:pStyle w:val="BodyText"/>
        <w:numPr>
          <w:ilvl w:val="0"/>
          <w:numId w:val="21"/>
        </w:numPr>
        <w:pBdr>
          <w:top w:val="single" w:sz="4" w:space="1" w:color="auto"/>
          <w:left w:val="single" w:sz="4" w:space="0" w:color="auto"/>
          <w:bottom w:val="single" w:sz="4" w:space="1" w:color="auto"/>
          <w:right w:val="single" w:sz="4" w:space="0" w:color="auto"/>
        </w:pBdr>
        <w:shd w:val="clear" w:color="auto" w:fill="EEECE1"/>
        <w:tabs>
          <w:tab w:val="left" w:pos="848"/>
        </w:tabs>
        <w:spacing w:after="0" w:line="280" w:lineRule="exact"/>
        <w:ind w:left="450" w:hanging="450"/>
        <w:jc w:val="both"/>
      </w:pPr>
      <w:r>
        <w:rPr>
          <w:rStyle w:val="BodyTextChar"/>
        </w:rPr>
        <w:t>The minimum cement levels as prescribed in Annex F cannot be reduced by the use of additives.</w:t>
      </w:r>
    </w:p>
    <w:p w14:paraId="6B129EF2" w14:textId="775F84E0" w:rsidR="00FA433D" w:rsidRPr="009A52AA" w:rsidRDefault="006E6ED6" w:rsidP="00467DC7">
      <w:pPr>
        <w:pStyle w:val="BodyText"/>
        <w:numPr>
          <w:ilvl w:val="0"/>
          <w:numId w:val="21"/>
        </w:numPr>
        <w:pBdr>
          <w:top w:val="single" w:sz="4" w:space="1" w:color="auto"/>
          <w:left w:val="single" w:sz="4" w:space="0" w:color="auto"/>
          <w:bottom w:val="single" w:sz="4" w:space="1" w:color="auto"/>
          <w:right w:val="single" w:sz="4" w:space="0" w:color="auto"/>
        </w:pBdr>
        <w:shd w:val="clear" w:color="auto" w:fill="EEECE1"/>
        <w:tabs>
          <w:tab w:val="left" w:pos="848"/>
        </w:tabs>
        <w:spacing w:after="100" w:line="280" w:lineRule="exact"/>
        <w:ind w:left="450" w:hanging="450"/>
        <w:jc w:val="both"/>
      </w:pPr>
      <w:r>
        <w:rPr>
          <w:rStyle w:val="BodyTextChar"/>
        </w:rPr>
        <w:t>Additives must not contain substances in such quantities that they would be harmful to concrete or would affect the corrosion protection of metal elements embedded in concrete or mortar. See provisions of paragraph 5.2.8. for chloride content.</w:t>
      </w:r>
    </w:p>
    <w:p w14:paraId="44688793" w14:textId="77777777" w:rsidR="00FA433D" w:rsidRPr="009A52AA" w:rsidRDefault="006E6ED6" w:rsidP="00467DC7">
      <w:pPr>
        <w:pStyle w:val="BodyText"/>
        <w:numPr>
          <w:ilvl w:val="0"/>
          <w:numId w:val="21"/>
        </w:numPr>
        <w:pBdr>
          <w:top w:val="single" w:sz="4" w:space="1" w:color="auto"/>
          <w:left w:val="single" w:sz="4" w:space="0" w:color="auto"/>
          <w:bottom w:val="single" w:sz="4" w:space="1" w:color="auto"/>
          <w:right w:val="single" w:sz="4" w:space="0" w:color="auto"/>
        </w:pBdr>
        <w:shd w:val="clear" w:color="auto" w:fill="EEECE1"/>
        <w:tabs>
          <w:tab w:val="left" w:pos="848"/>
        </w:tabs>
        <w:spacing w:after="0" w:line="280" w:lineRule="exact"/>
        <w:ind w:left="450" w:hanging="450"/>
        <w:jc w:val="both"/>
      </w:pPr>
      <w:r>
        <w:rPr>
          <w:rStyle w:val="BodyTextChar"/>
        </w:rPr>
        <w:t>Concretes with a consistency grade greater than or equal to S4, V4, C3 or F4 shall be produced with fluidising additives.</w:t>
      </w:r>
    </w:p>
    <w:p w14:paraId="7925EE56" w14:textId="3E48741C" w:rsidR="00FA433D" w:rsidRPr="009A52AA" w:rsidRDefault="006E6ED6" w:rsidP="00467DC7">
      <w:pPr>
        <w:pStyle w:val="BodyText"/>
        <w:numPr>
          <w:ilvl w:val="0"/>
          <w:numId w:val="21"/>
        </w:numPr>
        <w:pBdr>
          <w:top w:val="single" w:sz="4" w:space="1" w:color="auto"/>
          <w:left w:val="single" w:sz="4" w:space="0" w:color="auto"/>
          <w:bottom w:val="single" w:sz="4" w:space="1" w:color="auto"/>
          <w:right w:val="single" w:sz="4" w:space="0" w:color="auto"/>
        </w:pBdr>
        <w:shd w:val="clear" w:color="auto" w:fill="EEECE1"/>
        <w:tabs>
          <w:tab w:val="left" w:pos="848"/>
        </w:tabs>
        <w:spacing w:after="0" w:line="280" w:lineRule="exact"/>
        <w:ind w:left="446" w:hanging="446"/>
        <w:jc w:val="both"/>
      </w:pPr>
      <w:r>
        <w:rPr>
          <w:rStyle w:val="BodyTextChar"/>
        </w:rPr>
        <w:t>The water content of liquid additives dosed to more than 3 l/m</w:t>
      </w:r>
      <w:r>
        <w:rPr>
          <w:rStyle w:val="BodyTextChar"/>
          <w:vertAlign w:val="superscript"/>
        </w:rPr>
        <w:t>3</w:t>
      </w:r>
      <w:r>
        <w:rPr>
          <w:rStyle w:val="BodyTextChar"/>
        </w:rPr>
        <w:t xml:space="preserve"> of concrete shall be taken into account in the calculation of the equivalent effective water/binder ratio.</w:t>
      </w:r>
    </w:p>
    <w:p w14:paraId="52303B53" w14:textId="77777777" w:rsidR="007F089C" w:rsidRDefault="007F089C" w:rsidP="007F089C">
      <w:bookmarkStart w:id="24" w:name="bookmark295"/>
      <w:bookmarkStart w:id="25" w:name="bookmark294"/>
    </w:p>
    <w:bookmarkEnd w:id="24"/>
    <w:bookmarkEnd w:id="25"/>
    <w:p w14:paraId="573B8194" w14:textId="77777777" w:rsidR="00FA433D" w:rsidRPr="009A52AA" w:rsidRDefault="006E6ED6" w:rsidP="002D2BF2">
      <w:pPr>
        <w:pStyle w:val="BodyText"/>
        <w:keepNext/>
        <w:keepLines/>
        <w:pBdr>
          <w:top w:val="single" w:sz="4" w:space="9" w:color="auto"/>
          <w:left w:val="single" w:sz="4" w:space="0" w:color="auto"/>
          <w:bottom w:val="single" w:sz="4" w:space="9" w:color="auto"/>
          <w:right w:val="single" w:sz="4" w:space="0" w:color="auto"/>
        </w:pBdr>
        <w:shd w:val="clear" w:color="auto" w:fill="EEECE1"/>
        <w:spacing w:after="187" w:line="280" w:lineRule="exact"/>
        <w:jc w:val="both"/>
      </w:pPr>
      <w:r>
        <w:rPr>
          <w:rStyle w:val="BodyTextChar"/>
        </w:rPr>
        <w:lastRenderedPageBreak/>
        <w:t>Annex L, line 9: This standard provides rules for the production of concrete containing a specified amount of fibre. When specific design parameters are required, the test procedures and conformity documentation should be agreed upon.</w:t>
      </w:r>
    </w:p>
    <w:p w14:paraId="5C4C50CE" w14:textId="77777777" w:rsidR="007F089C" w:rsidRPr="00C10926" w:rsidRDefault="007F089C" w:rsidP="007F089C">
      <w:pPr>
        <w:rPr>
          <w:lang w:val="en-US"/>
        </w:rPr>
      </w:pPr>
    </w:p>
    <w:p w14:paraId="31B334D2" w14:textId="77777777" w:rsidR="00FA433D" w:rsidRPr="009A52AA" w:rsidRDefault="006E6ED6" w:rsidP="007F089C">
      <w:pPr>
        <w:pStyle w:val="BodyText"/>
        <w:pBdr>
          <w:top w:val="single" w:sz="4" w:space="1" w:color="auto"/>
          <w:left w:val="single" w:sz="4" w:space="0" w:color="auto"/>
          <w:bottom w:val="single" w:sz="4" w:space="1" w:color="auto"/>
          <w:right w:val="single" w:sz="4" w:space="0" w:color="auto"/>
        </w:pBdr>
        <w:shd w:val="clear" w:color="auto" w:fill="EEECE1"/>
        <w:spacing w:after="100" w:line="280" w:lineRule="exact"/>
        <w:jc w:val="both"/>
      </w:pPr>
      <w:r>
        <w:rPr>
          <w:rStyle w:val="BodyTextChar"/>
          <w:i/>
        </w:rPr>
        <w:t>Supplement to paragraph 5.2.8.</w:t>
      </w:r>
    </w:p>
    <w:p w14:paraId="42FE3228" w14:textId="77777777" w:rsidR="00FA433D" w:rsidRPr="009A52AA" w:rsidRDefault="006E6ED6" w:rsidP="00467DC7">
      <w:pPr>
        <w:pStyle w:val="BodyText"/>
        <w:numPr>
          <w:ilvl w:val="0"/>
          <w:numId w:val="22"/>
        </w:numPr>
        <w:pBdr>
          <w:top w:val="single" w:sz="4" w:space="1" w:color="auto"/>
          <w:left w:val="single" w:sz="4" w:space="0" w:color="auto"/>
          <w:bottom w:val="single" w:sz="4" w:space="1" w:color="auto"/>
          <w:right w:val="single" w:sz="4" w:space="0" w:color="auto"/>
        </w:pBdr>
        <w:shd w:val="clear" w:color="auto" w:fill="EEECE1"/>
        <w:tabs>
          <w:tab w:val="left" w:pos="829"/>
        </w:tabs>
        <w:spacing w:after="0" w:line="280" w:lineRule="exact"/>
        <w:ind w:left="450" w:hanging="450"/>
        <w:jc w:val="both"/>
      </w:pPr>
      <w:r>
        <w:rPr>
          <w:rStyle w:val="BodyTextChar"/>
        </w:rPr>
        <w:t>Suitability for use shall be established for additives with a total chloride content of &lt;= 0.10% by mass.</w:t>
      </w:r>
    </w:p>
    <w:p w14:paraId="2CD70884" w14:textId="77777777" w:rsidR="00FA433D" w:rsidRPr="009A52AA" w:rsidRDefault="006E6ED6" w:rsidP="00467DC7">
      <w:pPr>
        <w:pStyle w:val="BodyText"/>
        <w:numPr>
          <w:ilvl w:val="0"/>
          <w:numId w:val="22"/>
        </w:numPr>
        <w:pBdr>
          <w:top w:val="single" w:sz="4" w:space="1" w:color="auto"/>
          <w:left w:val="single" w:sz="4" w:space="0" w:color="auto"/>
          <w:bottom w:val="single" w:sz="4" w:space="1" w:color="auto"/>
          <w:right w:val="single" w:sz="4" w:space="0" w:color="auto"/>
        </w:pBdr>
        <w:shd w:val="clear" w:color="auto" w:fill="EEECE1"/>
        <w:tabs>
          <w:tab w:val="left" w:pos="829"/>
        </w:tabs>
        <w:spacing w:after="34" w:line="280" w:lineRule="exact"/>
        <w:ind w:left="450" w:hanging="450"/>
        <w:jc w:val="both"/>
      </w:pPr>
      <w:r>
        <w:rPr>
          <w:rStyle w:val="BodyTextChar"/>
        </w:rPr>
        <w:t>Additives with a chloride content declaration may be used if the maximum chloride content of concrete in relation to the cement mass does not exceed the value given in Table 15 for the selected class.</w:t>
      </w:r>
    </w:p>
    <w:p w14:paraId="617E1534" w14:textId="77777777" w:rsidR="007F089C" w:rsidRDefault="007F089C" w:rsidP="007F089C">
      <w:pPr>
        <w:rPr>
          <w:rStyle w:val="Heading5"/>
        </w:rPr>
      </w:pPr>
      <w:bookmarkStart w:id="26" w:name="bookmark301"/>
      <w:bookmarkStart w:id="27" w:name="bookmark300"/>
    </w:p>
    <w:bookmarkEnd w:id="26"/>
    <w:bookmarkEnd w:id="27"/>
    <w:p w14:paraId="26F93016" w14:textId="77777777" w:rsidR="00FA433D" w:rsidRPr="009A52AA" w:rsidRDefault="006E6ED6" w:rsidP="00DB1D20">
      <w:pPr>
        <w:pStyle w:val="BodyText"/>
        <w:pBdr>
          <w:top w:val="single" w:sz="0" w:space="8" w:color="EEECE1"/>
          <w:left w:val="single" w:sz="0" w:space="0" w:color="EEECE1"/>
          <w:bottom w:val="single" w:sz="0" w:space="3" w:color="EEECE1"/>
          <w:right w:val="single" w:sz="0" w:space="0" w:color="EEECE1"/>
        </w:pBdr>
        <w:shd w:val="clear" w:color="auto" w:fill="EEECE1"/>
        <w:spacing w:after="0" w:line="280" w:lineRule="exact"/>
        <w:ind w:firstLine="460"/>
        <w:jc w:val="both"/>
      </w:pPr>
      <w:r>
        <w:rPr>
          <w:rStyle w:val="BodyTextChar"/>
          <w:i/>
        </w:rPr>
        <w:t>Supplement to paragraph 5.2.9.</w:t>
      </w:r>
    </w:p>
    <w:p w14:paraId="40B67384" w14:textId="17E4449F" w:rsidR="00FA433D" w:rsidRPr="009A52AA" w:rsidRDefault="006E6ED6" w:rsidP="00467DC7">
      <w:pPr>
        <w:pStyle w:val="BodyText"/>
        <w:numPr>
          <w:ilvl w:val="0"/>
          <w:numId w:val="23"/>
        </w:numPr>
        <w:pBdr>
          <w:top w:val="single" w:sz="0" w:space="8" w:color="EEECE1"/>
          <w:left w:val="single" w:sz="0" w:space="0" w:color="EEECE1"/>
          <w:bottom w:val="single" w:sz="0" w:space="0" w:color="EEECE1"/>
          <w:right w:val="single" w:sz="0" w:space="0" w:color="EEECE1"/>
        </w:pBdr>
        <w:shd w:val="clear" w:color="auto" w:fill="EEECE1"/>
        <w:tabs>
          <w:tab w:val="left" w:pos="540"/>
        </w:tabs>
        <w:spacing w:line="280" w:lineRule="exact"/>
        <w:jc w:val="both"/>
      </w:pPr>
      <w:r>
        <w:rPr>
          <w:rStyle w:val="BodyTextChar"/>
        </w:rPr>
        <w:t xml:space="preserve">With reference to </w:t>
      </w:r>
      <w:r w:rsidR="00F926ED">
        <w:rPr>
          <w:rStyle w:val="BodyTextChar"/>
        </w:rPr>
        <w:t>EN </w:t>
      </w:r>
      <w:r>
        <w:rPr>
          <w:rStyle w:val="BodyTextChar"/>
        </w:rPr>
        <w:t>13670/CN-LU*</w:t>
      </w:r>
      <w:r>
        <w:rPr>
          <w:rStyle w:val="BodyTextChar"/>
          <w:vertAlign w:val="superscript"/>
        </w:rPr>
        <w:t>)</w:t>
      </w:r>
      <w:r>
        <w:rPr>
          <w:rStyle w:val="BodyTextChar"/>
        </w:rPr>
        <w:t xml:space="preserve"> the following provisions shall be complied with:</w:t>
      </w:r>
    </w:p>
    <w:p w14:paraId="327A5948" w14:textId="77777777" w:rsidR="00FA433D" w:rsidRPr="009A52AA" w:rsidRDefault="006E6ED6" w:rsidP="00467DC7">
      <w:pPr>
        <w:pStyle w:val="BodyText"/>
        <w:numPr>
          <w:ilvl w:val="0"/>
          <w:numId w:val="24"/>
        </w:numPr>
        <w:pBdr>
          <w:top w:val="single" w:sz="0" w:space="0" w:color="EEECE1"/>
          <w:left w:val="single" w:sz="0" w:space="0" w:color="EEECE1"/>
          <w:bottom w:val="single" w:sz="0" w:space="3" w:color="EEECE1"/>
          <w:right w:val="single" w:sz="0" w:space="0" w:color="EEECE1"/>
        </w:pBdr>
        <w:shd w:val="clear" w:color="auto" w:fill="EEECE1"/>
        <w:spacing w:after="0" w:line="280" w:lineRule="exact"/>
        <w:ind w:left="1170" w:hanging="270"/>
        <w:jc w:val="both"/>
      </w:pPr>
      <w:r>
        <w:rPr>
          <w:rStyle w:val="BodyTextChar"/>
        </w:rPr>
        <w:t>generally, the temperature of fresh concrete shall not exceed + 30°C, unless special arrangements have been made to avoid negative impacts on the quality of hardened concrete;</w:t>
      </w:r>
    </w:p>
    <w:p w14:paraId="1AC00031" w14:textId="4F3EBA26" w:rsidR="00FA433D" w:rsidRPr="009A52AA" w:rsidRDefault="006E6ED6" w:rsidP="00467DC7">
      <w:pPr>
        <w:pStyle w:val="BodyText"/>
        <w:numPr>
          <w:ilvl w:val="0"/>
          <w:numId w:val="24"/>
        </w:numPr>
        <w:pBdr>
          <w:top w:val="single" w:sz="0" w:space="8" w:color="EEECE1"/>
          <w:left w:val="single" w:sz="0" w:space="0" w:color="EEECE1"/>
          <w:bottom w:val="single" w:sz="0" w:space="3" w:color="EEECE1"/>
          <w:right w:val="single" w:sz="0" w:space="0" w:color="EEECE1"/>
        </w:pBdr>
        <w:shd w:val="clear" w:color="auto" w:fill="EEECE1"/>
        <w:spacing w:after="0" w:line="280" w:lineRule="exact"/>
        <w:ind w:left="1170" w:hanging="270"/>
        <w:jc w:val="both"/>
      </w:pPr>
      <w:r>
        <w:rPr>
          <w:rStyle w:val="BodyTextChar"/>
        </w:rPr>
        <w:t>when the air temperature is between -3°C and +5°C, the concrete temperature shall not be less than +8°C at the time of its implementation. It must be at least +10°C when low hydration heat cement is used or in case of cement dosing less than 280 kg/m³;</w:t>
      </w:r>
    </w:p>
    <w:p w14:paraId="52D413E4" w14:textId="77777777" w:rsidR="00FA433D" w:rsidRPr="009A52AA" w:rsidRDefault="006E6ED6" w:rsidP="00467DC7">
      <w:pPr>
        <w:pStyle w:val="BodyText"/>
        <w:numPr>
          <w:ilvl w:val="0"/>
          <w:numId w:val="24"/>
        </w:numPr>
        <w:pBdr>
          <w:top w:val="single" w:sz="0" w:space="8" w:color="EEECE1"/>
          <w:left w:val="single" w:sz="0" w:space="0" w:color="EEECE1"/>
          <w:bottom w:val="single" w:sz="0" w:space="0" w:color="EEECE1"/>
          <w:right w:val="single" w:sz="0" w:space="0" w:color="EEECE1"/>
        </w:pBdr>
        <w:shd w:val="clear" w:color="auto" w:fill="EEECE1"/>
        <w:spacing w:line="280" w:lineRule="exact"/>
        <w:ind w:left="1170" w:hanging="270"/>
        <w:jc w:val="both"/>
      </w:pPr>
      <w:r>
        <w:rPr>
          <w:rStyle w:val="BodyTextChar"/>
        </w:rPr>
        <w:t>when the air temperature is below -3°C, the temperature of the concrete must be at least +10°C at the time of its implementation.</w:t>
      </w:r>
    </w:p>
    <w:p w14:paraId="2D0C0598" w14:textId="77777777" w:rsidR="00FA433D" w:rsidRPr="009A52AA" w:rsidRDefault="006E6ED6" w:rsidP="00DB1D20">
      <w:pPr>
        <w:pStyle w:val="Bodytext20"/>
        <w:pBdr>
          <w:top w:val="single" w:sz="0" w:space="0" w:color="EEECE1"/>
          <w:left w:val="single" w:sz="0" w:space="0" w:color="EEECE1"/>
          <w:bottom w:val="single" w:sz="0" w:space="3" w:color="EEECE1"/>
          <w:right w:val="single" w:sz="0" w:space="0" w:color="EEECE1"/>
        </w:pBdr>
        <w:shd w:val="clear" w:color="auto" w:fill="EEECE1"/>
        <w:spacing w:after="54" w:line="280" w:lineRule="exact"/>
        <w:ind w:firstLine="460"/>
        <w:jc w:val="both"/>
        <w:sectPr w:rsidR="00FA433D" w:rsidRPr="009A52AA">
          <w:footnotePr>
            <w:numStart w:val="2"/>
          </w:footnotePr>
          <w:pgSz w:w="11900" w:h="16840"/>
          <w:pgMar w:top="1642" w:right="482" w:bottom="1589" w:left="482" w:header="0" w:footer="3" w:gutter="788"/>
          <w:cols w:space="720"/>
          <w:noEndnote/>
          <w:docGrid w:linePitch="360"/>
          <w15:footnoteColumns w:val="1"/>
        </w:sectPr>
      </w:pPr>
      <w:r>
        <w:rPr>
          <w:rStyle w:val="Bodytext2"/>
        </w:rPr>
        <w:t>*</w:t>
      </w:r>
      <w:r>
        <w:rPr>
          <w:rStyle w:val="Bodytext2"/>
          <w:vertAlign w:val="superscript"/>
        </w:rPr>
        <w:t>)</w:t>
      </w:r>
      <w:r>
        <w:rPr>
          <w:rStyle w:val="Bodytext2"/>
        </w:rPr>
        <w:t xml:space="preserve"> Transitional provisions pending the publication of the CNs concerned: see the National Foreword</w:t>
      </w:r>
    </w:p>
    <w:p w14:paraId="647EB93A" w14:textId="77777777" w:rsidR="00FA433D" w:rsidRPr="009A52AA" w:rsidRDefault="006E6ED6" w:rsidP="007F089C">
      <w:pPr>
        <w:pStyle w:val="BodyText"/>
        <w:pBdr>
          <w:top w:val="single" w:sz="4" w:space="8" w:color="auto"/>
          <w:left w:val="single" w:sz="4" w:space="0" w:color="auto"/>
          <w:bottom w:val="single" w:sz="4" w:space="9" w:color="auto"/>
          <w:right w:val="single" w:sz="4" w:space="0" w:color="auto"/>
        </w:pBdr>
        <w:shd w:val="clear" w:color="auto" w:fill="EEECE1"/>
        <w:spacing w:line="280" w:lineRule="exact"/>
        <w:jc w:val="both"/>
      </w:pPr>
      <w:r>
        <w:rPr>
          <w:rStyle w:val="BodyTextChar"/>
          <w:i/>
        </w:rPr>
        <w:lastRenderedPageBreak/>
        <w:t>Amendment to subparagraph (2) of paragraph 5.3.2</w:t>
      </w:r>
    </w:p>
    <w:p w14:paraId="6C94CE85" w14:textId="77777777" w:rsidR="00FA433D" w:rsidRPr="009A52AA" w:rsidRDefault="006E6ED6" w:rsidP="007F089C">
      <w:pPr>
        <w:pStyle w:val="BodyText"/>
        <w:pBdr>
          <w:top w:val="single" w:sz="4" w:space="8" w:color="auto"/>
          <w:left w:val="single" w:sz="4" w:space="0" w:color="auto"/>
          <w:bottom w:val="single" w:sz="4" w:space="9" w:color="auto"/>
          <w:right w:val="single" w:sz="4" w:space="0" w:color="auto"/>
        </w:pBdr>
        <w:shd w:val="clear" w:color="auto" w:fill="EEECE1"/>
        <w:spacing w:line="280" w:lineRule="exact"/>
        <w:jc w:val="both"/>
      </w:pPr>
      <w:r>
        <w:rPr>
          <w:rStyle w:val="BodyTextChar"/>
          <w:i/>
        </w:rPr>
        <w:t>The 4</w:t>
      </w:r>
      <w:r>
        <w:rPr>
          <w:rStyle w:val="BodyTextChar"/>
          <w:i/>
          <w:vertAlign w:val="superscript"/>
        </w:rPr>
        <w:t>th</w:t>
      </w:r>
      <w:r>
        <w:rPr>
          <w:rStyle w:val="BodyTextChar"/>
          <w:i/>
        </w:rPr>
        <w:t xml:space="preserve"> indent is replaced by:</w:t>
      </w:r>
    </w:p>
    <w:p w14:paraId="23C3A61A" w14:textId="77777777" w:rsidR="00FA433D" w:rsidRPr="009A52AA" w:rsidRDefault="006E6ED6" w:rsidP="00467DC7">
      <w:pPr>
        <w:pStyle w:val="BodyText"/>
        <w:numPr>
          <w:ilvl w:val="0"/>
          <w:numId w:val="26"/>
        </w:numPr>
        <w:pBdr>
          <w:top w:val="single" w:sz="4" w:space="8" w:color="auto"/>
          <w:left w:val="single" w:sz="4" w:space="0" w:color="auto"/>
          <w:bottom w:val="single" w:sz="4" w:space="9" w:color="auto"/>
          <w:right w:val="single" w:sz="4" w:space="0" w:color="auto"/>
        </w:pBdr>
        <w:shd w:val="clear" w:color="auto" w:fill="EEECE1"/>
        <w:tabs>
          <w:tab w:val="left" w:pos="1280"/>
        </w:tabs>
        <w:spacing w:after="542" w:line="280" w:lineRule="exact"/>
        <w:ind w:firstLine="920"/>
        <w:jc w:val="both"/>
      </w:pPr>
      <w:r>
        <w:rPr>
          <w:rStyle w:val="BodyTextChar"/>
        </w:rPr>
        <w:t>minimum compressive strength class of concrete;</w:t>
      </w:r>
    </w:p>
    <w:p w14:paraId="2A43F03D" w14:textId="77777777" w:rsidR="007F089C" w:rsidRPr="00C10926" w:rsidRDefault="007F089C" w:rsidP="007F089C">
      <w:pPr>
        <w:pStyle w:val="BodyText"/>
        <w:tabs>
          <w:tab w:val="left" w:pos="417"/>
        </w:tabs>
        <w:spacing w:after="196" w:line="280" w:lineRule="exact"/>
        <w:jc w:val="both"/>
        <w:rPr>
          <w:lang w:val="en-US"/>
        </w:rPr>
      </w:pPr>
    </w:p>
    <w:p w14:paraId="49C34B7D" w14:textId="77777777" w:rsidR="00FA433D" w:rsidRPr="009A52AA" w:rsidRDefault="006E6ED6" w:rsidP="00DB1D20">
      <w:pPr>
        <w:pStyle w:val="BodyText"/>
        <w:pBdr>
          <w:top w:val="single" w:sz="0" w:space="2" w:color="EEECE1"/>
          <w:left w:val="single" w:sz="0" w:space="0" w:color="EEECE1"/>
          <w:bottom w:val="single" w:sz="0" w:space="0" w:color="EEECE1"/>
          <w:right w:val="single" w:sz="0" w:space="0" w:color="EEECE1"/>
        </w:pBdr>
        <w:shd w:val="clear" w:color="auto" w:fill="EEECE1"/>
        <w:spacing w:line="280" w:lineRule="exact"/>
      </w:pPr>
      <w:r>
        <w:rPr>
          <w:rStyle w:val="BodyTextChar"/>
          <w:i/>
        </w:rPr>
        <w:t>Supplement to paragraph 5.3.2.</w:t>
      </w:r>
    </w:p>
    <w:p w14:paraId="6433CD6E" w14:textId="77777777" w:rsidR="00FA433D" w:rsidRPr="009A52AA" w:rsidRDefault="006E6ED6" w:rsidP="00467DC7">
      <w:pPr>
        <w:pStyle w:val="BodyText"/>
        <w:numPr>
          <w:ilvl w:val="0"/>
          <w:numId w:val="25"/>
        </w:numPr>
        <w:pBdr>
          <w:top w:val="single" w:sz="0" w:space="0" w:color="EEECE1"/>
          <w:left w:val="single" w:sz="0" w:space="0" w:color="EEECE1"/>
          <w:bottom w:val="single" w:sz="0" w:space="4" w:color="EEECE1"/>
          <w:right w:val="single" w:sz="0" w:space="0" w:color="EEECE1"/>
        </w:pBdr>
        <w:shd w:val="clear" w:color="auto" w:fill="EEECE1"/>
        <w:spacing w:after="5" w:line="280" w:lineRule="exact"/>
        <w:ind w:hanging="360"/>
        <w:jc w:val="both"/>
      </w:pPr>
      <w:r>
        <w:rPr>
          <w:rStyle w:val="BodyTextChar"/>
        </w:rPr>
        <w:t>The requirements for the composition and properties of concrete are determined by Table CN F.1 of Annex CN F and by the following provisions:</w:t>
      </w:r>
    </w:p>
    <w:p w14:paraId="325CD8B1" w14:textId="75B375AC" w:rsidR="00FA433D" w:rsidRPr="009A52AA" w:rsidRDefault="006E6ED6" w:rsidP="00467DC7">
      <w:pPr>
        <w:pStyle w:val="BodyText"/>
        <w:numPr>
          <w:ilvl w:val="0"/>
          <w:numId w:val="25"/>
        </w:numPr>
        <w:pBdr>
          <w:top w:val="single" w:sz="0" w:space="2" w:color="EEECE1"/>
          <w:left w:val="single" w:sz="0" w:space="0" w:color="EEECE1"/>
          <w:bottom w:val="single" w:sz="0" w:space="4" w:color="EEECE1"/>
          <w:right w:val="single" w:sz="0" w:space="0" w:color="EEECE1"/>
        </w:pBdr>
        <w:shd w:val="clear" w:color="auto" w:fill="EEECE1"/>
        <w:tabs>
          <w:tab w:val="left" w:pos="427"/>
        </w:tabs>
        <w:spacing w:line="280" w:lineRule="exact"/>
        <w:ind w:hanging="360"/>
        <w:jc w:val="both"/>
      </w:pPr>
      <w:r>
        <w:rPr>
          <w:rStyle w:val="BodyTextChar"/>
        </w:rPr>
        <w:t xml:space="preserve">The values in Table CN F.1 apply to cement conforming to </w:t>
      </w:r>
      <w:r w:rsidR="00F926ED">
        <w:rPr>
          <w:rStyle w:val="BodyTextChar"/>
        </w:rPr>
        <w:t>EN </w:t>
      </w:r>
      <w:r>
        <w:rPr>
          <w:rStyle w:val="BodyTextChar"/>
        </w:rPr>
        <w:t xml:space="preserve">197-1, </w:t>
      </w:r>
      <w:r w:rsidR="00F926ED">
        <w:rPr>
          <w:rStyle w:val="BodyTextChar"/>
        </w:rPr>
        <w:t>EN </w:t>
      </w:r>
      <w:r>
        <w:rPr>
          <w:rStyle w:val="BodyTextChar"/>
        </w:rPr>
        <w:t xml:space="preserve">197-5 and cement conforming to </w:t>
      </w:r>
      <w:r w:rsidR="00F926ED">
        <w:rPr>
          <w:rStyle w:val="BodyTextChar"/>
        </w:rPr>
        <w:t>EN </w:t>
      </w:r>
      <w:r>
        <w:rPr>
          <w:rStyle w:val="BodyTextChar"/>
        </w:rPr>
        <w:t>14216.</w:t>
      </w:r>
    </w:p>
    <w:p w14:paraId="2EF1CF13" w14:textId="77777777" w:rsidR="00FA433D" w:rsidRPr="009A52AA" w:rsidRDefault="006E6ED6" w:rsidP="00467DC7">
      <w:pPr>
        <w:pStyle w:val="BodyText"/>
        <w:numPr>
          <w:ilvl w:val="0"/>
          <w:numId w:val="25"/>
        </w:numPr>
        <w:pBdr>
          <w:top w:val="single" w:sz="0" w:space="2" w:color="EEECE1"/>
          <w:left w:val="single" w:sz="0" w:space="0" w:color="EEECE1"/>
          <w:bottom w:val="single" w:sz="0" w:space="4" w:color="EEECE1"/>
          <w:right w:val="single" w:sz="0" w:space="0" w:color="EEECE1"/>
        </w:pBdr>
        <w:shd w:val="clear" w:color="auto" w:fill="EEECE1"/>
        <w:tabs>
          <w:tab w:val="left" w:pos="427"/>
        </w:tabs>
        <w:spacing w:line="280" w:lineRule="exact"/>
        <w:ind w:hanging="360"/>
        <w:jc w:val="both"/>
      </w:pPr>
      <w:r>
        <w:rPr>
          <w:rStyle w:val="BodyTextChar"/>
        </w:rPr>
        <w:t>The fields of application of the different cement grades according to the exposure categories are defined in Table CN F.2</w:t>
      </w:r>
    </w:p>
    <w:p w14:paraId="0DA1DE67" w14:textId="77777777" w:rsidR="00FA433D" w:rsidRPr="009A52AA" w:rsidRDefault="006E6ED6" w:rsidP="00467DC7">
      <w:pPr>
        <w:pStyle w:val="BodyText"/>
        <w:numPr>
          <w:ilvl w:val="0"/>
          <w:numId w:val="25"/>
        </w:numPr>
        <w:pBdr>
          <w:top w:val="single" w:sz="0" w:space="2" w:color="EEECE1"/>
          <w:left w:val="single" w:sz="0" w:space="0" w:color="EEECE1"/>
          <w:bottom w:val="single" w:sz="0" w:space="4" w:color="EEECE1"/>
          <w:right w:val="single" w:sz="0" w:space="0" w:color="EEECE1"/>
        </w:pBdr>
        <w:shd w:val="clear" w:color="auto" w:fill="EEECE1"/>
        <w:tabs>
          <w:tab w:val="left" w:pos="427"/>
        </w:tabs>
        <w:spacing w:after="5" w:line="280" w:lineRule="exact"/>
        <w:ind w:hanging="360"/>
        <w:jc w:val="both"/>
      </w:pPr>
      <w:r>
        <w:rPr>
          <w:rStyle w:val="BodyTextChar"/>
        </w:rPr>
        <w:t>In case of a chemical attack due to sulphates, sulphate resistant cement is to be used from exposure category XA2.</w:t>
      </w:r>
    </w:p>
    <w:p w14:paraId="15DDC85F" w14:textId="6AA42B5F" w:rsidR="00FA433D" w:rsidRPr="009A52AA" w:rsidRDefault="006E6ED6" w:rsidP="00467DC7">
      <w:pPr>
        <w:pStyle w:val="BodyText"/>
        <w:numPr>
          <w:ilvl w:val="0"/>
          <w:numId w:val="25"/>
        </w:numPr>
        <w:pBdr>
          <w:top w:val="single" w:sz="0" w:space="2" w:color="EEECE1"/>
          <w:left w:val="single" w:sz="0" w:space="0" w:color="EEECE1"/>
          <w:bottom w:val="single" w:sz="0" w:space="0" w:color="EEECE1"/>
          <w:right w:val="single" w:sz="0" w:space="0" w:color="EEECE1"/>
        </w:pBdr>
        <w:shd w:val="clear" w:color="auto" w:fill="EEECE1"/>
        <w:tabs>
          <w:tab w:val="left" w:pos="427"/>
        </w:tabs>
        <w:spacing w:line="280" w:lineRule="exact"/>
        <w:ind w:hanging="360"/>
        <w:jc w:val="both"/>
      </w:pPr>
      <w:r>
        <w:rPr>
          <w:rStyle w:val="BodyTextChar"/>
        </w:rPr>
        <w:t xml:space="preserve">The combination of two cement grades conforming to </w:t>
      </w:r>
      <w:r w:rsidR="00F926ED">
        <w:rPr>
          <w:rStyle w:val="BodyTextChar"/>
        </w:rPr>
        <w:t>EN </w:t>
      </w:r>
      <w:r>
        <w:rPr>
          <w:rStyle w:val="BodyTextChar"/>
        </w:rPr>
        <w:t>197-1 in the formulation of concrete is possible provided that the following provisions and restrictions are respected:</w:t>
      </w:r>
    </w:p>
    <w:p w14:paraId="785CABC4" w14:textId="77777777" w:rsidR="00FA433D" w:rsidRPr="007F089C" w:rsidRDefault="006E6ED6" w:rsidP="00467DC7">
      <w:pPr>
        <w:pStyle w:val="BodyText"/>
        <w:numPr>
          <w:ilvl w:val="0"/>
          <w:numId w:val="27"/>
        </w:numPr>
        <w:pBdr>
          <w:top w:val="single" w:sz="0" w:space="2" w:color="EEECE1"/>
          <w:left w:val="single" w:sz="0" w:space="0" w:color="EEECE1"/>
          <w:bottom w:val="single" w:sz="0" w:space="0" w:color="EEECE1"/>
          <w:right w:val="single" w:sz="0" w:space="0" w:color="EEECE1"/>
        </w:pBdr>
        <w:shd w:val="clear" w:color="auto" w:fill="EEECE1"/>
        <w:tabs>
          <w:tab w:val="left" w:pos="1170"/>
        </w:tabs>
        <w:spacing w:line="280" w:lineRule="exact"/>
        <w:ind w:left="1160" w:hanging="360"/>
        <w:jc w:val="both"/>
        <w:rPr>
          <w:rStyle w:val="BodyTextChar"/>
        </w:rPr>
      </w:pPr>
      <w:r>
        <w:rPr>
          <w:rStyle w:val="BodyTextChar"/>
        </w:rPr>
        <w:t>the fields of application of the two cement grades according to Table CN F.2 cover the specified exposure categories;</w:t>
      </w:r>
    </w:p>
    <w:p w14:paraId="16367471" w14:textId="77777777" w:rsidR="00FA433D" w:rsidRPr="007F089C" w:rsidRDefault="006E6ED6" w:rsidP="00467DC7">
      <w:pPr>
        <w:pStyle w:val="BodyText"/>
        <w:numPr>
          <w:ilvl w:val="0"/>
          <w:numId w:val="27"/>
        </w:numPr>
        <w:pBdr>
          <w:top w:val="single" w:sz="0" w:space="2" w:color="EEECE1"/>
          <w:left w:val="single" w:sz="0" w:space="0" w:color="EEECE1"/>
          <w:bottom w:val="single" w:sz="0" w:space="0" w:color="EEECE1"/>
          <w:right w:val="single" w:sz="0" w:space="0" w:color="EEECE1"/>
        </w:pBdr>
        <w:shd w:val="clear" w:color="auto" w:fill="EEECE1"/>
        <w:tabs>
          <w:tab w:val="left" w:pos="1170"/>
        </w:tabs>
        <w:spacing w:line="280" w:lineRule="exact"/>
        <w:ind w:left="1160" w:hanging="360"/>
        <w:jc w:val="both"/>
        <w:rPr>
          <w:rStyle w:val="BodyTextChar"/>
        </w:rPr>
      </w:pPr>
      <w:r>
        <w:rPr>
          <w:rStyle w:val="BodyTextChar"/>
        </w:rPr>
        <w:t>the requirements of Table CN F.1 as well as any additional cement requirements apply to the mixture of the two cement grades;</w:t>
      </w:r>
    </w:p>
    <w:p w14:paraId="421DDECE" w14:textId="77777777" w:rsidR="00FA433D" w:rsidRPr="007F089C" w:rsidRDefault="006E6ED6" w:rsidP="00467DC7">
      <w:pPr>
        <w:pStyle w:val="BodyText"/>
        <w:numPr>
          <w:ilvl w:val="0"/>
          <w:numId w:val="27"/>
        </w:numPr>
        <w:pBdr>
          <w:top w:val="single" w:sz="0" w:space="2" w:color="EEECE1"/>
          <w:left w:val="single" w:sz="0" w:space="0" w:color="EEECE1"/>
          <w:bottom w:val="single" w:sz="0" w:space="0" w:color="EEECE1"/>
          <w:right w:val="single" w:sz="0" w:space="0" w:color="EEECE1"/>
        </w:pBdr>
        <w:shd w:val="clear" w:color="auto" w:fill="EEECE1"/>
        <w:tabs>
          <w:tab w:val="left" w:pos="1170"/>
        </w:tabs>
        <w:spacing w:line="280" w:lineRule="exact"/>
        <w:ind w:left="1160" w:hanging="360"/>
        <w:jc w:val="both"/>
        <w:rPr>
          <w:rStyle w:val="BodyTextChar"/>
        </w:rPr>
      </w:pPr>
      <w:r>
        <w:rPr>
          <w:rStyle w:val="BodyTextChar"/>
        </w:rPr>
        <w:t>two grades of cement of the same type and notation but of different strength classes</w:t>
      </w:r>
    </w:p>
    <w:p w14:paraId="0EF950D1" w14:textId="77777777" w:rsidR="00FA433D" w:rsidRPr="007F089C" w:rsidRDefault="006E6ED6" w:rsidP="00467DC7">
      <w:pPr>
        <w:pStyle w:val="BodyText"/>
        <w:numPr>
          <w:ilvl w:val="0"/>
          <w:numId w:val="27"/>
        </w:numPr>
        <w:pBdr>
          <w:top w:val="single" w:sz="0" w:space="2" w:color="EEECE1"/>
          <w:left w:val="single" w:sz="0" w:space="0" w:color="EEECE1"/>
          <w:bottom w:val="single" w:sz="0" w:space="0" w:color="EEECE1"/>
          <w:right w:val="single" w:sz="0" w:space="0" w:color="EEECE1"/>
        </w:pBdr>
        <w:shd w:val="clear" w:color="auto" w:fill="EEECE1"/>
        <w:tabs>
          <w:tab w:val="left" w:pos="1170"/>
        </w:tabs>
        <w:spacing w:line="280" w:lineRule="exact"/>
        <w:ind w:left="1160" w:hanging="360"/>
        <w:jc w:val="both"/>
        <w:rPr>
          <w:rStyle w:val="BodyTextChar"/>
        </w:rPr>
      </w:pPr>
      <w:r>
        <w:rPr>
          <w:rStyle w:val="BodyTextChar"/>
        </w:rPr>
        <w:t>may be combined without restriction;</w:t>
      </w:r>
    </w:p>
    <w:p w14:paraId="05B615F0" w14:textId="173B0902" w:rsidR="00FA433D" w:rsidRPr="007F089C" w:rsidRDefault="006E6ED6" w:rsidP="00467DC7">
      <w:pPr>
        <w:pStyle w:val="BodyText"/>
        <w:numPr>
          <w:ilvl w:val="0"/>
          <w:numId w:val="27"/>
        </w:numPr>
        <w:pBdr>
          <w:top w:val="single" w:sz="0" w:space="2" w:color="EEECE1"/>
          <w:left w:val="single" w:sz="0" w:space="0" w:color="EEECE1"/>
          <w:bottom w:val="single" w:sz="0" w:space="0" w:color="EEECE1"/>
          <w:right w:val="single" w:sz="0" w:space="0" w:color="EEECE1"/>
        </w:pBdr>
        <w:shd w:val="clear" w:color="auto" w:fill="EEECE1"/>
        <w:tabs>
          <w:tab w:val="left" w:pos="1170"/>
        </w:tabs>
        <w:spacing w:line="280" w:lineRule="exact"/>
        <w:ind w:left="1160" w:hanging="360"/>
        <w:jc w:val="both"/>
        <w:rPr>
          <w:rStyle w:val="BodyTextChar"/>
        </w:rPr>
      </w:pPr>
      <w:r>
        <w:rPr>
          <w:rStyle w:val="BodyTextChar"/>
        </w:rPr>
        <w:t>the inclusion of an addition for the calculation of the equivalent binder content is not permitted.</w:t>
      </w:r>
    </w:p>
    <w:p w14:paraId="35744778" w14:textId="77777777" w:rsidR="00FA433D" w:rsidRPr="009A52AA" w:rsidRDefault="006E6ED6" w:rsidP="00467DC7">
      <w:pPr>
        <w:pStyle w:val="BodyText"/>
        <w:numPr>
          <w:ilvl w:val="0"/>
          <w:numId w:val="25"/>
        </w:numPr>
        <w:pBdr>
          <w:top w:val="single" w:sz="0" w:space="0" w:color="EEECE1"/>
          <w:left w:val="single" w:sz="0" w:space="0" w:color="EEECE1"/>
          <w:bottom w:val="single" w:sz="0" w:space="0" w:color="EEECE1"/>
          <w:right w:val="single" w:sz="0" w:space="0" w:color="EEECE1"/>
        </w:pBdr>
        <w:shd w:val="clear" w:color="auto" w:fill="EEECE1"/>
        <w:spacing w:line="280" w:lineRule="exact"/>
        <w:ind w:left="450" w:hanging="450"/>
      </w:pPr>
      <w:r>
        <w:rPr>
          <w:rStyle w:val="BodyTextChar"/>
        </w:rPr>
        <w:t>Special case of combination of cement with CEM III/C type blast furnace cement:</w:t>
      </w:r>
    </w:p>
    <w:p w14:paraId="48E691AC" w14:textId="41C407CC" w:rsidR="00FA433D" w:rsidRPr="007F089C" w:rsidRDefault="006E6ED6" w:rsidP="00467DC7">
      <w:pPr>
        <w:pStyle w:val="BodyText"/>
        <w:numPr>
          <w:ilvl w:val="0"/>
          <w:numId w:val="27"/>
        </w:numPr>
        <w:pBdr>
          <w:top w:val="single" w:sz="0" w:space="2" w:color="EEECE1"/>
          <w:left w:val="single" w:sz="0" w:space="0" w:color="EEECE1"/>
          <w:bottom w:val="single" w:sz="0" w:space="0" w:color="EEECE1"/>
          <w:right w:val="single" w:sz="0" w:space="0" w:color="EEECE1"/>
        </w:pBdr>
        <w:shd w:val="clear" w:color="auto" w:fill="EEECE1"/>
        <w:tabs>
          <w:tab w:val="left" w:pos="1170"/>
        </w:tabs>
        <w:spacing w:line="280" w:lineRule="exact"/>
        <w:ind w:left="1160" w:hanging="360"/>
        <w:jc w:val="both"/>
        <w:rPr>
          <w:rStyle w:val="BodyTextChar"/>
        </w:rPr>
      </w:pPr>
      <w:r>
        <w:rPr>
          <w:rStyle w:val="BodyTextChar"/>
        </w:rPr>
        <w:t>depending on the exposure categories to be covered and the type of cement chosen for this combination, the maximum permitted percentage of CEM III/C type cement in the cement mixture is given in Tables CN F.3.1 and CN F.3.2.</w:t>
      </w:r>
    </w:p>
    <w:p w14:paraId="506F4D79" w14:textId="77777777" w:rsidR="00FA433D" w:rsidRPr="009A52AA" w:rsidRDefault="006E6ED6" w:rsidP="00467DC7">
      <w:pPr>
        <w:pStyle w:val="BodyText"/>
        <w:numPr>
          <w:ilvl w:val="0"/>
          <w:numId w:val="25"/>
        </w:numPr>
        <w:pBdr>
          <w:top w:val="single" w:sz="0" w:space="0" w:color="EEECE1"/>
          <w:left w:val="single" w:sz="0" w:space="0" w:color="EEECE1"/>
          <w:bottom w:val="single" w:sz="0" w:space="4" w:color="EEECE1"/>
          <w:right w:val="single" w:sz="0" w:space="0" w:color="EEECE1"/>
        </w:pBdr>
        <w:shd w:val="clear" w:color="auto" w:fill="EEECE1"/>
        <w:tabs>
          <w:tab w:val="left" w:pos="486"/>
        </w:tabs>
        <w:spacing w:after="5" w:line="280" w:lineRule="exact"/>
        <w:ind w:left="440" w:hanging="440"/>
        <w:jc w:val="both"/>
      </w:pPr>
      <w:r>
        <w:rPr>
          <w:rStyle w:val="BodyTextChar"/>
        </w:rPr>
        <w:t>The maximum content of fines &lt; 0.125 mm depending on the cement content of concrete is given in Tables CN F.4 and CN F.5.</w:t>
      </w:r>
    </w:p>
    <w:p w14:paraId="58FBFA90" w14:textId="7FAB9A5E" w:rsidR="00FA433D" w:rsidRPr="009A52AA" w:rsidRDefault="006E6ED6" w:rsidP="00467DC7">
      <w:pPr>
        <w:pStyle w:val="BodyText"/>
        <w:numPr>
          <w:ilvl w:val="0"/>
          <w:numId w:val="25"/>
        </w:numPr>
        <w:pBdr>
          <w:top w:val="single" w:sz="0" w:space="2" w:color="EEECE1"/>
          <w:left w:val="single" w:sz="0" w:space="0" w:color="EEECE1"/>
          <w:bottom w:val="single" w:sz="0" w:space="4" w:color="EEECE1"/>
          <w:right w:val="single" w:sz="0" w:space="0" w:color="EEECE1"/>
        </w:pBdr>
        <w:shd w:val="clear" w:color="auto" w:fill="EEECE1"/>
        <w:tabs>
          <w:tab w:val="left" w:pos="486"/>
        </w:tabs>
        <w:spacing w:line="280" w:lineRule="exact"/>
        <w:ind w:left="440" w:hanging="440"/>
        <w:jc w:val="both"/>
      </w:pPr>
      <w:r>
        <w:rPr>
          <w:rStyle w:val="BodyTextChar"/>
        </w:rPr>
        <w:t xml:space="preserve">In accordance with paragraph 4.1, certain corrosion and/or attack actions, respectively the combination thereof, may require the implementation of structural detailing and/or specific protective measures such as </w:t>
      </w:r>
      <w:r w:rsidR="00F926ED">
        <w:rPr>
          <w:rStyle w:val="BodyTextChar"/>
        </w:rPr>
        <w:t>EN </w:t>
      </w:r>
      <w:r>
        <w:rPr>
          <w:rStyle w:val="BodyTextChar"/>
        </w:rPr>
        <w:t>1504 compliant surface protection systems. This applies unless a specific study shows that it is not necessary.</w:t>
      </w:r>
    </w:p>
    <w:p w14:paraId="55C85DD2" w14:textId="77777777" w:rsidR="00FA433D" w:rsidRPr="009A52AA" w:rsidRDefault="006E6ED6" w:rsidP="00467DC7">
      <w:pPr>
        <w:pStyle w:val="BodyText"/>
        <w:numPr>
          <w:ilvl w:val="0"/>
          <w:numId w:val="25"/>
        </w:numPr>
        <w:pBdr>
          <w:top w:val="single" w:sz="0" w:space="2" w:color="EEECE1"/>
          <w:left w:val="single" w:sz="0" w:space="0" w:color="EEECE1"/>
          <w:bottom w:val="single" w:sz="0" w:space="4" w:color="EEECE1"/>
          <w:right w:val="single" w:sz="0" w:space="0" w:color="EEECE1"/>
        </w:pBdr>
        <w:shd w:val="clear" w:color="auto" w:fill="EEECE1"/>
        <w:tabs>
          <w:tab w:val="left" w:pos="486"/>
        </w:tabs>
        <w:spacing w:after="49" w:line="280" w:lineRule="exact"/>
        <w:ind w:left="440" w:hanging="440"/>
        <w:jc w:val="both"/>
        <w:sectPr w:rsidR="00FA433D" w:rsidRPr="009A52AA">
          <w:footnotePr>
            <w:numStart w:val="2"/>
          </w:footnotePr>
          <w:pgSz w:w="11900" w:h="16840"/>
          <w:pgMar w:top="1638" w:right="765" w:bottom="2272" w:left="765" w:header="0" w:footer="3" w:gutter="564"/>
          <w:cols w:space="720"/>
          <w:noEndnote/>
          <w:docGrid w:linePitch="360"/>
          <w15:footnoteColumns w:val="1"/>
        </w:sectPr>
      </w:pPr>
      <w:r>
        <w:rPr>
          <w:rStyle w:val="BodyTextChar"/>
        </w:rPr>
        <w:t>In the presence of aggressive chemical agents other than those listed in Table 2, see paragraph 4.1.</w:t>
      </w:r>
    </w:p>
    <w:p w14:paraId="59FFF45B" w14:textId="77777777" w:rsidR="00FA433D" w:rsidRPr="009A52AA" w:rsidRDefault="006E6ED6" w:rsidP="00350017">
      <w:pPr>
        <w:pStyle w:val="BodyText"/>
        <w:pBdr>
          <w:top w:val="single" w:sz="4" w:space="8" w:color="auto"/>
          <w:left w:val="single" w:sz="4" w:space="0" w:color="auto"/>
          <w:bottom w:val="single" w:sz="4" w:space="3" w:color="auto"/>
          <w:right w:val="single" w:sz="4" w:space="0" w:color="auto"/>
        </w:pBdr>
        <w:shd w:val="clear" w:color="auto" w:fill="EEECE1"/>
        <w:spacing w:after="240" w:line="280" w:lineRule="exact"/>
        <w:jc w:val="both"/>
      </w:pPr>
      <w:r>
        <w:rPr>
          <w:rStyle w:val="BodyTextChar"/>
          <w:i/>
        </w:rPr>
        <w:lastRenderedPageBreak/>
        <w:t>Amends the NOTE to paragraph 5.3.3</w:t>
      </w:r>
    </w:p>
    <w:p w14:paraId="014988CA" w14:textId="40485EB1" w:rsidR="00350017" w:rsidRDefault="006E6ED6" w:rsidP="00350017">
      <w:pPr>
        <w:pStyle w:val="Bodytext20"/>
        <w:pBdr>
          <w:top w:val="single" w:sz="4" w:space="8" w:color="auto"/>
          <w:left w:val="single" w:sz="4" w:space="0" w:color="auto"/>
          <w:bottom w:val="single" w:sz="4" w:space="3" w:color="auto"/>
          <w:right w:val="single" w:sz="4" w:space="0" w:color="auto"/>
        </w:pBdr>
        <w:shd w:val="clear" w:color="auto" w:fill="EEECE1"/>
        <w:tabs>
          <w:tab w:val="left" w:pos="806"/>
        </w:tabs>
        <w:spacing w:line="280" w:lineRule="exact"/>
        <w:ind w:left="720" w:hanging="720"/>
        <w:rPr>
          <w:rStyle w:val="Bodytext2"/>
        </w:rPr>
      </w:pPr>
      <w:r>
        <w:rPr>
          <w:rStyle w:val="Bodytext2"/>
        </w:rPr>
        <w:t>NOTE</w:t>
      </w:r>
      <w:r>
        <w:rPr>
          <w:rStyle w:val="Bodytext2"/>
        </w:rPr>
        <w:tab/>
        <w:t xml:space="preserve">European performance test methods are being developed or published, e.g. </w:t>
      </w:r>
      <w:r w:rsidR="00F926ED">
        <w:rPr>
          <w:rStyle w:val="Bodytext2"/>
        </w:rPr>
        <w:t>EN </w:t>
      </w:r>
      <w:r>
        <w:rPr>
          <w:rStyle w:val="Bodytext2"/>
        </w:rPr>
        <w:t xml:space="preserve">12390-10, </w:t>
      </w:r>
      <w:r w:rsidR="00F926ED">
        <w:rPr>
          <w:rStyle w:val="Bodytext2"/>
        </w:rPr>
        <w:t>EN </w:t>
      </w:r>
      <w:r>
        <w:rPr>
          <w:rStyle w:val="Bodytext2"/>
        </w:rPr>
        <w:t xml:space="preserve">12390-11, </w:t>
      </w:r>
      <w:r w:rsidR="00F926ED">
        <w:rPr>
          <w:rStyle w:val="Bodytext2"/>
        </w:rPr>
        <w:t>EN </w:t>
      </w:r>
      <w:r>
        <w:rPr>
          <w:rStyle w:val="Bodytext2"/>
        </w:rPr>
        <w:t>12390-12, EN12390-18 and CEN/TR 15177. The framework conditions for the equivalent durability determination procedure have been published as CEN/TR 16563.</w:t>
      </w:r>
    </w:p>
    <w:p w14:paraId="3D8C74E3" w14:textId="77777777" w:rsidR="00045124" w:rsidRPr="00C10926" w:rsidRDefault="00045124" w:rsidP="00045124">
      <w:pPr>
        <w:rPr>
          <w:lang w:val="en-US"/>
        </w:rPr>
      </w:pPr>
    </w:p>
    <w:p w14:paraId="282825C8" w14:textId="77777777" w:rsidR="00045124" w:rsidRPr="00045124" w:rsidRDefault="00045124" w:rsidP="00045124">
      <w:pPr>
        <w:pStyle w:val="BodyText"/>
        <w:pBdr>
          <w:top w:val="single" w:sz="4" w:space="9" w:color="auto"/>
          <w:left w:val="single" w:sz="4" w:space="0" w:color="auto"/>
          <w:bottom w:val="single" w:sz="4" w:space="9" w:color="auto"/>
          <w:right w:val="single" w:sz="4" w:space="0" w:color="auto"/>
        </w:pBdr>
        <w:shd w:val="clear" w:color="auto" w:fill="EEECE1"/>
        <w:spacing w:after="187" w:line="280" w:lineRule="exact"/>
        <w:jc w:val="both"/>
        <w:rPr>
          <w:rStyle w:val="BodyTextChar"/>
        </w:rPr>
      </w:pPr>
      <w:r>
        <w:rPr>
          <w:rStyle w:val="BodyTextChar"/>
        </w:rPr>
        <w:t>Annex L, line 10: Due to the lack of precision of the test methods beyond certain consistency values, it is recommended to use the tests indicated only for:</w:t>
      </w:r>
    </w:p>
    <w:p w14:paraId="273E351C" w14:textId="77777777" w:rsidR="00045124" w:rsidRPr="00045124" w:rsidRDefault="00045124" w:rsidP="00045124">
      <w:pPr>
        <w:pStyle w:val="BodyText"/>
        <w:pBdr>
          <w:top w:val="single" w:sz="4" w:space="9" w:color="auto"/>
          <w:left w:val="single" w:sz="4" w:space="0" w:color="auto"/>
          <w:bottom w:val="single" w:sz="4" w:space="9" w:color="auto"/>
          <w:right w:val="single" w:sz="4" w:space="0" w:color="auto"/>
        </w:pBdr>
        <w:shd w:val="clear" w:color="auto" w:fill="EEECE1"/>
        <w:spacing w:after="187" w:line="280" w:lineRule="exact"/>
        <w:jc w:val="both"/>
        <w:rPr>
          <w:rStyle w:val="BodyTextChar"/>
        </w:rPr>
      </w:pPr>
      <w:r>
        <w:rPr>
          <w:rStyle w:val="BodyTextChar"/>
        </w:rPr>
        <w:t>a sagging of ≥ 10 mm and ≤ 210 mm;</w:t>
      </w:r>
    </w:p>
    <w:p w14:paraId="188849A4" w14:textId="77777777" w:rsidR="00045124" w:rsidRPr="00045124" w:rsidRDefault="00045124" w:rsidP="00045124">
      <w:pPr>
        <w:pStyle w:val="BodyText"/>
        <w:pBdr>
          <w:top w:val="single" w:sz="4" w:space="9" w:color="auto"/>
          <w:left w:val="single" w:sz="4" w:space="0" w:color="auto"/>
          <w:bottom w:val="single" w:sz="4" w:space="9" w:color="auto"/>
          <w:right w:val="single" w:sz="4" w:space="0" w:color="auto"/>
        </w:pBdr>
        <w:shd w:val="clear" w:color="auto" w:fill="EEECE1"/>
        <w:spacing w:after="187" w:line="280" w:lineRule="exact"/>
        <w:jc w:val="both"/>
        <w:rPr>
          <w:rStyle w:val="BodyTextChar"/>
        </w:rPr>
      </w:pPr>
      <w:r>
        <w:rPr>
          <w:rStyle w:val="BodyTextChar"/>
        </w:rPr>
        <w:t>a tightening index ≥ 1.04 and &lt; 1.46;</w:t>
      </w:r>
    </w:p>
    <w:p w14:paraId="3F7DE395" w14:textId="77777777" w:rsidR="00045124" w:rsidRPr="00045124" w:rsidRDefault="00045124" w:rsidP="00045124">
      <w:pPr>
        <w:pStyle w:val="BodyText"/>
        <w:pBdr>
          <w:top w:val="single" w:sz="4" w:space="9" w:color="auto"/>
          <w:left w:val="single" w:sz="4" w:space="0" w:color="auto"/>
          <w:bottom w:val="single" w:sz="4" w:space="9" w:color="auto"/>
          <w:right w:val="single" w:sz="4" w:space="0" w:color="auto"/>
        </w:pBdr>
        <w:shd w:val="clear" w:color="auto" w:fill="EEECE1"/>
        <w:spacing w:after="187" w:line="280" w:lineRule="exact"/>
        <w:jc w:val="both"/>
        <w:rPr>
          <w:rStyle w:val="BodyTextChar"/>
        </w:rPr>
      </w:pPr>
      <w:r>
        <w:rPr>
          <w:rStyle w:val="BodyTextChar"/>
        </w:rPr>
        <w:t>a flow diameter &gt; 340 mm and ≤ 620 mm;</w:t>
      </w:r>
    </w:p>
    <w:p w14:paraId="5B909E26" w14:textId="77777777" w:rsidR="00045124" w:rsidRPr="00045124" w:rsidRDefault="00045124" w:rsidP="00045124">
      <w:pPr>
        <w:pStyle w:val="BodyText"/>
        <w:pBdr>
          <w:top w:val="single" w:sz="4" w:space="9" w:color="auto"/>
          <w:left w:val="single" w:sz="4" w:space="0" w:color="auto"/>
          <w:bottom w:val="single" w:sz="4" w:space="9" w:color="auto"/>
          <w:right w:val="single" w:sz="4" w:space="0" w:color="auto"/>
        </w:pBdr>
        <w:shd w:val="clear" w:color="auto" w:fill="EEECE1"/>
        <w:spacing w:after="187" w:line="280" w:lineRule="exact"/>
        <w:jc w:val="both"/>
        <w:rPr>
          <w:rStyle w:val="BodyTextChar"/>
        </w:rPr>
      </w:pPr>
      <w:r>
        <w:rPr>
          <w:rStyle w:val="BodyTextChar"/>
        </w:rPr>
        <w:t>a spreading diameter at Abrams cone &gt; 550 mm and ≤ 850 mm.</w:t>
      </w:r>
    </w:p>
    <w:p w14:paraId="7FB0CB02" w14:textId="77777777" w:rsidR="00045124" w:rsidRPr="00C10926" w:rsidRDefault="00045124" w:rsidP="00045124">
      <w:pPr>
        <w:rPr>
          <w:lang w:val="en-US"/>
        </w:rPr>
      </w:pPr>
    </w:p>
    <w:p w14:paraId="3647F2DB" w14:textId="77777777" w:rsidR="00045124" w:rsidRDefault="00045124" w:rsidP="00045124">
      <w:pPr>
        <w:pStyle w:val="BodyText"/>
        <w:pBdr>
          <w:top w:val="single" w:sz="0" w:space="0" w:color="EEECE1"/>
          <w:left w:val="single" w:sz="0" w:space="2" w:color="EEECE1"/>
          <w:bottom w:val="single" w:sz="0" w:space="0" w:color="EEECE1"/>
          <w:right w:val="single" w:sz="0" w:space="2" w:color="EEECE1"/>
        </w:pBdr>
        <w:shd w:val="clear" w:color="auto" w:fill="EEECE1"/>
        <w:jc w:val="both"/>
      </w:pPr>
      <w:r>
        <w:rPr>
          <w:rStyle w:val="BodyTextChar"/>
          <w:i/>
        </w:rPr>
        <w:t>Supplement to paragraph 5.4.1.</w:t>
      </w:r>
    </w:p>
    <w:p w14:paraId="013C99AC" w14:textId="77777777" w:rsidR="00045124" w:rsidRPr="00045124" w:rsidRDefault="00045124" w:rsidP="00467DC7">
      <w:pPr>
        <w:pStyle w:val="BodyText"/>
        <w:numPr>
          <w:ilvl w:val="0"/>
          <w:numId w:val="90"/>
        </w:numPr>
        <w:pBdr>
          <w:top w:val="single" w:sz="0" w:space="2" w:color="EEECE1"/>
          <w:left w:val="single" w:sz="0" w:space="0" w:color="EEECE1"/>
          <w:bottom w:val="single" w:sz="0" w:space="4" w:color="EEECE1"/>
          <w:right w:val="single" w:sz="0" w:space="0" w:color="EEECE1"/>
        </w:pBdr>
        <w:shd w:val="clear" w:color="auto" w:fill="EEECE1"/>
        <w:spacing w:line="280" w:lineRule="exact"/>
        <w:ind w:left="450" w:hanging="450"/>
        <w:jc w:val="both"/>
        <w:rPr>
          <w:rStyle w:val="BodyTextChar"/>
        </w:rPr>
      </w:pPr>
      <w:r>
        <w:rPr>
          <w:rStyle w:val="BodyTextChar"/>
        </w:rPr>
        <w:t>The preferred test methods to be used for consistency measurement are the sagging test for firm consistency concrete and the flow table test for concretes of plastic-to-fluid consistency.</w:t>
      </w:r>
    </w:p>
    <w:p w14:paraId="0CE0145C" w14:textId="77777777" w:rsidR="00045124" w:rsidRPr="00045124" w:rsidRDefault="00045124" w:rsidP="00467DC7">
      <w:pPr>
        <w:pStyle w:val="BodyText"/>
        <w:numPr>
          <w:ilvl w:val="0"/>
          <w:numId w:val="90"/>
        </w:numPr>
        <w:pBdr>
          <w:top w:val="single" w:sz="0" w:space="2" w:color="EEECE1"/>
          <w:left w:val="single" w:sz="0" w:space="0" w:color="EEECE1"/>
          <w:bottom w:val="single" w:sz="0" w:space="4" w:color="EEECE1"/>
          <w:right w:val="single" w:sz="0" w:space="0" w:color="EEECE1"/>
        </w:pBdr>
        <w:shd w:val="clear" w:color="auto" w:fill="EEECE1"/>
        <w:spacing w:line="280" w:lineRule="exact"/>
        <w:ind w:left="450" w:hanging="450"/>
        <w:jc w:val="both"/>
        <w:rPr>
          <w:rStyle w:val="BodyTextChar"/>
        </w:rPr>
      </w:pPr>
      <w:r>
        <w:rPr>
          <w:rStyle w:val="BodyTextChar"/>
        </w:rPr>
        <w:t>When the user wishes to verify the consistency of the concrete, the consistency measurement shall be carried out by a qualified test manager designated by the user in accordance with Annex V.</w:t>
      </w:r>
    </w:p>
    <w:p w14:paraId="0B79BBBB" w14:textId="77777777" w:rsidR="00045124" w:rsidRPr="00045124" w:rsidRDefault="00045124" w:rsidP="00467DC7">
      <w:pPr>
        <w:pStyle w:val="BodyText"/>
        <w:numPr>
          <w:ilvl w:val="0"/>
          <w:numId w:val="90"/>
        </w:numPr>
        <w:pBdr>
          <w:top w:val="single" w:sz="0" w:space="2" w:color="EEECE1"/>
          <w:left w:val="single" w:sz="0" w:space="0" w:color="EEECE1"/>
          <w:bottom w:val="single" w:sz="0" w:space="4" w:color="EEECE1"/>
          <w:right w:val="single" w:sz="0" w:space="0" w:color="EEECE1"/>
        </w:pBdr>
        <w:shd w:val="clear" w:color="auto" w:fill="EEECE1"/>
        <w:spacing w:line="280" w:lineRule="exact"/>
        <w:ind w:left="450" w:hanging="450"/>
        <w:jc w:val="both"/>
        <w:rPr>
          <w:rStyle w:val="BodyTextChar"/>
        </w:rPr>
      </w:pPr>
      <w:r>
        <w:rPr>
          <w:rStyle w:val="BodyTextChar"/>
        </w:rPr>
        <w:t>The verification shall be carried out at the beginning of the unloading of the concrete and at the latest within 30 minutes of the arrival of the truck at the place of delivery.</w:t>
      </w:r>
    </w:p>
    <w:p w14:paraId="5823BDA6" w14:textId="77777777" w:rsidR="00045124" w:rsidRPr="00045124" w:rsidRDefault="00045124" w:rsidP="00467DC7">
      <w:pPr>
        <w:pStyle w:val="BodyText"/>
        <w:numPr>
          <w:ilvl w:val="0"/>
          <w:numId w:val="90"/>
        </w:numPr>
        <w:pBdr>
          <w:top w:val="single" w:sz="0" w:space="2" w:color="EEECE1"/>
          <w:left w:val="single" w:sz="0" w:space="0" w:color="EEECE1"/>
          <w:bottom w:val="single" w:sz="0" w:space="4" w:color="EEECE1"/>
          <w:right w:val="single" w:sz="0" w:space="0" w:color="EEECE1"/>
        </w:pBdr>
        <w:shd w:val="clear" w:color="auto" w:fill="EEECE1"/>
        <w:spacing w:line="280" w:lineRule="exact"/>
        <w:ind w:left="450" w:hanging="450"/>
        <w:jc w:val="both"/>
        <w:rPr>
          <w:rStyle w:val="BodyTextChar"/>
        </w:rPr>
      </w:pPr>
      <w:r>
        <w:rPr>
          <w:rStyle w:val="BodyTextChar"/>
        </w:rPr>
        <w:t>The verification shall be carried out from a sample of at least 60 dm3 of concrete taken after a re-mixing of at least 60 seconds at a rotational speed of not less than 12 rpm.</w:t>
      </w:r>
    </w:p>
    <w:p w14:paraId="3F1DEC18" w14:textId="77777777" w:rsidR="00045124" w:rsidRPr="00C10926" w:rsidRDefault="00045124" w:rsidP="00045124">
      <w:pPr>
        <w:rPr>
          <w:lang w:val="en-US"/>
        </w:rPr>
      </w:pPr>
    </w:p>
    <w:p w14:paraId="13D22DEB" w14:textId="73F9A260" w:rsidR="00045124" w:rsidRPr="00045124" w:rsidRDefault="00045124" w:rsidP="00045124">
      <w:pPr>
        <w:pStyle w:val="BodyText"/>
        <w:pBdr>
          <w:top w:val="single" w:sz="4" w:space="9" w:color="auto"/>
          <w:left w:val="single" w:sz="4" w:space="0" w:color="auto"/>
          <w:bottom w:val="single" w:sz="4" w:space="9" w:color="auto"/>
          <w:right w:val="single" w:sz="4" w:space="0" w:color="auto"/>
        </w:pBdr>
        <w:shd w:val="clear" w:color="auto" w:fill="EEECE1"/>
        <w:spacing w:after="187" w:line="280" w:lineRule="exact"/>
        <w:jc w:val="both"/>
        <w:rPr>
          <w:rStyle w:val="BodyTextChar"/>
        </w:rPr>
      </w:pPr>
      <w:r>
        <w:rPr>
          <w:rStyle w:val="BodyTextChar"/>
        </w:rPr>
        <w:t xml:space="preserve">Annex L, line 11: For the fine elements of </w:t>
      </w:r>
      <w:proofErr w:type="spellStart"/>
      <w:r>
        <w:rPr>
          <w:rStyle w:val="BodyTextChar"/>
        </w:rPr>
        <w:t>light</w:t>
      </w:r>
      <w:r w:rsidR="00D816FB">
        <w:rPr>
          <w:rStyle w:val="BodyTextChar"/>
        </w:rPr>
        <w:t>weigh</w:t>
      </w:r>
      <w:proofErr w:type="spellEnd"/>
      <w:r>
        <w:rPr>
          <w:rStyle w:val="BodyTextChar"/>
        </w:rPr>
        <w:t xml:space="preserve"> aggregates, the test method and criteria should follow the provisions in force at the place of use of the concrete.</w:t>
      </w:r>
    </w:p>
    <w:p w14:paraId="21D0DFAE" w14:textId="77777777" w:rsidR="00045124" w:rsidRPr="00C10926" w:rsidRDefault="00045124" w:rsidP="00045124">
      <w:pPr>
        <w:rPr>
          <w:lang w:val="en-US"/>
        </w:rPr>
      </w:pPr>
    </w:p>
    <w:p w14:paraId="2B44DE79" w14:textId="77777777" w:rsidR="00045124" w:rsidRPr="00C10926" w:rsidRDefault="00045124" w:rsidP="00045124">
      <w:pPr>
        <w:rPr>
          <w:lang w:val="en-US"/>
        </w:rPr>
      </w:pPr>
    </w:p>
    <w:p w14:paraId="7F9E9830" w14:textId="77777777" w:rsidR="00045124" w:rsidRPr="00C10926" w:rsidRDefault="00045124" w:rsidP="00045124">
      <w:pPr>
        <w:rPr>
          <w:lang w:val="en-US"/>
        </w:rPr>
      </w:pPr>
    </w:p>
    <w:p w14:paraId="1F3A0FE3" w14:textId="77777777" w:rsidR="00045124" w:rsidRPr="00C10926" w:rsidRDefault="00045124" w:rsidP="00045124">
      <w:pPr>
        <w:rPr>
          <w:lang w:val="en-US"/>
        </w:rPr>
      </w:pPr>
    </w:p>
    <w:p w14:paraId="7E6957CC" w14:textId="77777777" w:rsidR="00045124" w:rsidRPr="00C10926" w:rsidRDefault="00045124" w:rsidP="00045124">
      <w:pPr>
        <w:rPr>
          <w:lang w:val="en-US"/>
        </w:rPr>
      </w:pPr>
    </w:p>
    <w:p w14:paraId="612A2091" w14:textId="77777777" w:rsidR="00045124" w:rsidRPr="00C10926" w:rsidRDefault="00045124" w:rsidP="00045124">
      <w:pPr>
        <w:rPr>
          <w:lang w:val="en-US"/>
        </w:rPr>
      </w:pPr>
    </w:p>
    <w:p w14:paraId="5D3E9368" w14:textId="77777777" w:rsidR="00045124" w:rsidRPr="00C10926" w:rsidRDefault="00045124" w:rsidP="00045124">
      <w:pPr>
        <w:rPr>
          <w:lang w:val="en-US"/>
        </w:rPr>
      </w:pPr>
    </w:p>
    <w:p w14:paraId="457E2232" w14:textId="77777777" w:rsidR="00045124" w:rsidRPr="00C10926" w:rsidRDefault="00045124" w:rsidP="00045124">
      <w:pPr>
        <w:rPr>
          <w:lang w:val="en-US"/>
        </w:rPr>
      </w:pPr>
    </w:p>
    <w:p w14:paraId="78388D5B" w14:textId="2C93C722" w:rsidR="00045124" w:rsidRPr="00C10926" w:rsidRDefault="002D2BF2" w:rsidP="00045124">
      <w:pPr>
        <w:rPr>
          <w:lang w:val="en-US"/>
        </w:rPr>
      </w:pPr>
      <w:r>
        <w:rPr>
          <w:lang w:val="en-US"/>
        </w:rPr>
        <w:br w:type="page"/>
      </w:r>
    </w:p>
    <w:tbl>
      <w:tblPr>
        <w:tblW w:w="0" w:type="auto"/>
        <w:tblLayout w:type="fixed"/>
        <w:tblCellMar>
          <w:left w:w="10" w:type="dxa"/>
          <w:right w:w="10" w:type="dxa"/>
        </w:tblCellMar>
        <w:tblLook w:val="0000" w:firstRow="0" w:lastRow="0" w:firstColumn="0" w:lastColumn="0" w:noHBand="0" w:noVBand="0"/>
      </w:tblPr>
      <w:tblGrid>
        <w:gridCol w:w="3298"/>
        <w:gridCol w:w="6461"/>
      </w:tblGrid>
      <w:tr w:rsidR="00045124" w:rsidRPr="00F94C48" w14:paraId="7915D347" w14:textId="77777777" w:rsidTr="00045124">
        <w:trPr>
          <w:trHeight w:hRule="exact" w:val="1651"/>
        </w:trPr>
        <w:tc>
          <w:tcPr>
            <w:tcW w:w="9759" w:type="dxa"/>
            <w:gridSpan w:val="2"/>
            <w:tcBorders>
              <w:top w:val="single" w:sz="4" w:space="0" w:color="auto"/>
              <w:left w:val="single" w:sz="4" w:space="0" w:color="auto"/>
              <w:right w:val="single" w:sz="4" w:space="0" w:color="auto"/>
            </w:tcBorders>
            <w:shd w:val="clear" w:color="auto" w:fill="EEECE1"/>
            <w:vAlign w:val="center"/>
          </w:tcPr>
          <w:p w14:paraId="093752C3" w14:textId="77777777" w:rsidR="00045124" w:rsidRPr="00045124" w:rsidRDefault="00045124" w:rsidP="00045124">
            <w:pPr>
              <w:pStyle w:val="Other0"/>
              <w:ind w:left="75" w:right="121"/>
              <w:jc w:val="both"/>
            </w:pPr>
            <w:r>
              <w:rPr>
                <w:rStyle w:val="Other"/>
                <w:i/>
              </w:rPr>
              <w:lastRenderedPageBreak/>
              <w:t>Supplement to paragraph 5.4.3.</w:t>
            </w:r>
          </w:p>
          <w:p w14:paraId="2A6EAE3A" w14:textId="74DF6A91" w:rsidR="00045124" w:rsidRPr="00F94C48" w:rsidRDefault="00045124" w:rsidP="00467DC7">
            <w:pPr>
              <w:pStyle w:val="Other0"/>
              <w:numPr>
                <w:ilvl w:val="0"/>
                <w:numId w:val="19"/>
              </w:numPr>
              <w:ind w:left="460" w:right="121" w:hanging="385"/>
            </w:pPr>
            <w:r>
              <w:rPr>
                <w:rStyle w:val="Other"/>
              </w:rPr>
              <w:t>For concretes to meet exposure category XF4 by using an air entrainer, the minimum values of air driven at the time of concrete implementation are given in Table CN 3 based on the maximum declared size of the aggregates.</w:t>
            </w:r>
          </w:p>
          <w:p w14:paraId="731EA110" w14:textId="77777777" w:rsidR="00045124" w:rsidRPr="00F94C48" w:rsidRDefault="00045124" w:rsidP="00045124">
            <w:pPr>
              <w:pStyle w:val="Other0"/>
              <w:ind w:left="75" w:right="121"/>
              <w:jc w:val="both"/>
              <w:rPr>
                <w:b/>
                <w:bCs/>
              </w:rPr>
            </w:pPr>
            <w:r>
              <w:rPr>
                <w:rStyle w:val="Other"/>
                <w:b/>
                <w:sz w:val="22"/>
              </w:rPr>
              <w:t>Table CN 3 – Minimum entrained air values for exposure category XF4</w:t>
            </w:r>
          </w:p>
        </w:tc>
      </w:tr>
      <w:tr w:rsidR="00045124" w14:paraId="0DAB4F92" w14:textId="77777777" w:rsidTr="00045124">
        <w:trPr>
          <w:trHeight w:hRule="exact" w:val="1066"/>
        </w:trPr>
        <w:tc>
          <w:tcPr>
            <w:tcW w:w="3298" w:type="dxa"/>
            <w:tcBorders>
              <w:top w:val="single" w:sz="4" w:space="0" w:color="auto"/>
              <w:left w:val="single" w:sz="4" w:space="0" w:color="auto"/>
            </w:tcBorders>
            <w:shd w:val="clear" w:color="auto" w:fill="EEECE1"/>
            <w:vAlign w:val="center"/>
          </w:tcPr>
          <w:p w14:paraId="68FBE7A7" w14:textId="77777777" w:rsidR="00045124" w:rsidRPr="00045124" w:rsidRDefault="00045124" w:rsidP="00045124">
            <w:pPr>
              <w:pStyle w:val="Other0"/>
              <w:spacing w:line="346" w:lineRule="auto"/>
              <w:jc w:val="center"/>
              <w:rPr>
                <w:rStyle w:val="Other"/>
                <w:b/>
                <w:bCs/>
                <w:sz w:val="13"/>
                <w:szCs w:val="13"/>
              </w:rPr>
            </w:pPr>
            <w:proofErr w:type="spellStart"/>
            <w:r>
              <w:rPr>
                <w:rStyle w:val="Other"/>
                <w:b/>
              </w:rPr>
              <w:t>D</w:t>
            </w:r>
            <w:r>
              <w:rPr>
                <w:rStyle w:val="Other"/>
                <w:b/>
                <w:sz w:val="13"/>
              </w:rPr>
              <w:t>max</w:t>
            </w:r>
            <w:proofErr w:type="spellEnd"/>
          </w:p>
          <w:p w14:paraId="55573D5B" w14:textId="64CEB4D3" w:rsidR="00045124" w:rsidRDefault="00045124" w:rsidP="00045124">
            <w:pPr>
              <w:pStyle w:val="Other0"/>
              <w:spacing w:line="346" w:lineRule="auto"/>
              <w:jc w:val="center"/>
            </w:pPr>
            <w:r>
              <w:rPr>
                <w:rStyle w:val="Other"/>
              </w:rPr>
              <w:t>[mm]</w:t>
            </w:r>
          </w:p>
        </w:tc>
        <w:tc>
          <w:tcPr>
            <w:tcW w:w="6461" w:type="dxa"/>
            <w:tcBorders>
              <w:top w:val="single" w:sz="4" w:space="0" w:color="auto"/>
              <w:left w:val="single" w:sz="4" w:space="0" w:color="auto"/>
              <w:right w:val="single" w:sz="4" w:space="0" w:color="auto"/>
            </w:tcBorders>
            <w:shd w:val="clear" w:color="auto" w:fill="EEECE1"/>
            <w:vAlign w:val="bottom"/>
          </w:tcPr>
          <w:p w14:paraId="0ED9C1ED" w14:textId="2AF92F2F" w:rsidR="00045124" w:rsidRPr="00F94C48" w:rsidRDefault="00045124" w:rsidP="00045124">
            <w:pPr>
              <w:pStyle w:val="Other0"/>
              <w:spacing w:after="100" w:line="252" w:lineRule="auto"/>
              <w:jc w:val="center"/>
              <w:rPr>
                <w:b/>
                <w:bCs/>
              </w:rPr>
            </w:pPr>
            <w:r>
              <w:rPr>
                <w:rStyle w:val="Other"/>
                <w:b/>
              </w:rPr>
              <w:t xml:space="preserve">Minimum </w:t>
            </w:r>
            <w:proofErr w:type="spellStart"/>
            <w:r>
              <w:rPr>
                <w:rStyle w:val="Other"/>
                <w:b/>
              </w:rPr>
              <w:t>value</w:t>
            </w:r>
            <w:r>
              <w:rPr>
                <w:rStyle w:val="Other"/>
                <w:b/>
                <w:sz w:val="18"/>
                <w:vertAlign w:val="superscript"/>
              </w:rPr>
              <w:t>a</w:t>
            </w:r>
            <w:proofErr w:type="spellEnd"/>
            <w:r>
              <w:rPr>
                <w:rStyle w:val="Other"/>
                <w:b/>
                <w:sz w:val="18"/>
                <w:vertAlign w:val="superscript"/>
              </w:rPr>
              <w:t xml:space="preserve"> </w:t>
            </w:r>
            <w:r w:rsidR="002D2BF2">
              <w:rPr>
                <w:rStyle w:val="Other"/>
                <w:b/>
                <w:sz w:val="18"/>
                <w:vertAlign w:val="superscript"/>
              </w:rPr>
              <w:br/>
            </w:r>
            <w:r>
              <w:rPr>
                <w:rStyle w:val="Other"/>
                <w:b/>
              </w:rPr>
              <w:t>of the entrained air content</w:t>
            </w:r>
          </w:p>
          <w:p w14:paraId="52F149DC" w14:textId="77777777" w:rsidR="00045124" w:rsidRDefault="00045124" w:rsidP="00045124">
            <w:pPr>
              <w:pStyle w:val="Other0"/>
              <w:spacing w:line="252" w:lineRule="auto"/>
              <w:ind w:left="2820"/>
              <w:jc w:val="both"/>
            </w:pPr>
            <w:r>
              <w:rPr>
                <w:rStyle w:val="Other"/>
              </w:rPr>
              <w:t>[%-Vol.]</w:t>
            </w:r>
          </w:p>
        </w:tc>
      </w:tr>
      <w:tr w:rsidR="00045124" w14:paraId="606931F1" w14:textId="77777777" w:rsidTr="00045124">
        <w:trPr>
          <w:trHeight w:hRule="exact" w:val="509"/>
        </w:trPr>
        <w:tc>
          <w:tcPr>
            <w:tcW w:w="3298" w:type="dxa"/>
            <w:tcBorders>
              <w:top w:val="single" w:sz="4" w:space="0" w:color="auto"/>
              <w:left w:val="single" w:sz="4" w:space="0" w:color="auto"/>
            </w:tcBorders>
            <w:shd w:val="clear" w:color="auto" w:fill="EEECE1"/>
            <w:vAlign w:val="center"/>
          </w:tcPr>
          <w:p w14:paraId="001854EE" w14:textId="77777777" w:rsidR="00045124" w:rsidRDefault="00045124" w:rsidP="00045124">
            <w:pPr>
              <w:pStyle w:val="Other0"/>
              <w:jc w:val="center"/>
            </w:pPr>
            <w:r>
              <w:rPr>
                <w:rStyle w:val="Other"/>
              </w:rPr>
              <w:t>8</w:t>
            </w:r>
          </w:p>
        </w:tc>
        <w:tc>
          <w:tcPr>
            <w:tcW w:w="6461" w:type="dxa"/>
            <w:tcBorders>
              <w:top w:val="single" w:sz="4" w:space="0" w:color="auto"/>
              <w:left w:val="single" w:sz="4" w:space="0" w:color="auto"/>
              <w:right w:val="single" w:sz="4" w:space="0" w:color="auto"/>
            </w:tcBorders>
            <w:shd w:val="clear" w:color="auto" w:fill="EEECE1"/>
            <w:vAlign w:val="center"/>
          </w:tcPr>
          <w:p w14:paraId="407EED7A" w14:textId="77777777" w:rsidR="00045124" w:rsidRDefault="00045124" w:rsidP="00045124">
            <w:pPr>
              <w:pStyle w:val="Other0"/>
              <w:ind w:left="2820"/>
              <w:jc w:val="both"/>
            </w:pPr>
            <w:r>
              <w:rPr>
                <w:rStyle w:val="Other"/>
                <w:sz w:val="19"/>
              </w:rPr>
              <w:t xml:space="preserve">≥ </w:t>
            </w:r>
            <w:r>
              <w:rPr>
                <w:rStyle w:val="Other"/>
              </w:rPr>
              <w:t>6.0 %</w:t>
            </w:r>
          </w:p>
        </w:tc>
      </w:tr>
      <w:tr w:rsidR="00045124" w14:paraId="6DA32A8F" w14:textId="77777777" w:rsidTr="00045124">
        <w:trPr>
          <w:trHeight w:hRule="exact" w:val="499"/>
        </w:trPr>
        <w:tc>
          <w:tcPr>
            <w:tcW w:w="3298" w:type="dxa"/>
            <w:tcBorders>
              <w:top w:val="single" w:sz="4" w:space="0" w:color="auto"/>
              <w:left w:val="single" w:sz="4" w:space="0" w:color="auto"/>
            </w:tcBorders>
            <w:shd w:val="clear" w:color="auto" w:fill="EEECE1"/>
            <w:vAlign w:val="center"/>
          </w:tcPr>
          <w:p w14:paraId="3EADE31C" w14:textId="77777777" w:rsidR="00045124" w:rsidRDefault="00045124" w:rsidP="00045124">
            <w:pPr>
              <w:pStyle w:val="Other0"/>
              <w:jc w:val="center"/>
            </w:pPr>
            <w:r>
              <w:rPr>
                <w:rStyle w:val="Other"/>
              </w:rPr>
              <w:t>16</w:t>
            </w:r>
          </w:p>
        </w:tc>
        <w:tc>
          <w:tcPr>
            <w:tcW w:w="6461" w:type="dxa"/>
            <w:tcBorders>
              <w:top w:val="single" w:sz="4" w:space="0" w:color="auto"/>
              <w:left w:val="single" w:sz="4" w:space="0" w:color="auto"/>
              <w:right w:val="single" w:sz="4" w:space="0" w:color="auto"/>
            </w:tcBorders>
            <w:shd w:val="clear" w:color="auto" w:fill="EEECE1"/>
            <w:vAlign w:val="center"/>
          </w:tcPr>
          <w:p w14:paraId="2FEE8CFA" w14:textId="77777777" w:rsidR="00045124" w:rsidRDefault="00045124" w:rsidP="00045124">
            <w:pPr>
              <w:pStyle w:val="Other0"/>
              <w:ind w:left="2820"/>
              <w:jc w:val="both"/>
            </w:pPr>
            <w:r>
              <w:rPr>
                <w:rStyle w:val="Other"/>
                <w:sz w:val="19"/>
              </w:rPr>
              <w:t xml:space="preserve">≥ </w:t>
            </w:r>
            <w:r>
              <w:rPr>
                <w:rStyle w:val="Other"/>
              </w:rPr>
              <w:t>5.5 %</w:t>
            </w:r>
          </w:p>
        </w:tc>
      </w:tr>
      <w:tr w:rsidR="00045124" w14:paraId="54391CF7" w14:textId="77777777" w:rsidTr="00045124">
        <w:trPr>
          <w:trHeight w:hRule="exact" w:val="499"/>
        </w:trPr>
        <w:tc>
          <w:tcPr>
            <w:tcW w:w="3298" w:type="dxa"/>
            <w:tcBorders>
              <w:top w:val="single" w:sz="4" w:space="0" w:color="auto"/>
              <w:left w:val="single" w:sz="4" w:space="0" w:color="auto"/>
            </w:tcBorders>
            <w:shd w:val="clear" w:color="auto" w:fill="EEECE1"/>
            <w:vAlign w:val="center"/>
          </w:tcPr>
          <w:p w14:paraId="27A4A4B0" w14:textId="77777777" w:rsidR="00045124" w:rsidRDefault="00045124" w:rsidP="00045124">
            <w:pPr>
              <w:pStyle w:val="Other0"/>
              <w:jc w:val="center"/>
            </w:pPr>
            <w:r>
              <w:rPr>
                <w:rStyle w:val="Other"/>
              </w:rPr>
              <w:t>22</w:t>
            </w:r>
          </w:p>
        </w:tc>
        <w:tc>
          <w:tcPr>
            <w:tcW w:w="6461" w:type="dxa"/>
            <w:tcBorders>
              <w:top w:val="single" w:sz="4" w:space="0" w:color="auto"/>
              <w:left w:val="single" w:sz="4" w:space="0" w:color="auto"/>
              <w:right w:val="single" w:sz="4" w:space="0" w:color="auto"/>
            </w:tcBorders>
            <w:shd w:val="clear" w:color="auto" w:fill="EEECE1"/>
            <w:vAlign w:val="center"/>
          </w:tcPr>
          <w:p w14:paraId="724ECDC6" w14:textId="77777777" w:rsidR="00045124" w:rsidRDefault="00045124" w:rsidP="00045124">
            <w:pPr>
              <w:pStyle w:val="Other0"/>
              <w:ind w:left="2820"/>
              <w:jc w:val="both"/>
            </w:pPr>
            <w:r>
              <w:rPr>
                <w:rStyle w:val="Other"/>
                <w:sz w:val="19"/>
              </w:rPr>
              <w:t xml:space="preserve">≥ </w:t>
            </w:r>
            <w:r>
              <w:rPr>
                <w:rStyle w:val="Other"/>
              </w:rPr>
              <w:t>5.0 %</w:t>
            </w:r>
          </w:p>
        </w:tc>
      </w:tr>
      <w:tr w:rsidR="00045124" w14:paraId="486232F2" w14:textId="77777777" w:rsidTr="00045124">
        <w:trPr>
          <w:trHeight w:hRule="exact" w:val="499"/>
        </w:trPr>
        <w:tc>
          <w:tcPr>
            <w:tcW w:w="3298" w:type="dxa"/>
            <w:tcBorders>
              <w:top w:val="single" w:sz="4" w:space="0" w:color="auto"/>
              <w:left w:val="single" w:sz="4" w:space="0" w:color="auto"/>
            </w:tcBorders>
            <w:shd w:val="clear" w:color="auto" w:fill="EEECE1"/>
            <w:vAlign w:val="center"/>
          </w:tcPr>
          <w:p w14:paraId="2E190945" w14:textId="77777777" w:rsidR="00045124" w:rsidRDefault="00045124" w:rsidP="00045124">
            <w:pPr>
              <w:pStyle w:val="Other0"/>
              <w:jc w:val="center"/>
            </w:pPr>
            <w:r>
              <w:rPr>
                <w:rStyle w:val="Other"/>
              </w:rPr>
              <w:t>32</w:t>
            </w:r>
          </w:p>
        </w:tc>
        <w:tc>
          <w:tcPr>
            <w:tcW w:w="6461" w:type="dxa"/>
            <w:tcBorders>
              <w:top w:val="single" w:sz="4" w:space="0" w:color="auto"/>
              <w:left w:val="single" w:sz="4" w:space="0" w:color="auto"/>
              <w:right w:val="single" w:sz="4" w:space="0" w:color="auto"/>
            </w:tcBorders>
            <w:shd w:val="clear" w:color="auto" w:fill="EEECE1"/>
            <w:vAlign w:val="center"/>
          </w:tcPr>
          <w:p w14:paraId="1185783B" w14:textId="77777777" w:rsidR="00045124" w:rsidRDefault="00045124" w:rsidP="00045124">
            <w:pPr>
              <w:pStyle w:val="Other0"/>
              <w:ind w:left="2820"/>
              <w:jc w:val="both"/>
            </w:pPr>
            <w:r>
              <w:rPr>
                <w:rStyle w:val="Other"/>
                <w:sz w:val="19"/>
              </w:rPr>
              <w:t xml:space="preserve">≥ </w:t>
            </w:r>
            <w:r>
              <w:rPr>
                <w:rStyle w:val="Other"/>
              </w:rPr>
              <w:t>4.5 %</w:t>
            </w:r>
          </w:p>
        </w:tc>
      </w:tr>
      <w:tr w:rsidR="00045124" w14:paraId="5F33FD9E" w14:textId="77777777" w:rsidTr="00045124">
        <w:trPr>
          <w:trHeight w:hRule="exact" w:val="499"/>
        </w:trPr>
        <w:tc>
          <w:tcPr>
            <w:tcW w:w="3298" w:type="dxa"/>
            <w:tcBorders>
              <w:top w:val="single" w:sz="4" w:space="0" w:color="auto"/>
              <w:left w:val="single" w:sz="4" w:space="0" w:color="auto"/>
            </w:tcBorders>
            <w:shd w:val="clear" w:color="auto" w:fill="EEECE1"/>
            <w:vAlign w:val="center"/>
          </w:tcPr>
          <w:p w14:paraId="7A493AA3" w14:textId="77777777" w:rsidR="00045124" w:rsidRDefault="00045124" w:rsidP="00045124">
            <w:pPr>
              <w:pStyle w:val="Other0"/>
              <w:jc w:val="center"/>
            </w:pPr>
            <w:r>
              <w:rPr>
                <w:rStyle w:val="Other"/>
              </w:rPr>
              <w:t>63</w:t>
            </w:r>
          </w:p>
        </w:tc>
        <w:tc>
          <w:tcPr>
            <w:tcW w:w="6461" w:type="dxa"/>
            <w:tcBorders>
              <w:top w:val="single" w:sz="4" w:space="0" w:color="auto"/>
              <w:left w:val="single" w:sz="4" w:space="0" w:color="auto"/>
              <w:right w:val="single" w:sz="4" w:space="0" w:color="auto"/>
            </w:tcBorders>
            <w:shd w:val="clear" w:color="auto" w:fill="EEECE1"/>
            <w:vAlign w:val="center"/>
          </w:tcPr>
          <w:p w14:paraId="665B7F6A" w14:textId="77777777" w:rsidR="00045124" w:rsidRDefault="00045124" w:rsidP="00045124">
            <w:pPr>
              <w:pStyle w:val="Other0"/>
              <w:ind w:left="2820"/>
              <w:jc w:val="both"/>
            </w:pPr>
            <w:r>
              <w:rPr>
                <w:rStyle w:val="Other"/>
                <w:sz w:val="19"/>
              </w:rPr>
              <w:t xml:space="preserve">≥ </w:t>
            </w:r>
            <w:r>
              <w:rPr>
                <w:rStyle w:val="Other"/>
              </w:rPr>
              <w:t>4.0 %</w:t>
            </w:r>
          </w:p>
        </w:tc>
      </w:tr>
      <w:tr w:rsidR="00045124" w:rsidRPr="00F94C48" w14:paraId="48F9BA95" w14:textId="77777777" w:rsidTr="00045124">
        <w:trPr>
          <w:trHeight w:hRule="exact" w:val="418"/>
        </w:trPr>
        <w:tc>
          <w:tcPr>
            <w:tcW w:w="9759" w:type="dxa"/>
            <w:gridSpan w:val="2"/>
            <w:tcBorders>
              <w:top w:val="single" w:sz="4" w:space="0" w:color="auto"/>
              <w:left w:val="single" w:sz="4" w:space="0" w:color="auto"/>
              <w:right w:val="single" w:sz="4" w:space="0" w:color="auto"/>
            </w:tcBorders>
            <w:shd w:val="clear" w:color="auto" w:fill="EEECE1"/>
            <w:vAlign w:val="center"/>
          </w:tcPr>
          <w:p w14:paraId="689576C1" w14:textId="77777777" w:rsidR="00045124" w:rsidRPr="00F94C48" w:rsidRDefault="00045124" w:rsidP="00045124">
            <w:pPr>
              <w:pStyle w:val="Other0"/>
              <w:rPr>
                <w:sz w:val="18"/>
                <w:szCs w:val="18"/>
              </w:rPr>
            </w:pPr>
            <w:proofErr w:type="spellStart"/>
            <w:r>
              <w:rPr>
                <w:rStyle w:val="Other"/>
                <w:vertAlign w:val="superscript"/>
              </w:rPr>
              <w:t>a</w:t>
            </w:r>
            <w:proofErr w:type="spellEnd"/>
            <w:r>
              <w:rPr>
                <w:rStyle w:val="Other"/>
                <w:sz w:val="18"/>
              </w:rPr>
              <w:t xml:space="preserve"> The minimum on-site control frequency is defined in Table CN V.2 of Annex V</w:t>
            </w:r>
          </w:p>
        </w:tc>
      </w:tr>
      <w:tr w:rsidR="00045124" w:rsidRPr="00F94C48" w14:paraId="1DFE566F" w14:textId="77777777" w:rsidTr="00045124">
        <w:trPr>
          <w:trHeight w:hRule="exact" w:val="470"/>
        </w:trPr>
        <w:tc>
          <w:tcPr>
            <w:tcW w:w="9759"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2F77B242" w14:textId="77777777" w:rsidR="00045124" w:rsidRPr="00F94C48" w:rsidRDefault="00045124" w:rsidP="00045124">
            <w:pPr>
              <w:pStyle w:val="Other0"/>
            </w:pPr>
            <w:r>
              <w:rPr>
                <w:rStyle w:val="Other"/>
              </w:rPr>
              <w:t>(3) The values in Table CN 3 are to be increased by 1% for concretes of consistency grade ≥ F4.</w:t>
            </w:r>
          </w:p>
        </w:tc>
      </w:tr>
    </w:tbl>
    <w:p w14:paraId="401EEF30" w14:textId="77777777" w:rsidR="00045124" w:rsidRPr="00C10926" w:rsidRDefault="00045124" w:rsidP="00045124">
      <w:pPr>
        <w:rPr>
          <w:lang w:val="en-US"/>
        </w:rPr>
      </w:pPr>
    </w:p>
    <w:p w14:paraId="33702ED3" w14:textId="3C68F6CD" w:rsidR="00FA433D" w:rsidRPr="009A52AA" w:rsidRDefault="006E6ED6" w:rsidP="004F33AE">
      <w:pPr>
        <w:pStyle w:val="BodyText"/>
        <w:pBdr>
          <w:top w:val="single" w:sz="4" w:space="1" w:color="auto"/>
          <w:left w:val="single" w:sz="4" w:space="0" w:color="auto"/>
          <w:bottom w:val="single" w:sz="4" w:space="1" w:color="auto"/>
          <w:right w:val="single" w:sz="4" w:space="0" w:color="auto"/>
        </w:pBdr>
        <w:shd w:val="clear" w:color="auto" w:fill="EEECE1"/>
        <w:spacing w:line="280" w:lineRule="exact"/>
        <w:jc w:val="both"/>
      </w:pPr>
      <w:r>
        <w:rPr>
          <w:rStyle w:val="BodyTextChar"/>
          <w:i/>
        </w:rPr>
        <w:t>Supplement to paragraph 5.5.1.1</w:t>
      </w:r>
    </w:p>
    <w:p w14:paraId="71C13276" w14:textId="77777777" w:rsidR="00FA433D" w:rsidRPr="009A52AA" w:rsidRDefault="006E6ED6" w:rsidP="00FD016E">
      <w:pPr>
        <w:pStyle w:val="BodyText"/>
        <w:numPr>
          <w:ilvl w:val="0"/>
          <w:numId w:val="28"/>
        </w:numPr>
        <w:pBdr>
          <w:top w:val="single" w:sz="4" w:space="1" w:color="auto"/>
          <w:left w:val="single" w:sz="4" w:space="0" w:color="auto"/>
          <w:bottom w:val="single" w:sz="4" w:space="1" w:color="auto"/>
          <w:right w:val="single" w:sz="4" w:space="0" w:color="auto"/>
        </w:pBdr>
        <w:shd w:val="clear" w:color="auto" w:fill="EEECE1"/>
        <w:tabs>
          <w:tab w:val="left" w:pos="630"/>
        </w:tabs>
        <w:spacing w:line="280" w:lineRule="exact"/>
        <w:jc w:val="both"/>
      </w:pPr>
      <w:r>
        <w:rPr>
          <w:rStyle w:val="BodyTextChar"/>
        </w:rPr>
        <w:t>As a general rule, the nominal compressive strength of concrete is determined</w:t>
      </w:r>
    </w:p>
    <w:p w14:paraId="1BB9C298" w14:textId="58A9E6D1" w:rsidR="00FA433D" w:rsidRPr="009A52AA" w:rsidRDefault="006E6ED6" w:rsidP="00467DC7">
      <w:pPr>
        <w:pStyle w:val="BodyText"/>
        <w:numPr>
          <w:ilvl w:val="0"/>
          <w:numId w:val="29"/>
        </w:numPr>
        <w:pBdr>
          <w:top w:val="single" w:sz="4" w:space="1" w:color="auto"/>
          <w:left w:val="single" w:sz="4" w:space="0" w:color="auto"/>
          <w:bottom w:val="single" w:sz="4" w:space="1" w:color="auto"/>
          <w:right w:val="single" w:sz="4" w:space="0" w:color="auto"/>
        </w:pBdr>
        <w:shd w:val="clear" w:color="auto" w:fill="EEECE1"/>
        <w:tabs>
          <w:tab w:val="left" w:pos="1285"/>
        </w:tabs>
        <w:spacing w:line="280" w:lineRule="exact"/>
        <w:ind w:firstLine="920"/>
        <w:jc w:val="both"/>
      </w:pPr>
      <w:r>
        <w:rPr>
          <w:rStyle w:val="BodyTextChar"/>
        </w:rPr>
        <w:t xml:space="preserve">from samples taken in accordance with </w:t>
      </w:r>
      <w:r w:rsidR="00F926ED">
        <w:rPr>
          <w:rStyle w:val="BodyTextChar"/>
        </w:rPr>
        <w:t>EN </w:t>
      </w:r>
      <w:r>
        <w:rPr>
          <w:rStyle w:val="BodyTextChar"/>
        </w:rPr>
        <w:t>12350-1;</w:t>
      </w:r>
    </w:p>
    <w:p w14:paraId="406B0015" w14:textId="32DBF70F" w:rsidR="00FA433D" w:rsidRPr="00FD016E" w:rsidRDefault="006E6ED6" w:rsidP="00FD016E">
      <w:pPr>
        <w:pStyle w:val="BodyText"/>
        <w:numPr>
          <w:ilvl w:val="0"/>
          <w:numId w:val="29"/>
        </w:numPr>
        <w:pBdr>
          <w:top w:val="single" w:sz="4" w:space="1" w:color="auto"/>
          <w:left w:val="single" w:sz="4" w:space="0" w:color="auto"/>
          <w:bottom w:val="single" w:sz="4" w:space="1" w:color="auto"/>
          <w:right w:val="single" w:sz="4" w:space="0" w:color="auto"/>
        </w:pBdr>
        <w:shd w:val="clear" w:color="auto" w:fill="EEECE1"/>
        <w:tabs>
          <w:tab w:val="left" w:pos="1285"/>
        </w:tabs>
        <w:spacing w:line="280" w:lineRule="exact"/>
        <w:ind w:firstLine="920"/>
        <w:jc w:val="both"/>
        <w:rPr>
          <w:rStyle w:val="BodyTextChar"/>
        </w:rPr>
      </w:pPr>
      <w:r>
        <w:rPr>
          <w:rStyle w:val="BodyTextChar"/>
        </w:rPr>
        <w:t xml:space="preserve">on cubes with a 150 mm edge conforming to </w:t>
      </w:r>
      <w:r w:rsidR="00F926ED">
        <w:rPr>
          <w:rStyle w:val="BodyTextChar"/>
        </w:rPr>
        <w:t>EN </w:t>
      </w:r>
      <w:r>
        <w:rPr>
          <w:rStyle w:val="BodyTextChar"/>
        </w:rPr>
        <w:t>12390-1;</w:t>
      </w:r>
    </w:p>
    <w:p w14:paraId="63EF0EAD" w14:textId="4AEF65D4" w:rsidR="00FA433D" w:rsidRPr="00FD016E" w:rsidRDefault="006E6ED6" w:rsidP="00FD016E">
      <w:pPr>
        <w:pStyle w:val="BodyText"/>
        <w:numPr>
          <w:ilvl w:val="0"/>
          <w:numId w:val="29"/>
        </w:numPr>
        <w:pBdr>
          <w:top w:val="single" w:sz="4" w:space="1" w:color="auto"/>
          <w:left w:val="single" w:sz="4" w:space="0" w:color="auto"/>
          <w:bottom w:val="single" w:sz="4" w:space="1" w:color="auto"/>
          <w:right w:val="single" w:sz="4" w:space="0" w:color="auto"/>
        </w:pBdr>
        <w:shd w:val="clear" w:color="auto" w:fill="EEECE1"/>
        <w:tabs>
          <w:tab w:val="left" w:pos="1285"/>
        </w:tabs>
        <w:spacing w:line="280" w:lineRule="exact"/>
        <w:ind w:firstLine="920"/>
        <w:jc w:val="both"/>
        <w:rPr>
          <w:rStyle w:val="BodyTextChar"/>
        </w:rPr>
      </w:pPr>
      <w:r>
        <w:rPr>
          <w:rStyle w:val="BodyTextChar"/>
        </w:rPr>
        <w:t xml:space="preserve">made and preserved in accordance with </w:t>
      </w:r>
      <w:r w:rsidR="00F926ED">
        <w:rPr>
          <w:rStyle w:val="BodyTextChar"/>
        </w:rPr>
        <w:t>EN </w:t>
      </w:r>
      <w:r>
        <w:rPr>
          <w:rStyle w:val="BodyTextChar"/>
        </w:rPr>
        <w:t>12390-2.</w:t>
      </w:r>
    </w:p>
    <w:p w14:paraId="6512F603" w14:textId="77777777" w:rsidR="00FA433D" w:rsidRPr="009A52AA" w:rsidRDefault="006E6ED6" w:rsidP="00FD016E">
      <w:pPr>
        <w:pStyle w:val="BodyText"/>
        <w:numPr>
          <w:ilvl w:val="0"/>
          <w:numId w:val="28"/>
        </w:numPr>
        <w:pBdr>
          <w:top w:val="single" w:sz="4" w:space="1" w:color="auto"/>
          <w:left w:val="single" w:sz="4" w:space="0" w:color="auto"/>
          <w:bottom w:val="single" w:sz="4" w:space="1" w:color="auto"/>
          <w:right w:val="single" w:sz="4" w:space="0" w:color="auto"/>
        </w:pBdr>
        <w:shd w:val="clear" w:color="auto" w:fill="EEECE1"/>
        <w:tabs>
          <w:tab w:val="left" w:pos="630"/>
        </w:tabs>
        <w:spacing w:after="0" w:line="280" w:lineRule="exact"/>
        <w:ind w:left="580" w:hanging="580"/>
        <w:jc w:val="both"/>
      </w:pPr>
      <w:r>
        <w:rPr>
          <w:rStyle w:val="BodyTextChar"/>
        </w:rPr>
        <w:t>If a climatic test cabinet ensuring a relative humidity of &gt; 95% is not available for the storage of test pieces from the moment of removal from the mould, they must be kept under water until they are transported to the test laboratory. The test pieces must be protected against desiccation from the moment they are removed until they are handed over to the test laboratory.</w:t>
      </w:r>
    </w:p>
    <w:p w14:paraId="2374B1E6" w14:textId="0AAE7B98" w:rsidR="00FA433D" w:rsidRPr="009A52AA" w:rsidRDefault="006E6ED6" w:rsidP="00FD016E">
      <w:pPr>
        <w:pStyle w:val="BodyText"/>
        <w:numPr>
          <w:ilvl w:val="0"/>
          <w:numId w:val="28"/>
        </w:numPr>
        <w:pBdr>
          <w:top w:val="single" w:sz="4" w:space="1" w:color="auto"/>
          <w:left w:val="single" w:sz="4" w:space="0" w:color="auto"/>
          <w:bottom w:val="single" w:sz="4" w:space="1" w:color="auto"/>
          <w:right w:val="single" w:sz="4" w:space="0" w:color="auto"/>
        </w:pBdr>
        <w:shd w:val="clear" w:color="auto" w:fill="EEECE1"/>
        <w:tabs>
          <w:tab w:val="left" w:pos="630"/>
        </w:tabs>
        <w:spacing w:after="527" w:line="280" w:lineRule="exact"/>
        <w:ind w:left="580" w:hanging="580"/>
        <w:jc w:val="both"/>
      </w:pPr>
      <w:r>
        <w:rPr>
          <w:rStyle w:val="BodyTextChar"/>
        </w:rPr>
        <w:t xml:space="preserve">Cube strength determined "on-site", manufactured and stored in temperature and humidity conditions other than those described in </w:t>
      </w:r>
      <w:r w:rsidR="00F926ED">
        <w:rPr>
          <w:rStyle w:val="BodyTextChar"/>
        </w:rPr>
        <w:t>EN </w:t>
      </w:r>
      <w:r>
        <w:rPr>
          <w:rStyle w:val="BodyTextChar"/>
        </w:rPr>
        <w:t>12390-2 may only be used to control concrete hardening and not for quality control, i.e. to allocate a nominal strength class.</w:t>
      </w:r>
    </w:p>
    <w:p w14:paraId="53266319" w14:textId="33256CA6" w:rsidR="00FA433D" w:rsidRDefault="006E6ED6" w:rsidP="004F33AE">
      <w:pPr>
        <w:pStyle w:val="BodyText"/>
        <w:pBdr>
          <w:top w:val="single" w:sz="4" w:space="2" w:color="auto"/>
          <w:left w:val="single" w:sz="4" w:space="0" w:color="auto"/>
          <w:bottom w:val="single" w:sz="4" w:space="9" w:color="auto"/>
          <w:right w:val="single" w:sz="4" w:space="0" w:color="auto"/>
        </w:pBdr>
        <w:shd w:val="clear" w:color="auto" w:fill="EEECE1"/>
        <w:spacing w:after="359" w:line="280" w:lineRule="exact"/>
        <w:rPr>
          <w:rStyle w:val="BodyTextChar"/>
        </w:rPr>
      </w:pPr>
      <w:r>
        <w:rPr>
          <w:rStyle w:val="BodyTextChar"/>
        </w:rPr>
        <w:t xml:space="preserve">Annex L, line 12: The assessment of resistance in the structure or structure element should be based on </w:t>
      </w:r>
      <w:r w:rsidR="00F926ED">
        <w:rPr>
          <w:rStyle w:val="BodyTextChar"/>
        </w:rPr>
        <w:t>EN </w:t>
      </w:r>
      <w:r>
        <w:rPr>
          <w:rStyle w:val="BodyTextChar"/>
        </w:rPr>
        <w:t>13791.</w:t>
      </w:r>
    </w:p>
    <w:p w14:paraId="33710B57" w14:textId="77777777" w:rsidR="004C3CD7" w:rsidRPr="00C10926" w:rsidRDefault="004C3CD7" w:rsidP="004C3CD7">
      <w:pPr>
        <w:rPr>
          <w:lang w:val="en-US"/>
        </w:rPr>
      </w:pPr>
    </w:p>
    <w:p w14:paraId="2FBF489B" w14:textId="77777777" w:rsidR="004C3CD7" w:rsidRPr="00C10926" w:rsidRDefault="004C3CD7" w:rsidP="004C3CD7">
      <w:pPr>
        <w:rPr>
          <w:lang w:val="en-US"/>
        </w:rPr>
      </w:pPr>
    </w:p>
    <w:p w14:paraId="3CBFEF08" w14:textId="77777777" w:rsidR="004C3CD7" w:rsidRPr="00C10926" w:rsidRDefault="004C3CD7" w:rsidP="004C3CD7">
      <w:pPr>
        <w:rPr>
          <w:lang w:val="en-US"/>
        </w:rPr>
      </w:pPr>
    </w:p>
    <w:p w14:paraId="3D56A6DE" w14:textId="77777777" w:rsidR="004C3CD7" w:rsidRPr="00C10926" w:rsidRDefault="004C3CD7" w:rsidP="004C3CD7">
      <w:pPr>
        <w:rPr>
          <w:lang w:val="en-US"/>
        </w:rPr>
      </w:pPr>
    </w:p>
    <w:p w14:paraId="4F18C703" w14:textId="77777777" w:rsidR="004C3CD7" w:rsidRPr="00C10926" w:rsidRDefault="004C3CD7" w:rsidP="004C3CD7">
      <w:pPr>
        <w:rPr>
          <w:lang w:val="en-US"/>
        </w:rPr>
      </w:pPr>
    </w:p>
    <w:p w14:paraId="48390549" w14:textId="77777777" w:rsidR="004C3CD7" w:rsidRPr="00C10926" w:rsidRDefault="004C3CD7" w:rsidP="004C3CD7">
      <w:pPr>
        <w:rPr>
          <w:lang w:val="en-US"/>
        </w:rPr>
      </w:pPr>
    </w:p>
    <w:p w14:paraId="02B4A607" w14:textId="77777777" w:rsidR="00FA433D" w:rsidRPr="009A52AA" w:rsidRDefault="006E6ED6" w:rsidP="001F69C2">
      <w:pPr>
        <w:pStyle w:val="BodyText"/>
        <w:keepNext/>
        <w:keepLines/>
        <w:pBdr>
          <w:top w:val="single" w:sz="4" w:space="1" w:color="auto"/>
          <w:left w:val="single" w:sz="4" w:space="0" w:color="auto"/>
          <w:bottom w:val="single" w:sz="4" w:space="1" w:color="auto"/>
          <w:right w:val="single" w:sz="4" w:space="0" w:color="auto"/>
        </w:pBdr>
        <w:shd w:val="clear" w:color="auto" w:fill="EEECE1"/>
        <w:spacing w:after="100" w:line="280" w:lineRule="exact"/>
      </w:pPr>
      <w:r>
        <w:rPr>
          <w:rStyle w:val="BodyTextChar"/>
          <w:i/>
        </w:rPr>
        <w:lastRenderedPageBreak/>
        <w:t>Supplement to paragraph 5.5.1.2</w:t>
      </w:r>
    </w:p>
    <w:p w14:paraId="67521C41" w14:textId="77777777" w:rsidR="00FA433D" w:rsidRPr="009A52AA" w:rsidRDefault="006E6ED6" w:rsidP="001F69C2">
      <w:pPr>
        <w:pStyle w:val="BodyText"/>
        <w:keepNext/>
        <w:keepLines/>
        <w:numPr>
          <w:ilvl w:val="0"/>
          <w:numId w:val="30"/>
        </w:numPr>
        <w:pBdr>
          <w:top w:val="single" w:sz="4" w:space="1" w:color="auto"/>
          <w:left w:val="single" w:sz="4" w:space="0" w:color="auto"/>
          <w:bottom w:val="single" w:sz="4" w:space="1" w:color="auto"/>
          <w:right w:val="single" w:sz="4" w:space="0" w:color="auto"/>
        </w:pBdr>
        <w:shd w:val="clear" w:color="auto" w:fill="EEECE1"/>
        <w:spacing w:after="0" w:line="280" w:lineRule="exact"/>
        <w:ind w:left="450" w:hanging="450"/>
        <w:jc w:val="both"/>
      </w:pPr>
      <w:r>
        <w:rPr>
          <w:rStyle w:val="BodyTextChar"/>
        </w:rPr>
        <w:t>The allocation of a strength class to concrete manufactured with a CEM III blast furnace cement with strength class of 32.5 N is done by determining nominal compressive strength after 56 days.</w:t>
      </w:r>
    </w:p>
    <w:p w14:paraId="5412CEEB" w14:textId="77777777" w:rsidR="00FA433D" w:rsidRPr="009A52AA" w:rsidRDefault="006E6ED6" w:rsidP="001F69C2">
      <w:pPr>
        <w:pStyle w:val="BodyText"/>
        <w:keepNext/>
        <w:keepLines/>
        <w:numPr>
          <w:ilvl w:val="0"/>
          <w:numId w:val="30"/>
        </w:numPr>
        <w:pBdr>
          <w:top w:val="single" w:sz="4" w:space="1" w:color="auto"/>
          <w:left w:val="single" w:sz="4" w:space="0" w:color="auto"/>
          <w:bottom w:val="single" w:sz="4" w:space="1" w:color="auto"/>
          <w:right w:val="single" w:sz="4" w:space="0" w:color="auto"/>
        </w:pBdr>
        <w:shd w:val="clear" w:color="auto" w:fill="EEECE1"/>
        <w:spacing w:after="100" w:line="280" w:lineRule="exact"/>
        <w:ind w:left="450" w:hanging="450"/>
        <w:jc w:val="both"/>
      </w:pPr>
      <w:r>
        <w:rPr>
          <w:rStyle w:val="BodyTextChar"/>
        </w:rPr>
        <w:t>The results of hardening tests, for which the storage conditions of the test pieces correspond to that of the concrete of the structure itself, are not enforceable against the concrete producer.</w:t>
      </w:r>
    </w:p>
    <w:p w14:paraId="7098EE07" w14:textId="6CE88D7A" w:rsidR="00FA433D" w:rsidRPr="009A52AA" w:rsidRDefault="006E6ED6" w:rsidP="001F69C2">
      <w:pPr>
        <w:pStyle w:val="BodyText"/>
        <w:keepNext/>
        <w:keepLines/>
        <w:numPr>
          <w:ilvl w:val="0"/>
          <w:numId w:val="30"/>
        </w:numPr>
        <w:pBdr>
          <w:top w:val="single" w:sz="4" w:space="1" w:color="auto"/>
          <w:left w:val="single" w:sz="4" w:space="0" w:color="auto"/>
          <w:bottom w:val="single" w:sz="4" w:space="1" w:color="auto"/>
          <w:right w:val="single" w:sz="4" w:space="0" w:color="auto"/>
        </w:pBdr>
        <w:shd w:val="clear" w:color="auto" w:fill="EEECE1"/>
        <w:spacing w:after="527" w:line="280" w:lineRule="exact"/>
        <w:ind w:left="450" w:hanging="450"/>
        <w:jc w:val="both"/>
      </w:pPr>
      <w:r>
        <w:rPr>
          <w:rStyle w:val="BodyTextChar"/>
        </w:rPr>
        <w:t xml:space="preserve">The assessment of the compressive strength of concrete in structures or parts thereof shall be carried out in accordance with </w:t>
      </w:r>
      <w:r w:rsidR="00F926ED">
        <w:rPr>
          <w:rStyle w:val="BodyTextChar"/>
        </w:rPr>
        <w:t>EN </w:t>
      </w:r>
      <w:r>
        <w:rPr>
          <w:rStyle w:val="BodyTextChar"/>
        </w:rPr>
        <w:t>13791.</w:t>
      </w:r>
    </w:p>
    <w:p w14:paraId="00ED15BE" w14:textId="77777777" w:rsidR="004F33AE" w:rsidRDefault="004F33AE" w:rsidP="004F33AE">
      <w:pPr>
        <w:pStyle w:val="Heading50"/>
        <w:keepNext/>
        <w:keepLines/>
        <w:tabs>
          <w:tab w:val="left" w:pos="1085"/>
        </w:tabs>
        <w:spacing w:after="100" w:line="280" w:lineRule="exact"/>
        <w:jc w:val="both"/>
        <w:rPr>
          <w:rStyle w:val="Heading5"/>
          <w:b/>
          <w:bCs/>
        </w:rPr>
      </w:pPr>
      <w:bookmarkStart w:id="28" w:name="bookmark339"/>
    </w:p>
    <w:bookmarkEnd w:id="28"/>
    <w:p w14:paraId="2A1641BC" w14:textId="77777777" w:rsidR="00FA433D" w:rsidRPr="009A52AA" w:rsidRDefault="006E6ED6" w:rsidP="00DB1D20">
      <w:pPr>
        <w:pStyle w:val="BodyText"/>
        <w:pBdr>
          <w:top w:val="single" w:sz="0" w:space="8" w:color="EEECE1"/>
          <w:left w:val="single" w:sz="0" w:space="0" w:color="EEECE1"/>
          <w:bottom w:val="single" w:sz="0" w:space="9" w:color="EEECE1"/>
          <w:right w:val="single" w:sz="0" w:space="0" w:color="EEECE1"/>
        </w:pBdr>
        <w:shd w:val="clear" w:color="auto" w:fill="EEECE1"/>
        <w:spacing w:after="100" w:line="280" w:lineRule="exact"/>
      </w:pPr>
      <w:r>
        <w:rPr>
          <w:rStyle w:val="BodyTextChar"/>
          <w:i/>
        </w:rPr>
        <w:t>Amends paragraph 5.5.3.</w:t>
      </w:r>
    </w:p>
    <w:p w14:paraId="32E49E57" w14:textId="77777777" w:rsidR="00FA433D" w:rsidRPr="009A52AA" w:rsidRDefault="006E6ED6" w:rsidP="00DB1D20">
      <w:pPr>
        <w:pStyle w:val="BodyText"/>
        <w:pBdr>
          <w:top w:val="single" w:sz="0" w:space="8" w:color="EEECE1"/>
          <w:left w:val="single" w:sz="0" w:space="0" w:color="EEECE1"/>
          <w:bottom w:val="single" w:sz="0" w:space="9" w:color="EEECE1"/>
          <w:right w:val="single" w:sz="0" w:space="0" w:color="EEECE1"/>
        </w:pBdr>
        <w:shd w:val="clear" w:color="auto" w:fill="EEECE1"/>
        <w:spacing w:after="100" w:line="280" w:lineRule="exact"/>
      </w:pPr>
      <w:r>
        <w:rPr>
          <w:rStyle w:val="BodyTextChar"/>
          <w:b/>
        </w:rPr>
        <w:t>CN 5.5.3 Water penetration resistance</w:t>
      </w:r>
    </w:p>
    <w:p w14:paraId="079B4FAB" w14:textId="7B82759A" w:rsidR="00FA433D" w:rsidRPr="009A52AA" w:rsidRDefault="006E6ED6" w:rsidP="00467DC7">
      <w:pPr>
        <w:pStyle w:val="BodyText"/>
        <w:numPr>
          <w:ilvl w:val="0"/>
          <w:numId w:val="31"/>
        </w:numPr>
        <w:pBdr>
          <w:top w:val="single" w:sz="0" w:space="8" w:color="EEECE1"/>
          <w:left w:val="single" w:sz="0" w:space="0" w:color="EEECE1"/>
          <w:bottom w:val="single" w:sz="0" w:space="9" w:color="EEECE1"/>
          <w:right w:val="single" w:sz="0" w:space="0" w:color="EEECE1"/>
        </w:pBdr>
        <w:shd w:val="clear" w:color="auto" w:fill="EEECE1"/>
        <w:tabs>
          <w:tab w:val="left" w:pos="441"/>
        </w:tabs>
        <w:spacing w:after="0" w:line="280" w:lineRule="exact"/>
      </w:pPr>
      <w:r>
        <w:rPr>
          <w:rStyle w:val="BodyTextChar"/>
        </w:rPr>
        <w:t xml:space="preserve">The water penetration resistance is determined in accordance with </w:t>
      </w:r>
      <w:r w:rsidR="00F926ED">
        <w:rPr>
          <w:rStyle w:val="BodyTextChar"/>
        </w:rPr>
        <w:t>EN </w:t>
      </w:r>
      <w:r>
        <w:rPr>
          <w:rStyle w:val="BodyTextChar"/>
        </w:rPr>
        <w:t>12390-8.</w:t>
      </w:r>
    </w:p>
    <w:p w14:paraId="6C4C0159" w14:textId="66174E95" w:rsidR="00FA433D" w:rsidRPr="009A52AA" w:rsidRDefault="006E6ED6" w:rsidP="00467DC7">
      <w:pPr>
        <w:pStyle w:val="BodyText"/>
        <w:numPr>
          <w:ilvl w:val="0"/>
          <w:numId w:val="31"/>
        </w:numPr>
        <w:pBdr>
          <w:top w:val="single" w:sz="0" w:space="0" w:color="EEECE1"/>
          <w:left w:val="single" w:sz="0" w:space="0" w:color="EEECE1"/>
          <w:bottom w:val="single" w:sz="0" w:space="0" w:color="EEECE1"/>
          <w:right w:val="single" w:sz="0" w:space="0" w:color="EEECE1"/>
        </w:pBdr>
        <w:shd w:val="clear" w:color="auto" w:fill="EEECE1"/>
        <w:tabs>
          <w:tab w:val="left" w:pos="441"/>
        </w:tabs>
        <w:spacing w:after="100" w:line="280" w:lineRule="exact"/>
        <w:ind w:left="580" w:hanging="580"/>
        <w:jc w:val="both"/>
      </w:pPr>
      <w:r>
        <w:rPr>
          <w:rStyle w:val="BodyTextChar"/>
        </w:rPr>
        <w:t xml:space="preserve">For specified concretes with high resistance to water penetration, the average penetration depth, measured in accordance with </w:t>
      </w:r>
      <w:r w:rsidR="00F926ED">
        <w:rPr>
          <w:rStyle w:val="BodyTextChar"/>
        </w:rPr>
        <w:t>EN </w:t>
      </w:r>
      <w:r>
        <w:rPr>
          <w:rStyle w:val="BodyTextChar"/>
        </w:rPr>
        <w:t>12390-8 on test pieces kept under water for 28 days, shall not exceed 50 mm.</w:t>
      </w:r>
    </w:p>
    <w:p w14:paraId="3ADCB64F" w14:textId="421E8983" w:rsidR="00FA433D" w:rsidRPr="009A52AA" w:rsidRDefault="006E6ED6" w:rsidP="00467DC7">
      <w:pPr>
        <w:pStyle w:val="BodyText"/>
        <w:numPr>
          <w:ilvl w:val="0"/>
          <w:numId w:val="31"/>
        </w:numPr>
        <w:pBdr>
          <w:top w:val="single" w:sz="0" w:space="0" w:color="EEECE1"/>
          <w:left w:val="single" w:sz="0" w:space="0" w:color="EEECE1"/>
          <w:bottom w:val="single" w:sz="0" w:space="0" w:color="EEECE1"/>
          <w:right w:val="single" w:sz="0" w:space="0" w:color="EEECE1"/>
        </w:pBdr>
        <w:shd w:val="clear" w:color="auto" w:fill="EEECE1"/>
        <w:tabs>
          <w:tab w:val="left" w:pos="441"/>
        </w:tabs>
        <w:spacing w:after="100" w:line="280" w:lineRule="exact"/>
      </w:pPr>
      <w:r>
        <w:rPr>
          <w:rStyle w:val="BodyTextChar"/>
        </w:rPr>
        <w:t xml:space="preserve">The number of test pieces to be tested per concrete phase is determined in </w:t>
      </w:r>
      <w:r w:rsidR="00F926ED">
        <w:rPr>
          <w:rStyle w:val="BodyTextChar"/>
        </w:rPr>
        <w:t>EN </w:t>
      </w:r>
      <w:r>
        <w:rPr>
          <w:rStyle w:val="BodyTextChar"/>
        </w:rPr>
        <w:t>13670/CN-LU *</w:t>
      </w:r>
      <w:r>
        <w:rPr>
          <w:rStyle w:val="BodyTextChar"/>
          <w:vertAlign w:val="superscript"/>
        </w:rPr>
        <w:t>)</w:t>
      </w:r>
      <w:r>
        <w:rPr>
          <w:rStyle w:val="BodyTextChar"/>
        </w:rPr>
        <w:t>.</w:t>
      </w:r>
    </w:p>
    <w:p w14:paraId="404ABBA8" w14:textId="77777777" w:rsidR="00FA433D" w:rsidRPr="009A52AA" w:rsidRDefault="006E6ED6" w:rsidP="00467DC7">
      <w:pPr>
        <w:pStyle w:val="BodyText"/>
        <w:numPr>
          <w:ilvl w:val="0"/>
          <w:numId w:val="31"/>
        </w:numPr>
        <w:pBdr>
          <w:top w:val="single" w:sz="0" w:space="0" w:color="EEECE1"/>
          <w:left w:val="single" w:sz="0" w:space="0" w:color="EEECE1"/>
          <w:bottom w:val="single" w:sz="0" w:space="0" w:color="EEECE1"/>
          <w:right w:val="single" w:sz="0" w:space="0" w:color="EEECE1"/>
        </w:pBdr>
        <w:shd w:val="clear" w:color="auto" w:fill="EEECE1"/>
        <w:tabs>
          <w:tab w:val="left" w:pos="441"/>
        </w:tabs>
        <w:spacing w:after="100" w:line="280" w:lineRule="exact"/>
        <w:ind w:left="580" w:hanging="580"/>
        <w:jc w:val="both"/>
      </w:pPr>
      <w:r>
        <w:rPr>
          <w:rStyle w:val="BodyTextChar"/>
        </w:rPr>
        <w:t>Specified concrete with high water penetration resistance shall be formulated with a water/cement ratio ≤ 0.55 and a cement content ≥ 300 kg/m</w:t>
      </w:r>
      <w:r>
        <w:rPr>
          <w:rStyle w:val="BodyTextChar"/>
          <w:vertAlign w:val="superscript"/>
        </w:rPr>
        <w:t>3</w:t>
      </w:r>
      <w:r>
        <w:rPr>
          <w:rStyle w:val="BodyTextChar"/>
        </w:rPr>
        <w:t>.</w:t>
      </w:r>
    </w:p>
    <w:p w14:paraId="0E0DF666" w14:textId="77777777" w:rsidR="00FA433D" w:rsidRPr="009A52AA" w:rsidRDefault="006E6ED6" w:rsidP="00DB1D20">
      <w:pPr>
        <w:pStyle w:val="Bodytext20"/>
        <w:pBdr>
          <w:top w:val="single" w:sz="0" w:space="0" w:color="EEECE1"/>
          <w:left w:val="single" w:sz="0" w:space="0" w:color="EEECE1"/>
          <w:bottom w:val="single" w:sz="0" w:space="9" w:color="EEECE1"/>
          <w:right w:val="single" w:sz="0" w:space="0" w:color="EEECE1"/>
        </w:pBdr>
        <w:shd w:val="clear" w:color="auto" w:fill="EEECE1"/>
        <w:spacing w:after="547" w:line="280" w:lineRule="exact"/>
      </w:pPr>
      <w:r>
        <w:rPr>
          <w:rStyle w:val="Bodytext2"/>
        </w:rPr>
        <w:t>*</w:t>
      </w:r>
      <w:r>
        <w:rPr>
          <w:rStyle w:val="Bodytext2"/>
          <w:vertAlign w:val="superscript"/>
        </w:rPr>
        <w:t>)</w:t>
      </w:r>
      <w:r>
        <w:rPr>
          <w:rStyle w:val="Bodytext2"/>
        </w:rPr>
        <w:t xml:space="preserve"> Transitional provisions pending the publication of the CNs concerned: see the National Foreword.</w:t>
      </w:r>
    </w:p>
    <w:p w14:paraId="43D1D250" w14:textId="731E3F37" w:rsidR="004F33AE" w:rsidRPr="00F94C48" w:rsidRDefault="004F33AE" w:rsidP="004F33AE">
      <w:bookmarkStart w:id="29" w:name="bookmark348"/>
      <w:bookmarkStart w:id="30" w:name="bookmark347"/>
      <w:r>
        <w:br w:type="page"/>
      </w:r>
    </w:p>
    <w:bookmarkEnd w:id="29"/>
    <w:bookmarkEnd w:id="30"/>
    <w:p w14:paraId="366C7260" w14:textId="5865C3B6" w:rsidR="00FA433D" w:rsidRPr="009A52AA" w:rsidRDefault="006E6ED6" w:rsidP="004F33AE">
      <w:pPr>
        <w:pStyle w:val="BodyText"/>
        <w:pBdr>
          <w:top w:val="single" w:sz="4" w:space="1" w:color="auto"/>
          <w:left w:val="single" w:sz="4" w:space="0" w:color="auto"/>
          <w:bottom w:val="single" w:sz="4" w:space="1" w:color="auto"/>
          <w:right w:val="single" w:sz="4" w:space="0" w:color="auto"/>
        </w:pBdr>
        <w:shd w:val="clear" w:color="auto" w:fill="EEECE1"/>
        <w:spacing w:after="0" w:line="280" w:lineRule="exact"/>
        <w:jc w:val="both"/>
      </w:pPr>
      <w:r>
        <w:rPr>
          <w:rStyle w:val="BodyTextChar"/>
          <w:i/>
        </w:rPr>
        <w:lastRenderedPageBreak/>
        <w:t>Supplement</w:t>
      </w:r>
    </w:p>
    <w:p w14:paraId="796CA669" w14:textId="0F96EBD6" w:rsidR="00FA433D" w:rsidRPr="009A52AA" w:rsidRDefault="006E6ED6" w:rsidP="00467DC7">
      <w:pPr>
        <w:pStyle w:val="Heading50"/>
        <w:keepNext/>
        <w:keepLines/>
        <w:numPr>
          <w:ilvl w:val="2"/>
          <w:numId w:val="91"/>
        </w:numPr>
        <w:pBdr>
          <w:top w:val="single" w:sz="4" w:space="1" w:color="auto"/>
          <w:left w:val="single" w:sz="4" w:space="0" w:color="auto"/>
          <w:bottom w:val="single" w:sz="4" w:space="1" w:color="auto"/>
          <w:right w:val="single" w:sz="4" w:space="0" w:color="auto"/>
        </w:pBdr>
        <w:shd w:val="clear" w:color="auto" w:fill="EEECE1"/>
        <w:tabs>
          <w:tab w:val="left" w:pos="790"/>
        </w:tabs>
        <w:spacing w:after="240" w:line="280" w:lineRule="exact"/>
        <w:jc w:val="both"/>
      </w:pPr>
      <w:bookmarkStart w:id="31" w:name="bookmark351"/>
      <w:bookmarkStart w:id="32" w:name="bookmark350"/>
      <w:r>
        <w:rPr>
          <w:rStyle w:val="Heading5"/>
          <w:b/>
        </w:rPr>
        <w:t>Resistance to freezing-thawing and freezing-thawing with de-icing agents.</w:t>
      </w:r>
      <w:bookmarkEnd w:id="31"/>
      <w:bookmarkEnd w:id="32"/>
    </w:p>
    <w:p w14:paraId="58390CAB" w14:textId="77777777" w:rsidR="00FA433D" w:rsidRPr="009A52AA" w:rsidRDefault="006E6ED6" w:rsidP="00467DC7">
      <w:pPr>
        <w:pStyle w:val="BodyText"/>
        <w:numPr>
          <w:ilvl w:val="0"/>
          <w:numId w:val="32"/>
        </w:numPr>
        <w:pBdr>
          <w:top w:val="single" w:sz="4" w:space="1" w:color="auto"/>
          <w:left w:val="single" w:sz="4" w:space="0" w:color="auto"/>
          <w:bottom w:val="single" w:sz="4" w:space="1" w:color="auto"/>
          <w:right w:val="single" w:sz="4" w:space="0" w:color="auto"/>
        </w:pBdr>
        <w:shd w:val="clear" w:color="auto" w:fill="EEECE1"/>
        <w:tabs>
          <w:tab w:val="left" w:pos="441"/>
        </w:tabs>
        <w:spacing w:after="0" w:line="280" w:lineRule="exact"/>
        <w:ind w:left="580" w:hanging="580"/>
        <w:jc w:val="both"/>
      </w:pPr>
      <w:r>
        <w:rPr>
          <w:rStyle w:val="BodyTextChar"/>
        </w:rPr>
        <w:t>The composition of concretes subject to XF exposure categories shall take into account the requirements for the concrete composition limits of Annex CN F.</w:t>
      </w:r>
    </w:p>
    <w:p w14:paraId="1FA7E626" w14:textId="77777777" w:rsidR="00FA433D" w:rsidRPr="009A52AA" w:rsidRDefault="006E6ED6" w:rsidP="00467DC7">
      <w:pPr>
        <w:pStyle w:val="BodyText"/>
        <w:numPr>
          <w:ilvl w:val="0"/>
          <w:numId w:val="32"/>
        </w:numPr>
        <w:pBdr>
          <w:top w:val="single" w:sz="4" w:space="1" w:color="auto"/>
          <w:left w:val="single" w:sz="4" w:space="0" w:color="auto"/>
          <w:bottom w:val="single" w:sz="4" w:space="1" w:color="auto"/>
          <w:right w:val="single" w:sz="4" w:space="0" w:color="auto"/>
        </w:pBdr>
        <w:shd w:val="clear" w:color="auto" w:fill="EEECE1"/>
        <w:tabs>
          <w:tab w:val="left" w:pos="441"/>
        </w:tabs>
        <w:spacing w:after="100" w:line="280" w:lineRule="exact"/>
        <w:ind w:left="580" w:hanging="580"/>
        <w:jc w:val="both"/>
      </w:pPr>
      <w:r>
        <w:rPr>
          <w:rStyle w:val="BodyTextChar"/>
        </w:rPr>
        <w:t>The freeze-thaw resistance of concrete shall be assessed in accordance with the RILEM CDC 1: Freeze/thaw test method without chemical defroster.</w:t>
      </w:r>
    </w:p>
    <w:p w14:paraId="0734F41C" w14:textId="77777777" w:rsidR="00FA433D" w:rsidRPr="009A52AA" w:rsidRDefault="006E6ED6" w:rsidP="00467DC7">
      <w:pPr>
        <w:pStyle w:val="BodyText"/>
        <w:numPr>
          <w:ilvl w:val="0"/>
          <w:numId w:val="32"/>
        </w:numPr>
        <w:pBdr>
          <w:top w:val="single" w:sz="4" w:space="1" w:color="auto"/>
          <w:left w:val="single" w:sz="4" w:space="0" w:color="auto"/>
          <w:bottom w:val="single" w:sz="4" w:space="1" w:color="auto"/>
          <w:right w:val="single" w:sz="4" w:space="0" w:color="auto"/>
        </w:pBdr>
        <w:shd w:val="clear" w:color="auto" w:fill="EEECE1"/>
        <w:tabs>
          <w:tab w:val="left" w:pos="441"/>
        </w:tabs>
        <w:spacing w:after="100" w:line="280" w:lineRule="exact"/>
        <w:ind w:left="580" w:hanging="580"/>
        <w:jc w:val="both"/>
      </w:pPr>
      <w:r>
        <w:rPr>
          <w:rStyle w:val="BodyTextChar"/>
        </w:rPr>
        <w:t>Freeze-thaw resistance with de-icing agents shall be assessed in accordance with the RILEM CDC 2 method: Freeze/thaw test method with chemical defroster.</w:t>
      </w:r>
    </w:p>
    <w:p w14:paraId="5CCBB953" w14:textId="18898AFB" w:rsidR="004F33AE" w:rsidRDefault="006E6ED6" w:rsidP="00467DC7">
      <w:pPr>
        <w:pStyle w:val="BodyText"/>
        <w:numPr>
          <w:ilvl w:val="0"/>
          <w:numId w:val="32"/>
        </w:numPr>
        <w:pBdr>
          <w:top w:val="single" w:sz="4" w:space="1" w:color="auto"/>
          <w:left w:val="single" w:sz="4" w:space="0" w:color="auto"/>
          <w:bottom w:val="single" w:sz="4" w:space="1" w:color="auto"/>
          <w:right w:val="single" w:sz="4" w:space="0" w:color="auto"/>
        </w:pBdr>
        <w:shd w:val="clear" w:color="auto" w:fill="EEECE1"/>
        <w:tabs>
          <w:tab w:val="left" w:pos="441"/>
        </w:tabs>
        <w:spacing w:after="0" w:line="280" w:lineRule="exact"/>
        <w:ind w:left="580" w:hanging="580"/>
        <w:jc w:val="both"/>
        <w:rPr>
          <w:rStyle w:val="BodyTextChar"/>
        </w:rPr>
      </w:pPr>
      <w:r>
        <w:rPr>
          <w:rStyle w:val="BodyTextChar"/>
        </w:rPr>
        <w:t>In accordance with paragraph 5.3.3, requirements for XF exposure categories may be established using performance methods and may be specified in terms of performance parameters.</w:t>
      </w:r>
    </w:p>
    <w:p w14:paraId="15858169" w14:textId="0E919EEA" w:rsidR="00FA433D" w:rsidRPr="00C10926" w:rsidRDefault="00FA433D" w:rsidP="004F33AE">
      <w:pPr>
        <w:rPr>
          <w:lang w:val="en-US"/>
        </w:rPr>
      </w:pPr>
    </w:p>
    <w:p w14:paraId="6780FDB9" w14:textId="77777777" w:rsidR="004F33AE" w:rsidRPr="00C10926" w:rsidRDefault="004F33AE" w:rsidP="004F33AE">
      <w:pPr>
        <w:rPr>
          <w:lang w:val="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61"/>
        <w:gridCol w:w="9298"/>
      </w:tblGrid>
      <w:tr w:rsidR="004F33AE" w:rsidRPr="00F94C48" w14:paraId="3212796C" w14:textId="77777777" w:rsidTr="00030E8E">
        <w:trPr>
          <w:trHeight w:hRule="exact" w:val="1008"/>
          <w:jc w:val="center"/>
        </w:trPr>
        <w:tc>
          <w:tcPr>
            <w:tcW w:w="9759" w:type="dxa"/>
            <w:gridSpan w:val="2"/>
            <w:tcBorders>
              <w:left w:val="single" w:sz="4" w:space="0" w:color="auto"/>
              <w:right w:val="single" w:sz="4" w:space="0" w:color="auto"/>
            </w:tcBorders>
            <w:shd w:val="clear" w:color="auto" w:fill="EEECE1"/>
          </w:tcPr>
          <w:p w14:paraId="22FCDBA9" w14:textId="77777777" w:rsidR="004F33AE" w:rsidRDefault="004F33AE" w:rsidP="004F33AE">
            <w:pPr>
              <w:pStyle w:val="BodyText"/>
              <w:pBdr>
                <w:top w:val="single" w:sz="0" w:space="2" w:color="EEECE1"/>
                <w:left w:val="single" w:sz="0" w:space="0" w:color="EEECE1"/>
                <w:bottom w:val="single" w:sz="0" w:space="0" w:color="EEECE1"/>
                <w:right w:val="single" w:sz="0" w:space="0" w:color="EEECE1"/>
              </w:pBdr>
              <w:shd w:val="clear" w:color="auto" w:fill="EEECE1"/>
              <w:spacing w:after="240" w:line="280" w:lineRule="exact"/>
              <w:rPr>
                <w:rStyle w:val="BodyTextChar"/>
                <w:i/>
                <w:iCs/>
              </w:rPr>
            </w:pPr>
            <w:bookmarkStart w:id="33" w:name="bookmark353"/>
            <w:r>
              <w:rPr>
                <w:rStyle w:val="BodyTextChar"/>
                <w:i/>
              </w:rPr>
              <w:t>Supplement</w:t>
            </w:r>
            <w:bookmarkEnd w:id="33"/>
          </w:p>
          <w:p w14:paraId="5EF32D01" w14:textId="6968F634" w:rsidR="004F33AE" w:rsidRPr="009A52AA" w:rsidRDefault="004F33AE" w:rsidP="004F33AE">
            <w:pPr>
              <w:pStyle w:val="Other0"/>
              <w:spacing w:after="0" w:line="280" w:lineRule="exact"/>
              <w:rPr>
                <w:rStyle w:val="Other"/>
              </w:rPr>
            </w:pPr>
            <w:r>
              <w:rPr>
                <w:rStyle w:val="BodyTextChar"/>
                <w:b/>
              </w:rPr>
              <w:t>5.5.6   Abrasion wear resistance</w:t>
            </w:r>
          </w:p>
        </w:tc>
      </w:tr>
      <w:tr w:rsidR="00FA433D" w:rsidRPr="00F94C48" w14:paraId="73F58BF9" w14:textId="77777777" w:rsidTr="00030E8E">
        <w:trPr>
          <w:trHeight w:hRule="exact" w:val="698"/>
          <w:jc w:val="center"/>
        </w:trPr>
        <w:tc>
          <w:tcPr>
            <w:tcW w:w="461" w:type="dxa"/>
            <w:tcBorders>
              <w:left w:val="single" w:sz="4" w:space="0" w:color="auto"/>
            </w:tcBorders>
            <w:shd w:val="clear" w:color="auto" w:fill="EEECE1"/>
          </w:tcPr>
          <w:p w14:paraId="665A2589" w14:textId="77777777" w:rsidR="00FA433D" w:rsidRPr="009A52AA" w:rsidRDefault="006E6ED6" w:rsidP="00DB1D20">
            <w:pPr>
              <w:pStyle w:val="Other0"/>
              <w:spacing w:after="0" w:line="280" w:lineRule="exact"/>
            </w:pPr>
            <w:r>
              <w:rPr>
                <w:rStyle w:val="Other"/>
              </w:rPr>
              <w:t>(1)</w:t>
            </w:r>
          </w:p>
        </w:tc>
        <w:tc>
          <w:tcPr>
            <w:tcW w:w="9298" w:type="dxa"/>
            <w:tcBorders>
              <w:right w:val="single" w:sz="4" w:space="0" w:color="auto"/>
            </w:tcBorders>
            <w:shd w:val="clear" w:color="auto" w:fill="EEECE1"/>
          </w:tcPr>
          <w:p w14:paraId="2B5EEEA2" w14:textId="77777777" w:rsidR="00FA433D" w:rsidRPr="009A52AA" w:rsidRDefault="006E6ED6" w:rsidP="00DB1D20">
            <w:pPr>
              <w:pStyle w:val="Other0"/>
              <w:spacing w:after="0" w:line="280" w:lineRule="exact"/>
            </w:pPr>
            <w:r>
              <w:rPr>
                <w:rStyle w:val="Other"/>
              </w:rPr>
              <w:t>The composition of concretes subject to XM exposure categories shall take into account the requirements for the concrete composition limits of Annex CN F.</w:t>
            </w:r>
          </w:p>
        </w:tc>
      </w:tr>
      <w:tr w:rsidR="00FA433D" w:rsidRPr="00F94C48" w14:paraId="01C9E499" w14:textId="77777777" w:rsidTr="00030E8E">
        <w:trPr>
          <w:trHeight w:hRule="exact" w:val="1872"/>
          <w:jc w:val="center"/>
        </w:trPr>
        <w:tc>
          <w:tcPr>
            <w:tcW w:w="461" w:type="dxa"/>
            <w:tcBorders>
              <w:left w:val="single" w:sz="4" w:space="0" w:color="auto"/>
              <w:bottom w:val="single" w:sz="4" w:space="0" w:color="auto"/>
            </w:tcBorders>
            <w:shd w:val="clear" w:color="auto" w:fill="EEECE1"/>
          </w:tcPr>
          <w:p w14:paraId="2E07C878" w14:textId="77777777" w:rsidR="00FA433D" w:rsidRPr="009A52AA" w:rsidRDefault="006E6ED6" w:rsidP="00DB1D20">
            <w:pPr>
              <w:pStyle w:val="Other0"/>
              <w:spacing w:after="0" w:line="280" w:lineRule="exact"/>
            </w:pPr>
            <w:r>
              <w:rPr>
                <w:rStyle w:val="Other"/>
              </w:rPr>
              <w:t>(2)</w:t>
            </w:r>
          </w:p>
        </w:tc>
        <w:tc>
          <w:tcPr>
            <w:tcW w:w="9298" w:type="dxa"/>
            <w:tcBorders>
              <w:bottom w:val="single" w:sz="4" w:space="0" w:color="auto"/>
              <w:right w:val="single" w:sz="4" w:space="0" w:color="auto"/>
            </w:tcBorders>
            <w:shd w:val="clear" w:color="auto" w:fill="EEECE1"/>
            <w:vAlign w:val="center"/>
          </w:tcPr>
          <w:p w14:paraId="7BA2648E" w14:textId="202C4CC7" w:rsidR="00FA433D" w:rsidRPr="009A52AA" w:rsidRDefault="006E6ED6" w:rsidP="00DB1D20">
            <w:pPr>
              <w:pStyle w:val="Other0"/>
              <w:spacing w:line="280" w:lineRule="exact"/>
            </w:pPr>
            <w:r>
              <w:rPr>
                <w:rStyle w:val="Other"/>
              </w:rPr>
              <w:t xml:space="preserve">The concrete shall have an abrasion resistance measured in accordance with DIN 52108 according to </w:t>
            </w:r>
            <w:proofErr w:type="spellStart"/>
            <w:r>
              <w:rPr>
                <w:rStyle w:val="Other"/>
              </w:rPr>
              <w:t>Böhme</w:t>
            </w:r>
            <w:proofErr w:type="spellEnd"/>
            <w:r>
              <w:rPr>
                <w:rStyle w:val="Other"/>
              </w:rPr>
              <w:t xml:space="preserve"> with abrasion value limits:</w:t>
            </w:r>
          </w:p>
          <w:p w14:paraId="1FF887EF" w14:textId="4B1BCEB3" w:rsidR="00FA433D" w:rsidRPr="009A52AA" w:rsidRDefault="006E6ED6" w:rsidP="00467DC7">
            <w:pPr>
              <w:pStyle w:val="Other0"/>
              <w:numPr>
                <w:ilvl w:val="0"/>
                <w:numId w:val="33"/>
              </w:numPr>
              <w:tabs>
                <w:tab w:val="right" w:pos="920"/>
                <w:tab w:val="right" w:pos="1198"/>
                <w:tab w:val="left" w:pos="1227"/>
                <w:tab w:val="right" w:pos="2317"/>
                <w:tab w:val="right" w:pos="2878"/>
                <w:tab w:val="right" w:pos="3075"/>
                <w:tab w:val="right" w:pos="3718"/>
                <w:tab w:val="right" w:pos="4808"/>
                <w:tab w:val="left" w:pos="4837"/>
              </w:tabs>
              <w:spacing w:line="280" w:lineRule="exact"/>
              <w:ind w:firstLine="440"/>
            </w:pPr>
            <w:r>
              <w:rPr>
                <w:rStyle w:val="Other"/>
              </w:rPr>
              <w:t>≤</w:t>
            </w:r>
            <w:r>
              <w:rPr>
                <w:rStyle w:val="Other"/>
              </w:rPr>
              <w:tab/>
              <w:t> 12 cm3/50</w:t>
            </w:r>
            <w:r>
              <w:rPr>
                <w:rStyle w:val="Other"/>
              </w:rPr>
              <w:tab/>
              <w:t>cm</w:t>
            </w:r>
            <w:r>
              <w:rPr>
                <w:rStyle w:val="Other"/>
                <w:vertAlign w:val="superscript"/>
              </w:rPr>
              <w:t>2</w:t>
            </w:r>
            <w:r>
              <w:rPr>
                <w:rStyle w:val="Other"/>
              </w:rPr>
              <w:t xml:space="preserve"> for exposure category XM1;</w:t>
            </w:r>
          </w:p>
          <w:p w14:paraId="1C83A87A" w14:textId="04D5887D" w:rsidR="00FA433D" w:rsidRPr="009A52AA" w:rsidRDefault="006E6ED6" w:rsidP="00467DC7">
            <w:pPr>
              <w:pStyle w:val="Other0"/>
              <w:numPr>
                <w:ilvl w:val="0"/>
                <w:numId w:val="33"/>
              </w:numPr>
              <w:tabs>
                <w:tab w:val="right" w:pos="920"/>
                <w:tab w:val="right" w:pos="1198"/>
                <w:tab w:val="left" w:pos="1227"/>
                <w:tab w:val="right" w:pos="2317"/>
                <w:tab w:val="right" w:pos="2878"/>
                <w:tab w:val="right" w:pos="3075"/>
                <w:tab w:val="right" w:pos="3718"/>
                <w:tab w:val="right" w:pos="4808"/>
                <w:tab w:val="left" w:pos="4837"/>
              </w:tabs>
              <w:spacing w:line="280" w:lineRule="exact"/>
              <w:ind w:firstLine="440"/>
            </w:pPr>
            <w:r>
              <w:rPr>
                <w:rStyle w:val="Other"/>
              </w:rPr>
              <w:t>≤ 9</w:t>
            </w:r>
            <w:r>
              <w:rPr>
                <w:rStyle w:val="Other"/>
              </w:rPr>
              <w:tab/>
              <w:t>cm3/50 cm</w:t>
            </w:r>
            <w:r>
              <w:rPr>
                <w:rStyle w:val="Other"/>
                <w:vertAlign w:val="superscript"/>
              </w:rPr>
              <w:t>2</w:t>
            </w:r>
            <w:r>
              <w:rPr>
                <w:rStyle w:val="Other"/>
              </w:rPr>
              <w:tab/>
              <w:t xml:space="preserve"> for exposure category XM2;</w:t>
            </w:r>
          </w:p>
          <w:p w14:paraId="01E32332" w14:textId="0EE1E6A0" w:rsidR="00FA433D" w:rsidRPr="009A52AA" w:rsidRDefault="006E6ED6" w:rsidP="00467DC7">
            <w:pPr>
              <w:pStyle w:val="Other0"/>
              <w:numPr>
                <w:ilvl w:val="0"/>
                <w:numId w:val="33"/>
              </w:numPr>
              <w:tabs>
                <w:tab w:val="right" w:pos="920"/>
                <w:tab w:val="right" w:pos="1198"/>
                <w:tab w:val="left" w:pos="1227"/>
                <w:tab w:val="right" w:pos="2317"/>
                <w:tab w:val="right" w:pos="2878"/>
                <w:tab w:val="right" w:pos="3075"/>
                <w:tab w:val="right" w:pos="3718"/>
                <w:tab w:val="right" w:pos="4808"/>
                <w:tab w:val="left" w:pos="4837"/>
              </w:tabs>
              <w:spacing w:line="280" w:lineRule="exact"/>
              <w:ind w:firstLine="440"/>
            </w:pPr>
            <w:r>
              <w:rPr>
                <w:rStyle w:val="Other"/>
              </w:rPr>
              <w:t>≤ 7</w:t>
            </w:r>
            <w:r>
              <w:rPr>
                <w:rStyle w:val="Other"/>
              </w:rPr>
              <w:tab/>
              <w:t>cm³/50 cm</w:t>
            </w:r>
            <w:r>
              <w:rPr>
                <w:rStyle w:val="Other"/>
                <w:vertAlign w:val="superscript"/>
              </w:rPr>
              <w:t xml:space="preserve">2 </w:t>
            </w:r>
            <w:r>
              <w:rPr>
                <w:rStyle w:val="Other"/>
              </w:rPr>
              <w:t xml:space="preserve"> for exposure category XM3.</w:t>
            </w:r>
          </w:p>
        </w:tc>
      </w:tr>
    </w:tbl>
    <w:p w14:paraId="3953743D" w14:textId="77777777" w:rsidR="00FA433D" w:rsidRPr="00C10926" w:rsidRDefault="00FA433D" w:rsidP="00DB1D20">
      <w:pPr>
        <w:spacing w:line="280" w:lineRule="exact"/>
        <w:rPr>
          <w:lang w:val="en-US"/>
        </w:rPr>
        <w:sectPr w:rsidR="00FA433D" w:rsidRPr="00C10926">
          <w:pgSz w:w="11900" w:h="16840"/>
          <w:pgMar w:top="1642" w:right="709" w:bottom="1148" w:left="709" w:header="0" w:footer="3" w:gutter="681"/>
          <w:cols w:space="720"/>
          <w:noEndnote/>
          <w:docGrid w:linePitch="360"/>
          <w15:footnoteColumns w:val="1"/>
        </w:sectPr>
      </w:pPr>
    </w:p>
    <w:p w14:paraId="7A724B47" w14:textId="77777777" w:rsidR="00FA433D" w:rsidRPr="009A52AA" w:rsidRDefault="006E6ED6" w:rsidP="00E50D06">
      <w:pPr>
        <w:pStyle w:val="BodyText"/>
        <w:pBdr>
          <w:top w:val="single" w:sz="4" w:space="8" w:color="auto"/>
          <w:left w:val="single" w:sz="4" w:space="0" w:color="auto"/>
          <w:bottom w:val="single" w:sz="4" w:space="9" w:color="auto"/>
          <w:right w:val="single" w:sz="4" w:space="0" w:color="auto"/>
        </w:pBdr>
        <w:shd w:val="clear" w:color="auto" w:fill="EEECE1"/>
        <w:spacing w:line="280" w:lineRule="exact"/>
      </w:pPr>
      <w:r>
        <w:rPr>
          <w:rStyle w:val="BodyTextChar"/>
          <w:i/>
        </w:rPr>
        <w:lastRenderedPageBreak/>
        <w:t>Amends subparagraph (2) of paragraph 6.2.1</w:t>
      </w:r>
    </w:p>
    <w:p w14:paraId="0DBEE373" w14:textId="77777777" w:rsidR="00FA433D" w:rsidRPr="009A52AA" w:rsidRDefault="006E6ED6" w:rsidP="00467DC7">
      <w:pPr>
        <w:pStyle w:val="BodyText"/>
        <w:numPr>
          <w:ilvl w:val="0"/>
          <w:numId w:val="34"/>
        </w:numPr>
        <w:pBdr>
          <w:top w:val="single" w:sz="4" w:space="8" w:color="auto"/>
          <w:left w:val="single" w:sz="4" w:space="0" w:color="auto"/>
          <w:bottom w:val="single" w:sz="4" w:space="9" w:color="auto"/>
          <w:right w:val="single" w:sz="4" w:space="0" w:color="auto"/>
        </w:pBdr>
        <w:shd w:val="clear" w:color="auto" w:fill="EEECE1"/>
        <w:tabs>
          <w:tab w:val="left" w:pos="421"/>
        </w:tabs>
        <w:spacing w:after="547" w:line="280" w:lineRule="exact"/>
      </w:pPr>
      <w:r>
        <w:rPr>
          <w:rStyle w:val="BodyTextChar"/>
        </w:rPr>
        <w:t>The abbreviations to be used in the specifications are given in Article 11 and Annex CN W.</w:t>
      </w:r>
    </w:p>
    <w:p w14:paraId="72A5B64E" w14:textId="77777777" w:rsidR="00E50D06" w:rsidRDefault="00E50D06" w:rsidP="00E50D06">
      <w:pPr>
        <w:pStyle w:val="Heading50"/>
        <w:keepNext/>
        <w:keepLines/>
        <w:spacing w:after="240" w:line="280" w:lineRule="exact"/>
        <w:rPr>
          <w:rStyle w:val="Heading5"/>
          <w:b/>
          <w:bCs/>
        </w:rPr>
      </w:pPr>
      <w:bookmarkStart w:id="34" w:name="bookmark367"/>
      <w:bookmarkStart w:id="35" w:name="bookmark366"/>
    </w:p>
    <w:bookmarkEnd w:id="34"/>
    <w:bookmarkEnd w:id="35"/>
    <w:p w14:paraId="4FF0EA73" w14:textId="77777777" w:rsidR="00FA433D" w:rsidRPr="009A52AA" w:rsidRDefault="006E6ED6" w:rsidP="00E50D06">
      <w:pPr>
        <w:pStyle w:val="BodyText"/>
        <w:pBdr>
          <w:top w:val="single" w:sz="4" w:space="1" w:color="auto"/>
          <w:left w:val="single" w:sz="4" w:space="0" w:color="auto"/>
          <w:bottom w:val="single" w:sz="4" w:space="1" w:color="auto"/>
          <w:right w:val="single" w:sz="4" w:space="0" w:color="auto"/>
        </w:pBdr>
        <w:shd w:val="clear" w:color="auto" w:fill="EEECE1"/>
        <w:spacing w:line="280" w:lineRule="exact"/>
      </w:pPr>
      <w:r>
        <w:rPr>
          <w:rStyle w:val="BodyTextChar"/>
          <w:i/>
        </w:rPr>
        <w:t>Supplement to (b) of subparagraph (1) of paragraph 6.2.2</w:t>
      </w:r>
    </w:p>
    <w:p w14:paraId="685F2AA5" w14:textId="6A070014" w:rsidR="00FA433D" w:rsidRDefault="006E6ED6" w:rsidP="00467DC7">
      <w:pPr>
        <w:pStyle w:val="BodyText"/>
        <w:numPr>
          <w:ilvl w:val="0"/>
          <w:numId w:val="92"/>
        </w:numPr>
        <w:pBdr>
          <w:top w:val="single" w:sz="4" w:space="1" w:color="auto"/>
          <w:left w:val="single" w:sz="4" w:space="0" w:color="auto"/>
          <w:bottom w:val="single" w:sz="4" w:space="1" w:color="auto"/>
          <w:right w:val="single" w:sz="4" w:space="0" w:color="auto"/>
        </w:pBdr>
        <w:shd w:val="clear" w:color="auto" w:fill="EEECE1"/>
        <w:tabs>
          <w:tab w:val="left" w:pos="1008"/>
        </w:tabs>
        <w:spacing w:after="407" w:line="280" w:lineRule="exact"/>
        <w:ind w:left="360"/>
        <w:rPr>
          <w:rStyle w:val="BodyTextChar"/>
        </w:rPr>
      </w:pPr>
      <w:r>
        <w:rPr>
          <w:rStyle w:val="BodyTextChar"/>
        </w:rPr>
        <w:t>where applicable, specify compressive strength at maturities shorter or longer than 28 days in accordance with paragraph 5.5.1.2. ;</w:t>
      </w:r>
    </w:p>
    <w:p w14:paraId="2CEDC9D2" w14:textId="77777777" w:rsidR="00E50D06" w:rsidRPr="00C10926" w:rsidRDefault="00E50D06" w:rsidP="00E50D06">
      <w:pPr>
        <w:rPr>
          <w:lang w:val="en-US"/>
        </w:rPr>
      </w:pPr>
    </w:p>
    <w:p w14:paraId="1BACCE29" w14:textId="77777777" w:rsidR="00FA433D" w:rsidRPr="009A52AA" w:rsidRDefault="006E6ED6" w:rsidP="00E50D06">
      <w:pPr>
        <w:pStyle w:val="BodyText"/>
        <w:pBdr>
          <w:top w:val="single" w:sz="4" w:space="1" w:color="auto"/>
          <w:left w:val="single" w:sz="4" w:space="0" w:color="auto"/>
          <w:bottom w:val="single" w:sz="4" w:space="1" w:color="auto"/>
          <w:right w:val="single" w:sz="4" w:space="0" w:color="auto"/>
        </w:pBdr>
        <w:shd w:val="clear" w:color="auto" w:fill="EEECE1"/>
        <w:spacing w:line="280" w:lineRule="exact"/>
      </w:pPr>
      <w:r>
        <w:rPr>
          <w:rStyle w:val="BodyTextChar"/>
          <w:i/>
        </w:rPr>
        <w:t>Amends (c) of subparagraph (1) of paragraph 6.2.2</w:t>
      </w:r>
    </w:p>
    <w:p w14:paraId="4F6DB530" w14:textId="63F0A841" w:rsidR="00FA433D" w:rsidRPr="009A52AA" w:rsidRDefault="006E6ED6" w:rsidP="00467DC7">
      <w:pPr>
        <w:pStyle w:val="BodyText"/>
        <w:numPr>
          <w:ilvl w:val="0"/>
          <w:numId w:val="92"/>
        </w:numPr>
        <w:pBdr>
          <w:top w:val="single" w:sz="4" w:space="1" w:color="auto"/>
          <w:left w:val="single" w:sz="4" w:space="0" w:color="auto"/>
          <w:bottom w:val="single" w:sz="4" w:space="1" w:color="auto"/>
          <w:right w:val="single" w:sz="4" w:space="0" w:color="auto"/>
        </w:pBdr>
        <w:shd w:val="clear" w:color="auto" w:fill="EEECE1"/>
        <w:spacing w:after="407" w:line="280" w:lineRule="exact"/>
        <w:ind w:left="450" w:hanging="450"/>
      </w:pPr>
      <w:r>
        <w:rPr>
          <w:rStyle w:val="BodyTextChar"/>
        </w:rPr>
        <w:t>the exposure category(</w:t>
      </w:r>
      <w:proofErr w:type="spellStart"/>
      <w:r>
        <w:rPr>
          <w:rStyle w:val="BodyTextChar"/>
        </w:rPr>
        <w:t>ies</w:t>
      </w:r>
      <w:proofErr w:type="spellEnd"/>
      <w:r>
        <w:rPr>
          <w:rStyle w:val="BodyTextChar"/>
        </w:rPr>
        <w:t>) (see Article 11 for abbreviated designations) and the corresponding concrete category where applicable (see Article 11 and Annex CN W);</w:t>
      </w:r>
    </w:p>
    <w:p w14:paraId="55534DFE" w14:textId="77777777" w:rsidR="00E50D06" w:rsidRPr="00C10926" w:rsidRDefault="00E50D06" w:rsidP="00E50D06">
      <w:pPr>
        <w:rPr>
          <w:lang w:val="en-US"/>
        </w:rPr>
      </w:pPr>
    </w:p>
    <w:p w14:paraId="6BF95DE8" w14:textId="77777777" w:rsidR="00FA433D" w:rsidRPr="009A52AA" w:rsidRDefault="006E6ED6" w:rsidP="00E50D06">
      <w:pPr>
        <w:pStyle w:val="BodyText"/>
        <w:pBdr>
          <w:top w:val="single" w:sz="4" w:space="8" w:color="auto"/>
          <w:left w:val="single" w:sz="4" w:space="0" w:color="auto"/>
          <w:bottom w:val="single" w:sz="4" w:space="12" w:color="auto"/>
          <w:right w:val="single" w:sz="4" w:space="0" w:color="auto"/>
        </w:pBdr>
        <w:shd w:val="clear" w:color="auto" w:fill="EEECE1"/>
        <w:spacing w:line="280" w:lineRule="exact"/>
      </w:pPr>
      <w:r>
        <w:rPr>
          <w:rStyle w:val="BodyTextChar"/>
          <w:i/>
        </w:rPr>
        <w:t>Amends (d) of subparagraph (1) of paragraph 6.2.2</w:t>
      </w:r>
    </w:p>
    <w:p w14:paraId="589471D5" w14:textId="794A1467" w:rsidR="00FA433D" w:rsidRPr="009A52AA" w:rsidRDefault="006E6ED6" w:rsidP="00467DC7">
      <w:pPr>
        <w:pStyle w:val="BodyText"/>
        <w:numPr>
          <w:ilvl w:val="0"/>
          <w:numId w:val="92"/>
        </w:numPr>
        <w:pBdr>
          <w:top w:val="single" w:sz="4" w:space="8" w:color="auto"/>
          <w:left w:val="single" w:sz="4" w:space="0" w:color="auto"/>
          <w:bottom w:val="single" w:sz="4" w:space="12" w:color="auto"/>
          <w:right w:val="single" w:sz="4" w:space="0" w:color="auto"/>
        </w:pBdr>
        <w:shd w:val="clear" w:color="auto" w:fill="EEECE1"/>
        <w:tabs>
          <w:tab w:val="left" w:pos="1008"/>
        </w:tabs>
        <w:spacing w:after="410" w:line="280" w:lineRule="exact"/>
        <w:ind w:left="360"/>
      </w:pPr>
      <w:proofErr w:type="spellStart"/>
      <w:r>
        <w:rPr>
          <w:rStyle w:val="BodyTextChar"/>
          <w:i/>
        </w:rPr>
        <w:t>D</w:t>
      </w:r>
      <w:r>
        <w:rPr>
          <w:rStyle w:val="BodyTextChar"/>
          <w:i/>
          <w:vertAlign w:val="subscript"/>
        </w:rPr>
        <w:t>inf</w:t>
      </w:r>
      <w:proofErr w:type="spellEnd"/>
      <w:r>
        <w:rPr>
          <w:rStyle w:val="BodyTextChar"/>
          <w:i/>
          <w:vertAlign w:val="subscript"/>
        </w:rPr>
        <w:t>.</w:t>
      </w:r>
      <w:r>
        <w:rPr>
          <w:rStyle w:val="BodyTextChar"/>
          <w:vertAlign w:val="subscript"/>
        </w:rPr>
        <w:t xml:space="preserve"> </w:t>
      </w:r>
      <w:r>
        <w:rPr>
          <w:rStyle w:val="BodyTextChar"/>
        </w:rPr>
        <w:t xml:space="preserve">/ Modifies Nominal value </w:t>
      </w:r>
      <w:proofErr w:type="spellStart"/>
      <w:r>
        <w:rPr>
          <w:rStyle w:val="BodyTextChar"/>
        </w:rPr>
        <w:t>D</w:t>
      </w:r>
      <w:r>
        <w:rPr>
          <w:rStyle w:val="BodyTextChar"/>
          <w:sz w:val="13"/>
        </w:rPr>
        <w:t>max</w:t>
      </w:r>
      <w:proofErr w:type="spellEnd"/>
      <w:r>
        <w:rPr>
          <w:rStyle w:val="BodyTextChar"/>
          <w:sz w:val="13"/>
        </w:rPr>
        <w:t xml:space="preserve"> </w:t>
      </w:r>
      <w:r>
        <w:rPr>
          <w:rStyle w:val="BodyTextChar"/>
        </w:rPr>
        <w:t>of aggregates;</w:t>
      </w:r>
    </w:p>
    <w:p w14:paraId="1912622B" w14:textId="77777777" w:rsidR="00E50D06" w:rsidRPr="00C10926" w:rsidRDefault="00E50D06" w:rsidP="00E50D06">
      <w:pPr>
        <w:rPr>
          <w:lang w:val="en-US"/>
        </w:rPr>
      </w:pPr>
    </w:p>
    <w:p w14:paraId="16F74D53" w14:textId="77777777" w:rsidR="00FA433D" w:rsidRPr="009A52AA" w:rsidRDefault="006E6ED6" w:rsidP="00E50D06">
      <w:pPr>
        <w:pStyle w:val="BodyText"/>
        <w:shd w:val="clear" w:color="auto" w:fill="EEECE1"/>
        <w:spacing w:after="240" w:line="280" w:lineRule="exact"/>
        <w:jc w:val="both"/>
      </w:pPr>
      <w:r>
        <w:rPr>
          <w:rStyle w:val="BodyTextChar"/>
          <w:i/>
        </w:rPr>
        <w:t>Supplement to (e) of subparagraph (1) of paragraph 6.2.2</w:t>
      </w:r>
    </w:p>
    <w:p w14:paraId="285E17FC" w14:textId="4A5FD85A" w:rsidR="00FA433D" w:rsidRPr="009A52AA" w:rsidRDefault="006E6ED6" w:rsidP="002A0B50">
      <w:pPr>
        <w:pStyle w:val="Bodytext20"/>
        <w:shd w:val="clear" w:color="auto" w:fill="EEECE1"/>
        <w:spacing w:after="412" w:line="280" w:lineRule="exact"/>
        <w:ind w:left="1080" w:hanging="900"/>
        <w:jc w:val="both"/>
      </w:pPr>
      <w:r>
        <w:rPr>
          <w:rStyle w:val="Bodytext2"/>
        </w:rPr>
        <w:t>NOTE 2</w:t>
      </w:r>
      <w:r>
        <w:rPr>
          <w:rStyle w:val="Bodytext2"/>
        </w:rPr>
        <w:tab/>
        <w:t>alternatively to the chloride content class, it is possible to indicate the type of use of concrete: unreinforced concrete, reinforced concrete, prestressed concrete.</w:t>
      </w:r>
    </w:p>
    <w:p w14:paraId="5651FD3D" w14:textId="77777777" w:rsidR="00E50D06" w:rsidRPr="00C10926" w:rsidRDefault="00E50D06" w:rsidP="00E50D06">
      <w:pPr>
        <w:pStyle w:val="BodyText"/>
        <w:tabs>
          <w:tab w:val="left" w:pos="431"/>
        </w:tabs>
        <w:spacing w:after="312" w:line="280" w:lineRule="exact"/>
        <w:ind w:left="800"/>
        <w:jc w:val="both"/>
        <w:rPr>
          <w:lang w:val="en-US"/>
        </w:rPr>
      </w:pPr>
    </w:p>
    <w:p w14:paraId="545A4C43" w14:textId="77777777" w:rsidR="00FA433D" w:rsidRPr="009A52AA" w:rsidRDefault="006E6ED6" w:rsidP="00E50D06">
      <w:pPr>
        <w:pStyle w:val="BodyText"/>
        <w:shd w:val="clear" w:color="auto" w:fill="EEECE1"/>
        <w:spacing w:line="280" w:lineRule="exact"/>
        <w:jc w:val="both"/>
      </w:pPr>
      <w:r>
        <w:rPr>
          <w:rStyle w:val="BodyTextChar"/>
          <w:i/>
        </w:rPr>
        <w:t>Supplement to subparagraph (4) of paragraph 6.2.2</w:t>
      </w:r>
    </w:p>
    <w:p w14:paraId="272C7DEF" w14:textId="77777777" w:rsidR="00FA433D" w:rsidRPr="009A52AA" w:rsidRDefault="006E6ED6" w:rsidP="00E50D06">
      <w:pPr>
        <w:pStyle w:val="BodyText"/>
        <w:shd w:val="clear" w:color="auto" w:fill="EEECE1"/>
        <w:spacing w:after="527" w:line="280" w:lineRule="exact"/>
        <w:ind w:left="540"/>
        <w:jc w:val="both"/>
      </w:pPr>
      <w:r>
        <w:rPr>
          <w:rStyle w:val="BodyTextChar"/>
        </w:rPr>
        <w:t>for self-compacting concrete: an apparent viscosity class according to Table 7 or 8 resp. for particular cases a target value for t</w:t>
      </w:r>
      <w:r>
        <w:rPr>
          <w:rStyle w:val="BodyTextChar"/>
          <w:sz w:val="13"/>
        </w:rPr>
        <w:t xml:space="preserve">500 </w:t>
      </w:r>
      <w:r>
        <w:rPr>
          <w:rStyle w:val="BodyTextChar"/>
        </w:rPr>
        <w:t>or t</w:t>
      </w:r>
      <w:r>
        <w:rPr>
          <w:rStyle w:val="BodyTextChar"/>
          <w:sz w:val="13"/>
        </w:rPr>
        <w:t>v</w:t>
      </w:r>
      <w:r>
        <w:rPr>
          <w:rStyle w:val="BodyTextChar"/>
        </w:rPr>
        <w:t>.</w:t>
      </w:r>
    </w:p>
    <w:p w14:paraId="4A341034" w14:textId="77777777" w:rsidR="00FA433D" w:rsidRPr="009A52AA" w:rsidRDefault="006E6ED6" w:rsidP="00E50D06">
      <w:pPr>
        <w:pStyle w:val="BodyText"/>
        <w:pBdr>
          <w:top w:val="single" w:sz="4" w:space="9" w:color="auto"/>
          <w:left w:val="single" w:sz="4" w:space="0" w:color="auto"/>
          <w:bottom w:val="single" w:sz="4" w:space="9" w:color="auto"/>
          <w:right w:val="single" w:sz="4" w:space="0" w:color="auto"/>
        </w:pBdr>
        <w:shd w:val="clear" w:color="auto" w:fill="EEECE1"/>
        <w:spacing w:after="427" w:line="280" w:lineRule="exact"/>
      </w:pPr>
      <w:r>
        <w:rPr>
          <w:rStyle w:val="BodyTextChar"/>
        </w:rPr>
        <w:t>Annex L, line 13: Before specifying the air content at delivery, the prescriber should take into account any air losses during the post-delivery pumping, installation, tightening, etc. operations.</w:t>
      </w:r>
    </w:p>
    <w:p w14:paraId="65B385F5" w14:textId="77777777" w:rsidR="00E50D06" w:rsidRPr="00C10926" w:rsidRDefault="00E50D06" w:rsidP="00E50D06">
      <w:pPr>
        <w:pStyle w:val="BodyText"/>
        <w:tabs>
          <w:tab w:val="left" w:pos="1193"/>
        </w:tabs>
        <w:spacing w:after="412" w:line="280" w:lineRule="exact"/>
        <w:ind w:left="1160"/>
        <w:jc w:val="both"/>
        <w:rPr>
          <w:lang w:val="en-US"/>
        </w:rPr>
      </w:pPr>
    </w:p>
    <w:p w14:paraId="06CDC9BE" w14:textId="77777777" w:rsidR="00FA433D" w:rsidRPr="009A52AA" w:rsidRDefault="006E6ED6" w:rsidP="004007C3">
      <w:pPr>
        <w:pStyle w:val="BodyText"/>
        <w:keepNext/>
        <w:keepLines/>
        <w:pBdr>
          <w:top w:val="single" w:sz="0" w:space="8" w:color="EEECE1"/>
          <w:left w:val="single" w:sz="0" w:space="0" w:color="EEECE1"/>
          <w:bottom w:val="single" w:sz="0" w:space="9" w:color="EEECE1"/>
          <w:right w:val="single" w:sz="0" w:space="0" w:color="EEECE1"/>
        </w:pBdr>
        <w:shd w:val="clear" w:color="auto" w:fill="EEECE1"/>
        <w:spacing w:after="0" w:line="280" w:lineRule="exact"/>
        <w:jc w:val="both"/>
      </w:pPr>
      <w:r>
        <w:rPr>
          <w:rStyle w:val="BodyTextChar"/>
          <w:i/>
        </w:rPr>
        <w:lastRenderedPageBreak/>
        <w:t>Supplement to subparagraph (1) of paragraph 6.2.3</w:t>
      </w:r>
    </w:p>
    <w:p w14:paraId="1FC13C71" w14:textId="72AF8020" w:rsidR="00FA433D" w:rsidRPr="009A52AA" w:rsidRDefault="006E6ED6" w:rsidP="004007C3">
      <w:pPr>
        <w:pStyle w:val="BodyText"/>
        <w:keepNext/>
        <w:keepLines/>
        <w:numPr>
          <w:ilvl w:val="0"/>
          <w:numId w:val="35"/>
        </w:numPr>
        <w:pBdr>
          <w:top w:val="single" w:sz="0" w:space="0" w:color="EEECE1"/>
          <w:left w:val="single" w:sz="0" w:space="0" w:color="EEECE1"/>
          <w:bottom w:val="single" w:sz="0" w:space="9" w:color="EEECE1"/>
          <w:right w:val="single" w:sz="0" w:space="0" w:color="EEECE1"/>
        </w:pBdr>
        <w:shd w:val="clear" w:color="auto" w:fill="EEECE1"/>
        <w:tabs>
          <w:tab w:val="left" w:pos="1201"/>
        </w:tabs>
        <w:spacing w:after="647" w:line="280" w:lineRule="exact"/>
        <w:ind w:left="1260" w:hanging="360"/>
        <w:jc w:val="both"/>
      </w:pPr>
      <w:r>
        <w:rPr>
          <w:rStyle w:val="BodyTextChar"/>
        </w:rPr>
        <w:t xml:space="preserve">elastic modulus when the structure is considered sensitive to deviations from the general indicative values of </w:t>
      </w:r>
      <w:r w:rsidR="00F926ED">
        <w:rPr>
          <w:rStyle w:val="BodyTextChar"/>
        </w:rPr>
        <w:t>EN </w:t>
      </w:r>
      <w:r>
        <w:rPr>
          <w:rStyle w:val="BodyTextChar"/>
        </w:rPr>
        <w:t>1992-1-1 and its Luxembourg National Annex.</w:t>
      </w:r>
    </w:p>
    <w:p w14:paraId="798CE0C7" w14:textId="77777777" w:rsidR="00E50D06" w:rsidRPr="00C10926" w:rsidRDefault="00E50D06" w:rsidP="00E50D06">
      <w:pPr>
        <w:rPr>
          <w:lang w:val="en-US"/>
        </w:rPr>
      </w:pPr>
    </w:p>
    <w:p w14:paraId="7FB30C11" w14:textId="77777777" w:rsidR="00FA433D" w:rsidRPr="009A52AA" w:rsidRDefault="006E6ED6" w:rsidP="00E50D06">
      <w:pPr>
        <w:pStyle w:val="BodyText"/>
        <w:pBdr>
          <w:top w:val="single" w:sz="4" w:space="9" w:color="auto"/>
          <w:left w:val="single" w:sz="4" w:space="0" w:color="auto"/>
          <w:bottom w:val="single" w:sz="4" w:space="9" w:color="auto"/>
          <w:right w:val="single" w:sz="4" w:space="0" w:color="auto"/>
        </w:pBdr>
        <w:shd w:val="clear" w:color="auto" w:fill="EEECE1"/>
        <w:spacing w:line="280" w:lineRule="exact"/>
        <w:jc w:val="both"/>
      </w:pPr>
      <w:r>
        <w:rPr>
          <w:rStyle w:val="BodyTextChar"/>
          <w:i/>
        </w:rPr>
        <w:t>Supplement to paragraph 6.3.1.</w:t>
      </w:r>
    </w:p>
    <w:p w14:paraId="12E2F0D9" w14:textId="77777777" w:rsidR="00FA433D" w:rsidRPr="009A52AA" w:rsidRDefault="006E6ED6" w:rsidP="00467DC7">
      <w:pPr>
        <w:pStyle w:val="BodyText"/>
        <w:numPr>
          <w:ilvl w:val="0"/>
          <w:numId w:val="36"/>
        </w:numPr>
        <w:pBdr>
          <w:top w:val="single" w:sz="4" w:space="9" w:color="auto"/>
          <w:left w:val="single" w:sz="4" w:space="0" w:color="auto"/>
          <w:bottom w:val="single" w:sz="4" w:space="9" w:color="auto"/>
          <w:right w:val="single" w:sz="4" w:space="0" w:color="auto"/>
        </w:pBdr>
        <w:shd w:val="clear" w:color="auto" w:fill="EEECE1"/>
        <w:tabs>
          <w:tab w:val="left" w:pos="426"/>
        </w:tabs>
        <w:spacing w:line="280" w:lineRule="exact"/>
      </w:pPr>
      <w:r>
        <w:rPr>
          <w:rStyle w:val="BodyTextChar"/>
        </w:rPr>
        <w:t>The prescriber has the obligation to provide a complete and comprehensive formulation to the producer.</w:t>
      </w:r>
    </w:p>
    <w:p w14:paraId="22005BAE" w14:textId="20F2D09B" w:rsidR="00FA433D" w:rsidRPr="003365CF" w:rsidRDefault="006E6ED6" w:rsidP="00467DC7">
      <w:pPr>
        <w:pStyle w:val="BodyText"/>
        <w:numPr>
          <w:ilvl w:val="0"/>
          <w:numId w:val="36"/>
        </w:numPr>
        <w:pBdr>
          <w:top w:val="single" w:sz="4" w:space="9" w:color="auto"/>
          <w:left w:val="single" w:sz="4" w:space="0" w:color="auto"/>
          <w:bottom w:val="single" w:sz="4" w:space="9" w:color="auto"/>
          <w:right w:val="single" w:sz="4" w:space="0" w:color="auto"/>
        </w:pBdr>
        <w:shd w:val="clear" w:color="auto" w:fill="EEECE1"/>
        <w:tabs>
          <w:tab w:val="left" w:pos="426"/>
        </w:tabs>
        <w:spacing w:after="547" w:line="280" w:lineRule="exact"/>
        <w:ind w:left="450" w:hanging="450"/>
        <w:jc w:val="both"/>
      </w:pPr>
      <w:r>
        <w:rPr>
          <w:rStyle w:val="BodyTextChar"/>
        </w:rPr>
        <w:t>Producer responsibility is limited to compliance with the prescribed formulation. The producer is not responsible for the performance of the concrete produced.</w:t>
      </w:r>
    </w:p>
    <w:p w14:paraId="66A7DA5E" w14:textId="77777777" w:rsidR="00E50D06" w:rsidRDefault="00E50D06" w:rsidP="00E50D06">
      <w:pPr>
        <w:pStyle w:val="Heading50"/>
        <w:keepNext/>
        <w:keepLines/>
        <w:tabs>
          <w:tab w:val="left" w:pos="755"/>
        </w:tabs>
        <w:spacing w:after="240" w:line="280" w:lineRule="exact"/>
        <w:jc w:val="both"/>
        <w:rPr>
          <w:rStyle w:val="Heading5"/>
          <w:b/>
          <w:bCs/>
        </w:rPr>
      </w:pPr>
      <w:bookmarkStart w:id="36" w:name="bookmark379"/>
      <w:bookmarkStart w:id="37" w:name="bookmark378"/>
    </w:p>
    <w:bookmarkEnd w:id="36"/>
    <w:bookmarkEnd w:id="37"/>
    <w:p w14:paraId="0F6D3D9A" w14:textId="77777777" w:rsidR="00FA433D" w:rsidRPr="009A52AA" w:rsidRDefault="006E6ED6" w:rsidP="00E50D06">
      <w:pPr>
        <w:pStyle w:val="BodyText"/>
        <w:pBdr>
          <w:top w:val="single" w:sz="4" w:space="9" w:color="auto"/>
          <w:left w:val="single" w:sz="4" w:space="0" w:color="auto"/>
          <w:bottom w:val="single" w:sz="4" w:space="2" w:color="auto"/>
          <w:right w:val="single" w:sz="4" w:space="0" w:color="auto"/>
        </w:pBdr>
        <w:shd w:val="clear" w:color="auto" w:fill="EEECE1"/>
        <w:spacing w:after="90" w:line="280" w:lineRule="exact"/>
      </w:pPr>
      <w:r>
        <w:rPr>
          <w:rStyle w:val="BodyTextChar"/>
        </w:rPr>
        <w:t>Annex L, line 14: The specified value of the target e/c ratio should be at least 0.02 lower than any expected limit value</w:t>
      </w:r>
    </w:p>
    <w:p w14:paraId="35097FD6" w14:textId="77777777" w:rsidR="00E50D06" w:rsidRDefault="00E50D06" w:rsidP="00E50D06">
      <w:pPr>
        <w:pStyle w:val="Heading40"/>
        <w:keepNext/>
        <w:keepLines/>
        <w:tabs>
          <w:tab w:val="left" w:pos="493"/>
        </w:tabs>
        <w:spacing w:after="240" w:line="280" w:lineRule="exact"/>
        <w:jc w:val="both"/>
        <w:rPr>
          <w:rStyle w:val="Heading4"/>
          <w:b/>
          <w:bCs/>
        </w:rPr>
      </w:pPr>
      <w:bookmarkStart w:id="38" w:name="bookmark385"/>
      <w:bookmarkStart w:id="39" w:name="bookmark384"/>
    </w:p>
    <w:bookmarkEnd w:id="38"/>
    <w:bookmarkEnd w:id="39"/>
    <w:p w14:paraId="45ECE65C" w14:textId="77777777" w:rsidR="00FA433D" w:rsidRPr="009A52AA" w:rsidRDefault="006E6ED6" w:rsidP="00E50D06">
      <w:pPr>
        <w:pStyle w:val="BodyText"/>
        <w:pBdr>
          <w:top w:val="single" w:sz="4" w:space="8" w:color="auto"/>
          <w:left w:val="single" w:sz="4" w:space="0" w:color="auto"/>
          <w:bottom w:val="single" w:sz="4" w:space="2" w:color="auto"/>
          <w:right w:val="single" w:sz="4" w:space="0" w:color="auto"/>
        </w:pBdr>
        <w:shd w:val="clear" w:color="auto" w:fill="EEECE1"/>
        <w:spacing w:line="280" w:lineRule="exact"/>
        <w:jc w:val="both"/>
      </w:pPr>
      <w:r>
        <w:rPr>
          <w:rStyle w:val="BodyTextChar"/>
          <w:i/>
        </w:rPr>
        <w:t>Supplement to paragraph 6.4:</w:t>
      </w:r>
    </w:p>
    <w:p w14:paraId="7F1D6685" w14:textId="080A05BD" w:rsidR="00E50D06" w:rsidRDefault="006E6ED6" w:rsidP="00E50D06">
      <w:pPr>
        <w:pStyle w:val="BodyText"/>
        <w:pBdr>
          <w:top w:val="single" w:sz="4" w:space="8" w:color="auto"/>
          <w:left w:val="single" w:sz="4" w:space="0" w:color="auto"/>
          <w:bottom w:val="single" w:sz="4" w:space="2" w:color="auto"/>
          <w:right w:val="single" w:sz="4" w:space="0" w:color="auto"/>
        </w:pBdr>
        <w:shd w:val="clear" w:color="auto" w:fill="EEECE1"/>
        <w:spacing w:after="75" w:line="280" w:lineRule="exact"/>
        <w:jc w:val="both"/>
        <w:rPr>
          <w:rStyle w:val="BodyTextChar"/>
        </w:rPr>
      </w:pPr>
      <w:r>
        <w:rPr>
          <w:rStyle w:val="BodyTextChar"/>
        </w:rPr>
        <w:t>NOTE</w:t>
      </w:r>
      <w:r>
        <w:rPr>
          <w:rStyle w:val="BodyTextChar"/>
        </w:rPr>
        <w:tab/>
        <w:t>Concretes of prescribed composition are not standardised in Luxembourg.</w:t>
      </w:r>
    </w:p>
    <w:p w14:paraId="4F472B71" w14:textId="77777777" w:rsidR="00E50D06" w:rsidRDefault="00E50D06" w:rsidP="00DB1D20">
      <w:pPr>
        <w:pStyle w:val="Heading30"/>
        <w:keepNext/>
        <w:keepLines/>
        <w:spacing w:after="340" w:line="280" w:lineRule="exact"/>
        <w:rPr>
          <w:rStyle w:val="Heading3"/>
          <w:b/>
          <w:bCs/>
        </w:rPr>
      </w:pPr>
      <w:bookmarkStart w:id="40" w:name="bookmark388"/>
      <w:bookmarkStart w:id="41" w:name="bookmark387"/>
    </w:p>
    <w:bookmarkEnd w:id="40"/>
    <w:bookmarkEnd w:id="41"/>
    <w:p w14:paraId="037C8724" w14:textId="77777777" w:rsidR="00FA433D" w:rsidRPr="009A52AA" w:rsidRDefault="006E6ED6" w:rsidP="00DB1D20">
      <w:pPr>
        <w:pStyle w:val="BodyText"/>
        <w:pBdr>
          <w:top w:val="single" w:sz="0" w:space="8" w:color="EEECE1"/>
          <w:left w:val="single" w:sz="0" w:space="0" w:color="EEECE1"/>
          <w:bottom w:val="single" w:sz="0" w:space="0" w:color="EEECE1"/>
          <w:right w:val="single" w:sz="0" w:space="0" w:color="EEECE1"/>
        </w:pBdr>
        <w:shd w:val="clear" w:color="auto" w:fill="EEECE1"/>
        <w:spacing w:line="280" w:lineRule="exact"/>
      </w:pPr>
      <w:r>
        <w:rPr>
          <w:rStyle w:val="BodyTextChar"/>
          <w:i/>
        </w:rPr>
        <w:t>Supplement to subparagraph (1) of paragraph 7.2</w:t>
      </w:r>
    </w:p>
    <w:p w14:paraId="5B592A12" w14:textId="77777777" w:rsidR="00FA433D" w:rsidRPr="009A52AA" w:rsidRDefault="006E6ED6" w:rsidP="00467DC7">
      <w:pPr>
        <w:pStyle w:val="BodyText"/>
        <w:numPr>
          <w:ilvl w:val="0"/>
          <w:numId w:val="37"/>
        </w:numPr>
        <w:pBdr>
          <w:top w:val="single" w:sz="0" w:space="0" w:color="EEECE1"/>
          <w:left w:val="single" w:sz="0" w:space="0" w:color="EEECE1"/>
          <w:bottom w:val="single" w:sz="0" w:space="4" w:color="EEECE1"/>
          <w:right w:val="single" w:sz="0" w:space="0" w:color="EEECE1"/>
        </w:pBdr>
        <w:shd w:val="clear" w:color="auto" w:fill="EEECE1"/>
        <w:tabs>
          <w:tab w:val="left" w:pos="868"/>
        </w:tabs>
        <w:spacing w:after="49" w:line="280" w:lineRule="exact"/>
        <w:ind w:left="360" w:hanging="270"/>
        <w:sectPr w:rsidR="00FA433D" w:rsidRPr="009A52AA">
          <w:pgSz w:w="11900" w:h="16840"/>
          <w:pgMar w:top="1642" w:right="717" w:bottom="1642" w:left="717" w:header="0" w:footer="3" w:gutter="679"/>
          <w:cols w:space="720"/>
          <w:noEndnote/>
          <w:docGrid w:linePitch="360"/>
          <w15:footnoteColumns w:val="1"/>
        </w:sectPr>
      </w:pPr>
      <w:r>
        <w:rPr>
          <w:rStyle w:val="BodyTextChar"/>
        </w:rPr>
        <w:t xml:space="preserve">in the case of the supply of concrete intended to be fluidised on site: the consistency grade or consistency referred to before the consistency change by </w:t>
      </w:r>
      <w:proofErr w:type="spellStart"/>
      <w:r>
        <w:rPr>
          <w:rStyle w:val="BodyTextChar"/>
        </w:rPr>
        <w:t>adjuvantation</w:t>
      </w:r>
      <w:proofErr w:type="spellEnd"/>
      <w:r>
        <w:rPr>
          <w:rStyle w:val="BodyTextChar"/>
        </w:rPr>
        <w:t xml:space="preserve"> on the site.</w:t>
      </w:r>
    </w:p>
    <w:p w14:paraId="04C84FD9" w14:textId="77777777" w:rsidR="00FA433D" w:rsidRPr="00C10926" w:rsidRDefault="00FA433D" w:rsidP="00E50D06">
      <w:pPr>
        <w:rPr>
          <w:lang w:val="en-US"/>
        </w:rPr>
      </w:pPr>
    </w:p>
    <w:p w14:paraId="13ABE70A" w14:textId="77777777" w:rsidR="00FA433D" w:rsidRPr="009A52AA" w:rsidRDefault="006E6ED6" w:rsidP="00DB1D20">
      <w:pPr>
        <w:pStyle w:val="BodyText"/>
        <w:pBdr>
          <w:top w:val="single" w:sz="0" w:space="8" w:color="EEECE1"/>
          <w:left w:val="single" w:sz="0" w:space="0" w:color="EEECE1"/>
          <w:bottom w:val="single" w:sz="0" w:space="0" w:color="EEECE1"/>
          <w:right w:val="single" w:sz="0" w:space="0" w:color="EEECE1"/>
        </w:pBdr>
        <w:shd w:val="clear" w:color="auto" w:fill="EEECE1"/>
        <w:spacing w:line="280" w:lineRule="exact"/>
      </w:pPr>
      <w:r>
        <w:rPr>
          <w:rStyle w:val="BodyTextChar"/>
          <w:i/>
        </w:rPr>
        <w:t>Supplement to Table 16</w:t>
      </w:r>
    </w:p>
    <w:p w14:paraId="44CB2EBE" w14:textId="77777777" w:rsidR="00FA433D" w:rsidRPr="009A52AA" w:rsidRDefault="006E6ED6" w:rsidP="00DB1D20">
      <w:pPr>
        <w:pStyle w:val="Heading50"/>
        <w:keepNext/>
        <w:keepLines/>
        <w:pBdr>
          <w:top w:val="single" w:sz="0" w:space="8" w:color="EEECE1"/>
          <w:left w:val="single" w:sz="0" w:space="0" w:color="EEECE1"/>
          <w:bottom w:val="single" w:sz="0" w:space="0" w:color="EEECE1"/>
          <w:right w:val="single" w:sz="0" w:space="0" w:color="EEECE1"/>
        </w:pBdr>
        <w:shd w:val="clear" w:color="auto" w:fill="EEECE1"/>
        <w:spacing w:line="280" w:lineRule="exact"/>
      </w:pPr>
      <w:bookmarkStart w:id="42" w:name="bookmark396"/>
      <w:r>
        <w:rPr>
          <w:rStyle w:val="Heading5"/>
          <w:b/>
        </w:rPr>
        <w:t>Table 16 – Change in concrete resistance at 20°C</w:t>
      </w:r>
      <w:bookmarkEnd w:id="42"/>
    </w:p>
    <w:tbl>
      <w:tblPr>
        <w:tblOverlap w:val="never"/>
        <w:tblW w:w="0" w:type="auto"/>
        <w:jc w:val="center"/>
        <w:tblLayout w:type="fixed"/>
        <w:tblCellMar>
          <w:left w:w="10" w:type="dxa"/>
          <w:right w:w="10" w:type="dxa"/>
        </w:tblCellMar>
        <w:tblLook w:val="04A0" w:firstRow="1" w:lastRow="0" w:firstColumn="1" w:lastColumn="0" w:noHBand="0" w:noVBand="1"/>
      </w:tblPr>
      <w:tblGrid>
        <w:gridCol w:w="3130"/>
        <w:gridCol w:w="3101"/>
        <w:gridCol w:w="3192"/>
      </w:tblGrid>
      <w:tr w:rsidR="00FA433D" w:rsidRPr="00F94C48" w14:paraId="133F29E7" w14:textId="77777777">
        <w:trPr>
          <w:trHeight w:hRule="exact" w:val="1066"/>
          <w:jc w:val="center"/>
        </w:trPr>
        <w:tc>
          <w:tcPr>
            <w:tcW w:w="3130" w:type="dxa"/>
            <w:tcBorders>
              <w:top w:val="single" w:sz="4" w:space="0" w:color="auto"/>
              <w:left w:val="single" w:sz="4" w:space="0" w:color="auto"/>
            </w:tcBorders>
            <w:shd w:val="clear" w:color="auto" w:fill="EEECE1"/>
          </w:tcPr>
          <w:p w14:paraId="41CD0D22" w14:textId="77777777" w:rsidR="00FA433D" w:rsidRPr="009A52AA" w:rsidRDefault="006E6ED6" w:rsidP="00DB1D20">
            <w:pPr>
              <w:pStyle w:val="Other0"/>
              <w:spacing w:before="180" w:after="0" w:line="280" w:lineRule="exact"/>
              <w:jc w:val="center"/>
            </w:pPr>
            <w:r>
              <w:rPr>
                <w:rStyle w:val="Other"/>
                <w:b/>
              </w:rPr>
              <w:t>Resistance change class</w:t>
            </w:r>
          </w:p>
        </w:tc>
        <w:tc>
          <w:tcPr>
            <w:tcW w:w="3101" w:type="dxa"/>
            <w:tcBorders>
              <w:top w:val="single" w:sz="4" w:space="0" w:color="auto"/>
              <w:left w:val="single" w:sz="4" w:space="0" w:color="auto"/>
            </w:tcBorders>
            <w:shd w:val="clear" w:color="auto" w:fill="EEECE1"/>
          </w:tcPr>
          <w:p w14:paraId="727DB095" w14:textId="77777777" w:rsidR="00FA433D" w:rsidRPr="009A52AA" w:rsidRDefault="006E6ED6" w:rsidP="00DB1D20">
            <w:pPr>
              <w:pStyle w:val="Other0"/>
              <w:spacing w:before="180" w:after="0" w:line="280" w:lineRule="exact"/>
              <w:jc w:val="center"/>
            </w:pPr>
            <w:r>
              <w:rPr>
                <w:rStyle w:val="Other"/>
                <w:b/>
              </w:rPr>
              <w:t>Change in resistance</w:t>
            </w:r>
          </w:p>
        </w:tc>
        <w:tc>
          <w:tcPr>
            <w:tcW w:w="3192" w:type="dxa"/>
            <w:tcBorders>
              <w:top w:val="single" w:sz="4" w:space="0" w:color="auto"/>
              <w:left w:val="single" w:sz="4" w:space="0" w:color="auto"/>
              <w:right w:val="single" w:sz="4" w:space="0" w:color="auto"/>
            </w:tcBorders>
            <w:shd w:val="clear" w:color="auto" w:fill="EEECE1"/>
            <w:vAlign w:val="bottom"/>
          </w:tcPr>
          <w:p w14:paraId="5AEC3F29" w14:textId="77777777" w:rsidR="00FA433D" w:rsidRPr="009A52AA" w:rsidRDefault="006E6ED6" w:rsidP="00DB1D20">
            <w:pPr>
              <w:pStyle w:val="Other0"/>
              <w:spacing w:line="280" w:lineRule="exact"/>
              <w:jc w:val="center"/>
            </w:pPr>
            <w:r>
              <w:rPr>
                <w:rStyle w:val="Other"/>
                <w:b/>
              </w:rPr>
              <w:t>Estimated resistance ratio</w:t>
            </w:r>
          </w:p>
          <w:p w14:paraId="343FEBA0" w14:textId="77777777" w:rsidR="00FA433D" w:rsidRPr="009A52AA" w:rsidRDefault="006E6ED6" w:rsidP="00DB1D20">
            <w:pPr>
              <w:pStyle w:val="Other0"/>
              <w:spacing w:after="0" w:line="280" w:lineRule="exact"/>
              <w:jc w:val="center"/>
              <w:rPr>
                <w:sz w:val="13"/>
                <w:szCs w:val="13"/>
              </w:rPr>
            </w:pPr>
            <w:r>
              <w:rPr>
                <w:rStyle w:val="Other"/>
                <w:rFonts w:ascii="Times New Roman" w:hAnsi="Times New Roman"/>
                <w:i/>
              </w:rPr>
              <w:t xml:space="preserve">r </w:t>
            </w:r>
            <w:r>
              <w:rPr>
                <w:rStyle w:val="Other"/>
                <w:i/>
              </w:rPr>
              <w:t>= f</w:t>
            </w:r>
            <w:r>
              <w:rPr>
                <w:rStyle w:val="Other"/>
                <w:i/>
                <w:sz w:val="13"/>
              </w:rPr>
              <w:t xml:space="preserve">cm,2 </w:t>
            </w:r>
            <w:r>
              <w:rPr>
                <w:rStyle w:val="Other"/>
                <w:i/>
              </w:rPr>
              <w:t>/ f</w:t>
            </w:r>
            <w:r>
              <w:rPr>
                <w:rStyle w:val="Other"/>
                <w:i/>
                <w:sz w:val="13"/>
              </w:rPr>
              <w:t>cm,28</w:t>
            </w:r>
          </w:p>
        </w:tc>
      </w:tr>
      <w:tr w:rsidR="00FA433D" w:rsidRPr="009A52AA" w14:paraId="24C87FB4" w14:textId="77777777">
        <w:trPr>
          <w:trHeight w:hRule="exact" w:val="653"/>
          <w:jc w:val="center"/>
        </w:trPr>
        <w:tc>
          <w:tcPr>
            <w:tcW w:w="3130" w:type="dxa"/>
            <w:tcBorders>
              <w:top w:val="single" w:sz="4" w:space="0" w:color="auto"/>
              <w:left w:val="single" w:sz="4" w:space="0" w:color="auto"/>
            </w:tcBorders>
            <w:shd w:val="clear" w:color="auto" w:fill="EEECE1"/>
            <w:vAlign w:val="center"/>
          </w:tcPr>
          <w:p w14:paraId="79372F0C" w14:textId="77777777" w:rsidR="00FA433D" w:rsidRPr="009A52AA" w:rsidRDefault="006E6ED6" w:rsidP="00DB1D20">
            <w:pPr>
              <w:pStyle w:val="Other0"/>
              <w:spacing w:after="0" w:line="280" w:lineRule="exact"/>
              <w:jc w:val="center"/>
            </w:pPr>
            <w:r>
              <w:rPr>
                <w:rStyle w:val="Other"/>
              </w:rPr>
              <w:t>Q</w:t>
            </w:r>
          </w:p>
        </w:tc>
        <w:tc>
          <w:tcPr>
            <w:tcW w:w="3101" w:type="dxa"/>
            <w:tcBorders>
              <w:top w:val="single" w:sz="4" w:space="0" w:color="auto"/>
              <w:left w:val="single" w:sz="4" w:space="0" w:color="auto"/>
            </w:tcBorders>
            <w:shd w:val="clear" w:color="auto" w:fill="EEECE1"/>
            <w:vAlign w:val="center"/>
          </w:tcPr>
          <w:p w14:paraId="5514DF09" w14:textId="77777777" w:rsidR="00FA433D" w:rsidRPr="009A52AA" w:rsidRDefault="006E6ED6" w:rsidP="00DB1D20">
            <w:pPr>
              <w:pStyle w:val="Other0"/>
              <w:spacing w:after="0" w:line="280" w:lineRule="exact"/>
              <w:jc w:val="center"/>
            </w:pPr>
            <w:r>
              <w:rPr>
                <w:rStyle w:val="Other"/>
              </w:rPr>
              <w:t>Quick</w:t>
            </w:r>
          </w:p>
        </w:tc>
        <w:tc>
          <w:tcPr>
            <w:tcW w:w="3192" w:type="dxa"/>
            <w:tcBorders>
              <w:top w:val="single" w:sz="4" w:space="0" w:color="auto"/>
              <w:left w:val="single" w:sz="4" w:space="0" w:color="auto"/>
              <w:right w:val="single" w:sz="4" w:space="0" w:color="auto"/>
            </w:tcBorders>
            <w:shd w:val="clear" w:color="auto" w:fill="EEECE1"/>
            <w:vAlign w:val="center"/>
          </w:tcPr>
          <w:p w14:paraId="1CBD49E4" w14:textId="551B44AE" w:rsidR="00FA433D" w:rsidRPr="009A52AA" w:rsidRDefault="00E50D06" w:rsidP="00DB1D20">
            <w:pPr>
              <w:pStyle w:val="Other0"/>
              <w:spacing w:after="0" w:line="280" w:lineRule="exact"/>
              <w:jc w:val="center"/>
            </w:pPr>
            <w:r>
              <w:rPr>
                <w:rStyle w:val="Other"/>
                <w:sz w:val="19"/>
              </w:rPr>
              <w:t xml:space="preserve">≥ </w:t>
            </w:r>
            <w:r>
              <w:rPr>
                <w:rStyle w:val="Other"/>
              </w:rPr>
              <w:t>0.5</w:t>
            </w:r>
          </w:p>
        </w:tc>
      </w:tr>
      <w:tr w:rsidR="00FA433D" w:rsidRPr="009A52AA" w14:paraId="78C09C39" w14:textId="77777777">
        <w:trPr>
          <w:trHeight w:hRule="exact" w:val="638"/>
          <w:jc w:val="center"/>
        </w:trPr>
        <w:tc>
          <w:tcPr>
            <w:tcW w:w="3130" w:type="dxa"/>
            <w:tcBorders>
              <w:top w:val="single" w:sz="4" w:space="0" w:color="auto"/>
              <w:left w:val="single" w:sz="4" w:space="0" w:color="auto"/>
            </w:tcBorders>
            <w:shd w:val="clear" w:color="auto" w:fill="EEECE1"/>
            <w:vAlign w:val="center"/>
          </w:tcPr>
          <w:p w14:paraId="3AD7E7FE" w14:textId="77777777" w:rsidR="00FA433D" w:rsidRPr="009A52AA" w:rsidRDefault="006E6ED6" w:rsidP="00DB1D20">
            <w:pPr>
              <w:pStyle w:val="Other0"/>
              <w:spacing w:after="0" w:line="280" w:lineRule="exact"/>
              <w:jc w:val="center"/>
            </w:pPr>
            <w:r>
              <w:rPr>
                <w:rStyle w:val="Other"/>
              </w:rPr>
              <w:t>M</w:t>
            </w:r>
          </w:p>
        </w:tc>
        <w:tc>
          <w:tcPr>
            <w:tcW w:w="3101" w:type="dxa"/>
            <w:tcBorders>
              <w:top w:val="single" w:sz="4" w:space="0" w:color="auto"/>
              <w:left w:val="single" w:sz="4" w:space="0" w:color="auto"/>
            </w:tcBorders>
            <w:shd w:val="clear" w:color="auto" w:fill="EEECE1"/>
            <w:vAlign w:val="center"/>
          </w:tcPr>
          <w:p w14:paraId="07EBDFAE" w14:textId="77777777" w:rsidR="00FA433D" w:rsidRPr="009A52AA" w:rsidRDefault="006E6ED6" w:rsidP="00DB1D20">
            <w:pPr>
              <w:pStyle w:val="Other0"/>
              <w:spacing w:after="0" w:line="280" w:lineRule="exact"/>
              <w:jc w:val="center"/>
            </w:pPr>
            <w:r>
              <w:rPr>
                <w:rStyle w:val="Other"/>
              </w:rPr>
              <w:t>Medium</w:t>
            </w:r>
          </w:p>
        </w:tc>
        <w:tc>
          <w:tcPr>
            <w:tcW w:w="3192" w:type="dxa"/>
            <w:tcBorders>
              <w:top w:val="single" w:sz="4" w:space="0" w:color="auto"/>
              <w:left w:val="single" w:sz="4" w:space="0" w:color="auto"/>
              <w:right w:val="single" w:sz="4" w:space="0" w:color="auto"/>
            </w:tcBorders>
            <w:shd w:val="clear" w:color="auto" w:fill="EEECE1"/>
            <w:vAlign w:val="center"/>
          </w:tcPr>
          <w:p w14:paraId="7EF0D8F8" w14:textId="1404DDF7" w:rsidR="00FA433D" w:rsidRPr="009A52AA" w:rsidRDefault="00E50D06" w:rsidP="00DB1D20">
            <w:pPr>
              <w:pStyle w:val="Other0"/>
              <w:spacing w:after="0" w:line="280" w:lineRule="exact"/>
              <w:jc w:val="center"/>
            </w:pPr>
            <w:r>
              <w:rPr>
                <w:rStyle w:val="Other"/>
                <w:sz w:val="19"/>
              </w:rPr>
              <w:t xml:space="preserve">≥ </w:t>
            </w:r>
            <w:r>
              <w:rPr>
                <w:rStyle w:val="Other"/>
              </w:rPr>
              <w:t xml:space="preserve">0.3 to </w:t>
            </w:r>
            <w:r>
              <w:rPr>
                <w:rStyle w:val="Other"/>
                <w:sz w:val="19"/>
              </w:rPr>
              <w:t xml:space="preserve">&lt; </w:t>
            </w:r>
            <w:r>
              <w:rPr>
                <w:rStyle w:val="Other"/>
              </w:rPr>
              <w:t>0.5</w:t>
            </w:r>
          </w:p>
        </w:tc>
      </w:tr>
      <w:tr w:rsidR="00FA433D" w:rsidRPr="009A52AA" w14:paraId="22604828" w14:textId="77777777">
        <w:trPr>
          <w:trHeight w:hRule="exact" w:val="638"/>
          <w:jc w:val="center"/>
        </w:trPr>
        <w:tc>
          <w:tcPr>
            <w:tcW w:w="3130" w:type="dxa"/>
            <w:tcBorders>
              <w:top w:val="single" w:sz="4" w:space="0" w:color="auto"/>
              <w:left w:val="single" w:sz="4" w:space="0" w:color="auto"/>
            </w:tcBorders>
            <w:shd w:val="clear" w:color="auto" w:fill="EEECE1"/>
            <w:vAlign w:val="center"/>
          </w:tcPr>
          <w:p w14:paraId="103639E9" w14:textId="77777777" w:rsidR="00FA433D" w:rsidRPr="009A52AA" w:rsidRDefault="006E6ED6" w:rsidP="00DB1D20">
            <w:pPr>
              <w:pStyle w:val="Other0"/>
              <w:spacing w:after="0" w:line="280" w:lineRule="exact"/>
              <w:jc w:val="center"/>
            </w:pPr>
            <w:r>
              <w:rPr>
                <w:rStyle w:val="Other"/>
              </w:rPr>
              <w:t>S</w:t>
            </w:r>
          </w:p>
        </w:tc>
        <w:tc>
          <w:tcPr>
            <w:tcW w:w="3101" w:type="dxa"/>
            <w:tcBorders>
              <w:top w:val="single" w:sz="4" w:space="0" w:color="auto"/>
              <w:left w:val="single" w:sz="4" w:space="0" w:color="auto"/>
            </w:tcBorders>
            <w:shd w:val="clear" w:color="auto" w:fill="EEECE1"/>
            <w:vAlign w:val="center"/>
          </w:tcPr>
          <w:p w14:paraId="0B585539" w14:textId="77777777" w:rsidR="00FA433D" w:rsidRPr="009A52AA" w:rsidRDefault="006E6ED6" w:rsidP="00DB1D20">
            <w:pPr>
              <w:pStyle w:val="Other0"/>
              <w:spacing w:after="0" w:line="280" w:lineRule="exact"/>
              <w:jc w:val="center"/>
            </w:pPr>
            <w:r>
              <w:rPr>
                <w:rStyle w:val="Other"/>
              </w:rPr>
              <w:t>Slow</w:t>
            </w:r>
          </w:p>
        </w:tc>
        <w:tc>
          <w:tcPr>
            <w:tcW w:w="3192" w:type="dxa"/>
            <w:tcBorders>
              <w:top w:val="single" w:sz="4" w:space="0" w:color="auto"/>
              <w:left w:val="single" w:sz="4" w:space="0" w:color="auto"/>
              <w:right w:val="single" w:sz="4" w:space="0" w:color="auto"/>
            </w:tcBorders>
            <w:shd w:val="clear" w:color="auto" w:fill="EEECE1"/>
            <w:vAlign w:val="center"/>
          </w:tcPr>
          <w:p w14:paraId="56CA1A50" w14:textId="710B49BA" w:rsidR="00FA433D" w:rsidRPr="009A52AA" w:rsidRDefault="00E50D06" w:rsidP="00DB1D20">
            <w:pPr>
              <w:pStyle w:val="Other0"/>
              <w:spacing w:after="0" w:line="280" w:lineRule="exact"/>
              <w:jc w:val="center"/>
            </w:pPr>
            <w:r>
              <w:rPr>
                <w:rStyle w:val="Other"/>
                <w:sz w:val="19"/>
              </w:rPr>
              <w:t xml:space="preserve">≥ </w:t>
            </w:r>
            <w:r>
              <w:rPr>
                <w:rStyle w:val="Other"/>
              </w:rPr>
              <w:t xml:space="preserve">0.15 to </w:t>
            </w:r>
            <w:r>
              <w:rPr>
                <w:rStyle w:val="Other"/>
                <w:sz w:val="19"/>
              </w:rPr>
              <w:t xml:space="preserve">&lt; </w:t>
            </w:r>
            <w:r>
              <w:rPr>
                <w:rStyle w:val="Other"/>
              </w:rPr>
              <w:t>0.3</w:t>
            </w:r>
          </w:p>
        </w:tc>
      </w:tr>
      <w:tr w:rsidR="00FA433D" w:rsidRPr="009A52AA" w14:paraId="645C5A99" w14:textId="77777777">
        <w:trPr>
          <w:trHeight w:hRule="exact" w:val="706"/>
          <w:jc w:val="center"/>
        </w:trPr>
        <w:tc>
          <w:tcPr>
            <w:tcW w:w="3130" w:type="dxa"/>
            <w:tcBorders>
              <w:top w:val="single" w:sz="4" w:space="0" w:color="auto"/>
              <w:left w:val="single" w:sz="4" w:space="0" w:color="auto"/>
              <w:bottom w:val="single" w:sz="4" w:space="0" w:color="auto"/>
            </w:tcBorders>
            <w:shd w:val="clear" w:color="auto" w:fill="EEECE1"/>
            <w:vAlign w:val="center"/>
          </w:tcPr>
          <w:p w14:paraId="62BCD8E2" w14:textId="77777777" w:rsidR="00FA433D" w:rsidRPr="009A52AA" w:rsidRDefault="006E6ED6" w:rsidP="00DB1D20">
            <w:pPr>
              <w:pStyle w:val="Other0"/>
              <w:spacing w:after="0" w:line="280" w:lineRule="exact"/>
              <w:jc w:val="center"/>
            </w:pPr>
            <w:r>
              <w:rPr>
                <w:rStyle w:val="Other"/>
              </w:rPr>
              <w:t>VS</w:t>
            </w:r>
          </w:p>
        </w:tc>
        <w:tc>
          <w:tcPr>
            <w:tcW w:w="3101" w:type="dxa"/>
            <w:tcBorders>
              <w:top w:val="single" w:sz="4" w:space="0" w:color="auto"/>
              <w:left w:val="single" w:sz="4" w:space="0" w:color="auto"/>
              <w:bottom w:val="single" w:sz="4" w:space="0" w:color="auto"/>
            </w:tcBorders>
            <w:shd w:val="clear" w:color="auto" w:fill="EEECE1"/>
            <w:vAlign w:val="center"/>
          </w:tcPr>
          <w:p w14:paraId="01D93258" w14:textId="77777777" w:rsidR="00FA433D" w:rsidRPr="009A52AA" w:rsidRDefault="006E6ED6" w:rsidP="00DB1D20">
            <w:pPr>
              <w:pStyle w:val="Other0"/>
              <w:spacing w:after="0" w:line="280" w:lineRule="exact"/>
              <w:jc w:val="center"/>
            </w:pPr>
            <w:r>
              <w:rPr>
                <w:rStyle w:val="Other"/>
              </w:rPr>
              <w:t>Very slow</w:t>
            </w:r>
          </w:p>
        </w:tc>
        <w:tc>
          <w:tcPr>
            <w:tcW w:w="3192" w:type="dxa"/>
            <w:tcBorders>
              <w:top w:val="single" w:sz="4" w:space="0" w:color="auto"/>
              <w:left w:val="single" w:sz="4" w:space="0" w:color="auto"/>
              <w:bottom w:val="single" w:sz="4" w:space="0" w:color="auto"/>
              <w:right w:val="single" w:sz="4" w:space="0" w:color="auto"/>
            </w:tcBorders>
            <w:shd w:val="clear" w:color="auto" w:fill="EEECE1"/>
            <w:vAlign w:val="center"/>
          </w:tcPr>
          <w:p w14:paraId="046CFE17" w14:textId="77777777" w:rsidR="00FA433D" w:rsidRPr="009A52AA" w:rsidRDefault="006E6ED6" w:rsidP="00DB1D20">
            <w:pPr>
              <w:pStyle w:val="Other0"/>
              <w:spacing w:after="0" w:line="280" w:lineRule="exact"/>
              <w:jc w:val="center"/>
            </w:pPr>
            <w:r>
              <w:rPr>
                <w:rStyle w:val="Other"/>
                <w:sz w:val="19"/>
              </w:rPr>
              <w:t xml:space="preserve">&lt; </w:t>
            </w:r>
            <w:r>
              <w:rPr>
                <w:rStyle w:val="Other"/>
              </w:rPr>
              <w:t>0.15</w:t>
            </w:r>
          </w:p>
        </w:tc>
      </w:tr>
    </w:tbl>
    <w:p w14:paraId="460C90CA" w14:textId="77777777" w:rsidR="00FA433D" w:rsidRPr="00583F09" w:rsidRDefault="00FA433D" w:rsidP="00583F09">
      <w:pPr>
        <w:rPr>
          <w:lang w:val="fr-FR"/>
        </w:rPr>
      </w:pPr>
    </w:p>
    <w:p w14:paraId="16DFCB5F" w14:textId="77777777" w:rsidR="00FA433D" w:rsidRPr="009A52AA" w:rsidRDefault="006E6ED6" w:rsidP="00B32891">
      <w:pPr>
        <w:pStyle w:val="BodyText"/>
        <w:pBdr>
          <w:top w:val="single" w:sz="4" w:space="1" w:color="auto"/>
          <w:left w:val="single" w:sz="4" w:space="0" w:color="auto"/>
          <w:bottom w:val="single" w:sz="4" w:space="1" w:color="auto"/>
          <w:right w:val="single" w:sz="4" w:space="0" w:color="auto"/>
        </w:pBdr>
        <w:shd w:val="clear" w:color="auto" w:fill="EEECE1"/>
        <w:spacing w:after="54" w:line="280" w:lineRule="exact"/>
      </w:pPr>
      <w:r>
        <w:rPr>
          <w:rStyle w:val="BodyTextChar"/>
          <w:i/>
        </w:rPr>
        <w:t>Supplement to subparagraph (3) of paragraph 7.2</w:t>
      </w:r>
    </w:p>
    <w:p w14:paraId="2289C851" w14:textId="00A888AD" w:rsidR="00FA433D" w:rsidRPr="009A52AA" w:rsidRDefault="006E6ED6" w:rsidP="00B32891">
      <w:pPr>
        <w:pStyle w:val="BodyText"/>
        <w:pBdr>
          <w:top w:val="single" w:sz="4" w:space="1" w:color="auto"/>
          <w:left w:val="single" w:sz="4" w:space="0" w:color="auto"/>
          <w:bottom w:val="single" w:sz="4" w:space="1" w:color="auto"/>
          <w:right w:val="single" w:sz="4" w:space="0" w:color="auto"/>
        </w:pBdr>
        <w:shd w:val="clear" w:color="auto" w:fill="EEECE1"/>
        <w:spacing w:after="220" w:line="280" w:lineRule="exact"/>
        <w:jc w:val="both"/>
      </w:pPr>
      <w:r>
        <w:rPr>
          <w:rStyle w:val="BodyTextChar"/>
        </w:rPr>
        <w:t>When it is agreed that the compressive strength is determined at a later time after 28 days, the resistance change class according to Table 16 shall be determined from the ratio between the mean 2-day compressive strength (fcm,2) and the mean compressive strength at the defined later time.</w:t>
      </w:r>
    </w:p>
    <w:p w14:paraId="1AD685DF" w14:textId="77777777" w:rsidR="00FA433D" w:rsidRPr="009A52AA" w:rsidRDefault="006E6ED6" w:rsidP="00B32891">
      <w:pPr>
        <w:pStyle w:val="Bodytext20"/>
        <w:pBdr>
          <w:top w:val="single" w:sz="4" w:space="1" w:color="auto"/>
          <w:left w:val="single" w:sz="4" w:space="0" w:color="auto"/>
          <w:bottom w:val="single" w:sz="4" w:space="1" w:color="auto"/>
          <w:right w:val="single" w:sz="4" w:space="0" w:color="auto"/>
        </w:pBdr>
        <w:shd w:val="clear" w:color="auto" w:fill="EEECE1"/>
        <w:tabs>
          <w:tab w:val="left" w:pos="845"/>
        </w:tabs>
        <w:spacing w:after="154" w:line="280" w:lineRule="exact"/>
      </w:pPr>
      <w:r>
        <w:rPr>
          <w:rStyle w:val="Bodytext2"/>
        </w:rPr>
        <w:t>NOTE</w:t>
      </w:r>
      <w:r>
        <w:rPr>
          <w:rStyle w:val="Bodytext2"/>
        </w:rPr>
        <w:tab/>
        <w:t>Significantly longer cure times may result from this procedure.</w:t>
      </w:r>
    </w:p>
    <w:p w14:paraId="36D7A19F" w14:textId="77777777" w:rsidR="00B32891" w:rsidRPr="00C10926" w:rsidRDefault="00B32891" w:rsidP="00583F09">
      <w:pPr>
        <w:rPr>
          <w:lang w:val="en-US"/>
        </w:rPr>
      </w:pPr>
    </w:p>
    <w:p w14:paraId="562D75F3" w14:textId="77777777" w:rsidR="00FA433D" w:rsidRPr="009A52AA" w:rsidRDefault="006E6ED6" w:rsidP="00583F09">
      <w:pPr>
        <w:pStyle w:val="BodyText"/>
        <w:pBdr>
          <w:top w:val="single" w:sz="4" w:space="1" w:color="auto"/>
          <w:left w:val="single" w:sz="4" w:space="0" w:color="auto"/>
          <w:bottom w:val="single" w:sz="4" w:space="1" w:color="auto"/>
          <w:right w:val="single" w:sz="4" w:space="0" w:color="auto"/>
        </w:pBdr>
        <w:shd w:val="clear" w:color="auto" w:fill="EEECE1"/>
        <w:spacing w:after="0" w:line="280" w:lineRule="exact"/>
        <w:jc w:val="both"/>
      </w:pPr>
      <w:r>
        <w:rPr>
          <w:rStyle w:val="BodyTextChar"/>
          <w:i/>
        </w:rPr>
        <w:t>Amends the 9</w:t>
      </w:r>
      <w:r>
        <w:rPr>
          <w:rStyle w:val="BodyTextChar"/>
          <w:i/>
          <w:vertAlign w:val="superscript"/>
        </w:rPr>
        <w:t>th</w:t>
      </w:r>
      <w:r>
        <w:rPr>
          <w:rStyle w:val="BodyTextChar"/>
          <w:i/>
        </w:rPr>
        <w:t xml:space="preserve"> indent of subparagraph (1) of paragraph 7.3</w:t>
      </w:r>
    </w:p>
    <w:p w14:paraId="2912DF58" w14:textId="2E53A0E7" w:rsidR="00FA433D" w:rsidRPr="009A52AA" w:rsidRDefault="006E6ED6" w:rsidP="00467DC7">
      <w:pPr>
        <w:pStyle w:val="BodyText"/>
        <w:numPr>
          <w:ilvl w:val="0"/>
          <w:numId w:val="38"/>
        </w:numPr>
        <w:pBdr>
          <w:top w:val="single" w:sz="4" w:space="1" w:color="auto"/>
          <w:left w:val="single" w:sz="4" w:space="0" w:color="auto"/>
          <w:bottom w:val="single" w:sz="4" w:space="1" w:color="auto"/>
          <w:right w:val="single" w:sz="4" w:space="0" w:color="auto"/>
        </w:pBdr>
        <w:shd w:val="clear" w:color="auto" w:fill="EEECE1"/>
        <w:tabs>
          <w:tab w:val="left" w:pos="1161"/>
        </w:tabs>
        <w:spacing w:line="280" w:lineRule="exact"/>
        <w:ind w:firstLine="860"/>
        <w:jc w:val="both"/>
      </w:pPr>
      <w:r>
        <w:rPr>
          <w:rStyle w:val="BodyTextChar"/>
        </w:rPr>
        <w:t xml:space="preserve">declaration of conformity or non-conformity with </w:t>
      </w:r>
      <w:r w:rsidR="00F926ED">
        <w:rPr>
          <w:rStyle w:val="BodyTextChar"/>
        </w:rPr>
        <w:t>EN </w:t>
      </w:r>
      <w:r>
        <w:rPr>
          <w:rStyle w:val="BodyTextChar"/>
        </w:rPr>
        <w:t>206+CN-LU:</w:t>
      </w:r>
    </w:p>
    <w:p w14:paraId="540EF44E" w14:textId="167E57B8" w:rsidR="00FA433D" w:rsidRPr="009A52AA" w:rsidRDefault="006E6ED6" w:rsidP="00583F09">
      <w:pPr>
        <w:pStyle w:val="BodyText"/>
        <w:pBdr>
          <w:top w:val="single" w:sz="4" w:space="1" w:color="auto"/>
          <w:left w:val="single" w:sz="4" w:space="0" w:color="auto"/>
          <w:bottom w:val="single" w:sz="4" w:space="1" w:color="auto"/>
          <w:right w:val="single" w:sz="4" w:space="0" w:color="auto"/>
        </w:pBdr>
        <w:shd w:val="clear" w:color="auto" w:fill="EEECE1"/>
        <w:spacing w:after="0" w:line="280" w:lineRule="exact"/>
        <w:ind w:firstLine="1170"/>
        <w:jc w:val="both"/>
      </w:pPr>
      <w:r>
        <w:rPr>
          <w:rStyle w:val="BodyTextChar"/>
        </w:rPr>
        <w:t xml:space="preserve">“ Compliant with </w:t>
      </w:r>
      <w:r w:rsidR="00F926ED">
        <w:rPr>
          <w:rStyle w:val="BodyTextChar"/>
        </w:rPr>
        <w:t>EN </w:t>
      </w:r>
      <w:r>
        <w:rPr>
          <w:rStyle w:val="BodyTextChar"/>
        </w:rPr>
        <w:t>206+CN-LU</w:t>
      </w:r>
      <w:r w:rsidR="002A0B50">
        <w:rPr>
          <w:rStyle w:val="BodyTextChar"/>
        </w:rPr>
        <w:t xml:space="preserve"> </w:t>
      </w:r>
      <w:r>
        <w:rPr>
          <w:rStyle w:val="BodyTextChar"/>
        </w:rPr>
        <w:t>”</w:t>
      </w:r>
    </w:p>
    <w:p w14:paraId="5CBF3D29" w14:textId="07F7E2F9" w:rsidR="00FA433D" w:rsidRPr="009A52AA" w:rsidRDefault="006E6ED6" w:rsidP="00583F09">
      <w:pPr>
        <w:pStyle w:val="BodyText"/>
        <w:pBdr>
          <w:top w:val="single" w:sz="4" w:space="1" w:color="auto"/>
          <w:left w:val="single" w:sz="4" w:space="0" w:color="auto"/>
          <w:bottom w:val="single" w:sz="4" w:space="1" w:color="auto"/>
          <w:right w:val="single" w:sz="4" w:space="0" w:color="auto"/>
        </w:pBdr>
        <w:shd w:val="clear" w:color="auto" w:fill="EEECE1"/>
        <w:spacing w:after="67" w:line="280" w:lineRule="exact"/>
        <w:ind w:firstLine="1170"/>
        <w:jc w:val="both"/>
      </w:pPr>
      <w:r>
        <w:rPr>
          <w:rStyle w:val="BodyTextChar"/>
        </w:rPr>
        <w:t xml:space="preserve">“ Not compliant with </w:t>
      </w:r>
      <w:r w:rsidR="00F926ED">
        <w:rPr>
          <w:rStyle w:val="BodyTextChar"/>
        </w:rPr>
        <w:t>EN </w:t>
      </w:r>
      <w:r>
        <w:rPr>
          <w:rStyle w:val="BodyTextChar"/>
        </w:rPr>
        <w:t>206+CN-LU</w:t>
      </w:r>
      <w:r w:rsidR="002A0B50">
        <w:rPr>
          <w:rStyle w:val="BodyTextChar"/>
        </w:rPr>
        <w:t xml:space="preserve"> </w:t>
      </w:r>
      <w:r>
        <w:rPr>
          <w:rStyle w:val="BodyTextChar"/>
        </w:rPr>
        <w:t>”;</w:t>
      </w:r>
    </w:p>
    <w:p w14:paraId="613E9A77" w14:textId="77777777" w:rsidR="00B32891" w:rsidRPr="00C10926" w:rsidRDefault="00B32891" w:rsidP="00B32891">
      <w:pPr>
        <w:rPr>
          <w:lang w:val="en-US"/>
        </w:rPr>
      </w:pPr>
    </w:p>
    <w:p w14:paraId="489CC157" w14:textId="7634C38B" w:rsidR="00FA433D" w:rsidRPr="009A52AA" w:rsidRDefault="006E6ED6" w:rsidP="00583F09">
      <w:pPr>
        <w:pStyle w:val="BodyText"/>
        <w:pBdr>
          <w:top w:val="single" w:sz="4" w:space="8" w:color="auto"/>
          <w:left w:val="single" w:sz="4" w:space="0" w:color="auto"/>
          <w:bottom w:val="single" w:sz="4" w:space="9" w:color="auto"/>
          <w:right w:val="single" w:sz="4" w:space="0" w:color="auto"/>
        </w:pBdr>
        <w:shd w:val="clear" w:color="auto" w:fill="EEECE1"/>
        <w:spacing w:line="280" w:lineRule="exact"/>
        <w:jc w:val="both"/>
      </w:pPr>
      <w:r>
        <w:rPr>
          <w:rStyle w:val="BodyTextChar"/>
          <w:i/>
        </w:rPr>
        <w:t>Supplement to subparagraph (1) of paragraph 7.3</w:t>
      </w:r>
    </w:p>
    <w:p w14:paraId="40B1F308" w14:textId="77777777" w:rsidR="00FA433D" w:rsidRPr="009A52AA" w:rsidRDefault="006E6ED6" w:rsidP="00467DC7">
      <w:pPr>
        <w:pStyle w:val="BodyText"/>
        <w:numPr>
          <w:ilvl w:val="0"/>
          <w:numId w:val="38"/>
        </w:numPr>
        <w:pBdr>
          <w:top w:val="single" w:sz="4" w:space="8" w:color="auto"/>
          <w:left w:val="single" w:sz="4" w:space="0" w:color="auto"/>
          <w:bottom w:val="single" w:sz="4" w:space="9" w:color="auto"/>
          <w:right w:val="single" w:sz="4" w:space="0" w:color="auto"/>
        </w:pBdr>
        <w:shd w:val="clear" w:color="auto" w:fill="EEECE1"/>
        <w:tabs>
          <w:tab w:val="left" w:pos="1161"/>
        </w:tabs>
        <w:spacing w:after="67" w:line="280" w:lineRule="exact"/>
        <w:ind w:firstLine="860"/>
        <w:jc w:val="both"/>
      </w:pPr>
      <w:r>
        <w:rPr>
          <w:rStyle w:val="BodyTextChar"/>
        </w:rPr>
        <w:t>the validity time limit for unloading;</w:t>
      </w:r>
    </w:p>
    <w:p w14:paraId="103452A5" w14:textId="77777777" w:rsidR="00583F09" w:rsidRPr="00C10926" w:rsidRDefault="00583F09" w:rsidP="00583F09">
      <w:pPr>
        <w:pStyle w:val="BodyText"/>
        <w:tabs>
          <w:tab w:val="left" w:pos="1179"/>
        </w:tabs>
        <w:spacing w:line="280" w:lineRule="exact"/>
        <w:ind w:left="800"/>
        <w:jc w:val="both"/>
        <w:rPr>
          <w:lang w:val="en-US"/>
        </w:rPr>
      </w:pPr>
    </w:p>
    <w:p w14:paraId="649DF2CA" w14:textId="77777777" w:rsidR="00FA433D" w:rsidRPr="009A52AA" w:rsidRDefault="006E6ED6" w:rsidP="00583F09">
      <w:pPr>
        <w:pStyle w:val="BodyText"/>
        <w:shd w:val="clear" w:color="auto" w:fill="EEECE1"/>
        <w:spacing w:line="280" w:lineRule="exact"/>
        <w:jc w:val="both"/>
      </w:pPr>
      <w:r>
        <w:rPr>
          <w:rStyle w:val="BodyTextChar"/>
          <w:i/>
        </w:rPr>
        <w:t>Supplement to subparagraph (1) of paragraph 7.3</w:t>
      </w:r>
    </w:p>
    <w:p w14:paraId="1A782E2A" w14:textId="77777777" w:rsidR="00FA433D" w:rsidRPr="009A52AA" w:rsidRDefault="006E6ED6" w:rsidP="00467DC7">
      <w:pPr>
        <w:pStyle w:val="BodyText"/>
        <w:numPr>
          <w:ilvl w:val="0"/>
          <w:numId w:val="38"/>
        </w:numPr>
        <w:shd w:val="clear" w:color="auto" w:fill="EEECE1"/>
        <w:tabs>
          <w:tab w:val="left" w:pos="1196"/>
        </w:tabs>
        <w:spacing w:after="0" w:line="280" w:lineRule="exact"/>
        <w:ind w:left="1260" w:hanging="380"/>
        <w:jc w:val="both"/>
      </w:pPr>
      <w:r>
        <w:rPr>
          <w:rStyle w:val="BodyTextChar"/>
        </w:rPr>
        <w:t>in the event of the addition of water, additives or additions at the site under the conditions laid down in Article 7.5:</w:t>
      </w:r>
    </w:p>
    <w:p w14:paraId="0F8FC1A0" w14:textId="77777777" w:rsidR="00FA433D" w:rsidRPr="009A52AA" w:rsidRDefault="006E6ED6" w:rsidP="00467DC7">
      <w:pPr>
        <w:pStyle w:val="BodyText"/>
        <w:numPr>
          <w:ilvl w:val="0"/>
          <w:numId w:val="93"/>
        </w:numPr>
        <w:shd w:val="clear" w:color="auto" w:fill="EEECE1"/>
        <w:tabs>
          <w:tab w:val="left" w:pos="1630"/>
        </w:tabs>
        <w:spacing w:after="60" w:line="280" w:lineRule="exact"/>
        <w:ind w:left="1260"/>
        <w:jc w:val="both"/>
      </w:pPr>
      <w:r>
        <w:rPr>
          <w:rStyle w:val="BodyTextChar"/>
        </w:rPr>
        <w:t>the exact time of the addition;</w:t>
      </w:r>
    </w:p>
    <w:p w14:paraId="1903CBBA" w14:textId="29C81DA8" w:rsidR="00FA433D" w:rsidRPr="009A52AA" w:rsidRDefault="006E6ED6" w:rsidP="00467DC7">
      <w:pPr>
        <w:pStyle w:val="BodyText"/>
        <w:numPr>
          <w:ilvl w:val="0"/>
          <w:numId w:val="93"/>
        </w:numPr>
        <w:shd w:val="clear" w:color="auto" w:fill="EEECE1"/>
        <w:tabs>
          <w:tab w:val="left" w:pos="1630"/>
        </w:tabs>
        <w:spacing w:after="60" w:line="280" w:lineRule="exact"/>
        <w:ind w:left="1260"/>
        <w:jc w:val="both"/>
      </w:pPr>
      <w:r>
        <w:rPr>
          <w:rStyle w:val="BodyTextChar"/>
        </w:rPr>
        <w:t>the quantity added;</w:t>
      </w:r>
    </w:p>
    <w:p w14:paraId="41AB65AD" w14:textId="4A1CBEAF" w:rsidR="00FA433D" w:rsidRPr="009A52AA" w:rsidRDefault="006E6ED6" w:rsidP="00467DC7">
      <w:pPr>
        <w:pStyle w:val="BodyText"/>
        <w:numPr>
          <w:ilvl w:val="0"/>
          <w:numId w:val="93"/>
        </w:numPr>
        <w:shd w:val="clear" w:color="auto" w:fill="EEECE1"/>
        <w:tabs>
          <w:tab w:val="left" w:pos="1630"/>
        </w:tabs>
        <w:spacing w:line="280" w:lineRule="exact"/>
        <w:ind w:left="1260"/>
        <w:jc w:val="both"/>
      </w:pPr>
      <w:r>
        <w:rPr>
          <w:rStyle w:val="BodyTextChar"/>
        </w:rPr>
        <w:t>the volume of concrete in the mixer at the time of addition;</w:t>
      </w:r>
    </w:p>
    <w:p w14:paraId="67688625" w14:textId="7292AB2C" w:rsidR="00FA433D" w:rsidRPr="009A52AA" w:rsidRDefault="006E6ED6" w:rsidP="00467DC7">
      <w:pPr>
        <w:pStyle w:val="BodyText"/>
        <w:numPr>
          <w:ilvl w:val="0"/>
          <w:numId w:val="93"/>
        </w:numPr>
        <w:shd w:val="clear" w:color="auto" w:fill="EEECE1"/>
        <w:tabs>
          <w:tab w:val="left" w:pos="1630"/>
        </w:tabs>
        <w:spacing w:after="49" w:line="280" w:lineRule="exact"/>
        <w:ind w:left="1260"/>
        <w:jc w:val="both"/>
      </w:pPr>
      <w:r>
        <w:rPr>
          <w:rStyle w:val="BodyTextChar"/>
        </w:rPr>
        <w:t>the mixing time after the addition.</w:t>
      </w:r>
    </w:p>
    <w:p w14:paraId="00F996EC" w14:textId="77777777" w:rsidR="00583F09" w:rsidRPr="00C10926" w:rsidRDefault="00583F09" w:rsidP="00583F09">
      <w:pPr>
        <w:pStyle w:val="BodyText"/>
        <w:tabs>
          <w:tab w:val="left" w:pos="421"/>
        </w:tabs>
        <w:spacing w:line="280" w:lineRule="exact"/>
        <w:rPr>
          <w:rStyle w:val="BodyTextChar"/>
          <w:lang w:val="en-US"/>
        </w:rPr>
      </w:pPr>
    </w:p>
    <w:p w14:paraId="0B879BCE" w14:textId="77777777" w:rsidR="00FA433D" w:rsidRPr="009A52AA" w:rsidRDefault="006E6ED6" w:rsidP="004007C3">
      <w:pPr>
        <w:pStyle w:val="BodyText"/>
        <w:keepNext/>
        <w:keepLines/>
        <w:shd w:val="clear" w:color="auto" w:fill="EEECE1"/>
        <w:spacing w:after="0" w:line="280" w:lineRule="exact"/>
      </w:pPr>
      <w:r>
        <w:rPr>
          <w:rStyle w:val="BodyTextChar"/>
          <w:i/>
        </w:rPr>
        <w:lastRenderedPageBreak/>
        <w:t>Amends Part (a) of subparagraph (2) of paragraph 7.3</w:t>
      </w:r>
    </w:p>
    <w:p w14:paraId="6C70D88B" w14:textId="77777777" w:rsidR="00FA433D" w:rsidRPr="009A52AA" w:rsidRDefault="006E6ED6" w:rsidP="004007C3">
      <w:pPr>
        <w:pStyle w:val="BodyText"/>
        <w:keepNext/>
        <w:keepLines/>
        <w:numPr>
          <w:ilvl w:val="0"/>
          <w:numId w:val="39"/>
        </w:numPr>
        <w:shd w:val="clear" w:color="auto" w:fill="EEECE1"/>
        <w:tabs>
          <w:tab w:val="left" w:pos="918"/>
        </w:tabs>
        <w:spacing w:line="280" w:lineRule="exact"/>
        <w:ind w:firstLine="500"/>
      </w:pPr>
      <w:r>
        <w:rPr>
          <w:rStyle w:val="BodyTextChar"/>
        </w:rPr>
        <w:t>for concrete with specified properties:</w:t>
      </w:r>
    </w:p>
    <w:p w14:paraId="40303ADE" w14:textId="77777777" w:rsidR="00FA433D" w:rsidRPr="00583F09" w:rsidRDefault="006E6ED6" w:rsidP="00467DC7">
      <w:pPr>
        <w:pStyle w:val="BodyText"/>
        <w:numPr>
          <w:ilvl w:val="0"/>
          <w:numId w:val="40"/>
        </w:numPr>
        <w:shd w:val="clear" w:color="auto" w:fill="EEECE1"/>
        <w:tabs>
          <w:tab w:val="left" w:pos="1186"/>
        </w:tabs>
        <w:spacing w:after="140" w:line="280" w:lineRule="exact"/>
        <w:ind w:left="1170" w:hanging="450"/>
        <w:jc w:val="both"/>
        <w:rPr>
          <w:rStyle w:val="BodyTextChar"/>
        </w:rPr>
      </w:pPr>
      <w:r>
        <w:rPr>
          <w:rStyle w:val="BodyTextChar"/>
        </w:rPr>
        <w:t>the resistance class with indication of the term of its determination if it is determined at a term subsequent to 28 days;</w:t>
      </w:r>
    </w:p>
    <w:p w14:paraId="154F1F8E" w14:textId="77777777" w:rsidR="00FA433D" w:rsidRPr="00583F09" w:rsidRDefault="006E6ED6" w:rsidP="00467DC7">
      <w:pPr>
        <w:pStyle w:val="BodyText"/>
        <w:numPr>
          <w:ilvl w:val="0"/>
          <w:numId w:val="40"/>
        </w:numPr>
        <w:shd w:val="clear" w:color="auto" w:fill="EEECE1"/>
        <w:tabs>
          <w:tab w:val="left" w:pos="1186"/>
        </w:tabs>
        <w:spacing w:after="140" w:line="280" w:lineRule="exact"/>
        <w:ind w:left="1170" w:hanging="450"/>
        <w:jc w:val="both"/>
        <w:rPr>
          <w:rStyle w:val="BodyTextChar"/>
        </w:rPr>
      </w:pPr>
      <w:r>
        <w:rPr>
          <w:rStyle w:val="BodyTextChar"/>
        </w:rPr>
        <w:t>the exposure categories or category of concrete in accordance with Annex CN W with indication of the most restrictive exposure categories (Annex CN W, paragraph W.3) if applicable;</w:t>
      </w:r>
    </w:p>
    <w:p w14:paraId="177A5A50" w14:textId="77777777" w:rsidR="00FA433D" w:rsidRPr="00583F09" w:rsidRDefault="006E6ED6" w:rsidP="00467DC7">
      <w:pPr>
        <w:pStyle w:val="BodyText"/>
        <w:numPr>
          <w:ilvl w:val="0"/>
          <w:numId w:val="40"/>
        </w:numPr>
        <w:shd w:val="clear" w:color="auto" w:fill="EEECE1"/>
        <w:tabs>
          <w:tab w:val="left" w:pos="1186"/>
        </w:tabs>
        <w:spacing w:after="140" w:line="280" w:lineRule="exact"/>
        <w:ind w:firstLine="720"/>
        <w:jc w:val="both"/>
        <w:rPr>
          <w:rStyle w:val="BodyTextChar"/>
        </w:rPr>
      </w:pPr>
      <w:r>
        <w:rPr>
          <w:rStyle w:val="BodyTextChar"/>
        </w:rPr>
        <w:t>the class or target value of consistency;</w:t>
      </w:r>
    </w:p>
    <w:p w14:paraId="4BE76CBA" w14:textId="77777777" w:rsidR="00FA433D" w:rsidRPr="00583F09" w:rsidRDefault="006E6ED6" w:rsidP="00467DC7">
      <w:pPr>
        <w:pStyle w:val="BodyText"/>
        <w:numPr>
          <w:ilvl w:val="0"/>
          <w:numId w:val="40"/>
        </w:numPr>
        <w:shd w:val="clear" w:color="auto" w:fill="EEECE1"/>
        <w:tabs>
          <w:tab w:val="left" w:pos="1186"/>
        </w:tabs>
        <w:spacing w:after="140" w:line="280" w:lineRule="exact"/>
        <w:ind w:firstLine="720"/>
        <w:jc w:val="both"/>
        <w:rPr>
          <w:rStyle w:val="BodyTextChar"/>
        </w:rPr>
      </w:pPr>
      <w:proofErr w:type="spellStart"/>
      <w:r>
        <w:rPr>
          <w:rStyle w:val="BodyTextChar"/>
        </w:rPr>
        <w:t>D</w:t>
      </w:r>
      <w:r>
        <w:rPr>
          <w:rStyle w:val="BodyTextChar"/>
          <w:vertAlign w:val="subscript"/>
        </w:rPr>
        <w:t>max</w:t>
      </w:r>
      <w:proofErr w:type="spellEnd"/>
      <w:r>
        <w:rPr>
          <w:rStyle w:val="BodyTextChar"/>
        </w:rPr>
        <w:t>;</w:t>
      </w:r>
    </w:p>
    <w:p w14:paraId="08430838" w14:textId="77777777" w:rsidR="00FA433D" w:rsidRPr="00583F09" w:rsidRDefault="006E6ED6" w:rsidP="00467DC7">
      <w:pPr>
        <w:pStyle w:val="BodyText"/>
        <w:numPr>
          <w:ilvl w:val="0"/>
          <w:numId w:val="40"/>
        </w:numPr>
        <w:shd w:val="clear" w:color="auto" w:fill="EEECE1"/>
        <w:tabs>
          <w:tab w:val="left" w:pos="1186"/>
        </w:tabs>
        <w:spacing w:after="140" w:line="280" w:lineRule="exact"/>
        <w:ind w:firstLine="720"/>
        <w:jc w:val="both"/>
        <w:rPr>
          <w:rStyle w:val="BodyTextChar"/>
        </w:rPr>
      </w:pPr>
      <w:r>
        <w:rPr>
          <w:rStyle w:val="BodyTextChar"/>
        </w:rPr>
        <w:t>special properties, if prescribed</w:t>
      </w:r>
    </w:p>
    <w:p w14:paraId="0E9F0E5C" w14:textId="2C3FFC2D" w:rsidR="00FA433D" w:rsidRPr="00583F09" w:rsidRDefault="00583F09" w:rsidP="00583F09">
      <w:pPr>
        <w:pStyle w:val="BodyText"/>
        <w:shd w:val="clear" w:color="auto" w:fill="EEECE1"/>
        <w:tabs>
          <w:tab w:val="left" w:pos="1186"/>
        </w:tabs>
        <w:spacing w:after="140" w:line="280" w:lineRule="exact"/>
        <w:ind w:left="720"/>
        <w:jc w:val="both"/>
        <w:rPr>
          <w:rStyle w:val="BodyTextChar"/>
        </w:rPr>
      </w:pPr>
      <w:r>
        <w:rPr>
          <w:rStyle w:val="BodyTextChar"/>
        </w:rPr>
        <w:tab/>
        <w:t>(e.g. air content, high resistance to water penetration, elastic modulus, etc.);</w:t>
      </w:r>
    </w:p>
    <w:p w14:paraId="06F693E0" w14:textId="77777777" w:rsidR="00FA433D" w:rsidRPr="00583F09" w:rsidRDefault="006E6ED6" w:rsidP="00467DC7">
      <w:pPr>
        <w:pStyle w:val="BodyText"/>
        <w:numPr>
          <w:ilvl w:val="0"/>
          <w:numId w:val="40"/>
        </w:numPr>
        <w:shd w:val="clear" w:color="auto" w:fill="EEECE1"/>
        <w:tabs>
          <w:tab w:val="left" w:pos="1186"/>
        </w:tabs>
        <w:spacing w:after="140" w:line="280" w:lineRule="exact"/>
        <w:ind w:firstLine="720"/>
        <w:jc w:val="both"/>
        <w:rPr>
          <w:rStyle w:val="BodyTextChar"/>
        </w:rPr>
      </w:pPr>
      <w:r>
        <w:rPr>
          <w:rStyle w:val="BodyTextChar"/>
        </w:rPr>
        <w:t>the resistance change class;</w:t>
      </w:r>
    </w:p>
    <w:p w14:paraId="3C93B18C" w14:textId="77777777" w:rsidR="00FA433D" w:rsidRPr="00583F09" w:rsidRDefault="006E6ED6" w:rsidP="00467DC7">
      <w:pPr>
        <w:pStyle w:val="BodyText"/>
        <w:numPr>
          <w:ilvl w:val="0"/>
          <w:numId w:val="40"/>
        </w:numPr>
        <w:shd w:val="clear" w:color="auto" w:fill="EEECE1"/>
        <w:tabs>
          <w:tab w:val="left" w:pos="1186"/>
        </w:tabs>
        <w:spacing w:after="140" w:line="280" w:lineRule="exact"/>
        <w:ind w:firstLine="720"/>
        <w:jc w:val="both"/>
        <w:rPr>
          <w:rStyle w:val="BodyTextChar"/>
        </w:rPr>
      </w:pPr>
      <w:r>
        <w:rPr>
          <w:rStyle w:val="BodyTextChar"/>
        </w:rPr>
        <w:t>the water/cement ratio;</w:t>
      </w:r>
    </w:p>
    <w:p w14:paraId="090F120B" w14:textId="77777777" w:rsidR="00FA433D" w:rsidRPr="00583F09" w:rsidRDefault="006E6ED6" w:rsidP="00467DC7">
      <w:pPr>
        <w:pStyle w:val="BodyText"/>
        <w:numPr>
          <w:ilvl w:val="0"/>
          <w:numId w:val="40"/>
        </w:numPr>
        <w:shd w:val="clear" w:color="auto" w:fill="EEECE1"/>
        <w:tabs>
          <w:tab w:val="left" w:pos="1186"/>
        </w:tabs>
        <w:spacing w:after="140" w:line="280" w:lineRule="exact"/>
        <w:ind w:left="1260" w:hanging="540"/>
        <w:jc w:val="both"/>
        <w:rPr>
          <w:rStyle w:val="BodyTextChar"/>
        </w:rPr>
      </w:pPr>
      <w:r>
        <w:rPr>
          <w:rStyle w:val="BodyTextChar"/>
        </w:rPr>
        <w:t>the chloride content class or alternatively the type of use of concrete: unreinforced concrete, reinforced concrete, prestressed concrete. ;</w:t>
      </w:r>
    </w:p>
    <w:p w14:paraId="2233DCBB" w14:textId="77777777" w:rsidR="00FA433D" w:rsidRPr="00583F09" w:rsidRDefault="006E6ED6" w:rsidP="00467DC7">
      <w:pPr>
        <w:pStyle w:val="BodyText"/>
        <w:numPr>
          <w:ilvl w:val="0"/>
          <w:numId w:val="40"/>
        </w:numPr>
        <w:shd w:val="clear" w:color="auto" w:fill="EEECE1"/>
        <w:tabs>
          <w:tab w:val="left" w:pos="1186"/>
        </w:tabs>
        <w:spacing w:after="140" w:line="280" w:lineRule="exact"/>
        <w:ind w:firstLine="720"/>
        <w:jc w:val="both"/>
        <w:rPr>
          <w:rStyle w:val="BodyTextChar"/>
        </w:rPr>
      </w:pPr>
      <w:r>
        <w:rPr>
          <w:rStyle w:val="BodyTextChar"/>
        </w:rPr>
        <w:t>in the case of light or heavy concrete:</w:t>
      </w:r>
    </w:p>
    <w:p w14:paraId="3AA7B645" w14:textId="2460AFAB" w:rsidR="00FA433D" w:rsidRPr="00583F09" w:rsidRDefault="00583F09" w:rsidP="00583F09">
      <w:pPr>
        <w:pStyle w:val="BodyText"/>
        <w:shd w:val="clear" w:color="auto" w:fill="EEECE1"/>
        <w:tabs>
          <w:tab w:val="left" w:pos="1186"/>
        </w:tabs>
        <w:spacing w:after="140" w:line="280" w:lineRule="exact"/>
        <w:ind w:left="720"/>
        <w:jc w:val="both"/>
        <w:rPr>
          <w:rStyle w:val="BodyTextChar"/>
        </w:rPr>
      </w:pPr>
      <w:r>
        <w:rPr>
          <w:rStyle w:val="BodyTextChar"/>
        </w:rPr>
        <w:tab/>
        <w:t>the density class or target density;</w:t>
      </w:r>
    </w:p>
    <w:p w14:paraId="4F0841B8" w14:textId="77777777" w:rsidR="00FA433D" w:rsidRPr="00583F09" w:rsidRDefault="006E6ED6" w:rsidP="00467DC7">
      <w:pPr>
        <w:pStyle w:val="BodyText"/>
        <w:numPr>
          <w:ilvl w:val="0"/>
          <w:numId w:val="40"/>
        </w:numPr>
        <w:shd w:val="clear" w:color="auto" w:fill="EEECE1"/>
        <w:tabs>
          <w:tab w:val="left" w:pos="1186"/>
        </w:tabs>
        <w:spacing w:after="140" w:line="280" w:lineRule="exact"/>
        <w:ind w:firstLine="720"/>
        <w:jc w:val="both"/>
        <w:rPr>
          <w:rStyle w:val="BodyTextChar"/>
        </w:rPr>
      </w:pPr>
      <w:r>
        <w:rPr>
          <w:rStyle w:val="BodyTextChar"/>
        </w:rPr>
        <w:t>the composition limit values of concrete, if specified;</w:t>
      </w:r>
    </w:p>
    <w:p w14:paraId="0ACE02B8" w14:textId="77777777" w:rsidR="00FA433D" w:rsidRPr="00583F09" w:rsidRDefault="006E6ED6" w:rsidP="00467DC7">
      <w:pPr>
        <w:pStyle w:val="BodyText"/>
        <w:numPr>
          <w:ilvl w:val="0"/>
          <w:numId w:val="40"/>
        </w:numPr>
        <w:shd w:val="clear" w:color="auto" w:fill="EEECE1"/>
        <w:tabs>
          <w:tab w:val="left" w:pos="1186"/>
        </w:tabs>
        <w:spacing w:after="140" w:line="280" w:lineRule="exact"/>
        <w:ind w:firstLine="720"/>
        <w:jc w:val="both"/>
        <w:rPr>
          <w:rStyle w:val="BodyTextChar"/>
        </w:rPr>
      </w:pPr>
      <w:r>
        <w:rPr>
          <w:rStyle w:val="BodyTextChar"/>
        </w:rPr>
        <w:t>the type and resistance class of cement, if specified;</w:t>
      </w:r>
    </w:p>
    <w:p w14:paraId="1C4AFC47" w14:textId="77777777" w:rsidR="00FA433D" w:rsidRPr="00583F09" w:rsidRDefault="006E6ED6" w:rsidP="00467DC7">
      <w:pPr>
        <w:pStyle w:val="BodyText"/>
        <w:numPr>
          <w:ilvl w:val="0"/>
          <w:numId w:val="40"/>
        </w:numPr>
        <w:shd w:val="clear" w:color="auto" w:fill="EEECE1"/>
        <w:tabs>
          <w:tab w:val="left" w:pos="1186"/>
        </w:tabs>
        <w:spacing w:after="140" w:line="280" w:lineRule="exact"/>
        <w:ind w:firstLine="720"/>
        <w:jc w:val="both"/>
        <w:rPr>
          <w:rStyle w:val="BodyTextChar"/>
        </w:rPr>
      </w:pPr>
      <w:r>
        <w:rPr>
          <w:rStyle w:val="BodyTextChar"/>
        </w:rPr>
        <w:t>the type of additive and addition, if specified;</w:t>
      </w:r>
    </w:p>
    <w:p w14:paraId="0F94A282" w14:textId="77777777" w:rsidR="00583F09" w:rsidRPr="00C10926" w:rsidRDefault="00583F09" w:rsidP="00583F09">
      <w:pPr>
        <w:pStyle w:val="BodyText"/>
        <w:tabs>
          <w:tab w:val="left" w:pos="1154"/>
        </w:tabs>
        <w:spacing w:after="140" w:line="280" w:lineRule="exact"/>
        <w:ind w:left="800"/>
        <w:jc w:val="both"/>
        <w:rPr>
          <w:rStyle w:val="BodyTextChar"/>
          <w:lang w:val="en-US"/>
        </w:rPr>
      </w:pPr>
    </w:p>
    <w:p w14:paraId="2035E027" w14:textId="77777777" w:rsidR="00583F09" w:rsidRPr="00C10926" w:rsidRDefault="00583F09" w:rsidP="00583F09">
      <w:pPr>
        <w:pStyle w:val="BodyText"/>
        <w:tabs>
          <w:tab w:val="left" w:pos="1154"/>
        </w:tabs>
        <w:spacing w:after="140" w:line="280" w:lineRule="exact"/>
        <w:ind w:left="800"/>
        <w:jc w:val="both"/>
        <w:rPr>
          <w:rStyle w:val="BodyTextChar"/>
          <w:lang w:val="en-US"/>
        </w:rPr>
      </w:pPr>
    </w:p>
    <w:p w14:paraId="6DCA0F14" w14:textId="77777777" w:rsidR="00FA433D" w:rsidRPr="009A52AA" w:rsidRDefault="006E6ED6" w:rsidP="00583F09">
      <w:pPr>
        <w:pStyle w:val="BodyText"/>
        <w:pBdr>
          <w:top w:val="single" w:sz="4" w:space="8" w:color="auto"/>
          <w:left w:val="single" w:sz="4" w:space="0" w:color="auto"/>
          <w:bottom w:val="single" w:sz="4" w:space="9" w:color="auto"/>
          <w:right w:val="single" w:sz="4" w:space="0" w:color="auto"/>
        </w:pBdr>
        <w:shd w:val="clear" w:color="auto" w:fill="EEECE1"/>
        <w:spacing w:after="140" w:line="280" w:lineRule="exact"/>
        <w:jc w:val="both"/>
      </w:pPr>
      <w:r>
        <w:rPr>
          <w:rStyle w:val="BodyTextChar"/>
          <w:i/>
        </w:rPr>
        <w:t>Supplement to Part (b) of subparagraph (2) of paragraph 7.3</w:t>
      </w:r>
    </w:p>
    <w:p w14:paraId="7BB1734A" w14:textId="09AF9417" w:rsidR="00FA433D" w:rsidRPr="009A52AA" w:rsidRDefault="006E6ED6" w:rsidP="00467DC7">
      <w:pPr>
        <w:pStyle w:val="BodyText"/>
        <w:numPr>
          <w:ilvl w:val="0"/>
          <w:numId w:val="40"/>
        </w:numPr>
        <w:pBdr>
          <w:top w:val="single" w:sz="4" w:space="8" w:color="auto"/>
          <w:left w:val="single" w:sz="4" w:space="0" w:color="auto"/>
          <w:bottom w:val="single" w:sz="4" w:space="9" w:color="auto"/>
          <w:right w:val="single" w:sz="4" w:space="0" w:color="auto"/>
        </w:pBdr>
        <w:shd w:val="clear" w:color="auto" w:fill="EEECE1"/>
        <w:tabs>
          <w:tab w:val="left" w:pos="1186"/>
        </w:tabs>
        <w:spacing w:after="140" w:line="280" w:lineRule="exact"/>
        <w:ind w:firstLine="720"/>
        <w:jc w:val="both"/>
      </w:pPr>
      <w:r>
        <w:rPr>
          <w:rStyle w:val="BodyTextChar"/>
        </w:rPr>
        <w:t>the weighing of constituents by batch</w:t>
      </w:r>
    </w:p>
    <w:p w14:paraId="61A0D5FE" w14:textId="77777777" w:rsidR="00FA433D" w:rsidRPr="009A52AA" w:rsidRDefault="006E6ED6" w:rsidP="00467DC7">
      <w:pPr>
        <w:pStyle w:val="BodyText"/>
        <w:numPr>
          <w:ilvl w:val="0"/>
          <w:numId w:val="40"/>
        </w:numPr>
        <w:pBdr>
          <w:top w:val="single" w:sz="4" w:space="8" w:color="auto"/>
          <w:left w:val="single" w:sz="4" w:space="0" w:color="auto"/>
          <w:bottom w:val="single" w:sz="4" w:space="9" w:color="auto"/>
          <w:right w:val="single" w:sz="4" w:space="0" w:color="auto"/>
        </w:pBdr>
        <w:shd w:val="clear" w:color="auto" w:fill="EEECE1"/>
        <w:tabs>
          <w:tab w:val="left" w:pos="1186"/>
        </w:tabs>
        <w:spacing w:after="140" w:line="280" w:lineRule="exact"/>
        <w:ind w:firstLine="720"/>
        <w:jc w:val="both"/>
      </w:pPr>
      <w:r>
        <w:rPr>
          <w:rStyle w:val="BodyTextChar"/>
        </w:rPr>
        <w:t>the water content of aggregates;</w:t>
      </w:r>
    </w:p>
    <w:p w14:paraId="723E51B4" w14:textId="77777777" w:rsidR="00FA433D" w:rsidRPr="009A52AA" w:rsidRDefault="006E6ED6" w:rsidP="00467DC7">
      <w:pPr>
        <w:pStyle w:val="BodyText"/>
        <w:numPr>
          <w:ilvl w:val="0"/>
          <w:numId w:val="40"/>
        </w:numPr>
        <w:pBdr>
          <w:top w:val="single" w:sz="4" w:space="8" w:color="auto"/>
          <w:left w:val="single" w:sz="4" w:space="0" w:color="auto"/>
          <w:bottom w:val="single" w:sz="4" w:space="9" w:color="auto"/>
          <w:right w:val="single" w:sz="4" w:space="0" w:color="auto"/>
        </w:pBdr>
        <w:shd w:val="clear" w:color="auto" w:fill="EEECE1"/>
        <w:tabs>
          <w:tab w:val="left" w:pos="1186"/>
        </w:tabs>
        <w:spacing w:after="0" w:line="280" w:lineRule="exact"/>
        <w:ind w:firstLine="720"/>
        <w:jc w:val="both"/>
      </w:pPr>
      <w:r>
        <w:rPr>
          <w:rStyle w:val="BodyTextChar"/>
        </w:rPr>
        <w:t>the types of aggregates.</w:t>
      </w:r>
    </w:p>
    <w:p w14:paraId="44E62CE2" w14:textId="77777777" w:rsidR="00583F09" w:rsidRPr="00583F09" w:rsidRDefault="00583F09" w:rsidP="00583F09"/>
    <w:p w14:paraId="7BDEF5F0" w14:textId="7D65C93D" w:rsidR="00FA433D" w:rsidRPr="009A52AA" w:rsidRDefault="006E6ED6" w:rsidP="00583F09">
      <w:pPr>
        <w:pStyle w:val="BodyText"/>
        <w:pBdr>
          <w:top w:val="single" w:sz="4" w:space="8" w:color="auto"/>
          <w:left w:val="single" w:sz="4" w:space="0" w:color="auto"/>
          <w:bottom w:val="single" w:sz="4" w:space="9" w:color="auto"/>
          <w:right w:val="single" w:sz="4" w:space="0" w:color="auto"/>
        </w:pBdr>
        <w:shd w:val="clear" w:color="auto" w:fill="EEECE1"/>
        <w:spacing w:line="280" w:lineRule="exact"/>
      </w:pPr>
      <w:r>
        <w:rPr>
          <w:rStyle w:val="BodyTextChar"/>
          <w:i/>
        </w:rPr>
        <w:t>Supplement to paragraph 7.5</w:t>
      </w:r>
    </w:p>
    <w:p w14:paraId="338DF026" w14:textId="77777777" w:rsidR="00FA433D" w:rsidRPr="009A52AA" w:rsidRDefault="006E6ED6" w:rsidP="00467DC7">
      <w:pPr>
        <w:pStyle w:val="BodyText"/>
        <w:numPr>
          <w:ilvl w:val="0"/>
          <w:numId w:val="41"/>
        </w:numPr>
        <w:pBdr>
          <w:top w:val="single" w:sz="4" w:space="8" w:color="auto"/>
          <w:left w:val="single" w:sz="4" w:space="0" w:color="auto"/>
          <w:bottom w:val="single" w:sz="4" w:space="9" w:color="auto"/>
          <w:right w:val="single" w:sz="4" w:space="0" w:color="auto"/>
        </w:pBdr>
        <w:shd w:val="clear" w:color="auto" w:fill="EEECE1"/>
        <w:tabs>
          <w:tab w:val="left" w:pos="410"/>
        </w:tabs>
        <w:spacing w:after="0" w:line="280" w:lineRule="exact"/>
      </w:pPr>
      <w:r>
        <w:rPr>
          <w:rStyle w:val="BodyTextChar"/>
        </w:rPr>
        <w:t>The provisions of paragraph 7.5 apply to all additions.</w:t>
      </w:r>
    </w:p>
    <w:p w14:paraId="6742B44C" w14:textId="757162B6" w:rsidR="00FA433D" w:rsidRPr="00583F09" w:rsidRDefault="006E6ED6" w:rsidP="00467DC7">
      <w:pPr>
        <w:pStyle w:val="BodyText"/>
        <w:numPr>
          <w:ilvl w:val="0"/>
          <w:numId w:val="41"/>
        </w:numPr>
        <w:pBdr>
          <w:top w:val="single" w:sz="4" w:space="8" w:color="auto"/>
          <w:left w:val="single" w:sz="4" w:space="0" w:color="auto"/>
          <w:bottom w:val="single" w:sz="4" w:space="9" w:color="auto"/>
          <w:right w:val="single" w:sz="4" w:space="0" w:color="auto"/>
        </w:pBdr>
        <w:shd w:val="clear" w:color="auto" w:fill="EEECE1"/>
        <w:tabs>
          <w:tab w:val="left" w:pos="410"/>
        </w:tabs>
        <w:spacing w:after="0" w:line="280" w:lineRule="exact"/>
        <w:ind w:left="450" w:hanging="450"/>
        <w:rPr>
          <w:rStyle w:val="BodyTextChar"/>
        </w:rPr>
      </w:pPr>
      <w:r>
        <w:rPr>
          <w:rStyle w:val="BodyTextChar"/>
        </w:rPr>
        <w:t xml:space="preserve">Responsibility for the quality of the concrete shall be transferred to the party who has requested or is making a modification of the concrete on the site outside the provisions of paragraph 7.5. This amendment cancels the compliance of concrete with </w:t>
      </w:r>
      <w:r w:rsidR="00F926ED">
        <w:rPr>
          <w:rStyle w:val="BodyTextChar"/>
        </w:rPr>
        <w:t>EN </w:t>
      </w:r>
      <w:r>
        <w:rPr>
          <w:rStyle w:val="BodyTextChar"/>
        </w:rPr>
        <w:t>206+CN-LU. This cancellation must be notified on the delivery note of the concrete concerned.</w:t>
      </w:r>
    </w:p>
    <w:p w14:paraId="050BC74B" w14:textId="77777777" w:rsidR="00FA433D" w:rsidRPr="00583F09" w:rsidRDefault="006E6ED6" w:rsidP="00467DC7">
      <w:pPr>
        <w:pStyle w:val="BodyText"/>
        <w:numPr>
          <w:ilvl w:val="0"/>
          <w:numId w:val="41"/>
        </w:numPr>
        <w:pBdr>
          <w:top w:val="single" w:sz="4" w:space="8" w:color="auto"/>
          <w:left w:val="single" w:sz="4" w:space="0" w:color="auto"/>
          <w:bottom w:val="single" w:sz="4" w:space="9" w:color="auto"/>
          <w:right w:val="single" w:sz="4" w:space="0" w:color="auto"/>
        </w:pBdr>
        <w:shd w:val="clear" w:color="auto" w:fill="EEECE1"/>
        <w:tabs>
          <w:tab w:val="left" w:pos="410"/>
        </w:tabs>
        <w:spacing w:after="0" w:line="280" w:lineRule="exact"/>
        <w:rPr>
          <w:rStyle w:val="BodyTextChar"/>
        </w:rPr>
      </w:pPr>
      <w:r>
        <w:rPr>
          <w:rStyle w:val="BodyTextChar"/>
        </w:rPr>
        <w:t>The provisions of paragraph 9.6.2.3. on the mixer transporting the concrete shall apply</w:t>
      </w:r>
    </w:p>
    <w:p w14:paraId="5DA8F046" w14:textId="35168C84" w:rsidR="00583F09" w:rsidRPr="00C10926" w:rsidRDefault="00583F09" w:rsidP="00DB1D20">
      <w:pPr>
        <w:pStyle w:val="Bodytext20"/>
        <w:tabs>
          <w:tab w:val="left" w:pos="845"/>
        </w:tabs>
        <w:spacing w:after="182" w:line="280" w:lineRule="exact"/>
        <w:rPr>
          <w:rStyle w:val="Bodytext2"/>
          <w:lang w:val="en-US"/>
        </w:rPr>
      </w:pPr>
    </w:p>
    <w:p w14:paraId="7F3C844D" w14:textId="77777777" w:rsidR="002C22E7" w:rsidRPr="00C10926" w:rsidRDefault="002C22E7" w:rsidP="00DB1D20">
      <w:pPr>
        <w:pStyle w:val="Bodytext20"/>
        <w:tabs>
          <w:tab w:val="left" w:pos="845"/>
        </w:tabs>
        <w:spacing w:after="182" w:line="280" w:lineRule="exact"/>
        <w:rPr>
          <w:rStyle w:val="Bodytext2"/>
          <w:lang w:val="en-US"/>
        </w:rPr>
      </w:pPr>
    </w:p>
    <w:p w14:paraId="131EA766" w14:textId="77777777" w:rsidR="00FA433D" w:rsidRDefault="006E6ED6" w:rsidP="00583F09">
      <w:pPr>
        <w:pStyle w:val="BodyText"/>
        <w:pBdr>
          <w:top w:val="single" w:sz="4" w:space="9" w:color="auto"/>
          <w:left w:val="single" w:sz="4" w:space="0" w:color="auto"/>
          <w:bottom w:val="single" w:sz="4" w:space="4" w:color="auto"/>
          <w:right w:val="single" w:sz="4" w:space="0" w:color="auto"/>
        </w:pBdr>
        <w:shd w:val="clear" w:color="auto" w:fill="EEECE1"/>
        <w:spacing w:after="49" w:line="280" w:lineRule="exact"/>
        <w:jc w:val="both"/>
        <w:rPr>
          <w:rStyle w:val="BodyTextChar"/>
        </w:rPr>
      </w:pPr>
      <w:r>
        <w:rPr>
          <w:rStyle w:val="BodyTextChar"/>
        </w:rPr>
        <w:lastRenderedPageBreak/>
        <w:t>Annex L, line 15: If, on site, additives, pigments, fibres or water are added to the concrete in the mixer truck without the authorisation/supervision of the producer’s quality management staff, or if the added quantity exceeds the quantity allowed by the concrete specification, the batch or concrete load should be recorded as “non-compliant” on the delivery note. The party who authorised this addition is responsible for the consequences and it should be recorded on the delivery note.</w:t>
      </w:r>
    </w:p>
    <w:p w14:paraId="5B4064DC" w14:textId="77777777" w:rsidR="00583F09" w:rsidRPr="00C10926" w:rsidRDefault="00583F09" w:rsidP="00583F09">
      <w:pPr>
        <w:rPr>
          <w:lang w:val="en-US"/>
        </w:rPr>
      </w:pPr>
    </w:p>
    <w:p w14:paraId="5101A51D" w14:textId="77777777" w:rsidR="00583F09" w:rsidRPr="00C10926" w:rsidRDefault="00583F09" w:rsidP="00583F09">
      <w:pPr>
        <w:rPr>
          <w:lang w:val="en-US"/>
        </w:rPr>
      </w:pPr>
    </w:p>
    <w:p w14:paraId="7CDC713D" w14:textId="1B6276F3" w:rsidR="00FA433D" w:rsidRPr="009A52AA" w:rsidRDefault="006E6ED6" w:rsidP="00583F09">
      <w:pPr>
        <w:pStyle w:val="BodyText"/>
        <w:pBdr>
          <w:top w:val="single" w:sz="4" w:space="1" w:color="auto"/>
          <w:left w:val="single" w:sz="4" w:space="0" w:color="auto"/>
          <w:bottom w:val="single" w:sz="4" w:space="1" w:color="auto"/>
          <w:right w:val="single" w:sz="4" w:space="0" w:color="auto"/>
        </w:pBdr>
        <w:shd w:val="clear" w:color="auto" w:fill="EEECE1"/>
        <w:spacing w:after="245" w:line="280" w:lineRule="exact"/>
      </w:pPr>
      <w:bookmarkStart w:id="43" w:name="bookmark407"/>
      <w:r>
        <w:rPr>
          <w:rStyle w:val="BodyTextChar"/>
          <w:i/>
        </w:rPr>
        <w:t>Supplement to Article 7</w:t>
      </w:r>
      <w:bookmarkEnd w:id="43"/>
    </w:p>
    <w:p w14:paraId="2FF13BEE" w14:textId="5537921D" w:rsidR="00FA433D" w:rsidRPr="009A52AA" w:rsidRDefault="006E6ED6" w:rsidP="00467DC7">
      <w:pPr>
        <w:pStyle w:val="Heading40"/>
        <w:keepNext/>
        <w:keepLines/>
        <w:numPr>
          <w:ilvl w:val="1"/>
          <w:numId w:val="94"/>
        </w:numPr>
        <w:pBdr>
          <w:top w:val="single" w:sz="4" w:space="1" w:color="auto"/>
          <w:left w:val="single" w:sz="4" w:space="0" w:color="auto"/>
          <w:bottom w:val="single" w:sz="4" w:space="1" w:color="auto"/>
          <w:right w:val="single" w:sz="4" w:space="0" w:color="auto"/>
        </w:pBdr>
        <w:shd w:val="clear" w:color="auto" w:fill="EEECE1"/>
        <w:spacing w:after="240" w:line="280" w:lineRule="exact"/>
        <w:ind w:left="540" w:hanging="540"/>
      </w:pPr>
      <w:bookmarkStart w:id="44" w:name="bookmark408"/>
      <w:r>
        <w:rPr>
          <w:rStyle w:val="Heading4"/>
          <w:b/>
        </w:rPr>
        <w:t>Transportation of concrete</w:t>
      </w:r>
      <w:bookmarkEnd w:id="44"/>
    </w:p>
    <w:p w14:paraId="5494DC39" w14:textId="77777777" w:rsidR="00FA433D" w:rsidRPr="009A52AA" w:rsidRDefault="006E6ED6" w:rsidP="00467DC7">
      <w:pPr>
        <w:pStyle w:val="BodyText"/>
        <w:numPr>
          <w:ilvl w:val="0"/>
          <w:numId w:val="42"/>
        </w:numPr>
        <w:pBdr>
          <w:top w:val="single" w:sz="4" w:space="1" w:color="auto"/>
          <w:left w:val="single" w:sz="4" w:space="0" w:color="auto"/>
          <w:bottom w:val="single" w:sz="4" w:space="1" w:color="auto"/>
          <w:right w:val="single" w:sz="4" w:space="0" w:color="auto"/>
        </w:pBdr>
        <w:shd w:val="clear" w:color="auto" w:fill="EEECE1"/>
        <w:tabs>
          <w:tab w:val="left" w:pos="362"/>
        </w:tabs>
        <w:spacing w:after="5" w:line="280" w:lineRule="exact"/>
        <w:ind w:left="360" w:hanging="360"/>
        <w:jc w:val="both"/>
      </w:pPr>
      <w:r>
        <w:rPr>
          <w:rStyle w:val="BodyTextChar"/>
        </w:rPr>
        <w:t>Fresh concrete of firm consistency can be transported in two-wheeled trailers. The material of the two-wheeled trailer in contact with the concrete must not react with it (e.g. aluminium).</w:t>
      </w:r>
    </w:p>
    <w:p w14:paraId="6DD14A79" w14:textId="77777777" w:rsidR="00FA433D" w:rsidRPr="009A52AA" w:rsidRDefault="006E6ED6" w:rsidP="00467DC7">
      <w:pPr>
        <w:pStyle w:val="BodyText"/>
        <w:numPr>
          <w:ilvl w:val="0"/>
          <w:numId w:val="42"/>
        </w:numPr>
        <w:pBdr>
          <w:top w:val="single" w:sz="4" w:space="1" w:color="auto"/>
          <w:left w:val="single" w:sz="4" w:space="0" w:color="auto"/>
          <w:bottom w:val="single" w:sz="4" w:space="1" w:color="auto"/>
          <w:right w:val="single" w:sz="4" w:space="0" w:color="auto"/>
        </w:pBdr>
        <w:shd w:val="clear" w:color="auto" w:fill="EEECE1"/>
        <w:tabs>
          <w:tab w:val="left" w:pos="362"/>
        </w:tabs>
        <w:spacing w:line="280" w:lineRule="exact"/>
        <w:ind w:left="360" w:hanging="360"/>
        <w:jc w:val="both"/>
      </w:pPr>
      <w:r>
        <w:rPr>
          <w:rStyle w:val="BodyTextChar"/>
        </w:rPr>
        <w:t>Fresh concrete with consistency other than firm must be transported in mixing trucks or trucks fitted with a mixing unit. Before being unloaded on the site, the concrete must be mixed again so as to obtain a homogeneous consistency for use.</w:t>
      </w:r>
    </w:p>
    <w:p w14:paraId="11230703" w14:textId="77777777" w:rsidR="00FA433D" w:rsidRPr="009A52AA" w:rsidRDefault="006E6ED6" w:rsidP="00467DC7">
      <w:pPr>
        <w:pStyle w:val="BodyText"/>
        <w:numPr>
          <w:ilvl w:val="0"/>
          <w:numId w:val="42"/>
        </w:numPr>
        <w:pBdr>
          <w:top w:val="single" w:sz="4" w:space="1" w:color="auto"/>
          <w:left w:val="single" w:sz="4" w:space="0" w:color="auto"/>
          <w:bottom w:val="single" w:sz="4" w:space="1" w:color="auto"/>
          <w:right w:val="single" w:sz="4" w:space="0" w:color="auto"/>
        </w:pBdr>
        <w:shd w:val="clear" w:color="auto" w:fill="EEECE1"/>
        <w:tabs>
          <w:tab w:val="left" w:pos="362"/>
        </w:tabs>
        <w:spacing w:line="280" w:lineRule="exact"/>
        <w:ind w:left="360" w:hanging="360"/>
        <w:jc w:val="both"/>
      </w:pPr>
      <w:r>
        <w:rPr>
          <w:rStyle w:val="BodyTextChar"/>
        </w:rPr>
        <w:t>The re-mixing time after adding an additive to a mixer truck shall not be less than 1 min/m</w:t>
      </w:r>
      <w:r>
        <w:rPr>
          <w:rStyle w:val="BodyTextChar"/>
          <w:vertAlign w:val="superscript"/>
        </w:rPr>
        <w:t>3</w:t>
      </w:r>
      <w:r>
        <w:rPr>
          <w:rStyle w:val="BodyTextChar"/>
        </w:rPr>
        <w:t xml:space="preserve"> nor less than 5 minutes for a load of less than 5 m</w:t>
      </w:r>
      <w:r>
        <w:rPr>
          <w:rStyle w:val="BodyTextChar"/>
          <w:vertAlign w:val="superscript"/>
        </w:rPr>
        <w:t>3</w:t>
      </w:r>
      <w:r>
        <w:rPr>
          <w:rStyle w:val="BodyTextChar"/>
        </w:rPr>
        <w:t>. When adding the additive in a mixing truck, the volume of the concrete load must be higher than 0.5 times the volume of the mixing tank.</w:t>
      </w:r>
    </w:p>
    <w:p w14:paraId="6C23B18D" w14:textId="77777777" w:rsidR="00FA433D" w:rsidRDefault="006E6ED6" w:rsidP="00467DC7">
      <w:pPr>
        <w:pStyle w:val="BodyText"/>
        <w:numPr>
          <w:ilvl w:val="0"/>
          <w:numId w:val="42"/>
        </w:numPr>
        <w:pBdr>
          <w:top w:val="single" w:sz="4" w:space="1" w:color="auto"/>
          <w:left w:val="single" w:sz="4" w:space="0" w:color="auto"/>
          <w:bottom w:val="single" w:sz="4" w:space="1" w:color="auto"/>
          <w:right w:val="single" w:sz="4" w:space="0" w:color="auto"/>
        </w:pBdr>
        <w:shd w:val="clear" w:color="auto" w:fill="EEECE1"/>
        <w:tabs>
          <w:tab w:val="left" w:pos="362"/>
        </w:tabs>
        <w:spacing w:after="109" w:line="280" w:lineRule="exact"/>
        <w:ind w:left="360" w:hanging="360"/>
        <w:jc w:val="both"/>
        <w:rPr>
          <w:rStyle w:val="BodyTextChar"/>
        </w:rPr>
      </w:pPr>
      <w:r>
        <w:rPr>
          <w:rStyle w:val="BodyTextChar"/>
        </w:rPr>
        <w:t>Mixing trucks or trucks with mixing units must be completely unloaded no later than 90 minutes after the concrete has been made at the plant. In the case of the addition of a retardant additive, the maximum waiting time before unloading shall not exceed the specified duration in the initial tests with the corresponding additive determination.</w:t>
      </w:r>
    </w:p>
    <w:p w14:paraId="463FFC12" w14:textId="77777777" w:rsidR="00583F09" w:rsidRPr="00C10926" w:rsidRDefault="00583F09" w:rsidP="00583F09">
      <w:pPr>
        <w:rPr>
          <w:lang w:val="en-US"/>
        </w:rPr>
      </w:pPr>
    </w:p>
    <w:p w14:paraId="38F8DD58" w14:textId="77777777" w:rsidR="00FA433D" w:rsidRPr="009A52AA" w:rsidRDefault="006E6ED6" w:rsidP="00583F09">
      <w:pPr>
        <w:pStyle w:val="BodyText"/>
        <w:shd w:val="clear" w:color="auto" w:fill="EEECE1"/>
        <w:spacing w:line="280" w:lineRule="exact"/>
        <w:jc w:val="both"/>
      </w:pPr>
      <w:r>
        <w:rPr>
          <w:rStyle w:val="BodyTextChar"/>
          <w:i/>
        </w:rPr>
        <w:t>Amends subparagraph (2) of paragraph 8.2.1.2:</w:t>
      </w:r>
    </w:p>
    <w:p w14:paraId="3E505BF3" w14:textId="77777777" w:rsidR="00FA433D" w:rsidRPr="009A52AA" w:rsidRDefault="006E6ED6" w:rsidP="00467DC7">
      <w:pPr>
        <w:pStyle w:val="BodyText"/>
        <w:numPr>
          <w:ilvl w:val="0"/>
          <w:numId w:val="43"/>
        </w:numPr>
        <w:shd w:val="clear" w:color="auto" w:fill="EEECE1"/>
        <w:spacing w:after="0" w:line="280" w:lineRule="exact"/>
        <w:ind w:left="450" w:hanging="450"/>
        <w:jc w:val="both"/>
      </w:pPr>
      <w:r>
        <w:rPr>
          <w:rStyle w:val="BodyTextChar"/>
        </w:rPr>
        <w:t>Notwithstanding the sampling requirements set out in 8.1, samples shall be taken after the determination and mixing of all concrete constituents under the responsibility of the producer.</w:t>
      </w:r>
    </w:p>
    <w:p w14:paraId="2BE45118" w14:textId="77777777" w:rsidR="00FA433D" w:rsidRPr="009A52AA" w:rsidRDefault="006E6ED6" w:rsidP="00583F09">
      <w:pPr>
        <w:pStyle w:val="BodyText"/>
        <w:shd w:val="clear" w:color="auto" w:fill="EEECE1"/>
        <w:spacing w:after="407" w:line="280" w:lineRule="exact"/>
        <w:ind w:left="440"/>
      </w:pPr>
      <w:r>
        <w:rPr>
          <w:rStyle w:val="BodyTextChar"/>
        </w:rPr>
        <w:t>In the event of adjustments to the mixture after the main mixing and before unloading under the conditions laid down in paragraph 7.5, a first sample shall be taken before additions on site and a second sample at unloading.</w:t>
      </w:r>
    </w:p>
    <w:p w14:paraId="15C27573" w14:textId="77777777" w:rsidR="00583F09" w:rsidRPr="00C10926" w:rsidRDefault="00583F09" w:rsidP="00583F09">
      <w:pPr>
        <w:rPr>
          <w:lang w:val="en-US"/>
        </w:rPr>
      </w:pPr>
    </w:p>
    <w:p w14:paraId="556BCA61" w14:textId="77777777" w:rsidR="00FA433D" w:rsidRPr="009A52AA" w:rsidRDefault="006E6ED6" w:rsidP="00583F09">
      <w:pPr>
        <w:pStyle w:val="BodyText"/>
        <w:pBdr>
          <w:top w:val="single" w:sz="4" w:space="1" w:color="auto"/>
          <w:left w:val="single" w:sz="4" w:space="0" w:color="auto"/>
          <w:bottom w:val="single" w:sz="4" w:space="1" w:color="auto"/>
          <w:right w:val="single" w:sz="4" w:space="0" w:color="auto"/>
        </w:pBdr>
        <w:shd w:val="clear" w:color="auto" w:fill="EEECE1"/>
        <w:spacing w:line="280" w:lineRule="exact"/>
        <w:jc w:val="both"/>
      </w:pPr>
      <w:r>
        <w:rPr>
          <w:rStyle w:val="BodyTextChar"/>
          <w:i/>
        </w:rPr>
        <w:t>Amends subparagraph (3) of paragraph 8.2.1.2</w:t>
      </w:r>
    </w:p>
    <w:p w14:paraId="233FD5DD" w14:textId="77777777" w:rsidR="00FA433D" w:rsidRPr="009A52AA" w:rsidRDefault="006E6ED6" w:rsidP="00467DC7">
      <w:pPr>
        <w:pStyle w:val="BodyText"/>
        <w:numPr>
          <w:ilvl w:val="0"/>
          <w:numId w:val="43"/>
        </w:numPr>
        <w:pBdr>
          <w:top w:val="single" w:sz="4" w:space="1" w:color="auto"/>
          <w:left w:val="single" w:sz="4" w:space="0" w:color="auto"/>
          <w:bottom w:val="single" w:sz="4" w:space="1" w:color="auto"/>
          <w:right w:val="single" w:sz="4" w:space="0" w:color="auto"/>
        </w:pBdr>
        <w:shd w:val="clear" w:color="auto" w:fill="EEECE1"/>
        <w:spacing w:after="407" w:line="280" w:lineRule="exact"/>
        <w:ind w:left="540" w:hanging="540"/>
      </w:pPr>
      <w:r>
        <w:rPr>
          <w:rStyle w:val="BodyTextChar"/>
        </w:rPr>
        <w:t>The test result shall be that obtained from the average of the results of at least two test pieces from the same sample and tested at the same time.</w:t>
      </w:r>
    </w:p>
    <w:p w14:paraId="407B3DDE" w14:textId="0AA9CA9F" w:rsidR="00FA433D" w:rsidRPr="009A52AA" w:rsidRDefault="006E6ED6" w:rsidP="00467DC7">
      <w:pPr>
        <w:pStyle w:val="BodyText"/>
        <w:numPr>
          <w:ilvl w:val="0"/>
          <w:numId w:val="44"/>
        </w:numPr>
        <w:tabs>
          <w:tab w:val="left" w:pos="422"/>
        </w:tabs>
        <w:spacing w:line="280" w:lineRule="exact"/>
        <w:ind w:left="440" w:hanging="440"/>
        <w:jc w:val="both"/>
      </w:pPr>
      <w:r>
        <w:br w:type="page"/>
      </w:r>
    </w:p>
    <w:p w14:paraId="7240222B" w14:textId="088059A4" w:rsidR="00FA433D" w:rsidRDefault="006E6ED6" w:rsidP="00DB1D20">
      <w:pPr>
        <w:pStyle w:val="Tablecaption0"/>
        <w:pBdr>
          <w:top w:val="single" w:sz="0" w:space="8" w:color="EEECE1"/>
          <w:left w:val="single" w:sz="0" w:space="5" w:color="EEECE1"/>
          <w:bottom w:val="single" w:sz="0" w:space="15" w:color="EEECE1"/>
          <w:right w:val="single" w:sz="0" w:space="5" w:color="EEECE1"/>
        </w:pBdr>
        <w:shd w:val="clear" w:color="auto" w:fill="EEECE1"/>
        <w:spacing w:line="280" w:lineRule="exact"/>
        <w:ind w:left="86"/>
        <w:jc w:val="left"/>
        <w:rPr>
          <w:rStyle w:val="Tablecaption"/>
          <w:sz w:val="20"/>
          <w:szCs w:val="20"/>
        </w:rPr>
      </w:pPr>
      <w:r>
        <w:rPr>
          <w:rStyle w:val="Tablecaption"/>
          <w:sz w:val="20"/>
        </w:rPr>
        <w:lastRenderedPageBreak/>
        <w:t>Annex L, line 16: These limits are based on the following formula:</w:t>
      </w:r>
    </w:p>
    <w:p w14:paraId="627C6EA8" w14:textId="492497B3" w:rsidR="001F055C" w:rsidRDefault="001F055C" w:rsidP="00DB1D20">
      <w:pPr>
        <w:pStyle w:val="Tablecaption0"/>
        <w:pBdr>
          <w:top w:val="single" w:sz="0" w:space="8" w:color="EEECE1"/>
          <w:left w:val="single" w:sz="0" w:space="5" w:color="EEECE1"/>
          <w:bottom w:val="single" w:sz="0" w:space="15" w:color="EEECE1"/>
          <w:right w:val="single" w:sz="0" w:space="5" w:color="EEECE1"/>
        </w:pBdr>
        <w:shd w:val="clear" w:color="auto" w:fill="EEECE1"/>
        <w:spacing w:line="280" w:lineRule="exact"/>
        <w:ind w:left="86"/>
        <w:jc w:val="left"/>
        <w:rPr>
          <w:rStyle w:val="Tablecaption"/>
          <w:sz w:val="20"/>
          <w:szCs w:val="20"/>
        </w:rPr>
      </w:pPr>
      <w:r>
        <w:rPr>
          <w:noProof/>
          <w:sz w:val="20"/>
        </w:rPr>
        <w:drawing>
          <wp:anchor distT="0" distB="0" distL="114300" distR="114300" simplePos="0" relativeHeight="251731968" behindDoc="1" locked="0" layoutInCell="1" allowOverlap="1" wp14:anchorId="34D7FEA9" wp14:editId="1FD5E3FD">
            <wp:simplePos x="0" y="0"/>
            <wp:positionH relativeFrom="column">
              <wp:posOffset>5715</wp:posOffset>
            </wp:positionH>
            <wp:positionV relativeFrom="paragraph">
              <wp:posOffset>67310</wp:posOffset>
            </wp:positionV>
            <wp:extent cx="5534797" cy="828791"/>
            <wp:effectExtent l="0" t="0" r="0" b="9525"/>
            <wp:wrapTight wrapText="bothSides">
              <wp:wrapPolygon edited="0">
                <wp:start x="0" y="0"/>
                <wp:lineTo x="0" y="21352"/>
                <wp:lineTo x="21486" y="21352"/>
                <wp:lineTo x="21486" y="0"/>
                <wp:lineTo x="0" y="0"/>
              </wp:wrapPolygon>
            </wp:wrapTight>
            <wp:docPr id="80" name="Picture 80" descr="A picture containing text, font, diagram,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descr="A picture containing text, font, diagram, li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534797" cy="828791"/>
                    </a:xfrm>
                    <a:prstGeom prst="rect">
                      <a:avLst/>
                    </a:prstGeom>
                  </pic:spPr>
                </pic:pic>
              </a:graphicData>
            </a:graphic>
            <wp14:sizeRelH relativeFrom="page">
              <wp14:pctWidth>0</wp14:pctWidth>
            </wp14:sizeRelH>
            <wp14:sizeRelV relativeFrom="page">
              <wp14:pctHeight>0</wp14:pctHeight>
            </wp14:sizeRelV>
          </wp:anchor>
        </w:drawing>
      </w:r>
    </w:p>
    <w:p w14:paraId="1D830595" w14:textId="1413F689" w:rsidR="001F055C" w:rsidRPr="00C10926" w:rsidRDefault="001F055C" w:rsidP="00DB1D20">
      <w:pPr>
        <w:pStyle w:val="Tablecaption0"/>
        <w:pBdr>
          <w:top w:val="single" w:sz="0" w:space="8" w:color="EEECE1"/>
          <w:left w:val="single" w:sz="0" w:space="5" w:color="EEECE1"/>
          <w:bottom w:val="single" w:sz="0" w:space="15" w:color="EEECE1"/>
          <w:right w:val="single" w:sz="0" w:space="5" w:color="EEECE1"/>
        </w:pBdr>
        <w:shd w:val="clear" w:color="auto" w:fill="EEECE1"/>
        <w:spacing w:line="280" w:lineRule="exact"/>
        <w:ind w:left="86"/>
        <w:jc w:val="left"/>
        <w:rPr>
          <w:rStyle w:val="Tablecaption"/>
          <w:sz w:val="20"/>
          <w:szCs w:val="20"/>
          <w:lang w:val="en-US"/>
        </w:rPr>
      </w:pPr>
    </w:p>
    <w:p w14:paraId="4D93EBAB" w14:textId="48A504EC" w:rsidR="001F055C" w:rsidRPr="00C10926" w:rsidRDefault="001F055C" w:rsidP="00DB1D20">
      <w:pPr>
        <w:pStyle w:val="Tablecaption0"/>
        <w:pBdr>
          <w:top w:val="single" w:sz="0" w:space="8" w:color="EEECE1"/>
          <w:left w:val="single" w:sz="0" w:space="5" w:color="EEECE1"/>
          <w:bottom w:val="single" w:sz="0" w:space="15" w:color="EEECE1"/>
          <w:right w:val="single" w:sz="0" w:space="5" w:color="EEECE1"/>
        </w:pBdr>
        <w:shd w:val="clear" w:color="auto" w:fill="EEECE1"/>
        <w:spacing w:line="280" w:lineRule="exact"/>
        <w:ind w:left="86"/>
        <w:jc w:val="left"/>
        <w:rPr>
          <w:rStyle w:val="Tablecaption"/>
          <w:sz w:val="20"/>
          <w:szCs w:val="20"/>
          <w:lang w:val="en-US"/>
        </w:rPr>
      </w:pPr>
    </w:p>
    <w:p w14:paraId="1F9374C0" w14:textId="6D1371A8" w:rsidR="001F055C" w:rsidRPr="00C10926" w:rsidRDefault="001F055C" w:rsidP="00DB1D20">
      <w:pPr>
        <w:pStyle w:val="Tablecaption0"/>
        <w:pBdr>
          <w:top w:val="single" w:sz="0" w:space="8" w:color="EEECE1"/>
          <w:left w:val="single" w:sz="0" w:space="5" w:color="EEECE1"/>
          <w:bottom w:val="single" w:sz="0" w:space="15" w:color="EEECE1"/>
          <w:right w:val="single" w:sz="0" w:space="5" w:color="EEECE1"/>
        </w:pBdr>
        <w:shd w:val="clear" w:color="auto" w:fill="EEECE1"/>
        <w:spacing w:line="280" w:lineRule="exact"/>
        <w:ind w:left="86"/>
        <w:jc w:val="left"/>
        <w:rPr>
          <w:rStyle w:val="Tablecaption"/>
          <w:sz w:val="20"/>
          <w:szCs w:val="20"/>
          <w:lang w:val="en-US"/>
        </w:rPr>
      </w:pPr>
    </w:p>
    <w:p w14:paraId="56AE72E9" w14:textId="4F595466" w:rsidR="001F055C" w:rsidRPr="00C10926" w:rsidRDefault="001F055C" w:rsidP="00DB1D20">
      <w:pPr>
        <w:pStyle w:val="Tablecaption0"/>
        <w:pBdr>
          <w:top w:val="single" w:sz="0" w:space="8" w:color="EEECE1"/>
          <w:left w:val="single" w:sz="0" w:space="5" w:color="EEECE1"/>
          <w:bottom w:val="single" w:sz="0" w:space="15" w:color="EEECE1"/>
          <w:right w:val="single" w:sz="0" w:space="5" w:color="EEECE1"/>
        </w:pBdr>
        <w:shd w:val="clear" w:color="auto" w:fill="EEECE1"/>
        <w:spacing w:line="280" w:lineRule="exact"/>
        <w:ind w:left="86"/>
        <w:jc w:val="left"/>
        <w:rPr>
          <w:rStyle w:val="Tablecaption"/>
          <w:sz w:val="20"/>
          <w:szCs w:val="20"/>
          <w:lang w:val="en-US"/>
        </w:rPr>
      </w:pPr>
    </w:p>
    <w:p w14:paraId="6774BCC2" w14:textId="76A8E9F7" w:rsidR="001F055C" w:rsidRPr="00C10926" w:rsidRDefault="001F055C" w:rsidP="00DB1D20">
      <w:pPr>
        <w:pStyle w:val="Tablecaption0"/>
        <w:pBdr>
          <w:top w:val="single" w:sz="0" w:space="8" w:color="EEECE1"/>
          <w:left w:val="single" w:sz="0" w:space="5" w:color="EEECE1"/>
          <w:bottom w:val="single" w:sz="0" w:space="15" w:color="EEECE1"/>
          <w:right w:val="single" w:sz="0" w:space="5" w:color="EEECE1"/>
        </w:pBdr>
        <w:shd w:val="clear" w:color="auto" w:fill="EEECE1"/>
        <w:spacing w:line="280" w:lineRule="exact"/>
        <w:ind w:left="86"/>
        <w:jc w:val="left"/>
        <w:rPr>
          <w:sz w:val="20"/>
          <w:szCs w:val="20"/>
          <w:lang w:val="en-US"/>
        </w:rPr>
      </w:pPr>
    </w:p>
    <w:p w14:paraId="7974C506" w14:textId="7654F4F1" w:rsidR="00FA433D" w:rsidRPr="009A52AA" w:rsidRDefault="006E6ED6" w:rsidP="00DB1D20">
      <w:pPr>
        <w:pStyle w:val="Tablecaption0"/>
        <w:pBdr>
          <w:top w:val="single" w:sz="0" w:space="8" w:color="EEECE1"/>
          <w:left w:val="single" w:sz="0" w:space="5" w:color="EEECE1"/>
          <w:bottom w:val="single" w:sz="0" w:space="15" w:color="EEECE1"/>
          <w:right w:val="single" w:sz="0" w:space="5" w:color="EEECE1"/>
        </w:pBdr>
        <w:shd w:val="clear" w:color="auto" w:fill="EEECE1"/>
        <w:spacing w:line="280" w:lineRule="exact"/>
        <w:ind w:left="91"/>
        <w:jc w:val="left"/>
        <w:rPr>
          <w:sz w:val="20"/>
          <w:szCs w:val="20"/>
        </w:rPr>
        <w:sectPr w:rsidR="00FA433D" w:rsidRPr="009A52AA">
          <w:pgSz w:w="11900" w:h="16840"/>
          <w:pgMar w:top="1644" w:right="711" w:bottom="1401" w:left="711" w:header="0" w:footer="3" w:gutter="682"/>
          <w:cols w:space="720"/>
          <w:noEndnote/>
          <w:docGrid w:linePitch="360"/>
          <w15:footnoteColumns w:val="1"/>
        </w:sectPr>
      </w:pPr>
      <w:r>
        <w:rPr>
          <w:rStyle w:val="Tablecaption"/>
          <w:sz w:val="20"/>
        </w:rPr>
        <w:t xml:space="preserve">where </w:t>
      </w:r>
      <w:r>
        <w:rPr>
          <w:rStyle w:val="Tablecaption"/>
          <w:i/>
          <w:sz w:val="19"/>
        </w:rPr>
        <w:t>χ</w:t>
      </w:r>
      <w:r>
        <w:rPr>
          <w:rStyle w:val="Tablecaption"/>
          <w:rFonts w:ascii="Courier New" w:hAnsi="Courier New"/>
          <w:sz w:val="17"/>
          <w:vertAlign w:val="superscript"/>
        </w:rPr>
        <w:t>2</w:t>
      </w:r>
      <w:r>
        <w:rPr>
          <w:rStyle w:val="Tablecaption"/>
          <w:i/>
          <w:sz w:val="19"/>
        </w:rPr>
        <w:t xml:space="preserve"> </w:t>
      </w:r>
      <w:r>
        <w:rPr>
          <w:rStyle w:val="Tablecaption"/>
          <w:i/>
          <w:sz w:val="19"/>
          <w:vertAlign w:val="subscript"/>
        </w:rPr>
        <w:t>α</w:t>
      </w:r>
      <w:r>
        <w:rPr>
          <w:vertAlign w:val="subscript"/>
        </w:rPr>
        <w:t xml:space="preserve">; ν </w:t>
      </w:r>
      <w:r>
        <w:rPr>
          <w:rStyle w:val="Tablecaption"/>
          <w:sz w:val="20"/>
        </w:rPr>
        <w:t xml:space="preserve">is the quantile </w:t>
      </w:r>
      <w:r>
        <w:rPr>
          <w:rStyle w:val="Tablecaption"/>
          <w:i/>
          <w:sz w:val="19"/>
        </w:rPr>
        <w:t>α</w:t>
      </w:r>
      <w:r>
        <w:rPr>
          <w:rStyle w:val="Tablecaption"/>
          <w:sz w:val="20"/>
        </w:rPr>
        <w:t xml:space="preserve"> a chi-square distribution, with </w:t>
      </w:r>
      <w:r>
        <w:rPr>
          <w:rStyle w:val="Tablecaption"/>
          <w:i/>
          <w:sz w:val="19"/>
        </w:rPr>
        <w:t>ν</w:t>
      </w:r>
      <w:r>
        <w:rPr>
          <w:rStyle w:val="Tablecaption"/>
          <w:sz w:val="20"/>
        </w:rPr>
        <w:t xml:space="preserve"> = n - 1 degrees of freedom.</w:t>
      </w:r>
    </w:p>
    <w:p w14:paraId="679DB5F6" w14:textId="77777777" w:rsidR="00FA433D" w:rsidRPr="009A52AA" w:rsidRDefault="006E6ED6" w:rsidP="00813215">
      <w:pPr>
        <w:pStyle w:val="BodyText"/>
        <w:pBdr>
          <w:top w:val="single" w:sz="4" w:space="8" w:color="auto"/>
          <w:left w:val="single" w:sz="4" w:space="0" w:color="auto"/>
          <w:bottom w:val="single" w:sz="4" w:space="16" w:color="auto"/>
          <w:right w:val="single" w:sz="4" w:space="0" w:color="auto"/>
        </w:pBdr>
        <w:shd w:val="clear" w:color="auto" w:fill="EEECE1"/>
        <w:spacing w:after="408" w:line="280" w:lineRule="exact"/>
        <w:jc w:val="both"/>
      </w:pPr>
      <w:r>
        <w:rPr>
          <w:rStyle w:val="BodyTextChar"/>
        </w:rPr>
        <w:lastRenderedPageBreak/>
        <w:t>Annex L, line 17: Since a control map includes successive sampling plans (with a known standard deviation), the characteristic operating curve of the individual sampling plan can be established. The QMAC curve is then determined by multiplying each percentage of all possible results below the characteristic resistance required in production by the corresponding probability of acceptance.</w:t>
      </w:r>
    </w:p>
    <w:p w14:paraId="5C9C1F7A" w14:textId="77777777" w:rsidR="00813215" w:rsidRPr="00C10926" w:rsidRDefault="00813215" w:rsidP="00DB1D20">
      <w:pPr>
        <w:pStyle w:val="BodyText"/>
        <w:spacing w:after="220" w:line="280" w:lineRule="exact"/>
        <w:ind w:left="440"/>
        <w:jc w:val="both"/>
        <w:rPr>
          <w:rStyle w:val="BodyTextChar"/>
          <w:lang w:val="en-US"/>
        </w:rPr>
      </w:pPr>
    </w:p>
    <w:p w14:paraId="3F521DFE" w14:textId="77777777" w:rsidR="00FA433D" w:rsidRPr="009A52AA" w:rsidRDefault="006E6ED6" w:rsidP="00813215">
      <w:pPr>
        <w:pStyle w:val="BodyText"/>
        <w:pBdr>
          <w:top w:val="single" w:sz="4" w:space="8" w:color="auto"/>
          <w:left w:val="single" w:sz="4" w:space="0" w:color="auto"/>
          <w:bottom w:val="single" w:sz="4" w:space="9" w:color="auto"/>
          <w:right w:val="single" w:sz="4" w:space="0" w:color="auto"/>
        </w:pBdr>
        <w:shd w:val="clear" w:color="auto" w:fill="EEECE1"/>
        <w:spacing w:line="280" w:lineRule="exact"/>
      </w:pPr>
      <w:r>
        <w:rPr>
          <w:rStyle w:val="BodyTextChar"/>
        </w:rPr>
        <w:t>Annex L, line 18: The same approach can be used when the bending resistance is specified.</w:t>
      </w:r>
    </w:p>
    <w:p w14:paraId="6E327574" w14:textId="77777777" w:rsidR="00813215" w:rsidRDefault="00813215" w:rsidP="00DB1D20">
      <w:pPr>
        <w:pStyle w:val="Heading50"/>
        <w:keepNext/>
        <w:keepLines/>
        <w:spacing w:after="100" w:line="280" w:lineRule="exact"/>
        <w:jc w:val="center"/>
        <w:rPr>
          <w:rStyle w:val="Heading5"/>
          <w:b/>
          <w:bCs/>
        </w:rPr>
      </w:pPr>
      <w:bookmarkStart w:id="45" w:name="bookmark454"/>
    </w:p>
    <w:bookmarkEnd w:id="45"/>
    <w:p w14:paraId="16EF1A31" w14:textId="77777777" w:rsidR="00FA433D" w:rsidRPr="009A52AA" w:rsidRDefault="006E6ED6" w:rsidP="00813215">
      <w:pPr>
        <w:pStyle w:val="BodyText"/>
        <w:pBdr>
          <w:top w:val="single" w:sz="4" w:space="9" w:color="auto"/>
          <w:left w:val="single" w:sz="4" w:space="0" w:color="auto"/>
          <w:bottom w:val="single" w:sz="4" w:space="9" w:color="auto"/>
          <w:right w:val="single" w:sz="4" w:space="0" w:color="auto"/>
        </w:pBdr>
        <w:shd w:val="clear" w:color="auto" w:fill="EEECE1"/>
        <w:spacing w:line="280" w:lineRule="exact"/>
        <w:jc w:val="both"/>
      </w:pPr>
      <w:r>
        <w:rPr>
          <w:rStyle w:val="BodyTextChar"/>
          <w:i/>
        </w:rPr>
        <w:t>Amendment of subparagraph (1) of paragraph 8.3, last sentence</w:t>
      </w:r>
    </w:p>
    <w:p w14:paraId="6DCC8A50" w14:textId="77777777" w:rsidR="00FA433D" w:rsidRPr="009A52AA" w:rsidRDefault="006E6ED6" w:rsidP="00813215">
      <w:pPr>
        <w:pStyle w:val="BodyText"/>
        <w:pBdr>
          <w:top w:val="single" w:sz="4" w:space="9" w:color="auto"/>
          <w:left w:val="single" w:sz="4" w:space="0" w:color="auto"/>
          <w:bottom w:val="single" w:sz="4" w:space="9" w:color="auto"/>
          <w:right w:val="single" w:sz="4" w:space="0" w:color="auto"/>
        </w:pBdr>
        <w:shd w:val="clear" w:color="auto" w:fill="EEECE1"/>
        <w:spacing w:line="280" w:lineRule="exact"/>
        <w:ind w:firstLine="576"/>
        <w:jc w:val="both"/>
      </w:pPr>
      <w:r>
        <w:rPr>
          <w:rStyle w:val="BodyTextChar"/>
        </w:rPr>
        <w:t>The water/cement ratio must correspond ± 0.02 to the specified value.</w:t>
      </w:r>
    </w:p>
    <w:p w14:paraId="1F48C770" w14:textId="77777777" w:rsidR="00813215" w:rsidRPr="00C10926" w:rsidRDefault="00813215" w:rsidP="00813215">
      <w:pPr>
        <w:pStyle w:val="BodyText"/>
        <w:tabs>
          <w:tab w:val="left" w:pos="410"/>
        </w:tabs>
        <w:spacing w:line="280" w:lineRule="exact"/>
        <w:ind w:left="440"/>
        <w:jc w:val="both"/>
        <w:rPr>
          <w:rStyle w:val="BodyTextChar"/>
          <w:lang w:val="en-US"/>
        </w:rPr>
      </w:pPr>
    </w:p>
    <w:p w14:paraId="0EA06106" w14:textId="77777777" w:rsidR="00FA433D" w:rsidRPr="00813215" w:rsidRDefault="006E6ED6" w:rsidP="00813215">
      <w:pPr>
        <w:pStyle w:val="BodyText"/>
        <w:shd w:val="clear" w:color="auto" w:fill="EEECE1"/>
        <w:spacing w:line="280" w:lineRule="exact"/>
        <w:jc w:val="both"/>
        <w:rPr>
          <w:rStyle w:val="BodyTextChar"/>
          <w:i/>
          <w:iCs/>
        </w:rPr>
      </w:pPr>
      <w:r>
        <w:rPr>
          <w:rStyle w:val="BodyTextChar"/>
          <w:i/>
        </w:rPr>
        <w:t>Amendment of subparagraph (1) of paragraph 9.3, last sentence</w:t>
      </w:r>
    </w:p>
    <w:p w14:paraId="39B6EDA9" w14:textId="77777777" w:rsidR="00FA433D" w:rsidRPr="00813215" w:rsidRDefault="006E6ED6" w:rsidP="00813215">
      <w:pPr>
        <w:pStyle w:val="BodyText"/>
        <w:shd w:val="clear" w:color="auto" w:fill="EEECE1"/>
        <w:spacing w:after="427" w:line="280" w:lineRule="exact"/>
        <w:ind w:left="580"/>
        <w:jc w:val="both"/>
        <w:rPr>
          <w:rStyle w:val="BodyTextChar"/>
        </w:rPr>
      </w:pPr>
      <w:r>
        <w:rPr>
          <w:rStyle w:val="BodyTextChar"/>
        </w:rPr>
        <w:t>In the absence of legislation requiring a longer period of time, data relating to the control of production must be kept for at least five years.</w:t>
      </w:r>
    </w:p>
    <w:p w14:paraId="764CA245" w14:textId="77777777" w:rsidR="00813215" w:rsidRPr="00C10926" w:rsidRDefault="00813215" w:rsidP="00813215">
      <w:pPr>
        <w:pStyle w:val="BodyText"/>
        <w:tabs>
          <w:tab w:val="left" w:pos="410"/>
        </w:tabs>
        <w:spacing w:after="427" w:line="280" w:lineRule="exact"/>
        <w:jc w:val="both"/>
        <w:rPr>
          <w:lang w:val="en-US"/>
        </w:rPr>
      </w:pPr>
    </w:p>
    <w:p w14:paraId="39F5A744" w14:textId="77777777" w:rsidR="00FA433D" w:rsidRPr="009A52AA" w:rsidRDefault="006E6ED6" w:rsidP="00813215">
      <w:pPr>
        <w:pStyle w:val="BodyText"/>
        <w:pBdr>
          <w:top w:val="single" w:sz="4" w:space="1" w:color="auto"/>
          <w:left w:val="single" w:sz="4" w:space="0" w:color="auto"/>
          <w:bottom w:val="single" w:sz="4" w:space="1" w:color="auto"/>
          <w:right w:val="single" w:sz="4" w:space="0" w:color="auto"/>
        </w:pBdr>
        <w:shd w:val="clear" w:color="auto" w:fill="EEECE1"/>
        <w:spacing w:after="100" w:line="280" w:lineRule="exact"/>
        <w:ind w:left="360" w:hanging="360"/>
        <w:jc w:val="both"/>
      </w:pPr>
      <w:r>
        <w:rPr>
          <w:rStyle w:val="BodyTextChar"/>
          <w:i/>
        </w:rPr>
        <w:t>Supplement to paragraph 9.6</w:t>
      </w:r>
    </w:p>
    <w:p w14:paraId="201EA79C" w14:textId="04C156C8" w:rsidR="00FA433D" w:rsidRPr="009A52AA" w:rsidRDefault="006E6ED6" w:rsidP="00467DC7">
      <w:pPr>
        <w:pStyle w:val="BodyText"/>
        <w:numPr>
          <w:ilvl w:val="0"/>
          <w:numId w:val="45"/>
        </w:numPr>
        <w:pBdr>
          <w:top w:val="single" w:sz="4" w:space="1" w:color="auto"/>
          <w:left w:val="single" w:sz="4" w:space="0" w:color="auto"/>
          <w:bottom w:val="single" w:sz="4" w:space="1" w:color="auto"/>
          <w:right w:val="single" w:sz="4" w:space="0" w:color="auto"/>
        </w:pBdr>
        <w:shd w:val="clear" w:color="auto" w:fill="EEECE1"/>
        <w:spacing w:after="0" w:line="280" w:lineRule="exact"/>
        <w:ind w:left="360" w:hanging="360"/>
        <w:jc w:val="both"/>
      </w:pPr>
      <w:r>
        <w:rPr>
          <w:rStyle w:val="BodyTextChar"/>
        </w:rPr>
        <w:t>The producer must appoint a qualified manager for production control. This person must have extensive experience and knowledge in concrete production and control technology. The producer shall ensure that management staff, technical personnel responsible for the production and transport of concrete, as well as technical personnel responsible for production control, undergo, at intervals not exceeding three years, continuous training on the production, control and implementation of concrete, so as to be able to take all necessary measures to ensure production, production control and delivery in accordance with the provisions of this standard.</w:t>
      </w:r>
    </w:p>
    <w:p w14:paraId="5310BF39" w14:textId="71666F08" w:rsidR="00FA433D" w:rsidRPr="009A52AA" w:rsidRDefault="006E6ED6" w:rsidP="00467DC7">
      <w:pPr>
        <w:pStyle w:val="BodyText"/>
        <w:numPr>
          <w:ilvl w:val="0"/>
          <w:numId w:val="45"/>
        </w:numPr>
        <w:pBdr>
          <w:top w:val="single" w:sz="4" w:space="1" w:color="auto"/>
          <w:left w:val="single" w:sz="4" w:space="0" w:color="auto"/>
          <w:bottom w:val="single" w:sz="4" w:space="1" w:color="auto"/>
          <w:right w:val="single" w:sz="4" w:space="0" w:color="auto"/>
        </w:pBdr>
        <w:shd w:val="clear" w:color="auto" w:fill="EEECE1"/>
        <w:tabs>
          <w:tab w:val="left" w:pos="410"/>
        </w:tabs>
        <w:spacing w:after="169" w:line="280" w:lineRule="exact"/>
        <w:ind w:left="360" w:hanging="360"/>
        <w:jc w:val="both"/>
      </w:pPr>
      <w:r>
        <w:rPr>
          <w:rStyle w:val="BodyTextChar"/>
        </w:rPr>
        <w:t>The management staff shall at least hold the Q certificate as defined in Annex V, paragraph V.7.2. Technical personnel shall at least hold the C certificate as defined in Annex V, paragraph V.7.1.</w:t>
      </w:r>
    </w:p>
    <w:p w14:paraId="2FDE2DA3" w14:textId="67582D0F" w:rsidR="00B02B0A" w:rsidRDefault="00B02B0A" w:rsidP="00813215">
      <w:pPr>
        <w:pStyle w:val="Heading50"/>
        <w:keepNext/>
        <w:keepLines/>
        <w:tabs>
          <w:tab w:val="left" w:pos="790"/>
        </w:tabs>
        <w:spacing w:after="220" w:line="280" w:lineRule="exact"/>
        <w:jc w:val="both"/>
        <w:rPr>
          <w:rStyle w:val="Heading5"/>
          <w:b/>
          <w:bCs/>
        </w:rPr>
      </w:pPr>
      <w:bookmarkStart w:id="46" w:name="bookmark487"/>
      <w:bookmarkStart w:id="47" w:name="bookmark486"/>
      <w:r>
        <w:br w:type="page"/>
      </w:r>
    </w:p>
    <w:bookmarkEnd w:id="46"/>
    <w:bookmarkEnd w:id="47"/>
    <w:p w14:paraId="52BEFE62" w14:textId="783D0C79" w:rsidR="00FA433D" w:rsidRPr="009A52AA" w:rsidRDefault="006E6ED6" w:rsidP="00DB1D20">
      <w:pPr>
        <w:pStyle w:val="BodyText"/>
        <w:pBdr>
          <w:top w:val="single" w:sz="0" w:space="0" w:color="EEECE1"/>
          <w:left w:val="single" w:sz="0" w:space="0" w:color="EEECE1"/>
          <w:bottom w:val="single" w:sz="0" w:space="0" w:color="EEECE1"/>
          <w:right w:val="single" w:sz="0" w:space="0" w:color="EEECE1"/>
        </w:pBdr>
        <w:shd w:val="clear" w:color="auto" w:fill="EEECE1"/>
        <w:spacing w:before="80" w:after="240" w:line="280" w:lineRule="exact"/>
        <w:jc w:val="both"/>
      </w:pPr>
      <w:r>
        <w:rPr>
          <w:rStyle w:val="BodyTextChar"/>
          <w:i/>
        </w:rPr>
        <w:lastRenderedPageBreak/>
        <w:t xml:space="preserve">The following Table CN 26 amends Table 26 of </w:t>
      </w:r>
      <w:r w:rsidR="00F926ED">
        <w:rPr>
          <w:rStyle w:val="BodyTextChar"/>
          <w:i/>
        </w:rPr>
        <w:t>EN </w:t>
      </w:r>
      <w:r>
        <w:rPr>
          <w:rStyle w:val="BodyTextChar"/>
          <w:i/>
        </w:rPr>
        <w:t>206</w:t>
      </w:r>
    </w:p>
    <w:p w14:paraId="0431EA32" w14:textId="77777777" w:rsidR="00FA433D" w:rsidRPr="009A52AA" w:rsidRDefault="006E6ED6" w:rsidP="00DB1D20">
      <w:pPr>
        <w:pStyle w:val="Tablecaption0"/>
        <w:pBdr>
          <w:top w:val="single" w:sz="0" w:space="0" w:color="EEECE1"/>
          <w:left w:val="single" w:sz="0" w:space="0" w:color="EEECE1"/>
          <w:bottom w:val="single" w:sz="0" w:space="0" w:color="EEECE1"/>
          <w:right w:val="single" w:sz="0" w:space="0" w:color="EEECE1"/>
        </w:pBdr>
        <w:shd w:val="clear" w:color="auto" w:fill="EEECE1"/>
        <w:spacing w:line="280" w:lineRule="exact"/>
        <w:ind w:left="1718"/>
        <w:jc w:val="left"/>
        <w:rPr>
          <w:sz w:val="20"/>
          <w:szCs w:val="20"/>
        </w:rPr>
      </w:pPr>
      <w:r>
        <w:rPr>
          <w:rStyle w:val="Tablecaption"/>
          <w:b/>
          <w:sz w:val="20"/>
        </w:rPr>
        <w:t>Table CN 26 — Dosing equipment requirements</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10"/>
        <w:gridCol w:w="2904"/>
        <w:gridCol w:w="2918"/>
      </w:tblGrid>
      <w:tr w:rsidR="00813215" w:rsidRPr="00D03A00" w14:paraId="02E1116D" w14:textId="77777777" w:rsidTr="00813215">
        <w:trPr>
          <w:trHeight w:val="488"/>
          <w:jc w:val="center"/>
        </w:trPr>
        <w:tc>
          <w:tcPr>
            <w:tcW w:w="3710" w:type="dxa"/>
            <w:vMerge w:val="restart"/>
            <w:tcBorders>
              <w:top w:val="single" w:sz="4" w:space="0" w:color="auto"/>
              <w:left w:val="single" w:sz="4" w:space="0" w:color="auto"/>
            </w:tcBorders>
            <w:shd w:val="clear" w:color="auto" w:fill="EEECE1"/>
            <w:vAlign w:val="center"/>
          </w:tcPr>
          <w:p w14:paraId="09F2258F" w14:textId="77777777" w:rsidR="00813215" w:rsidRPr="009A52AA" w:rsidRDefault="00813215" w:rsidP="00813215">
            <w:pPr>
              <w:pStyle w:val="Other0"/>
              <w:spacing w:after="0" w:line="280" w:lineRule="exact"/>
              <w:ind w:left="75"/>
              <w:rPr>
                <w:sz w:val="18"/>
                <w:szCs w:val="18"/>
              </w:rPr>
            </w:pPr>
            <w:r>
              <w:rPr>
                <w:rStyle w:val="Other"/>
                <w:b/>
                <w:sz w:val="18"/>
              </w:rPr>
              <w:t>For mass-dependent dosage</w:t>
            </w:r>
          </w:p>
        </w:tc>
        <w:tc>
          <w:tcPr>
            <w:tcW w:w="5822" w:type="dxa"/>
            <w:gridSpan w:val="2"/>
            <w:tcBorders>
              <w:top w:val="single" w:sz="4" w:space="0" w:color="auto"/>
              <w:left w:val="single" w:sz="4" w:space="0" w:color="auto"/>
              <w:bottom w:val="single" w:sz="4" w:space="0" w:color="auto"/>
              <w:right w:val="single" w:sz="4" w:space="0" w:color="auto"/>
            </w:tcBorders>
            <w:shd w:val="clear" w:color="auto" w:fill="EEECE1"/>
          </w:tcPr>
          <w:p w14:paraId="7A394A37" w14:textId="5AC7B42F" w:rsidR="00813215" w:rsidRPr="009A52AA" w:rsidRDefault="00813215" w:rsidP="00813215">
            <w:pPr>
              <w:pStyle w:val="Other0"/>
              <w:spacing w:after="140" w:line="280" w:lineRule="exact"/>
              <w:ind w:hanging="29"/>
              <w:jc w:val="center"/>
              <w:rPr>
                <w:sz w:val="18"/>
                <w:szCs w:val="18"/>
              </w:rPr>
            </w:pPr>
            <w:r>
              <w:rPr>
                <w:rStyle w:val="Other"/>
                <w:b/>
                <w:sz w:val="18"/>
              </w:rPr>
              <w:t xml:space="preserve">Load in % of maximum load </w:t>
            </w:r>
            <w:r>
              <w:rPr>
                <w:rStyle w:val="Other"/>
                <w:b/>
                <w:sz w:val="18"/>
                <w:vertAlign w:val="superscript"/>
              </w:rPr>
              <w:t>a</w:t>
            </w:r>
          </w:p>
        </w:tc>
      </w:tr>
      <w:tr w:rsidR="00813215" w:rsidRPr="00F94C48" w14:paraId="0FAB14F1" w14:textId="77777777" w:rsidTr="00813215">
        <w:trPr>
          <w:trHeight w:hRule="exact" w:val="596"/>
          <w:jc w:val="center"/>
        </w:trPr>
        <w:tc>
          <w:tcPr>
            <w:tcW w:w="3710" w:type="dxa"/>
            <w:vMerge/>
            <w:tcBorders>
              <w:left w:val="single" w:sz="4" w:space="0" w:color="auto"/>
            </w:tcBorders>
            <w:shd w:val="clear" w:color="auto" w:fill="EEECE1"/>
            <w:vAlign w:val="center"/>
          </w:tcPr>
          <w:p w14:paraId="680E00A8" w14:textId="77777777" w:rsidR="00813215" w:rsidRPr="00C10926" w:rsidRDefault="00813215" w:rsidP="00813215">
            <w:pPr>
              <w:pStyle w:val="Other0"/>
              <w:spacing w:after="0" w:line="280" w:lineRule="exact"/>
              <w:ind w:left="75"/>
              <w:rPr>
                <w:rStyle w:val="Other"/>
                <w:b/>
                <w:bCs/>
                <w:sz w:val="18"/>
                <w:szCs w:val="18"/>
                <w:lang w:val="en-US"/>
              </w:rPr>
            </w:pPr>
          </w:p>
        </w:tc>
        <w:tc>
          <w:tcPr>
            <w:tcW w:w="2904" w:type="dxa"/>
            <w:tcBorders>
              <w:top w:val="single" w:sz="4" w:space="0" w:color="auto"/>
              <w:left w:val="single" w:sz="4" w:space="0" w:color="auto"/>
              <w:bottom w:val="single" w:sz="4" w:space="0" w:color="auto"/>
            </w:tcBorders>
            <w:shd w:val="clear" w:color="auto" w:fill="EEECE1"/>
            <w:vAlign w:val="center"/>
          </w:tcPr>
          <w:p w14:paraId="7C3C0F1C" w14:textId="604FF448" w:rsidR="00813215" w:rsidRPr="009A52AA" w:rsidRDefault="00813215" w:rsidP="00813215">
            <w:pPr>
              <w:pStyle w:val="Other0"/>
              <w:spacing w:after="140" w:line="280" w:lineRule="exact"/>
              <w:ind w:left="151" w:right="135"/>
              <w:jc w:val="center"/>
              <w:rPr>
                <w:rStyle w:val="Other"/>
                <w:b/>
                <w:bCs/>
                <w:sz w:val="18"/>
                <w:szCs w:val="18"/>
              </w:rPr>
            </w:pPr>
            <w:r>
              <w:rPr>
                <w:rStyle w:val="Other"/>
                <w:b/>
                <w:sz w:val="18"/>
              </w:rPr>
              <w:t xml:space="preserve">Minimum load </w:t>
            </w:r>
            <w:r>
              <w:rPr>
                <w:rStyle w:val="Other"/>
                <w:b/>
                <w:sz w:val="18"/>
                <w:vertAlign w:val="superscript"/>
              </w:rPr>
              <w:t>a</w:t>
            </w:r>
            <w:r>
              <w:rPr>
                <w:rStyle w:val="Other"/>
                <w:b/>
                <w:sz w:val="18"/>
              </w:rPr>
              <w:t xml:space="preserve"> up to 20% of maximum load</w:t>
            </w:r>
          </w:p>
        </w:tc>
        <w:tc>
          <w:tcPr>
            <w:tcW w:w="2918" w:type="dxa"/>
            <w:tcBorders>
              <w:top w:val="single" w:sz="4" w:space="0" w:color="auto"/>
              <w:left w:val="single" w:sz="4" w:space="0" w:color="auto"/>
              <w:right w:val="single" w:sz="4" w:space="0" w:color="auto"/>
            </w:tcBorders>
            <w:shd w:val="clear" w:color="auto" w:fill="EEECE1"/>
            <w:vAlign w:val="center"/>
          </w:tcPr>
          <w:p w14:paraId="271C9C76" w14:textId="28756156" w:rsidR="00813215" w:rsidRPr="009A52AA" w:rsidRDefault="00813215" w:rsidP="00813215">
            <w:pPr>
              <w:pStyle w:val="Other0"/>
              <w:spacing w:after="140" w:line="280" w:lineRule="exact"/>
              <w:ind w:left="151" w:right="135"/>
              <w:jc w:val="center"/>
              <w:rPr>
                <w:rStyle w:val="Other"/>
                <w:b/>
                <w:bCs/>
                <w:sz w:val="18"/>
                <w:szCs w:val="18"/>
              </w:rPr>
            </w:pPr>
            <w:r>
              <w:rPr>
                <w:rStyle w:val="Other"/>
                <w:b/>
                <w:sz w:val="18"/>
              </w:rPr>
              <w:t>20% of maximum load up to maximum load</w:t>
            </w:r>
          </w:p>
        </w:tc>
      </w:tr>
      <w:tr w:rsidR="00FA433D" w:rsidRPr="009A52AA" w14:paraId="03B7DB15" w14:textId="77777777" w:rsidTr="00813215">
        <w:trPr>
          <w:trHeight w:hRule="exact" w:val="557"/>
          <w:jc w:val="center"/>
        </w:trPr>
        <w:tc>
          <w:tcPr>
            <w:tcW w:w="3710" w:type="dxa"/>
            <w:tcBorders>
              <w:top w:val="single" w:sz="4" w:space="0" w:color="auto"/>
              <w:left w:val="single" w:sz="4" w:space="0" w:color="auto"/>
            </w:tcBorders>
            <w:shd w:val="clear" w:color="auto" w:fill="EEECE1"/>
            <w:vAlign w:val="center"/>
          </w:tcPr>
          <w:p w14:paraId="0F663660" w14:textId="77777777" w:rsidR="00FA433D" w:rsidRPr="009A52AA" w:rsidRDefault="006E6ED6" w:rsidP="00813215">
            <w:pPr>
              <w:pStyle w:val="Other0"/>
              <w:spacing w:after="0" w:line="280" w:lineRule="exact"/>
              <w:ind w:left="75"/>
              <w:rPr>
                <w:sz w:val="18"/>
                <w:szCs w:val="18"/>
              </w:rPr>
            </w:pPr>
            <w:r>
              <w:rPr>
                <w:rStyle w:val="Other"/>
                <w:sz w:val="18"/>
              </w:rPr>
              <w:t>Maximum permissible error as % of load</w:t>
            </w:r>
          </w:p>
        </w:tc>
        <w:tc>
          <w:tcPr>
            <w:tcW w:w="2904" w:type="dxa"/>
            <w:tcBorders>
              <w:top w:val="single" w:sz="4" w:space="0" w:color="auto"/>
              <w:left w:val="single" w:sz="4" w:space="0" w:color="auto"/>
            </w:tcBorders>
            <w:shd w:val="clear" w:color="auto" w:fill="EEECE1"/>
            <w:vAlign w:val="center"/>
          </w:tcPr>
          <w:p w14:paraId="5F40C80F" w14:textId="77777777" w:rsidR="00FA433D" w:rsidRPr="009A52AA" w:rsidRDefault="006E6ED6" w:rsidP="00DB1D20">
            <w:pPr>
              <w:pStyle w:val="Other0"/>
              <w:spacing w:after="0" w:line="280" w:lineRule="exact"/>
              <w:ind w:left="1200"/>
              <w:rPr>
                <w:sz w:val="18"/>
                <w:szCs w:val="18"/>
              </w:rPr>
            </w:pPr>
            <w:r>
              <w:rPr>
                <w:rStyle w:val="Other"/>
                <w:sz w:val="18"/>
              </w:rPr>
              <w:t>± 2%</w:t>
            </w:r>
          </w:p>
        </w:tc>
        <w:tc>
          <w:tcPr>
            <w:tcW w:w="2918" w:type="dxa"/>
            <w:tcBorders>
              <w:top w:val="single" w:sz="4" w:space="0" w:color="auto"/>
              <w:left w:val="single" w:sz="4" w:space="0" w:color="auto"/>
              <w:right w:val="single" w:sz="4" w:space="0" w:color="auto"/>
            </w:tcBorders>
            <w:shd w:val="clear" w:color="auto" w:fill="EEECE1"/>
            <w:vAlign w:val="center"/>
          </w:tcPr>
          <w:p w14:paraId="5347C75B" w14:textId="77777777" w:rsidR="00FA433D" w:rsidRPr="009A52AA" w:rsidRDefault="006E6ED6" w:rsidP="00DB1D20">
            <w:pPr>
              <w:pStyle w:val="Other0"/>
              <w:spacing w:after="0" w:line="280" w:lineRule="exact"/>
              <w:ind w:left="1200"/>
              <w:rPr>
                <w:sz w:val="18"/>
                <w:szCs w:val="18"/>
              </w:rPr>
            </w:pPr>
            <w:r>
              <w:rPr>
                <w:rStyle w:val="Other"/>
                <w:sz w:val="18"/>
              </w:rPr>
              <w:t>± 1%</w:t>
            </w:r>
          </w:p>
        </w:tc>
      </w:tr>
      <w:tr w:rsidR="00B02B0A" w:rsidRPr="009A52AA" w14:paraId="126E9540" w14:textId="77777777" w:rsidTr="00B02B0A">
        <w:trPr>
          <w:trHeight w:val="338"/>
          <w:jc w:val="center"/>
        </w:trPr>
        <w:tc>
          <w:tcPr>
            <w:tcW w:w="3710" w:type="dxa"/>
            <w:vMerge w:val="restart"/>
            <w:tcBorders>
              <w:top w:val="single" w:sz="4" w:space="0" w:color="auto"/>
              <w:left w:val="single" w:sz="4" w:space="0" w:color="auto"/>
            </w:tcBorders>
            <w:shd w:val="clear" w:color="auto" w:fill="EEECE1"/>
            <w:vAlign w:val="center"/>
          </w:tcPr>
          <w:p w14:paraId="3F5C731F" w14:textId="77777777" w:rsidR="00B02B0A" w:rsidRPr="009A52AA" w:rsidRDefault="00B02B0A" w:rsidP="00813215">
            <w:pPr>
              <w:pStyle w:val="Other0"/>
              <w:spacing w:after="0" w:line="280" w:lineRule="exact"/>
              <w:ind w:left="75"/>
              <w:rPr>
                <w:sz w:val="18"/>
                <w:szCs w:val="18"/>
              </w:rPr>
            </w:pPr>
            <w:r>
              <w:rPr>
                <w:rStyle w:val="Other"/>
                <w:b/>
                <w:sz w:val="18"/>
              </w:rPr>
              <w:t>For volume-dependent dosage</w:t>
            </w:r>
          </w:p>
        </w:tc>
        <w:tc>
          <w:tcPr>
            <w:tcW w:w="5822" w:type="dxa"/>
            <w:gridSpan w:val="2"/>
            <w:tcBorders>
              <w:top w:val="single" w:sz="4" w:space="0" w:color="auto"/>
              <w:left w:val="single" w:sz="4" w:space="0" w:color="auto"/>
              <w:right w:val="single" w:sz="4" w:space="0" w:color="auto"/>
            </w:tcBorders>
            <w:shd w:val="clear" w:color="auto" w:fill="EEECE1"/>
            <w:vAlign w:val="center"/>
          </w:tcPr>
          <w:p w14:paraId="6FE3D4FB" w14:textId="13B2B8FE" w:rsidR="00B02B0A" w:rsidRPr="009A52AA" w:rsidRDefault="00B02B0A" w:rsidP="00B02B0A">
            <w:pPr>
              <w:pStyle w:val="Other0"/>
              <w:spacing w:line="280" w:lineRule="exact"/>
              <w:jc w:val="center"/>
              <w:rPr>
                <w:sz w:val="18"/>
                <w:szCs w:val="18"/>
              </w:rPr>
            </w:pPr>
            <w:r>
              <w:rPr>
                <w:rStyle w:val="Other"/>
                <w:b/>
                <w:sz w:val="18"/>
              </w:rPr>
              <w:t>Volume measured</w:t>
            </w:r>
          </w:p>
        </w:tc>
      </w:tr>
      <w:tr w:rsidR="00B02B0A" w:rsidRPr="009A52AA" w14:paraId="699FCAD8" w14:textId="77777777" w:rsidTr="00B02B0A">
        <w:trPr>
          <w:trHeight w:hRule="exact" w:val="337"/>
          <w:jc w:val="center"/>
        </w:trPr>
        <w:tc>
          <w:tcPr>
            <w:tcW w:w="3710" w:type="dxa"/>
            <w:vMerge/>
            <w:tcBorders>
              <w:left w:val="single" w:sz="4" w:space="0" w:color="auto"/>
            </w:tcBorders>
            <w:shd w:val="clear" w:color="auto" w:fill="EEECE1"/>
            <w:vAlign w:val="center"/>
          </w:tcPr>
          <w:p w14:paraId="391B2294" w14:textId="77777777" w:rsidR="00B02B0A" w:rsidRPr="009A52AA" w:rsidRDefault="00B02B0A" w:rsidP="00813215">
            <w:pPr>
              <w:pStyle w:val="Other0"/>
              <w:spacing w:after="0" w:line="280" w:lineRule="exact"/>
              <w:ind w:left="75"/>
              <w:rPr>
                <w:rStyle w:val="Other"/>
                <w:b/>
                <w:bCs/>
                <w:sz w:val="18"/>
                <w:szCs w:val="18"/>
                <w:lang w:val="fr-FR"/>
              </w:rPr>
            </w:pPr>
          </w:p>
        </w:tc>
        <w:tc>
          <w:tcPr>
            <w:tcW w:w="2904" w:type="dxa"/>
            <w:tcBorders>
              <w:left w:val="single" w:sz="4" w:space="0" w:color="auto"/>
              <w:bottom w:val="single" w:sz="4" w:space="0" w:color="auto"/>
            </w:tcBorders>
            <w:shd w:val="clear" w:color="auto" w:fill="EEECE1"/>
            <w:vAlign w:val="center"/>
          </w:tcPr>
          <w:p w14:paraId="610A50F8" w14:textId="7583E2BF" w:rsidR="00B02B0A" w:rsidRPr="009A52AA" w:rsidRDefault="00B02B0A" w:rsidP="00B02B0A">
            <w:pPr>
              <w:pStyle w:val="Other0"/>
              <w:spacing w:line="280" w:lineRule="exact"/>
              <w:jc w:val="center"/>
              <w:rPr>
                <w:rStyle w:val="Other"/>
                <w:b/>
                <w:bCs/>
                <w:sz w:val="18"/>
                <w:szCs w:val="18"/>
              </w:rPr>
            </w:pPr>
            <w:r>
              <w:rPr>
                <w:rStyle w:val="Other"/>
                <w:b/>
                <w:sz w:val="18"/>
              </w:rPr>
              <w:t>&lt; 30 l</w:t>
            </w:r>
          </w:p>
        </w:tc>
        <w:tc>
          <w:tcPr>
            <w:tcW w:w="2918" w:type="dxa"/>
            <w:tcBorders>
              <w:left w:val="single" w:sz="4" w:space="0" w:color="auto"/>
              <w:right w:val="single" w:sz="4" w:space="0" w:color="auto"/>
            </w:tcBorders>
            <w:shd w:val="clear" w:color="auto" w:fill="EEECE1"/>
            <w:vAlign w:val="center"/>
          </w:tcPr>
          <w:p w14:paraId="63D125B0" w14:textId="73CDD273" w:rsidR="00B02B0A" w:rsidRPr="009A52AA" w:rsidRDefault="00B02B0A" w:rsidP="00B02B0A">
            <w:pPr>
              <w:pStyle w:val="Other0"/>
              <w:spacing w:line="280" w:lineRule="exact"/>
              <w:jc w:val="center"/>
              <w:rPr>
                <w:rStyle w:val="Other"/>
                <w:b/>
                <w:bCs/>
                <w:sz w:val="18"/>
                <w:szCs w:val="18"/>
              </w:rPr>
            </w:pPr>
            <w:r>
              <w:rPr>
                <w:rStyle w:val="Other"/>
                <w:b/>
                <w:sz w:val="18"/>
              </w:rPr>
              <w:t>≥ 30 l</w:t>
            </w:r>
          </w:p>
        </w:tc>
      </w:tr>
      <w:tr w:rsidR="00FA433D" w:rsidRPr="009A52AA" w14:paraId="26F8EBF3" w14:textId="77777777" w:rsidTr="00B02B0A">
        <w:trPr>
          <w:trHeight w:hRule="exact" w:val="557"/>
          <w:jc w:val="center"/>
        </w:trPr>
        <w:tc>
          <w:tcPr>
            <w:tcW w:w="3710" w:type="dxa"/>
            <w:tcBorders>
              <w:top w:val="single" w:sz="4" w:space="0" w:color="auto"/>
              <w:left w:val="single" w:sz="4" w:space="0" w:color="auto"/>
            </w:tcBorders>
            <w:shd w:val="clear" w:color="auto" w:fill="EEECE1"/>
            <w:vAlign w:val="center"/>
          </w:tcPr>
          <w:p w14:paraId="376079AA" w14:textId="77777777" w:rsidR="00FA433D" w:rsidRPr="009A52AA" w:rsidRDefault="006E6ED6" w:rsidP="00813215">
            <w:pPr>
              <w:pStyle w:val="Other0"/>
              <w:spacing w:after="0" w:line="280" w:lineRule="exact"/>
              <w:ind w:left="75"/>
              <w:rPr>
                <w:sz w:val="18"/>
                <w:szCs w:val="18"/>
              </w:rPr>
            </w:pPr>
            <w:r>
              <w:rPr>
                <w:rStyle w:val="Other"/>
                <w:sz w:val="18"/>
              </w:rPr>
              <w:t>Maximum permissible error as % of volume</w:t>
            </w:r>
          </w:p>
        </w:tc>
        <w:tc>
          <w:tcPr>
            <w:tcW w:w="2904" w:type="dxa"/>
            <w:tcBorders>
              <w:top w:val="single" w:sz="4" w:space="0" w:color="auto"/>
              <w:left w:val="single" w:sz="4" w:space="0" w:color="auto"/>
            </w:tcBorders>
            <w:shd w:val="clear" w:color="auto" w:fill="EEECE1"/>
            <w:vAlign w:val="center"/>
          </w:tcPr>
          <w:p w14:paraId="0B283831" w14:textId="77777777" w:rsidR="00FA433D" w:rsidRPr="009A52AA" w:rsidRDefault="006E6ED6" w:rsidP="00DB1D20">
            <w:pPr>
              <w:pStyle w:val="Other0"/>
              <w:spacing w:after="0" w:line="280" w:lineRule="exact"/>
              <w:ind w:left="1200"/>
              <w:rPr>
                <w:sz w:val="18"/>
                <w:szCs w:val="18"/>
              </w:rPr>
            </w:pPr>
            <w:r>
              <w:rPr>
                <w:rStyle w:val="Other"/>
                <w:sz w:val="18"/>
              </w:rPr>
              <w:t>± 3 %</w:t>
            </w:r>
          </w:p>
        </w:tc>
        <w:tc>
          <w:tcPr>
            <w:tcW w:w="2918" w:type="dxa"/>
            <w:tcBorders>
              <w:top w:val="single" w:sz="4" w:space="0" w:color="auto"/>
              <w:left w:val="single" w:sz="4" w:space="0" w:color="auto"/>
              <w:right w:val="single" w:sz="4" w:space="0" w:color="auto"/>
            </w:tcBorders>
            <w:shd w:val="clear" w:color="auto" w:fill="EEECE1"/>
            <w:vAlign w:val="center"/>
          </w:tcPr>
          <w:p w14:paraId="21006394" w14:textId="77777777" w:rsidR="00FA433D" w:rsidRPr="009A52AA" w:rsidRDefault="006E6ED6" w:rsidP="00DB1D20">
            <w:pPr>
              <w:pStyle w:val="Other0"/>
              <w:spacing w:after="0" w:line="280" w:lineRule="exact"/>
              <w:ind w:left="1200"/>
              <w:rPr>
                <w:sz w:val="18"/>
                <w:szCs w:val="18"/>
              </w:rPr>
            </w:pPr>
            <w:r>
              <w:rPr>
                <w:rStyle w:val="Other"/>
                <w:sz w:val="18"/>
              </w:rPr>
              <w:t>± 2 %</w:t>
            </w:r>
          </w:p>
        </w:tc>
      </w:tr>
      <w:tr w:rsidR="00FA433D" w:rsidRPr="00F94C48" w14:paraId="7D74E4CB" w14:textId="77777777">
        <w:trPr>
          <w:trHeight w:hRule="exact" w:val="456"/>
          <w:jc w:val="center"/>
        </w:trPr>
        <w:tc>
          <w:tcPr>
            <w:tcW w:w="9532" w:type="dxa"/>
            <w:gridSpan w:val="3"/>
            <w:tcBorders>
              <w:top w:val="single" w:sz="4" w:space="0" w:color="auto"/>
              <w:left w:val="single" w:sz="4" w:space="0" w:color="auto"/>
              <w:bottom w:val="single" w:sz="4" w:space="0" w:color="auto"/>
              <w:right w:val="single" w:sz="4" w:space="0" w:color="auto"/>
            </w:tcBorders>
            <w:shd w:val="clear" w:color="auto" w:fill="EEECE1"/>
            <w:vAlign w:val="center"/>
          </w:tcPr>
          <w:p w14:paraId="3680922F" w14:textId="77777777" w:rsidR="00FA433D" w:rsidRPr="009A52AA" w:rsidRDefault="006E6ED6" w:rsidP="00DB1D20">
            <w:pPr>
              <w:pStyle w:val="Other0"/>
              <w:tabs>
                <w:tab w:val="left" w:pos="283"/>
              </w:tabs>
              <w:spacing w:after="0" w:line="280" w:lineRule="exact"/>
              <w:rPr>
                <w:sz w:val="16"/>
                <w:szCs w:val="16"/>
              </w:rPr>
            </w:pPr>
            <w:proofErr w:type="spellStart"/>
            <w:r>
              <w:rPr>
                <w:rStyle w:val="Other"/>
                <w:sz w:val="18"/>
                <w:vertAlign w:val="superscript"/>
              </w:rPr>
              <w:t>a</w:t>
            </w:r>
            <w:proofErr w:type="spellEnd"/>
            <w:r>
              <w:rPr>
                <w:rStyle w:val="Other"/>
                <w:sz w:val="18"/>
              </w:rPr>
              <w:t xml:space="preserve"> </w:t>
            </w:r>
            <w:r>
              <w:rPr>
                <w:rStyle w:val="Other"/>
                <w:sz w:val="16"/>
              </w:rPr>
              <w:t>The minimum load and maximum load are indicated by the equipment manufacturer.</w:t>
            </w:r>
          </w:p>
        </w:tc>
      </w:tr>
    </w:tbl>
    <w:p w14:paraId="087A4A24" w14:textId="77777777" w:rsidR="00FA433D" w:rsidRPr="00C10926" w:rsidRDefault="00FA433D" w:rsidP="00813215">
      <w:pPr>
        <w:rPr>
          <w:lang w:val="en-US"/>
        </w:rPr>
      </w:pPr>
    </w:p>
    <w:p w14:paraId="1A0FC983" w14:textId="77777777" w:rsidR="00813215" w:rsidRPr="00C10926" w:rsidRDefault="00813215" w:rsidP="00813215">
      <w:pPr>
        <w:rPr>
          <w:lang w:val="en-US"/>
        </w:rPr>
      </w:pPr>
    </w:p>
    <w:p w14:paraId="6DC476A0" w14:textId="77777777" w:rsidR="00FA433D" w:rsidRPr="009A52AA" w:rsidRDefault="006E6ED6" w:rsidP="00813215">
      <w:pPr>
        <w:pStyle w:val="BodyText"/>
        <w:pBdr>
          <w:top w:val="single" w:sz="4" w:space="8" w:color="auto"/>
          <w:left w:val="single" w:sz="4" w:space="0" w:color="auto"/>
          <w:bottom w:val="single" w:sz="4" w:space="5" w:color="auto"/>
          <w:right w:val="single" w:sz="4" w:space="0" w:color="auto"/>
        </w:pBdr>
        <w:shd w:val="clear" w:color="auto" w:fill="EEECE1"/>
        <w:spacing w:after="138" w:line="280" w:lineRule="exact"/>
        <w:jc w:val="both"/>
      </w:pPr>
      <w:r>
        <w:rPr>
          <w:rStyle w:val="BodyTextChar"/>
        </w:rPr>
        <w:t>Annex L, line 19: Dosing tolerances for batches less than 1 m</w:t>
      </w:r>
      <w:r>
        <w:rPr>
          <w:rStyle w:val="BodyTextChar"/>
          <w:vertAlign w:val="superscript"/>
        </w:rPr>
        <w:t>3</w:t>
      </w:r>
      <w:r>
        <w:rPr>
          <w:rStyle w:val="BodyTextChar"/>
        </w:rPr>
        <w:t xml:space="preserve"> should be indicated in the provisions in force at the place of use.</w:t>
      </w:r>
    </w:p>
    <w:p w14:paraId="1D172738" w14:textId="77777777" w:rsidR="00813215" w:rsidRPr="00C10926" w:rsidRDefault="00813215" w:rsidP="00DB1D20">
      <w:pPr>
        <w:pStyle w:val="Tablecaption0"/>
        <w:spacing w:line="280" w:lineRule="exact"/>
        <w:ind w:left="2107"/>
        <w:jc w:val="left"/>
        <w:rPr>
          <w:rStyle w:val="Tablecaption"/>
          <w:b/>
          <w:bCs/>
          <w:sz w:val="20"/>
          <w:szCs w:val="20"/>
          <w:lang w:val="en-US"/>
        </w:rPr>
      </w:pPr>
    </w:p>
    <w:p w14:paraId="5C1C3938" w14:textId="77777777" w:rsidR="00FA433D" w:rsidRPr="009A52AA" w:rsidRDefault="006E6ED6" w:rsidP="00DB1D20">
      <w:pPr>
        <w:pStyle w:val="BodyText"/>
        <w:pBdr>
          <w:top w:val="single" w:sz="0" w:space="8" w:color="EEECE1"/>
          <w:left w:val="single" w:sz="0" w:space="0" w:color="EEECE1"/>
          <w:bottom w:val="single" w:sz="0" w:space="0" w:color="EEECE1"/>
          <w:right w:val="single" w:sz="0" w:space="0" w:color="EEECE1"/>
        </w:pBdr>
        <w:shd w:val="clear" w:color="auto" w:fill="EEECE1"/>
        <w:spacing w:after="100" w:line="280" w:lineRule="exact"/>
      </w:pPr>
      <w:r>
        <w:rPr>
          <w:rStyle w:val="BodyTextChar"/>
          <w:i/>
        </w:rPr>
        <w:t>Amendment to Table 27</w:t>
      </w:r>
    </w:p>
    <w:p w14:paraId="41CBEDA3" w14:textId="77777777" w:rsidR="00FA433D" w:rsidRPr="009A52AA" w:rsidRDefault="006E6ED6" w:rsidP="00DB1D20">
      <w:pPr>
        <w:pStyle w:val="BodyText"/>
        <w:pBdr>
          <w:top w:val="single" w:sz="0" w:space="8" w:color="EEECE1"/>
          <w:left w:val="single" w:sz="0" w:space="0" w:color="EEECE1"/>
          <w:bottom w:val="single" w:sz="0" w:space="0" w:color="EEECE1"/>
          <w:right w:val="single" w:sz="0" w:space="0" w:color="EEECE1"/>
        </w:pBdr>
        <w:shd w:val="clear" w:color="auto" w:fill="EEECE1"/>
        <w:spacing w:after="100" w:line="280" w:lineRule="exact"/>
      </w:pPr>
      <w:r>
        <w:rPr>
          <w:rStyle w:val="BodyTextChar"/>
          <w:i/>
        </w:rPr>
        <w:t>3</w:t>
      </w:r>
      <w:r>
        <w:rPr>
          <w:rStyle w:val="BodyTextChar"/>
          <w:i/>
          <w:vertAlign w:val="superscript"/>
        </w:rPr>
        <w:t>rd</w:t>
      </w:r>
      <w:r>
        <w:rPr>
          <w:rStyle w:val="BodyTextChar"/>
          <w:i/>
        </w:rPr>
        <w:t xml:space="preserve"> row of 2</w:t>
      </w:r>
      <w:r>
        <w:rPr>
          <w:rStyle w:val="BodyTextChar"/>
          <w:i/>
          <w:vertAlign w:val="superscript"/>
        </w:rPr>
        <w:t>nd</w:t>
      </w:r>
      <w:r>
        <w:rPr>
          <w:rStyle w:val="BodyTextChar"/>
          <w:i/>
        </w:rPr>
        <w:t xml:space="preserve"> column</w:t>
      </w:r>
    </w:p>
    <w:tbl>
      <w:tblPr>
        <w:tblOverlap w:val="never"/>
        <w:tblW w:w="0" w:type="auto"/>
        <w:jc w:val="center"/>
        <w:tblLayout w:type="fixed"/>
        <w:tblCellMar>
          <w:left w:w="10" w:type="dxa"/>
          <w:right w:w="10" w:type="dxa"/>
        </w:tblCellMar>
        <w:tblLook w:val="04A0" w:firstRow="1" w:lastRow="0" w:firstColumn="1" w:lastColumn="0" w:noHBand="0" w:noVBand="1"/>
      </w:tblPr>
      <w:tblGrid>
        <w:gridCol w:w="6619"/>
        <w:gridCol w:w="2914"/>
      </w:tblGrid>
      <w:tr w:rsidR="00FA433D" w:rsidRPr="009A52AA" w14:paraId="24D38484" w14:textId="77777777">
        <w:trPr>
          <w:trHeight w:hRule="exact" w:val="379"/>
          <w:jc w:val="center"/>
        </w:trPr>
        <w:tc>
          <w:tcPr>
            <w:tcW w:w="6619" w:type="dxa"/>
            <w:tcBorders>
              <w:top w:val="single" w:sz="4" w:space="0" w:color="auto"/>
              <w:left w:val="single" w:sz="4" w:space="0" w:color="auto"/>
              <w:bottom w:val="single" w:sz="4" w:space="0" w:color="auto"/>
            </w:tcBorders>
            <w:shd w:val="clear" w:color="auto" w:fill="EEECE1"/>
            <w:vAlign w:val="center"/>
          </w:tcPr>
          <w:p w14:paraId="47686D51" w14:textId="77777777" w:rsidR="00FA433D" w:rsidRPr="009A52AA" w:rsidRDefault="006E6ED6" w:rsidP="00DB1D20">
            <w:pPr>
              <w:pStyle w:val="Other0"/>
              <w:spacing w:after="0" w:line="280" w:lineRule="exact"/>
              <w:rPr>
                <w:sz w:val="18"/>
                <w:szCs w:val="18"/>
              </w:rPr>
            </w:pPr>
            <w:r>
              <w:rPr>
                <w:rStyle w:val="Other"/>
                <w:sz w:val="18"/>
              </w:rPr>
              <w:t xml:space="preserve">Additives, additions and fibres used in quantities </w:t>
            </w:r>
            <w:r>
              <w:rPr>
                <w:rStyle w:val="Other"/>
                <w:sz w:val="17"/>
              </w:rPr>
              <w:t xml:space="preserve">≤ </w:t>
            </w:r>
            <w:r>
              <w:rPr>
                <w:rStyle w:val="Other"/>
                <w:sz w:val="18"/>
              </w:rPr>
              <w:t>5% of cement mass</w:t>
            </w:r>
          </w:p>
        </w:tc>
        <w:tc>
          <w:tcPr>
            <w:tcW w:w="2914" w:type="dxa"/>
            <w:tcBorders>
              <w:top w:val="single" w:sz="4" w:space="0" w:color="auto"/>
              <w:left w:val="single" w:sz="4" w:space="0" w:color="auto"/>
              <w:bottom w:val="single" w:sz="4" w:space="0" w:color="auto"/>
              <w:right w:val="single" w:sz="4" w:space="0" w:color="auto"/>
            </w:tcBorders>
            <w:shd w:val="clear" w:color="auto" w:fill="EEECE1"/>
            <w:vAlign w:val="center"/>
          </w:tcPr>
          <w:p w14:paraId="0C3693DF" w14:textId="77777777" w:rsidR="00FA433D" w:rsidRPr="009A52AA" w:rsidRDefault="006E6ED6" w:rsidP="00DB1D20">
            <w:pPr>
              <w:pStyle w:val="Other0"/>
              <w:spacing w:after="0" w:line="280" w:lineRule="exact"/>
              <w:rPr>
                <w:sz w:val="18"/>
                <w:szCs w:val="18"/>
              </w:rPr>
            </w:pPr>
            <w:r>
              <w:rPr>
                <w:rStyle w:val="Other"/>
                <w:sz w:val="17"/>
              </w:rPr>
              <w:t xml:space="preserve">± </w:t>
            </w:r>
            <w:r>
              <w:rPr>
                <w:rStyle w:val="Other"/>
                <w:sz w:val="18"/>
              </w:rPr>
              <w:t>3% of required quantity</w:t>
            </w:r>
          </w:p>
        </w:tc>
      </w:tr>
    </w:tbl>
    <w:p w14:paraId="618F7FC3" w14:textId="77777777" w:rsidR="00FA433D" w:rsidRDefault="00FA433D" w:rsidP="00813215">
      <w:pPr>
        <w:rPr>
          <w:lang w:val="fr-FR"/>
        </w:rPr>
      </w:pPr>
    </w:p>
    <w:p w14:paraId="03C93ABA" w14:textId="77777777" w:rsidR="00813215" w:rsidRPr="00813215" w:rsidRDefault="00813215" w:rsidP="00813215">
      <w:pPr>
        <w:rPr>
          <w:lang w:val="fr-FR"/>
        </w:rPr>
      </w:pPr>
    </w:p>
    <w:p w14:paraId="5E7084AA" w14:textId="77777777" w:rsidR="00FA433D" w:rsidRPr="009A52AA" w:rsidRDefault="006E6ED6" w:rsidP="00813215">
      <w:pPr>
        <w:pStyle w:val="BodyText"/>
        <w:pBdr>
          <w:top w:val="single" w:sz="4" w:space="1" w:color="auto"/>
          <w:left w:val="single" w:sz="4" w:space="0" w:color="auto"/>
          <w:bottom w:val="single" w:sz="4" w:space="9" w:color="auto"/>
          <w:right w:val="single" w:sz="4" w:space="0" w:color="auto"/>
        </w:pBdr>
        <w:shd w:val="clear" w:color="auto" w:fill="EEECE1"/>
        <w:spacing w:after="0" w:line="280" w:lineRule="exact"/>
      </w:pPr>
      <w:r>
        <w:rPr>
          <w:rStyle w:val="BodyTextChar"/>
          <w:i/>
        </w:rPr>
        <w:t>Supplement to paragraph 9.8</w:t>
      </w:r>
    </w:p>
    <w:p w14:paraId="1D9E5888" w14:textId="77777777" w:rsidR="00FA433D" w:rsidRPr="009A52AA" w:rsidRDefault="006E6ED6" w:rsidP="00467DC7">
      <w:pPr>
        <w:pStyle w:val="BodyText"/>
        <w:numPr>
          <w:ilvl w:val="0"/>
          <w:numId w:val="46"/>
        </w:numPr>
        <w:pBdr>
          <w:top w:val="single" w:sz="4" w:space="1" w:color="auto"/>
          <w:left w:val="single" w:sz="4" w:space="0" w:color="auto"/>
          <w:bottom w:val="single" w:sz="4" w:space="9" w:color="auto"/>
          <w:right w:val="single" w:sz="4" w:space="0" w:color="auto"/>
        </w:pBdr>
        <w:shd w:val="clear" w:color="auto" w:fill="EEECE1"/>
        <w:tabs>
          <w:tab w:val="left" w:pos="422"/>
        </w:tabs>
        <w:spacing w:after="547" w:line="280" w:lineRule="exact"/>
        <w:ind w:left="360" w:hanging="360"/>
        <w:jc w:val="both"/>
      </w:pPr>
      <w:r>
        <w:rPr>
          <w:rStyle w:val="BodyTextChar"/>
        </w:rPr>
        <w:t>In a mixer truck, the duration of complementary mixing following the main mixing should not be less than 1 min/m</w:t>
      </w:r>
      <w:r>
        <w:rPr>
          <w:rStyle w:val="BodyTextChar"/>
          <w:vertAlign w:val="superscript"/>
        </w:rPr>
        <w:t>3</w:t>
      </w:r>
      <w:r>
        <w:rPr>
          <w:rStyle w:val="BodyTextChar"/>
        </w:rPr>
        <w:t>, nor less than 5 min for volumes of concrete &lt; 5 m</w:t>
      </w:r>
      <w:r>
        <w:rPr>
          <w:rStyle w:val="BodyTextChar"/>
          <w:vertAlign w:val="superscript"/>
        </w:rPr>
        <w:t>3</w:t>
      </w:r>
      <w:r>
        <w:rPr>
          <w:rStyle w:val="BodyTextChar"/>
        </w:rPr>
        <w:t xml:space="preserve"> after adding additives or fibres. When adding an additive to a mixer truck, the volume of concrete contained must be greater than 0.5 times the nominal volume of the mixing tank.</w:t>
      </w:r>
    </w:p>
    <w:p w14:paraId="3447344B" w14:textId="77777777" w:rsidR="00FA433D" w:rsidRPr="009A52AA" w:rsidRDefault="006E6ED6" w:rsidP="00813215">
      <w:pPr>
        <w:pStyle w:val="BodyText"/>
        <w:pBdr>
          <w:top w:val="single" w:sz="4" w:space="0" w:color="auto"/>
          <w:left w:val="single" w:sz="4" w:space="0" w:color="auto"/>
          <w:bottom w:val="single" w:sz="4" w:space="9" w:color="auto"/>
          <w:right w:val="single" w:sz="4" w:space="0" w:color="auto"/>
        </w:pBdr>
        <w:shd w:val="clear" w:color="auto" w:fill="EEECE1"/>
        <w:spacing w:after="407" w:line="280" w:lineRule="exact"/>
        <w:jc w:val="both"/>
      </w:pPr>
      <w:r>
        <w:rPr>
          <w:rStyle w:val="BodyTextChar"/>
        </w:rPr>
        <w:t>Annex L, line 20: In a mixer truck, the duration of complementary mixing following the main mixing should not be less than 1 min/m</w:t>
      </w:r>
      <w:r>
        <w:rPr>
          <w:rStyle w:val="BodyTextChar"/>
          <w:vertAlign w:val="superscript"/>
        </w:rPr>
        <w:t>3</w:t>
      </w:r>
      <w:r>
        <w:rPr>
          <w:rStyle w:val="BodyTextChar"/>
        </w:rPr>
        <w:t>, nor less than 5 min after the addition of the additives or fibres.</w:t>
      </w:r>
    </w:p>
    <w:p w14:paraId="34A41F01" w14:textId="77777777" w:rsidR="00813215" w:rsidRPr="00C10926" w:rsidRDefault="00813215" w:rsidP="00813215">
      <w:pPr>
        <w:pStyle w:val="BodyText"/>
        <w:tabs>
          <w:tab w:val="left" w:pos="423"/>
        </w:tabs>
        <w:spacing w:line="280" w:lineRule="exact"/>
        <w:ind w:left="440"/>
        <w:jc w:val="both"/>
        <w:rPr>
          <w:rStyle w:val="BodyTextChar"/>
          <w:lang w:val="en-US"/>
        </w:rPr>
      </w:pPr>
    </w:p>
    <w:p w14:paraId="468BB98D" w14:textId="77777777" w:rsidR="00813215" w:rsidRPr="00C10926" w:rsidRDefault="00813215" w:rsidP="00813215">
      <w:pPr>
        <w:pStyle w:val="BodyText"/>
        <w:tabs>
          <w:tab w:val="left" w:pos="423"/>
        </w:tabs>
        <w:spacing w:line="280" w:lineRule="exact"/>
        <w:ind w:left="440"/>
        <w:jc w:val="both"/>
        <w:rPr>
          <w:rStyle w:val="BodyTextChar"/>
          <w:lang w:val="en-US"/>
        </w:rPr>
      </w:pPr>
    </w:p>
    <w:p w14:paraId="132C5069" w14:textId="77777777" w:rsidR="00813215" w:rsidRPr="00C10926" w:rsidRDefault="00813215" w:rsidP="00813215">
      <w:pPr>
        <w:pStyle w:val="BodyText"/>
        <w:tabs>
          <w:tab w:val="left" w:pos="423"/>
        </w:tabs>
        <w:spacing w:line="280" w:lineRule="exact"/>
        <w:ind w:left="440"/>
        <w:jc w:val="both"/>
        <w:rPr>
          <w:rStyle w:val="BodyTextChar"/>
          <w:lang w:val="en-US"/>
        </w:rPr>
      </w:pPr>
    </w:p>
    <w:p w14:paraId="2BC27B7A" w14:textId="77777777" w:rsidR="00813215" w:rsidRPr="00C10926" w:rsidRDefault="00813215" w:rsidP="00813215">
      <w:pPr>
        <w:pStyle w:val="BodyText"/>
        <w:tabs>
          <w:tab w:val="left" w:pos="423"/>
        </w:tabs>
        <w:spacing w:line="280" w:lineRule="exact"/>
        <w:ind w:left="440"/>
        <w:jc w:val="both"/>
        <w:rPr>
          <w:rStyle w:val="BodyTextChar"/>
          <w:lang w:val="en-US"/>
        </w:rPr>
      </w:pPr>
    </w:p>
    <w:p w14:paraId="4857B5EE" w14:textId="77777777" w:rsidR="00813215" w:rsidRPr="00C10926" w:rsidRDefault="00813215" w:rsidP="00813215">
      <w:pPr>
        <w:pStyle w:val="BodyText"/>
        <w:tabs>
          <w:tab w:val="left" w:pos="423"/>
        </w:tabs>
        <w:spacing w:line="280" w:lineRule="exact"/>
        <w:ind w:left="440"/>
        <w:jc w:val="both"/>
        <w:rPr>
          <w:rStyle w:val="BodyTextChar"/>
          <w:lang w:val="en-US"/>
        </w:rPr>
      </w:pPr>
    </w:p>
    <w:p w14:paraId="4932DC9C" w14:textId="77777777" w:rsidR="00813215" w:rsidRPr="00C10926" w:rsidRDefault="00813215" w:rsidP="00813215">
      <w:pPr>
        <w:pStyle w:val="BodyText"/>
        <w:tabs>
          <w:tab w:val="left" w:pos="423"/>
        </w:tabs>
        <w:spacing w:line="280" w:lineRule="exact"/>
        <w:ind w:left="440"/>
        <w:jc w:val="both"/>
        <w:rPr>
          <w:rStyle w:val="BodyTextChar"/>
          <w:lang w:val="en-US"/>
        </w:rPr>
      </w:pPr>
    </w:p>
    <w:p w14:paraId="5A468023" w14:textId="77777777" w:rsidR="00FA433D" w:rsidRPr="009A52AA" w:rsidRDefault="006E6ED6" w:rsidP="00DB1D20">
      <w:pPr>
        <w:pStyle w:val="BodyText"/>
        <w:pBdr>
          <w:top w:val="single" w:sz="0" w:space="1" w:color="EEECE1"/>
          <w:left w:val="single" w:sz="0" w:space="0" w:color="EEECE1"/>
          <w:bottom w:val="single" w:sz="0" w:space="0" w:color="EEECE1"/>
          <w:right w:val="single" w:sz="0" w:space="0" w:color="EEECE1"/>
        </w:pBdr>
        <w:shd w:val="clear" w:color="auto" w:fill="EEECE1"/>
        <w:spacing w:line="280" w:lineRule="exact"/>
      </w:pPr>
      <w:r>
        <w:rPr>
          <w:rStyle w:val="BodyTextChar"/>
          <w:i/>
        </w:rPr>
        <w:lastRenderedPageBreak/>
        <w:t>Amendment to Table 29 (1 of 2)</w:t>
      </w:r>
    </w:p>
    <w:p w14:paraId="5DAEA9C9" w14:textId="77777777" w:rsidR="00FA433D" w:rsidRPr="009A52AA" w:rsidRDefault="006E6ED6" w:rsidP="00DB1D20">
      <w:pPr>
        <w:pStyle w:val="Tablecaption0"/>
        <w:pBdr>
          <w:top w:val="single" w:sz="0" w:space="1" w:color="EEECE1"/>
          <w:left w:val="single" w:sz="0" w:space="0" w:color="EEECE1"/>
          <w:bottom w:val="single" w:sz="0" w:space="0" w:color="EEECE1"/>
          <w:right w:val="single" w:sz="0" w:space="0" w:color="EEECE1"/>
        </w:pBdr>
        <w:shd w:val="clear" w:color="auto" w:fill="EEECE1"/>
        <w:spacing w:line="280" w:lineRule="exact"/>
        <w:jc w:val="left"/>
        <w:rPr>
          <w:sz w:val="20"/>
          <w:szCs w:val="20"/>
        </w:rPr>
      </w:pPr>
      <w:r>
        <w:rPr>
          <w:rStyle w:val="Tablecaption"/>
          <w:i/>
          <w:sz w:val="20"/>
        </w:rPr>
        <w:t>Adding a line</w:t>
      </w:r>
    </w:p>
    <w:tbl>
      <w:tblPr>
        <w:tblOverlap w:val="never"/>
        <w:tblW w:w="0" w:type="auto"/>
        <w:jc w:val="center"/>
        <w:tblLayout w:type="fixed"/>
        <w:tblCellMar>
          <w:left w:w="10" w:type="dxa"/>
          <w:right w:w="10" w:type="dxa"/>
        </w:tblCellMar>
        <w:tblLook w:val="04A0" w:firstRow="1" w:lastRow="0" w:firstColumn="1" w:lastColumn="0" w:noHBand="0" w:noVBand="1"/>
      </w:tblPr>
      <w:tblGrid>
        <w:gridCol w:w="409"/>
        <w:gridCol w:w="1783"/>
        <w:gridCol w:w="1562"/>
        <w:gridCol w:w="2604"/>
        <w:gridCol w:w="3263"/>
      </w:tblGrid>
      <w:tr w:rsidR="00FA433D" w:rsidRPr="00F94C48" w14:paraId="08CDA55E" w14:textId="77777777" w:rsidTr="00FE5A24">
        <w:trPr>
          <w:trHeight w:hRule="exact" w:val="3576"/>
          <w:jc w:val="center"/>
        </w:trPr>
        <w:tc>
          <w:tcPr>
            <w:tcW w:w="409" w:type="dxa"/>
            <w:tcBorders>
              <w:top w:val="single" w:sz="4" w:space="0" w:color="auto"/>
              <w:left w:val="single" w:sz="4" w:space="0" w:color="auto"/>
              <w:bottom w:val="single" w:sz="4" w:space="0" w:color="auto"/>
            </w:tcBorders>
            <w:shd w:val="clear" w:color="auto" w:fill="EEECE1"/>
          </w:tcPr>
          <w:p w14:paraId="10B47384" w14:textId="77777777" w:rsidR="00FA433D" w:rsidRPr="009A52AA" w:rsidRDefault="006E6ED6" w:rsidP="00DB1D20">
            <w:pPr>
              <w:pStyle w:val="Other0"/>
              <w:spacing w:after="0" w:line="280" w:lineRule="exact"/>
              <w:rPr>
                <w:sz w:val="18"/>
                <w:szCs w:val="18"/>
              </w:rPr>
            </w:pPr>
            <w:r>
              <w:rPr>
                <w:rStyle w:val="Other"/>
                <w:sz w:val="18"/>
              </w:rPr>
              <w:t>15</w:t>
            </w:r>
          </w:p>
        </w:tc>
        <w:tc>
          <w:tcPr>
            <w:tcW w:w="1783" w:type="dxa"/>
            <w:tcBorders>
              <w:top w:val="single" w:sz="4" w:space="0" w:color="auto"/>
              <w:left w:val="single" w:sz="4" w:space="0" w:color="auto"/>
              <w:bottom w:val="single" w:sz="4" w:space="0" w:color="auto"/>
            </w:tcBorders>
            <w:shd w:val="clear" w:color="auto" w:fill="EEECE1"/>
          </w:tcPr>
          <w:p w14:paraId="75C04D37" w14:textId="77777777" w:rsidR="00FA433D" w:rsidRPr="009A52AA" w:rsidRDefault="006E6ED6" w:rsidP="00DB1D20">
            <w:pPr>
              <w:pStyle w:val="Other0"/>
              <w:spacing w:after="0" w:line="280" w:lineRule="exact"/>
              <w:rPr>
                <w:sz w:val="18"/>
                <w:szCs w:val="18"/>
              </w:rPr>
            </w:pPr>
            <w:r>
              <w:rPr>
                <w:rStyle w:val="Other"/>
                <w:sz w:val="18"/>
              </w:rPr>
              <w:t>Water recovered from processes of the concrete industry</w:t>
            </w:r>
          </w:p>
        </w:tc>
        <w:tc>
          <w:tcPr>
            <w:tcW w:w="1562" w:type="dxa"/>
            <w:tcBorders>
              <w:top w:val="single" w:sz="4" w:space="0" w:color="auto"/>
              <w:left w:val="single" w:sz="4" w:space="0" w:color="auto"/>
              <w:bottom w:val="single" w:sz="4" w:space="0" w:color="auto"/>
            </w:tcBorders>
            <w:shd w:val="clear" w:color="auto" w:fill="EEECE1"/>
          </w:tcPr>
          <w:p w14:paraId="6D5F3502" w14:textId="0080F082" w:rsidR="00FA433D" w:rsidRPr="009A52AA" w:rsidRDefault="006E6ED6" w:rsidP="00DB1D20">
            <w:pPr>
              <w:pStyle w:val="Other0"/>
              <w:spacing w:after="0" w:line="280" w:lineRule="exact"/>
              <w:rPr>
                <w:sz w:val="18"/>
                <w:szCs w:val="18"/>
              </w:rPr>
            </w:pPr>
            <w:r>
              <w:rPr>
                <w:rStyle w:val="Other"/>
                <w:sz w:val="18"/>
              </w:rPr>
              <w:t xml:space="preserve">Test of suitability for use according to </w:t>
            </w:r>
            <w:r w:rsidR="00F926ED">
              <w:rPr>
                <w:rStyle w:val="Other"/>
                <w:sz w:val="18"/>
              </w:rPr>
              <w:t>EN </w:t>
            </w:r>
            <w:r>
              <w:rPr>
                <w:rStyle w:val="Other"/>
                <w:sz w:val="18"/>
              </w:rPr>
              <w:t>1008</w:t>
            </w:r>
          </w:p>
        </w:tc>
        <w:tc>
          <w:tcPr>
            <w:tcW w:w="2604" w:type="dxa"/>
            <w:tcBorders>
              <w:top w:val="single" w:sz="4" w:space="0" w:color="auto"/>
              <w:left w:val="single" w:sz="4" w:space="0" w:color="auto"/>
              <w:bottom w:val="single" w:sz="4" w:space="0" w:color="auto"/>
            </w:tcBorders>
            <w:shd w:val="clear" w:color="auto" w:fill="EEECE1"/>
          </w:tcPr>
          <w:p w14:paraId="78817BA5" w14:textId="77777777" w:rsidR="00FA433D" w:rsidRPr="009A52AA" w:rsidRDefault="006E6ED6" w:rsidP="00DB1D20">
            <w:pPr>
              <w:pStyle w:val="Other0"/>
              <w:spacing w:after="0" w:line="280" w:lineRule="exact"/>
              <w:rPr>
                <w:sz w:val="18"/>
                <w:szCs w:val="18"/>
              </w:rPr>
            </w:pPr>
            <w:r>
              <w:rPr>
                <w:rStyle w:val="Other"/>
                <w:sz w:val="18"/>
              </w:rPr>
              <w:t>To ensure that reclaimed water is free of substances harmful to concrete</w:t>
            </w:r>
          </w:p>
        </w:tc>
        <w:tc>
          <w:tcPr>
            <w:tcW w:w="3263" w:type="dxa"/>
            <w:tcBorders>
              <w:top w:val="single" w:sz="4" w:space="0" w:color="auto"/>
              <w:left w:val="single" w:sz="4" w:space="0" w:color="auto"/>
              <w:bottom w:val="single" w:sz="4" w:space="0" w:color="auto"/>
              <w:right w:val="single" w:sz="4" w:space="0" w:color="auto"/>
            </w:tcBorders>
            <w:shd w:val="clear" w:color="auto" w:fill="EEECE1"/>
          </w:tcPr>
          <w:p w14:paraId="1A7154C4" w14:textId="77777777" w:rsidR="00FA433D" w:rsidRPr="009A52AA" w:rsidRDefault="006E6ED6" w:rsidP="00FE5A24">
            <w:pPr>
              <w:pStyle w:val="Other0"/>
              <w:spacing w:after="0" w:line="280" w:lineRule="exact"/>
              <w:rPr>
                <w:sz w:val="18"/>
                <w:szCs w:val="18"/>
              </w:rPr>
            </w:pPr>
            <w:r>
              <w:rPr>
                <w:rStyle w:val="Other"/>
                <w:sz w:val="18"/>
              </w:rPr>
              <w:t>Weekly during the 1</w:t>
            </w:r>
            <w:r>
              <w:rPr>
                <w:rStyle w:val="Other"/>
                <w:sz w:val="18"/>
                <w:vertAlign w:val="superscript"/>
              </w:rPr>
              <w:t>st</w:t>
            </w:r>
            <w:r>
              <w:rPr>
                <w:rStyle w:val="Other"/>
                <w:sz w:val="18"/>
              </w:rPr>
              <w:t xml:space="preserve"> month following the commissioning of recovery plants Monthly from 2</w:t>
            </w:r>
            <w:r>
              <w:rPr>
                <w:rStyle w:val="Other"/>
                <w:sz w:val="18"/>
                <w:vertAlign w:val="superscript"/>
              </w:rPr>
              <w:t>nd</w:t>
            </w:r>
            <w:r>
              <w:rPr>
                <w:rStyle w:val="Other"/>
                <w:sz w:val="18"/>
              </w:rPr>
              <w:t xml:space="preserve"> to 6</w:t>
            </w:r>
            <w:r>
              <w:rPr>
                <w:rStyle w:val="Other"/>
                <w:sz w:val="18"/>
                <w:vertAlign w:val="superscript"/>
              </w:rPr>
              <w:t>th</w:t>
            </w:r>
            <w:r>
              <w:rPr>
                <w:rStyle w:val="Other"/>
                <w:sz w:val="18"/>
              </w:rPr>
              <w:t xml:space="preserve"> months included following the commissioning of the recovery plants Semi-annually after the 6</w:t>
            </w:r>
            <w:r>
              <w:rPr>
                <w:rStyle w:val="Other"/>
                <w:sz w:val="18"/>
                <w:vertAlign w:val="superscript"/>
              </w:rPr>
              <w:t>th</w:t>
            </w:r>
            <w:r>
              <w:rPr>
                <w:rStyle w:val="Other"/>
                <w:sz w:val="18"/>
              </w:rPr>
              <w:t xml:space="preserve"> month following the commissioning of recovery plants At least daily during production in case of doubt regarding chloride and sulphate contents</w:t>
            </w:r>
          </w:p>
        </w:tc>
      </w:tr>
    </w:tbl>
    <w:p w14:paraId="7F57973E" w14:textId="77777777" w:rsidR="00813215" w:rsidRPr="00C10926" w:rsidRDefault="00813215" w:rsidP="00DB1D20">
      <w:pPr>
        <w:spacing w:line="280" w:lineRule="exact"/>
        <w:rPr>
          <w:lang w:val="en-US"/>
        </w:rPr>
      </w:pPr>
    </w:p>
    <w:p w14:paraId="0E77E612" w14:textId="77777777" w:rsidR="00FA433D" w:rsidRPr="00C10926" w:rsidRDefault="00FA433D" w:rsidP="00813215">
      <w:pPr>
        <w:rPr>
          <w:lang w:val="en-US"/>
        </w:rPr>
      </w:pPr>
    </w:p>
    <w:p w14:paraId="28C20B9E" w14:textId="77777777" w:rsidR="00FA433D" w:rsidRPr="009A52AA" w:rsidRDefault="006E6ED6" w:rsidP="00DB1D20">
      <w:pPr>
        <w:pStyle w:val="BodyText"/>
        <w:pBdr>
          <w:top w:val="single" w:sz="0" w:space="9" w:color="EEECE1"/>
          <w:left w:val="single" w:sz="0" w:space="0" w:color="EEECE1"/>
          <w:bottom w:val="single" w:sz="0" w:space="0" w:color="EEECE1"/>
          <w:right w:val="single" w:sz="0" w:space="0" w:color="EEECE1"/>
        </w:pBdr>
        <w:shd w:val="clear" w:color="auto" w:fill="EEECE1"/>
        <w:spacing w:line="280" w:lineRule="exact"/>
      </w:pPr>
      <w:r>
        <w:rPr>
          <w:rStyle w:val="BodyTextChar"/>
          <w:i/>
        </w:rPr>
        <w:t>Amendment to Table 29 (2 of 2)</w:t>
      </w:r>
    </w:p>
    <w:p w14:paraId="37448663" w14:textId="77777777" w:rsidR="00FA433D" w:rsidRPr="009A52AA" w:rsidRDefault="006E6ED6" w:rsidP="00DB1D20">
      <w:pPr>
        <w:pStyle w:val="Tablecaption0"/>
        <w:pBdr>
          <w:top w:val="single" w:sz="0" w:space="9" w:color="EEECE1"/>
          <w:left w:val="single" w:sz="0" w:space="0" w:color="EEECE1"/>
          <w:bottom w:val="single" w:sz="0" w:space="0" w:color="EEECE1"/>
          <w:right w:val="single" w:sz="0" w:space="0" w:color="EEECE1"/>
        </w:pBdr>
        <w:shd w:val="clear" w:color="auto" w:fill="EEECE1"/>
        <w:spacing w:line="280" w:lineRule="exact"/>
        <w:jc w:val="left"/>
        <w:rPr>
          <w:sz w:val="20"/>
          <w:szCs w:val="20"/>
        </w:rPr>
      </w:pPr>
      <w:r>
        <w:rPr>
          <w:rStyle w:val="Tablecaption"/>
          <w:i/>
          <w:sz w:val="20"/>
        </w:rPr>
        <w:t>Modification of line 18</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5"/>
        <w:gridCol w:w="1742"/>
        <w:gridCol w:w="1526"/>
        <w:gridCol w:w="2544"/>
        <w:gridCol w:w="3187"/>
      </w:tblGrid>
      <w:tr w:rsidR="00FA433D" w:rsidRPr="00F94C48" w14:paraId="3540BBBB" w14:textId="77777777" w:rsidTr="00813215">
        <w:trPr>
          <w:trHeight w:hRule="exact" w:val="2736"/>
          <w:jc w:val="center"/>
        </w:trPr>
        <w:tc>
          <w:tcPr>
            <w:tcW w:w="485" w:type="dxa"/>
            <w:tcBorders>
              <w:top w:val="single" w:sz="4" w:space="0" w:color="auto"/>
              <w:left w:val="single" w:sz="4" w:space="0" w:color="auto"/>
              <w:bottom w:val="single" w:sz="4" w:space="0" w:color="auto"/>
            </w:tcBorders>
            <w:shd w:val="clear" w:color="auto" w:fill="EEECE1"/>
          </w:tcPr>
          <w:p w14:paraId="5AE46392" w14:textId="77777777" w:rsidR="00FA433D" w:rsidRPr="009A52AA" w:rsidRDefault="006E6ED6" w:rsidP="00DB1D20">
            <w:pPr>
              <w:pStyle w:val="Other0"/>
              <w:spacing w:before="80" w:after="0" w:line="280" w:lineRule="exact"/>
              <w:rPr>
                <w:sz w:val="18"/>
                <w:szCs w:val="18"/>
              </w:rPr>
            </w:pPr>
            <w:r>
              <w:rPr>
                <w:rStyle w:val="Other"/>
                <w:sz w:val="18"/>
              </w:rPr>
              <w:t>18</w:t>
            </w:r>
          </w:p>
        </w:tc>
        <w:tc>
          <w:tcPr>
            <w:tcW w:w="1742" w:type="dxa"/>
            <w:tcBorders>
              <w:top w:val="single" w:sz="4" w:space="0" w:color="auto"/>
              <w:left w:val="single" w:sz="4" w:space="0" w:color="auto"/>
              <w:bottom w:val="single" w:sz="4" w:space="0" w:color="auto"/>
            </w:tcBorders>
            <w:shd w:val="clear" w:color="auto" w:fill="EEECE1"/>
          </w:tcPr>
          <w:p w14:paraId="06CCCF8E" w14:textId="77777777" w:rsidR="00FA433D" w:rsidRPr="009A52AA" w:rsidRDefault="006E6ED6" w:rsidP="00DB1D20">
            <w:pPr>
              <w:pStyle w:val="Other0"/>
              <w:spacing w:after="0" w:line="280" w:lineRule="exact"/>
              <w:rPr>
                <w:sz w:val="18"/>
                <w:szCs w:val="18"/>
              </w:rPr>
            </w:pPr>
            <w:r>
              <w:rPr>
                <w:rStyle w:val="Other"/>
                <w:sz w:val="18"/>
              </w:rPr>
              <w:t>Temperature of fresh concrete</w:t>
            </w:r>
          </w:p>
        </w:tc>
        <w:tc>
          <w:tcPr>
            <w:tcW w:w="1526" w:type="dxa"/>
            <w:tcBorders>
              <w:top w:val="single" w:sz="4" w:space="0" w:color="auto"/>
              <w:left w:val="single" w:sz="4" w:space="0" w:color="auto"/>
              <w:bottom w:val="single" w:sz="4" w:space="0" w:color="auto"/>
            </w:tcBorders>
            <w:shd w:val="clear" w:color="auto" w:fill="EEECE1"/>
          </w:tcPr>
          <w:p w14:paraId="7A432332" w14:textId="77777777" w:rsidR="00FA433D" w:rsidRPr="009A52AA" w:rsidRDefault="006E6ED6" w:rsidP="00DB1D20">
            <w:pPr>
              <w:pStyle w:val="Other0"/>
              <w:spacing w:after="0" w:line="280" w:lineRule="exact"/>
              <w:rPr>
                <w:sz w:val="18"/>
                <w:szCs w:val="18"/>
              </w:rPr>
            </w:pPr>
            <w:r>
              <w:rPr>
                <w:rStyle w:val="Other"/>
                <w:sz w:val="18"/>
              </w:rPr>
              <w:t>Temperature measurement</w:t>
            </w:r>
          </w:p>
        </w:tc>
        <w:tc>
          <w:tcPr>
            <w:tcW w:w="2544" w:type="dxa"/>
            <w:tcBorders>
              <w:top w:val="single" w:sz="4" w:space="0" w:color="auto"/>
              <w:left w:val="single" w:sz="4" w:space="0" w:color="auto"/>
              <w:bottom w:val="single" w:sz="4" w:space="0" w:color="auto"/>
            </w:tcBorders>
            <w:shd w:val="clear" w:color="auto" w:fill="EEECE1"/>
            <w:vAlign w:val="center"/>
          </w:tcPr>
          <w:p w14:paraId="7CAA203C" w14:textId="77777777" w:rsidR="00FA433D" w:rsidRPr="009A52AA" w:rsidRDefault="006E6ED6" w:rsidP="00DB1D20">
            <w:pPr>
              <w:pStyle w:val="Other0"/>
              <w:spacing w:after="60" w:line="280" w:lineRule="exact"/>
              <w:rPr>
                <w:sz w:val="18"/>
                <w:szCs w:val="18"/>
              </w:rPr>
            </w:pPr>
            <w:r>
              <w:rPr>
                <w:rStyle w:val="Other"/>
                <w:sz w:val="18"/>
              </w:rPr>
              <w:t>To assess the achievement of the minimum temperature of 5°C, 8°C or 10°C in accordance with 5.2.9;</w:t>
            </w:r>
          </w:p>
          <w:p w14:paraId="25A38D5E" w14:textId="77777777" w:rsidR="00FA433D" w:rsidRPr="009A52AA" w:rsidRDefault="006E6ED6" w:rsidP="00DB1D20">
            <w:pPr>
              <w:pStyle w:val="Other0"/>
              <w:spacing w:after="60" w:line="280" w:lineRule="exact"/>
              <w:rPr>
                <w:sz w:val="18"/>
                <w:szCs w:val="18"/>
              </w:rPr>
            </w:pPr>
            <w:r>
              <w:rPr>
                <w:rStyle w:val="Other"/>
                <w:sz w:val="18"/>
              </w:rPr>
              <w:t>To assess the evolution towards the temperature limit of 30°C in accordance with 5.2.9;</w:t>
            </w:r>
          </w:p>
          <w:p w14:paraId="0E731476" w14:textId="77777777" w:rsidR="00FA433D" w:rsidRPr="009A52AA" w:rsidRDefault="006E6ED6" w:rsidP="00DB1D20">
            <w:pPr>
              <w:pStyle w:val="Other0"/>
              <w:spacing w:after="60" w:line="280" w:lineRule="exact"/>
              <w:rPr>
                <w:sz w:val="18"/>
                <w:szCs w:val="18"/>
              </w:rPr>
            </w:pPr>
            <w:r>
              <w:rPr>
                <w:rStyle w:val="Other"/>
                <w:sz w:val="18"/>
              </w:rPr>
              <w:t>or assess the evolution to a specified limit</w:t>
            </w:r>
          </w:p>
        </w:tc>
        <w:tc>
          <w:tcPr>
            <w:tcW w:w="3187" w:type="dxa"/>
            <w:tcBorders>
              <w:top w:val="single" w:sz="4" w:space="0" w:color="auto"/>
              <w:left w:val="single" w:sz="4" w:space="0" w:color="auto"/>
              <w:bottom w:val="single" w:sz="4" w:space="0" w:color="auto"/>
              <w:right w:val="single" w:sz="4" w:space="0" w:color="auto"/>
            </w:tcBorders>
            <w:shd w:val="clear" w:color="auto" w:fill="EEECE1"/>
            <w:vAlign w:val="center"/>
          </w:tcPr>
          <w:p w14:paraId="6FE4A704" w14:textId="77777777" w:rsidR="00FA433D" w:rsidRPr="009A52AA" w:rsidRDefault="006E6ED6" w:rsidP="00DB1D20">
            <w:pPr>
              <w:pStyle w:val="Other0"/>
              <w:spacing w:after="60" w:line="280" w:lineRule="exact"/>
              <w:rPr>
                <w:sz w:val="18"/>
                <w:szCs w:val="18"/>
              </w:rPr>
            </w:pPr>
            <w:r>
              <w:rPr>
                <w:rStyle w:val="Other"/>
                <w:sz w:val="18"/>
              </w:rPr>
              <w:t>In case of doubt</w:t>
            </w:r>
          </w:p>
          <w:p w14:paraId="31E82E7A" w14:textId="77777777" w:rsidR="00FA433D" w:rsidRPr="009A52AA" w:rsidRDefault="006E6ED6" w:rsidP="00DB1D20">
            <w:pPr>
              <w:pStyle w:val="Other0"/>
              <w:spacing w:after="0" w:line="280" w:lineRule="exact"/>
              <w:rPr>
                <w:sz w:val="18"/>
                <w:szCs w:val="18"/>
              </w:rPr>
            </w:pPr>
            <w:r>
              <w:rPr>
                <w:rStyle w:val="Other"/>
                <w:sz w:val="18"/>
              </w:rPr>
              <w:t>When the outside temperature is</w:t>
            </w:r>
          </w:p>
          <w:p w14:paraId="334BD90F" w14:textId="77777777" w:rsidR="00FA433D" w:rsidRPr="009A52AA" w:rsidRDefault="006E6ED6" w:rsidP="00DB1D20">
            <w:pPr>
              <w:pStyle w:val="Other0"/>
              <w:spacing w:after="60" w:line="280" w:lineRule="exact"/>
              <w:rPr>
                <w:sz w:val="18"/>
                <w:szCs w:val="18"/>
              </w:rPr>
            </w:pPr>
            <w:r>
              <w:rPr>
                <w:rStyle w:val="Other"/>
                <w:sz w:val="18"/>
              </w:rPr>
              <w:t>≤ 5°C or ≥ 25°C</w:t>
            </w:r>
          </w:p>
          <w:p w14:paraId="7FD2ED03" w14:textId="77777777" w:rsidR="00FA433D" w:rsidRPr="009A52AA" w:rsidRDefault="006E6ED6" w:rsidP="00DB1D20">
            <w:pPr>
              <w:pStyle w:val="Other0"/>
              <w:spacing w:after="140" w:line="280" w:lineRule="exact"/>
              <w:rPr>
                <w:sz w:val="18"/>
                <w:szCs w:val="18"/>
              </w:rPr>
            </w:pPr>
            <w:r>
              <w:rPr>
                <w:rStyle w:val="Other"/>
                <w:sz w:val="18"/>
              </w:rPr>
              <w:t>When the temperature is specified:</w:t>
            </w:r>
          </w:p>
          <w:p w14:paraId="59DB80C0" w14:textId="77777777" w:rsidR="00FA433D" w:rsidRPr="009A52AA" w:rsidRDefault="006E6ED6" w:rsidP="00467DC7">
            <w:pPr>
              <w:pStyle w:val="Other0"/>
              <w:numPr>
                <w:ilvl w:val="0"/>
                <w:numId w:val="47"/>
              </w:numPr>
              <w:tabs>
                <w:tab w:val="left" w:pos="360"/>
              </w:tabs>
              <w:spacing w:after="140" w:line="280" w:lineRule="exact"/>
              <w:rPr>
                <w:sz w:val="18"/>
                <w:szCs w:val="18"/>
              </w:rPr>
            </w:pPr>
            <w:r>
              <w:rPr>
                <w:rStyle w:val="Other"/>
                <w:sz w:val="18"/>
              </w:rPr>
              <w:t>periodically, as appropriate;</w:t>
            </w:r>
          </w:p>
          <w:p w14:paraId="54E73EE8" w14:textId="77777777" w:rsidR="00FA433D" w:rsidRPr="009A52AA" w:rsidRDefault="006E6ED6" w:rsidP="00467DC7">
            <w:pPr>
              <w:pStyle w:val="Other0"/>
              <w:numPr>
                <w:ilvl w:val="0"/>
                <w:numId w:val="47"/>
              </w:numPr>
              <w:tabs>
                <w:tab w:val="left" w:pos="350"/>
              </w:tabs>
              <w:spacing w:after="0" w:line="280" w:lineRule="exact"/>
              <w:rPr>
                <w:sz w:val="18"/>
                <w:szCs w:val="18"/>
              </w:rPr>
            </w:pPr>
            <w:r>
              <w:rPr>
                <w:rStyle w:val="Other"/>
                <w:sz w:val="18"/>
              </w:rPr>
              <w:t>at every batch or load</w:t>
            </w:r>
          </w:p>
          <w:p w14:paraId="46653F78" w14:textId="77777777" w:rsidR="00FA433D" w:rsidRPr="009A52AA" w:rsidRDefault="006E6ED6" w:rsidP="00DB1D20">
            <w:pPr>
              <w:pStyle w:val="Other0"/>
              <w:spacing w:after="100" w:line="280" w:lineRule="exact"/>
              <w:ind w:left="400"/>
              <w:rPr>
                <w:sz w:val="18"/>
                <w:szCs w:val="18"/>
              </w:rPr>
            </w:pPr>
            <w:r>
              <w:rPr>
                <w:rStyle w:val="Other"/>
                <w:sz w:val="18"/>
              </w:rPr>
              <w:t>when the temperature of the concrete is close to the limit</w:t>
            </w:r>
          </w:p>
        </w:tc>
      </w:tr>
    </w:tbl>
    <w:p w14:paraId="258AAB23" w14:textId="77777777" w:rsidR="003A0720" w:rsidRPr="00C10926" w:rsidRDefault="003A0720" w:rsidP="003A0720">
      <w:pPr>
        <w:rPr>
          <w:lang w:val="en-US"/>
        </w:rPr>
      </w:pPr>
    </w:p>
    <w:p w14:paraId="694016E5" w14:textId="3E718F13" w:rsidR="00FA433D" w:rsidRPr="009A52AA" w:rsidRDefault="006E6ED6" w:rsidP="00DB1D20">
      <w:pPr>
        <w:pStyle w:val="BodyText"/>
        <w:pBdr>
          <w:top w:val="single" w:sz="0" w:space="8" w:color="EEECE1"/>
          <w:left w:val="single" w:sz="0" w:space="0" w:color="EEECE1"/>
          <w:bottom w:val="single" w:sz="0" w:space="0" w:color="EEECE1"/>
          <w:right w:val="single" w:sz="0" w:space="0" w:color="EEECE1"/>
        </w:pBdr>
        <w:shd w:val="clear" w:color="auto" w:fill="EEECE1"/>
        <w:spacing w:line="280" w:lineRule="exact"/>
      </w:pPr>
      <w:r>
        <w:rPr>
          <w:rStyle w:val="BodyTextChar"/>
          <w:i/>
        </w:rPr>
        <w:t>Amends subparagraph (1) of Article 11</w:t>
      </w:r>
    </w:p>
    <w:p w14:paraId="5ABB4068" w14:textId="77777777" w:rsidR="00FA433D" w:rsidRPr="009A52AA" w:rsidRDefault="006E6ED6" w:rsidP="00467DC7">
      <w:pPr>
        <w:pStyle w:val="BodyText"/>
        <w:numPr>
          <w:ilvl w:val="0"/>
          <w:numId w:val="48"/>
        </w:numPr>
        <w:pBdr>
          <w:top w:val="single" w:sz="0" w:space="0" w:color="EEECE1"/>
          <w:left w:val="single" w:sz="0" w:space="0" w:color="EEECE1"/>
          <w:bottom w:val="single" w:sz="0" w:space="0" w:color="EEECE1"/>
          <w:right w:val="single" w:sz="0" w:space="0" w:color="EEECE1"/>
        </w:pBdr>
        <w:shd w:val="clear" w:color="auto" w:fill="EEECE1"/>
        <w:tabs>
          <w:tab w:val="left" w:pos="401"/>
        </w:tabs>
        <w:spacing w:line="280" w:lineRule="exact"/>
        <w:ind w:left="440" w:hanging="440"/>
      </w:pPr>
      <w:r>
        <w:rPr>
          <w:rStyle w:val="BodyTextChar"/>
        </w:rPr>
        <w:t>When the essential characteristics of a concrete with specified properties are to be provided in abbreviated form, the following designations shall be used:</w:t>
      </w:r>
    </w:p>
    <w:p w14:paraId="5CA2C13A" w14:textId="61DF9F29" w:rsidR="00FA433D" w:rsidRPr="009A52AA" w:rsidRDefault="006E6ED6" w:rsidP="00467DC7">
      <w:pPr>
        <w:pStyle w:val="BodyText"/>
        <w:numPr>
          <w:ilvl w:val="0"/>
          <w:numId w:val="95"/>
        </w:numPr>
        <w:pBdr>
          <w:top w:val="single" w:sz="0" w:space="0" w:color="EEECE1"/>
          <w:left w:val="single" w:sz="0" w:space="0" w:color="EEECE1"/>
          <w:bottom w:val="single" w:sz="0" w:space="0" w:color="EEECE1"/>
          <w:right w:val="single" w:sz="0" w:space="0" w:color="EEECE1"/>
        </w:pBdr>
        <w:shd w:val="clear" w:color="auto" w:fill="EEECE1"/>
        <w:spacing w:after="0" w:line="240" w:lineRule="atLeast"/>
        <w:ind w:left="1627"/>
      </w:pPr>
      <w:r>
        <w:rPr>
          <w:rStyle w:val="BodyTextChar"/>
        </w:rPr>
        <w:t xml:space="preserve">reference to this European Standard: </w:t>
      </w:r>
      <w:r w:rsidR="00F926ED">
        <w:rPr>
          <w:rStyle w:val="BodyTextChar"/>
        </w:rPr>
        <w:t>EN </w:t>
      </w:r>
      <w:r>
        <w:rPr>
          <w:rStyle w:val="BodyTextChar"/>
        </w:rPr>
        <w:t>206;</w:t>
      </w:r>
    </w:p>
    <w:p w14:paraId="6ADBBA0A" w14:textId="77777777" w:rsidR="00FA433D" w:rsidRPr="009A52AA" w:rsidRDefault="006E6ED6" w:rsidP="00467DC7">
      <w:pPr>
        <w:pStyle w:val="BodyText"/>
        <w:numPr>
          <w:ilvl w:val="0"/>
          <w:numId w:val="95"/>
        </w:numPr>
        <w:pBdr>
          <w:top w:val="single" w:sz="0" w:space="0" w:color="EEECE1"/>
          <w:left w:val="single" w:sz="0" w:space="0" w:color="EEECE1"/>
          <w:bottom w:val="single" w:sz="0" w:space="9" w:color="EEECE1"/>
          <w:right w:val="single" w:sz="0" w:space="0" w:color="EEECE1"/>
        </w:pBdr>
        <w:shd w:val="clear" w:color="auto" w:fill="EEECE1"/>
        <w:tabs>
          <w:tab w:val="left" w:pos="1246"/>
        </w:tabs>
        <w:spacing w:after="0" w:line="240" w:lineRule="atLeast"/>
        <w:ind w:left="1627"/>
      </w:pPr>
      <w:r>
        <w:rPr>
          <w:rStyle w:val="BodyTextChar"/>
        </w:rPr>
        <w:t>compressive strength class: compressive strength class as defined in Table 12 or 13, e.g. C25/30;</w:t>
      </w:r>
    </w:p>
    <w:p w14:paraId="0A7D0806" w14:textId="77777777" w:rsidR="00FA433D" w:rsidRPr="003A0720" w:rsidRDefault="006E6ED6" w:rsidP="003A0720">
      <w:pPr>
        <w:pStyle w:val="BodyText"/>
        <w:pBdr>
          <w:top w:val="single" w:sz="0" w:space="8" w:color="EEECE1"/>
          <w:left w:val="single" w:sz="0" w:space="0" w:color="EEECE1"/>
          <w:bottom w:val="single" w:sz="0" w:space="9" w:color="EEECE1"/>
          <w:right w:val="single" w:sz="0" w:space="0" w:color="EEECE1"/>
        </w:pBdr>
        <w:shd w:val="clear" w:color="auto" w:fill="EEECE1"/>
        <w:spacing w:after="0" w:line="240" w:lineRule="atLeast"/>
        <w:ind w:left="1627"/>
        <w:rPr>
          <w:rStyle w:val="BodyTextChar"/>
        </w:rPr>
      </w:pPr>
      <w:r>
        <w:rPr>
          <w:rStyle w:val="BodyTextChar"/>
        </w:rPr>
        <w:t>with indication of the term of its determination if it is determined at a term later than 28 days;</w:t>
      </w:r>
    </w:p>
    <w:p w14:paraId="79A9815A" w14:textId="77777777" w:rsidR="00FA433D" w:rsidRPr="009A52AA" w:rsidRDefault="006E6ED6" w:rsidP="00467DC7">
      <w:pPr>
        <w:pStyle w:val="BodyText"/>
        <w:numPr>
          <w:ilvl w:val="0"/>
          <w:numId w:val="95"/>
        </w:numPr>
        <w:pBdr>
          <w:top w:val="single" w:sz="0" w:space="8" w:color="EEECE1"/>
          <w:left w:val="single" w:sz="0" w:space="0" w:color="EEECE1"/>
          <w:bottom w:val="single" w:sz="0" w:space="0" w:color="EEECE1"/>
          <w:right w:val="single" w:sz="0" w:space="0" w:color="EEECE1"/>
        </w:pBdr>
        <w:shd w:val="clear" w:color="auto" w:fill="EEECE1"/>
        <w:tabs>
          <w:tab w:val="left" w:pos="1246"/>
        </w:tabs>
        <w:spacing w:after="0" w:line="240" w:lineRule="atLeast"/>
        <w:ind w:left="1627"/>
      </w:pPr>
      <w:r>
        <w:rPr>
          <w:rStyle w:val="BodyTextChar"/>
        </w:rPr>
        <w:t>exposure category(</w:t>
      </w:r>
      <w:proofErr w:type="spellStart"/>
      <w:r>
        <w:rPr>
          <w:rStyle w:val="BodyTextChar"/>
        </w:rPr>
        <w:t>ies</w:t>
      </w:r>
      <w:proofErr w:type="spellEnd"/>
      <w:r>
        <w:rPr>
          <w:rStyle w:val="BodyTextChar"/>
        </w:rPr>
        <w:t>): category designation(s) according to Table 1. If the concrete is exported, the exposure category(</w:t>
      </w:r>
      <w:proofErr w:type="spellStart"/>
      <w:r>
        <w:rPr>
          <w:rStyle w:val="BodyTextChar"/>
        </w:rPr>
        <w:t>ies</w:t>
      </w:r>
      <w:proofErr w:type="spellEnd"/>
      <w:r>
        <w:rPr>
          <w:rStyle w:val="BodyTextChar"/>
        </w:rPr>
        <w:t>) followed by the abbreviation of the name of the country</w:t>
      </w:r>
      <w:r>
        <w:rPr>
          <w:rStyle w:val="BodyTextChar"/>
          <w:vertAlign w:val="superscript"/>
        </w:rPr>
        <w:t>2)</w:t>
      </w:r>
      <w:r>
        <w:rPr>
          <w:rStyle w:val="BodyTextChar"/>
        </w:rPr>
        <w:t xml:space="preserve"> which gave the provisions for limit values, the composition of the concrete and its properties or another set of requirements, e.g. XD2(L) when the Luxembourg provisions are applicable;</w:t>
      </w:r>
    </w:p>
    <w:p w14:paraId="76D45C38" w14:textId="77777777" w:rsidR="00FA433D" w:rsidRPr="009A52AA" w:rsidRDefault="006E6ED6" w:rsidP="003A0720">
      <w:pPr>
        <w:pStyle w:val="BodyText"/>
        <w:pBdr>
          <w:top w:val="single" w:sz="0" w:space="8" w:color="EEECE1"/>
          <w:left w:val="single" w:sz="0" w:space="0" w:color="EEECE1"/>
          <w:bottom w:val="single" w:sz="0" w:space="0" w:color="EEECE1"/>
          <w:right w:val="single" w:sz="0" w:space="0" w:color="EEECE1"/>
        </w:pBdr>
        <w:shd w:val="clear" w:color="auto" w:fill="EEECE1"/>
        <w:spacing w:after="0" w:line="240" w:lineRule="atLeast"/>
        <w:ind w:left="1627"/>
      </w:pPr>
      <w:r>
        <w:rPr>
          <w:rStyle w:val="BodyTextChar"/>
        </w:rPr>
        <w:t>or the category of concrete according to Annex CN W with an indication of the most restrictive exposure categories;</w:t>
      </w:r>
    </w:p>
    <w:p w14:paraId="4BE2BA5E" w14:textId="77777777" w:rsidR="00FA433D" w:rsidRPr="009A52AA" w:rsidRDefault="006E6ED6" w:rsidP="00467DC7">
      <w:pPr>
        <w:pStyle w:val="BodyText"/>
        <w:numPr>
          <w:ilvl w:val="0"/>
          <w:numId w:val="95"/>
        </w:numPr>
        <w:pBdr>
          <w:top w:val="single" w:sz="0" w:space="0" w:color="EEECE1"/>
          <w:left w:val="single" w:sz="0" w:space="0" w:color="EEECE1"/>
          <w:bottom w:val="single" w:sz="0" w:space="9" w:color="EEECE1"/>
          <w:right w:val="single" w:sz="0" w:space="0" w:color="EEECE1"/>
        </w:pBdr>
        <w:shd w:val="clear" w:color="auto" w:fill="EEECE1"/>
        <w:spacing w:after="0" w:line="240" w:lineRule="atLeast"/>
        <w:ind w:left="1627"/>
      </w:pPr>
      <w:r>
        <w:rPr>
          <w:rStyle w:val="BodyTextChar"/>
        </w:rPr>
        <w:t>consistency: according to the classes defined in 4.2.1 or a target value and method;</w:t>
      </w:r>
    </w:p>
    <w:p w14:paraId="541482E3" w14:textId="77777777" w:rsidR="00FA433D" w:rsidRPr="009A52AA" w:rsidRDefault="006E6ED6" w:rsidP="00467DC7">
      <w:pPr>
        <w:pStyle w:val="BodyText"/>
        <w:numPr>
          <w:ilvl w:val="0"/>
          <w:numId w:val="95"/>
        </w:numPr>
        <w:pBdr>
          <w:top w:val="single" w:sz="0" w:space="8" w:color="EEECE1"/>
          <w:left w:val="single" w:sz="0" w:space="0" w:color="EEECE1"/>
          <w:bottom w:val="single" w:sz="0" w:space="0" w:color="EEECE1"/>
          <w:right w:val="single" w:sz="0" w:space="0" w:color="EEECE1"/>
        </w:pBdr>
        <w:shd w:val="clear" w:color="auto" w:fill="EEECE1"/>
        <w:spacing w:after="0" w:line="240" w:lineRule="atLeast"/>
        <w:ind w:left="1627"/>
      </w:pPr>
      <w:r>
        <w:rPr>
          <w:rStyle w:val="BodyTextChar"/>
        </w:rPr>
        <w:lastRenderedPageBreak/>
        <w:t>declared value for the largest aggregate actually used in concrete:</w:t>
      </w:r>
    </w:p>
    <w:p w14:paraId="31EE1708" w14:textId="77777777" w:rsidR="00FA433D" w:rsidRPr="00C10926" w:rsidRDefault="006E6ED6" w:rsidP="003A0720">
      <w:pPr>
        <w:pStyle w:val="BodyText"/>
        <w:pBdr>
          <w:top w:val="single" w:sz="0" w:space="0" w:color="EEECE1"/>
          <w:left w:val="single" w:sz="0" w:space="0" w:color="EEECE1"/>
          <w:bottom w:val="single" w:sz="0" w:space="9" w:color="EEECE1"/>
          <w:right w:val="single" w:sz="0" w:space="0" w:color="EEECE1"/>
        </w:pBdr>
        <w:shd w:val="clear" w:color="auto" w:fill="EEECE1"/>
        <w:spacing w:after="0" w:line="240" w:lineRule="atLeast"/>
        <w:ind w:left="1627"/>
        <w:rPr>
          <w:lang w:val="fr-FR"/>
        </w:rPr>
      </w:pPr>
      <w:r w:rsidRPr="00C10926">
        <w:rPr>
          <w:rStyle w:val="BodyTextChar"/>
          <w:lang w:val="fr-FR"/>
        </w:rPr>
        <w:t xml:space="preserve">dimension </w:t>
      </w:r>
      <w:proofErr w:type="spellStart"/>
      <w:r w:rsidRPr="00C10926">
        <w:rPr>
          <w:rStyle w:val="BodyTextChar"/>
          <w:lang w:val="fr-FR"/>
        </w:rPr>
        <w:t>Dmax</w:t>
      </w:r>
      <w:proofErr w:type="spellEnd"/>
      <w:r w:rsidRPr="00C10926">
        <w:rPr>
          <w:rStyle w:val="BodyTextChar"/>
          <w:lang w:val="fr-FR"/>
        </w:rPr>
        <w:t xml:space="preserve">, e.g. </w:t>
      </w:r>
      <w:proofErr w:type="spellStart"/>
      <w:r w:rsidRPr="00C10926">
        <w:rPr>
          <w:rStyle w:val="BodyTextChar"/>
          <w:lang w:val="fr-FR"/>
        </w:rPr>
        <w:t>D</w:t>
      </w:r>
      <w:r w:rsidRPr="00C10926">
        <w:rPr>
          <w:rStyle w:val="BodyTextChar"/>
          <w:sz w:val="13"/>
          <w:lang w:val="fr-FR"/>
        </w:rPr>
        <w:t>max</w:t>
      </w:r>
      <w:proofErr w:type="spellEnd"/>
      <w:r w:rsidRPr="00C10926">
        <w:rPr>
          <w:rStyle w:val="BodyTextChar"/>
          <w:sz w:val="13"/>
          <w:lang w:val="fr-FR"/>
        </w:rPr>
        <w:t xml:space="preserve"> </w:t>
      </w:r>
      <w:r w:rsidRPr="00C10926">
        <w:rPr>
          <w:rStyle w:val="BodyTextChar"/>
          <w:lang w:val="fr-FR"/>
        </w:rPr>
        <w:t>22;</w:t>
      </w:r>
    </w:p>
    <w:p w14:paraId="15F65C36" w14:textId="77777777" w:rsidR="00FA433D" w:rsidRPr="009A52AA" w:rsidRDefault="006E6ED6" w:rsidP="00467DC7">
      <w:pPr>
        <w:pStyle w:val="BodyText"/>
        <w:numPr>
          <w:ilvl w:val="0"/>
          <w:numId w:val="95"/>
        </w:numPr>
        <w:pBdr>
          <w:top w:val="single" w:sz="0" w:space="8" w:color="EEECE1"/>
          <w:left w:val="single" w:sz="0" w:space="0" w:color="EEECE1"/>
          <w:bottom w:val="single" w:sz="0" w:space="0" w:color="EEECE1"/>
          <w:right w:val="single" w:sz="0" w:space="0" w:color="EEECE1"/>
        </w:pBdr>
        <w:shd w:val="clear" w:color="auto" w:fill="EEECE1"/>
        <w:tabs>
          <w:tab w:val="left" w:pos="1246"/>
        </w:tabs>
        <w:spacing w:after="0" w:line="240" w:lineRule="atLeast"/>
        <w:ind w:left="1627"/>
      </w:pPr>
      <w:r>
        <w:rPr>
          <w:rStyle w:val="BodyTextChar"/>
        </w:rPr>
        <w:t>density: class designations according to Table 14 or target value, e.g. D1.8;</w:t>
      </w:r>
    </w:p>
    <w:p w14:paraId="273C2FFA" w14:textId="77777777" w:rsidR="00FA433D" w:rsidRPr="009A52AA" w:rsidRDefault="006E6ED6" w:rsidP="00467DC7">
      <w:pPr>
        <w:pStyle w:val="BodyText"/>
        <w:numPr>
          <w:ilvl w:val="0"/>
          <w:numId w:val="95"/>
        </w:numPr>
        <w:pBdr>
          <w:top w:val="single" w:sz="0" w:space="8" w:color="EEECE1"/>
          <w:left w:val="single" w:sz="0" w:space="0" w:color="EEECE1"/>
          <w:bottom w:val="single" w:sz="0" w:space="0" w:color="EEECE1"/>
          <w:right w:val="single" w:sz="0" w:space="0" w:color="EEECE1"/>
        </w:pBdr>
        <w:shd w:val="clear" w:color="auto" w:fill="EEECE1"/>
        <w:tabs>
          <w:tab w:val="left" w:pos="1246"/>
        </w:tabs>
        <w:spacing w:after="0" w:line="240" w:lineRule="atLeast"/>
        <w:ind w:left="1627"/>
      </w:pPr>
      <w:r>
        <w:rPr>
          <w:rStyle w:val="BodyTextChar"/>
        </w:rPr>
        <w:t>maximum chloride content: class defined in Table 15, e.g. Cl 0.20 or alternatively the type of use of concrete: unreinforced concrete, reinforced concrete, prestressed concrete;</w:t>
      </w:r>
    </w:p>
    <w:p w14:paraId="4B0951AD" w14:textId="77777777" w:rsidR="00FA433D" w:rsidRPr="009A52AA" w:rsidRDefault="006E6ED6" w:rsidP="00467DC7">
      <w:pPr>
        <w:pStyle w:val="BodyText"/>
        <w:numPr>
          <w:ilvl w:val="0"/>
          <w:numId w:val="95"/>
        </w:numPr>
        <w:pBdr>
          <w:top w:val="single" w:sz="0" w:space="0" w:color="EEECE1"/>
          <w:left w:val="single" w:sz="0" w:space="0" w:color="EEECE1"/>
          <w:bottom w:val="single" w:sz="0" w:space="0" w:color="EEECE1"/>
          <w:right w:val="single" w:sz="0" w:space="0" w:color="EEECE1"/>
        </w:pBdr>
        <w:shd w:val="clear" w:color="auto" w:fill="EEECE1"/>
        <w:spacing w:after="0" w:line="240" w:lineRule="atLeast"/>
        <w:ind w:left="1627"/>
      </w:pPr>
      <w:r>
        <w:rPr>
          <w:rStyle w:val="BodyTextChar"/>
        </w:rPr>
        <w:t>specific properties of concrete if prescribed</w:t>
      </w:r>
    </w:p>
    <w:p w14:paraId="3F8F3B1B" w14:textId="77777777" w:rsidR="00FA433D" w:rsidRPr="009A52AA" w:rsidRDefault="006E6ED6" w:rsidP="003A0720">
      <w:pPr>
        <w:pStyle w:val="BodyText"/>
        <w:pBdr>
          <w:top w:val="single" w:sz="0" w:space="0" w:color="EEECE1"/>
          <w:left w:val="single" w:sz="0" w:space="0" w:color="EEECE1"/>
          <w:bottom w:val="single" w:sz="0" w:space="0" w:color="EEECE1"/>
          <w:right w:val="single" w:sz="0" w:space="0" w:color="EEECE1"/>
        </w:pBdr>
        <w:shd w:val="clear" w:color="auto" w:fill="EEECE1"/>
        <w:spacing w:after="0" w:line="240" w:lineRule="atLeast"/>
        <w:ind w:left="1627"/>
      </w:pPr>
      <w:r>
        <w:rPr>
          <w:rStyle w:val="BodyTextChar"/>
        </w:rPr>
        <w:t>(e.g. air content, high resistance to water penetration, elastic modulus, etc.).</w:t>
      </w:r>
    </w:p>
    <w:p w14:paraId="74DB4BCE" w14:textId="77777777" w:rsidR="00FA433D" w:rsidRPr="009A52AA" w:rsidRDefault="006E6ED6" w:rsidP="00467DC7">
      <w:pPr>
        <w:pStyle w:val="BodyText"/>
        <w:numPr>
          <w:ilvl w:val="0"/>
          <w:numId w:val="48"/>
        </w:numPr>
        <w:pBdr>
          <w:top w:val="single" w:sz="0" w:space="0" w:color="EEECE1"/>
          <w:left w:val="single" w:sz="0" w:space="0" w:color="EEECE1"/>
          <w:bottom w:val="single" w:sz="0" w:space="9" w:color="EEECE1"/>
          <w:right w:val="single" w:sz="0" w:space="0" w:color="EEECE1"/>
        </w:pBdr>
        <w:shd w:val="clear" w:color="auto" w:fill="EEECE1"/>
        <w:tabs>
          <w:tab w:val="left" w:pos="401"/>
        </w:tabs>
        <w:spacing w:after="0" w:line="280" w:lineRule="exact"/>
      </w:pPr>
      <w:r>
        <w:rPr>
          <w:rStyle w:val="BodyTextChar"/>
        </w:rPr>
        <w:t>It is recommended to apply the provisions of Annex CN W.</w:t>
      </w:r>
    </w:p>
    <w:p w14:paraId="0E9DBD2F" w14:textId="77777777" w:rsidR="003A0720" w:rsidRDefault="003A0720" w:rsidP="00DB1D20">
      <w:pPr>
        <w:pStyle w:val="Heading20"/>
        <w:keepNext/>
        <w:keepLines/>
        <w:spacing w:line="280" w:lineRule="exact"/>
        <w:rPr>
          <w:rStyle w:val="Heading2"/>
          <w:b/>
          <w:bCs/>
        </w:rPr>
      </w:pPr>
      <w:bookmarkStart w:id="48" w:name="bookmark517"/>
    </w:p>
    <w:bookmarkEnd w:id="48"/>
    <w:p w14:paraId="7ED14DCA" w14:textId="77777777" w:rsidR="00FA433D" w:rsidRPr="009A52AA" w:rsidRDefault="006E6ED6" w:rsidP="003A0720">
      <w:pPr>
        <w:pStyle w:val="BodyText"/>
        <w:pBdr>
          <w:top w:val="single" w:sz="4" w:space="9" w:color="auto"/>
          <w:left w:val="single" w:sz="4" w:space="0" w:color="auto"/>
          <w:bottom w:val="single" w:sz="4" w:space="9" w:color="auto"/>
          <w:right w:val="single" w:sz="4" w:space="0" w:color="auto"/>
        </w:pBdr>
        <w:shd w:val="clear" w:color="auto" w:fill="EEECE1"/>
        <w:spacing w:line="280" w:lineRule="exact"/>
        <w:ind w:left="86"/>
        <w:jc w:val="both"/>
      </w:pPr>
      <w:r>
        <w:rPr>
          <w:rStyle w:val="BodyTextChar"/>
        </w:rPr>
        <w:t>Annex L, line 21: If concreting on the site is carried out under a wide variety of temperature conditions or if a heat treatment is applied, the producer should be informed so that he can take into account the problematic effects on the properties of the concrete and the need to carry out any further tests.</w:t>
      </w:r>
    </w:p>
    <w:p w14:paraId="3D678BED" w14:textId="1A0B556F" w:rsidR="00FA433D" w:rsidRPr="00C10926" w:rsidRDefault="00FA433D" w:rsidP="003A0720">
      <w:pPr>
        <w:rPr>
          <w:lang w:val="en-US"/>
        </w:rPr>
      </w:pPr>
    </w:p>
    <w:p w14:paraId="486FE2B5" w14:textId="77777777" w:rsidR="00FA433D" w:rsidRPr="009A52AA" w:rsidRDefault="006E6ED6" w:rsidP="003A0720">
      <w:pPr>
        <w:pStyle w:val="BodyText"/>
        <w:pBdr>
          <w:top w:val="single" w:sz="4" w:space="9" w:color="auto"/>
          <w:left w:val="single" w:sz="4" w:space="0" w:color="auto"/>
          <w:bottom w:val="single" w:sz="4" w:space="9" w:color="auto"/>
          <w:right w:val="single" w:sz="4" w:space="0" w:color="auto"/>
        </w:pBdr>
        <w:shd w:val="clear" w:color="auto" w:fill="EEECE1"/>
        <w:spacing w:line="280" w:lineRule="exact"/>
        <w:jc w:val="both"/>
      </w:pPr>
      <w:r>
        <w:rPr>
          <w:rStyle w:val="BodyTextChar"/>
        </w:rPr>
        <w:t>Annex L, line 22: The proportions of Table E.2, based on experiment, give concrete with normal deformation properties and no test is normally required. In special cases, e.g. span beams, a test is required and the need to carry out this test should be agreed between the producer and the user.</w:t>
      </w:r>
    </w:p>
    <w:p w14:paraId="03473ABF" w14:textId="77777777" w:rsidR="003A0720" w:rsidRDefault="003A0720" w:rsidP="00DB1D20">
      <w:pPr>
        <w:pStyle w:val="Heading30"/>
        <w:keepNext/>
        <w:keepLines/>
        <w:spacing w:after="220" w:line="280" w:lineRule="exact"/>
        <w:rPr>
          <w:rStyle w:val="Heading3"/>
          <w:b/>
          <w:bCs/>
        </w:rPr>
      </w:pPr>
      <w:bookmarkStart w:id="49" w:name="bookmark529"/>
    </w:p>
    <w:bookmarkEnd w:id="49"/>
    <w:p w14:paraId="22006385" w14:textId="77777777" w:rsidR="00FA433D" w:rsidRPr="009A52AA" w:rsidRDefault="006E6ED6" w:rsidP="003A0720">
      <w:pPr>
        <w:pStyle w:val="BodyText"/>
        <w:pBdr>
          <w:top w:val="single" w:sz="4" w:space="1" w:color="auto"/>
          <w:left w:val="single" w:sz="4" w:space="0" w:color="auto"/>
          <w:bottom w:val="single" w:sz="4" w:space="1" w:color="auto"/>
          <w:right w:val="single" w:sz="4" w:space="0" w:color="auto"/>
        </w:pBdr>
        <w:shd w:val="clear" w:color="auto" w:fill="EEECE1"/>
        <w:spacing w:line="280" w:lineRule="exact"/>
      </w:pPr>
      <w:r>
        <w:rPr>
          <w:rStyle w:val="BodyTextChar"/>
          <w:i/>
        </w:rPr>
        <w:t>Supplement to Article B.1</w:t>
      </w:r>
    </w:p>
    <w:p w14:paraId="03F6B7F7" w14:textId="77777777" w:rsidR="00FA433D" w:rsidRPr="009A52AA" w:rsidRDefault="006E6ED6" w:rsidP="00467DC7">
      <w:pPr>
        <w:pStyle w:val="BodyText"/>
        <w:numPr>
          <w:ilvl w:val="0"/>
          <w:numId w:val="49"/>
        </w:numPr>
        <w:pBdr>
          <w:top w:val="single" w:sz="4" w:space="1" w:color="auto"/>
          <w:left w:val="single" w:sz="4" w:space="0" w:color="auto"/>
          <w:bottom w:val="single" w:sz="4" w:space="1" w:color="auto"/>
          <w:right w:val="single" w:sz="4" w:space="0" w:color="auto"/>
        </w:pBdr>
        <w:shd w:val="clear" w:color="auto" w:fill="EEECE1"/>
        <w:tabs>
          <w:tab w:val="left" w:pos="421"/>
        </w:tabs>
        <w:spacing w:line="280" w:lineRule="exact"/>
        <w:ind w:left="418" w:hanging="418"/>
      </w:pPr>
      <w:r>
        <w:rPr>
          <w:rStyle w:val="BodyTextChar"/>
        </w:rPr>
        <w:t>Identification tests for the compressive strength of concrete of normal, light or heavy density delivered on site shall be carried out in accordance with the provisions of Annex CN V.</w:t>
      </w:r>
    </w:p>
    <w:p w14:paraId="1FCA6F71" w14:textId="77777777" w:rsidR="003A0720" w:rsidRDefault="003A0720" w:rsidP="003A0720">
      <w:pPr>
        <w:pStyle w:val="Heading30"/>
        <w:keepNext/>
        <w:keepLines/>
        <w:tabs>
          <w:tab w:val="left" w:pos="541"/>
        </w:tabs>
        <w:spacing w:line="280" w:lineRule="exact"/>
        <w:rPr>
          <w:rStyle w:val="Heading3"/>
          <w:b/>
          <w:bCs/>
        </w:rPr>
      </w:pPr>
      <w:bookmarkStart w:id="50" w:name="bookmark537"/>
    </w:p>
    <w:bookmarkEnd w:id="50"/>
    <w:p w14:paraId="123C2454" w14:textId="77777777" w:rsidR="00FA433D" w:rsidRPr="009A52AA" w:rsidRDefault="006E6ED6" w:rsidP="00DB1D20">
      <w:pPr>
        <w:pStyle w:val="BodyText"/>
        <w:pBdr>
          <w:top w:val="single" w:sz="0" w:space="9" w:color="EEECE1"/>
          <w:left w:val="single" w:sz="0" w:space="0" w:color="EEECE1"/>
          <w:bottom w:val="single" w:sz="0" w:space="0" w:color="EEECE1"/>
          <w:right w:val="single" w:sz="0" w:space="0" w:color="EEECE1"/>
        </w:pBdr>
        <w:shd w:val="clear" w:color="auto" w:fill="EEECE1"/>
        <w:spacing w:line="280" w:lineRule="exact"/>
      </w:pPr>
      <w:r>
        <w:rPr>
          <w:rStyle w:val="BodyTextChar"/>
          <w:i/>
        </w:rPr>
        <w:t>Amends subparagraph (1) of Article B.2</w:t>
      </w:r>
    </w:p>
    <w:p w14:paraId="284A5B12" w14:textId="77777777" w:rsidR="00FA433D" w:rsidRPr="009A52AA" w:rsidRDefault="006E6ED6" w:rsidP="00467DC7">
      <w:pPr>
        <w:pStyle w:val="BodyText"/>
        <w:numPr>
          <w:ilvl w:val="0"/>
          <w:numId w:val="50"/>
        </w:numPr>
        <w:pBdr>
          <w:top w:val="single" w:sz="0" w:space="0" w:color="EEECE1"/>
          <w:left w:val="single" w:sz="0" w:space="0" w:color="EEECE1"/>
          <w:bottom w:val="single" w:sz="0" w:space="0" w:color="EEECE1"/>
          <w:right w:val="single" w:sz="0" w:space="0" w:color="EEECE1"/>
        </w:pBdr>
        <w:shd w:val="clear" w:color="auto" w:fill="EEECE1"/>
        <w:tabs>
          <w:tab w:val="left" w:pos="421"/>
        </w:tabs>
        <w:spacing w:line="280" w:lineRule="exact"/>
        <w:ind w:left="440" w:hanging="440"/>
      </w:pPr>
      <w:r>
        <w:rPr>
          <w:rStyle w:val="BodyTextChar"/>
        </w:rPr>
        <w:t>When identification tests are to be carried out, the specific volume of concrete shall be defined, e.g.:</w:t>
      </w:r>
    </w:p>
    <w:p w14:paraId="47948FFD" w14:textId="11051F58" w:rsidR="00FA433D" w:rsidRPr="009A52AA" w:rsidRDefault="006E6ED6" w:rsidP="00467DC7">
      <w:pPr>
        <w:pStyle w:val="BodyText"/>
        <w:numPr>
          <w:ilvl w:val="0"/>
          <w:numId w:val="51"/>
        </w:numPr>
        <w:pBdr>
          <w:top w:val="single" w:sz="0" w:space="0" w:color="EEECE1"/>
          <w:left w:val="single" w:sz="0" w:space="0" w:color="EEECE1"/>
          <w:bottom w:val="single" w:sz="0" w:space="9" w:color="EEECE1"/>
          <w:right w:val="single" w:sz="0" w:space="0" w:color="EEECE1"/>
        </w:pBdr>
        <w:shd w:val="clear" w:color="auto" w:fill="EEECE1"/>
        <w:tabs>
          <w:tab w:val="left" w:pos="1206"/>
        </w:tabs>
        <w:spacing w:after="0" w:line="280" w:lineRule="exact"/>
        <w:ind w:firstLine="900"/>
      </w:pPr>
      <w:r>
        <w:rPr>
          <w:rStyle w:val="BodyTextChar"/>
        </w:rPr>
        <w:t>a batch or individual load, in case of doubt about the quality;</w:t>
      </w:r>
    </w:p>
    <w:p w14:paraId="18C949A8" w14:textId="6FD7C831" w:rsidR="00FA433D" w:rsidRPr="00FE5A24" w:rsidRDefault="0034420F" w:rsidP="00FE5A24">
      <w:pPr>
        <w:pStyle w:val="BodyText"/>
        <w:numPr>
          <w:ilvl w:val="0"/>
          <w:numId w:val="51"/>
        </w:numPr>
        <w:pBdr>
          <w:top w:val="single" w:sz="0" w:space="0" w:color="EEECE1"/>
          <w:left w:val="single" w:sz="0" w:space="0" w:color="EEECE1"/>
          <w:bottom w:val="single" w:sz="0" w:space="9" w:color="EEECE1"/>
          <w:right w:val="single" w:sz="0" w:space="0" w:color="EEECE1"/>
        </w:pBdr>
        <w:shd w:val="clear" w:color="auto" w:fill="EEECE1"/>
        <w:spacing w:after="0" w:line="280" w:lineRule="exact"/>
        <w:ind w:left="1260" w:hanging="360"/>
        <w:rPr>
          <w:rStyle w:val="BodyTextChar"/>
        </w:rPr>
      </w:pPr>
      <w:r>
        <w:rPr>
          <w:rStyle w:val="BodyTextChar"/>
        </w:rPr>
        <w:t>the concrete provided for each floor of a building or a set of beams/slabs or</w:t>
      </w:r>
      <w:r w:rsidRPr="00FE5A24">
        <w:rPr>
          <w:rStyle w:val="BodyTextChar"/>
        </w:rPr>
        <w:t xml:space="preserve"> </w:t>
      </w:r>
      <w:r>
        <w:rPr>
          <w:rStyle w:val="BodyTextChar"/>
        </w:rPr>
        <w:t>posts/walls of a building or comparable parts of other structures;</w:t>
      </w:r>
    </w:p>
    <w:p w14:paraId="7D1B6DAC" w14:textId="77777777" w:rsidR="00FA433D" w:rsidRPr="009A52AA" w:rsidRDefault="006E6ED6" w:rsidP="00DB1D20">
      <w:pPr>
        <w:pStyle w:val="BodyText"/>
        <w:pBdr>
          <w:top w:val="single" w:sz="0" w:space="0" w:color="EEECE1"/>
          <w:left w:val="single" w:sz="0" w:space="0" w:color="EEECE1"/>
          <w:bottom w:val="single" w:sz="0" w:space="9" w:color="EEECE1"/>
          <w:right w:val="single" w:sz="0" w:space="0" w:color="EEECE1"/>
        </w:pBdr>
        <w:shd w:val="clear" w:color="auto" w:fill="EEECE1"/>
        <w:spacing w:after="0" w:line="280" w:lineRule="exact"/>
        <w:ind w:firstLine="560"/>
      </w:pPr>
      <w:r>
        <w:rPr>
          <w:rStyle w:val="BodyTextChar"/>
        </w:rPr>
        <w:t>By default in the absence of other specifications:</w:t>
      </w:r>
    </w:p>
    <w:p w14:paraId="0441501B" w14:textId="3685388A" w:rsidR="00FA433D" w:rsidRPr="00FE5A24" w:rsidRDefault="0034420F" w:rsidP="00FE5A24">
      <w:pPr>
        <w:pStyle w:val="BodyText"/>
        <w:numPr>
          <w:ilvl w:val="0"/>
          <w:numId w:val="51"/>
        </w:numPr>
        <w:pBdr>
          <w:top w:val="single" w:sz="0" w:space="0" w:color="EEECE1"/>
          <w:left w:val="single" w:sz="0" w:space="0" w:color="EEECE1"/>
          <w:bottom w:val="single" w:sz="0" w:space="9" w:color="EEECE1"/>
          <w:right w:val="single" w:sz="0" w:space="0" w:color="EEECE1"/>
        </w:pBdr>
        <w:shd w:val="clear" w:color="auto" w:fill="EEECE1"/>
        <w:spacing w:after="0" w:line="280" w:lineRule="exact"/>
        <w:ind w:left="1260" w:hanging="360"/>
        <w:rPr>
          <w:rStyle w:val="BodyTextChar"/>
        </w:rPr>
      </w:pPr>
      <w:r>
        <w:rPr>
          <w:rStyle w:val="BodyTextChar"/>
        </w:rPr>
        <w:t>concrete delivered to a site during periods and in quantities as defined in Table CN V.2 of Annex CN V.</w:t>
      </w:r>
    </w:p>
    <w:p w14:paraId="3CF9EFD6" w14:textId="77777777" w:rsidR="003A0720" w:rsidRPr="00C10926" w:rsidRDefault="003A0720" w:rsidP="003A0720">
      <w:pPr>
        <w:pStyle w:val="BodyText"/>
        <w:tabs>
          <w:tab w:val="left" w:pos="421"/>
        </w:tabs>
        <w:spacing w:after="67" w:line="280" w:lineRule="exact"/>
        <w:rPr>
          <w:rStyle w:val="BodyTextChar"/>
          <w:lang w:val="en-US"/>
        </w:rPr>
      </w:pPr>
    </w:p>
    <w:p w14:paraId="2B8B98F2" w14:textId="77777777" w:rsidR="00FA433D" w:rsidRPr="009A52AA" w:rsidRDefault="006E6ED6" w:rsidP="003A0720">
      <w:pPr>
        <w:pStyle w:val="BodyText"/>
        <w:pBdr>
          <w:top w:val="single" w:sz="4" w:space="1" w:color="auto"/>
          <w:left w:val="single" w:sz="4" w:space="0" w:color="auto"/>
          <w:bottom w:val="single" w:sz="4" w:space="1" w:color="auto"/>
          <w:right w:val="single" w:sz="4" w:space="0" w:color="auto"/>
        </w:pBdr>
        <w:shd w:val="clear" w:color="auto" w:fill="EEECE1"/>
        <w:spacing w:line="280" w:lineRule="exact"/>
      </w:pPr>
      <w:r>
        <w:rPr>
          <w:rStyle w:val="BodyTextChar"/>
          <w:i/>
        </w:rPr>
        <w:t>Amends subparagraph (2) of Article B.2</w:t>
      </w:r>
    </w:p>
    <w:p w14:paraId="2577335D" w14:textId="77777777" w:rsidR="00FA433D" w:rsidRPr="009A52AA" w:rsidRDefault="006E6ED6" w:rsidP="00467DC7">
      <w:pPr>
        <w:pStyle w:val="BodyText"/>
        <w:numPr>
          <w:ilvl w:val="0"/>
          <w:numId w:val="50"/>
        </w:numPr>
        <w:pBdr>
          <w:top w:val="single" w:sz="4" w:space="1" w:color="auto"/>
          <w:left w:val="single" w:sz="4" w:space="0" w:color="auto"/>
          <w:bottom w:val="single" w:sz="4" w:space="1" w:color="auto"/>
          <w:right w:val="single" w:sz="4" w:space="0" w:color="auto"/>
        </w:pBdr>
        <w:shd w:val="clear" w:color="auto" w:fill="EEECE1"/>
        <w:tabs>
          <w:tab w:val="left" w:pos="421"/>
        </w:tabs>
        <w:spacing w:after="54" w:line="280" w:lineRule="exact"/>
        <w:ind w:left="440" w:hanging="440"/>
      </w:pPr>
      <w:r>
        <w:rPr>
          <w:rStyle w:val="BodyTextChar"/>
        </w:rPr>
        <w:t>The minimum number of samples to be taken and the minimum sampling frequency on a specific volume of concrete are set out in Table V.2 of Annex CN V.</w:t>
      </w:r>
    </w:p>
    <w:p w14:paraId="58C4914E" w14:textId="77777777" w:rsidR="003A0720" w:rsidRPr="00C10926" w:rsidRDefault="003A0720" w:rsidP="003A0720">
      <w:pPr>
        <w:pStyle w:val="BodyText"/>
        <w:tabs>
          <w:tab w:val="left" w:pos="400"/>
        </w:tabs>
        <w:spacing w:line="280" w:lineRule="exact"/>
        <w:jc w:val="both"/>
        <w:rPr>
          <w:rStyle w:val="BodyTextChar"/>
          <w:lang w:val="en-US"/>
        </w:rPr>
      </w:pPr>
    </w:p>
    <w:p w14:paraId="087FD1E6" w14:textId="77777777" w:rsidR="00FA433D" w:rsidRPr="009A52AA" w:rsidRDefault="006E6ED6" w:rsidP="003A0720">
      <w:pPr>
        <w:pStyle w:val="BodyText"/>
        <w:pBdr>
          <w:top w:val="single" w:sz="4" w:space="1" w:color="auto"/>
          <w:left w:val="single" w:sz="4" w:space="0" w:color="auto"/>
          <w:bottom w:val="single" w:sz="4" w:space="9" w:color="auto"/>
          <w:right w:val="single" w:sz="4" w:space="0" w:color="auto"/>
        </w:pBdr>
        <w:shd w:val="clear" w:color="auto" w:fill="EEECE1"/>
        <w:spacing w:after="0" w:line="280" w:lineRule="exact"/>
        <w:jc w:val="both"/>
      </w:pPr>
      <w:r>
        <w:rPr>
          <w:rStyle w:val="BodyTextChar"/>
          <w:i/>
        </w:rPr>
        <w:lastRenderedPageBreak/>
        <w:t>Amends subparagraph (4) of Article B.2</w:t>
      </w:r>
    </w:p>
    <w:p w14:paraId="2AA41EA0" w14:textId="3A0CE446" w:rsidR="00FA433D" w:rsidRPr="009A52AA" w:rsidRDefault="006E6ED6" w:rsidP="00467DC7">
      <w:pPr>
        <w:pStyle w:val="BodyText"/>
        <w:numPr>
          <w:ilvl w:val="0"/>
          <w:numId w:val="52"/>
        </w:numPr>
        <w:pBdr>
          <w:top w:val="single" w:sz="4" w:space="1" w:color="auto"/>
          <w:left w:val="single" w:sz="4" w:space="0" w:color="auto"/>
          <w:bottom w:val="single" w:sz="4" w:space="9" w:color="auto"/>
          <w:right w:val="single" w:sz="4" w:space="0" w:color="auto"/>
        </w:pBdr>
        <w:shd w:val="clear" w:color="auto" w:fill="EEECE1"/>
        <w:tabs>
          <w:tab w:val="left" w:pos="400"/>
        </w:tabs>
        <w:spacing w:after="427" w:line="280" w:lineRule="exact"/>
        <w:ind w:left="440" w:hanging="440"/>
        <w:jc w:val="both"/>
      </w:pPr>
      <w:r>
        <w:rPr>
          <w:rStyle w:val="BodyTextChar"/>
        </w:rPr>
        <w:t xml:space="preserve">Test pieces for the compressive strength test shall be prepared and stored in accordance with </w:t>
      </w:r>
      <w:r w:rsidR="00F926ED">
        <w:rPr>
          <w:rStyle w:val="BodyTextChar"/>
        </w:rPr>
        <w:t>EN </w:t>
      </w:r>
      <w:r>
        <w:rPr>
          <w:rStyle w:val="BodyTextChar"/>
        </w:rPr>
        <w:t xml:space="preserve">12390-2. The compressive strength of the test pieces shall be determined in accordance with </w:t>
      </w:r>
      <w:r w:rsidR="00F926ED">
        <w:rPr>
          <w:rStyle w:val="BodyTextChar"/>
        </w:rPr>
        <w:t>EN </w:t>
      </w:r>
      <w:r>
        <w:rPr>
          <w:rStyle w:val="BodyTextChar"/>
        </w:rPr>
        <w:t>12390-3. In accordance with the provisions of Annex CN V, the test result shall be the average of the individual results obtained on a series of at least three test pieces of the same age, each having been made from a sample taken separately. When the range of individual test results is more than 15% of the average, the results shall not be taken into account unless a more thorough examination enables to find a valid reason for disregarding one of the individual test results. In this case, the test result shall be the average of the two remaining individual test results.</w:t>
      </w:r>
    </w:p>
    <w:p w14:paraId="463CA8B7" w14:textId="77777777" w:rsidR="00FA433D" w:rsidRPr="009A52AA" w:rsidRDefault="006E6ED6" w:rsidP="003A0720">
      <w:pPr>
        <w:pStyle w:val="BodyText"/>
        <w:pBdr>
          <w:top w:val="single" w:sz="4" w:space="9" w:color="auto"/>
          <w:left w:val="single" w:sz="4" w:space="0" w:color="auto"/>
          <w:bottom w:val="single" w:sz="4" w:space="9" w:color="auto"/>
          <w:right w:val="single" w:sz="4" w:space="0" w:color="auto"/>
        </w:pBdr>
        <w:shd w:val="clear" w:color="auto" w:fill="EEECE1"/>
        <w:spacing w:line="280" w:lineRule="exact"/>
        <w:jc w:val="both"/>
      </w:pPr>
      <w:r>
        <w:rPr>
          <w:rStyle w:val="BodyTextChar"/>
          <w:i/>
        </w:rPr>
        <w:t>Supplement to paragraph B.3.1.</w:t>
      </w:r>
    </w:p>
    <w:p w14:paraId="20214DDD" w14:textId="77777777" w:rsidR="00FA433D" w:rsidRPr="009A52AA" w:rsidRDefault="006E6ED6" w:rsidP="00467DC7">
      <w:pPr>
        <w:pStyle w:val="BodyText"/>
        <w:numPr>
          <w:ilvl w:val="0"/>
          <w:numId w:val="53"/>
        </w:numPr>
        <w:pBdr>
          <w:top w:val="single" w:sz="4" w:space="9" w:color="auto"/>
          <w:left w:val="single" w:sz="4" w:space="0" w:color="auto"/>
          <w:bottom w:val="single" w:sz="4" w:space="9" w:color="auto"/>
          <w:right w:val="single" w:sz="4" w:space="0" w:color="auto"/>
        </w:pBdr>
        <w:shd w:val="clear" w:color="auto" w:fill="EEECE1"/>
        <w:tabs>
          <w:tab w:val="left" w:pos="400"/>
        </w:tabs>
        <w:spacing w:after="527" w:line="280" w:lineRule="exact"/>
        <w:jc w:val="both"/>
      </w:pPr>
      <w:r>
        <w:rPr>
          <w:rStyle w:val="BodyTextChar"/>
        </w:rPr>
        <w:t>The provisions of Annex CN V apply.</w:t>
      </w:r>
    </w:p>
    <w:p w14:paraId="1A0A61F0" w14:textId="77777777" w:rsidR="00FA433D" w:rsidRPr="00C10926" w:rsidRDefault="00FA433D" w:rsidP="00DB1D20">
      <w:pPr>
        <w:spacing w:line="280" w:lineRule="exact"/>
        <w:rPr>
          <w:lang w:val="en-US"/>
        </w:rPr>
      </w:pPr>
    </w:p>
    <w:p w14:paraId="48A5917B" w14:textId="77777777" w:rsidR="00FA433D" w:rsidRPr="009A52AA" w:rsidRDefault="006E6ED6" w:rsidP="003A0720">
      <w:pPr>
        <w:pStyle w:val="BodyText"/>
        <w:pBdr>
          <w:top w:val="single" w:sz="4" w:space="9" w:color="auto"/>
          <w:left w:val="single" w:sz="4" w:space="0" w:color="auto"/>
          <w:bottom w:val="single" w:sz="4" w:space="9" w:color="auto"/>
          <w:right w:val="single" w:sz="4" w:space="0" w:color="auto"/>
        </w:pBdr>
        <w:shd w:val="clear" w:color="auto" w:fill="EEECE1"/>
        <w:spacing w:line="280" w:lineRule="exact"/>
      </w:pPr>
      <w:r>
        <w:rPr>
          <w:rStyle w:val="BodyTextChar"/>
        </w:rPr>
        <w:t>Annex L, line 23: Concrete implemented by pumping or under immersed conditions (minimum flow diameter of 560 mm or minimum subsidence of 180 mm) can be produced without the use of a high water reducer/super-plasticiser type additive.</w:t>
      </w:r>
    </w:p>
    <w:p w14:paraId="3E578B86" w14:textId="77777777" w:rsidR="003A0720" w:rsidRPr="00C10926" w:rsidRDefault="003A0720" w:rsidP="003A0720">
      <w:pPr>
        <w:rPr>
          <w:lang w:val="en-US"/>
        </w:rPr>
      </w:pPr>
    </w:p>
    <w:p w14:paraId="5A808DE8" w14:textId="77777777" w:rsidR="00FA433D" w:rsidRPr="009A52AA" w:rsidRDefault="006E6ED6" w:rsidP="003A0720">
      <w:pPr>
        <w:pStyle w:val="BodyText"/>
        <w:pBdr>
          <w:top w:val="single" w:sz="4" w:space="1" w:color="auto"/>
          <w:left w:val="single" w:sz="4" w:space="0" w:color="auto"/>
          <w:bottom w:val="single" w:sz="4" w:space="1" w:color="auto"/>
          <w:right w:val="single" w:sz="4" w:space="0" w:color="auto"/>
        </w:pBdr>
        <w:shd w:val="clear" w:color="auto" w:fill="EEECE1"/>
        <w:spacing w:line="280" w:lineRule="exact"/>
        <w:jc w:val="both"/>
      </w:pPr>
      <w:r>
        <w:rPr>
          <w:rStyle w:val="BodyTextChar"/>
          <w:i/>
        </w:rPr>
        <w:t>Amends subparagraph (1) of Article E.1</w:t>
      </w:r>
    </w:p>
    <w:p w14:paraId="10D0E728" w14:textId="1BD2770F" w:rsidR="00FA433D" w:rsidRPr="009A52AA" w:rsidRDefault="006E6ED6" w:rsidP="00467DC7">
      <w:pPr>
        <w:pStyle w:val="BodyText"/>
        <w:numPr>
          <w:ilvl w:val="0"/>
          <w:numId w:val="54"/>
        </w:numPr>
        <w:pBdr>
          <w:top w:val="single" w:sz="4" w:space="1" w:color="auto"/>
          <w:left w:val="single" w:sz="4" w:space="0" w:color="auto"/>
          <w:bottom w:val="single" w:sz="4" w:space="1" w:color="auto"/>
          <w:right w:val="single" w:sz="4" w:space="0" w:color="auto"/>
        </w:pBdr>
        <w:shd w:val="clear" w:color="auto" w:fill="EEECE1"/>
        <w:tabs>
          <w:tab w:val="left" w:pos="421"/>
        </w:tabs>
        <w:spacing w:after="0" w:line="280" w:lineRule="exact"/>
        <w:ind w:left="480" w:hanging="480"/>
        <w:jc w:val="both"/>
      </w:pPr>
      <w:r>
        <w:rPr>
          <w:rStyle w:val="BodyTextChar"/>
        </w:rPr>
        <w:t xml:space="preserve">This Annex is normative with regard to its Article E.2 relating to natural aggregates of normal density, heavy aggregates, as well as air-cooled blast furnace slag complying with </w:t>
      </w:r>
      <w:r w:rsidR="00F926ED">
        <w:rPr>
          <w:rStyle w:val="BodyTextChar"/>
        </w:rPr>
        <w:t>EN </w:t>
      </w:r>
      <w:r>
        <w:rPr>
          <w:rStyle w:val="BodyTextChar"/>
        </w:rPr>
        <w:t>12620.</w:t>
      </w:r>
    </w:p>
    <w:p w14:paraId="3940B642" w14:textId="7B4B214A" w:rsidR="00FA433D" w:rsidRPr="009A52AA" w:rsidRDefault="006E6ED6" w:rsidP="00467DC7">
      <w:pPr>
        <w:pStyle w:val="BodyText"/>
        <w:numPr>
          <w:ilvl w:val="0"/>
          <w:numId w:val="54"/>
        </w:numPr>
        <w:pBdr>
          <w:top w:val="single" w:sz="4" w:space="1" w:color="auto"/>
          <w:left w:val="single" w:sz="4" w:space="0" w:color="auto"/>
          <w:bottom w:val="single" w:sz="4" w:space="1" w:color="auto"/>
          <w:right w:val="single" w:sz="4" w:space="0" w:color="auto"/>
        </w:pBdr>
        <w:shd w:val="clear" w:color="auto" w:fill="EEECE1"/>
        <w:tabs>
          <w:tab w:val="left" w:pos="421"/>
        </w:tabs>
        <w:spacing w:line="280" w:lineRule="exact"/>
        <w:ind w:left="480" w:hanging="480"/>
        <w:jc w:val="both"/>
      </w:pPr>
      <w:r>
        <w:rPr>
          <w:rStyle w:val="BodyTextChar"/>
        </w:rPr>
        <w:t xml:space="preserve">This Annex is normative with regard to its Article E.4 on </w:t>
      </w:r>
      <w:proofErr w:type="spellStart"/>
      <w:r>
        <w:rPr>
          <w:rStyle w:val="BodyTextChar"/>
        </w:rPr>
        <w:t>light</w:t>
      </w:r>
      <w:r w:rsidR="00D816FB">
        <w:rPr>
          <w:rStyle w:val="BodyTextChar"/>
        </w:rPr>
        <w:t>weigh</w:t>
      </w:r>
      <w:proofErr w:type="spellEnd"/>
      <w:r>
        <w:rPr>
          <w:rStyle w:val="BodyTextChar"/>
        </w:rPr>
        <w:t xml:space="preserve"> aggregates complying with </w:t>
      </w:r>
      <w:r w:rsidR="00F926ED">
        <w:rPr>
          <w:rStyle w:val="BodyTextChar"/>
        </w:rPr>
        <w:t>EN </w:t>
      </w:r>
      <w:r>
        <w:rPr>
          <w:rStyle w:val="BodyTextChar"/>
        </w:rPr>
        <w:t>13055.</w:t>
      </w:r>
    </w:p>
    <w:p w14:paraId="029CDBD2" w14:textId="4C42B3A0" w:rsidR="00FA433D" w:rsidRPr="009A52AA" w:rsidRDefault="006E6ED6" w:rsidP="00467DC7">
      <w:pPr>
        <w:pStyle w:val="BodyText"/>
        <w:numPr>
          <w:ilvl w:val="0"/>
          <w:numId w:val="54"/>
        </w:numPr>
        <w:pBdr>
          <w:top w:val="single" w:sz="4" w:space="1" w:color="auto"/>
          <w:left w:val="single" w:sz="4" w:space="0" w:color="auto"/>
          <w:bottom w:val="single" w:sz="4" w:space="1" w:color="auto"/>
          <w:right w:val="single" w:sz="4" w:space="0" w:color="auto"/>
        </w:pBdr>
        <w:shd w:val="clear" w:color="auto" w:fill="EEECE1"/>
        <w:tabs>
          <w:tab w:val="left" w:pos="421"/>
        </w:tabs>
        <w:spacing w:after="58" w:line="280" w:lineRule="exact"/>
        <w:ind w:left="480" w:hanging="480"/>
        <w:jc w:val="both"/>
      </w:pPr>
      <w:r>
        <w:rPr>
          <w:rStyle w:val="BodyTextChar"/>
        </w:rPr>
        <w:t xml:space="preserve">This Annex provides recommendations on the use of recycled gravel complying with </w:t>
      </w:r>
      <w:r w:rsidR="00F926ED">
        <w:rPr>
          <w:rStyle w:val="BodyTextChar"/>
        </w:rPr>
        <w:t>EN </w:t>
      </w:r>
      <w:r>
        <w:rPr>
          <w:rStyle w:val="BodyTextChar"/>
        </w:rPr>
        <w:t>12620.</w:t>
      </w:r>
    </w:p>
    <w:p w14:paraId="6440308E" w14:textId="77777777" w:rsidR="003A0720" w:rsidRDefault="003A0720" w:rsidP="00DB1D20">
      <w:pPr>
        <w:pStyle w:val="Heading30"/>
        <w:keepNext/>
        <w:keepLines/>
        <w:spacing w:line="280" w:lineRule="exact"/>
        <w:ind w:left="620" w:hanging="620"/>
        <w:rPr>
          <w:rStyle w:val="Heading3"/>
          <w:b/>
          <w:bCs/>
        </w:rPr>
      </w:pPr>
      <w:bookmarkStart w:id="51" w:name="bookmark598"/>
    </w:p>
    <w:bookmarkEnd w:id="51"/>
    <w:p w14:paraId="683BE5AF" w14:textId="77777777" w:rsidR="00FA433D" w:rsidRPr="009A52AA" w:rsidRDefault="006E6ED6" w:rsidP="003A0720">
      <w:pPr>
        <w:pStyle w:val="BodyText"/>
        <w:pBdr>
          <w:top w:val="single" w:sz="4" w:space="1" w:color="auto"/>
          <w:left w:val="single" w:sz="4" w:space="0" w:color="auto"/>
          <w:bottom w:val="single" w:sz="4" w:space="9" w:color="auto"/>
          <w:right w:val="single" w:sz="4" w:space="0" w:color="auto"/>
        </w:pBdr>
        <w:shd w:val="clear" w:color="auto" w:fill="EEECE1"/>
        <w:spacing w:after="0" w:line="280" w:lineRule="exact"/>
      </w:pPr>
      <w:r>
        <w:rPr>
          <w:rStyle w:val="BodyTextChar"/>
          <w:i/>
        </w:rPr>
        <w:t>Amends subparagraph (1) of Article E.2</w:t>
      </w:r>
    </w:p>
    <w:p w14:paraId="5CE7539F" w14:textId="1A6FC725" w:rsidR="00FA433D" w:rsidRPr="009A52AA" w:rsidRDefault="006E6ED6" w:rsidP="00467DC7">
      <w:pPr>
        <w:pStyle w:val="BodyText"/>
        <w:numPr>
          <w:ilvl w:val="0"/>
          <w:numId w:val="55"/>
        </w:numPr>
        <w:pBdr>
          <w:top w:val="single" w:sz="4" w:space="1" w:color="auto"/>
          <w:left w:val="single" w:sz="4" w:space="0" w:color="auto"/>
          <w:bottom w:val="single" w:sz="4" w:space="9" w:color="auto"/>
          <w:right w:val="single" w:sz="4" w:space="0" w:color="auto"/>
        </w:pBdr>
        <w:shd w:val="clear" w:color="auto" w:fill="EEECE1"/>
        <w:spacing w:after="547" w:line="280" w:lineRule="exact"/>
        <w:ind w:left="360" w:hanging="360"/>
      </w:pPr>
      <w:r>
        <w:rPr>
          <w:rStyle w:val="BodyTextChar"/>
        </w:rPr>
        <w:t xml:space="preserve">Table CN E.1 sets out the requirements for the properties of natural aggregates of normal density, heavy aggregates, as well as air-cooled blast furnace slag complying with </w:t>
      </w:r>
      <w:r w:rsidR="00F926ED">
        <w:rPr>
          <w:rStyle w:val="BodyTextChar"/>
        </w:rPr>
        <w:t>EN </w:t>
      </w:r>
      <w:r>
        <w:rPr>
          <w:rStyle w:val="BodyTextChar"/>
        </w:rPr>
        <w:t>12620.</w:t>
      </w:r>
    </w:p>
    <w:p w14:paraId="79A024EF" w14:textId="08DE83DB" w:rsidR="004007C3" w:rsidRDefault="004007C3" w:rsidP="00DB1D20">
      <w:pPr>
        <w:pStyle w:val="BodyText"/>
        <w:spacing w:line="280" w:lineRule="exact"/>
        <w:jc w:val="center"/>
        <w:rPr>
          <w:rStyle w:val="BodyTextChar"/>
          <w:b/>
          <w:bCs/>
          <w:lang w:val="en-US"/>
        </w:rPr>
      </w:pPr>
      <w:r>
        <w:rPr>
          <w:rStyle w:val="BodyTextChar"/>
          <w:b/>
          <w:bCs/>
          <w:lang w:val="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573"/>
        <w:gridCol w:w="2501"/>
        <w:gridCol w:w="4685"/>
      </w:tblGrid>
      <w:tr w:rsidR="00FA433D" w:rsidRPr="00F94C48" w14:paraId="4FABBCDF" w14:textId="77777777">
        <w:trPr>
          <w:trHeight w:hRule="exact" w:val="715"/>
          <w:jc w:val="center"/>
        </w:trPr>
        <w:tc>
          <w:tcPr>
            <w:tcW w:w="9759" w:type="dxa"/>
            <w:gridSpan w:val="3"/>
            <w:tcBorders>
              <w:top w:val="single" w:sz="4" w:space="0" w:color="auto"/>
              <w:left w:val="single" w:sz="4" w:space="0" w:color="auto"/>
              <w:right w:val="single" w:sz="4" w:space="0" w:color="auto"/>
            </w:tcBorders>
            <w:shd w:val="clear" w:color="auto" w:fill="EEECE1"/>
            <w:vAlign w:val="center"/>
          </w:tcPr>
          <w:p w14:paraId="4B27C48A" w14:textId="6B251AD4" w:rsidR="00FA433D" w:rsidRPr="009A52AA" w:rsidRDefault="006E6ED6" w:rsidP="00DB1D20">
            <w:pPr>
              <w:pStyle w:val="Other0"/>
              <w:spacing w:after="0" w:line="280" w:lineRule="exact"/>
            </w:pPr>
            <w:r>
              <w:rPr>
                <w:rStyle w:val="Other"/>
                <w:b/>
              </w:rPr>
              <w:lastRenderedPageBreak/>
              <w:t xml:space="preserve">Table CN E.1 — Requirements for natural aggregates of normal or heavy density, and air-cooled blast furnace slag complying with </w:t>
            </w:r>
            <w:r w:rsidR="00F926ED">
              <w:rPr>
                <w:rStyle w:val="Other"/>
                <w:b/>
              </w:rPr>
              <w:t>EN </w:t>
            </w:r>
            <w:r>
              <w:rPr>
                <w:rStyle w:val="Other"/>
                <w:b/>
              </w:rPr>
              <w:t>12620.</w:t>
            </w:r>
          </w:p>
        </w:tc>
      </w:tr>
      <w:tr w:rsidR="000E6E8C" w:rsidRPr="009A52AA" w14:paraId="513131E5" w14:textId="77777777" w:rsidTr="000E6E8C">
        <w:trPr>
          <w:trHeight w:hRule="exact" w:val="375"/>
          <w:jc w:val="center"/>
        </w:trPr>
        <w:tc>
          <w:tcPr>
            <w:tcW w:w="5074" w:type="dxa"/>
            <w:gridSpan w:val="2"/>
            <w:tcBorders>
              <w:top w:val="single" w:sz="4" w:space="0" w:color="auto"/>
              <w:left w:val="single" w:sz="4" w:space="0" w:color="auto"/>
              <w:bottom w:val="single" w:sz="4" w:space="0" w:color="auto"/>
            </w:tcBorders>
            <w:shd w:val="clear" w:color="auto" w:fill="EEECE1"/>
            <w:vAlign w:val="bottom"/>
          </w:tcPr>
          <w:p w14:paraId="0A798F95" w14:textId="0DDD3EC6" w:rsidR="000E6E8C" w:rsidRPr="009A52AA" w:rsidRDefault="000E6E8C" w:rsidP="000E6E8C">
            <w:pPr>
              <w:pStyle w:val="Other0"/>
              <w:spacing w:after="0" w:line="280" w:lineRule="exact"/>
            </w:pPr>
            <w:r>
              <w:rPr>
                <w:rStyle w:val="Other"/>
              </w:rPr>
              <w:t>Particle size</w:t>
            </w:r>
          </w:p>
        </w:tc>
        <w:tc>
          <w:tcPr>
            <w:tcW w:w="4685" w:type="dxa"/>
            <w:tcBorders>
              <w:top w:val="single" w:sz="4" w:space="0" w:color="auto"/>
              <w:left w:val="single" w:sz="4" w:space="0" w:color="auto"/>
              <w:right w:val="single" w:sz="4" w:space="0" w:color="auto"/>
            </w:tcBorders>
            <w:shd w:val="clear" w:color="auto" w:fill="EEECE1"/>
            <w:vAlign w:val="bottom"/>
          </w:tcPr>
          <w:p w14:paraId="7485EF10" w14:textId="77777777" w:rsidR="000E6E8C" w:rsidRPr="009A52AA" w:rsidRDefault="000E6E8C" w:rsidP="000E6E8C">
            <w:pPr>
              <w:pStyle w:val="Other0"/>
              <w:spacing w:after="0" w:line="280" w:lineRule="exact"/>
              <w:jc w:val="center"/>
            </w:pPr>
            <w:r>
              <w:rPr>
                <w:rStyle w:val="Other"/>
              </w:rPr>
              <w:t>Concrete structures</w:t>
            </w:r>
          </w:p>
        </w:tc>
      </w:tr>
      <w:tr w:rsidR="000E6E8C" w:rsidRPr="009A52AA" w14:paraId="1491D999" w14:textId="77777777" w:rsidTr="000E6E8C">
        <w:trPr>
          <w:trHeight w:hRule="exact" w:val="1070"/>
          <w:jc w:val="center"/>
        </w:trPr>
        <w:tc>
          <w:tcPr>
            <w:tcW w:w="5074" w:type="dxa"/>
            <w:gridSpan w:val="2"/>
            <w:tcBorders>
              <w:top w:val="single" w:sz="4" w:space="0" w:color="auto"/>
              <w:left w:val="single" w:sz="4" w:space="0" w:color="auto"/>
              <w:bottom w:val="single" w:sz="4" w:space="0" w:color="auto"/>
            </w:tcBorders>
            <w:shd w:val="clear" w:color="auto" w:fill="EEECE1"/>
            <w:vAlign w:val="bottom"/>
          </w:tcPr>
          <w:p w14:paraId="06426D9F" w14:textId="77777777" w:rsidR="000E6E8C" w:rsidRPr="00C10926" w:rsidRDefault="000E6E8C" w:rsidP="000E6E8C">
            <w:pPr>
              <w:pStyle w:val="Other0"/>
              <w:spacing w:line="280" w:lineRule="exact"/>
              <w:rPr>
                <w:rStyle w:val="Other"/>
                <w:lang w:val="pt-PT"/>
              </w:rPr>
            </w:pPr>
            <w:r w:rsidRPr="00C10926">
              <w:rPr>
                <w:rStyle w:val="Other"/>
                <w:lang w:val="pt-PT"/>
              </w:rPr>
              <w:t>Gravel</w:t>
            </w:r>
          </w:p>
          <w:p w14:paraId="3D743358" w14:textId="77777777" w:rsidR="000E6E8C" w:rsidRPr="00C10926" w:rsidRDefault="000E6E8C" w:rsidP="000E6E8C">
            <w:pPr>
              <w:pStyle w:val="Other0"/>
              <w:spacing w:line="280" w:lineRule="exact"/>
              <w:rPr>
                <w:rStyle w:val="Other"/>
                <w:lang w:val="pt-PT"/>
              </w:rPr>
            </w:pPr>
            <w:r w:rsidRPr="00C10926">
              <w:rPr>
                <w:rStyle w:val="Other"/>
                <w:lang w:val="pt-PT"/>
              </w:rPr>
              <w:t>D/d&lt;4</w:t>
            </w:r>
          </w:p>
          <w:p w14:paraId="67540C69" w14:textId="0D9BE3E6" w:rsidR="000E6E8C" w:rsidRPr="00C10926" w:rsidRDefault="000E6E8C" w:rsidP="000E6E8C">
            <w:pPr>
              <w:pStyle w:val="Other0"/>
              <w:spacing w:after="0" w:line="280" w:lineRule="exact"/>
              <w:rPr>
                <w:lang w:val="pt-PT"/>
              </w:rPr>
            </w:pPr>
            <w:r w:rsidRPr="00C10926">
              <w:rPr>
                <w:rStyle w:val="Other"/>
                <w:lang w:val="pt-PT"/>
              </w:rPr>
              <w:t>D/d</w:t>
            </w:r>
            <w:r w:rsidRPr="00C10926">
              <w:rPr>
                <w:rStyle w:val="Other"/>
                <w:sz w:val="19"/>
                <w:lang w:val="pt-PT"/>
              </w:rPr>
              <w:t>/</w:t>
            </w:r>
            <w:r w:rsidRPr="00C10926">
              <w:rPr>
                <w:rStyle w:val="Other"/>
                <w:lang w:val="pt-PT"/>
              </w:rPr>
              <w:t>4</w:t>
            </w:r>
          </w:p>
        </w:tc>
        <w:tc>
          <w:tcPr>
            <w:tcW w:w="4685" w:type="dxa"/>
            <w:tcBorders>
              <w:top w:val="single" w:sz="4" w:space="0" w:color="auto"/>
              <w:left w:val="single" w:sz="4" w:space="0" w:color="auto"/>
              <w:right w:val="single" w:sz="4" w:space="0" w:color="auto"/>
            </w:tcBorders>
            <w:shd w:val="clear" w:color="auto" w:fill="EEECE1"/>
            <w:vAlign w:val="bottom"/>
          </w:tcPr>
          <w:p w14:paraId="1E6CF967" w14:textId="6785A4F9" w:rsidR="000E6E8C" w:rsidRPr="006A36C7" w:rsidRDefault="000E6E8C" w:rsidP="006A36C7">
            <w:pPr>
              <w:spacing w:after="120"/>
              <w:jc w:val="center"/>
            </w:pPr>
            <w:r>
              <w:t>G</w:t>
            </w:r>
            <w:r>
              <w:rPr>
                <w:vertAlign w:val="subscript"/>
              </w:rPr>
              <w:t xml:space="preserve">C85/20 </w:t>
            </w:r>
            <w:r>
              <w:t>/G</w:t>
            </w:r>
            <w:r>
              <w:rPr>
                <w:vertAlign w:val="subscript"/>
              </w:rPr>
              <w:t>C90/15</w:t>
            </w:r>
          </w:p>
          <w:p w14:paraId="55A8B56A" w14:textId="2936FCD8" w:rsidR="000E6E8C" w:rsidRPr="006A36C7" w:rsidRDefault="000E6E8C" w:rsidP="006A36C7">
            <w:pPr>
              <w:spacing w:after="120"/>
              <w:jc w:val="center"/>
            </w:pPr>
            <w:r>
              <w:t>G</w:t>
            </w:r>
            <w:r>
              <w:rPr>
                <w:vertAlign w:val="subscript"/>
              </w:rPr>
              <w:t>T15</w:t>
            </w:r>
          </w:p>
          <w:p w14:paraId="44448AE9" w14:textId="05FAB378" w:rsidR="000E6E8C" w:rsidRPr="006A36C7" w:rsidRDefault="000E6E8C" w:rsidP="006A36C7">
            <w:pPr>
              <w:jc w:val="center"/>
            </w:pPr>
            <w:r>
              <w:t>G</w:t>
            </w:r>
            <w:r>
              <w:rPr>
                <w:vertAlign w:val="subscript"/>
              </w:rPr>
              <w:t>T17.5</w:t>
            </w:r>
          </w:p>
        </w:tc>
      </w:tr>
      <w:tr w:rsidR="000E6E8C" w:rsidRPr="009A52AA" w14:paraId="4A05B925" w14:textId="77777777" w:rsidTr="000E6E8C">
        <w:trPr>
          <w:trHeight w:hRule="exact" w:val="360"/>
          <w:jc w:val="center"/>
        </w:trPr>
        <w:tc>
          <w:tcPr>
            <w:tcW w:w="5074" w:type="dxa"/>
            <w:gridSpan w:val="2"/>
            <w:tcBorders>
              <w:top w:val="single" w:sz="4" w:space="0" w:color="auto"/>
              <w:left w:val="single" w:sz="4" w:space="0" w:color="auto"/>
              <w:bottom w:val="single" w:sz="4" w:space="0" w:color="auto"/>
            </w:tcBorders>
            <w:shd w:val="clear" w:color="auto" w:fill="EEECE1"/>
            <w:vAlign w:val="bottom"/>
          </w:tcPr>
          <w:p w14:paraId="3A558AF7" w14:textId="7D71B297" w:rsidR="000E6E8C" w:rsidRPr="009A52AA" w:rsidRDefault="000E6E8C" w:rsidP="000E6E8C">
            <w:pPr>
              <w:spacing w:line="280" w:lineRule="exact"/>
            </w:pPr>
            <w:r>
              <w:rPr>
                <w:rStyle w:val="Other"/>
              </w:rPr>
              <w:t>sand</w:t>
            </w:r>
          </w:p>
        </w:tc>
        <w:tc>
          <w:tcPr>
            <w:tcW w:w="4685" w:type="dxa"/>
            <w:tcBorders>
              <w:top w:val="single" w:sz="4" w:space="0" w:color="auto"/>
              <w:left w:val="single" w:sz="4" w:space="0" w:color="auto"/>
              <w:right w:val="single" w:sz="4" w:space="0" w:color="auto"/>
            </w:tcBorders>
            <w:shd w:val="clear" w:color="auto" w:fill="EEECE1"/>
            <w:vAlign w:val="bottom"/>
          </w:tcPr>
          <w:p w14:paraId="7EC0EB09" w14:textId="45190D2E" w:rsidR="000E6E8C" w:rsidRPr="006A36C7" w:rsidRDefault="000E6E8C" w:rsidP="006A36C7">
            <w:pPr>
              <w:jc w:val="center"/>
            </w:pPr>
            <w:r>
              <w:t>G</w:t>
            </w:r>
            <w:r>
              <w:rPr>
                <w:vertAlign w:val="subscript"/>
              </w:rPr>
              <w:t>F85</w:t>
            </w:r>
          </w:p>
        </w:tc>
      </w:tr>
      <w:tr w:rsidR="000E6E8C" w:rsidRPr="009A52AA" w14:paraId="0D4471E6" w14:textId="77777777">
        <w:trPr>
          <w:trHeight w:hRule="exact" w:val="360"/>
          <w:jc w:val="center"/>
        </w:trPr>
        <w:tc>
          <w:tcPr>
            <w:tcW w:w="9759" w:type="dxa"/>
            <w:gridSpan w:val="3"/>
            <w:tcBorders>
              <w:top w:val="single" w:sz="4" w:space="0" w:color="auto"/>
              <w:left w:val="single" w:sz="4" w:space="0" w:color="auto"/>
              <w:right w:val="single" w:sz="4" w:space="0" w:color="auto"/>
            </w:tcBorders>
            <w:shd w:val="clear" w:color="auto" w:fill="EEECE1"/>
            <w:vAlign w:val="bottom"/>
          </w:tcPr>
          <w:p w14:paraId="589CAA77" w14:textId="77777777" w:rsidR="000E6E8C" w:rsidRPr="009A52AA" w:rsidRDefault="000E6E8C" w:rsidP="000E6E8C">
            <w:pPr>
              <w:pStyle w:val="Other0"/>
              <w:spacing w:after="0" w:line="280" w:lineRule="exact"/>
            </w:pPr>
            <w:r>
              <w:rPr>
                <w:rStyle w:val="Other"/>
              </w:rPr>
              <w:t>Granularity of fillers</w:t>
            </w:r>
          </w:p>
        </w:tc>
      </w:tr>
      <w:tr w:rsidR="000E6E8C" w:rsidRPr="00F94C48" w14:paraId="22DC1D74" w14:textId="77777777">
        <w:trPr>
          <w:trHeight w:hRule="exact" w:val="1056"/>
          <w:jc w:val="center"/>
        </w:trPr>
        <w:tc>
          <w:tcPr>
            <w:tcW w:w="2573" w:type="dxa"/>
            <w:tcBorders>
              <w:top w:val="single" w:sz="4" w:space="0" w:color="auto"/>
              <w:left w:val="single" w:sz="4" w:space="0" w:color="auto"/>
            </w:tcBorders>
            <w:shd w:val="clear" w:color="auto" w:fill="EEECE1"/>
            <w:vAlign w:val="bottom"/>
          </w:tcPr>
          <w:p w14:paraId="15D22FCB" w14:textId="77777777" w:rsidR="000E6E8C" w:rsidRPr="009A52AA" w:rsidRDefault="000E6E8C" w:rsidP="000E6E8C">
            <w:pPr>
              <w:pStyle w:val="Other0"/>
              <w:spacing w:after="460" w:line="280" w:lineRule="exact"/>
            </w:pPr>
            <w:r>
              <w:rPr>
                <w:rStyle w:val="Other"/>
              </w:rPr>
              <w:t>Sieve size</w:t>
            </w:r>
          </w:p>
          <w:p w14:paraId="3B802ACE" w14:textId="77777777" w:rsidR="000E6E8C" w:rsidRPr="009A52AA" w:rsidRDefault="000E6E8C" w:rsidP="000E6E8C">
            <w:pPr>
              <w:pStyle w:val="Other0"/>
              <w:spacing w:after="0" w:line="280" w:lineRule="exact"/>
              <w:jc w:val="center"/>
            </w:pPr>
            <w:r>
              <w:rPr>
                <w:rStyle w:val="Other"/>
              </w:rPr>
              <w:t>mm</w:t>
            </w:r>
          </w:p>
        </w:tc>
        <w:tc>
          <w:tcPr>
            <w:tcW w:w="7186" w:type="dxa"/>
            <w:gridSpan w:val="2"/>
            <w:tcBorders>
              <w:top w:val="single" w:sz="4" w:space="0" w:color="auto"/>
              <w:left w:val="single" w:sz="4" w:space="0" w:color="auto"/>
              <w:right w:val="single" w:sz="4" w:space="0" w:color="auto"/>
            </w:tcBorders>
            <w:shd w:val="clear" w:color="auto" w:fill="EEECE1"/>
            <w:vAlign w:val="center"/>
          </w:tcPr>
          <w:p w14:paraId="3EF6F32F" w14:textId="77777777" w:rsidR="000E6E8C" w:rsidRPr="009A52AA" w:rsidRDefault="000E6E8C" w:rsidP="000E6E8C">
            <w:pPr>
              <w:pStyle w:val="Other0"/>
              <w:spacing w:after="0" w:line="280" w:lineRule="exact"/>
              <w:jc w:val="center"/>
            </w:pPr>
            <w:r>
              <w:rPr>
                <w:rStyle w:val="Other"/>
              </w:rPr>
              <w:t>Percentage by mass of passing fraction</w:t>
            </w:r>
          </w:p>
        </w:tc>
      </w:tr>
      <w:tr w:rsidR="000E6E8C" w:rsidRPr="00F94C48" w14:paraId="0EBCF099" w14:textId="77777777">
        <w:trPr>
          <w:trHeight w:hRule="exact" w:val="590"/>
          <w:jc w:val="center"/>
        </w:trPr>
        <w:tc>
          <w:tcPr>
            <w:tcW w:w="2573" w:type="dxa"/>
            <w:tcBorders>
              <w:top w:val="single" w:sz="4" w:space="0" w:color="auto"/>
              <w:left w:val="single" w:sz="4" w:space="0" w:color="auto"/>
            </w:tcBorders>
            <w:shd w:val="clear" w:color="auto" w:fill="EEECE1"/>
          </w:tcPr>
          <w:p w14:paraId="7162BAA3" w14:textId="77777777" w:rsidR="000E6E8C" w:rsidRPr="00C10926" w:rsidRDefault="000E6E8C" w:rsidP="000E6E8C">
            <w:pPr>
              <w:spacing w:line="280" w:lineRule="exact"/>
              <w:rPr>
                <w:sz w:val="10"/>
                <w:szCs w:val="10"/>
                <w:lang w:val="en-US"/>
              </w:rPr>
            </w:pPr>
          </w:p>
        </w:tc>
        <w:tc>
          <w:tcPr>
            <w:tcW w:w="2501" w:type="dxa"/>
            <w:tcBorders>
              <w:top w:val="single" w:sz="4" w:space="0" w:color="auto"/>
              <w:left w:val="single" w:sz="4" w:space="0" w:color="auto"/>
            </w:tcBorders>
            <w:shd w:val="clear" w:color="auto" w:fill="EEECE1"/>
            <w:vAlign w:val="bottom"/>
          </w:tcPr>
          <w:p w14:paraId="739EF4B3" w14:textId="77777777" w:rsidR="000E6E8C" w:rsidRPr="009A52AA" w:rsidRDefault="000E6E8C" w:rsidP="000E6E8C">
            <w:pPr>
              <w:pStyle w:val="Other0"/>
              <w:spacing w:after="0" w:line="280" w:lineRule="exact"/>
              <w:jc w:val="center"/>
            </w:pPr>
            <w:r>
              <w:rPr>
                <w:rStyle w:val="Other"/>
              </w:rPr>
              <w:t>Overall grading range for individual results</w:t>
            </w:r>
          </w:p>
        </w:tc>
        <w:tc>
          <w:tcPr>
            <w:tcW w:w="4685" w:type="dxa"/>
            <w:tcBorders>
              <w:top w:val="single" w:sz="4" w:space="0" w:color="auto"/>
              <w:left w:val="single" w:sz="4" w:space="0" w:color="auto"/>
              <w:right w:val="single" w:sz="4" w:space="0" w:color="auto"/>
            </w:tcBorders>
            <w:shd w:val="clear" w:color="auto" w:fill="EEECE1"/>
            <w:vAlign w:val="center"/>
          </w:tcPr>
          <w:p w14:paraId="341E700A" w14:textId="77777777" w:rsidR="000E6E8C" w:rsidRPr="009A52AA" w:rsidRDefault="000E6E8C" w:rsidP="000E6E8C">
            <w:pPr>
              <w:pStyle w:val="Other0"/>
              <w:spacing w:after="0" w:line="280" w:lineRule="exact"/>
              <w:jc w:val="center"/>
            </w:pPr>
            <w:r>
              <w:rPr>
                <w:rStyle w:val="Other"/>
              </w:rPr>
              <w:t>Maximum range declared by the supplier</w:t>
            </w:r>
          </w:p>
        </w:tc>
      </w:tr>
      <w:tr w:rsidR="000E6E8C" w:rsidRPr="009A52AA" w14:paraId="62817670" w14:textId="77777777">
        <w:trPr>
          <w:trHeight w:hRule="exact" w:val="360"/>
          <w:jc w:val="center"/>
        </w:trPr>
        <w:tc>
          <w:tcPr>
            <w:tcW w:w="2573" w:type="dxa"/>
            <w:tcBorders>
              <w:top w:val="single" w:sz="4" w:space="0" w:color="auto"/>
              <w:left w:val="single" w:sz="4" w:space="0" w:color="auto"/>
            </w:tcBorders>
            <w:shd w:val="clear" w:color="auto" w:fill="EEECE1"/>
            <w:vAlign w:val="bottom"/>
          </w:tcPr>
          <w:p w14:paraId="0166E392" w14:textId="77777777" w:rsidR="000E6E8C" w:rsidRPr="009A52AA" w:rsidRDefault="000E6E8C" w:rsidP="000E6E8C">
            <w:pPr>
              <w:pStyle w:val="Other0"/>
              <w:spacing w:after="0" w:line="280" w:lineRule="exact"/>
              <w:jc w:val="center"/>
            </w:pPr>
            <w:r>
              <w:rPr>
                <w:rStyle w:val="Other"/>
              </w:rPr>
              <w:t>2</w:t>
            </w:r>
          </w:p>
        </w:tc>
        <w:tc>
          <w:tcPr>
            <w:tcW w:w="2501" w:type="dxa"/>
            <w:tcBorders>
              <w:top w:val="single" w:sz="4" w:space="0" w:color="auto"/>
              <w:left w:val="single" w:sz="4" w:space="0" w:color="auto"/>
            </w:tcBorders>
            <w:shd w:val="clear" w:color="auto" w:fill="EEECE1"/>
            <w:vAlign w:val="bottom"/>
          </w:tcPr>
          <w:p w14:paraId="6334FE2D" w14:textId="77777777" w:rsidR="000E6E8C" w:rsidRPr="009A52AA" w:rsidRDefault="000E6E8C" w:rsidP="000E6E8C">
            <w:pPr>
              <w:pStyle w:val="Other0"/>
              <w:spacing w:after="0" w:line="280" w:lineRule="exact"/>
              <w:jc w:val="center"/>
            </w:pPr>
            <w:r>
              <w:rPr>
                <w:rStyle w:val="Other"/>
              </w:rPr>
              <w:t>100</w:t>
            </w:r>
          </w:p>
        </w:tc>
        <w:tc>
          <w:tcPr>
            <w:tcW w:w="4685" w:type="dxa"/>
            <w:tcBorders>
              <w:top w:val="single" w:sz="4" w:space="0" w:color="auto"/>
              <w:left w:val="single" w:sz="4" w:space="0" w:color="auto"/>
              <w:right w:val="single" w:sz="4" w:space="0" w:color="auto"/>
            </w:tcBorders>
            <w:shd w:val="clear" w:color="auto" w:fill="EEECE1"/>
            <w:vAlign w:val="bottom"/>
          </w:tcPr>
          <w:p w14:paraId="0307EFA6" w14:textId="77777777" w:rsidR="000E6E8C" w:rsidRPr="009A52AA" w:rsidRDefault="000E6E8C" w:rsidP="000E6E8C">
            <w:pPr>
              <w:pStyle w:val="Other0"/>
              <w:spacing w:after="0" w:line="280" w:lineRule="exact"/>
              <w:jc w:val="center"/>
            </w:pPr>
            <w:r>
              <w:rPr>
                <w:rStyle w:val="Other"/>
              </w:rPr>
              <w:t>-</w:t>
            </w:r>
          </w:p>
        </w:tc>
      </w:tr>
      <w:tr w:rsidR="000E6E8C" w:rsidRPr="009A52AA" w14:paraId="41148088" w14:textId="77777777">
        <w:trPr>
          <w:trHeight w:hRule="exact" w:val="360"/>
          <w:jc w:val="center"/>
        </w:trPr>
        <w:tc>
          <w:tcPr>
            <w:tcW w:w="2573" w:type="dxa"/>
            <w:tcBorders>
              <w:top w:val="single" w:sz="4" w:space="0" w:color="auto"/>
              <w:left w:val="single" w:sz="4" w:space="0" w:color="auto"/>
            </w:tcBorders>
            <w:shd w:val="clear" w:color="auto" w:fill="EEECE1"/>
            <w:vAlign w:val="bottom"/>
          </w:tcPr>
          <w:p w14:paraId="1BA99D4E" w14:textId="77777777" w:rsidR="000E6E8C" w:rsidRPr="009A52AA" w:rsidRDefault="000E6E8C" w:rsidP="000E6E8C">
            <w:pPr>
              <w:pStyle w:val="Other0"/>
              <w:spacing w:after="0" w:line="280" w:lineRule="exact"/>
              <w:jc w:val="center"/>
            </w:pPr>
            <w:r>
              <w:rPr>
                <w:rStyle w:val="Other"/>
              </w:rPr>
              <w:t>0.125</w:t>
            </w:r>
          </w:p>
        </w:tc>
        <w:tc>
          <w:tcPr>
            <w:tcW w:w="2501" w:type="dxa"/>
            <w:tcBorders>
              <w:top w:val="single" w:sz="4" w:space="0" w:color="auto"/>
              <w:left w:val="single" w:sz="4" w:space="0" w:color="auto"/>
            </w:tcBorders>
            <w:shd w:val="clear" w:color="auto" w:fill="EEECE1"/>
            <w:vAlign w:val="bottom"/>
          </w:tcPr>
          <w:p w14:paraId="5504720E" w14:textId="77777777" w:rsidR="000E6E8C" w:rsidRPr="009A52AA" w:rsidRDefault="000E6E8C" w:rsidP="000E6E8C">
            <w:pPr>
              <w:pStyle w:val="Other0"/>
              <w:spacing w:after="0" w:line="280" w:lineRule="exact"/>
              <w:jc w:val="center"/>
            </w:pPr>
            <w:r>
              <w:rPr>
                <w:rStyle w:val="Other"/>
              </w:rPr>
              <w:t>85 – 100</w:t>
            </w:r>
          </w:p>
        </w:tc>
        <w:tc>
          <w:tcPr>
            <w:tcW w:w="4685" w:type="dxa"/>
            <w:tcBorders>
              <w:top w:val="single" w:sz="4" w:space="0" w:color="auto"/>
              <w:left w:val="single" w:sz="4" w:space="0" w:color="auto"/>
              <w:right w:val="single" w:sz="4" w:space="0" w:color="auto"/>
            </w:tcBorders>
            <w:shd w:val="clear" w:color="auto" w:fill="EEECE1"/>
            <w:vAlign w:val="bottom"/>
          </w:tcPr>
          <w:p w14:paraId="2698702F" w14:textId="77777777" w:rsidR="000E6E8C" w:rsidRPr="009A52AA" w:rsidRDefault="000E6E8C" w:rsidP="000E6E8C">
            <w:pPr>
              <w:pStyle w:val="Other0"/>
              <w:spacing w:after="0" w:line="280" w:lineRule="exact"/>
              <w:jc w:val="center"/>
            </w:pPr>
            <w:r>
              <w:rPr>
                <w:rStyle w:val="Other"/>
              </w:rPr>
              <w:t>10</w:t>
            </w:r>
          </w:p>
        </w:tc>
      </w:tr>
      <w:tr w:rsidR="000E6E8C" w:rsidRPr="009A52AA" w14:paraId="01673360" w14:textId="77777777">
        <w:trPr>
          <w:trHeight w:hRule="exact" w:val="360"/>
          <w:jc w:val="center"/>
        </w:trPr>
        <w:tc>
          <w:tcPr>
            <w:tcW w:w="2573" w:type="dxa"/>
            <w:tcBorders>
              <w:top w:val="single" w:sz="4" w:space="0" w:color="auto"/>
              <w:left w:val="single" w:sz="4" w:space="0" w:color="auto"/>
            </w:tcBorders>
            <w:shd w:val="clear" w:color="auto" w:fill="EEECE1"/>
            <w:vAlign w:val="bottom"/>
          </w:tcPr>
          <w:p w14:paraId="4A93C9DB" w14:textId="77777777" w:rsidR="000E6E8C" w:rsidRPr="009A52AA" w:rsidRDefault="000E6E8C" w:rsidP="000E6E8C">
            <w:pPr>
              <w:pStyle w:val="Other0"/>
              <w:spacing w:after="0" w:line="280" w:lineRule="exact"/>
              <w:jc w:val="center"/>
            </w:pPr>
            <w:r>
              <w:rPr>
                <w:rStyle w:val="Other"/>
              </w:rPr>
              <w:t>0.063</w:t>
            </w:r>
          </w:p>
        </w:tc>
        <w:tc>
          <w:tcPr>
            <w:tcW w:w="2501" w:type="dxa"/>
            <w:tcBorders>
              <w:top w:val="single" w:sz="4" w:space="0" w:color="auto"/>
              <w:left w:val="single" w:sz="4" w:space="0" w:color="auto"/>
            </w:tcBorders>
            <w:shd w:val="clear" w:color="auto" w:fill="EEECE1"/>
            <w:vAlign w:val="bottom"/>
          </w:tcPr>
          <w:p w14:paraId="22B3B858" w14:textId="77777777" w:rsidR="000E6E8C" w:rsidRPr="009A52AA" w:rsidRDefault="000E6E8C" w:rsidP="000E6E8C">
            <w:pPr>
              <w:pStyle w:val="Other0"/>
              <w:spacing w:after="0" w:line="280" w:lineRule="exact"/>
              <w:jc w:val="center"/>
            </w:pPr>
            <w:r>
              <w:rPr>
                <w:rStyle w:val="Other"/>
              </w:rPr>
              <w:t>70 – 100</w:t>
            </w:r>
          </w:p>
        </w:tc>
        <w:tc>
          <w:tcPr>
            <w:tcW w:w="4685" w:type="dxa"/>
            <w:tcBorders>
              <w:top w:val="single" w:sz="4" w:space="0" w:color="auto"/>
              <w:left w:val="single" w:sz="4" w:space="0" w:color="auto"/>
              <w:right w:val="single" w:sz="4" w:space="0" w:color="auto"/>
            </w:tcBorders>
            <w:shd w:val="clear" w:color="auto" w:fill="EEECE1"/>
            <w:vAlign w:val="bottom"/>
          </w:tcPr>
          <w:p w14:paraId="63B3BD04" w14:textId="77777777" w:rsidR="000E6E8C" w:rsidRPr="009A52AA" w:rsidRDefault="000E6E8C" w:rsidP="000E6E8C">
            <w:pPr>
              <w:pStyle w:val="Other0"/>
              <w:spacing w:after="0" w:line="280" w:lineRule="exact"/>
              <w:jc w:val="center"/>
            </w:pPr>
            <w:r>
              <w:rPr>
                <w:rStyle w:val="Other"/>
              </w:rPr>
              <w:t>10</w:t>
            </w:r>
          </w:p>
        </w:tc>
      </w:tr>
      <w:tr w:rsidR="000E6E8C" w:rsidRPr="009A52AA" w14:paraId="74053E88" w14:textId="77777777">
        <w:trPr>
          <w:trHeight w:hRule="exact" w:val="710"/>
          <w:jc w:val="center"/>
        </w:trPr>
        <w:tc>
          <w:tcPr>
            <w:tcW w:w="5074" w:type="dxa"/>
            <w:gridSpan w:val="2"/>
            <w:tcBorders>
              <w:top w:val="single" w:sz="4" w:space="0" w:color="auto"/>
              <w:left w:val="single" w:sz="4" w:space="0" w:color="auto"/>
            </w:tcBorders>
            <w:shd w:val="clear" w:color="auto" w:fill="EEECE1"/>
          </w:tcPr>
          <w:p w14:paraId="6F2A9315" w14:textId="77777777" w:rsidR="000E6E8C" w:rsidRPr="009A52AA" w:rsidRDefault="000E6E8C" w:rsidP="000E6E8C">
            <w:pPr>
              <w:pStyle w:val="Other0"/>
              <w:spacing w:before="120" w:after="0" w:line="280" w:lineRule="exact"/>
            </w:pPr>
            <w:r>
              <w:rPr>
                <w:rStyle w:val="Other"/>
              </w:rPr>
              <w:t>Shape of gravel</w:t>
            </w:r>
          </w:p>
        </w:tc>
        <w:tc>
          <w:tcPr>
            <w:tcW w:w="4685" w:type="dxa"/>
            <w:tcBorders>
              <w:top w:val="single" w:sz="4" w:space="0" w:color="auto"/>
              <w:left w:val="single" w:sz="4" w:space="0" w:color="auto"/>
              <w:right w:val="single" w:sz="4" w:space="0" w:color="auto"/>
            </w:tcBorders>
            <w:shd w:val="clear" w:color="auto" w:fill="EEECE1"/>
            <w:vAlign w:val="bottom"/>
          </w:tcPr>
          <w:p w14:paraId="4F598916" w14:textId="77777777" w:rsidR="000E6E8C" w:rsidRPr="009A52AA" w:rsidRDefault="000E6E8C" w:rsidP="000E6E8C">
            <w:pPr>
              <w:pStyle w:val="Other0"/>
              <w:spacing w:line="280" w:lineRule="exact"/>
              <w:jc w:val="center"/>
              <w:rPr>
                <w:sz w:val="13"/>
                <w:szCs w:val="13"/>
              </w:rPr>
            </w:pPr>
            <w:r>
              <w:rPr>
                <w:rStyle w:val="Other"/>
              </w:rPr>
              <w:t>Fl</w:t>
            </w:r>
            <w:r>
              <w:rPr>
                <w:rStyle w:val="Other"/>
                <w:sz w:val="13"/>
              </w:rPr>
              <w:t>35</w:t>
            </w:r>
          </w:p>
          <w:p w14:paraId="38ECEB22" w14:textId="77777777" w:rsidR="000E6E8C" w:rsidRPr="009A52AA" w:rsidRDefault="000E6E8C" w:rsidP="000E6E8C">
            <w:pPr>
              <w:pStyle w:val="Other0"/>
              <w:spacing w:after="0" w:line="280" w:lineRule="exact"/>
              <w:jc w:val="center"/>
              <w:rPr>
                <w:sz w:val="13"/>
                <w:szCs w:val="13"/>
              </w:rPr>
            </w:pPr>
            <w:r>
              <w:rPr>
                <w:rStyle w:val="Other"/>
              </w:rPr>
              <w:t>SI</w:t>
            </w:r>
            <w:r>
              <w:rPr>
                <w:rStyle w:val="Other"/>
                <w:sz w:val="13"/>
              </w:rPr>
              <w:t>40</w:t>
            </w:r>
          </w:p>
        </w:tc>
      </w:tr>
      <w:tr w:rsidR="000E6E8C" w:rsidRPr="009A52AA" w14:paraId="43E1F6F0" w14:textId="77777777" w:rsidTr="000E6E8C">
        <w:trPr>
          <w:trHeight w:hRule="exact" w:val="355"/>
          <w:jc w:val="center"/>
        </w:trPr>
        <w:tc>
          <w:tcPr>
            <w:tcW w:w="5074" w:type="dxa"/>
            <w:gridSpan w:val="2"/>
            <w:tcBorders>
              <w:top w:val="single" w:sz="4" w:space="0" w:color="auto"/>
              <w:left w:val="single" w:sz="4" w:space="0" w:color="auto"/>
              <w:bottom w:val="single" w:sz="4" w:space="0" w:color="auto"/>
            </w:tcBorders>
            <w:shd w:val="clear" w:color="auto" w:fill="EEECE1"/>
            <w:vAlign w:val="bottom"/>
          </w:tcPr>
          <w:p w14:paraId="083CD6AE" w14:textId="77777777" w:rsidR="000E6E8C" w:rsidRPr="009A52AA" w:rsidRDefault="000E6E8C" w:rsidP="000E6E8C">
            <w:pPr>
              <w:pStyle w:val="Other0"/>
              <w:spacing w:after="0" w:line="280" w:lineRule="exact"/>
            </w:pPr>
            <w:r>
              <w:rPr>
                <w:rStyle w:val="Other"/>
              </w:rPr>
              <w:t>Content of shell elements in gravel</w:t>
            </w:r>
          </w:p>
        </w:tc>
        <w:tc>
          <w:tcPr>
            <w:tcW w:w="4685" w:type="dxa"/>
            <w:tcBorders>
              <w:top w:val="single" w:sz="4" w:space="0" w:color="auto"/>
              <w:left w:val="single" w:sz="4" w:space="0" w:color="auto"/>
              <w:right w:val="single" w:sz="4" w:space="0" w:color="auto"/>
            </w:tcBorders>
            <w:shd w:val="clear" w:color="auto" w:fill="EEECE1"/>
            <w:vAlign w:val="bottom"/>
          </w:tcPr>
          <w:p w14:paraId="21047AA6" w14:textId="77777777" w:rsidR="000E6E8C" w:rsidRPr="009A52AA" w:rsidRDefault="000E6E8C" w:rsidP="000E6E8C">
            <w:pPr>
              <w:pStyle w:val="Other0"/>
              <w:spacing w:after="0" w:line="280" w:lineRule="exact"/>
              <w:jc w:val="center"/>
              <w:rPr>
                <w:sz w:val="13"/>
                <w:szCs w:val="13"/>
              </w:rPr>
            </w:pPr>
            <w:r>
              <w:rPr>
                <w:rStyle w:val="Other"/>
              </w:rPr>
              <w:t>SC</w:t>
            </w:r>
            <w:r>
              <w:rPr>
                <w:rStyle w:val="Other"/>
                <w:sz w:val="13"/>
              </w:rPr>
              <w:t>10</w:t>
            </w:r>
          </w:p>
        </w:tc>
      </w:tr>
      <w:tr w:rsidR="000E6E8C" w:rsidRPr="009A52AA" w14:paraId="53A668BC" w14:textId="77777777" w:rsidTr="000E6E8C">
        <w:trPr>
          <w:trHeight w:hRule="exact" w:val="636"/>
          <w:jc w:val="center"/>
        </w:trPr>
        <w:tc>
          <w:tcPr>
            <w:tcW w:w="5074" w:type="dxa"/>
            <w:gridSpan w:val="2"/>
            <w:tcBorders>
              <w:top w:val="single" w:sz="4" w:space="0" w:color="auto"/>
              <w:left w:val="single" w:sz="4" w:space="0" w:color="auto"/>
              <w:bottom w:val="single" w:sz="4" w:space="0" w:color="auto"/>
            </w:tcBorders>
            <w:shd w:val="clear" w:color="auto" w:fill="EEECE1"/>
            <w:vAlign w:val="bottom"/>
          </w:tcPr>
          <w:p w14:paraId="5C36B6F0" w14:textId="4893218B" w:rsidR="000E6E8C" w:rsidRPr="009A52AA" w:rsidRDefault="000E6E8C" w:rsidP="000E6E8C">
            <w:pPr>
              <w:spacing w:line="280" w:lineRule="exact"/>
              <w:rPr>
                <w:sz w:val="10"/>
                <w:szCs w:val="10"/>
              </w:rPr>
            </w:pPr>
            <w:r>
              <w:rPr>
                <w:rStyle w:val="Other"/>
              </w:rPr>
              <w:t xml:space="preserve">Fines gravel content </w:t>
            </w:r>
          </w:p>
        </w:tc>
        <w:tc>
          <w:tcPr>
            <w:tcW w:w="4685" w:type="dxa"/>
            <w:tcBorders>
              <w:top w:val="single" w:sz="4" w:space="0" w:color="auto"/>
              <w:left w:val="single" w:sz="4" w:space="0" w:color="auto"/>
              <w:right w:val="single" w:sz="4" w:space="0" w:color="auto"/>
            </w:tcBorders>
            <w:shd w:val="clear" w:color="auto" w:fill="EEECE1"/>
            <w:vAlign w:val="bottom"/>
          </w:tcPr>
          <w:p w14:paraId="3A15067B" w14:textId="77777777" w:rsidR="000E6E8C" w:rsidRPr="009A52AA" w:rsidRDefault="000E6E8C" w:rsidP="000E6E8C">
            <w:pPr>
              <w:pStyle w:val="Other0"/>
              <w:spacing w:after="0" w:line="280" w:lineRule="exact"/>
              <w:jc w:val="center"/>
              <w:rPr>
                <w:sz w:val="13"/>
                <w:szCs w:val="13"/>
              </w:rPr>
            </w:pPr>
            <w:r>
              <w:rPr>
                <w:rStyle w:val="Other"/>
              </w:rPr>
              <w:t>f</w:t>
            </w:r>
            <w:r>
              <w:rPr>
                <w:rStyle w:val="Other"/>
                <w:sz w:val="13"/>
              </w:rPr>
              <w:t>1.5</w:t>
            </w:r>
          </w:p>
        </w:tc>
      </w:tr>
      <w:tr w:rsidR="000E6E8C" w:rsidRPr="009A52AA" w14:paraId="45103033" w14:textId="77777777" w:rsidTr="000E6E8C">
        <w:trPr>
          <w:trHeight w:hRule="exact" w:val="355"/>
          <w:jc w:val="center"/>
        </w:trPr>
        <w:tc>
          <w:tcPr>
            <w:tcW w:w="5074" w:type="dxa"/>
            <w:gridSpan w:val="2"/>
            <w:tcBorders>
              <w:top w:val="single" w:sz="4" w:space="0" w:color="auto"/>
              <w:left w:val="single" w:sz="4" w:space="0" w:color="auto"/>
              <w:bottom w:val="single" w:sz="4" w:space="0" w:color="auto"/>
            </w:tcBorders>
            <w:shd w:val="clear" w:color="auto" w:fill="EEECE1"/>
            <w:vAlign w:val="bottom"/>
          </w:tcPr>
          <w:p w14:paraId="32666E34" w14:textId="5FC723F6" w:rsidR="000E6E8C" w:rsidRPr="009A52AA" w:rsidRDefault="000E6E8C" w:rsidP="000E6E8C">
            <w:pPr>
              <w:spacing w:line="280" w:lineRule="exact"/>
              <w:rPr>
                <w:sz w:val="10"/>
                <w:szCs w:val="10"/>
              </w:rPr>
            </w:pPr>
            <w:r>
              <w:rPr>
                <w:rStyle w:val="Other"/>
              </w:rPr>
              <w:t>sand</w:t>
            </w:r>
          </w:p>
        </w:tc>
        <w:tc>
          <w:tcPr>
            <w:tcW w:w="4685" w:type="dxa"/>
            <w:tcBorders>
              <w:top w:val="single" w:sz="4" w:space="0" w:color="auto"/>
              <w:left w:val="single" w:sz="4" w:space="0" w:color="auto"/>
              <w:right w:val="single" w:sz="4" w:space="0" w:color="auto"/>
            </w:tcBorders>
            <w:shd w:val="clear" w:color="auto" w:fill="EEECE1"/>
            <w:vAlign w:val="bottom"/>
          </w:tcPr>
          <w:p w14:paraId="1E9E96E9" w14:textId="77777777" w:rsidR="000E6E8C" w:rsidRPr="009A52AA" w:rsidRDefault="000E6E8C" w:rsidP="000E6E8C">
            <w:pPr>
              <w:pStyle w:val="Other0"/>
              <w:spacing w:after="0" w:line="280" w:lineRule="exact"/>
              <w:jc w:val="center"/>
            </w:pPr>
            <w:r>
              <w:rPr>
                <w:rStyle w:val="Other"/>
              </w:rPr>
              <w:t>f4</w:t>
            </w:r>
          </w:p>
        </w:tc>
      </w:tr>
      <w:tr w:rsidR="000E6E8C" w:rsidRPr="009A52AA" w14:paraId="690CCCA1" w14:textId="77777777" w:rsidTr="000E6E8C">
        <w:trPr>
          <w:trHeight w:hRule="exact" w:val="710"/>
          <w:jc w:val="center"/>
        </w:trPr>
        <w:tc>
          <w:tcPr>
            <w:tcW w:w="5074" w:type="dxa"/>
            <w:gridSpan w:val="2"/>
            <w:tcBorders>
              <w:top w:val="single" w:sz="4" w:space="0" w:color="auto"/>
              <w:left w:val="single" w:sz="4" w:space="0" w:color="auto"/>
            </w:tcBorders>
            <w:shd w:val="clear" w:color="auto" w:fill="EEECE1"/>
            <w:vAlign w:val="center"/>
          </w:tcPr>
          <w:p w14:paraId="6B8BBD4D" w14:textId="77777777" w:rsidR="000E6E8C" w:rsidRDefault="000E6E8C" w:rsidP="000E6E8C">
            <w:pPr>
              <w:spacing w:after="120" w:line="280" w:lineRule="exact"/>
              <w:rPr>
                <w:rStyle w:val="Other"/>
              </w:rPr>
            </w:pPr>
            <w:r>
              <w:rPr>
                <w:rStyle w:val="Other"/>
              </w:rPr>
              <w:t>LHF/EAF sand</w:t>
            </w:r>
          </w:p>
          <w:p w14:paraId="7C155EE8" w14:textId="6AEA1161" w:rsidR="000E6E8C" w:rsidRPr="009A52AA" w:rsidRDefault="000E6E8C" w:rsidP="000E6E8C">
            <w:pPr>
              <w:spacing w:line="280" w:lineRule="exact"/>
              <w:rPr>
                <w:sz w:val="10"/>
                <w:szCs w:val="10"/>
              </w:rPr>
            </w:pPr>
            <w:r>
              <w:rPr>
                <w:rStyle w:val="Other"/>
              </w:rPr>
              <w:t>compensating sand</w:t>
            </w:r>
          </w:p>
        </w:tc>
        <w:tc>
          <w:tcPr>
            <w:tcW w:w="4685" w:type="dxa"/>
            <w:tcBorders>
              <w:top w:val="single" w:sz="4" w:space="0" w:color="auto"/>
              <w:left w:val="single" w:sz="4" w:space="0" w:color="auto"/>
              <w:right w:val="single" w:sz="4" w:space="0" w:color="auto"/>
            </w:tcBorders>
            <w:shd w:val="clear" w:color="auto" w:fill="EEECE1"/>
            <w:vAlign w:val="bottom"/>
          </w:tcPr>
          <w:p w14:paraId="5AE6F68C" w14:textId="77777777" w:rsidR="000E6E8C" w:rsidRPr="009A52AA" w:rsidRDefault="000E6E8C" w:rsidP="000E6E8C">
            <w:pPr>
              <w:pStyle w:val="Other0"/>
              <w:spacing w:line="280" w:lineRule="exact"/>
              <w:jc w:val="center"/>
              <w:rPr>
                <w:sz w:val="13"/>
                <w:szCs w:val="13"/>
              </w:rPr>
            </w:pPr>
            <w:r>
              <w:rPr>
                <w:rStyle w:val="Other"/>
              </w:rPr>
              <w:t>f</w:t>
            </w:r>
            <w:r>
              <w:rPr>
                <w:rStyle w:val="Other"/>
                <w:sz w:val="13"/>
              </w:rPr>
              <w:t>10</w:t>
            </w:r>
          </w:p>
          <w:p w14:paraId="698D33E5" w14:textId="77777777" w:rsidR="000E6E8C" w:rsidRPr="009A52AA" w:rsidRDefault="000E6E8C" w:rsidP="000E6E8C">
            <w:pPr>
              <w:pStyle w:val="Other0"/>
              <w:spacing w:after="0" w:line="280" w:lineRule="exact"/>
              <w:jc w:val="center"/>
              <w:rPr>
                <w:sz w:val="13"/>
                <w:szCs w:val="13"/>
              </w:rPr>
            </w:pPr>
            <w:r>
              <w:rPr>
                <w:rStyle w:val="Other"/>
              </w:rPr>
              <w:t>f</w:t>
            </w:r>
            <w:r>
              <w:rPr>
                <w:rStyle w:val="Other"/>
                <w:sz w:val="13"/>
              </w:rPr>
              <w:t>10</w:t>
            </w:r>
          </w:p>
        </w:tc>
      </w:tr>
      <w:tr w:rsidR="000E6E8C" w:rsidRPr="009A52AA" w14:paraId="4AAB219A" w14:textId="77777777">
        <w:trPr>
          <w:trHeight w:hRule="exact" w:val="1061"/>
          <w:jc w:val="center"/>
        </w:trPr>
        <w:tc>
          <w:tcPr>
            <w:tcW w:w="5074" w:type="dxa"/>
            <w:gridSpan w:val="2"/>
            <w:tcBorders>
              <w:top w:val="single" w:sz="4" w:space="0" w:color="auto"/>
              <w:left w:val="single" w:sz="4" w:space="0" w:color="auto"/>
            </w:tcBorders>
            <w:shd w:val="clear" w:color="auto" w:fill="EEECE1"/>
            <w:vAlign w:val="bottom"/>
          </w:tcPr>
          <w:p w14:paraId="2B1320AB" w14:textId="77777777" w:rsidR="000E6E8C" w:rsidRPr="009A52AA" w:rsidRDefault="000E6E8C" w:rsidP="000E6E8C">
            <w:pPr>
              <w:pStyle w:val="Other0"/>
              <w:spacing w:line="280" w:lineRule="exact"/>
            </w:pPr>
            <w:r>
              <w:rPr>
                <w:rStyle w:val="Other"/>
              </w:rPr>
              <w:t>Quality of fines *</w:t>
            </w:r>
          </w:p>
          <w:p w14:paraId="17D91458" w14:textId="77777777" w:rsidR="000E6E8C" w:rsidRPr="009A52AA" w:rsidRDefault="000E6E8C" w:rsidP="000E6E8C">
            <w:pPr>
              <w:pStyle w:val="Other0"/>
              <w:spacing w:line="280" w:lineRule="exact"/>
            </w:pPr>
            <w:r>
              <w:rPr>
                <w:rStyle w:val="Other"/>
              </w:rPr>
              <w:t>sand</w:t>
            </w:r>
          </w:p>
          <w:p w14:paraId="7DEE2DBC" w14:textId="77777777" w:rsidR="000E6E8C" w:rsidRPr="009A52AA" w:rsidRDefault="000E6E8C" w:rsidP="000E6E8C">
            <w:pPr>
              <w:pStyle w:val="Other0"/>
              <w:spacing w:line="280" w:lineRule="exact"/>
            </w:pPr>
            <w:r>
              <w:rPr>
                <w:rStyle w:val="Other"/>
              </w:rPr>
              <w:t>compensating sand</w:t>
            </w:r>
          </w:p>
        </w:tc>
        <w:tc>
          <w:tcPr>
            <w:tcW w:w="4685" w:type="dxa"/>
            <w:tcBorders>
              <w:top w:val="single" w:sz="4" w:space="0" w:color="auto"/>
              <w:left w:val="single" w:sz="4" w:space="0" w:color="auto"/>
              <w:right w:val="single" w:sz="4" w:space="0" w:color="auto"/>
            </w:tcBorders>
            <w:shd w:val="clear" w:color="auto" w:fill="EEECE1"/>
            <w:vAlign w:val="bottom"/>
          </w:tcPr>
          <w:p w14:paraId="355D8739" w14:textId="77777777" w:rsidR="000E6E8C" w:rsidRPr="009A52AA" w:rsidRDefault="000E6E8C" w:rsidP="000E6E8C">
            <w:pPr>
              <w:pStyle w:val="Other0"/>
              <w:spacing w:line="280" w:lineRule="exact"/>
              <w:jc w:val="center"/>
              <w:rPr>
                <w:sz w:val="13"/>
                <w:szCs w:val="13"/>
              </w:rPr>
            </w:pPr>
            <w:r>
              <w:rPr>
                <w:rStyle w:val="Other"/>
              </w:rPr>
              <w:t>MB</w:t>
            </w:r>
            <w:r>
              <w:rPr>
                <w:rStyle w:val="Other"/>
                <w:sz w:val="13"/>
              </w:rPr>
              <w:t>1</w:t>
            </w:r>
          </w:p>
          <w:p w14:paraId="60196E58" w14:textId="77777777" w:rsidR="000E6E8C" w:rsidRPr="009A52AA" w:rsidRDefault="000E6E8C" w:rsidP="000E6E8C">
            <w:pPr>
              <w:pStyle w:val="Other0"/>
              <w:spacing w:after="0" w:line="280" w:lineRule="exact"/>
              <w:jc w:val="center"/>
              <w:rPr>
                <w:sz w:val="13"/>
                <w:szCs w:val="13"/>
              </w:rPr>
            </w:pPr>
            <w:r>
              <w:rPr>
                <w:rStyle w:val="Other"/>
              </w:rPr>
              <w:t>MB</w:t>
            </w:r>
            <w:r>
              <w:rPr>
                <w:rStyle w:val="Other"/>
                <w:sz w:val="13"/>
              </w:rPr>
              <w:t>1.5</w:t>
            </w:r>
          </w:p>
        </w:tc>
      </w:tr>
      <w:tr w:rsidR="000E6E8C" w:rsidRPr="009A52AA" w14:paraId="3E6C3E17" w14:textId="77777777">
        <w:trPr>
          <w:trHeight w:hRule="exact" w:val="360"/>
          <w:jc w:val="center"/>
        </w:trPr>
        <w:tc>
          <w:tcPr>
            <w:tcW w:w="5074" w:type="dxa"/>
            <w:gridSpan w:val="2"/>
            <w:tcBorders>
              <w:top w:val="single" w:sz="4" w:space="0" w:color="auto"/>
              <w:left w:val="single" w:sz="4" w:space="0" w:color="auto"/>
            </w:tcBorders>
            <w:shd w:val="clear" w:color="auto" w:fill="EEECE1"/>
            <w:vAlign w:val="bottom"/>
          </w:tcPr>
          <w:p w14:paraId="2234DF8C" w14:textId="77777777" w:rsidR="000E6E8C" w:rsidRPr="009A52AA" w:rsidRDefault="000E6E8C" w:rsidP="000E6E8C">
            <w:pPr>
              <w:pStyle w:val="Other0"/>
              <w:spacing w:after="0" w:line="280" w:lineRule="exact"/>
            </w:pPr>
            <w:r>
              <w:rPr>
                <w:rStyle w:val="Other"/>
              </w:rPr>
              <w:t>Sand equivalent</w:t>
            </w:r>
          </w:p>
        </w:tc>
        <w:tc>
          <w:tcPr>
            <w:tcW w:w="4685" w:type="dxa"/>
            <w:tcBorders>
              <w:top w:val="single" w:sz="4" w:space="0" w:color="auto"/>
              <w:left w:val="single" w:sz="4" w:space="0" w:color="auto"/>
              <w:right w:val="single" w:sz="4" w:space="0" w:color="auto"/>
            </w:tcBorders>
            <w:shd w:val="clear" w:color="auto" w:fill="EEECE1"/>
            <w:vAlign w:val="bottom"/>
          </w:tcPr>
          <w:p w14:paraId="6170C617" w14:textId="77777777" w:rsidR="000E6E8C" w:rsidRPr="009A52AA" w:rsidRDefault="000E6E8C" w:rsidP="000E6E8C">
            <w:pPr>
              <w:pStyle w:val="Other0"/>
              <w:spacing w:after="0" w:line="280" w:lineRule="exact"/>
              <w:jc w:val="center"/>
            </w:pPr>
            <w:r>
              <w:rPr>
                <w:rStyle w:val="Other"/>
              </w:rPr>
              <w:t>to be declared</w:t>
            </w:r>
          </w:p>
        </w:tc>
      </w:tr>
      <w:tr w:rsidR="000E6E8C" w:rsidRPr="009A52AA" w14:paraId="1677B920" w14:textId="77777777">
        <w:trPr>
          <w:trHeight w:hRule="exact" w:val="355"/>
          <w:jc w:val="center"/>
        </w:trPr>
        <w:tc>
          <w:tcPr>
            <w:tcW w:w="5074" w:type="dxa"/>
            <w:gridSpan w:val="2"/>
            <w:tcBorders>
              <w:top w:val="single" w:sz="4" w:space="0" w:color="auto"/>
              <w:left w:val="single" w:sz="4" w:space="0" w:color="auto"/>
            </w:tcBorders>
            <w:shd w:val="clear" w:color="auto" w:fill="EEECE1"/>
            <w:vAlign w:val="bottom"/>
          </w:tcPr>
          <w:p w14:paraId="5996DB1C" w14:textId="77777777" w:rsidR="000E6E8C" w:rsidRPr="009A52AA" w:rsidRDefault="000E6E8C" w:rsidP="000E6E8C">
            <w:pPr>
              <w:pStyle w:val="Other0"/>
              <w:spacing w:after="0" w:line="280" w:lineRule="exact"/>
            </w:pPr>
            <w:r>
              <w:rPr>
                <w:rStyle w:val="Other"/>
              </w:rPr>
              <w:t>Fragmentation strength</w:t>
            </w:r>
          </w:p>
        </w:tc>
        <w:tc>
          <w:tcPr>
            <w:tcW w:w="4685" w:type="dxa"/>
            <w:tcBorders>
              <w:top w:val="single" w:sz="4" w:space="0" w:color="auto"/>
              <w:left w:val="single" w:sz="4" w:space="0" w:color="auto"/>
              <w:right w:val="single" w:sz="4" w:space="0" w:color="auto"/>
            </w:tcBorders>
            <w:shd w:val="clear" w:color="auto" w:fill="EEECE1"/>
            <w:vAlign w:val="bottom"/>
          </w:tcPr>
          <w:p w14:paraId="0B60AA73" w14:textId="77777777" w:rsidR="000E6E8C" w:rsidRPr="009A52AA" w:rsidRDefault="000E6E8C" w:rsidP="000E6E8C">
            <w:pPr>
              <w:pStyle w:val="Other0"/>
              <w:spacing w:after="0" w:line="280" w:lineRule="exact"/>
              <w:jc w:val="center"/>
              <w:rPr>
                <w:sz w:val="13"/>
                <w:szCs w:val="13"/>
              </w:rPr>
            </w:pPr>
            <w:r>
              <w:rPr>
                <w:rStyle w:val="Other"/>
              </w:rPr>
              <w:t>LA</w:t>
            </w:r>
            <w:r>
              <w:rPr>
                <w:rStyle w:val="Other"/>
                <w:sz w:val="13"/>
              </w:rPr>
              <w:t>40</w:t>
            </w:r>
          </w:p>
        </w:tc>
      </w:tr>
      <w:tr w:rsidR="000E6E8C" w:rsidRPr="009A52AA" w14:paraId="47DE5F29" w14:textId="77777777">
        <w:trPr>
          <w:trHeight w:hRule="exact" w:val="365"/>
          <w:jc w:val="center"/>
        </w:trPr>
        <w:tc>
          <w:tcPr>
            <w:tcW w:w="5074" w:type="dxa"/>
            <w:gridSpan w:val="2"/>
            <w:tcBorders>
              <w:top w:val="single" w:sz="4" w:space="0" w:color="auto"/>
              <w:left w:val="single" w:sz="4" w:space="0" w:color="auto"/>
            </w:tcBorders>
            <w:shd w:val="clear" w:color="auto" w:fill="EEECE1"/>
            <w:vAlign w:val="bottom"/>
          </w:tcPr>
          <w:p w14:paraId="0A05AEB6" w14:textId="77777777" w:rsidR="000E6E8C" w:rsidRPr="009A52AA" w:rsidRDefault="000E6E8C" w:rsidP="000E6E8C">
            <w:pPr>
              <w:pStyle w:val="Other0"/>
              <w:spacing w:after="0" w:line="280" w:lineRule="exact"/>
            </w:pPr>
            <w:r>
              <w:rPr>
                <w:rStyle w:val="Other"/>
              </w:rPr>
              <w:t>Wear resistance</w:t>
            </w:r>
          </w:p>
        </w:tc>
        <w:tc>
          <w:tcPr>
            <w:tcW w:w="4685" w:type="dxa"/>
            <w:tcBorders>
              <w:top w:val="single" w:sz="4" w:space="0" w:color="auto"/>
              <w:left w:val="single" w:sz="4" w:space="0" w:color="auto"/>
              <w:right w:val="single" w:sz="4" w:space="0" w:color="auto"/>
            </w:tcBorders>
            <w:shd w:val="clear" w:color="auto" w:fill="EEECE1"/>
            <w:vAlign w:val="bottom"/>
          </w:tcPr>
          <w:p w14:paraId="170C246E" w14:textId="77777777" w:rsidR="000E6E8C" w:rsidRPr="009A52AA" w:rsidRDefault="000E6E8C" w:rsidP="000E6E8C">
            <w:pPr>
              <w:pStyle w:val="Other0"/>
              <w:spacing w:after="0" w:line="280" w:lineRule="exact"/>
              <w:jc w:val="center"/>
            </w:pPr>
            <w:proofErr w:type="spellStart"/>
            <w:r>
              <w:rPr>
                <w:rStyle w:val="Other"/>
                <w:smallCaps/>
              </w:rPr>
              <w:t>MdeNR</w:t>
            </w:r>
            <w:proofErr w:type="spellEnd"/>
          </w:p>
        </w:tc>
      </w:tr>
      <w:tr w:rsidR="000E6E8C" w:rsidRPr="009A52AA" w14:paraId="7BCFF7CF" w14:textId="77777777">
        <w:trPr>
          <w:trHeight w:hRule="exact" w:val="355"/>
          <w:jc w:val="center"/>
        </w:trPr>
        <w:tc>
          <w:tcPr>
            <w:tcW w:w="5074" w:type="dxa"/>
            <w:gridSpan w:val="2"/>
            <w:tcBorders>
              <w:top w:val="single" w:sz="4" w:space="0" w:color="auto"/>
              <w:left w:val="single" w:sz="4" w:space="0" w:color="auto"/>
            </w:tcBorders>
            <w:shd w:val="clear" w:color="auto" w:fill="EEECE1"/>
            <w:vAlign w:val="bottom"/>
          </w:tcPr>
          <w:p w14:paraId="38F58182" w14:textId="77777777" w:rsidR="000E6E8C" w:rsidRPr="009A52AA" w:rsidRDefault="000E6E8C" w:rsidP="000E6E8C">
            <w:pPr>
              <w:pStyle w:val="Other0"/>
              <w:spacing w:after="0" w:line="280" w:lineRule="exact"/>
            </w:pPr>
            <w:r>
              <w:rPr>
                <w:rStyle w:val="Other"/>
              </w:rPr>
              <w:t>Polishing resistance</w:t>
            </w:r>
          </w:p>
        </w:tc>
        <w:tc>
          <w:tcPr>
            <w:tcW w:w="4685" w:type="dxa"/>
            <w:tcBorders>
              <w:top w:val="single" w:sz="4" w:space="0" w:color="auto"/>
              <w:left w:val="single" w:sz="4" w:space="0" w:color="auto"/>
              <w:right w:val="single" w:sz="4" w:space="0" w:color="auto"/>
            </w:tcBorders>
            <w:shd w:val="clear" w:color="auto" w:fill="EEECE1"/>
            <w:vAlign w:val="bottom"/>
          </w:tcPr>
          <w:p w14:paraId="3D763B5B" w14:textId="77777777" w:rsidR="000E6E8C" w:rsidRPr="009A52AA" w:rsidRDefault="000E6E8C" w:rsidP="000E6E8C">
            <w:pPr>
              <w:pStyle w:val="Other0"/>
              <w:spacing w:after="0" w:line="280" w:lineRule="exact"/>
              <w:jc w:val="center"/>
              <w:rPr>
                <w:sz w:val="13"/>
                <w:szCs w:val="13"/>
              </w:rPr>
            </w:pPr>
            <w:r>
              <w:rPr>
                <w:rStyle w:val="Other"/>
              </w:rPr>
              <w:t>PSV</w:t>
            </w:r>
            <w:r>
              <w:rPr>
                <w:rStyle w:val="Other"/>
                <w:sz w:val="13"/>
              </w:rPr>
              <w:t>NR</w:t>
            </w:r>
          </w:p>
        </w:tc>
      </w:tr>
      <w:tr w:rsidR="000E6E8C" w:rsidRPr="009A52AA" w14:paraId="74833746" w14:textId="77777777">
        <w:trPr>
          <w:trHeight w:hRule="exact" w:val="365"/>
          <w:jc w:val="center"/>
        </w:trPr>
        <w:tc>
          <w:tcPr>
            <w:tcW w:w="5074" w:type="dxa"/>
            <w:gridSpan w:val="2"/>
            <w:tcBorders>
              <w:top w:val="single" w:sz="4" w:space="0" w:color="auto"/>
              <w:left w:val="single" w:sz="4" w:space="0" w:color="auto"/>
            </w:tcBorders>
            <w:shd w:val="clear" w:color="auto" w:fill="EEECE1"/>
            <w:vAlign w:val="bottom"/>
          </w:tcPr>
          <w:p w14:paraId="7462B3A9" w14:textId="77777777" w:rsidR="000E6E8C" w:rsidRPr="009A52AA" w:rsidRDefault="000E6E8C" w:rsidP="000E6E8C">
            <w:pPr>
              <w:pStyle w:val="Other0"/>
              <w:spacing w:after="0" w:line="280" w:lineRule="exact"/>
            </w:pPr>
            <w:r>
              <w:rPr>
                <w:rStyle w:val="Other"/>
              </w:rPr>
              <w:t>Abrasion resistance</w:t>
            </w:r>
          </w:p>
        </w:tc>
        <w:tc>
          <w:tcPr>
            <w:tcW w:w="4685" w:type="dxa"/>
            <w:tcBorders>
              <w:top w:val="single" w:sz="4" w:space="0" w:color="auto"/>
              <w:left w:val="single" w:sz="4" w:space="0" w:color="auto"/>
              <w:right w:val="single" w:sz="4" w:space="0" w:color="auto"/>
            </w:tcBorders>
            <w:shd w:val="clear" w:color="auto" w:fill="EEECE1"/>
            <w:vAlign w:val="bottom"/>
          </w:tcPr>
          <w:p w14:paraId="09935727" w14:textId="77777777" w:rsidR="000E6E8C" w:rsidRPr="009A52AA" w:rsidRDefault="000E6E8C" w:rsidP="000E6E8C">
            <w:pPr>
              <w:pStyle w:val="Other0"/>
              <w:spacing w:after="0" w:line="280" w:lineRule="exact"/>
              <w:jc w:val="center"/>
              <w:rPr>
                <w:sz w:val="13"/>
                <w:szCs w:val="13"/>
              </w:rPr>
            </w:pPr>
            <w:r>
              <w:rPr>
                <w:rStyle w:val="Other"/>
              </w:rPr>
              <w:t>AAV</w:t>
            </w:r>
            <w:r>
              <w:rPr>
                <w:rStyle w:val="Other"/>
                <w:sz w:val="13"/>
              </w:rPr>
              <w:t>NR</w:t>
            </w:r>
          </w:p>
        </w:tc>
      </w:tr>
      <w:tr w:rsidR="000E6E8C" w:rsidRPr="009A52AA" w14:paraId="051A71D7" w14:textId="77777777">
        <w:trPr>
          <w:trHeight w:hRule="exact" w:val="360"/>
          <w:jc w:val="center"/>
        </w:trPr>
        <w:tc>
          <w:tcPr>
            <w:tcW w:w="5074" w:type="dxa"/>
            <w:gridSpan w:val="2"/>
            <w:tcBorders>
              <w:top w:val="single" w:sz="4" w:space="0" w:color="auto"/>
              <w:left w:val="single" w:sz="4" w:space="0" w:color="auto"/>
            </w:tcBorders>
            <w:shd w:val="clear" w:color="auto" w:fill="EEECE1"/>
            <w:vAlign w:val="bottom"/>
          </w:tcPr>
          <w:p w14:paraId="68EC7CE7" w14:textId="77777777" w:rsidR="000E6E8C" w:rsidRPr="009A52AA" w:rsidRDefault="000E6E8C" w:rsidP="000E6E8C">
            <w:pPr>
              <w:pStyle w:val="Other0"/>
              <w:spacing w:after="0" w:line="280" w:lineRule="exact"/>
            </w:pPr>
            <w:r>
              <w:rPr>
                <w:rStyle w:val="Other"/>
              </w:rPr>
              <w:t>Abrasion resistance by studded tyres</w:t>
            </w:r>
          </w:p>
        </w:tc>
        <w:tc>
          <w:tcPr>
            <w:tcW w:w="4685" w:type="dxa"/>
            <w:tcBorders>
              <w:top w:val="single" w:sz="4" w:space="0" w:color="auto"/>
              <w:left w:val="single" w:sz="4" w:space="0" w:color="auto"/>
              <w:right w:val="single" w:sz="4" w:space="0" w:color="auto"/>
            </w:tcBorders>
            <w:shd w:val="clear" w:color="auto" w:fill="EEECE1"/>
            <w:vAlign w:val="bottom"/>
          </w:tcPr>
          <w:p w14:paraId="53808927" w14:textId="77777777" w:rsidR="000E6E8C" w:rsidRPr="009A52AA" w:rsidRDefault="000E6E8C" w:rsidP="000E6E8C">
            <w:pPr>
              <w:pStyle w:val="Other0"/>
              <w:spacing w:after="0" w:line="280" w:lineRule="exact"/>
              <w:jc w:val="center"/>
            </w:pPr>
            <w:proofErr w:type="spellStart"/>
            <w:r>
              <w:rPr>
                <w:rStyle w:val="Other"/>
                <w:smallCaps/>
              </w:rPr>
              <w:t>AnNR</w:t>
            </w:r>
            <w:proofErr w:type="spellEnd"/>
          </w:p>
        </w:tc>
      </w:tr>
      <w:tr w:rsidR="000E6E8C" w:rsidRPr="009A52AA" w14:paraId="67BF80A5" w14:textId="77777777">
        <w:trPr>
          <w:trHeight w:hRule="exact" w:val="360"/>
          <w:jc w:val="center"/>
        </w:trPr>
        <w:tc>
          <w:tcPr>
            <w:tcW w:w="5074" w:type="dxa"/>
            <w:gridSpan w:val="2"/>
            <w:tcBorders>
              <w:top w:val="single" w:sz="4" w:space="0" w:color="auto"/>
              <w:left w:val="single" w:sz="4" w:space="0" w:color="auto"/>
            </w:tcBorders>
            <w:shd w:val="clear" w:color="auto" w:fill="EEECE1"/>
            <w:vAlign w:val="bottom"/>
          </w:tcPr>
          <w:p w14:paraId="628E0252" w14:textId="77777777" w:rsidR="000E6E8C" w:rsidRPr="009A52AA" w:rsidRDefault="000E6E8C" w:rsidP="000E6E8C">
            <w:pPr>
              <w:pStyle w:val="Other0"/>
              <w:spacing w:after="0" w:line="280" w:lineRule="exact"/>
            </w:pPr>
            <w:r>
              <w:rPr>
                <w:rStyle w:val="Other"/>
              </w:rPr>
              <w:t>Actual density</w:t>
            </w:r>
          </w:p>
        </w:tc>
        <w:tc>
          <w:tcPr>
            <w:tcW w:w="4685" w:type="dxa"/>
            <w:tcBorders>
              <w:top w:val="single" w:sz="4" w:space="0" w:color="auto"/>
              <w:left w:val="single" w:sz="4" w:space="0" w:color="auto"/>
              <w:right w:val="single" w:sz="4" w:space="0" w:color="auto"/>
            </w:tcBorders>
            <w:shd w:val="clear" w:color="auto" w:fill="EEECE1"/>
            <w:vAlign w:val="bottom"/>
          </w:tcPr>
          <w:p w14:paraId="7CFBECFC" w14:textId="77777777" w:rsidR="000E6E8C" w:rsidRPr="009A52AA" w:rsidRDefault="000E6E8C" w:rsidP="000E6E8C">
            <w:pPr>
              <w:pStyle w:val="Other0"/>
              <w:spacing w:after="0" w:line="280" w:lineRule="exact"/>
              <w:jc w:val="center"/>
            </w:pPr>
            <w:r>
              <w:rPr>
                <w:rStyle w:val="Other"/>
              </w:rPr>
              <w:t>to be declared</w:t>
            </w:r>
          </w:p>
        </w:tc>
      </w:tr>
      <w:tr w:rsidR="000E6E8C" w:rsidRPr="009A52AA" w14:paraId="59D2E6AC" w14:textId="77777777">
        <w:trPr>
          <w:trHeight w:hRule="exact" w:val="360"/>
          <w:jc w:val="center"/>
        </w:trPr>
        <w:tc>
          <w:tcPr>
            <w:tcW w:w="5074" w:type="dxa"/>
            <w:gridSpan w:val="2"/>
            <w:tcBorders>
              <w:top w:val="single" w:sz="4" w:space="0" w:color="auto"/>
              <w:left w:val="single" w:sz="4" w:space="0" w:color="auto"/>
            </w:tcBorders>
            <w:shd w:val="clear" w:color="auto" w:fill="EEECE1"/>
            <w:vAlign w:val="bottom"/>
          </w:tcPr>
          <w:p w14:paraId="38B738F2" w14:textId="77777777" w:rsidR="000E6E8C" w:rsidRPr="009A52AA" w:rsidRDefault="000E6E8C" w:rsidP="000E6E8C">
            <w:pPr>
              <w:pStyle w:val="Other0"/>
              <w:spacing w:after="0" w:line="280" w:lineRule="exact"/>
            </w:pPr>
            <w:r>
              <w:rPr>
                <w:rStyle w:val="Other"/>
              </w:rPr>
              <w:t>Water absorption</w:t>
            </w:r>
          </w:p>
        </w:tc>
        <w:tc>
          <w:tcPr>
            <w:tcW w:w="4685" w:type="dxa"/>
            <w:tcBorders>
              <w:top w:val="single" w:sz="4" w:space="0" w:color="auto"/>
              <w:left w:val="single" w:sz="4" w:space="0" w:color="auto"/>
              <w:right w:val="single" w:sz="4" w:space="0" w:color="auto"/>
            </w:tcBorders>
            <w:shd w:val="clear" w:color="auto" w:fill="EEECE1"/>
            <w:vAlign w:val="bottom"/>
          </w:tcPr>
          <w:p w14:paraId="6810712E" w14:textId="77777777" w:rsidR="000E6E8C" w:rsidRPr="009A52AA" w:rsidRDefault="000E6E8C" w:rsidP="000E6E8C">
            <w:pPr>
              <w:pStyle w:val="Other0"/>
              <w:spacing w:after="0" w:line="280" w:lineRule="exact"/>
              <w:jc w:val="center"/>
            </w:pPr>
            <w:r>
              <w:rPr>
                <w:rStyle w:val="Other"/>
              </w:rPr>
              <w:t>to be declared</w:t>
            </w:r>
          </w:p>
        </w:tc>
      </w:tr>
      <w:tr w:rsidR="000E6E8C" w:rsidRPr="009A52AA" w14:paraId="5171C6C1" w14:textId="77777777">
        <w:trPr>
          <w:trHeight w:hRule="exact" w:val="360"/>
          <w:jc w:val="center"/>
        </w:trPr>
        <w:tc>
          <w:tcPr>
            <w:tcW w:w="5074" w:type="dxa"/>
            <w:gridSpan w:val="2"/>
            <w:tcBorders>
              <w:top w:val="single" w:sz="4" w:space="0" w:color="auto"/>
              <w:left w:val="single" w:sz="4" w:space="0" w:color="auto"/>
            </w:tcBorders>
            <w:shd w:val="clear" w:color="auto" w:fill="EEECE1"/>
            <w:vAlign w:val="bottom"/>
          </w:tcPr>
          <w:p w14:paraId="0AE84315" w14:textId="77777777" w:rsidR="000E6E8C" w:rsidRPr="009A52AA" w:rsidRDefault="000E6E8C" w:rsidP="000E6E8C">
            <w:pPr>
              <w:pStyle w:val="Other0"/>
              <w:spacing w:after="0" w:line="280" w:lineRule="exact"/>
            </w:pPr>
            <w:r>
              <w:rPr>
                <w:rStyle w:val="Other"/>
              </w:rPr>
              <w:t>Bulk density</w:t>
            </w:r>
          </w:p>
        </w:tc>
        <w:tc>
          <w:tcPr>
            <w:tcW w:w="4685" w:type="dxa"/>
            <w:tcBorders>
              <w:top w:val="single" w:sz="4" w:space="0" w:color="auto"/>
              <w:left w:val="single" w:sz="4" w:space="0" w:color="auto"/>
              <w:right w:val="single" w:sz="4" w:space="0" w:color="auto"/>
            </w:tcBorders>
            <w:shd w:val="clear" w:color="auto" w:fill="EEECE1"/>
            <w:vAlign w:val="bottom"/>
          </w:tcPr>
          <w:p w14:paraId="0B623401" w14:textId="77777777" w:rsidR="000E6E8C" w:rsidRPr="009A52AA" w:rsidRDefault="000E6E8C" w:rsidP="000E6E8C">
            <w:pPr>
              <w:pStyle w:val="Other0"/>
              <w:spacing w:after="0" w:line="280" w:lineRule="exact"/>
              <w:jc w:val="center"/>
            </w:pPr>
            <w:r>
              <w:rPr>
                <w:rStyle w:val="Other"/>
              </w:rPr>
              <w:t>NR</w:t>
            </w:r>
          </w:p>
        </w:tc>
      </w:tr>
      <w:tr w:rsidR="000E6E8C" w:rsidRPr="009A52AA" w14:paraId="5A6E8EAC" w14:textId="77777777">
        <w:trPr>
          <w:trHeight w:hRule="exact" w:val="715"/>
          <w:jc w:val="center"/>
        </w:trPr>
        <w:tc>
          <w:tcPr>
            <w:tcW w:w="9759" w:type="dxa"/>
            <w:gridSpan w:val="3"/>
            <w:tcBorders>
              <w:top w:val="single" w:sz="4" w:space="0" w:color="auto"/>
              <w:left w:val="single" w:sz="4" w:space="0" w:color="auto"/>
              <w:bottom w:val="single" w:sz="4" w:space="0" w:color="auto"/>
              <w:right w:val="single" w:sz="4" w:space="0" w:color="auto"/>
            </w:tcBorders>
            <w:shd w:val="clear" w:color="auto" w:fill="EEECE1"/>
          </w:tcPr>
          <w:p w14:paraId="14E2C364" w14:textId="77777777" w:rsidR="000E6E8C" w:rsidRPr="009A52AA" w:rsidRDefault="000E6E8C" w:rsidP="000E6E8C">
            <w:pPr>
              <w:spacing w:line="280" w:lineRule="exact"/>
              <w:rPr>
                <w:sz w:val="10"/>
                <w:szCs w:val="10"/>
                <w:lang w:val="fr-FR"/>
              </w:rPr>
            </w:pPr>
          </w:p>
        </w:tc>
      </w:tr>
    </w:tbl>
    <w:p w14:paraId="5E6430ED" w14:textId="77777777" w:rsidR="00FA433D" w:rsidRPr="009A52AA" w:rsidRDefault="006E6ED6" w:rsidP="00DB1D20">
      <w:pPr>
        <w:spacing w:line="280"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011"/>
        <w:gridCol w:w="2352"/>
        <w:gridCol w:w="2333"/>
      </w:tblGrid>
      <w:tr w:rsidR="00FA433D" w:rsidRPr="00F94C48" w14:paraId="60A37AE4" w14:textId="77777777">
        <w:trPr>
          <w:trHeight w:hRule="exact" w:val="427"/>
          <w:jc w:val="center"/>
        </w:trPr>
        <w:tc>
          <w:tcPr>
            <w:tcW w:w="5011" w:type="dxa"/>
            <w:vMerge w:val="restart"/>
            <w:tcBorders>
              <w:top w:val="single" w:sz="4" w:space="0" w:color="auto"/>
              <w:left w:val="single" w:sz="4" w:space="0" w:color="auto"/>
            </w:tcBorders>
            <w:shd w:val="clear" w:color="auto" w:fill="EEECE1"/>
          </w:tcPr>
          <w:p w14:paraId="44B5E923" w14:textId="77777777" w:rsidR="00FA433D" w:rsidRPr="009A52AA" w:rsidRDefault="006E6ED6" w:rsidP="00DB1D20">
            <w:pPr>
              <w:pStyle w:val="Other0"/>
              <w:spacing w:before="120" w:after="100" w:line="280" w:lineRule="exact"/>
            </w:pPr>
            <w:r>
              <w:rPr>
                <w:rStyle w:val="Other"/>
              </w:rPr>
              <w:lastRenderedPageBreak/>
              <w:t>Sensitivity to freezing-thawing</w:t>
            </w:r>
          </w:p>
          <w:p w14:paraId="11BDB2EB" w14:textId="77777777" w:rsidR="00FA433D" w:rsidRPr="009A52AA" w:rsidRDefault="006E6ED6" w:rsidP="00DB1D20">
            <w:pPr>
              <w:pStyle w:val="Other0"/>
              <w:spacing w:after="0" w:line="280" w:lineRule="exact"/>
            </w:pPr>
            <w:r>
              <w:rPr>
                <w:rStyle w:val="Other"/>
              </w:rPr>
              <w:t>Sensitivity to action of magnesium sulphate</w:t>
            </w:r>
          </w:p>
        </w:tc>
        <w:tc>
          <w:tcPr>
            <w:tcW w:w="4685" w:type="dxa"/>
            <w:gridSpan w:val="2"/>
            <w:tcBorders>
              <w:top w:val="single" w:sz="4" w:space="0" w:color="auto"/>
              <w:left w:val="single" w:sz="4" w:space="0" w:color="auto"/>
              <w:right w:val="single" w:sz="4" w:space="0" w:color="auto"/>
            </w:tcBorders>
            <w:shd w:val="clear" w:color="auto" w:fill="EEECE1"/>
            <w:vAlign w:val="bottom"/>
          </w:tcPr>
          <w:p w14:paraId="3585949F" w14:textId="06BF9590" w:rsidR="00FA433D" w:rsidRPr="009A52AA" w:rsidRDefault="006E6ED6" w:rsidP="00DB1D20">
            <w:pPr>
              <w:pStyle w:val="Other0"/>
              <w:spacing w:after="0" w:line="280" w:lineRule="exact"/>
              <w:jc w:val="center"/>
            </w:pPr>
            <w:r>
              <w:rPr>
                <w:rStyle w:val="Other"/>
              </w:rPr>
              <w:t xml:space="preserve">Concretes according to </w:t>
            </w:r>
            <w:r w:rsidR="00F926ED">
              <w:rPr>
                <w:rStyle w:val="Other"/>
              </w:rPr>
              <w:t>EN </w:t>
            </w:r>
            <w:r>
              <w:rPr>
                <w:rStyle w:val="Other"/>
              </w:rPr>
              <w:t>206+CN-LU by category</w:t>
            </w:r>
          </w:p>
        </w:tc>
      </w:tr>
      <w:tr w:rsidR="00FA433D" w:rsidRPr="009A52AA" w14:paraId="6EA4350C" w14:textId="77777777">
        <w:trPr>
          <w:trHeight w:hRule="exact" w:val="418"/>
          <w:jc w:val="center"/>
        </w:trPr>
        <w:tc>
          <w:tcPr>
            <w:tcW w:w="5011" w:type="dxa"/>
            <w:vMerge/>
            <w:tcBorders>
              <w:left w:val="single" w:sz="4" w:space="0" w:color="auto"/>
            </w:tcBorders>
            <w:shd w:val="clear" w:color="auto" w:fill="EEECE1"/>
          </w:tcPr>
          <w:p w14:paraId="7AAE6294" w14:textId="77777777" w:rsidR="00FA433D" w:rsidRPr="00C10926" w:rsidRDefault="00FA433D" w:rsidP="00DB1D20">
            <w:pPr>
              <w:spacing w:line="280" w:lineRule="exact"/>
              <w:rPr>
                <w:lang w:val="en-US"/>
              </w:rPr>
            </w:pPr>
          </w:p>
        </w:tc>
        <w:tc>
          <w:tcPr>
            <w:tcW w:w="2352" w:type="dxa"/>
            <w:tcBorders>
              <w:top w:val="single" w:sz="4" w:space="0" w:color="auto"/>
              <w:left w:val="single" w:sz="4" w:space="0" w:color="auto"/>
            </w:tcBorders>
            <w:shd w:val="clear" w:color="auto" w:fill="EEECE1"/>
            <w:vAlign w:val="bottom"/>
          </w:tcPr>
          <w:p w14:paraId="0F08BB3C" w14:textId="77777777" w:rsidR="00FA433D" w:rsidRPr="009A52AA" w:rsidRDefault="006E6ED6" w:rsidP="00DB1D20">
            <w:pPr>
              <w:pStyle w:val="Other0"/>
              <w:spacing w:after="0" w:line="280" w:lineRule="exact"/>
              <w:jc w:val="center"/>
            </w:pPr>
            <w:r>
              <w:rPr>
                <w:rStyle w:val="Other"/>
              </w:rPr>
              <w:t>0 and 1</w:t>
            </w:r>
          </w:p>
        </w:tc>
        <w:tc>
          <w:tcPr>
            <w:tcW w:w="2333" w:type="dxa"/>
            <w:tcBorders>
              <w:top w:val="single" w:sz="4" w:space="0" w:color="auto"/>
              <w:left w:val="single" w:sz="4" w:space="0" w:color="auto"/>
              <w:right w:val="single" w:sz="4" w:space="0" w:color="auto"/>
            </w:tcBorders>
            <w:shd w:val="clear" w:color="auto" w:fill="EEECE1"/>
            <w:vAlign w:val="bottom"/>
          </w:tcPr>
          <w:p w14:paraId="5D039CD3" w14:textId="77777777" w:rsidR="00FA433D" w:rsidRPr="009A52AA" w:rsidRDefault="006E6ED6" w:rsidP="00DB1D20">
            <w:pPr>
              <w:pStyle w:val="Other0"/>
              <w:spacing w:after="0" w:line="280" w:lineRule="exact"/>
              <w:jc w:val="center"/>
            </w:pPr>
            <w:proofErr w:type="spellStart"/>
            <w:r>
              <w:rPr>
                <w:rStyle w:val="Other"/>
                <w:smallCaps/>
              </w:rPr>
              <w:t>Fnr</w:t>
            </w:r>
            <w:proofErr w:type="spellEnd"/>
          </w:p>
        </w:tc>
      </w:tr>
      <w:tr w:rsidR="00FA433D" w:rsidRPr="009A52AA" w14:paraId="44E52201" w14:textId="77777777">
        <w:trPr>
          <w:trHeight w:hRule="exact" w:val="422"/>
          <w:jc w:val="center"/>
        </w:trPr>
        <w:tc>
          <w:tcPr>
            <w:tcW w:w="5011" w:type="dxa"/>
            <w:vMerge/>
            <w:tcBorders>
              <w:left w:val="single" w:sz="4" w:space="0" w:color="auto"/>
            </w:tcBorders>
            <w:shd w:val="clear" w:color="auto" w:fill="EEECE1"/>
          </w:tcPr>
          <w:p w14:paraId="2C940ADE" w14:textId="77777777" w:rsidR="00FA433D" w:rsidRPr="009A52AA" w:rsidRDefault="00FA433D" w:rsidP="00DB1D20">
            <w:pPr>
              <w:spacing w:line="280" w:lineRule="exact"/>
              <w:rPr>
                <w:lang w:val="fr-FR"/>
              </w:rPr>
            </w:pPr>
          </w:p>
        </w:tc>
        <w:tc>
          <w:tcPr>
            <w:tcW w:w="2352" w:type="dxa"/>
            <w:tcBorders>
              <w:top w:val="single" w:sz="4" w:space="0" w:color="auto"/>
              <w:left w:val="single" w:sz="4" w:space="0" w:color="auto"/>
            </w:tcBorders>
            <w:shd w:val="clear" w:color="auto" w:fill="EEECE1"/>
            <w:vAlign w:val="bottom"/>
          </w:tcPr>
          <w:p w14:paraId="4671A3B7" w14:textId="77777777" w:rsidR="00FA433D" w:rsidRPr="009A52AA" w:rsidRDefault="006E6ED6" w:rsidP="00DB1D20">
            <w:pPr>
              <w:pStyle w:val="Other0"/>
              <w:spacing w:after="0" w:line="280" w:lineRule="exact"/>
              <w:jc w:val="center"/>
            </w:pPr>
            <w:r>
              <w:rPr>
                <w:rStyle w:val="Other"/>
              </w:rPr>
              <w:t>2(XF1)</w:t>
            </w:r>
          </w:p>
        </w:tc>
        <w:tc>
          <w:tcPr>
            <w:tcW w:w="2333" w:type="dxa"/>
            <w:tcBorders>
              <w:top w:val="single" w:sz="4" w:space="0" w:color="auto"/>
              <w:left w:val="single" w:sz="4" w:space="0" w:color="auto"/>
              <w:right w:val="single" w:sz="4" w:space="0" w:color="auto"/>
            </w:tcBorders>
            <w:shd w:val="clear" w:color="auto" w:fill="EEECE1"/>
            <w:vAlign w:val="bottom"/>
          </w:tcPr>
          <w:p w14:paraId="10A27EBF" w14:textId="77777777" w:rsidR="00FA433D" w:rsidRPr="009A52AA" w:rsidRDefault="006E6ED6" w:rsidP="00DB1D20">
            <w:pPr>
              <w:pStyle w:val="Other0"/>
              <w:spacing w:after="0" w:line="280" w:lineRule="exact"/>
              <w:jc w:val="center"/>
              <w:rPr>
                <w:sz w:val="13"/>
                <w:szCs w:val="13"/>
              </w:rPr>
            </w:pPr>
            <w:r>
              <w:rPr>
                <w:rStyle w:val="Other"/>
              </w:rPr>
              <w:t>F</w:t>
            </w:r>
            <w:r>
              <w:rPr>
                <w:rStyle w:val="Other"/>
                <w:sz w:val="13"/>
              </w:rPr>
              <w:t>4</w:t>
            </w:r>
          </w:p>
        </w:tc>
      </w:tr>
      <w:tr w:rsidR="00FA433D" w:rsidRPr="009A52AA" w14:paraId="7725294A" w14:textId="77777777">
        <w:trPr>
          <w:trHeight w:hRule="exact" w:val="710"/>
          <w:jc w:val="center"/>
        </w:trPr>
        <w:tc>
          <w:tcPr>
            <w:tcW w:w="5011" w:type="dxa"/>
            <w:vMerge/>
            <w:tcBorders>
              <w:left w:val="single" w:sz="4" w:space="0" w:color="auto"/>
            </w:tcBorders>
            <w:shd w:val="clear" w:color="auto" w:fill="EEECE1"/>
          </w:tcPr>
          <w:p w14:paraId="2556582E" w14:textId="77777777" w:rsidR="00FA433D" w:rsidRPr="009A52AA" w:rsidRDefault="00FA433D" w:rsidP="00DB1D20">
            <w:pPr>
              <w:spacing w:line="280" w:lineRule="exact"/>
              <w:rPr>
                <w:lang w:val="fr-FR"/>
              </w:rPr>
            </w:pPr>
          </w:p>
        </w:tc>
        <w:tc>
          <w:tcPr>
            <w:tcW w:w="2352" w:type="dxa"/>
            <w:tcBorders>
              <w:top w:val="single" w:sz="4" w:space="0" w:color="auto"/>
              <w:left w:val="single" w:sz="4" w:space="0" w:color="auto"/>
            </w:tcBorders>
            <w:shd w:val="clear" w:color="auto" w:fill="EEECE1"/>
            <w:vAlign w:val="bottom"/>
          </w:tcPr>
          <w:p w14:paraId="7C81B20D" w14:textId="5FD436B7" w:rsidR="00FA433D" w:rsidRPr="009A52AA" w:rsidRDefault="006E6ED6" w:rsidP="00DB1D20">
            <w:pPr>
              <w:pStyle w:val="Other0"/>
              <w:spacing w:after="0" w:line="280" w:lineRule="exact"/>
              <w:jc w:val="center"/>
            </w:pPr>
            <w:r>
              <w:rPr>
                <w:rStyle w:val="Other"/>
              </w:rPr>
              <w:t>3, 3HRS</w:t>
            </w:r>
            <w:r w:rsidR="00FE5A24">
              <w:rPr>
                <w:rStyle w:val="Other"/>
              </w:rPr>
              <w:br/>
            </w:r>
            <w:r>
              <w:rPr>
                <w:rStyle w:val="Other"/>
              </w:rPr>
              <w:t>6(XF2+XF3) and 6HRS</w:t>
            </w:r>
          </w:p>
        </w:tc>
        <w:tc>
          <w:tcPr>
            <w:tcW w:w="2333" w:type="dxa"/>
            <w:tcBorders>
              <w:top w:val="single" w:sz="4" w:space="0" w:color="auto"/>
              <w:left w:val="single" w:sz="4" w:space="0" w:color="auto"/>
              <w:right w:val="single" w:sz="4" w:space="0" w:color="auto"/>
            </w:tcBorders>
            <w:shd w:val="clear" w:color="auto" w:fill="EEECE1"/>
            <w:vAlign w:val="center"/>
          </w:tcPr>
          <w:p w14:paraId="169898A8" w14:textId="77777777" w:rsidR="00FA433D" w:rsidRPr="009A52AA" w:rsidRDefault="006E6ED6" w:rsidP="00DB1D20">
            <w:pPr>
              <w:pStyle w:val="Other0"/>
              <w:spacing w:after="0" w:line="280" w:lineRule="exact"/>
              <w:jc w:val="center"/>
              <w:rPr>
                <w:sz w:val="13"/>
                <w:szCs w:val="13"/>
              </w:rPr>
            </w:pPr>
            <w:r>
              <w:rPr>
                <w:rStyle w:val="Other"/>
              </w:rPr>
              <w:t>F</w:t>
            </w:r>
            <w:r>
              <w:rPr>
                <w:rStyle w:val="Other"/>
                <w:sz w:val="13"/>
              </w:rPr>
              <w:t>2</w:t>
            </w:r>
          </w:p>
        </w:tc>
      </w:tr>
      <w:tr w:rsidR="00FA433D" w:rsidRPr="009A52AA" w14:paraId="7D02E543" w14:textId="77777777">
        <w:trPr>
          <w:trHeight w:hRule="exact" w:val="422"/>
          <w:jc w:val="center"/>
        </w:trPr>
        <w:tc>
          <w:tcPr>
            <w:tcW w:w="5011" w:type="dxa"/>
            <w:vMerge/>
            <w:tcBorders>
              <w:left w:val="single" w:sz="4" w:space="0" w:color="auto"/>
            </w:tcBorders>
            <w:shd w:val="clear" w:color="auto" w:fill="EEECE1"/>
          </w:tcPr>
          <w:p w14:paraId="67ADE7ED" w14:textId="77777777" w:rsidR="00FA433D" w:rsidRPr="009A52AA" w:rsidRDefault="00FA433D" w:rsidP="00DB1D20">
            <w:pPr>
              <w:spacing w:line="280" w:lineRule="exact"/>
              <w:rPr>
                <w:lang w:val="fr-FR"/>
              </w:rPr>
            </w:pPr>
          </w:p>
        </w:tc>
        <w:tc>
          <w:tcPr>
            <w:tcW w:w="2352" w:type="dxa"/>
            <w:tcBorders>
              <w:top w:val="single" w:sz="4" w:space="0" w:color="auto"/>
              <w:left w:val="single" w:sz="4" w:space="0" w:color="auto"/>
            </w:tcBorders>
            <w:shd w:val="clear" w:color="auto" w:fill="EEECE1"/>
            <w:vAlign w:val="bottom"/>
          </w:tcPr>
          <w:p w14:paraId="15A76C9B" w14:textId="77777777" w:rsidR="00FA433D" w:rsidRPr="009A52AA" w:rsidRDefault="006E6ED6" w:rsidP="00DB1D20">
            <w:pPr>
              <w:pStyle w:val="Other0"/>
              <w:spacing w:after="0" w:line="280" w:lineRule="exact"/>
              <w:jc w:val="center"/>
            </w:pPr>
            <w:r>
              <w:rPr>
                <w:rStyle w:val="Other"/>
              </w:rPr>
              <w:t>4 LP(XF4)</w:t>
            </w:r>
          </w:p>
        </w:tc>
        <w:tc>
          <w:tcPr>
            <w:tcW w:w="2333" w:type="dxa"/>
            <w:tcBorders>
              <w:top w:val="single" w:sz="4" w:space="0" w:color="auto"/>
              <w:left w:val="single" w:sz="4" w:space="0" w:color="auto"/>
              <w:right w:val="single" w:sz="4" w:space="0" w:color="auto"/>
            </w:tcBorders>
            <w:shd w:val="clear" w:color="auto" w:fill="EEECE1"/>
            <w:vAlign w:val="bottom"/>
          </w:tcPr>
          <w:p w14:paraId="52FE334D" w14:textId="77777777" w:rsidR="00FA433D" w:rsidRPr="009A52AA" w:rsidRDefault="006E6ED6" w:rsidP="00DB1D20">
            <w:pPr>
              <w:pStyle w:val="Other0"/>
              <w:spacing w:after="0" w:line="280" w:lineRule="exact"/>
              <w:jc w:val="center"/>
            </w:pPr>
            <w:r>
              <w:rPr>
                <w:rStyle w:val="Other"/>
                <w:smallCaps/>
              </w:rPr>
              <w:t>Fn</w:t>
            </w:r>
            <w:r>
              <w:rPr>
                <w:rStyle w:val="Other"/>
                <w:sz w:val="13"/>
              </w:rPr>
              <w:t>a</w:t>
            </w:r>
            <w:r>
              <w:rPr>
                <w:rStyle w:val="Other"/>
                <w:smallCaps/>
              </w:rPr>
              <w:t>c</w:t>
            </w:r>
            <w:r>
              <w:rPr>
                <w:rStyle w:val="Other"/>
                <w:sz w:val="13"/>
              </w:rPr>
              <w:t>l</w:t>
            </w:r>
            <w:r>
              <w:rPr>
                <w:rStyle w:val="Other"/>
                <w:smallCaps/>
              </w:rPr>
              <w:t>6</w:t>
            </w:r>
          </w:p>
        </w:tc>
      </w:tr>
      <w:tr w:rsidR="00FA433D" w:rsidRPr="009A52AA" w14:paraId="640F22BB" w14:textId="77777777">
        <w:trPr>
          <w:trHeight w:hRule="exact" w:val="355"/>
          <w:jc w:val="center"/>
        </w:trPr>
        <w:tc>
          <w:tcPr>
            <w:tcW w:w="5011" w:type="dxa"/>
            <w:tcBorders>
              <w:top w:val="single" w:sz="4" w:space="0" w:color="auto"/>
              <w:left w:val="single" w:sz="4" w:space="0" w:color="auto"/>
            </w:tcBorders>
            <w:shd w:val="clear" w:color="auto" w:fill="EEECE1"/>
            <w:vAlign w:val="bottom"/>
          </w:tcPr>
          <w:p w14:paraId="732248CD" w14:textId="77777777" w:rsidR="00FA433D" w:rsidRPr="009A52AA" w:rsidRDefault="006E6ED6" w:rsidP="00DB1D20">
            <w:pPr>
              <w:pStyle w:val="Other0"/>
              <w:spacing w:after="0" w:line="280" w:lineRule="exact"/>
            </w:pPr>
            <w:r>
              <w:rPr>
                <w:rStyle w:val="Other"/>
              </w:rPr>
              <w:t>Volume stability - shrinkage on drying</w:t>
            </w:r>
          </w:p>
        </w:tc>
        <w:tc>
          <w:tcPr>
            <w:tcW w:w="4685" w:type="dxa"/>
            <w:gridSpan w:val="2"/>
            <w:tcBorders>
              <w:top w:val="single" w:sz="4" w:space="0" w:color="auto"/>
              <w:left w:val="single" w:sz="4" w:space="0" w:color="auto"/>
              <w:right w:val="single" w:sz="4" w:space="0" w:color="auto"/>
            </w:tcBorders>
            <w:shd w:val="clear" w:color="auto" w:fill="EEECE1"/>
            <w:vAlign w:val="bottom"/>
          </w:tcPr>
          <w:p w14:paraId="054FDE48" w14:textId="77777777" w:rsidR="00FA433D" w:rsidRPr="009A52AA" w:rsidRDefault="006E6ED6" w:rsidP="00DB1D20">
            <w:pPr>
              <w:pStyle w:val="Other0"/>
              <w:spacing w:after="0" w:line="280" w:lineRule="exact"/>
              <w:jc w:val="center"/>
            </w:pPr>
            <w:r>
              <w:rPr>
                <w:rStyle w:val="Other"/>
              </w:rPr>
              <w:t>NR</w:t>
            </w:r>
          </w:p>
        </w:tc>
      </w:tr>
      <w:tr w:rsidR="00FA433D" w:rsidRPr="00F94C48" w14:paraId="6D41BB54" w14:textId="77777777">
        <w:trPr>
          <w:trHeight w:hRule="exact" w:val="427"/>
          <w:jc w:val="center"/>
        </w:trPr>
        <w:tc>
          <w:tcPr>
            <w:tcW w:w="5011" w:type="dxa"/>
            <w:tcBorders>
              <w:top w:val="single" w:sz="4" w:space="0" w:color="auto"/>
              <w:left w:val="single" w:sz="4" w:space="0" w:color="auto"/>
            </w:tcBorders>
            <w:shd w:val="clear" w:color="auto" w:fill="EEECE1"/>
            <w:vAlign w:val="bottom"/>
          </w:tcPr>
          <w:p w14:paraId="33B45114" w14:textId="77777777" w:rsidR="00FA433D" w:rsidRPr="009A52AA" w:rsidRDefault="006E6ED6" w:rsidP="00DB1D20">
            <w:pPr>
              <w:pStyle w:val="Other0"/>
              <w:spacing w:after="0" w:line="280" w:lineRule="exact"/>
            </w:pPr>
            <w:r>
              <w:rPr>
                <w:rStyle w:val="Other"/>
              </w:rPr>
              <w:t>Alkali-silica reaction</w:t>
            </w:r>
          </w:p>
        </w:tc>
        <w:tc>
          <w:tcPr>
            <w:tcW w:w="4685" w:type="dxa"/>
            <w:gridSpan w:val="2"/>
            <w:tcBorders>
              <w:top w:val="single" w:sz="4" w:space="0" w:color="auto"/>
              <w:left w:val="single" w:sz="4" w:space="0" w:color="auto"/>
              <w:right w:val="single" w:sz="4" w:space="0" w:color="auto"/>
            </w:tcBorders>
            <w:shd w:val="clear" w:color="auto" w:fill="EEECE1"/>
            <w:vAlign w:val="bottom"/>
          </w:tcPr>
          <w:p w14:paraId="27972A62" w14:textId="77777777" w:rsidR="00FA433D" w:rsidRPr="009A52AA" w:rsidRDefault="006E6ED6" w:rsidP="00DB1D20">
            <w:pPr>
              <w:pStyle w:val="Other0"/>
              <w:spacing w:after="0" w:line="280" w:lineRule="exact"/>
              <w:jc w:val="center"/>
            </w:pPr>
            <w:r>
              <w:rPr>
                <w:rStyle w:val="Other"/>
              </w:rPr>
              <w:t>to be declared in case of doubt</w:t>
            </w:r>
          </w:p>
        </w:tc>
      </w:tr>
      <w:tr w:rsidR="00FA433D" w:rsidRPr="009A52AA" w14:paraId="14750116" w14:textId="77777777">
        <w:trPr>
          <w:trHeight w:hRule="exact" w:val="374"/>
          <w:jc w:val="center"/>
        </w:trPr>
        <w:tc>
          <w:tcPr>
            <w:tcW w:w="5011" w:type="dxa"/>
            <w:tcBorders>
              <w:top w:val="single" w:sz="4" w:space="0" w:color="auto"/>
              <w:left w:val="single" w:sz="4" w:space="0" w:color="auto"/>
            </w:tcBorders>
            <w:shd w:val="clear" w:color="auto" w:fill="EEECE1"/>
            <w:vAlign w:val="bottom"/>
          </w:tcPr>
          <w:p w14:paraId="0DBC7B88" w14:textId="77777777" w:rsidR="00FA433D" w:rsidRPr="009A52AA" w:rsidRDefault="006E6ED6" w:rsidP="00DB1D20">
            <w:pPr>
              <w:pStyle w:val="Other0"/>
              <w:spacing w:after="0" w:line="280" w:lineRule="exact"/>
            </w:pPr>
            <w:r>
              <w:rPr>
                <w:rStyle w:val="Other"/>
              </w:rPr>
              <w:t>Chlorides</w:t>
            </w:r>
          </w:p>
        </w:tc>
        <w:tc>
          <w:tcPr>
            <w:tcW w:w="4685" w:type="dxa"/>
            <w:gridSpan w:val="2"/>
            <w:tcBorders>
              <w:top w:val="single" w:sz="4" w:space="0" w:color="auto"/>
              <w:left w:val="single" w:sz="4" w:space="0" w:color="auto"/>
              <w:right w:val="single" w:sz="4" w:space="0" w:color="auto"/>
            </w:tcBorders>
            <w:shd w:val="clear" w:color="auto" w:fill="EEECE1"/>
            <w:vAlign w:val="bottom"/>
          </w:tcPr>
          <w:p w14:paraId="12DBC72F" w14:textId="77777777" w:rsidR="00FA433D" w:rsidRPr="009A52AA" w:rsidRDefault="006E6ED6" w:rsidP="00DB1D20">
            <w:pPr>
              <w:pStyle w:val="Other0"/>
              <w:spacing w:after="0" w:line="280" w:lineRule="exact"/>
              <w:jc w:val="center"/>
            </w:pPr>
            <w:r>
              <w:rPr>
                <w:rStyle w:val="Other"/>
                <w:sz w:val="19"/>
              </w:rPr>
              <w:t xml:space="preserve">≤ </w:t>
            </w:r>
            <w:r>
              <w:rPr>
                <w:rStyle w:val="Other"/>
              </w:rPr>
              <w:t>0.04% by mass</w:t>
            </w:r>
          </w:p>
        </w:tc>
      </w:tr>
      <w:tr w:rsidR="00FA433D" w:rsidRPr="009A52AA" w14:paraId="448E2DDC" w14:textId="77777777">
        <w:trPr>
          <w:trHeight w:hRule="exact" w:val="1075"/>
          <w:jc w:val="center"/>
        </w:trPr>
        <w:tc>
          <w:tcPr>
            <w:tcW w:w="5011" w:type="dxa"/>
            <w:tcBorders>
              <w:top w:val="single" w:sz="4" w:space="0" w:color="auto"/>
              <w:left w:val="single" w:sz="4" w:space="0" w:color="auto"/>
            </w:tcBorders>
            <w:shd w:val="clear" w:color="auto" w:fill="EEECE1"/>
            <w:vAlign w:val="bottom"/>
          </w:tcPr>
          <w:p w14:paraId="67B76682" w14:textId="77777777" w:rsidR="00FA433D" w:rsidRPr="009A52AA" w:rsidRDefault="006E6ED6" w:rsidP="00DB1D20">
            <w:pPr>
              <w:pStyle w:val="Other0"/>
              <w:spacing w:line="280" w:lineRule="exact"/>
            </w:pPr>
            <w:r>
              <w:rPr>
                <w:rStyle w:val="Other"/>
              </w:rPr>
              <w:t>Acid-soluble sulphates</w:t>
            </w:r>
          </w:p>
          <w:p w14:paraId="01E467F1" w14:textId="77777777" w:rsidR="00FA433D" w:rsidRPr="009A52AA" w:rsidRDefault="006E6ED6" w:rsidP="00467DC7">
            <w:pPr>
              <w:pStyle w:val="Other0"/>
              <w:numPr>
                <w:ilvl w:val="0"/>
                <w:numId w:val="56"/>
              </w:numPr>
              <w:tabs>
                <w:tab w:val="left" w:pos="125"/>
              </w:tabs>
              <w:spacing w:line="280" w:lineRule="exact"/>
            </w:pPr>
            <w:r>
              <w:rPr>
                <w:rStyle w:val="Other"/>
              </w:rPr>
              <w:t>Aggregates other than air-cooled LHF</w:t>
            </w:r>
          </w:p>
          <w:p w14:paraId="32742C71" w14:textId="77777777" w:rsidR="00FA433D" w:rsidRPr="009A52AA" w:rsidRDefault="006E6ED6" w:rsidP="00467DC7">
            <w:pPr>
              <w:pStyle w:val="Other0"/>
              <w:numPr>
                <w:ilvl w:val="0"/>
                <w:numId w:val="56"/>
              </w:numPr>
              <w:tabs>
                <w:tab w:val="left" w:pos="125"/>
              </w:tabs>
              <w:spacing w:line="280" w:lineRule="exact"/>
            </w:pPr>
            <w:r>
              <w:rPr>
                <w:rStyle w:val="Other"/>
              </w:rPr>
              <w:t>Air-cooled LHF aggregates</w:t>
            </w:r>
          </w:p>
        </w:tc>
        <w:tc>
          <w:tcPr>
            <w:tcW w:w="4685" w:type="dxa"/>
            <w:gridSpan w:val="2"/>
            <w:tcBorders>
              <w:top w:val="single" w:sz="4" w:space="0" w:color="auto"/>
              <w:left w:val="single" w:sz="4" w:space="0" w:color="auto"/>
              <w:right w:val="single" w:sz="4" w:space="0" w:color="auto"/>
            </w:tcBorders>
            <w:shd w:val="clear" w:color="auto" w:fill="EEECE1"/>
            <w:vAlign w:val="bottom"/>
          </w:tcPr>
          <w:p w14:paraId="2DD9C51E" w14:textId="77777777" w:rsidR="00FA433D" w:rsidRPr="009A52AA" w:rsidRDefault="006E6ED6" w:rsidP="00DB1D20">
            <w:pPr>
              <w:pStyle w:val="Other0"/>
              <w:spacing w:line="280" w:lineRule="exact"/>
              <w:jc w:val="center"/>
              <w:rPr>
                <w:sz w:val="13"/>
                <w:szCs w:val="13"/>
              </w:rPr>
            </w:pPr>
            <w:r>
              <w:rPr>
                <w:rStyle w:val="Other"/>
              </w:rPr>
              <w:t>AS</w:t>
            </w:r>
            <w:r>
              <w:rPr>
                <w:rStyle w:val="Other"/>
                <w:sz w:val="13"/>
              </w:rPr>
              <w:t>0.8</w:t>
            </w:r>
          </w:p>
          <w:p w14:paraId="166BE71E" w14:textId="77777777" w:rsidR="00FA433D" w:rsidRPr="009A52AA" w:rsidRDefault="006E6ED6" w:rsidP="00DB1D20">
            <w:pPr>
              <w:pStyle w:val="Other0"/>
              <w:spacing w:after="0" w:line="280" w:lineRule="exact"/>
              <w:jc w:val="center"/>
              <w:rPr>
                <w:sz w:val="13"/>
                <w:szCs w:val="13"/>
              </w:rPr>
            </w:pPr>
            <w:r>
              <w:rPr>
                <w:rStyle w:val="Other"/>
              </w:rPr>
              <w:t>AS</w:t>
            </w:r>
            <w:r>
              <w:rPr>
                <w:rStyle w:val="Other"/>
                <w:sz w:val="13"/>
              </w:rPr>
              <w:t>1.0</w:t>
            </w:r>
          </w:p>
        </w:tc>
      </w:tr>
      <w:tr w:rsidR="00FA433D" w:rsidRPr="009A52AA" w14:paraId="5E470899" w14:textId="77777777">
        <w:trPr>
          <w:trHeight w:hRule="exact" w:val="1066"/>
          <w:jc w:val="center"/>
        </w:trPr>
        <w:tc>
          <w:tcPr>
            <w:tcW w:w="5011" w:type="dxa"/>
            <w:tcBorders>
              <w:top w:val="single" w:sz="4" w:space="0" w:color="auto"/>
              <w:left w:val="single" w:sz="4" w:space="0" w:color="auto"/>
            </w:tcBorders>
            <w:shd w:val="clear" w:color="auto" w:fill="EEECE1"/>
            <w:vAlign w:val="bottom"/>
          </w:tcPr>
          <w:p w14:paraId="1D822119" w14:textId="77777777" w:rsidR="00FA433D" w:rsidRPr="009A52AA" w:rsidRDefault="006E6ED6" w:rsidP="00DB1D20">
            <w:pPr>
              <w:pStyle w:val="Other0"/>
              <w:spacing w:line="280" w:lineRule="exact"/>
            </w:pPr>
            <w:r>
              <w:rPr>
                <w:rStyle w:val="Other"/>
              </w:rPr>
              <w:t>Total sulphur</w:t>
            </w:r>
          </w:p>
          <w:p w14:paraId="243C7D32" w14:textId="77777777" w:rsidR="00FA433D" w:rsidRPr="009A52AA" w:rsidRDefault="006E6ED6" w:rsidP="00467DC7">
            <w:pPr>
              <w:pStyle w:val="Other0"/>
              <w:numPr>
                <w:ilvl w:val="0"/>
                <w:numId w:val="57"/>
              </w:numPr>
              <w:tabs>
                <w:tab w:val="left" w:pos="125"/>
              </w:tabs>
              <w:spacing w:line="280" w:lineRule="exact"/>
            </w:pPr>
            <w:r>
              <w:rPr>
                <w:rStyle w:val="Other"/>
              </w:rPr>
              <w:t>Aggregates other than air-cooled LHF</w:t>
            </w:r>
          </w:p>
          <w:p w14:paraId="3F9BBB16" w14:textId="77777777" w:rsidR="00FA433D" w:rsidRPr="009A52AA" w:rsidRDefault="006E6ED6" w:rsidP="00467DC7">
            <w:pPr>
              <w:pStyle w:val="Other0"/>
              <w:numPr>
                <w:ilvl w:val="0"/>
                <w:numId w:val="57"/>
              </w:numPr>
              <w:tabs>
                <w:tab w:val="left" w:pos="125"/>
              </w:tabs>
              <w:spacing w:line="280" w:lineRule="exact"/>
            </w:pPr>
            <w:r>
              <w:rPr>
                <w:rStyle w:val="Other"/>
              </w:rPr>
              <w:t>Air-cooled LHF aggregates</w:t>
            </w:r>
          </w:p>
        </w:tc>
        <w:tc>
          <w:tcPr>
            <w:tcW w:w="4685" w:type="dxa"/>
            <w:gridSpan w:val="2"/>
            <w:tcBorders>
              <w:top w:val="single" w:sz="4" w:space="0" w:color="auto"/>
              <w:left w:val="single" w:sz="4" w:space="0" w:color="auto"/>
              <w:right w:val="single" w:sz="4" w:space="0" w:color="auto"/>
            </w:tcBorders>
            <w:shd w:val="clear" w:color="auto" w:fill="EEECE1"/>
            <w:vAlign w:val="bottom"/>
          </w:tcPr>
          <w:p w14:paraId="5464FF40" w14:textId="77777777" w:rsidR="00FA433D" w:rsidRPr="009A52AA" w:rsidRDefault="006E6ED6" w:rsidP="00DB1D20">
            <w:pPr>
              <w:pStyle w:val="Other0"/>
              <w:spacing w:line="280" w:lineRule="exact"/>
              <w:jc w:val="center"/>
              <w:rPr>
                <w:sz w:val="13"/>
                <w:szCs w:val="13"/>
              </w:rPr>
            </w:pPr>
            <w:r>
              <w:rPr>
                <w:rStyle w:val="Other"/>
              </w:rPr>
              <w:t>S</w:t>
            </w:r>
            <w:r>
              <w:rPr>
                <w:rStyle w:val="Other"/>
                <w:sz w:val="13"/>
              </w:rPr>
              <w:t>1.0</w:t>
            </w:r>
          </w:p>
          <w:p w14:paraId="41A1264C" w14:textId="77777777" w:rsidR="00FA433D" w:rsidRPr="009A52AA" w:rsidRDefault="006E6ED6" w:rsidP="00DB1D20">
            <w:pPr>
              <w:pStyle w:val="Other0"/>
              <w:spacing w:after="0" w:line="280" w:lineRule="exact"/>
              <w:jc w:val="center"/>
              <w:rPr>
                <w:sz w:val="13"/>
                <w:szCs w:val="13"/>
              </w:rPr>
            </w:pPr>
            <w:r>
              <w:rPr>
                <w:rStyle w:val="Other"/>
              </w:rPr>
              <w:t>S</w:t>
            </w:r>
            <w:r>
              <w:rPr>
                <w:rStyle w:val="Other"/>
                <w:sz w:val="13"/>
              </w:rPr>
              <w:t>2.0</w:t>
            </w:r>
          </w:p>
        </w:tc>
      </w:tr>
      <w:tr w:rsidR="00FA433D" w:rsidRPr="00F94C48" w14:paraId="04F76525" w14:textId="77777777">
        <w:trPr>
          <w:trHeight w:hRule="exact" w:val="595"/>
          <w:jc w:val="center"/>
        </w:trPr>
        <w:tc>
          <w:tcPr>
            <w:tcW w:w="5011" w:type="dxa"/>
            <w:tcBorders>
              <w:top w:val="single" w:sz="4" w:space="0" w:color="auto"/>
              <w:left w:val="single" w:sz="4" w:space="0" w:color="auto"/>
              <w:bottom w:val="single" w:sz="4" w:space="0" w:color="auto"/>
            </w:tcBorders>
            <w:shd w:val="clear" w:color="auto" w:fill="EEECE1"/>
            <w:vAlign w:val="bottom"/>
          </w:tcPr>
          <w:p w14:paraId="6621D15D" w14:textId="77777777" w:rsidR="00FA433D" w:rsidRPr="009A52AA" w:rsidRDefault="006E6ED6" w:rsidP="00DB1D20">
            <w:pPr>
              <w:pStyle w:val="Other0"/>
              <w:spacing w:after="0" w:line="280" w:lineRule="exact"/>
            </w:pPr>
            <w:r>
              <w:rPr>
                <w:rStyle w:val="Other"/>
              </w:rPr>
              <w:t>Constituents affecting the density stability of air-cooled LHF</w:t>
            </w:r>
          </w:p>
        </w:tc>
        <w:tc>
          <w:tcPr>
            <w:tcW w:w="4685" w:type="dxa"/>
            <w:gridSpan w:val="2"/>
            <w:tcBorders>
              <w:top w:val="single" w:sz="4" w:space="0" w:color="auto"/>
              <w:left w:val="single" w:sz="4" w:space="0" w:color="auto"/>
              <w:bottom w:val="single" w:sz="4" w:space="0" w:color="auto"/>
              <w:right w:val="single" w:sz="4" w:space="0" w:color="auto"/>
            </w:tcBorders>
            <w:shd w:val="clear" w:color="auto" w:fill="EEECE1"/>
            <w:vAlign w:val="bottom"/>
          </w:tcPr>
          <w:p w14:paraId="3A69B952" w14:textId="77777777" w:rsidR="00FA433D" w:rsidRPr="009A52AA" w:rsidRDefault="006E6ED6" w:rsidP="00DB1D20">
            <w:pPr>
              <w:pStyle w:val="Other0"/>
              <w:spacing w:after="0" w:line="280" w:lineRule="exact"/>
              <w:jc w:val="center"/>
            </w:pPr>
            <w:r>
              <w:rPr>
                <w:rStyle w:val="Other"/>
              </w:rPr>
              <w:t>no disintegration of dicalcium silicate and iron</w:t>
            </w:r>
          </w:p>
        </w:tc>
      </w:tr>
      <w:tr w:rsidR="000E6E8C" w:rsidRPr="00F94C48" w14:paraId="010C1438" w14:textId="77777777" w:rsidTr="000E6E8C">
        <w:trPr>
          <w:trHeight w:hRule="exact" w:val="595"/>
          <w:jc w:val="center"/>
        </w:trPr>
        <w:tc>
          <w:tcPr>
            <w:tcW w:w="9696" w:type="dxa"/>
            <w:gridSpan w:val="3"/>
            <w:tcBorders>
              <w:top w:val="single" w:sz="4" w:space="0" w:color="auto"/>
              <w:left w:val="single" w:sz="4" w:space="0" w:color="auto"/>
              <w:bottom w:val="single" w:sz="4" w:space="0" w:color="auto"/>
              <w:right w:val="single" w:sz="4" w:space="0" w:color="auto"/>
            </w:tcBorders>
            <w:shd w:val="clear" w:color="auto" w:fill="EEECE1"/>
            <w:vAlign w:val="center"/>
          </w:tcPr>
          <w:p w14:paraId="329108D1" w14:textId="51F7E7E6" w:rsidR="000E6E8C" w:rsidRPr="009A52AA" w:rsidRDefault="000E6E8C" w:rsidP="000E6E8C">
            <w:pPr>
              <w:pStyle w:val="Other0"/>
              <w:spacing w:after="0" w:line="280" w:lineRule="exact"/>
              <w:rPr>
                <w:rStyle w:val="Other"/>
              </w:rPr>
            </w:pPr>
            <w:r>
              <w:rPr>
                <w:rStyle w:val="Tablecaption"/>
                <w:sz w:val="20"/>
              </w:rPr>
              <w:t>* This test applies to all sands regardless of their fines content.</w:t>
            </w:r>
          </w:p>
        </w:tc>
      </w:tr>
    </w:tbl>
    <w:p w14:paraId="21EFF491" w14:textId="1FBDDDEF" w:rsidR="00FA433D" w:rsidRPr="00C10926" w:rsidRDefault="00FA433D" w:rsidP="000E6E8C">
      <w:pPr>
        <w:rPr>
          <w:lang w:val="en-US"/>
        </w:rPr>
        <w:sectPr w:rsidR="00FA433D" w:rsidRPr="00C10926">
          <w:pgSz w:w="11900" w:h="16840"/>
          <w:pgMar w:top="1642" w:right="599" w:bottom="1388" w:left="599" w:header="0" w:footer="3" w:gutter="693"/>
          <w:cols w:space="720"/>
          <w:noEndnote/>
          <w:docGrid w:linePitch="360"/>
          <w15:footnoteColumns w:val="1"/>
        </w:sectPr>
      </w:pPr>
    </w:p>
    <w:p w14:paraId="7CEB7DB6" w14:textId="77777777" w:rsidR="00FA433D" w:rsidRPr="009A52AA" w:rsidRDefault="006E6ED6" w:rsidP="000E6E8C">
      <w:pPr>
        <w:pStyle w:val="BodyText"/>
        <w:pBdr>
          <w:top w:val="single" w:sz="4" w:space="1" w:color="auto"/>
          <w:left w:val="single" w:sz="4" w:space="0" w:color="auto"/>
          <w:bottom w:val="single" w:sz="4" w:space="1" w:color="auto"/>
          <w:right w:val="single" w:sz="4" w:space="0" w:color="auto"/>
        </w:pBdr>
        <w:shd w:val="clear" w:color="auto" w:fill="EEECE1"/>
        <w:spacing w:after="100" w:line="280" w:lineRule="exact"/>
        <w:jc w:val="both"/>
      </w:pPr>
      <w:r>
        <w:rPr>
          <w:rStyle w:val="BodyTextChar"/>
          <w:i/>
        </w:rPr>
        <w:lastRenderedPageBreak/>
        <w:t>Amends the informative Annex F:</w:t>
      </w:r>
    </w:p>
    <w:p w14:paraId="7142AB58" w14:textId="77777777" w:rsidR="00FA433D" w:rsidRPr="009A52AA" w:rsidRDefault="006E6ED6" w:rsidP="000E6E8C">
      <w:pPr>
        <w:pStyle w:val="Heading20"/>
        <w:keepNext/>
        <w:keepLines/>
        <w:pBdr>
          <w:top w:val="single" w:sz="4" w:space="1" w:color="auto"/>
          <w:left w:val="single" w:sz="4" w:space="0" w:color="auto"/>
          <w:bottom w:val="single" w:sz="4" w:space="1" w:color="auto"/>
          <w:right w:val="single" w:sz="4" w:space="0" w:color="auto"/>
        </w:pBdr>
        <w:shd w:val="clear" w:color="auto" w:fill="EEECE1"/>
        <w:spacing w:after="0" w:line="280" w:lineRule="exact"/>
      </w:pPr>
      <w:bookmarkStart w:id="52" w:name="bookmark608"/>
      <w:r>
        <w:rPr>
          <w:rStyle w:val="Heading2"/>
          <w:b/>
        </w:rPr>
        <w:t>Annex CN F</w:t>
      </w:r>
      <w:r>
        <w:rPr>
          <w:rStyle w:val="Heading2"/>
          <w:b/>
        </w:rPr>
        <w:br/>
      </w:r>
      <w:r>
        <w:rPr>
          <w:rStyle w:val="Heading2"/>
        </w:rPr>
        <w:t>(normative)</w:t>
      </w:r>
      <w:bookmarkEnd w:id="52"/>
    </w:p>
    <w:p w14:paraId="25B45578" w14:textId="77777777" w:rsidR="00FA433D" w:rsidRPr="009A52AA" w:rsidRDefault="006E6ED6" w:rsidP="000E6E8C">
      <w:pPr>
        <w:pStyle w:val="Heading20"/>
        <w:keepNext/>
        <w:keepLines/>
        <w:pBdr>
          <w:top w:val="single" w:sz="4" w:space="1" w:color="auto"/>
          <w:left w:val="single" w:sz="4" w:space="0" w:color="auto"/>
          <w:bottom w:val="single" w:sz="4" w:space="1" w:color="auto"/>
          <w:right w:val="single" w:sz="4" w:space="0" w:color="auto"/>
        </w:pBdr>
        <w:shd w:val="clear" w:color="auto" w:fill="EEECE1"/>
        <w:spacing w:after="120" w:line="280" w:lineRule="exact"/>
        <w:jc w:val="both"/>
      </w:pPr>
      <w:r>
        <w:rPr>
          <w:rStyle w:val="Heading2"/>
          <w:b/>
        </w:rPr>
        <w:t>Luxembourg requirements for concrete composition limits</w:t>
      </w:r>
    </w:p>
    <w:p w14:paraId="123F91DF" w14:textId="77777777" w:rsidR="00FA433D" w:rsidRPr="009A52AA" w:rsidRDefault="006E6ED6" w:rsidP="00467DC7">
      <w:pPr>
        <w:pStyle w:val="BodyText"/>
        <w:numPr>
          <w:ilvl w:val="0"/>
          <w:numId w:val="58"/>
        </w:numPr>
        <w:pBdr>
          <w:top w:val="single" w:sz="4" w:space="1" w:color="auto"/>
          <w:left w:val="single" w:sz="4" w:space="0" w:color="auto"/>
          <w:bottom w:val="single" w:sz="4" w:space="1" w:color="auto"/>
          <w:right w:val="single" w:sz="4" w:space="0" w:color="auto"/>
        </w:pBdr>
        <w:shd w:val="clear" w:color="auto" w:fill="EEECE1"/>
        <w:tabs>
          <w:tab w:val="left" w:pos="367"/>
        </w:tabs>
        <w:spacing w:after="0" w:line="280" w:lineRule="exact"/>
        <w:ind w:left="460" w:hanging="460"/>
        <w:jc w:val="both"/>
      </w:pPr>
      <w:r>
        <w:rPr>
          <w:rStyle w:val="BodyTextChar"/>
        </w:rPr>
        <w:t>This Annex is normative and provides recommendations on the choice of limit values for the composition of concrete and its properties in function of the exposure categories according to 5.3.2.</w:t>
      </w:r>
    </w:p>
    <w:p w14:paraId="2BCBD11C" w14:textId="77777777" w:rsidR="00FA433D" w:rsidRPr="009A52AA" w:rsidRDefault="006E6ED6" w:rsidP="00467DC7">
      <w:pPr>
        <w:pStyle w:val="BodyText"/>
        <w:numPr>
          <w:ilvl w:val="0"/>
          <w:numId w:val="58"/>
        </w:numPr>
        <w:pBdr>
          <w:top w:val="single" w:sz="4" w:space="1" w:color="auto"/>
          <w:left w:val="single" w:sz="4" w:space="0" w:color="auto"/>
          <w:bottom w:val="single" w:sz="4" w:space="1" w:color="auto"/>
          <w:right w:val="single" w:sz="4" w:space="0" w:color="auto"/>
        </w:pBdr>
        <w:shd w:val="clear" w:color="auto" w:fill="EEECE1"/>
        <w:tabs>
          <w:tab w:val="left" w:pos="367"/>
        </w:tabs>
        <w:spacing w:after="100" w:line="280" w:lineRule="exact"/>
        <w:ind w:left="460" w:hanging="460"/>
        <w:jc w:val="both"/>
      </w:pPr>
      <w:r>
        <w:rPr>
          <w:rStyle w:val="BodyTextChar"/>
        </w:rPr>
        <w:t>Table CN F.1 determines the requirements for limit values for composition and properties of concrete according to the exposure categories.</w:t>
      </w:r>
    </w:p>
    <w:p w14:paraId="4521E262" w14:textId="77777777" w:rsidR="00FA433D" w:rsidRPr="009A52AA" w:rsidRDefault="006E6ED6" w:rsidP="00467DC7">
      <w:pPr>
        <w:pStyle w:val="BodyText"/>
        <w:numPr>
          <w:ilvl w:val="0"/>
          <w:numId w:val="58"/>
        </w:numPr>
        <w:pBdr>
          <w:top w:val="single" w:sz="4" w:space="1" w:color="auto"/>
          <w:left w:val="single" w:sz="4" w:space="0" w:color="auto"/>
          <w:bottom w:val="single" w:sz="4" w:space="1" w:color="auto"/>
          <w:right w:val="single" w:sz="4" w:space="0" w:color="auto"/>
        </w:pBdr>
        <w:shd w:val="clear" w:color="auto" w:fill="EEECE1"/>
        <w:tabs>
          <w:tab w:val="left" w:pos="367"/>
        </w:tabs>
        <w:spacing w:after="100" w:line="280" w:lineRule="exact"/>
        <w:ind w:left="460" w:hanging="460"/>
        <w:jc w:val="both"/>
      </w:pPr>
      <w:r>
        <w:rPr>
          <w:rStyle w:val="BodyTextChar"/>
        </w:rPr>
        <w:t>Table CN F.2 defines the areas of application of the different cement qualities according to the exposure categories.</w:t>
      </w:r>
    </w:p>
    <w:p w14:paraId="3FF6A0D2" w14:textId="77777777" w:rsidR="00FA433D" w:rsidRPr="009A52AA" w:rsidRDefault="006E6ED6" w:rsidP="00467DC7">
      <w:pPr>
        <w:pStyle w:val="BodyText"/>
        <w:numPr>
          <w:ilvl w:val="0"/>
          <w:numId w:val="58"/>
        </w:numPr>
        <w:pBdr>
          <w:top w:val="single" w:sz="4" w:space="1" w:color="auto"/>
          <w:left w:val="single" w:sz="4" w:space="0" w:color="auto"/>
          <w:bottom w:val="single" w:sz="4" w:space="1" w:color="auto"/>
          <w:right w:val="single" w:sz="4" w:space="0" w:color="auto"/>
        </w:pBdr>
        <w:shd w:val="clear" w:color="auto" w:fill="EEECE1"/>
        <w:tabs>
          <w:tab w:val="left" w:pos="367"/>
        </w:tabs>
        <w:spacing w:after="100" w:line="280" w:lineRule="exact"/>
        <w:ind w:left="460" w:hanging="460"/>
        <w:jc w:val="both"/>
      </w:pPr>
      <w:r>
        <w:rPr>
          <w:rStyle w:val="BodyTextChar"/>
        </w:rPr>
        <w:t>Table CN F.3.1 defines the areas of application covered for mixtures consisting of a cement authorised for mixing in combination with CEM III/C grade cement based on the exposure categories to be covered and the type of authorised cement chosen for that combination. It gives the maximum permitted mass percentage of CEM III/C cement in the mixture according to the exposure categories to be covered and the type of cement allowed. The provisions of Table CN F.3.1 apply when the cement producer’s declaration of the content of the cement’s principal and secondary constituents is not documented. These provisions apply only to the cement grades listed in Table CN F.3.1.</w:t>
      </w:r>
    </w:p>
    <w:p w14:paraId="73845C3F" w14:textId="77777777" w:rsidR="00FA433D" w:rsidRPr="009A52AA" w:rsidRDefault="006E6ED6" w:rsidP="00467DC7">
      <w:pPr>
        <w:pStyle w:val="BodyText"/>
        <w:numPr>
          <w:ilvl w:val="0"/>
          <w:numId w:val="58"/>
        </w:numPr>
        <w:pBdr>
          <w:top w:val="single" w:sz="4" w:space="1" w:color="auto"/>
          <w:left w:val="single" w:sz="4" w:space="0" w:color="auto"/>
          <w:bottom w:val="single" w:sz="4" w:space="1" w:color="auto"/>
          <w:right w:val="single" w:sz="4" w:space="0" w:color="auto"/>
        </w:pBdr>
        <w:shd w:val="clear" w:color="auto" w:fill="EEECE1"/>
        <w:tabs>
          <w:tab w:val="left" w:pos="367"/>
        </w:tabs>
        <w:spacing w:after="0" w:line="280" w:lineRule="exact"/>
        <w:ind w:left="460" w:hanging="460"/>
        <w:jc w:val="both"/>
      </w:pPr>
      <w:r>
        <w:rPr>
          <w:rStyle w:val="BodyTextChar"/>
        </w:rPr>
        <w:t>Table CN F.3.2 defines the areas of application covered for different mixtures consisting of a cement authorised for mixing in combination with CEM III/C grade cement based on the exposure categories to be covered and the type of authorised cement chosen for that combination in accordance with paragraph 5.3.2 (10). The formula for calculating the maximum permitted percentage by mass of CEM III/C grade cement in the mixture is described here. The provisions of Table CN F.3.2 apply when the cement producer’s declaration of the content of the cement’s principal and secondary constituents is documented. These provisions apply only to the cement grades listed in Table CN F.3.2.</w:t>
      </w:r>
    </w:p>
    <w:p w14:paraId="37D3D36D" w14:textId="77777777" w:rsidR="00FA433D" w:rsidRPr="009A52AA" w:rsidRDefault="006E6ED6" w:rsidP="00467DC7">
      <w:pPr>
        <w:pStyle w:val="BodyText"/>
        <w:numPr>
          <w:ilvl w:val="0"/>
          <w:numId w:val="58"/>
        </w:numPr>
        <w:pBdr>
          <w:top w:val="single" w:sz="4" w:space="1" w:color="auto"/>
          <w:left w:val="single" w:sz="4" w:space="0" w:color="auto"/>
          <w:bottom w:val="single" w:sz="4" w:space="1" w:color="auto"/>
          <w:right w:val="single" w:sz="4" w:space="0" w:color="auto"/>
        </w:pBdr>
        <w:shd w:val="clear" w:color="auto" w:fill="EEECE1"/>
        <w:tabs>
          <w:tab w:val="left" w:pos="367"/>
        </w:tabs>
        <w:spacing w:after="100" w:line="280" w:lineRule="exact"/>
        <w:ind w:left="460" w:hanging="460"/>
        <w:jc w:val="both"/>
      </w:pPr>
      <w:r>
        <w:rPr>
          <w:rStyle w:val="BodyTextChar"/>
        </w:rPr>
        <w:t>Tables CN F.4 and CN F.5 establish the maximum content of fines &lt; 0.125 mm depending on the cement content of the concrete.</w:t>
      </w:r>
    </w:p>
    <w:p w14:paraId="6B1A82C7" w14:textId="5D0A1645" w:rsidR="00FA433D" w:rsidRPr="000E6E8C" w:rsidRDefault="006E6ED6" w:rsidP="00467DC7">
      <w:pPr>
        <w:pStyle w:val="BodyText"/>
        <w:numPr>
          <w:ilvl w:val="0"/>
          <w:numId w:val="58"/>
        </w:numPr>
        <w:pBdr>
          <w:top w:val="single" w:sz="4" w:space="1" w:color="auto"/>
          <w:left w:val="single" w:sz="4" w:space="0" w:color="auto"/>
          <w:bottom w:val="single" w:sz="4" w:space="1" w:color="auto"/>
          <w:right w:val="single" w:sz="4" w:space="0" w:color="auto"/>
        </w:pBdr>
        <w:shd w:val="clear" w:color="auto" w:fill="EEECE1"/>
        <w:tabs>
          <w:tab w:val="left" w:pos="367"/>
        </w:tabs>
        <w:spacing w:after="0" w:line="280" w:lineRule="exact"/>
        <w:ind w:left="540" w:hanging="540"/>
        <w:jc w:val="both"/>
      </w:pPr>
      <w:r>
        <w:rPr>
          <w:rStyle w:val="BodyTextChar"/>
        </w:rPr>
        <w:t>The duration of use of a concrete structure depends on its design, concrete properties and execution. The values in Table CN F.1 are based on the assumption of a projected duration of use of the structure of at least 50 years; however, the concrete structure can be designed for a shorter use duration (e.g. 20 years) or longer (e.g. 100 years).</w:t>
      </w:r>
    </w:p>
    <w:p w14:paraId="7317EEAC" w14:textId="77777777" w:rsidR="00FA433D" w:rsidRPr="009A52AA" w:rsidRDefault="006E6ED6" w:rsidP="00467DC7">
      <w:pPr>
        <w:pStyle w:val="BodyText"/>
        <w:numPr>
          <w:ilvl w:val="0"/>
          <w:numId w:val="58"/>
        </w:numPr>
        <w:pBdr>
          <w:top w:val="single" w:sz="4" w:space="1" w:color="auto"/>
          <w:left w:val="single" w:sz="4" w:space="0" w:color="auto"/>
          <w:bottom w:val="single" w:sz="4" w:space="1" w:color="auto"/>
          <w:right w:val="single" w:sz="4" w:space="0" w:color="auto"/>
        </w:pBdr>
        <w:shd w:val="clear" w:color="auto" w:fill="EEECE1"/>
        <w:tabs>
          <w:tab w:val="left" w:pos="367"/>
        </w:tabs>
        <w:spacing w:after="100" w:line="280" w:lineRule="exact"/>
        <w:ind w:left="540" w:hanging="540"/>
        <w:jc w:val="both"/>
      </w:pPr>
      <w:r>
        <w:rPr>
          <w:rStyle w:val="BodyTextChar"/>
        </w:rPr>
        <w:t>The assumption of a planned duration of use in the structure project of at least 50 years presupposes the usual maintenance and repair conditions of the structure.</w:t>
      </w:r>
    </w:p>
    <w:p w14:paraId="12902F86" w14:textId="0E71378D" w:rsidR="00FA433D" w:rsidRDefault="006E6ED6" w:rsidP="00467DC7">
      <w:pPr>
        <w:pStyle w:val="BodyText"/>
        <w:numPr>
          <w:ilvl w:val="0"/>
          <w:numId w:val="58"/>
        </w:numPr>
        <w:pBdr>
          <w:top w:val="single" w:sz="4" w:space="1" w:color="auto"/>
          <w:left w:val="single" w:sz="4" w:space="0" w:color="auto"/>
          <w:bottom w:val="single" w:sz="4" w:space="1" w:color="auto"/>
          <w:right w:val="single" w:sz="4" w:space="0" w:color="auto"/>
        </w:pBdr>
        <w:shd w:val="clear" w:color="auto" w:fill="EEECE1"/>
        <w:tabs>
          <w:tab w:val="left" w:pos="367"/>
        </w:tabs>
        <w:spacing w:after="0" w:line="280" w:lineRule="exact"/>
        <w:ind w:left="540" w:hanging="540"/>
        <w:jc w:val="both"/>
        <w:rPr>
          <w:rStyle w:val="BodyTextChar"/>
        </w:rPr>
      </w:pPr>
      <w:r>
        <w:rPr>
          <w:rStyle w:val="BodyTextChar"/>
        </w:rPr>
        <w:t xml:space="preserve">The values in Table CN F.1 refer to the use of common cement conforming to </w:t>
      </w:r>
      <w:r w:rsidR="00F926ED">
        <w:rPr>
          <w:rStyle w:val="BodyTextChar"/>
        </w:rPr>
        <w:t>EN </w:t>
      </w:r>
      <w:r>
        <w:rPr>
          <w:rStyle w:val="BodyTextChar"/>
        </w:rPr>
        <w:t xml:space="preserve">197-1 and </w:t>
      </w:r>
      <w:r w:rsidR="00F926ED">
        <w:rPr>
          <w:rStyle w:val="BodyTextChar"/>
        </w:rPr>
        <w:t>EN </w:t>
      </w:r>
      <w:r>
        <w:rPr>
          <w:rStyle w:val="BodyTextChar"/>
        </w:rPr>
        <w:t xml:space="preserve">197-5, for which suitability for use in a given exposure category has been established and reproduced in Table CN F.2, and to the use of normal and heavy density aggregates, of which </w:t>
      </w:r>
      <w:proofErr w:type="spellStart"/>
      <w:r>
        <w:rPr>
          <w:rStyle w:val="BodyTextChar"/>
          <w:rFonts w:ascii="Times New Roman" w:hAnsi="Times New Roman"/>
          <w:i/>
        </w:rPr>
        <w:t>D</w:t>
      </w:r>
      <w:r>
        <w:rPr>
          <w:rStyle w:val="BodyTextChar"/>
          <w:vertAlign w:val="subscript"/>
        </w:rPr>
        <w:t>max</w:t>
      </w:r>
      <w:proofErr w:type="spellEnd"/>
      <w:r>
        <w:rPr>
          <w:rStyle w:val="BodyTextChar"/>
        </w:rPr>
        <w:t xml:space="preserve"> is within the range of 16 mm to 32 mm.</w:t>
      </w:r>
    </w:p>
    <w:p w14:paraId="6D3400F0" w14:textId="77777777" w:rsidR="000E6E8C" w:rsidRPr="00C10926" w:rsidRDefault="000E6E8C" w:rsidP="000E6E8C">
      <w:pPr>
        <w:pStyle w:val="BodyText"/>
        <w:pBdr>
          <w:top w:val="single" w:sz="0" w:space="2" w:color="EEECE1"/>
          <w:left w:val="single" w:sz="0" w:space="0" w:color="EEECE1"/>
          <w:bottom w:val="single" w:sz="0" w:space="6" w:color="EEECE1"/>
          <w:right w:val="single" w:sz="0" w:space="0" w:color="EEECE1"/>
        </w:pBdr>
        <w:shd w:val="clear" w:color="auto" w:fill="EEECE1"/>
        <w:tabs>
          <w:tab w:val="left" w:pos="367"/>
        </w:tabs>
        <w:spacing w:after="0" w:line="280" w:lineRule="exact"/>
        <w:jc w:val="both"/>
        <w:rPr>
          <w:rStyle w:val="BodyTextChar"/>
          <w:lang w:val="en-US"/>
        </w:rPr>
      </w:pPr>
    </w:p>
    <w:p w14:paraId="782C295A" w14:textId="407BECB0" w:rsidR="000E6E8C" w:rsidRPr="00C10926" w:rsidRDefault="000E6E8C" w:rsidP="000E6E8C">
      <w:pPr>
        <w:pStyle w:val="BodyText"/>
        <w:pBdr>
          <w:top w:val="single" w:sz="0" w:space="2" w:color="EEECE1"/>
          <w:left w:val="single" w:sz="0" w:space="0" w:color="EEECE1"/>
          <w:bottom w:val="single" w:sz="0" w:space="6" w:color="EEECE1"/>
          <w:right w:val="single" w:sz="0" w:space="0" w:color="EEECE1"/>
        </w:pBdr>
        <w:shd w:val="clear" w:color="auto" w:fill="EEECE1"/>
        <w:tabs>
          <w:tab w:val="left" w:pos="367"/>
        </w:tabs>
        <w:spacing w:after="0" w:line="280" w:lineRule="exact"/>
        <w:jc w:val="both"/>
        <w:rPr>
          <w:lang w:val="en-US"/>
        </w:rPr>
        <w:sectPr w:rsidR="000E6E8C" w:rsidRPr="00C10926">
          <w:headerReference w:type="even" r:id="rId14"/>
          <w:headerReference w:type="default" r:id="rId15"/>
          <w:footerReference w:type="even" r:id="rId16"/>
          <w:footerReference w:type="default" r:id="rId17"/>
          <w:pgSz w:w="11900" w:h="16840"/>
          <w:pgMar w:top="1772" w:right="828" w:bottom="1772" w:left="828" w:header="0" w:footer="3" w:gutter="669"/>
          <w:cols w:space="720"/>
          <w:noEndnote/>
          <w:docGrid w:linePitch="360"/>
          <w15:footnoteColumns w:val="1"/>
        </w:sectPr>
      </w:pPr>
    </w:p>
    <w:p w14:paraId="513B5F0D" w14:textId="77777777" w:rsidR="00FA433D" w:rsidRPr="009A52AA" w:rsidRDefault="006E6ED6" w:rsidP="00DB1D20">
      <w:pPr>
        <w:pStyle w:val="Tablecaption0"/>
        <w:pBdr>
          <w:top w:val="single" w:sz="0" w:space="9" w:color="EEECE1"/>
          <w:left w:val="single" w:sz="0" w:space="5" w:color="EEECE1"/>
          <w:bottom w:val="single" w:sz="0" w:space="0" w:color="EEECE1"/>
          <w:right w:val="single" w:sz="0" w:space="5" w:color="EEECE1"/>
        </w:pBdr>
        <w:shd w:val="clear" w:color="auto" w:fill="EEECE1"/>
        <w:spacing w:line="280" w:lineRule="exact"/>
        <w:ind w:left="10"/>
        <w:jc w:val="left"/>
        <w:rPr>
          <w:sz w:val="20"/>
          <w:szCs w:val="20"/>
        </w:rPr>
      </w:pPr>
      <w:r>
        <w:rPr>
          <w:rStyle w:val="Tablecaption"/>
          <w:b/>
          <w:sz w:val="20"/>
        </w:rPr>
        <w:lastRenderedPageBreak/>
        <w:t>Table F.1 - Luxembourg requirements for specified limit values applicable to the composition and properties of concrete</w:t>
      </w:r>
    </w:p>
    <w:tbl>
      <w:tblPr>
        <w:tblOverlap w:val="never"/>
        <w:tblW w:w="20796" w:type="dxa"/>
        <w:jc w:val="center"/>
        <w:tblLayout w:type="fixed"/>
        <w:tblCellMar>
          <w:left w:w="10" w:type="dxa"/>
          <w:right w:w="10" w:type="dxa"/>
        </w:tblCellMar>
        <w:tblLook w:val="04A0" w:firstRow="1" w:lastRow="0" w:firstColumn="1" w:lastColumn="0" w:noHBand="0" w:noVBand="1"/>
      </w:tblPr>
      <w:tblGrid>
        <w:gridCol w:w="3590"/>
        <w:gridCol w:w="696"/>
        <w:gridCol w:w="816"/>
        <w:gridCol w:w="811"/>
        <w:gridCol w:w="811"/>
        <w:gridCol w:w="816"/>
        <w:gridCol w:w="811"/>
        <w:gridCol w:w="816"/>
        <w:gridCol w:w="811"/>
        <w:gridCol w:w="811"/>
        <w:gridCol w:w="816"/>
        <w:gridCol w:w="811"/>
        <w:gridCol w:w="816"/>
        <w:gridCol w:w="811"/>
        <w:gridCol w:w="811"/>
        <w:gridCol w:w="816"/>
        <w:gridCol w:w="811"/>
        <w:gridCol w:w="811"/>
        <w:gridCol w:w="816"/>
        <w:gridCol w:w="816"/>
        <w:gridCol w:w="811"/>
        <w:gridCol w:w="1061"/>
      </w:tblGrid>
      <w:tr w:rsidR="00FA433D" w:rsidRPr="009A52AA" w14:paraId="0DA8BB03" w14:textId="77777777" w:rsidTr="00C35839">
        <w:trPr>
          <w:trHeight w:hRule="exact" w:val="374"/>
          <w:jc w:val="center"/>
        </w:trPr>
        <w:tc>
          <w:tcPr>
            <w:tcW w:w="3590" w:type="dxa"/>
            <w:tcBorders>
              <w:top w:val="single" w:sz="4" w:space="0" w:color="auto"/>
              <w:left w:val="single" w:sz="4" w:space="0" w:color="auto"/>
            </w:tcBorders>
            <w:shd w:val="clear" w:color="auto" w:fill="DDD9C3"/>
            <w:vAlign w:val="center"/>
          </w:tcPr>
          <w:p w14:paraId="6DBA4B37" w14:textId="77777777" w:rsidR="00FA433D" w:rsidRPr="009A52AA" w:rsidRDefault="006E6ED6" w:rsidP="00DB1D20">
            <w:pPr>
              <w:pStyle w:val="Other0"/>
              <w:spacing w:after="0" w:line="280" w:lineRule="exact"/>
              <w:rPr>
                <w:sz w:val="18"/>
                <w:szCs w:val="18"/>
              </w:rPr>
            </w:pPr>
            <w:r>
              <w:rPr>
                <w:rStyle w:val="Other"/>
                <w:b/>
                <w:sz w:val="18"/>
              </w:rPr>
              <w:t>Exposure category</w:t>
            </w:r>
          </w:p>
        </w:tc>
        <w:tc>
          <w:tcPr>
            <w:tcW w:w="696" w:type="dxa"/>
            <w:tcBorders>
              <w:top w:val="single" w:sz="4" w:space="0" w:color="auto"/>
              <w:left w:val="single" w:sz="4" w:space="0" w:color="auto"/>
            </w:tcBorders>
            <w:shd w:val="clear" w:color="auto" w:fill="DDD9C3"/>
            <w:vAlign w:val="center"/>
          </w:tcPr>
          <w:p w14:paraId="1EE4607D" w14:textId="77777777" w:rsidR="00FA433D" w:rsidRPr="009A52AA" w:rsidRDefault="006E6ED6" w:rsidP="00DB1D20">
            <w:pPr>
              <w:pStyle w:val="Other0"/>
              <w:spacing w:after="0" w:line="280" w:lineRule="exact"/>
              <w:jc w:val="center"/>
              <w:rPr>
                <w:sz w:val="18"/>
                <w:szCs w:val="18"/>
              </w:rPr>
            </w:pPr>
            <w:r>
              <w:rPr>
                <w:rStyle w:val="Other"/>
                <w:b/>
                <w:sz w:val="18"/>
              </w:rPr>
              <w:t>X0</w:t>
            </w:r>
          </w:p>
        </w:tc>
        <w:tc>
          <w:tcPr>
            <w:tcW w:w="816" w:type="dxa"/>
            <w:tcBorders>
              <w:top w:val="single" w:sz="4" w:space="0" w:color="auto"/>
              <w:left w:val="single" w:sz="4" w:space="0" w:color="auto"/>
            </w:tcBorders>
            <w:shd w:val="clear" w:color="auto" w:fill="DDD9C3"/>
            <w:vAlign w:val="center"/>
          </w:tcPr>
          <w:p w14:paraId="3A565747" w14:textId="77777777" w:rsidR="00FA433D" w:rsidRPr="009A52AA" w:rsidRDefault="006E6ED6" w:rsidP="00DB1D20">
            <w:pPr>
              <w:pStyle w:val="Other0"/>
              <w:spacing w:after="0" w:line="280" w:lineRule="exact"/>
              <w:jc w:val="center"/>
              <w:rPr>
                <w:sz w:val="18"/>
                <w:szCs w:val="18"/>
              </w:rPr>
            </w:pPr>
            <w:r>
              <w:rPr>
                <w:rStyle w:val="Other"/>
                <w:b/>
                <w:sz w:val="18"/>
              </w:rPr>
              <w:t>XC1</w:t>
            </w:r>
          </w:p>
        </w:tc>
        <w:tc>
          <w:tcPr>
            <w:tcW w:w="811" w:type="dxa"/>
            <w:tcBorders>
              <w:top w:val="single" w:sz="4" w:space="0" w:color="auto"/>
              <w:left w:val="single" w:sz="4" w:space="0" w:color="auto"/>
            </w:tcBorders>
            <w:shd w:val="clear" w:color="auto" w:fill="DDD9C3"/>
            <w:vAlign w:val="center"/>
          </w:tcPr>
          <w:p w14:paraId="1D5F1DA8" w14:textId="77777777" w:rsidR="00FA433D" w:rsidRPr="009A52AA" w:rsidRDefault="006E6ED6" w:rsidP="00DB1D20">
            <w:pPr>
              <w:pStyle w:val="Other0"/>
              <w:spacing w:after="0" w:line="280" w:lineRule="exact"/>
              <w:jc w:val="center"/>
              <w:rPr>
                <w:sz w:val="18"/>
                <w:szCs w:val="18"/>
              </w:rPr>
            </w:pPr>
            <w:r>
              <w:rPr>
                <w:rStyle w:val="Other"/>
                <w:b/>
                <w:sz w:val="18"/>
              </w:rPr>
              <w:t>XC2</w:t>
            </w:r>
          </w:p>
        </w:tc>
        <w:tc>
          <w:tcPr>
            <w:tcW w:w="811" w:type="dxa"/>
            <w:tcBorders>
              <w:top w:val="single" w:sz="4" w:space="0" w:color="auto"/>
              <w:left w:val="single" w:sz="4" w:space="0" w:color="auto"/>
            </w:tcBorders>
            <w:shd w:val="clear" w:color="auto" w:fill="DDD9C3"/>
            <w:vAlign w:val="center"/>
          </w:tcPr>
          <w:p w14:paraId="650167DB" w14:textId="77777777" w:rsidR="00FA433D" w:rsidRPr="009A52AA" w:rsidRDefault="006E6ED6" w:rsidP="00DB1D20">
            <w:pPr>
              <w:pStyle w:val="Other0"/>
              <w:spacing w:after="0" w:line="280" w:lineRule="exact"/>
              <w:ind w:firstLine="220"/>
              <w:rPr>
                <w:sz w:val="18"/>
                <w:szCs w:val="18"/>
              </w:rPr>
            </w:pPr>
            <w:r>
              <w:rPr>
                <w:rStyle w:val="Other"/>
                <w:b/>
                <w:sz w:val="18"/>
              </w:rPr>
              <w:t>XC3</w:t>
            </w:r>
          </w:p>
        </w:tc>
        <w:tc>
          <w:tcPr>
            <w:tcW w:w="816" w:type="dxa"/>
            <w:tcBorders>
              <w:top w:val="single" w:sz="4" w:space="0" w:color="auto"/>
              <w:left w:val="single" w:sz="4" w:space="0" w:color="auto"/>
            </w:tcBorders>
            <w:shd w:val="clear" w:color="auto" w:fill="DDD9C3"/>
            <w:vAlign w:val="center"/>
          </w:tcPr>
          <w:p w14:paraId="01FA34BF" w14:textId="77777777" w:rsidR="00FA433D" w:rsidRPr="009A52AA" w:rsidRDefault="006E6ED6" w:rsidP="00DB1D20">
            <w:pPr>
              <w:pStyle w:val="Other0"/>
              <w:spacing w:after="0" w:line="280" w:lineRule="exact"/>
              <w:jc w:val="center"/>
              <w:rPr>
                <w:sz w:val="18"/>
                <w:szCs w:val="18"/>
              </w:rPr>
            </w:pPr>
            <w:r>
              <w:rPr>
                <w:rStyle w:val="Other"/>
                <w:b/>
                <w:sz w:val="18"/>
              </w:rPr>
              <w:t>XC4</w:t>
            </w:r>
          </w:p>
        </w:tc>
        <w:tc>
          <w:tcPr>
            <w:tcW w:w="811" w:type="dxa"/>
            <w:tcBorders>
              <w:top w:val="single" w:sz="4" w:space="0" w:color="auto"/>
              <w:left w:val="single" w:sz="4" w:space="0" w:color="auto"/>
            </w:tcBorders>
            <w:shd w:val="clear" w:color="auto" w:fill="DDD9C3"/>
            <w:vAlign w:val="center"/>
          </w:tcPr>
          <w:p w14:paraId="76C64459" w14:textId="77777777" w:rsidR="00FA433D" w:rsidRPr="009A52AA" w:rsidRDefault="006E6ED6" w:rsidP="00DB1D20">
            <w:pPr>
              <w:pStyle w:val="Other0"/>
              <w:spacing w:after="0" w:line="280" w:lineRule="exact"/>
              <w:ind w:firstLine="220"/>
              <w:rPr>
                <w:sz w:val="18"/>
                <w:szCs w:val="18"/>
              </w:rPr>
            </w:pPr>
            <w:r>
              <w:rPr>
                <w:rStyle w:val="Other"/>
                <w:b/>
                <w:sz w:val="18"/>
              </w:rPr>
              <w:t>XS1</w:t>
            </w:r>
          </w:p>
        </w:tc>
        <w:tc>
          <w:tcPr>
            <w:tcW w:w="816" w:type="dxa"/>
            <w:tcBorders>
              <w:top w:val="single" w:sz="4" w:space="0" w:color="auto"/>
              <w:left w:val="single" w:sz="4" w:space="0" w:color="auto"/>
            </w:tcBorders>
            <w:shd w:val="clear" w:color="auto" w:fill="DDD9C3"/>
            <w:vAlign w:val="center"/>
          </w:tcPr>
          <w:p w14:paraId="2F38F6AF" w14:textId="77777777" w:rsidR="00FA433D" w:rsidRPr="009A52AA" w:rsidRDefault="006E6ED6" w:rsidP="00DB1D20">
            <w:pPr>
              <w:pStyle w:val="Other0"/>
              <w:spacing w:after="0" w:line="280" w:lineRule="exact"/>
              <w:jc w:val="center"/>
              <w:rPr>
                <w:sz w:val="18"/>
                <w:szCs w:val="18"/>
              </w:rPr>
            </w:pPr>
            <w:r>
              <w:rPr>
                <w:rStyle w:val="Other"/>
                <w:b/>
                <w:sz w:val="18"/>
              </w:rPr>
              <w:t>XS2</w:t>
            </w:r>
          </w:p>
        </w:tc>
        <w:tc>
          <w:tcPr>
            <w:tcW w:w="811" w:type="dxa"/>
            <w:tcBorders>
              <w:top w:val="single" w:sz="4" w:space="0" w:color="auto"/>
              <w:left w:val="single" w:sz="4" w:space="0" w:color="auto"/>
            </w:tcBorders>
            <w:shd w:val="clear" w:color="auto" w:fill="DDD9C3"/>
            <w:vAlign w:val="center"/>
          </w:tcPr>
          <w:p w14:paraId="375C54CB" w14:textId="77777777" w:rsidR="00FA433D" w:rsidRPr="009A52AA" w:rsidRDefault="006E6ED6" w:rsidP="00DB1D20">
            <w:pPr>
              <w:pStyle w:val="Other0"/>
              <w:spacing w:after="0" w:line="280" w:lineRule="exact"/>
              <w:jc w:val="center"/>
              <w:rPr>
                <w:sz w:val="18"/>
                <w:szCs w:val="18"/>
              </w:rPr>
            </w:pPr>
            <w:r>
              <w:rPr>
                <w:rStyle w:val="Other"/>
                <w:b/>
                <w:sz w:val="18"/>
              </w:rPr>
              <w:t>XS3</w:t>
            </w:r>
          </w:p>
        </w:tc>
        <w:tc>
          <w:tcPr>
            <w:tcW w:w="811" w:type="dxa"/>
            <w:tcBorders>
              <w:top w:val="single" w:sz="4" w:space="0" w:color="auto"/>
              <w:left w:val="single" w:sz="4" w:space="0" w:color="auto"/>
            </w:tcBorders>
            <w:shd w:val="clear" w:color="auto" w:fill="DDD9C3"/>
            <w:vAlign w:val="center"/>
          </w:tcPr>
          <w:p w14:paraId="6C2DB294" w14:textId="77777777" w:rsidR="00FA433D" w:rsidRPr="009A52AA" w:rsidRDefault="006E6ED6" w:rsidP="00DB1D20">
            <w:pPr>
              <w:pStyle w:val="Other0"/>
              <w:spacing w:after="0" w:line="280" w:lineRule="exact"/>
              <w:jc w:val="center"/>
              <w:rPr>
                <w:sz w:val="18"/>
                <w:szCs w:val="18"/>
              </w:rPr>
            </w:pPr>
            <w:r>
              <w:rPr>
                <w:rStyle w:val="Other"/>
                <w:b/>
                <w:sz w:val="18"/>
              </w:rPr>
              <w:t>XD1</w:t>
            </w:r>
          </w:p>
        </w:tc>
        <w:tc>
          <w:tcPr>
            <w:tcW w:w="816" w:type="dxa"/>
            <w:tcBorders>
              <w:top w:val="single" w:sz="4" w:space="0" w:color="auto"/>
              <w:left w:val="single" w:sz="4" w:space="0" w:color="auto"/>
            </w:tcBorders>
            <w:shd w:val="clear" w:color="auto" w:fill="DDD9C3"/>
            <w:vAlign w:val="center"/>
          </w:tcPr>
          <w:p w14:paraId="3028D8DE" w14:textId="77777777" w:rsidR="00FA433D" w:rsidRPr="009A52AA" w:rsidRDefault="006E6ED6" w:rsidP="00DB1D20">
            <w:pPr>
              <w:pStyle w:val="Other0"/>
              <w:spacing w:after="0" w:line="280" w:lineRule="exact"/>
              <w:jc w:val="center"/>
              <w:rPr>
                <w:sz w:val="18"/>
                <w:szCs w:val="18"/>
              </w:rPr>
            </w:pPr>
            <w:r>
              <w:rPr>
                <w:rStyle w:val="Other"/>
                <w:b/>
                <w:sz w:val="18"/>
              </w:rPr>
              <w:t>XD2</w:t>
            </w:r>
          </w:p>
        </w:tc>
        <w:tc>
          <w:tcPr>
            <w:tcW w:w="811" w:type="dxa"/>
            <w:tcBorders>
              <w:top w:val="single" w:sz="4" w:space="0" w:color="auto"/>
              <w:left w:val="single" w:sz="4" w:space="0" w:color="auto"/>
            </w:tcBorders>
            <w:shd w:val="clear" w:color="auto" w:fill="DDD9C3"/>
            <w:vAlign w:val="center"/>
          </w:tcPr>
          <w:p w14:paraId="2A14954A" w14:textId="77777777" w:rsidR="00FA433D" w:rsidRPr="009A52AA" w:rsidRDefault="006E6ED6" w:rsidP="00DB1D20">
            <w:pPr>
              <w:pStyle w:val="Other0"/>
              <w:spacing w:after="0" w:line="280" w:lineRule="exact"/>
              <w:jc w:val="center"/>
              <w:rPr>
                <w:sz w:val="18"/>
                <w:szCs w:val="18"/>
              </w:rPr>
            </w:pPr>
            <w:r>
              <w:rPr>
                <w:rStyle w:val="Other"/>
                <w:b/>
                <w:sz w:val="18"/>
              </w:rPr>
              <w:t>XD3</w:t>
            </w:r>
          </w:p>
        </w:tc>
        <w:tc>
          <w:tcPr>
            <w:tcW w:w="816" w:type="dxa"/>
            <w:tcBorders>
              <w:top w:val="single" w:sz="4" w:space="0" w:color="auto"/>
              <w:left w:val="single" w:sz="4" w:space="0" w:color="auto"/>
            </w:tcBorders>
            <w:shd w:val="clear" w:color="auto" w:fill="DDD9C3"/>
            <w:vAlign w:val="center"/>
          </w:tcPr>
          <w:p w14:paraId="72B00D26" w14:textId="77777777" w:rsidR="00FA433D" w:rsidRPr="009A52AA" w:rsidRDefault="006E6ED6" w:rsidP="00DB1D20">
            <w:pPr>
              <w:pStyle w:val="Other0"/>
              <w:spacing w:after="0" w:line="280" w:lineRule="exact"/>
              <w:jc w:val="center"/>
              <w:rPr>
                <w:sz w:val="18"/>
                <w:szCs w:val="18"/>
              </w:rPr>
            </w:pPr>
            <w:r>
              <w:rPr>
                <w:rStyle w:val="Other"/>
                <w:b/>
                <w:sz w:val="18"/>
              </w:rPr>
              <w:t>XF1</w:t>
            </w:r>
          </w:p>
        </w:tc>
        <w:tc>
          <w:tcPr>
            <w:tcW w:w="811" w:type="dxa"/>
            <w:tcBorders>
              <w:top w:val="single" w:sz="4" w:space="0" w:color="auto"/>
              <w:left w:val="single" w:sz="4" w:space="0" w:color="auto"/>
            </w:tcBorders>
            <w:shd w:val="clear" w:color="auto" w:fill="DDD9C3"/>
            <w:vAlign w:val="center"/>
          </w:tcPr>
          <w:p w14:paraId="66F55FC4" w14:textId="77777777" w:rsidR="00FA433D" w:rsidRPr="009A52AA" w:rsidRDefault="006E6ED6" w:rsidP="00DB1D20">
            <w:pPr>
              <w:pStyle w:val="Other0"/>
              <w:spacing w:after="0" w:line="280" w:lineRule="exact"/>
              <w:ind w:firstLine="220"/>
              <w:rPr>
                <w:sz w:val="18"/>
                <w:szCs w:val="18"/>
              </w:rPr>
            </w:pPr>
            <w:r>
              <w:rPr>
                <w:rStyle w:val="Other"/>
                <w:b/>
                <w:sz w:val="18"/>
              </w:rPr>
              <w:t>XF2</w:t>
            </w:r>
          </w:p>
        </w:tc>
        <w:tc>
          <w:tcPr>
            <w:tcW w:w="811" w:type="dxa"/>
            <w:tcBorders>
              <w:top w:val="single" w:sz="4" w:space="0" w:color="auto"/>
              <w:left w:val="single" w:sz="4" w:space="0" w:color="auto"/>
            </w:tcBorders>
            <w:shd w:val="clear" w:color="auto" w:fill="DDD9C3"/>
            <w:vAlign w:val="center"/>
          </w:tcPr>
          <w:p w14:paraId="6E67D0DF" w14:textId="77777777" w:rsidR="00FA433D" w:rsidRPr="009A52AA" w:rsidRDefault="006E6ED6" w:rsidP="00DB1D20">
            <w:pPr>
              <w:pStyle w:val="Other0"/>
              <w:spacing w:after="0" w:line="280" w:lineRule="exact"/>
              <w:ind w:firstLine="220"/>
              <w:rPr>
                <w:sz w:val="18"/>
                <w:szCs w:val="18"/>
              </w:rPr>
            </w:pPr>
            <w:r>
              <w:rPr>
                <w:rStyle w:val="Other"/>
                <w:b/>
                <w:sz w:val="18"/>
              </w:rPr>
              <w:t>XF3</w:t>
            </w:r>
          </w:p>
        </w:tc>
        <w:tc>
          <w:tcPr>
            <w:tcW w:w="816" w:type="dxa"/>
            <w:tcBorders>
              <w:top w:val="single" w:sz="4" w:space="0" w:color="auto"/>
              <w:left w:val="single" w:sz="4" w:space="0" w:color="auto"/>
            </w:tcBorders>
            <w:shd w:val="clear" w:color="auto" w:fill="DDD9C3"/>
            <w:vAlign w:val="center"/>
          </w:tcPr>
          <w:p w14:paraId="1FC4DFB8" w14:textId="77777777" w:rsidR="00FA433D" w:rsidRPr="009A52AA" w:rsidRDefault="006E6ED6" w:rsidP="00DB1D20">
            <w:pPr>
              <w:pStyle w:val="Other0"/>
              <w:spacing w:after="0" w:line="280" w:lineRule="exact"/>
              <w:ind w:firstLine="220"/>
              <w:rPr>
                <w:sz w:val="18"/>
                <w:szCs w:val="18"/>
              </w:rPr>
            </w:pPr>
            <w:r>
              <w:rPr>
                <w:rStyle w:val="Other"/>
                <w:b/>
                <w:sz w:val="18"/>
              </w:rPr>
              <w:t>XF4</w:t>
            </w:r>
          </w:p>
        </w:tc>
        <w:tc>
          <w:tcPr>
            <w:tcW w:w="811" w:type="dxa"/>
            <w:tcBorders>
              <w:top w:val="single" w:sz="4" w:space="0" w:color="auto"/>
              <w:left w:val="single" w:sz="4" w:space="0" w:color="auto"/>
            </w:tcBorders>
            <w:shd w:val="clear" w:color="auto" w:fill="DDD9C3"/>
            <w:vAlign w:val="center"/>
          </w:tcPr>
          <w:p w14:paraId="5EC74E1D" w14:textId="77777777" w:rsidR="00FA433D" w:rsidRPr="009A52AA" w:rsidRDefault="006E6ED6" w:rsidP="00DB1D20">
            <w:pPr>
              <w:pStyle w:val="Other0"/>
              <w:spacing w:after="0" w:line="280" w:lineRule="exact"/>
              <w:ind w:firstLine="220"/>
              <w:rPr>
                <w:sz w:val="18"/>
                <w:szCs w:val="18"/>
              </w:rPr>
            </w:pPr>
            <w:r>
              <w:rPr>
                <w:rStyle w:val="Other"/>
                <w:b/>
                <w:sz w:val="18"/>
              </w:rPr>
              <w:t>XA1</w:t>
            </w:r>
          </w:p>
        </w:tc>
        <w:tc>
          <w:tcPr>
            <w:tcW w:w="811" w:type="dxa"/>
            <w:tcBorders>
              <w:top w:val="single" w:sz="4" w:space="0" w:color="auto"/>
              <w:left w:val="single" w:sz="4" w:space="0" w:color="auto"/>
            </w:tcBorders>
            <w:shd w:val="clear" w:color="auto" w:fill="DDD9C3"/>
            <w:vAlign w:val="center"/>
          </w:tcPr>
          <w:p w14:paraId="1F0C9830" w14:textId="77777777" w:rsidR="00FA433D" w:rsidRPr="009A52AA" w:rsidRDefault="006E6ED6" w:rsidP="00DB1D20">
            <w:pPr>
              <w:pStyle w:val="Other0"/>
              <w:spacing w:after="0" w:line="280" w:lineRule="exact"/>
              <w:jc w:val="center"/>
              <w:rPr>
                <w:sz w:val="18"/>
                <w:szCs w:val="18"/>
              </w:rPr>
            </w:pPr>
            <w:r>
              <w:rPr>
                <w:rStyle w:val="Other"/>
                <w:b/>
                <w:sz w:val="18"/>
              </w:rPr>
              <w:t>XA2</w:t>
            </w:r>
          </w:p>
        </w:tc>
        <w:tc>
          <w:tcPr>
            <w:tcW w:w="816" w:type="dxa"/>
            <w:tcBorders>
              <w:top w:val="single" w:sz="4" w:space="0" w:color="auto"/>
              <w:left w:val="single" w:sz="4" w:space="0" w:color="auto"/>
            </w:tcBorders>
            <w:shd w:val="clear" w:color="auto" w:fill="DDD9C3"/>
            <w:vAlign w:val="center"/>
          </w:tcPr>
          <w:p w14:paraId="41372142" w14:textId="77777777" w:rsidR="00FA433D" w:rsidRPr="009A52AA" w:rsidRDefault="006E6ED6" w:rsidP="00DB1D20">
            <w:pPr>
              <w:pStyle w:val="Other0"/>
              <w:spacing w:after="0" w:line="280" w:lineRule="exact"/>
              <w:jc w:val="center"/>
              <w:rPr>
                <w:sz w:val="18"/>
                <w:szCs w:val="18"/>
              </w:rPr>
            </w:pPr>
            <w:r>
              <w:rPr>
                <w:rStyle w:val="Other"/>
                <w:b/>
                <w:sz w:val="18"/>
              </w:rPr>
              <w:t>XA3</w:t>
            </w:r>
          </w:p>
        </w:tc>
        <w:tc>
          <w:tcPr>
            <w:tcW w:w="816" w:type="dxa"/>
            <w:tcBorders>
              <w:top w:val="single" w:sz="4" w:space="0" w:color="auto"/>
              <w:left w:val="single" w:sz="4" w:space="0" w:color="auto"/>
            </w:tcBorders>
            <w:shd w:val="clear" w:color="auto" w:fill="DDD9C3"/>
            <w:vAlign w:val="center"/>
          </w:tcPr>
          <w:p w14:paraId="7B03C72D" w14:textId="77777777" w:rsidR="00FA433D" w:rsidRPr="009A52AA" w:rsidRDefault="006E6ED6" w:rsidP="00DB1D20">
            <w:pPr>
              <w:pStyle w:val="Other0"/>
              <w:spacing w:after="0" w:line="280" w:lineRule="exact"/>
              <w:jc w:val="center"/>
              <w:rPr>
                <w:sz w:val="18"/>
                <w:szCs w:val="18"/>
              </w:rPr>
            </w:pPr>
            <w:r>
              <w:rPr>
                <w:rStyle w:val="Other"/>
                <w:b/>
                <w:sz w:val="18"/>
              </w:rPr>
              <w:t>XM1</w:t>
            </w:r>
          </w:p>
        </w:tc>
        <w:tc>
          <w:tcPr>
            <w:tcW w:w="811" w:type="dxa"/>
            <w:tcBorders>
              <w:top w:val="single" w:sz="4" w:space="0" w:color="auto"/>
              <w:left w:val="single" w:sz="4" w:space="0" w:color="auto"/>
            </w:tcBorders>
            <w:shd w:val="clear" w:color="auto" w:fill="DDD9C3"/>
            <w:vAlign w:val="center"/>
          </w:tcPr>
          <w:p w14:paraId="5AFD0042" w14:textId="77777777" w:rsidR="00FA433D" w:rsidRPr="009A52AA" w:rsidRDefault="006E6ED6" w:rsidP="00DB1D20">
            <w:pPr>
              <w:pStyle w:val="Other0"/>
              <w:spacing w:after="0" w:line="280" w:lineRule="exact"/>
              <w:jc w:val="center"/>
              <w:rPr>
                <w:sz w:val="18"/>
                <w:szCs w:val="18"/>
              </w:rPr>
            </w:pPr>
            <w:r>
              <w:rPr>
                <w:rStyle w:val="Other"/>
                <w:b/>
                <w:sz w:val="18"/>
              </w:rPr>
              <w:t>XM2</w:t>
            </w:r>
          </w:p>
        </w:tc>
        <w:tc>
          <w:tcPr>
            <w:tcW w:w="1061" w:type="dxa"/>
            <w:tcBorders>
              <w:top w:val="single" w:sz="4" w:space="0" w:color="auto"/>
              <w:left w:val="single" w:sz="4" w:space="0" w:color="auto"/>
              <w:right w:val="single" w:sz="4" w:space="0" w:color="auto"/>
            </w:tcBorders>
            <w:shd w:val="clear" w:color="auto" w:fill="DDD9C3"/>
            <w:vAlign w:val="center"/>
          </w:tcPr>
          <w:p w14:paraId="36FFC802" w14:textId="77777777" w:rsidR="00FA433D" w:rsidRPr="009A52AA" w:rsidRDefault="006E6ED6" w:rsidP="00DB1D20">
            <w:pPr>
              <w:pStyle w:val="Other0"/>
              <w:spacing w:after="0" w:line="280" w:lineRule="exact"/>
              <w:jc w:val="center"/>
              <w:rPr>
                <w:sz w:val="18"/>
                <w:szCs w:val="18"/>
              </w:rPr>
            </w:pPr>
            <w:r>
              <w:rPr>
                <w:rStyle w:val="Other"/>
                <w:b/>
                <w:sz w:val="18"/>
              </w:rPr>
              <w:t>XM3</w:t>
            </w:r>
          </w:p>
        </w:tc>
      </w:tr>
      <w:tr w:rsidR="00FA433D" w:rsidRPr="009A52AA" w14:paraId="3893EC1C" w14:textId="77777777" w:rsidTr="00C35839">
        <w:trPr>
          <w:trHeight w:hRule="exact" w:val="418"/>
          <w:jc w:val="center"/>
        </w:trPr>
        <w:tc>
          <w:tcPr>
            <w:tcW w:w="3590" w:type="dxa"/>
            <w:tcBorders>
              <w:top w:val="single" w:sz="4" w:space="0" w:color="auto"/>
              <w:left w:val="single" w:sz="4" w:space="0" w:color="auto"/>
            </w:tcBorders>
            <w:shd w:val="clear" w:color="auto" w:fill="DDD9C3"/>
            <w:vAlign w:val="center"/>
          </w:tcPr>
          <w:p w14:paraId="1D1B241B" w14:textId="77777777" w:rsidR="00FA433D" w:rsidRPr="00C10926" w:rsidRDefault="006E6ED6" w:rsidP="00DB1D20">
            <w:pPr>
              <w:pStyle w:val="Other0"/>
              <w:spacing w:after="0" w:line="280" w:lineRule="exact"/>
              <w:rPr>
                <w:sz w:val="18"/>
                <w:szCs w:val="18"/>
                <w:lang w:val="pt-PT"/>
              </w:rPr>
            </w:pPr>
            <w:r w:rsidRPr="00C10926">
              <w:rPr>
                <w:rStyle w:val="Other"/>
                <w:b/>
                <w:sz w:val="18"/>
                <w:lang w:val="pt-PT"/>
              </w:rPr>
              <w:t xml:space="preserve">Maximum equivalent e/c ratio </w:t>
            </w:r>
            <w:r w:rsidRPr="00C10926">
              <w:rPr>
                <w:rStyle w:val="Other"/>
                <w:b/>
                <w:sz w:val="18"/>
                <w:vertAlign w:val="superscript"/>
                <w:lang w:val="pt-PT"/>
              </w:rPr>
              <w:t>a</w:t>
            </w:r>
          </w:p>
        </w:tc>
        <w:tc>
          <w:tcPr>
            <w:tcW w:w="696" w:type="dxa"/>
            <w:tcBorders>
              <w:top w:val="single" w:sz="4" w:space="0" w:color="auto"/>
              <w:left w:val="single" w:sz="4" w:space="0" w:color="auto"/>
            </w:tcBorders>
            <w:shd w:val="clear" w:color="auto" w:fill="EEECE1"/>
            <w:vAlign w:val="center"/>
          </w:tcPr>
          <w:p w14:paraId="3544D442" w14:textId="77777777" w:rsidR="00FA433D" w:rsidRPr="009A52AA" w:rsidRDefault="006E6ED6" w:rsidP="00DB1D20">
            <w:pPr>
              <w:pStyle w:val="Other0"/>
              <w:spacing w:after="0" w:line="280" w:lineRule="exact"/>
              <w:ind w:firstLine="280"/>
              <w:rPr>
                <w:sz w:val="18"/>
                <w:szCs w:val="18"/>
              </w:rPr>
            </w:pPr>
            <w:r>
              <w:rPr>
                <w:rStyle w:val="Other"/>
                <w:sz w:val="18"/>
              </w:rPr>
              <w:t>–</w:t>
            </w:r>
          </w:p>
        </w:tc>
        <w:tc>
          <w:tcPr>
            <w:tcW w:w="816" w:type="dxa"/>
            <w:tcBorders>
              <w:top w:val="single" w:sz="4" w:space="0" w:color="auto"/>
              <w:left w:val="single" w:sz="4" w:space="0" w:color="auto"/>
            </w:tcBorders>
            <w:shd w:val="clear" w:color="auto" w:fill="EEECE1"/>
            <w:vAlign w:val="center"/>
          </w:tcPr>
          <w:p w14:paraId="2C8FC783" w14:textId="77777777" w:rsidR="00FA433D" w:rsidRPr="009A52AA" w:rsidRDefault="006E6ED6" w:rsidP="00DB1D20">
            <w:pPr>
              <w:pStyle w:val="Other0"/>
              <w:spacing w:after="0" w:line="280" w:lineRule="exact"/>
              <w:jc w:val="center"/>
              <w:rPr>
                <w:sz w:val="18"/>
                <w:szCs w:val="18"/>
              </w:rPr>
            </w:pPr>
            <w:r>
              <w:rPr>
                <w:rStyle w:val="Other"/>
                <w:sz w:val="18"/>
              </w:rPr>
              <w:t>0.65</w:t>
            </w:r>
          </w:p>
        </w:tc>
        <w:tc>
          <w:tcPr>
            <w:tcW w:w="811" w:type="dxa"/>
            <w:tcBorders>
              <w:top w:val="single" w:sz="4" w:space="0" w:color="auto"/>
              <w:left w:val="single" w:sz="4" w:space="0" w:color="auto"/>
            </w:tcBorders>
            <w:shd w:val="clear" w:color="auto" w:fill="EEECE1"/>
            <w:vAlign w:val="center"/>
          </w:tcPr>
          <w:p w14:paraId="22E5B6C5" w14:textId="77777777" w:rsidR="00FA433D" w:rsidRPr="009A52AA" w:rsidRDefault="006E6ED6" w:rsidP="00DB1D20">
            <w:pPr>
              <w:pStyle w:val="Other0"/>
              <w:spacing w:after="0" w:line="280" w:lineRule="exact"/>
              <w:jc w:val="center"/>
              <w:rPr>
                <w:sz w:val="18"/>
                <w:szCs w:val="18"/>
              </w:rPr>
            </w:pPr>
            <w:r>
              <w:rPr>
                <w:rStyle w:val="Other"/>
                <w:sz w:val="18"/>
              </w:rPr>
              <w:t>0.65</w:t>
            </w:r>
          </w:p>
        </w:tc>
        <w:tc>
          <w:tcPr>
            <w:tcW w:w="811" w:type="dxa"/>
            <w:tcBorders>
              <w:top w:val="single" w:sz="4" w:space="0" w:color="auto"/>
              <w:left w:val="single" w:sz="4" w:space="0" w:color="auto"/>
            </w:tcBorders>
            <w:shd w:val="clear" w:color="auto" w:fill="EEECE1"/>
            <w:vAlign w:val="center"/>
          </w:tcPr>
          <w:p w14:paraId="61A176A9" w14:textId="77777777" w:rsidR="00FA433D" w:rsidRPr="009A52AA" w:rsidRDefault="006E6ED6" w:rsidP="00DB1D20">
            <w:pPr>
              <w:pStyle w:val="Other0"/>
              <w:spacing w:after="0" w:line="280" w:lineRule="exact"/>
              <w:ind w:firstLine="220"/>
              <w:rPr>
                <w:sz w:val="18"/>
                <w:szCs w:val="18"/>
              </w:rPr>
            </w:pPr>
            <w:r>
              <w:rPr>
                <w:rStyle w:val="Other"/>
                <w:sz w:val="18"/>
              </w:rPr>
              <w:t>0.60</w:t>
            </w:r>
          </w:p>
        </w:tc>
        <w:tc>
          <w:tcPr>
            <w:tcW w:w="816" w:type="dxa"/>
            <w:tcBorders>
              <w:top w:val="single" w:sz="4" w:space="0" w:color="auto"/>
              <w:left w:val="single" w:sz="4" w:space="0" w:color="auto"/>
            </w:tcBorders>
            <w:shd w:val="clear" w:color="auto" w:fill="EEECE1"/>
            <w:vAlign w:val="center"/>
          </w:tcPr>
          <w:p w14:paraId="0A521C19" w14:textId="77777777" w:rsidR="00FA433D" w:rsidRPr="009A52AA" w:rsidRDefault="006E6ED6" w:rsidP="00DB1D20">
            <w:pPr>
              <w:pStyle w:val="Other0"/>
              <w:spacing w:after="0" w:line="280" w:lineRule="exact"/>
              <w:jc w:val="center"/>
              <w:rPr>
                <w:sz w:val="18"/>
                <w:szCs w:val="18"/>
              </w:rPr>
            </w:pPr>
            <w:r>
              <w:rPr>
                <w:rStyle w:val="Other"/>
                <w:sz w:val="18"/>
              </w:rPr>
              <w:t>0.60</w:t>
            </w:r>
          </w:p>
        </w:tc>
        <w:tc>
          <w:tcPr>
            <w:tcW w:w="811" w:type="dxa"/>
            <w:tcBorders>
              <w:top w:val="single" w:sz="4" w:space="0" w:color="auto"/>
              <w:left w:val="single" w:sz="4" w:space="0" w:color="auto"/>
            </w:tcBorders>
            <w:shd w:val="clear" w:color="auto" w:fill="EEECE1"/>
            <w:vAlign w:val="center"/>
          </w:tcPr>
          <w:p w14:paraId="0B0C9160" w14:textId="77777777" w:rsidR="00FA433D" w:rsidRPr="009A52AA" w:rsidRDefault="006E6ED6" w:rsidP="00DB1D20">
            <w:pPr>
              <w:pStyle w:val="Other0"/>
              <w:spacing w:after="0" w:line="280" w:lineRule="exact"/>
              <w:ind w:firstLine="220"/>
              <w:rPr>
                <w:sz w:val="18"/>
                <w:szCs w:val="18"/>
              </w:rPr>
            </w:pPr>
            <w:r>
              <w:rPr>
                <w:rStyle w:val="Other"/>
                <w:sz w:val="18"/>
              </w:rPr>
              <w:t>0.55</w:t>
            </w:r>
          </w:p>
        </w:tc>
        <w:tc>
          <w:tcPr>
            <w:tcW w:w="816" w:type="dxa"/>
            <w:tcBorders>
              <w:top w:val="single" w:sz="4" w:space="0" w:color="auto"/>
              <w:left w:val="single" w:sz="4" w:space="0" w:color="auto"/>
            </w:tcBorders>
            <w:shd w:val="clear" w:color="auto" w:fill="EEECE1"/>
            <w:vAlign w:val="center"/>
          </w:tcPr>
          <w:p w14:paraId="7C31BC61" w14:textId="77777777" w:rsidR="00FA433D" w:rsidRPr="009A52AA" w:rsidRDefault="006E6ED6" w:rsidP="00DB1D20">
            <w:pPr>
              <w:pStyle w:val="Other0"/>
              <w:spacing w:after="0" w:line="280" w:lineRule="exact"/>
              <w:jc w:val="center"/>
              <w:rPr>
                <w:sz w:val="18"/>
                <w:szCs w:val="18"/>
              </w:rPr>
            </w:pPr>
            <w:r>
              <w:rPr>
                <w:rStyle w:val="Other"/>
                <w:sz w:val="18"/>
              </w:rPr>
              <w:t>0.50</w:t>
            </w:r>
          </w:p>
        </w:tc>
        <w:tc>
          <w:tcPr>
            <w:tcW w:w="811" w:type="dxa"/>
            <w:tcBorders>
              <w:top w:val="single" w:sz="4" w:space="0" w:color="auto"/>
              <w:left w:val="single" w:sz="4" w:space="0" w:color="auto"/>
            </w:tcBorders>
            <w:shd w:val="clear" w:color="auto" w:fill="EEECE1"/>
            <w:vAlign w:val="center"/>
          </w:tcPr>
          <w:p w14:paraId="1B14D166" w14:textId="77777777" w:rsidR="00FA433D" w:rsidRPr="009A52AA" w:rsidRDefault="006E6ED6" w:rsidP="00DB1D20">
            <w:pPr>
              <w:pStyle w:val="Other0"/>
              <w:spacing w:after="0" w:line="280" w:lineRule="exact"/>
              <w:jc w:val="center"/>
              <w:rPr>
                <w:sz w:val="18"/>
                <w:szCs w:val="18"/>
              </w:rPr>
            </w:pPr>
            <w:r>
              <w:rPr>
                <w:rStyle w:val="Other"/>
                <w:sz w:val="18"/>
              </w:rPr>
              <w:t>0.45</w:t>
            </w:r>
          </w:p>
        </w:tc>
        <w:tc>
          <w:tcPr>
            <w:tcW w:w="811" w:type="dxa"/>
            <w:tcBorders>
              <w:top w:val="single" w:sz="4" w:space="0" w:color="auto"/>
              <w:left w:val="single" w:sz="4" w:space="0" w:color="auto"/>
            </w:tcBorders>
            <w:shd w:val="clear" w:color="auto" w:fill="EEECE1"/>
            <w:vAlign w:val="center"/>
          </w:tcPr>
          <w:p w14:paraId="08B1E8C9" w14:textId="77777777" w:rsidR="00FA433D" w:rsidRPr="009A52AA" w:rsidRDefault="006E6ED6" w:rsidP="00DB1D20">
            <w:pPr>
              <w:pStyle w:val="Other0"/>
              <w:spacing w:after="0" w:line="280" w:lineRule="exact"/>
              <w:jc w:val="center"/>
              <w:rPr>
                <w:sz w:val="18"/>
                <w:szCs w:val="18"/>
              </w:rPr>
            </w:pPr>
            <w:r>
              <w:rPr>
                <w:rStyle w:val="Other"/>
                <w:sz w:val="18"/>
              </w:rPr>
              <w:t>0.55</w:t>
            </w:r>
          </w:p>
        </w:tc>
        <w:tc>
          <w:tcPr>
            <w:tcW w:w="816" w:type="dxa"/>
            <w:tcBorders>
              <w:top w:val="single" w:sz="4" w:space="0" w:color="auto"/>
              <w:left w:val="single" w:sz="4" w:space="0" w:color="auto"/>
            </w:tcBorders>
            <w:shd w:val="clear" w:color="auto" w:fill="EEECE1"/>
            <w:vAlign w:val="center"/>
          </w:tcPr>
          <w:p w14:paraId="2C3C195F" w14:textId="77777777" w:rsidR="00FA433D" w:rsidRPr="009A52AA" w:rsidRDefault="006E6ED6" w:rsidP="00DB1D20">
            <w:pPr>
              <w:pStyle w:val="Other0"/>
              <w:spacing w:after="0" w:line="280" w:lineRule="exact"/>
              <w:jc w:val="center"/>
              <w:rPr>
                <w:sz w:val="18"/>
                <w:szCs w:val="18"/>
              </w:rPr>
            </w:pPr>
            <w:r>
              <w:rPr>
                <w:rStyle w:val="Other"/>
                <w:sz w:val="18"/>
              </w:rPr>
              <w:t>0.50</w:t>
            </w:r>
          </w:p>
        </w:tc>
        <w:tc>
          <w:tcPr>
            <w:tcW w:w="811" w:type="dxa"/>
            <w:tcBorders>
              <w:top w:val="single" w:sz="4" w:space="0" w:color="auto"/>
              <w:left w:val="single" w:sz="4" w:space="0" w:color="auto"/>
            </w:tcBorders>
            <w:shd w:val="clear" w:color="auto" w:fill="EEECE1"/>
            <w:vAlign w:val="center"/>
          </w:tcPr>
          <w:p w14:paraId="18A62DC0" w14:textId="77777777" w:rsidR="00FA433D" w:rsidRPr="009A52AA" w:rsidRDefault="006E6ED6" w:rsidP="00DB1D20">
            <w:pPr>
              <w:pStyle w:val="Other0"/>
              <w:spacing w:after="0" w:line="280" w:lineRule="exact"/>
              <w:jc w:val="center"/>
              <w:rPr>
                <w:sz w:val="18"/>
                <w:szCs w:val="18"/>
              </w:rPr>
            </w:pPr>
            <w:r>
              <w:rPr>
                <w:rStyle w:val="Other"/>
                <w:sz w:val="18"/>
              </w:rPr>
              <w:t>0.45</w:t>
            </w:r>
          </w:p>
        </w:tc>
        <w:tc>
          <w:tcPr>
            <w:tcW w:w="816" w:type="dxa"/>
            <w:tcBorders>
              <w:top w:val="single" w:sz="4" w:space="0" w:color="auto"/>
              <w:left w:val="single" w:sz="4" w:space="0" w:color="auto"/>
            </w:tcBorders>
            <w:shd w:val="clear" w:color="auto" w:fill="EEECE1"/>
            <w:vAlign w:val="center"/>
          </w:tcPr>
          <w:p w14:paraId="3A35E93B" w14:textId="77777777" w:rsidR="00FA433D" w:rsidRPr="009A52AA" w:rsidRDefault="006E6ED6" w:rsidP="00DB1D20">
            <w:pPr>
              <w:pStyle w:val="Other0"/>
              <w:spacing w:after="0" w:line="280" w:lineRule="exact"/>
              <w:jc w:val="center"/>
              <w:rPr>
                <w:sz w:val="18"/>
                <w:szCs w:val="18"/>
              </w:rPr>
            </w:pPr>
            <w:r>
              <w:rPr>
                <w:rStyle w:val="Other"/>
                <w:sz w:val="18"/>
              </w:rPr>
              <w:t>0.60</w:t>
            </w:r>
          </w:p>
        </w:tc>
        <w:tc>
          <w:tcPr>
            <w:tcW w:w="811" w:type="dxa"/>
            <w:tcBorders>
              <w:top w:val="single" w:sz="4" w:space="0" w:color="auto"/>
              <w:left w:val="single" w:sz="4" w:space="0" w:color="auto"/>
            </w:tcBorders>
            <w:shd w:val="clear" w:color="auto" w:fill="EEECE1"/>
            <w:vAlign w:val="center"/>
          </w:tcPr>
          <w:p w14:paraId="4141450A" w14:textId="77777777" w:rsidR="00FA433D" w:rsidRPr="009A52AA" w:rsidRDefault="006E6ED6" w:rsidP="00DB1D20">
            <w:pPr>
              <w:pStyle w:val="Other0"/>
              <w:spacing w:after="0" w:line="280" w:lineRule="exact"/>
              <w:ind w:firstLine="220"/>
              <w:rPr>
                <w:sz w:val="18"/>
                <w:szCs w:val="18"/>
              </w:rPr>
            </w:pPr>
            <w:r>
              <w:rPr>
                <w:rStyle w:val="Other"/>
                <w:sz w:val="18"/>
              </w:rPr>
              <w:t>0.50</w:t>
            </w:r>
          </w:p>
        </w:tc>
        <w:tc>
          <w:tcPr>
            <w:tcW w:w="811" w:type="dxa"/>
            <w:tcBorders>
              <w:top w:val="single" w:sz="4" w:space="0" w:color="auto"/>
              <w:left w:val="single" w:sz="4" w:space="0" w:color="auto"/>
            </w:tcBorders>
            <w:shd w:val="clear" w:color="auto" w:fill="EEECE1"/>
            <w:vAlign w:val="center"/>
          </w:tcPr>
          <w:p w14:paraId="00026ADA" w14:textId="77777777" w:rsidR="00FA433D" w:rsidRPr="009A52AA" w:rsidRDefault="006E6ED6" w:rsidP="00DB1D20">
            <w:pPr>
              <w:pStyle w:val="Other0"/>
              <w:spacing w:after="0" w:line="280" w:lineRule="exact"/>
              <w:ind w:firstLine="220"/>
              <w:rPr>
                <w:sz w:val="18"/>
                <w:szCs w:val="18"/>
              </w:rPr>
            </w:pPr>
            <w:r>
              <w:rPr>
                <w:rStyle w:val="Other"/>
                <w:sz w:val="18"/>
              </w:rPr>
              <w:t>0.50</w:t>
            </w:r>
          </w:p>
        </w:tc>
        <w:tc>
          <w:tcPr>
            <w:tcW w:w="816" w:type="dxa"/>
            <w:tcBorders>
              <w:top w:val="single" w:sz="4" w:space="0" w:color="auto"/>
              <w:left w:val="single" w:sz="4" w:space="0" w:color="auto"/>
            </w:tcBorders>
            <w:shd w:val="clear" w:color="auto" w:fill="EEECE1"/>
            <w:vAlign w:val="center"/>
          </w:tcPr>
          <w:p w14:paraId="77C9D4FB" w14:textId="77777777" w:rsidR="00FA433D" w:rsidRPr="009A52AA" w:rsidRDefault="006E6ED6" w:rsidP="00DB1D20">
            <w:pPr>
              <w:pStyle w:val="Other0"/>
              <w:spacing w:after="0" w:line="280" w:lineRule="exact"/>
              <w:jc w:val="center"/>
              <w:rPr>
                <w:sz w:val="18"/>
                <w:szCs w:val="18"/>
              </w:rPr>
            </w:pPr>
            <w:r>
              <w:rPr>
                <w:rStyle w:val="Other"/>
                <w:sz w:val="18"/>
              </w:rPr>
              <w:t>0.45</w:t>
            </w:r>
          </w:p>
        </w:tc>
        <w:tc>
          <w:tcPr>
            <w:tcW w:w="811" w:type="dxa"/>
            <w:tcBorders>
              <w:top w:val="single" w:sz="4" w:space="0" w:color="auto"/>
              <w:left w:val="single" w:sz="4" w:space="0" w:color="auto"/>
            </w:tcBorders>
            <w:shd w:val="clear" w:color="auto" w:fill="EEECE1"/>
            <w:vAlign w:val="center"/>
          </w:tcPr>
          <w:p w14:paraId="14FC8C56" w14:textId="77777777" w:rsidR="00FA433D" w:rsidRPr="009A52AA" w:rsidRDefault="006E6ED6" w:rsidP="00DB1D20">
            <w:pPr>
              <w:pStyle w:val="Other0"/>
              <w:spacing w:after="0" w:line="280" w:lineRule="exact"/>
              <w:jc w:val="center"/>
              <w:rPr>
                <w:sz w:val="18"/>
                <w:szCs w:val="18"/>
              </w:rPr>
            </w:pPr>
            <w:r>
              <w:rPr>
                <w:rStyle w:val="Other"/>
                <w:sz w:val="18"/>
              </w:rPr>
              <w:t>0.60</w:t>
            </w:r>
          </w:p>
        </w:tc>
        <w:tc>
          <w:tcPr>
            <w:tcW w:w="811" w:type="dxa"/>
            <w:tcBorders>
              <w:top w:val="single" w:sz="4" w:space="0" w:color="auto"/>
              <w:left w:val="single" w:sz="4" w:space="0" w:color="auto"/>
            </w:tcBorders>
            <w:shd w:val="clear" w:color="auto" w:fill="EEECE1"/>
            <w:vAlign w:val="center"/>
          </w:tcPr>
          <w:p w14:paraId="37A076EA" w14:textId="77777777" w:rsidR="00FA433D" w:rsidRPr="009A52AA" w:rsidRDefault="006E6ED6" w:rsidP="00DB1D20">
            <w:pPr>
              <w:pStyle w:val="Other0"/>
              <w:spacing w:after="0" w:line="280" w:lineRule="exact"/>
              <w:jc w:val="center"/>
              <w:rPr>
                <w:sz w:val="18"/>
                <w:szCs w:val="18"/>
              </w:rPr>
            </w:pPr>
            <w:r>
              <w:rPr>
                <w:rStyle w:val="Other"/>
                <w:sz w:val="18"/>
              </w:rPr>
              <w:t>0.50</w:t>
            </w:r>
          </w:p>
        </w:tc>
        <w:tc>
          <w:tcPr>
            <w:tcW w:w="816" w:type="dxa"/>
            <w:tcBorders>
              <w:top w:val="single" w:sz="4" w:space="0" w:color="auto"/>
              <w:left w:val="single" w:sz="4" w:space="0" w:color="auto"/>
            </w:tcBorders>
            <w:shd w:val="clear" w:color="auto" w:fill="EEECE1"/>
            <w:vAlign w:val="center"/>
          </w:tcPr>
          <w:p w14:paraId="21FEC747" w14:textId="77777777" w:rsidR="00FA433D" w:rsidRPr="009A52AA" w:rsidRDefault="006E6ED6" w:rsidP="00DB1D20">
            <w:pPr>
              <w:pStyle w:val="Other0"/>
              <w:spacing w:after="0" w:line="280" w:lineRule="exact"/>
              <w:jc w:val="center"/>
              <w:rPr>
                <w:sz w:val="18"/>
                <w:szCs w:val="18"/>
              </w:rPr>
            </w:pPr>
            <w:r>
              <w:rPr>
                <w:rStyle w:val="Other"/>
                <w:sz w:val="18"/>
              </w:rPr>
              <w:t>0.45</w:t>
            </w:r>
          </w:p>
        </w:tc>
        <w:tc>
          <w:tcPr>
            <w:tcW w:w="816" w:type="dxa"/>
            <w:tcBorders>
              <w:top w:val="single" w:sz="4" w:space="0" w:color="auto"/>
              <w:left w:val="single" w:sz="4" w:space="0" w:color="auto"/>
            </w:tcBorders>
            <w:shd w:val="clear" w:color="auto" w:fill="EEECE1"/>
            <w:vAlign w:val="center"/>
          </w:tcPr>
          <w:p w14:paraId="462FA138" w14:textId="77777777" w:rsidR="00FA433D" w:rsidRPr="009A52AA" w:rsidRDefault="006E6ED6" w:rsidP="00DB1D20">
            <w:pPr>
              <w:pStyle w:val="Other0"/>
              <w:spacing w:after="0" w:line="280" w:lineRule="exact"/>
              <w:jc w:val="center"/>
              <w:rPr>
                <w:sz w:val="18"/>
                <w:szCs w:val="18"/>
              </w:rPr>
            </w:pPr>
            <w:r>
              <w:rPr>
                <w:rStyle w:val="Other"/>
                <w:sz w:val="18"/>
              </w:rPr>
              <w:t>0.55</w:t>
            </w:r>
          </w:p>
        </w:tc>
        <w:tc>
          <w:tcPr>
            <w:tcW w:w="811" w:type="dxa"/>
            <w:tcBorders>
              <w:top w:val="single" w:sz="4" w:space="0" w:color="auto"/>
              <w:left w:val="single" w:sz="4" w:space="0" w:color="auto"/>
            </w:tcBorders>
            <w:shd w:val="clear" w:color="auto" w:fill="EEECE1"/>
            <w:vAlign w:val="center"/>
          </w:tcPr>
          <w:p w14:paraId="2C48C48D" w14:textId="77777777" w:rsidR="00FA433D" w:rsidRPr="009A52AA" w:rsidRDefault="006E6ED6" w:rsidP="00DB1D20">
            <w:pPr>
              <w:pStyle w:val="Other0"/>
              <w:spacing w:after="0" w:line="280" w:lineRule="exact"/>
              <w:jc w:val="center"/>
              <w:rPr>
                <w:sz w:val="18"/>
                <w:szCs w:val="18"/>
              </w:rPr>
            </w:pPr>
            <w:r>
              <w:rPr>
                <w:rStyle w:val="Other"/>
                <w:sz w:val="18"/>
              </w:rPr>
              <w:t>0.45</w:t>
            </w:r>
          </w:p>
        </w:tc>
        <w:tc>
          <w:tcPr>
            <w:tcW w:w="1061" w:type="dxa"/>
            <w:tcBorders>
              <w:top w:val="single" w:sz="4" w:space="0" w:color="auto"/>
              <w:left w:val="single" w:sz="4" w:space="0" w:color="auto"/>
              <w:right w:val="single" w:sz="4" w:space="0" w:color="auto"/>
            </w:tcBorders>
            <w:shd w:val="clear" w:color="auto" w:fill="EEECE1"/>
            <w:vAlign w:val="center"/>
          </w:tcPr>
          <w:p w14:paraId="7EA91B94" w14:textId="77777777" w:rsidR="00FA433D" w:rsidRPr="009A52AA" w:rsidRDefault="006E6ED6" w:rsidP="00DB1D20">
            <w:pPr>
              <w:pStyle w:val="Other0"/>
              <w:spacing w:after="0" w:line="280" w:lineRule="exact"/>
              <w:jc w:val="center"/>
              <w:rPr>
                <w:sz w:val="18"/>
                <w:szCs w:val="18"/>
              </w:rPr>
            </w:pPr>
            <w:r>
              <w:rPr>
                <w:rStyle w:val="Other"/>
                <w:sz w:val="18"/>
              </w:rPr>
              <w:t>0.45</w:t>
            </w:r>
          </w:p>
        </w:tc>
      </w:tr>
      <w:tr w:rsidR="00FA433D" w:rsidRPr="009A52AA" w14:paraId="5BFF109D" w14:textId="77777777" w:rsidTr="00C35839">
        <w:trPr>
          <w:trHeight w:hRule="exact" w:val="413"/>
          <w:jc w:val="center"/>
        </w:trPr>
        <w:tc>
          <w:tcPr>
            <w:tcW w:w="3590" w:type="dxa"/>
            <w:tcBorders>
              <w:top w:val="single" w:sz="4" w:space="0" w:color="auto"/>
              <w:left w:val="single" w:sz="4" w:space="0" w:color="auto"/>
            </w:tcBorders>
            <w:shd w:val="clear" w:color="auto" w:fill="DDD9C3"/>
            <w:vAlign w:val="center"/>
          </w:tcPr>
          <w:p w14:paraId="1DD5C504" w14:textId="77777777" w:rsidR="00FA433D" w:rsidRPr="009A52AA" w:rsidRDefault="006E6ED6" w:rsidP="00DB1D20">
            <w:pPr>
              <w:pStyle w:val="Other0"/>
              <w:spacing w:after="0" w:line="280" w:lineRule="exact"/>
              <w:rPr>
                <w:sz w:val="18"/>
                <w:szCs w:val="18"/>
              </w:rPr>
            </w:pPr>
            <w:r>
              <w:rPr>
                <w:rStyle w:val="Other"/>
                <w:b/>
                <w:sz w:val="18"/>
              </w:rPr>
              <w:t xml:space="preserve">Minimum strength class </w:t>
            </w:r>
            <w:r>
              <w:rPr>
                <w:rStyle w:val="Other"/>
                <w:b/>
                <w:sz w:val="18"/>
                <w:vertAlign w:val="superscript"/>
              </w:rPr>
              <w:t>b</w:t>
            </w:r>
          </w:p>
        </w:tc>
        <w:tc>
          <w:tcPr>
            <w:tcW w:w="696" w:type="dxa"/>
            <w:tcBorders>
              <w:top w:val="single" w:sz="4" w:space="0" w:color="auto"/>
              <w:left w:val="single" w:sz="4" w:space="0" w:color="auto"/>
            </w:tcBorders>
            <w:shd w:val="clear" w:color="auto" w:fill="EEECE1"/>
            <w:vAlign w:val="center"/>
          </w:tcPr>
          <w:p w14:paraId="2CF3F1F0" w14:textId="77777777" w:rsidR="00FA433D" w:rsidRPr="009A52AA" w:rsidRDefault="006E6ED6" w:rsidP="00DB1D20">
            <w:pPr>
              <w:pStyle w:val="Other0"/>
              <w:spacing w:after="0" w:line="280" w:lineRule="exact"/>
              <w:jc w:val="center"/>
              <w:rPr>
                <w:sz w:val="18"/>
                <w:szCs w:val="18"/>
              </w:rPr>
            </w:pPr>
            <w:r>
              <w:rPr>
                <w:rStyle w:val="Other"/>
                <w:sz w:val="18"/>
              </w:rPr>
              <w:t>C12/15</w:t>
            </w:r>
          </w:p>
        </w:tc>
        <w:tc>
          <w:tcPr>
            <w:tcW w:w="816" w:type="dxa"/>
            <w:tcBorders>
              <w:top w:val="single" w:sz="4" w:space="0" w:color="auto"/>
              <w:left w:val="single" w:sz="4" w:space="0" w:color="auto"/>
            </w:tcBorders>
            <w:shd w:val="clear" w:color="auto" w:fill="EEECE1"/>
            <w:vAlign w:val="center"/>
          </w:tcPr>
          <w:p w14:paraId="2595429B" w14:textId="77777777" w:rsidR="00FA433D" w:rsidRPr="009A52AA" w:rsidRDefault="006E6ED6" w:rsidP="00DB1D20">
            <w:pPr>
              <w:pStyle w:val="Other0"/>
              <w:spacing w:after="0" w:line="280" w:lineRule="exact"/>
              <w:jc w:val="center"/>
              <w:rPr>
                <w:sz w:val="18"/>
                <w:szCs w:val="18"/>
              </w:rPr>
            </w:pPr>
            <w:r>
              <w:rPr>
                <w:rStyle w:val="Other"/>
                <w:sz w:val="18"/>
              </w:rPr>
              <w:t>C20/25</w:t>
            </w:r>
          </w:p>
        </w:tc>
        <w:tc>
          <w:tcPr>
            <w:tcW w:w="811" w:type="dxa"/>
            <w:tcBorders>
              <w:top w:val="single" w:sz="4" w:space="0" w:color="auto"/>
              <w:left w:val="single" w:sz="4" w:space="0" w:color="auto"/>
            </w:tcBorders>
            <w:shd w:val="clear" w:color="auto" w:fill="EEECE1"/>
            <w:vAlign w:val="center"/>
          </w:tcPr>
          <w:p w14:paraId="6A28F38C" w14:textId="77777777" w:rsidR="00FA433D" w:rsidRPr="009A52AA" w:rsidRDefault="006E6ED6" w:rsidP="00DB1D20">
            <w:pPr>
              <w:pStyle w:val="Other0"/>
              <w:spacing w:after="0" w:line="280" w:lineRule="exact"/>
              <w:rPr>
                <w:sz w:val="18"/>
                <w:szCs w:val="18"/>
              </w:rPr>
            </w:pPr>
            <w:r>
              <w:rPr>
                <w:rStyle w:val="Other"/>
                <w:sz w:val="18"/>
              </w:rPr>
              <w:t>C20/25</w:t>
            </w:r>
          </w:p>
        </w:tc>
        <w:tc>
          <w:tcPr>
            <w:tcW w:w="811" w:type="dxa"/>
            <w:tcBorders>
              <w:top w:val="single" w:sz="4" w:space="0" w:color="auto"/>
              <w:left w:val="single" w:sz="4" w:space="0" w:color="auto"/>
            </w:tcBorders>
            <w:shd w:val="clear" w:color="auto" w:fill="EEECE1"/>
            <w:vAlign w:val="center"/>
          </w:tcPr>
          <w:p w14:paraId="40142763" w14:textId="77777777" w:rsidR="00FA433D" w:rsidRPr="009A52AA" w:rsidRDefault="006E6ED6" w:rsidP="00DB1D20">
            <w:pPr>
              <w:pStyle w:val="Other0"/>
              <w:spacing w:after="0" w:line="280" w:lineRule="exact"/>
              <w:jc w:val="center"/>
              <w:rPr>
                <w:sz w:val="18"/>
                <w:szCs w:val="18"/>
              </w:rPr>
            </w:pPr>
            <w:r>
              <w:rPr>
                <w:rStyle w:val="Other"/>
                <w:sz w:val="18"/>
              </w:rPr>
              <w:t>C25/30</w:t>
            </w:r>
          </w:p>
        </w:tc>
        <w:tc>
          <w:tcPr>
            <w:tcW w:w="816" w:type="dxa"/>
            <w:tcBorders>
              <w:top w:val="single" w:sz="4" w:space="0" w:color="auto"/>
              <w:left w:val="single" w:sz="4" w:space="0" w:color="auto"/>
            </w:tcBorders>
            <w:shd w:val="clear" w:color="auto" w:fill="EEECE1"/>
            <w:vAlign w:val="center"/>
          </w:tcPr>
          <w:p w14:paraId="6037DF86" w14:textId="77777777" w:rsidR="00FA433D" w:rsidRPr="009A52AA" w:rsidRDefault="006E6ED6" w:rsidP="00DB1D20">
            <w:pPr>
              <w:pStyle w:val="Other0"/>
              <w:spacing w:after="0" w:line="280" w:lineRule="exact"/>
              <w:jc w:val="center"/>
              <w:rPr>
                <w:sz w:val="18"/>
                <w:szCs w:val="18"/>
              </w:rPr>
            </w:pPr>
            <w:r>
              <w:rPr>
                <w:rStyle w:val="Other"/>
                <w:sz w:val="18"/>
              </w:rPr>
              <w:t>C25/30</w:t>
            </w:r>
          </w:p>
        </w:tc>
        <w:tc>
          <w:tcPr>
            <w:tcW w:w="811" w:type="dxa"/>
            <w:tcBorders>
              <w:top w:val="single" w:sz="4" w:space="0" w:color="auto"/>
              <w:left w:val="single" w:sz="4" w:space="0" w:color="auto"/>
            </w:tcBorders>
            <w:shd w:val="clear" w:color="auto" w:fill="EEECE1"/>
            <w:vAlign w:val="center"/>
          </w:tcPr>
          <w:p w14:paraId="5A86FA5C" w14:textId="77777777" w:rsidR="00FA433D" w:rsidRPr="009A52AA" w:rsidRDefault="006E6ED6" w:rsidP="00DB1D20">
            <w:pPr>
              <w:pStyle w:val="Other0"/>
              <w:spacing w:after="0" w:line="280" w:lineRule="exact"/>
              <w:jc w:val="center"/>
              <w:rPr>
                <w:sz w:val="18"/>
                <w:szCs w:val="18"/>
              </w:rPr>
            </w:pPr>
            <w:r>
              <w:rPr>
                <w:rStyle w:val="Other"/>
                <w:sz w:val="18"/>
              </w:rPr>
              <w:t>C30/37</w:t>
            </w:r>
          </w:p>
        </w:tc>
        <w:tc>
          <w:tcPr>
            <w:tcW w:w="816" w:type="dxa"/>
            <w:tcBorders>
              <w:top w:val="single" w:sz="4" w:space="0" w:color="auto"/>
              <w:left w:val="single" w:sz="4" w:space="0" w:color="auto"/>
            </w:tcBorders>
            <w:shd w:val="clear" w:color="auto" w:fill="EEECE1"/>
            <w:vAlign w:val="center"/>
          </w:tcPr>
          <w:p w14:paraId="073F7DBB" w14:textId="77777777" w:rsidR="00FA433D" w:rsidRPr="009A52AA" w:rsidRDefault="006E6ED6" w:rsidP="00DB1D20">
            <w:pPr>
              <w:pStyle w:val="Other0"/>
              <w:spacing w:after="0" w:line="280" w:lineRule="exact"/>
              <w:jc w:val="center"/>
              <w:rPr>
                <w:sz w:val="18"/>
                <w:szCs w:val="18"/>
              </w:rPr>
            </w:pPr>
            <w:r>
              <w:rPr>
                <w:rStyle w:val="Other"/>
                <w:sz w:val="18"/>
              </w:rPr>
              <w:t>C30/37</w:t>
            </w:r>
          </w:p>
        </w:tc>
        <w:tc>
          <w:tcPr>
            <w:tcW w:w="811" w:type="dxa"/>
            <w:tcBorders>
              <w:top w:val="single" w:sz="4" w:space="0" w:color="auto"/>
              <w:left w:val="single" w:sz="4" w:space="0" w:color="auto"/>
            </w:tcBorders>
            <w:shd w:val="clear" w:color="auto" w:fill="EEECE1"/>
            <w:vAlign w:val="center"/>
          </w:tcPr>
          <w:p w14:paraId="29C72E66" w14:textId="77777777" w:rsidR="00FA433D" w:rsidRPr="009A52AA" w:rsidRDefault="006E6ED6" w:rsidP="00DB1D20">
            <w:pPr>
              <w:pStyle w:val="Other0"/>
              <w:spacing w:after="0" w:line="280" w:lineRule="exact"/>
              <w:jc w:val="center"/>
              <w:rPr>
                <w:sz w:val="18"/>
                <w:szCs w:val="18"/>
              </w:rPr>
            </w:pPr>
            <w:r>
              <w:rPr>
                <w:rStyle w:val="Other"/>
                <w:sz w:val="18"/>
              </w:rPr>
              <w:t xml:space="preserve">C35/45 </w:t>
            </w:r>
            <w:r>
              <w:rPr>
                <w:rStyle w:val="Other"/>
                <w:b/>
                <w:sz w:val="18"/>
                <w:vertAlign w:val="superscript"/>
              </w:rPr>
              <w:t>c</w:t>
            </w:r>
          </w:p>
        </w:tc>
        <w:tc>
          <w:tcPr>
            <w:tcW w:w="811" w:type="dxa"/>
            <w:tcBorders>
              <w:top w:val="single" w:sz="4" w:space="0" w:color="auto"/>
              <w:left w:val="single" w:sz="4" w:space="0" w:color="auto"/>
            </w:tcBorders>
            <w:shd w:val="clear" w:color="auto" w:fill="EEECE1"/>
            <w:vAlign w:val="center"/>
          </w:tcPr>
          <w:p w14:paraId="594BD31F" w14:textId="77777777" w:rsidR="00FA433D" w:rsidRPr="009A52AA" w:rsidRDefault="006E6ED6" w:rsidP="00DB1D20">
            <w:pPr>
              <w:pStyle w:val="Other0"/>
              <w:spacing w:after="0" w:line="280" w:lineRule="exact"/>
              <w:jc w:val="center"/>
              <w:rPr>
                <w:sz w:val="18"/>
                <w:szCs w:val="18"/>
              </w:rPr>
            </w:pPr>
            <w:r>
              <w:rPr>
                <w:rStyle w:val="Other"/>
                <w:sz w:val="18"/>
              </w:rPr>
              <w:t>C30/37</w:t>
            </w:r>
          </w:p>
        </w:tc>
        <w:tc>
          <w:tcPr>
            <w:tcW w:w="816" w:type="dxa"/>
            <w:tcBorders>
              <w:top w:val="single" w:sz="4" w:space="0" w:color="auto"/>
              <w:left w:val="single" w:sz="4" w:space="0" w:color="auto"/>
            </w:tcBorders>
            <w:shd w:val="clear" w:color="auto" w:fill="EEECE1"/>
            <w:vAlign w:val="center"/>
          </w:tcPr>
          <w:p w14:paraId="4CEF44D2" w14:textId="77777777" w:rsidR="00FA433D" w:rsidRPr="009A52AA" w:rsidRDefault="006E6ED6" w:rsidP="00DB1D20">
            <w:pPr>
              <w:pStyle w:val="Other0"/>
              <w:spacing w:after="0" w:line="280" w:lineRule="exact"/>
              <w:jc w:val="center"/>
              <w:rPr>
                <w:sz w:val="18"/>
                <w:szCs w:val="18"/>
              </w:rPr>
            </w:pPr>
            <w:r>
              <w:rPr>
                <w:rStyle w:val="Other"/>
                <w:sz w:val="18"/>
              </w:rPr>
              <w:t>C30/37</w:t>
            </w:r>
          </w:p>
        </w:tc>
        <w:tc>
          <w:tcPr>
            <w:tcW w:w="811" w:type="dxa"/>
            <w:tcBorders>
              <w:top w:val="single" w:sz="4" w:space="0" w:color="auto"/>
              <w:left w:val="single" w:sz="4" w:space="0" w:color="auto"/>
            </w:tcBorders>
            <w:shd w:val="clear" w:color="auto" w:fill="EEECE1"/>
            <w:vAlign w:val="center"/>
          </w:tcPr>
          <w:p w14:paraId="12301019" w14:textId="77777777" w:rsidR="00FA433D" w:rsidRPr="009A52AA" w:rsidRDefault="006E6ED6" w:rsidP="00DB1D20">
            <w:pPr>
              <w:pStyle w:val="Other0"/>
              <w:spacing w:after="0" w:line="280" w:lineRule="exact"/>
              <w:jc w:val="center"/>
              <w:rPr>
                <w:sz w:val="18"/>
                <w:szCs w:val="18"/>
              </w:rPr>
            </w:pPr>
            <w:r>
              <w:rPr>
                <w:rStyle w:val="Other"/>
                <w:sz w:val="18"/>
              </w:rPr>
              <w:t xml:space="preserve">C35/45 </w:t>
            </w:r>
            <w:r>
              <w:rPr>
                <w:rStyle w:val="Other"/>
                <w:b/>
                <w:sz w:val="18"/>
                <w:vertAlign w:val="superscript"/>
              </w:rPr>
              <w:t>c</w:t>
            </w:r>
          </w:p>
        </w:tc>
        <w:tc>
          <w:tcPr>
            <w:tcW w:w="816" w:type="dxa"/>
            <w:tcBorders>
              <w:top w:val="single" w:sz="4" w:space="0" w:color="auto"/>
              <w:left w:val="single" w:sz="4" w:space="0" w:color="auto"/>
            </w:tcBorders>
            <w:shd w:val="clear" w:color="auto" w:fill="EEECE1"/>
            <w:vAlign w:val="center"/>
          </w:tcPr>
          <w:p w14:paraId="58E64075" w14:textId="77777777" w:rsidR="00FA433D" w:rsidRPr="009A52AA" w:rsidRDefault="006E6ED6" w:rsidP="00DB1D20">
            <w:pPr>
              <w:pStyle w:val="Other0"/>
              <w:spacing w:after="0" w:line="280" w:lineRule="exact"/>
              <w:jc w:val="center"/>
              <w:rPr>
                <w:sz w:val="18"/>
                <w:szCs w:val="18"/>
              </w:rPr>
            </w:pPr>
            <w:r>
              <w:rPr>
                <w:rStyle w:val="Other"/>
                <w:sz w:val="18"/>
              </w:rPr>
              <w:t>C25/30</w:t>
            </w:r>
          </w:p>
        </w:tc>
        <w:tc>
          <w:tcPr>
            <w:tcW w:w="811" w:type="dxa"/>
            <w:tcBorders>
              <w:top w:val="single" w:sz="4" w:space="0" w:color="auto"/>
              <w:left w:val="single" w:sz="4" w:space="0" w:color="auto"/>
            </w:tcBorders>
            <w:shd w:val="clear" w:color="auto" w:fill="EEECE1"/>
            <w:vAlign w:val="center"/>
          </w:tcPr>
          <w:p w14:paraId="1443BD3F" w14:textId="77777777" w:rsidR="00FA433D" w:rsidRPr="009A52AA" w:rsidRDefault="006E6ED6" w:rsidP="00DB1D20">
            <w:pPr>
              <w:pStyle w:val="Other0"/>
              <w:spacing w:after="0" w:line="280" w:lineRule="exact"/>
              <w:jc w:val="center"/>
              <w:rPr>
                <w:sz w:val="18"/>
                <w:szCs w:val="18"/>
              </w:rPr>
            </w:pPr>
            <w:r>
              <w:rPr>
                <w:rStyle w:val="Other"/>
                <w:sz w:val="18"/>
              </w:rPr>
              <w:t>C30/37</w:t>
            </w:r>
          </w:p>
        </w:tc>
        <w:tc>
          <w:tcPr>
            <w:tcW w:w="811" w:type="dxa"/>
            <w:tcBorders>
              <w:top w:val="single" w:sz="4" w:space="0" w:color="auto"/>
              <w:left w:val="single" w:sz="4" w:space="0" w:color="auto"/>
            </w:tcBorders>
            <w:shd w:val="clear" w:color="auto" w:fill="EEECE1"/>
            <w:vAlign w:val="center"/>
          </w:tcPr>
          <w:p w14:paraId="05BFCD37" w14:textId="77777777" w:rsidR="00FA433D" w:rsidRPr="009A52AA" w:rsidRDefault="006E6ED6" w:rsidP="00DB1D20">
            <w:pPr>
              <w:pStyle w:val="Other0"/>
              <w:spacing w:after="0" w:line="280" w:lineRule="exact"/>
              <w:jc w:val="center"/>
              <w:rPr>
                <w:sz w:val="18"/>
                <w:szCs w:val="18"/>
              </w:rPr>
            </w:pPr>
            <w:r>
              <w:rPr>
                <w:rStyle w:val="Other"/>
                <w:sz w:val="18"/>
              </w:rPr>
              <w:t>C30/37</w:t>
            </w:r>
          </w:p>
        </w:tc>
        <w:tc>
          <w:tcPr>
            <w:tcW w:w="816" w:type="dxa"/>
            <w:tcBorders>
              <w:top w:val="single" w:sz="4" w:space="0" w:color="auto"/>
              <w:left w:val="single" w:sz="4" w:space="0" w:color="auto"/>
            </w:tcBorders>
            <w:shd w:val="clear" w:color="auto" w:fill="EEECE1"/>
            <w:vAlign w:val="center"/>
          </w:tcPr>
          <w:p w14:paraId="2A307AB8" w14:textId="77777777" w:rsidR="00FA433D" w:rsidRPr="009A52AA" w:rsidRDefault="006E6ED6" w:rsidP="00DB1D20">
            <w:pPr>
              <w:pStyle w:val="Other0"/>
              <w:spacing w:after="0" w:line="280" w:lineRule="exact"/>
              <w:jc w:val="center"/>
              <w:rPr>
                <w:sz w:val="18"/>
                <w:szCs w:val="18"/>
              </w:rPr>
            </w:pPr>
            <w:r>
              <w:rPr>
                <w:rStyle w:val="Other"/>
                <w:sz w:val="18"/>
              </w:rPr>
              <w:t>C30/37</w:t>
            </w:r>
          </w:p>
        </w:tc>
        <w:tc>
          <w:tcPr>
            <w:tcW w:w="811" w:type="dxa"/>
            <w:tcBorders>
              <w:top w:val="single" w:sz="4" w:space="0" w:color="auto"/>
              <w:left w:val="single" w:sz="4" w:space="0" w:color="auto"/>
            </w:tcBorders>
            <w:shd w:val="clear" w:color="auto" w:fill="EEECE1"/>
            <w:vAlign w:val="center"/>
          </w:tcPr>
          <w:p w14:paraId="20E0A01D" w14:textId="77777777" w:rsidR="00FA433D" w:rsidRPr="009A52AA" w:rsidRDefault="006E6ED6" w:rsidP="00DB1D20">
            <w:pPr>
              <w:pStyle w:val="Other0"/>
              <w:spacing w:after="0" w:line="280" w:lineRule="exact"/>
              <w:jc w:val="center"/>
              <w:rPr>
                <w:sz w:val="18"/>
                <w:szCs w:val="18"/>
              </w:rPr>
            </w:pPr>
            <w:r>
              <w:rPr>
                <w:rStyle w:val="Other"/>
                <w:sz w:val="18"/>
              </w:rPr>
              <w:t>C25/30</w:t>
            </w:r>
          </w:p>
        </w:tc>
        <w:tc>
          <w:tcPr>
            <w:tcW w:w="811" w:type="dxa"/>
            <w:tcBorders>
              <w:top w:val="single" w:sz="4" w:space="0" w:color="auto"/>
              <w:left w:val="single" w:sz="4" w:space="0" w:color="auto"/>
            </w:tcBorders>
            <w:shd w:val="clear" w:color="auto" w:fill="EEECE1"/>
            <w:vAlign w:val="center"/>
          </w:tcPr>
          <w:p w14:paraId="646B4602" w14:textId="77777777" w:rsidR="00FA433D" w:rsidRPr="009A52AA" w:rsidRDefault="006E6ED6" w:rsidP="00DB1D20">
            <w:pPr>
              <w:pStyle w:val="Other0"/>
              <w:spacing w:after="0" w:line="280" w:lineRule="exact"/>
              <w:jc w:val="center"/>
              <w:rPr>
                <w:sz w:val="18"/>
                <w:szCs w:val="18"/>
              </w:rPr>
            </w:pPr>
            <w:r>
              <w:rPr>
                <w:rStyle w:val="Other"/>
                <w:sz w:val="18"/>
              </w:rPr>
              <w:t>C30/37</w:t>
            </w:r>
          </w:p>
        </w:tc>
        <w:tc>
          <w:tcPr>
            <w:tcW w:w="816" w:type="dxa"/>
            <w:tcBorders>
              <w:top w:val="single" w:sz="4" w:space="0" w:color="auto"/>
              <w:left w:val="single" w:sz="4" w:space="0" w:color="auto"/>
            </w:tcBorders>
            <w:shd w:val="clear" w:color="auto" w:fill="EEECE1"/>
            <w:vAlign w:val="center"/>
          </w:tcPr>
          <w:p w14:paraId="0269B3E4" w14:textId="77777777" w:rsidR="00FA433D" w:rsidRPr="009A52AA" w:rsidRDefault="006E6ED6" w:rsidP="00DB1D20">
            <w:pPr>
              <w:pStyle w:val="Other0"/>
              <w:spacing w:after="0" w:line="280" w:lineRule="exact"/>
              <w:jc w:val="center"/>
              <w:rPr>
                <w:sz w:val="18"/>
                <w:szCs w:val="18"/>
              </w:rPr>
            </w:pPr>
            <w:r>
              <w:rPr>
                <w:rStyle w:val="Other"/>
                <w:sz w:val="18"/>
              </w:rPr>
              <w:t xml:space="preserve">C35/45 </w:t>
            </w:r>
            <w:r>
              <w:rPr>
                <w:rStyle w:val="Other"/>
                <w:b/>
                <w:sz w:val="18"/>
                <w:vertAlign w:val="superscript"/>
              </w:rPr>
              <w:t>c</w:t>
            </w:r>
          </w:p>
        </w:tc>
        <w:tc>
          <w:tcPr>
            <w:tcW w:w="816" w:type="dxa"/>
            <w:tcBorders>
              <w:top w:val="single" w:sz="4" w:space="0" w:color="auto"/>
              <w:left w:val="single" w:sz="4" w:space="0" w:color="auto"/>
            </w:tcBorders>
            <w:shd w:val="clear" w:color="auto" w:fill="EEECE1"/>
            <w:vAlign w:val="center"/>
          </w:tcPr>
          <w:p w14:paraId="2C26DA4A" w14:textId="77777777" w:rsidR="00FA433D" w:rsidRPr="009A52AA" w:rsidRDefault="006E6ED6" w:rsidP="00DB1D20">
            <w:pPr>
              <w:pStyle w:val="Other0"/>
              <w:spacing w:after="0" w:line="280" w:lineRule="exact"/>
              <w:jc w:val="center"/>
              <w:rPr>
                <w:sz w:val="18"/>
                <w:szCs w:val="18"/>
              </w:rPr>
            </w:pPr>
            <w:r>
              <w:rPr>
                <w:rStyle w:val="Other"/>
                <w:sz w:val="18"/>
              </w:rPr>
              <w:t>C30/37</w:t>
            </w:r>
          </w:p>
        </w:tc>
        <w:tc>
          <w:tcPr>
            <w:tcW w:w="811" w:type="dxa"/>
            <w:tcBorders>
              <w:top w:val="single" w:sz="4" w:space="0" w:color="auto"/>
              <w:left w:val="single" w:sz="4" w:space="0" w:color="auto"/>
            </w:tcBorders>
            <w:shd w:val="clear" w:color="auto" w:fill="EEECE1"/>
            <w:vAlign w:val="center"/>
          </w:tcPr>
          <w:p w14:paraId="69912605" w14:textId="77777777" w:rsidR="00FA433D" w:rsidRPr="009A52AA" w:rsidRDefault="006E6ED6" w:rsidP="00DB1D20">
            <w:pPr>
              <w:pStyle w:val="Other0"/>
              <w:spacing w:after="0" w:line="280" w:lineRule="exact"/>
              <w:jc w:val="center"/>
              <w:rPr>
                <w:sz w:val="18"/>
                <w:szCs w:val="18"/>
              </w:rPr>
            </w:pPr>
            <w:r>
              <w:rPr>
                <w:rStyle w:val="Other"/>
                <w:sz w:val="18"/>
              </w:rPr>
              <w:t xml:space="preserve">C35/45 </w:t>
            </w:r>
            <w:r>
              <w:rPr>
                <w:rStyle w:val="Other"/>
                <w:b/>
                <w:sz w:val="18"/>
                <w:vertAlign w:val="superscript"/>
              </w:rPr>
              <w:t>c</w:t>
            </w:r>
          </w:p>
        </w:tc>
        <w:tc>
          <w:tcPr>
            <w:tcW w:w="1061" w:type="dxa"/>
            <w:tcBorders>
              <w:top w:val="single" w:sz="4" w:space="0" w:color="auto"/>
              <w:left w:val="single" w:sz="4" w:space="0" w:color="auto"/>
              <w:right w:val="single" w:sz="4" w:space="0" w:color="auto"/>
            </w:tcBorders>
            <w:shd w:val="clear" w:color="auto" w:fill="EEECE1"/>
            <w:vAlign w:val="center"/>
          </w:tcPr>
          <w:p w14:paraId="006C7632" w14:textId="77777777" w:rsidR="00FA433D" w:rsidRPr="009A52AA" w:rsidRDefault="006E6ED6" w:rsidP="00DB1D20">
            <w:pPr>
              <w:pStyle w:val="Other0"/>
              <w:spacing w:after="0" w:line="280" w:lineRule="exact"/>
              <w:jc w:val="center"/>
              <w:rPr>
                <w:sz w:val="18"/>
                <w:szCs w:val="18"/>
              </w:rPr>
            </w:pPr>
            <w:r>
              <w:rPr>
                <w:rStyle w:val="Other"/>
                <w:sz w:val="18"/>
              </w:rPr>
              <w:t>C35/45</w:t>
            </w:r>
          </w:p>
        </w:tc>
      </w:tr>
      <w:tr w:rsidR="00FA433D" w:rsidRPr="009A52AA" w14:paraId="06D53732" w14:textId="77777777" w:rsidTr="00C35839">
        <w:trPr>
          <w:trHeight w:hRule="exact" w:val="413"/>
          <w:jc w:val="center"/>
        </w:trPr>
        <w:tc>
          <w:tcPr>
            <w:tcW w:w="3590" w:type="dxa"/>
            <w:tcBorders>
              <w:top w:val="single" w:sz="4" w:space="0" w:color="auto"/>
              <w:left w:val="single" w:sz="4" w:space="0" w:color="auto"/>
            </w:tcBorders>
            <w:shd w:val="clear" w:color="auto" w:fill="DDD9C3"/>
            <w:vAlign w:val="center"/>
          </w:tcPr>
          <w:p w14:paraId="632D3691" w14:textId="77777777" w:rsidR="00FA433D" w:rsidRPr="009A52AA" w:rsidRDefault="006E6ED6" w:rsidP="00DB1D20">
            <w:pPr>
              <w:pStyle w:val="Other0"/>
              <w:tabs>
                <w:tab w:val="left" w:pos="2779"/>
              </w:tabs>
              <w:spacing w:after="0" w:line="280" w:lineRule="exact"/>
              <w:rPr>
                <w:sz w:val="18"/>
                <w:szCs w:val="18"/>
              </w:rPr>
            </w:pPr>
            <w:r>
              <w:rPr>
                <w:rStyle w:val="Other"/>
                <w:b/>
                <w:sz w:val="18"/>
              </w:rPr>
              <w:t xml:space="preserve">Minimum cement content </w:t>
            </w:r>
            <w:r>
              <w:rPr>
                <w:rStyle w:val="Other"/>
                <w:b/>
                <w:sz w:val="18"/>
                <w:vertAlign w:val="superscript"/>
              </w:rPr>
              <w:t>a</w:t>
            </w:r>
            <w:r>
              <w:rPr>
                <w:rStyle w:val="Other"/>
                <w:b/>
                <w:sz w:val="18"/>
              </w:rPr>
              <w:t xml:space="preserve"> [kg/m</w:t>
            </w:r>
            <w:r>
              <w:rPr>
                <w:rStyle w:val="Other"/>
                <w:b/>
                <w:sz w:val="18"/>
                <w:vertAlign w:val="superscript"/>
              </w:rPr>
              <w:t>3</w:t>
            </w:r>
            <w:r>
              <w:rPr>
                <w:rStyle w:val="Other"/>
                <w:b/>
                <w:sz w:val="18"/>
              </w:rPr>
              <w:t>]</w:t>
            </w:r>
          </w:p>
        </w:tc>
        <w:tc>
          <w:tcPr>
            <w:tcW w:w="696" w:type="dxa"/>
            <w:tcBorders>
              <w:top w:val="single" w:sz="4" w:space="0" w:color="auto"/>
              <w:left w:val="single" w:sz="4" w:space="0" w:color="auto"/>
            </w:tcBorders>
            <w:shd w:val="clear" w:color="auto" w:fill="EEECE1"/>
            <w:vAlign w:val="center"/>
          </w:tcPr>
          <w:p w14:paraId="589354AE"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6" w:type="dxa"/>
            <w:tcBorders>
              <w:top w:val="single" w:sz="4" w:space="0" w:color="auto"/>
              <w:left w:val="single" w:sz="4" w:space="0" w:color="auto"/>
            </w:tcBorders>
            <w:shd w:val="clear" w:color="auto" w:fill="EEECE1"/>
            <w:vAlign w:val="center"/>
          </w:tcPr>
          <w:p w14:paraId="272488A7" w14:textId="77777777" w:rsidR="00FA433D" w:rsidRPr="009A52AA" w:rsidRDefault="006E6ED6" w:rsidP="00DB1D20">
            <w:pPr>
              <w:pStyle w:val="Other0"/>
              <w:spacing w:after="0" w:line="280" w:lineRule="exact"/>
              <w:jc w:val="center"/>
              <w:rPr>
                <w:sz w:val="18"/>
                <w:szCs w:val="18"/>
              </w:rPr>
            </w:pPr>
            <w:r>
              <w:rPr>
                <w:rStyle w:val="Other"/>
                <w:sz w:val="18"/>
              </w:rPr>
              <w:t>240</w:t>
            </w:r>
          </w:p>
        </w:tc>
        <w:tc>
          <w:tcPr>
            <w:tcW w:w="811" w:type="dxa"/>
            <w:tcBorders>
              <w:top w:val="single" w:sz="4" w:space="0" w:color="auto"/>
              <w:left w:val="single" w:sz="4" w:space="0" w:color="auto"/>
            </w:tcBorders>
            <w:shd w:val="clear" w:color="auto" w:fill="EEECE1"/>
            <w:vAlign w:val="center"/>
          </w:tcPr>
          <w:p w14:paraId="3F9B48A8" w14:textId="77777777" w:rsidR="00FA433D" w:rsidRPr="009A52AA" w:rsidRDefault="006E6ED6" w:rsidP="00DB1D20">
            <w:pPr>
              <w:pStyle w:val="Other0"/>
              <w:spacing w:after="0" w:line="280" w:lineRule="exact"/>
              <w:jc w:val="center"/>
              <w:rPr>
                <w:sz w:val="18"/>
                <w:szCs w:val="18"/>
              </w:rPr>
            </w:pPr>
            <w:r>
              <w:rPr>
                <w:rStyle w:val="Other"/>
                <w:sz w:val="18"/>
              </w:rPr>
              <w:t>240</w:t>
            </w:r>
          </w:p>
        </w:tc>
        <w:tc>
          <w:tcPr>
            <w:tcW w:w="811" w:type="dxa"/>
            <w:tcBorders>
              <w:top w:val="single" w:sz="4" w:space="0" w:color="auto"/>
              <w:left w:val="single" w:sz="4" w:space="0" w:color="auto"/>
            </w:tcBorders>
            <w:shd w:val="clear" w:color="auto" w:fill="EEECE1"/>
            <w:vAlign w:val="center"/>
          </w:tcPr>
          <w:p w14:paraId="433F34A4" w14:textId="77777777" w:rsidR="00FA433D" w:rsidRPr="009A52AA" w:rsidRDefault="006E6ED6" w:rsidP="00DB1D20">
            <w:pPr>
              <w:pStyle w:val="Other0"/>
              <w:spacing w:after="0" w:line="280" w:lineRule="exact"/>
              <w:ind w:firstLine="220"/>
              <w:rPr>
                <w:sz w:val="18"/>
                <w:szCs w:val="18"/>
              </w:rPr>
            </w:pPr>
            <w:r>
              <w:rPr>
                <w:rStyle w:val="Other"/>
                <w:sz w:val="18"/>
              </w:rPr>
              <w:t>280</w:t>
            </w:r>
          </w:p>
        </w:tc>
        <w:tc>
          <w:tcPr>
            <w:tcW w:w="816" w:type="dxa"/>
            <w:tcBorders>
              <w:top w:val="single" w:sz="4" w:space="0" w:color="auto"/>
              <w:left w:val="single" w:sz="4" w:space="0" w:color="auto"/>
            </w:tcBorders>
            <w:shd w:val="clear" w:color="auto" w:fill="EEECE1"/>
            <w:vAlign w:val="center"/>
          </w:tcPr>
          <w:p w14:paraId="6AD348B9" w14:textId="77777777" w:rsidR="00FA433D" w:rsidRPr="009A52AA" w:rsidRDefault="006E6ED6" w:rsidP="00DB1D20">
            <w:pPr>
              <w:pStyle w:val="Other0"/>
              <w:spacing w:after="0" w:line="280" w:lineRule="exact"/>
              <w:jc w:val="center"/>
              <w:rPr>
                <w:sz w:val="18"/>
                <w:szCs w:val="18"/>
              </w:rPr>
            </w:pPr>
            <w:r>
              <w:rPr>
                <w:rStyle w:val="Other"/>
                <w:sz w:val="18"/>
              </w:rPr>
              <w:t>280</w:t>
            </w:r>
          </w:p>
        </w:tc>
        <w:tc>
          <w:tcPr>
            <w:tcW w:w="811" w:type="dxa"/>
            <w:tcBorders>
              <w:top w:val="single" w:sz="4" w:space="0" w:color="auto"/>
              <w:left w:val="single" w:sz="4" w:space="0" w:color="auto"/>
            </w:tcBorders>
            <w:shd w:val="clear" w:color="auto" w:fill="EEECE1"/>
            <w:vAlign w:val="center"/>
          </w:tcPr>
          <w:p w14:paraId="4699D68B" w14:textId="77777777" w:rsidR="00FA433D" w:rsidRPr="009A52AA" w:rsidRDefault="006E6ED6" w:rsidP="00DB1D20">
            <w:pPr>
              <w:pStyle w:val="Other0"/>
              <w:spacing w:after="0" w:line="280" w:lineRule="exact"/>
              <w:ind w:firstLine="220"/>
              <w:rPr>
                <w:sz w:val="18"/>
                <w:szCs w:val="18"/>
              </w:rPr>
            </w:pPr>
            <w:r>
              <w:rPr>
                <w:rStyle w:val="Other"/>
                <w:sz w:val="18"/>
              </w:rPr>
              <w:t>320</w:t>
            </w:r>
          </w:p>
        </w:tc>
        <w:tc>
          <w:tcPr>
            <w:tcW w:w="816" w:type="dxa"/>
            <w:tcBorders>
              <w:top w:val="single" w:sz="4" w:space="0" w:color="auto"/>
              <w:left w:val="single" w:sz="4" w:space="0" w:color="auto"/>
            </w:tcBorders>
            <w:shd w:val="clear" w:color="auto" w:fill="EEECE1"/>
            <w:vAlign w:val="center"/>
          </w:tcPr>
          <w:p w14:paraId="16C87DB9" w14:textId="77777777" w:rsidR="00FA433D" w:rsidRPr="009A52AA" w:rsidRDefault="006E6ED6" w:rsidP="00DB1D20">
            <w:pPr>
              <w:pStyle w:val="Other0"/>
              <w:spacing w:after="0" w:line="280" w:lineRule="exact"/>
              <w:jc w:val="center"/>
              <w:rPr>
                <w:sz w:val="18"/>
                <w:szCs w:val="18"/>
              </w:rPr>
            </w:pPr>
            <w:r>
              <w:rPr>
                <w:rStyle w:val="Other"/>
                <w:sz w:val="18"/>
              </w:rPr>
              <w:t>320</w:t>
            </w:r>
          </w:p>
        </w:tc>
        <w:tc>
          <w:tcPr>
            <w:tcW w:w="811" w:type="dxa"/>
            <w:tcBorders>
              <w:top w:val="single" w:sz="4" w:space="0" w:color="auto"/>
              <w:left w:val="single" w:sz="4" w:space="0" w:color="auto"/>
            </w:tcBorders>
            <w:shd w:val="clear" w:color="auto" w:fill="EEECE1"/>
            <w:vAlign w:val="center"/>
          </w:tcPr>
          <w:p w14:paraId="248BD2EA" w14:textId="77777777" w:rsidR="00FA433D" w:rsidRPr="009A52AA" w:rsidRDefault="006E6ED6" w:rsidP="00DB1D20">
            <w:pPr>
              <w:pStyle w:val="Other0"/>
              <w:spacing w:after="0" w:line="280" w:lineRule="exact"/>
              <w:jc w:val="center"/>
              <w:rPr>
                <w:sz w:val="18"/>
                <w:szCs w:val="18"/>
              </w:rPr>
            </w:pPr>
            <w:r>
              <w:rPr>
                <w:rStyle w:val="Other"/>
                <w:sz w:val="18"/>
              </w:rPr>
              <w:t>340</w:t>
            </w:r>
          </w:p>
        </w:tc>
        <w:tc>
          <w:tcPr>
            <w:tcW w:w="811" w:type="dxa"/>
            <w:tcBorders>
              <w:top w:val="single" w:sz="4" w:space="0" w:color="auto"/>
              <w:left w:val="single" w:sz="4" w:space="0" w:color="auto"/>
            </w:tcBorders>
            <w:shd w:val="clear" w:color="auto" w:fill="EEECE1"/>
            <w:vAlign w:val="center"/>
          </w:tcPr>
          <w:p w14:paraId="23271108" w14:textId="77777777" w:rsidR="00FA433D" w:rsidRPr="009A52AA" w:rsidRDefault="006E6ED6" w:rsidP="00DB1D20">
            <w:pPr>
              <w:pStyle w:val="Other0"/>
              <w:spacing w:after="0" w:line="280" w:lineRule="exact"/>
              <w:jc w:val="center"/>
              <w:rPr>
                <w:sz w:val="18"/>
                <w:szCs w:val="18"/>
              </w:rPr>
            </w:pPr>
            <w:r>
              <w:rPr>
                <w:rStyle w:val="Other"/>
                <w:sz w:val="18"/>
              </w:rPr>
              <w:t>320</w:t>
            </w:r>
          </w:p>
        </w:tc>
        <w:tc>
          <w:tcPr>
            <w:tcW w:w="816" w:type="dxa"/>
            <w:tcBorders>
              <w:top w:val="single" w:sz="4" w:space="0" w:color="auto"/>
              <w:left w:val="single" w:sz="4" w:space="0" w:color="auto"/>
            </w:tcBorders>
            <w:shd w:val="clear" w:color="auto" w:fill="EEECE1"/>
            <w:vAlign w:val="center"/>
          </w:tcPr>
          <w:p w14:paraId="2CC53853" w14:textId="77777777" w:rsidR="00FA433D" w:rsidRPr="009A52AA" w:rsidRDefault="006E6ED6" w:rsidP="00DB1D20">
            <w:pPr>
              <w:pStyle w:val="Other0"/>
              <w:spacing w:after="0" w:line="280" w:lineRule="exact"/>
              <w:jc w:val="center"/>
              <w:rPr>
                <w:sz w:val="18"/>
                <w:szCs w:val="18"/>
              </w:rPr>
            </w:pPr>
            <w:r>
              <w:rPr>
                <w:rStyle w:val="Other"/>
                <w:sz w:val="18"/>
              </w:rPr>
              <w:t>320</w:t>
            </w:r>
          </w:p>
        </w:tc>
        <w:tc>
          <w:tcPr>
            <w:tcW w:w="811" w:type="dxa"/>
            <w:tcBorders>
              <w:top w:val="single" w:sz="4" w:space="0" w:color="auto"/>
              <w:left w:val="single" w:sz="4" w:space="0" w:color="auto"/>
            </w:tcBorders>
            <w:shd w:val="clear" w:color="auto" w:fill="EEECE1"/>
            <w:vAlign w:val="center"/>
          </w:tcPr>
          <w:p w14:paraId="250E8885" w14:textId="77777777" w:rsidR="00FA433D" w:rsidRPr="009A52AA" w:rsidRDefault="006E6ED6" w:rsidP="00DB1D20">
            <w:pPr>
              <w:pStyle w:val="Other0"/>
              <w:spacing w:after="0" w:line="280" w:lineRule="exact"/>
              <w:jc w:val="center"/>
              <w:rPr>
                <w:sz w:val="18"/>
                <w:szCs w:val="18"/>
              </w:rPr>
            </w:pPr>
            <w:r>
              <w:rPr>
                <w:rStyle w:val="Other"/>
                <w:sz w:val="18"/>
              </w:rPr>
              <w:t>340</w:t>
            </w:r>
          </w:p>
        </w:tc>
        <w:tc>
          <w:tcPr>
            <w:tcW w:w="816" w:type="dxa"/>
            <w:tcBorders>
              <w:top w:val="single" w:sz="4" w:space="0" w:color="auto"/>
              <w:left w:val="single" w:sz="4" w:space="0" w:color="auto"/>
            </w:tcBorders>
            <w:shd w:val="clear" w:color="auto" w:fill="EEECE1"/>
            <w:vAlign w:val="center"/>
          </w:tcPr>
          <w:p w14:paraId="39980AEB" w14:textId="77777777" w:rsidR="00FA433D" w:rsidRPr="009A52AA" w:rsidRDefault="006E6ED6" w:rsidP="00DB1D20">
            <w:pPr>
              <w:pStyle w:val="Other0"/>
              <w:spacing w:after="0" w:line="280" w:lineRule="exact"/>
              <w:jc w:val="center"/>
              <w:rPr>
                <w:sz w:val="18"/>
                <w:szCs w:val="18"/>
              </w:rPr>
            </w:pPr>
            <w:r>
              <w:rPr>
                <w:rStyle w:val="Other"/>
                <w:sz w:val="18"/>
              </w:rPr>
              <w:t>280</w:t>
            </w:r>
          </w:p>
        </w:tc>
        <w:tc>
          <w:tcPr>
            <w:tcW w:w="811" w:type="dxa"/>
            <w:tcBorders>
              <w:top w:val="single" w:sz="4" w:space="0" w:color="auto"/>
              <w:left w:val="single" w:sz="4" w:space="0" w:color="auto"/>
            </w:tcBorders>
            <w:shd w:val="clear" w:color="auto" w:fill="EEECE1"/>
            <w:vAlign w:val="center"/>
          </w:tcPr>
          <w:p w14:paraId="18E7A07B" w14:textId="77777777" w:rsidR="00FA433D" w:rsidRPr="009A52AA" w:rsidRDefault="006E6ED6" w:rsidP="00DB1D20">
            <w:pPr>
              <w:pStyle w:val="Other0"/>
              <w:spacing w:after="0" w:line="280" w:lineRule="exact"/>
              <w:jc w:val="center"/>
              <w:rPr>
                <w:sz w:val="18"/>
                <w:szCs w:val="18"/>
              </w:rPr>
            </w:pPr>
            <w:r>
              <w:rPr>
                <w:rStyle w:val="Other"/>
                <w:sz w:val="18"/>
              </w:rPr>
              <w:t>320</w:t>
            </w:r>
          </w:p>
        </w:tc>
        <w:tc>
          <w:tcPr>
            <w:tcW w:w="811" w:type="dxa"/>
            <w:tcBorders>
              <w:top w:val="single" w:sz="4" w:space="0" w:color="auto"/>
              <w:left w:val="single" w:sz="4" w:space="0" w:color="auto"/>
            </w:tcBorders>
            <w:shd w:val="clear" w:color="auto" w:fill="EEECE1"/>
            <w:vAlign w:val="center"/>
          </w:tcPr>
          <w:p w14:paraId="090450A0" w14:textId="77777777" w:rsidR="00FA433D" w:rsidRPr="009A52AA" w:rsidRDefault="006E6ED6" w:rsidP="00DB1D20">
            <w:pPr>
              <w:pStyle w:val="Other0"/>
              <w:spacing w:after="0" w:line="280" w:lineRule="exact"/>
              <w:jc w:val="center"/>
              <w:rPr>
                <w:sz w:val="18"/>
                <w:szCs w:val="18"/>
              </w:rPr>
            </w:pPr>
            <w:r>
              <w:rPr>
                <w:rStyle w:val="Other"/>
                <w:sz w:val="18"/>
              </w:rPr>
              <w:t>320</w:t>
            </w:r>
          </w:p>
        </w:tc>
        <w:tc>
          <w:tcPr>
            <w:tcW w:w="816" w:type="dxa"/>
            <w:tcBorders>
              <w:top w:val="single" w:sz="4" w:space="0" w:color="auto"/>
              <w:left w:val="single" w:sz="4" w:space="0" w:color="auto"/>
            </w:tcBorders>
            <w:shd w:val="clear" w:color="auto" w:fill="EEECE1"/>
            <w:vAlign w:val="center"/>
          </w:tcPr>
          <w:p w14:paraId="0595B79C" w14:textId="77777777" w:rsidR="00FA433D" w:rsidRPr="009A52AA" w:rsidRDefault="006E6ED6" w:rsidP="00DB1D20">
            <w:pPr>
              <w:pStyle w:val="Other0"/>
              <w:spacing w:after="0" w:line="280" w:lineRule="exact"/>
              <w:jc w:val="center"/>
              <w:rPr>
                <w:sz w:val="18"/>
                <w:szCs w:val="18"/>
              </w:rPr>
            </w:pPr>
            <w:r>
              <w:rPr>
                <w:rStyle w:val="Other"/>
                <w:sz w:val="18"/>
              </w:rPr>
              <w:t>340</w:t>
            </w:r>
          </w:p>
        </w:tc>
        <w:tc>
          <w:tcPr>
            <w:tcW w:w="811" w:type="dxa"/>
            <w:tcBorders>
              <w:top w:val="single" w:sz="4" w:space="0" w:color="auto"/>
              <w:left w:val="single" w:sz="4" w:space="0" w:color="auto"/>
            </w:tcBorders>
            <w:shd w:val="clear" w:color="auto" w:fill="EEECE1"/>
            <w:vAlign w:val="center"/>
          </w:tcPr>
          <w:p w14:paraId="5BB198F6" w14:textId="77777777" w:rsidR="00FA433D" w:rsidRPr="009A52AA" w:rsidRDefault="006E6ED6" w:rsidP="00DB1D20">
            <w:pPr>
              <w:pStyle w:val="Other0"/>
              <w:spacing w:after="0" w:line="280" w:lineRule="exact"/>
              <w:jc w:val="center"/>
              <w:rPr>
                <w:sz w:val="18"/>
                <w:szCs w:val="18"/>
              </w:rPr>
            </w:pPr>
            <w:r>
              <w:rPr>
                <w:rStyle w:val="Other"/>
                <w:sz w:val="18"/>
              </w:rPr>
              <w:t>280</w:t>
            </w:r>
          </w:p>
        </w:tc>
        <w:tc>
          <w:tcPr>
            <w:tcW w:w="811" w:type="dxa"/>
            <w:tcBorders>
              <w:top w:val="single" w:sz="4" w:space="0" w:color="auto"/>
              <w:left w:val="single" w:sz="4" w:space="0" w:color="auto"/>
            </w:tcBorders>
            <w:shd w:val="clear" w:color="auto" w:fill="EEECE1"/>
            <w:vAlign w:val="center"/>
          </w:tcPr>
          <w:p w14:paraId="47460589" w14:textId="77777777" w:rsidR="00FA433D" w:rsidRPr="009A52AA" w:rsidRDefault="006E6ED6" w:rsidP="00DB1D20">
            <w:pPr>
              <w:pStyle w:val="Other0"/>
              <w:spacing w:after="0" w:line="280" w:lineRule="exact"/>
              <w:jc w:val="center"/>
              <w:rPr>
                <w:sz w:val="18"/>
                <w:szCs w:val="18"/>
              </w:rPr>
            </w:pPr>
            <w:r>
              <w:rPr>
                <w:rStyle w:val="Other"/>
                <w:sz w:val="18"/>
              </w:rPr>
              <w:t>320</w:t>
            </w:r>
          </w:p>
        </w:tc>
        <w:tc>
          <w:tcPr>
            <w:tcW w:w="816" w:type="dxa"/>
            <w:tcBorders>
              <w:top w:val="single" w:sz="4" w:space="0" w:color="auto"/>
              <w:left w:val="single" w:sz="4" w:space="0" w:color="auto"/>
            </w:tcBorders>
            <w:shd w:val="clear" w:color="auto" w:fill="EEECE1"/>
            <w:vAlign w:val="center"/>
          </w:tcPr>
          <w:p w14:paraId="644F2F62" w14:textId="77777777" w:rsidR="00FA433D" w:rsidRPr="009A52AA" w:rsidRDefault="006E6ED6" w:rsidP="00DB1D20">
            <w:pPr>
              <w:pStyle w:val="Other0"/>
              <w:spacing w:after="0" w:line="280" w:lineRule="exact"/>
              <w:jc w:val="center"/>
              <w:rPr>
                <w:sz w:val="18"/>
                <w:szCs w:val="18"/>
              </w:rPr>
            </w:pPr>
            <w:r>
              <w:rPr>
                <w:rStyle w:val="Other"/>
                <w:sz w:val="18"/>
              </w:rPr>
              <w:t>340</w:t>
            </w:r>
          </w:p>
        </w:tc>
        <w:tc>
          <w:tcPr>
            <w:tcW w:w="816" w:type="dxa"/>
            <w:tcBorders>
              <w:top w:val="single" w:sz="4" w:space="0" w:color="auto"/>
              <w:left w:val="single" w:sz="4" w:space="0" w:color="auto"/>
            </w:tcBorders>
            <w:shd w:val="clear" w:color="auto" w:fill="EEECE1"/>
            <w:vAlign w:val="center"/>
          </w:tcPr>
          <w:p w14:paraId="4CD9C1E7" w14:textId="77777777" w:rsidR="00FA433D" w:rsidRPr="009A52AA" w:rsidRDefault="006E6ED6" w:rsidP="00DB1D20">
            <w:pPr>
              <w:pStyle w:val="Other0"/>
              <w:spacing w:after="0" w:line="280" w:lineRule="exact"/>
              <w:jc w:val="center"/>
              <w:rPr>
                <w:sz w:val="18"/>
                <w:szCs w:val="18"/>
              </w:rPr>
            </w:pPr>
            <w:r>
              <w:rPr>
                <w:rStyle w:val="Other"/>
                <w:sz w:val="18"/>
              </w:rPr>
              <w:t xml:space="preserve">320 </w:t>
            </w:r>
            <w:r>
              <w:rPr>
                <w:rStyle w:val="Other"/>
                <w:b/>
                <w:sz w:val="18"/>
                <w:vertAlign w:val="superscript"/>
              </w:rPr>
              <w:t>d</w:t>
            </w:r>
          </w:p>
        </w:tc>
        <w:tc>
          <w:tcPr>
            <w:tcW w:w="811" w:type="dxa"/>
            <w:tcBorders>
              <w:top w:val="single" w:sz="4" w:space="0" w:color="auto"/>
              <w:left w:val="single" w:sz="4" w:space="0" w:color="auto"/>
            </w:tcBorders>
            <w:shd w:val="clear" w:color="auto" w:fill="EEECE1"/>
            <w:vAlign w:val="center"/>
          </w:tcPr>
          <w:p w14:paraId="58F0AC0F" w14:textId="77777777" w:rsidR="00FA433D" w:rsidRPr="009A52AA" w:rsidRDefault="006E6ED6" w:rsidP="00DB1D20">
            <w:pPr>
              <w:pStyle w:val="Other0"/>
              <w:spacing w:after="0" w:line="280" w:lineRule="exact"/>
              <w:jc w:val="center"/>
              <w:rPr>
                <w:sz w:val="18"/>
                <w:szCs w:val="18"/>
              </w:rPr>
            </w:pPr>
            <w:r>
              <w:rPr>
                <w:rStyle w:val="Other"/>
                <w:sz w:val="18"/>
              </w:rPr>
              <w:t xml:space="preserve">340 </w:t>
            </w:r>
            <w:r>
              <w:rPr>
                <w:rStyle w:val="Other"/>
                <w:b/>
                <w:sz w:val="18"/>
                <w:vertAlign w:val="superscript"/>
              </w:rPr>
              <w:t>d</w:t>
            </w:r>
          </w:p>
        </w:tc>
        <w:tc>
          <w:tcPr>
            <w:tcW w:w="1061" w:type="dxa"/>
            <w:tcBorders>
              <w:top w:val="single" w:sz="4" w:space="0" w:color="auto"/>
              <w:left w:val="single" w:sz="4" w:space="0" w:color="auto"/>
              <w:right w:val="single" w:sz="4" w:space="0" w:color="auto"/>
            </w:tcBorders>
            <w:shd w:val="clear" w:color="auto" w:fill="EEECE1"/>
            <w:vAlign w:val="center"/>
          </w:tcPr>
          <w:p w14:paraId="24059FEE" w14:textId="77777777" w:rsidR="00FA433D" w:rsidRPr="009A52AA" w:rsidRDefault="006E6ED6" w:rsidP="00DB1D20">
            <w:pPr>
              <w:pStyle w:val="Other0"/>
              <w:spacing w:after="0" w:line="280" w:lineRule="exact"/>
              <w:jc w:val="center"/>
              <w:rPr>
                <w:sz w:val="18"/>
                <w:szCs w:val="18"/>
              </w:rPr>
            </w:pPr>
            <w:r>
              <w:rPr>
                <w:rStyle w:val="Other"/>
                <w:sz w:val="18"/>
              </w:rPr>
              <w:t xml:space="preserve">340 </w:t>
            </w:r>
            <w:r>
              <w:rPr>
                <w:rStyle w:val="Other"/>
                <w:b/>
                <w:sz w:val="18"/>
                <w:vertAlign w:val="superscript"/>
              </w:rPr>
              <w:t>d</w:t>
            </w:r>
          </w:p>
        </w:tc>
      </w:tr>
      <w:tr w:rsidR="00FA433D" w:rsidRPr="009A52AA" w14:paraId="6781F4A2" w14:textId="77777777" w:rsidTr="00C35839">
        <w:trPr>
          <w:trHeight w:hRule="exact" w:val="408"/>
          <w:jc w:val="center"/>
        </w:trPr>
        <w:tc>
          <w:tcPr>
            <w:tcW w:w="3590" w:type="dxa"/>
            <w:tcBorders>
              <w:top w:val="single" w:sz="4" w:space="0" w:color="auto"/>
              <w:left w:val="single" w:sz="4" w:space="0" w:color="auto"/>
            </w:tcBorders>
            <w:shd w:val="clear" w:color="auto" w:fill="DDD9C3"/>
            <w:vAlign w:val="center"/>
          </w:tcPr>
          <w:p w14:paraId="3CB32273" w14:textId="77777777" w:rsidR="00FA433D" w:rsidRPr="009A52AA" w:rsidRDefault="006E6ED6" w:rsidP="00DB1D20">
            <w:pPr>
              <w:pStyle w:val="Other0"/>
              <w:spacing w:after="0" w:line="280" w:lineRule="exact"/>
              <w:rPr>
                <w:sz w:val="18"/>
                <w:szCs w:val="18"/>
              </w:rPr>
            </w:pPr>
            <w:r>
              <w:rPr>
                <w:rStyle w:val="Other"/>
                <w:b/>
                <w:sz w:val="18"/>
              </w:rPr>
              <w:t>Minimum entrained air content [%-Vol.]</w:t>
            </w:r>
          </w:p>
        </w:tc>
        <w:tc>
          <w:tcPr>
            <w:tcW w:w="696" w:type="dxa"/>
            <w:tcBorders>
              <w:top w:val="single" w:sz="4" w:space="0" w:color="auto"/>
              <w:left w:val="single" w:sz="4" w:space="0" w:color="auto"/>
            </w:tcBorders>
            <w:shd w:val="clear" w:color="auto" w:fill="EEECE1"/>
            <w:vAlign w:val="center"/>
          </w:tcPr>
          <w:p w14:paraId="3F3D72D7" w14:textId="77777777" w:rsidR="00FA433D" w:rsidRPr="009A52AA" w:rsidRDefault="006E6ED6" w:rsidP="00DB1D20">
            <w:pPr>
              <w:pStyle w:val="Other0"/>
              <w:spacing w:after="0" w:line="280" w:lineRule="exact"/>
              <w:ind w:firstLine="280"/>
              <w:rPr>
                <w:sz w:val="18"/>
                <w:szCs w:val="18"/>
              </w:rPr>
            </w:pPr>
            <w:r>
              <w:rPr>
                <w:rStyle w:val="Other"/>
                <w:sz w:val="18"/>
              </w:rPr>
              <w:t>–</w:t>
            </w:r>
          </w:p>
        </w:tc>
        <w:tc>
          <w:tcPr>
            <w:tcW w:w="816" w:type="dxa"/>
            <w:tcBorders>
              <w:top w:val="single" w:sz="4" w:space="0" w:color="auto"/>
              <w:left w:val="single" w:sz="4" w:space="0" w:color="auto"/>
            </w:tcBorders>
            <w:shd w:val="clear" w:color="auto" w:fill="EEECE1"/>
            <w:vAlign w:val="center"/>
          </w:tcPr>
          <w:p w14:paraId="336B6C83"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3B2E9F3A"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069F5269" w14:textId="77777777" w:rsidR="00FA433D" w:rsidRPr="009A52AA" w:rsidRDefault="006E6ED6" w:rsidP="00DB1D20">
            <w:pPr>
              <w:pStyle w:val="Other0"/>
              <w:spacing w:after="0" w:line="280" w:lineRule="exact"/>
              <w:ind w:firstLine="340"/>
              <w:rPr>
                <w:sz w:val="18"/>
                <w:szCs w:val="18"/>
              </w:rPr>
            </w:pPr>
            <w:r>
              <w:rPr>
                <w:rStyle w:val="Other"/>
                <w:sz w:val="18"/>
              </w:rPr>
              <w:t>–</w:t>
            </w:r>
          </w:p>
        </w:tc>
        <w:tc>
          <w:tcPr>
            <w:tcW w:w="816" w:type="dxa"/>
            <w:tcBorders>
              <w:top w:val="single" w:sz="4" w:space="0" w:color="auto"/>
              <w:left w:val="single" w:sz="4" w:space="0" w:color="auto"/>
            </w:tcBorders>
            <w:shd w:val="clear" w:color="auto" w:fill="EEECE1"/>
            <w:vAlign w:val="center"/>
          </w:tcPr>
          <w:p w14:paraId="29292D8F"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2BC58F42" w14:textId="77777777" w:rsidR="00FA433D" w:rsidRPr="009A52AA" w:rsidRDefault="006E6ED6" w:rsidP="00DB1D20">
            <w:pPr>
              <w:pStyle w:val="Other0"/>
              <w:spacing w:after="0" w:line="280" w:lineRule="exact"/>
              <w:ind w:firstLine="340"/>
              <w:rPr>
                <w:sz w:val="18"/>
                <w:szCs w:val="18"/>
              </w:rPr>
            </w:pPr>
            <w:r>
              <w:rPr>
                <w:rStyle w:val="Other"/>
                <w:sz w:val="18"/>
              </w:rPr>
              <w:t>–</w:t>
            </w:r>
          </w:p>
        </w:tc>
        <w:tc>
          <w:tcPr>
            <w:tcW w:w="816" w:type="dxa"/>
            <w:tcBorders>
              <w:top w:val="single" w:sz="4" w:space="0" w:color="auto"/>
              <w:left w:val="single" w:sz="4" w:space="0" w:color="auto"/>
            </w:tcBorders>
            <w:shd w:val="clear" w:color="auto" w:fill="EEECE1"/>
            <w:vAlign w:val="center"/>
          </w:tcPr>
          <w:p w14:paraId="55159551"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380E2310"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1163E01A"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6" w:type="dxa"/>
            <w:tcBorders>
              <w:top w:val="single" w:sz="4" w:space="0" w:color="auto"/>
              <w:left w:val="single" w:sz="4" w:space="0" w:color="auto"/>
            </w:tcBorders>
            <w:shd w:val="clear" w:color="auto" w:fill="EEECE1"/>
            <w:vAlign w:val="center"/>
          </w:tcPr>
          <w:p w14:paraId="3F98FD44" w14:textId="77777777" w:rsidR="00FA433D" w:rsidRPr="009A52AA" w:rsidRDefault="006E6ED6" w:rsidP="00DB1D20">
            <w:pPr>
              <w:pStyle w:val="Other0"/>
              <w:spacing w:after="0" w:line="280" w:lineRule="exact"/>
              <w:ind w:firstLine="340"/>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6B38FFE7"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6" w:type="dxa"/>
            <w:tcBorders>
              <w:top w:val="single" w:sz="4" w:space="0" w:color="auto"/>
              <w:left w:val="single" w:sz="4" w:space="0" w:color="auto"/>
            </w:tcBorders>
            <w:shd w:val="clear" w:color="auto" w:fill="EEECE1"/>
            <w:vAlign w:val="center"/>
          </w:tcPr>
          <w:p w14:paraId="04BE37D5"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1070A40C"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4C5226A4"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6" w:type="dxa"/>
            <w:tcBorders>
              <w:top w:val="single" w:sz="4" w:space="0" w:color="auto"/>
              <w:left w:val="single" w:sz="4" w:space="0" w:color="auto"/>
            </w:tcBorders>
            <w:shd w:val="clear" w:color="auto" w:fill="EEECE1"/>
            <w:vAlign w:val="center"/>
          </w:tcPr>
          <w:p w14:paraId="06A149F5" w14:textId="77777777" w:rsidR="00FA433D" w:rsidRPr="009A52AA" w:rsidRDefault="006E6ED6" w:rsidP="00DB1D20">
            <w:pPr>
              <w:pStyle w:val="Other0"/>
              <w:spacing w:after="0" w:line="280" w:lineRule="exact"/>
              <w:jc w:val="center"/>
              <w:rPr>
                <w:sz w:val="16"/>
                <w:szCs w:val="16"/>
              </w:rPr>
            </w:pPr>
            <w:r>
              <w:rPr>
                <w:rStyle w:val="Other"/>
                <w:b/>
                <w:sz w:val="16"/>
              </w:rPr>
              <w:t>e</w:t>
            </w:r>
          </w:p>
        </w:tc>
        <w:tc>
          <w:tcPr>
            <w:tcW w:w="811" w:type="dxa"/>
            <w:tcBorders>
              <w:top w:val="single" w:sz="4" w:space="0" w:color="auto"/>
              <w:left w:val="single" w:sz="4" w:space="0" w:color="auto"/>
            </w:tcBorders>
            <w:shd w:val="clear" w:color="auto" w:fill="EEECE1"/>
            <w:vAlign w:val="center"/>
          </w:tcPr>
          <w:p w14:paraId="749EF073"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107B71AD"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6" w:type="dxa"/>
            <w:tcBorders>
              <w:top w:val="single" w:sz="4" w:space="0" w:color="auto"/>
              <w:left w:val="single" w:sz="4" w:space="0" w:color="auto"/>
            </w:tcBorders>
            <w:shd w:val="clear" w:color="auto" w:fill="EEECE1"/>
            <w:vAlign w:val="center"/>
          </w:tcPr>
          <w:p w14:paraId="6AC4C419"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6" w:type="dxa"/>
            <w:tcBorders>
              <w:top w:val="single" w:sz="4" w:space="0" w:color="auto"/>
              <w:left w:val="single" w:sz="4" w:space="0" w:color="auto"/>
            </w:tcBorders>
            <w:shd w:val="clear" w:color="auto" w:fill="EEECE1"/>
          </w:tcPr>
          <w:p w14:paraId="19A3F383" w14:textId="77777777" w:rsidR="00FA433D" w:rsidRPr="009A52AA" w:rsidRDefault="00FA433D" w:rsidP="00DB1D20">
            <w:pPr>
              <w:spacing w:line="280" w:lineRule="exact"/>
              <w:rPr>
                <w:sz w:val="10"/>
                <w:szCs w:val="10"/>
                <w:lang w:val="fr-FR"/>
              </w:rPr>
            </w:pPr>
          </w:p>
        </w:tc>
        <w:tc>
          <w:tcPr>
            <w:tcW w:w="811" w:type="dxa"/>
            <w:tcBorders>
              <w:top w:val="single" w:sz="4" w:space="0" w:color="auto"/>
              <w:left w:val="single" w:sz="4" w:space="0" w:color="auto"/>
            </w:tcBorders>
            <w:shd w:val="clear" w:color="auto" w:fill="EEECE1"/>
          </w:tcPr>
          <w:p w14:paraId="41C1A8CE" w14:textId="77777777" w:rsidR="00FA433D" w:rsidRPr="009A52AA" w:rsidRDefault="00FA433D" w:rsidP="00DB1D20">
            <w:pPr>
              <w:spacing w:line="280" w:lineRule="exact"/>
              <w:rPr>
                <w:sz w:val="10"/>
                <w:szCs w:val="10"/>
                <w:lang w:val="fr-FR"/>
              </w:rPr>
            </w:pPr>
          </w:p>
        </w:tc>
        <w:tc>
          <w:tcPr>
            <w:tcW w:w="1061" w:type="dxa"/>
            <w:tcBorders>
              <w:top w:val="single" w:sz="4" w:space="0" w:color="auto"/>
              <w:left w:val="single" w:sz="4" w:space="0" w:color="auto"/>
              <w:right w:val="single" w:sz="4" w:space="0" w:color="auto"/>
            </w:tcBorders>
            <w:shd w:val="clear" w:color="auto" w:fill="EEECE1"/>
          </w:tcPr>
          <w:p w14:paraId="3D75B3DD" w14:textId="77777777" w:rsidR="00FA433D" w:rsidRPr="009A52AA" w:rsidRDefault="00FA433D" w:rsidP="00DB1D20">
            <w:pPr>
              <w:spacing w:line="280" w:lineRule="exact"/>
              <w:rPr>
                <w:sz w:val="10"/>
                <w:szCs w:val="10"/>
                <w:lang w:val="fr-FR"/>
              </w:rPr>
            </w:pPr>
          </w:p>
        </w:tc>
      </w:tr>
      <w:tr w:rsidR="00FA433D" w:rsidRPr="009A52AA" w14:paraId="7946411C" w14:textId="77777777" w:rsidTr="00C35839">
        <w:trPr>
          <w:trHeight w:hRule="exact" w:val="533"/>
          <w:jc w:val="center"/>
        </w:trPr>
        <w:tc>
          <w:tcPr>
            <w:tcW w:w="3590" w:type="dxa"/>
            <w:tcBorders>
              <w:top w:val="single" w:sz="4" w:space="0" w:color="auto"/>
              <w:left w:val="single" w:sz="4" w:space="0" w:color="auto"/>
            </w:tcBorders>
            <w:shd w:val="clear" w:color="auto" w:fill="DDD9C3"/>
            <w:vAlign w:val="center"/>
          </w:tcPr>
          <w:p w14:paraId="7F92D266" w14:textId="77777777" w:rsidR="00FA433D" w:rsidRPr="009A52AA" w:rsidRDefault="006E6ED6" w:rsidP="00DB1D20">
            <w:pPr>
              <w:pStyle w:val="Other0"/>
              <w:spacing w:after="0" w:line="280" w:lineRule="exact"/>
              <w:rPr>
                <w:sz w:val="18"/>
                <w:szCs w:val="18"/>
              </w:rPr>
            </w:pPr>
            <w:r>
              <w:rPr>
                <w:rStyle w:val="Other"/>
                <w:b/>
                <w:sz w:val="18"/>
              </w:rPr>
              <w:t>Cement quality</w:t>
            </w:r>
          </w:p>
        </w:tc>
        <w:tc>
          <w:tcPr>
            <w:tcW w:w="696" w:type="dxa"/>
            <w:tcBorders>
              <w:top w:val="single" w:sz="4" w:space="0" w:color="auto"/>
              <w:left w:val="single" w:sz="4" w:space="0" w:color="auto"/>
            </w:tcBorders>
            <w:shd w:val="clear" w:color="auto" w:fill="EEECE1"/>
            <w:vAlign w:val="center"/>
          </w:tcPr>
          <w:p w14:paraId="3E9E944E" w14:textId="77777777" w:rsidR="00FA433D" w:rsidRPr="009A52AA" w:rsidRDefault="006E6ED6" w:rsidP="00DB1D20">
            <w:pPr>
              <w:pStyle w:val="Other0"/>
              <w:spacing w:after="0" w:line="280" w:lineRule="exact"/>
              <w:ind w:firstLine="280"/>
              <w:rPr>
                <w:sz w:val="16"/>
                <w:szCs w:val="16"/>
              </w:rPr>
            </w:pPr>
            <w:r>
              <w:rPr>
                <w:rStyle w:val="Other"/>
                <w:b/>
                <w:sz w:val="16"/>
              </w:rPr>
              <w:t>f</w:t>
            </w:r>
          </w:p>
        </w:tc>
        <w:tc>
          <w:tcPr>
            <w:tcW w:w="816" w:type="dxa"/>
            <w:tcBorders>
              <w:top w:val="single" w:sz="4" w:space="0" w:color="auto"/>
              <w:left w:val="single" w:sz="4" w:space="0" w:color="auto"/>
            </w:tcBorders>
            <w:shd w:val="clear" w:color="auto" w:fill="EEECE1"/>
            <w:vAlign w:val="center"/>
          </w:tcPr>
          <w:p w14:paraId="64AC5AE9" w14:textId="77777777" w:rsidR="00FA433D" w:rsidRPr="009A52AA" w:rsidRDefault="006E6ED6" w:rsidP="00DB1D20">
            <w:pPr>
              <w:pStyle w:val="Other0"/>
              <w:spacing w:after="0" w:line="280" w:lineRule="exact"/>
              <w:jc w:val="center"/>
              <w:rPr>
                <w:sz w:val="16"/>
                <w:szCs w:val="16"/>
              </w:rPr>
            </w:pPr>
            <w:r>
              <w:rPr>
                <w:rStyle w:val="Other"/>
                <w:b/>
                <w:sz w:val="16"/>
              </w:rPr>
              <w:t>f</w:t>
            </w:r>
          </w:p>
        </w:tc>
        <w:tc>
          <w:tcPr>
            <w:tcW w:w="811" w:type="dxa"/>
            <w:tcBorders>
              <w:top w:val="single" w:sz="4" w:space="0" w:color="auto"/>
              <w:left w:val="single" w:sz="4" w:space="0" w:color="auto"/>
            </w:tcBorders>
            <w:shd w:val="clear" w:color="auto" w:fill="EEECE1"/>
            <w:vAlign w:val="center"/>
          </w:tcPr>
          <w:p w14:paraId="43289009" w14:textId="77777777" w:rsidR="00FA433D" w:rsidRPr="009A52AA" w:rsidRDefault="006E6ED6" w:rsidP="00DB1D20">
            <w:pPr>
              <w:pStyle w:val="Other0"/>
              <w:spacing w:after="0" w:line="280" w:lineRule="exact"/>
              <w:ind w:firstLine="340"/>
              <w:rPr>
                <w:sz w:val="16"/>
                <w:szCs w:val="16"/>
              </w:rPr>
            </w:pPr>
            <w:r>
              <w:rPr>
                <w:rStyle w:val="Other"/>
                <w:b/>
                <w:sz w:val="16"/>
              </w:rPr>
              <w:t>f</w:t>
            </w:r>
          </w:p>
        </w:tc>
        <w:tc>
          <w:tcPr>
            <w:tcW w:w="811" w:type="dxa"/>
            <w:tcBorders>
              <w:top w:val="single" w:sz="4" w:space="0" w:color="auto"/>
              <w:left w:val="single" w:sz="4" w:space="0" w:color="auto"/>
            </w:tcBorders>
            <w:shd w:val="clear" w:color="auto" w:fill="EEECE1"/>
            <w:vAlign w:val="center"/>
          </w:tcPr>
          <w:p w14:paraId="062A789F" w14:textId="77777777" w:rsidR="00FA433D" w:rsidRPr="009A52AA" w:rsidRDefault="006E6ED6" w:rsidP="00DB1D20">
            <w:pPr>
              <w:pStyle w:val="Other0"/>
              <w:spacing w:after="0" w:line="280" w:lineRule="exact"/>
              <w:ind w:firstLine="340"/>
              <w:rPr>
                <w:sz w:val="16"/>
                <w:szCs w:val="16"/>
              </w:rPr>
            </w:pPr>
            <w:r>
              <w:rPr>
                <w:rStyle w:val="Other"/>
                <w:b/>
                <w:sz w:val="16"/>
              </w:rPr>
              <w:t>f</w:t>
            </w:r>
          </w:p>
        </w:tc>
        <w:tc>
          <w:tcPr>
            <w:tcW w:w="816" w:type="dxa"/>
            <w:tcBorders>
              <w:top w:val="single" w:sz="4" w:space="0" w:color="auto"/>
              <w:left w:val="single" w:sz="4" w:space="0" w:color="auto"/>
            </w:tcBorders>
            <w:shd w:val="clear" w:color="auto" w:fill="EEECE1"/>
            <w:vAlign w:val="center"/>
          </w:tcPr>
          <w:p w14:paraId="26622CF4" w14:textId="77777777" w:rsidR="00FA433D" w:rsidRPr="009A52AA" w:rsidRDefault="006E6ED6" w:rsidP="00DB1D20">
            <w:pPr>
              <w:pStyle w:val="Other0"/>
              <w:spacing w:after="0" w:line="280" w:lineRule="exact"/>
              <w:ind w:firstLine="340"/>
              <w:rPr>
                <w:sz w:val="16"/>
                <w:szCs w:val="16"/>
              </w:rPr>
            </w:pPr>
            <w:r>
              <w:rPr>
                <w:rStyle w:val="Other"/>
                <w:b/>
                <w:sz w:val="16"/>
              </w:rPr>
              <w:t>f</w:t>
            </w:r>
          </w:p>
        </w:tc>
        <w:tc>
          <w:tcPr>
            <w:tcW w:w="811" w:type="dxa"/>
            <w:tcBorders>
              <w:top w:val="single" w:sz="4" w:space="0" w:color="auto"/>
              <w:left w:val="single" w:sz="4" w:space="0" w:color="auto"/>
            </w:tcBorders>
            <w:shd w:val="clear" w:color="auto" w:fill="EEECE1"/>
            <w:vAlign w:val="center"/>
          </w:tcPr>
          <w:p w14:paraId="1F63412B" w14:textId="77777777" w:rsidR="00FA433D" w:rsidRPr="009A52AA" w:rsidRDefault="006E6ED6" w:rsidP="00DB1D20">
            <w:pPr>
              <w:pStyle w:val="Other0"/>
              <w:spacing w:after="0" w:line="280" w:lineRule="exact"/>
              <w:jc w:val="center"/>
              <w:rPr>
                <w:sz w:val="16"/>
                <w:szCs w:val="16"/>
              </w:rPr>
            </w:pPr>
            <w:r>
              <w:rPr>
                <w:rStyle w:val="Other"/>
                <w:b/>
                <w:sz w:val="16"/>
              </w:rPr>
              <w:t>f</w:t>
            </w:r>
          </w:p>
        </w:tc>
        <w:tc>
          <w:tcPr>
            <w:tcW w:w="816" w:type="dxa"/>
            <w:tcBorders>
              <w:top w:val="single" w:sz="4" w:space="0" w:color="auto"/>
              <w:left w:val="single" w:sz="4" w:space="0" w:color="auto"/>
            </w:tcBorders>
            <w:shd w:val="clear" w:color="auto" w:fill="EEECE1"/>
            <w:vAlign w:val="center"/>
          </w:tcPr>
          <w:p w14:paraId="3DC7CEC3" w14:textId="77777777" w:rsidR="00FA433D" w:rsidRPr="009A52AA" w:rsidRDefault="006E6ED6" w:rsidP="00DB1D20">
            <w:pPr>
              <w:pStyle w:val="Other0"/>
              <w:spacing w:after="0" w:line="280" w:lineRule="exact"/>
              <w:jc w:val="center"/>
              <w:rPr>
                <w:sz w:val="16"/>
                <w:szCs w:val="16"/>
              </w:rPr>
            </w:pPr>
            <w:r>
              <w:rPr>
                <w:rStyle w:val="Other"/>
                <w:b/>
                <w:sz w:val="16"/>
              </w:rPr>
              <w:t>f</w:t>
            </w:r>
          </w:p>
        </w:tc>
        <w:tc>
          <w:tcPr>
            <w:tcW w:w="811" w:type="dxa"/>
            <w:tcBorders>
              <w:top w:val="single" w:sz="4" w:space="0" w:color="auto"/>
              <w:left w:val="single" w:sz="4" w:space="0" w:color="auto"/>
            </w:tcBorders>
            <w:shd w:val="clear" w:color="auto" w:fill="EEECE1"/>
            <w:vAlign w:val="center"/>
          </w:tcPr>
          <w:p w14:paraId="3553D4E6" w14:textId="77777777" w:rsidR="00FA433D" w:rsidRPr="009A52AA" w:rsidRDefault="006E6ED6" w:rsidP="00DB1D20">
            <w:pPr>
              <w:pStyle w:val="Other0"/>
              <w:spacing w:after="0" w:line="280" w:lineRule="exact"/>
              <w:jc w:val="center"/>
              <w:rPr>
                <w:sz w:val="16"/>
                <w:szCs w:val="16"/>
              </w:rPr>
            </w:pPr>
            <w:r>
              <w:rPr>
                <w:rStyle w:val="Other"/>
                <w:b/>
                <w:sz w:val="16"/>
              </w:rPr>
              <w:t>f</w:t>
            </w:r>
          </w:p>
        </w:tc>
        <w:tc>
          <w:tcPr>
            <w:tcW w:w="811" w:type="dxa"/>
            <w:tcBorders>
              <w:top w:val="single" w:sz="4" w:space="0" w:color="auto"/>
              <w:left w:val="single" w:sz="4" w:space="0" w:color="auto"/>
            </w:tcBorders>
            <w:shd w:val="clear" w:color="auto" w:fill="EEECE1"/>
            <w:vAlign w:val="center"/>
          </w:tcPr>
          <w:p w14:paraId="6C1B4F06" w14:textId="77777777" w:rsidR="00FA433D" w:rsidRPr="009A52AA" w:rsidRDefault="006E6ED6" w:rsidP="00DB1D20">
            <w:pPr>
              <w:pStyle w:val="Other0"/>
              <w:spacing w:after="0" w:line="280" w:lineRule="exact"/>
              <w:jc w:val="center"/>
              <w:rPr>
                <w:sz w:val="16"/>
                <w:szCs w:val="16"/>
              </w:rPr>
            </w:pPr>
            <w:r>
              <w:rPr>
                <w:rStyle w:val="Other"/>
                <w:b/>
                <w:sz w:val="16"/>
              </w:rPr>
              <w:t>f</w:t>
            </w:r>
          </w:p>
        </w:tc>
        <w:tc>
          <w:tcPr>
            <w:tcW w:w="816" w:type="dxa"/>
            <w:tcBorders>
              <w:top w:val="single" w:sz="4" w:space="0" w:color="auto"/>
              <w:left w:val="single" w:sz="4" w:space="0" w:color="auto"/>
            </w:tcBorders>
            <w:shd w:val="clear" w:color="auto" w:fill="EEECE1"/>
            <w:vAlign w:val="center"/>
          </w:tcPr>
          <w:p w14:paraId="6EB3805A" w14:textId="77777777" w:rsidR="00FA433D" w:rsidRPr="009A52AA" w:rsidRDefault="006E6ED6" w:rsidP="00DB1D20">
            <w:pPr>
              <w:pStyle w:val="Other0"/>
              <w:spacing w:after="0" w:line="280" w:lineRule="exact"/>
              <w:jc w:val="center"/>
              <w:rPr>
                <w:sz w:val="16"/>
                <w:szCs w:val="16"/>
              </w:rPr>
            </w:pPr>
            <w:r>
              <w:rPr>
                <w:rStyle w:val="Other"/>
                <w:b/>
                <w:sz w:val="16"/>
              </w:rPr>
              <w:t>f</w:t>
            </w:r>
          </w:p>
        </w:tc>
        <w:tc>
          <w:tcPr>
            <w:tcW w:w="811" w:type="dxa"/>
            <w:tcBorders>
              <w:top w:val="single" w:sz="4" w:space="0" w:color="auto"/>
              <w:left w:val="single" w:sz="4" w:space="0" w:color="auto"/>
            </w:tcBorders>
            <w:shd w:val="clear" w:color="auto" w:fill="EEECE1"/>
            <w:vAlign w:val="center"/>
          </w:tcPr>
          <w:p w14:paraId="7750018A" w14:textId="77777777" w:rsidR="00FA433D" w:rsidRPr="009A52AA" w:rsidRDefault="006E6ED6" w:rsidP="00DB1D20">
            <w:pPr>
              <w:pStyle w:val="Other0"/>
              <w:spacing w:after="0" w:line="280" w:lineRule="exact"/>
              <w:jc w:val="center"/>
              <w:rPr>
                <w:sz w:val="16"/>
                <w:szCs w:val="16"/>
              </w:rPr>
            </w:pPr>
            <w:r>
              <w:rPr>
                <w:rStyle w:val="Other"/>
                <w:b/>
                <w:sz w:val="16"/>
              </w:rPr>
              <w:t>f</w:t>
            </w:r>
          </w:p>
        </w:tc>
        <w:tc>
          <w:tcPr>
            <w:tcW w:w="816" w:type="dxa"/>
            <w:tcBorders>
              <w:top w:val="single" w:sz="4" w:space="0" w:color="auto"/>
              <w:left w:val="single" w:sz="4" w:space="0" w:color="auto"/>
            </w:tcBorders>
            <w:shd w:val="clear" w:color="auto" w:fill="EEECE1"/>
            <w:vAlign w:val="center"/>
          </w:tcPr>
          <w:p w14:paraId="53580D48" w14:textId="77777777" w:rsidR="00FA433D" w:rsidRPr="009A52AA" w:rsidRDefault="006E6ED6" w:rsidP="00DB1D20">
            <w:pPr>
              <w:pStyle w:val="Other0"/>
              <w:spacing w:after="0" w:line="280" w:lineRule="exact"/>
              <w:jc w:val="center"/>
              <w:rPr>
                <w:sz w:val="16"/>
                <w:szCs w:val="16"/>
              </w:rPr>
            </w:pPr>
            <w:r>
              <w:rPr>
                <w:rStyle w:val="Other"/>
                <w:b/>
                <w:sz w:val="16"/>
              </w:rPr>
              <w:t>f</w:t>
            </w:r>
          </w:p>
        </w:tc>
        <w:tc>
          <w:tcPr>
            <w:tcW w:w="811" w:type="dxa"/>
            <w:tcBorders>
              <w:top w:val="single" w:sz="4" w:space="0" w:color="auto"/>
              <w:left w:val="single" w:sz="4" w:space="0" w:color="auto"/>
            </w:tcBorders>
            <w:shd w:val="clear" w:color="auto" w:fill="EEECE1"/>
            <w:vAlign w:val="center"/>
          </w:tcPr>
          <w:p w14:paraId="740270A0" w14:textId="77777777" w:rsidR="00FA433D" w:rsidRPr="009A52AA" w:rsidRDefault="006E6ED6" w:rsidP="00DB1D20">
            <w:pPr>
              <w:pStyle w:val="Other0"/>
              <w:spacing w:after="0" w:line="280" w:lineRule="exact"/>
              <w:jc w:val="center"/>
              <w:rPr>
                <w:sz w:val="16"/>
                <w:szCs w:val="16"/>
              </w:rPr>
            </w:pPr>
            <w:r>
              <w:rPr>
                <w:rStyle w:val="Other"/>
                <w:b/>
                <w:sz w:val="16"/>
              </w:rPr>
              <w:t>f</w:t>
            </w:r>
          </w:p>
        </w:tc>
        <w:tc>
          <w:tcPr>
            <w:tcW w:w="811" w:type="dxa"/>
            <w:tcBorders>
              <w:top w:val="single" w:sz="4" w:space="0" w:color="auto"/>
              <w:left w:val="single" w:sz="4" w:space="0" w:color="auto"/>
            </w:tcBorders>
            <w:shd w:val="clear" w:color="auto" w:fill="EEECE1"/>
            <w:vAlign w:val="center"/>
          </w:tcPr>
          <w:p w14:paraId="1CA7926D" w14:textId="77777777" w:rsidR="00FA433D" w:rsidRPr="009A52AA" w:rsidRDefault="006E6ED6" w:rsidP="00DB1D20">
            <w:pPr>
              <w:pStyle w:val="Other0"/>
              <w:spacing w:after="0" w:line="280" w:lineRule="exact"/>
              <w:jc w:val="center"/>
              <w:rPr>
                <w:sz w:val="16"/>
                <w:szCs w:val="16"/>
              </w:rPr>
            </w:pPr>
            <w:r>
              <w:rPr>
                <w:rStyle w:val="Other"/>
                <w:b/>
                <w:sz w:val="16"/>
              </w:rPr>
              <w:t>f</w:t>
            </w:r>
          </w:p>
        </w:tc>
        <w:tc>
          <w:tcPr>
            <w:tcW w:w="816" w:type="dxa"/>
            <w:tcBorders>
              <w:top w:val="single" w:sz="4" w:space="0" w:color="auto"/>
              <w:left w:val="single" w:sz="4" w:space="0" w:color="auto"/>
            </w:tcBorders>
            <w:shd w:val="clear" w:color="auto" w:fill="EEECE1"/>
            <w:vAlign w:val="center"/>
          </w:tcPr>
          <w:p w14:paraId="63A93371" w14:textId="77777777" w:rsidR="00FA433D" w:rsidRPr="009A52AA" w:rsidRDefault="006E6ED6" w:rsidP="00DB1D20">
            <w:pPr>
              <w:pStyle w:val="Other0"/>
              <w:spacing w:after="0" w:line="280" w:lineRule="exact"/>
              <w:jc w:val="center"/>
              <w:rPr>
                <w:sz w:val="16"/>
                <w:szCs w:val="16"/>
              </w:rPr>
            </w:pPr>
            <w:r>
              <w:rPr>
                <w:rStyle w:val="Other"/>
                <w:b/>
                <w:sz w:val="16"/>
              </w:rPr>
              <w:t>f</w:t>
            </w:r>
          </w:p>
        </w:tc>
        <w:tc>
          <w:tcPr>
            <w:tcW w:w="811" w:type="dxa"/>
            <w:tcBorders>
              <w:top w:val="single" w:sz="4" w:space="0" w:color="auto"/>
              <w:left w:val="single" w:sz="4" w:space="0" w:color="auto"/>
            </w:tcBorders>
            <w:shd w:val="clear" w:color="auto" w:fill="EEECE1"/>
            <w:vAlign w:val="center"/>
          </w:tcPr>
          <w:p w14:paraId="6D2759B4" w14:textId="4CE1DE99" w:rsidR="00FA433D" w:rsidRPr="009A52AA" w:rsidRDefault="006E6ED6" w:rsidP="00DB1D20">
            <w:pPr>
              <w:pStyle w:val="Other0"/>
              <w:spacing w:after="0" w:line="280" w:lineRule="exact"/>
              <w:ind w:right="340"/>
              <w:jc w:val="right"/>
              <w:rPr>
                <w:sz w:val="16"/>
                <w:szCs w:val="16"/>
              </w:rPr>
            </w:pPr>
            <w:r>
              <w:rPr>
                <w:rStyle w:val="Other"/>
                <w:b/>
                <w:sz w:val="16"/>
              </w:rPr>
              <w:t>f</w:t>
            </w:r>
          </w:p>
        </w:tc>
        <w:tc>
          <w:tcPr>
            <w:tcW w:w="811" w:type="dxa"/>
            <w:tcBorders>
              <w:top w:val="single" w:sz="4" w:space="0" w:color="auto"/>
              <w:left w:val="single" w:sz="4" w:space="0" w:color="auto"/>
            </w:tcBorders>
            <w:shd w:val="clear" w:color="auto" w:fill="EEECE1"/>
            <w:vAlign w:val="center"/>
          </w:tcPr>
          <w:p w14:paraId="19A93E90" w14:textId="77777777" w:rsidR="00FA433D" w:rsidRPr="009A52AA" w:rsidRDefault="006E6ED6" w:rsidP="00DB1D20">
            <w:pPr>
              <w:pStyle w:val="Other0"/>
              <w:spacing w:after="0" w:line="280" w:lineRule="exact"/>
              <w:jc w:val="center"/>
              <w:rPr>
                <w:sz w:val="16"/>
                <w:szCs w:val="16"/>
              </w:rPr>
            </w:pPr>
            <w:r>
              <w:rPr>
                <w:rStyle w:val="Other"/>
                <w:b/>
                <w:sz w:val="16"/>
              </w:rPr>
              <w:t>f, g</w:t>
            </w:r>
          </w:p>
        </w:tc>
        <w:tc>
          <w:tcPr>
            <w:tcW w:w="816" w:type="dxa"/>
            <w:tcBorders>
              <w:top w:val="single" w:sz="4" w:space="0" w:color="auto"/>
              <w:left w:val="single" w:sz="4" w:space="0" w:color="auto"/>
            </w:tcBorders>
            <w:shd w:val="clear" w:color="auto" w:fill="EEECE1"/>
            <w:vAlign w:val="center"/>
          </w:tcPr>
          <w:p w14:paraId="0CD1CAA5" w14:textId="77777777" w:rsidR="00FA433D" w:rsidRPr="009A52AA" w:rsidRDefault="006E6ED6" w:rsidP="00DB1D20">
            <w:pPr>
              <w:pStyle w:val="Other0"/>
              <w:spacing w:after="0" w:line="280" w:lineRule="exact"/>
              <w:jc w:val="center"/>
              <w:rPr>
                <w:sz w:val="16"/>
                <w:szCs w:val="16"/>
              </w:rPr>
            </w:pPr>
            <w:r>
              <w:rPr>
                <w:rStyle w:val="Other"/>
                <w:b/>
                <w:sz w:val="16"/>
              </w:rPr>
              <w:t>f, g</w:t>
            </w:r>
          </w:p>
        </w:tc>
        <w:tc>
          <w:tcPr>
            <w:tcW w:w="816" w:type="dxa"/>
            <w:tcBorders>
              <w:top w:val="single" w:sz="4" w:space="0" w:color="auto"/>
              <w:left w:val="single" w:sz="4" w:space="0" w:color="auto"/>
            </w:tcBorders>
            <w:shd w:val="clear" w:color="auto" w:fill="EEECE1"/>
            <w:vAlign w:val="center"/>
          </w:tcPr>
          <w:p w14:paraId="6757D57C" w14:textId="77777777" w:rsidR="00FA433D" w:rsidRPr="009A52AA" w:rsidRDefault="006E6ED6" w:rsidP="00DB1D20">
            <w:pPr>
              <w:pStyle w:val="Other0"/>
              <w:spacing w:after="0" w:line="280" w:lineRule="exact"/>
              <w:jc w:val="center"/>
              <w:rPr>
                <w:sz w:val="16"/>
                <w:szCs w:val="16"/>
              </w:rPr>
            </w:pPr>
            <w:r>
              <w:rPr>
                <w:rStyle w:val="Other"/>
                <w:b/>
                <w:sz w:val="16"/>
              </w:rPr>
              <w:t>f</w:t>
            </w:r>
          </w:p>
        </w:tc>
        <w:tc>
          <w:tcPr>
            <w:tcW w:w="811" w:type="dxa"/>
            <w:tcBorders>
              <w:top w:val="single" w:sz="4" w:space="0" w:color="auto"/>
              <w:left w:val="single" w:sz="4" w:space="0" w:color="auto"/>
            </w:tcBorders>
            <w:shd w:val="clear" w:color="auto" w:fill="EEECE1"/>
            <w:vAlign w:val="center"/>
          </w:tcPr>
          <w:p w14:paraId="2FA5E312" w14:textId="77777777" w:rsidR="00FA433D" w:rsidRPr="009A52AA" w:rsidRDefault="006E6ED6" w:rsidP="00DB1D20">
            <w:pPr>
              <w:pStyle w:val="Other0"/>
              <w:spacing w:after="0" w:line="280" w:lineRule="exact"/>
              <w:jc w:val="center"/>
              <w:rPr>
                <w:sz w:val="16"/>
                <w:szCs w:val="16"/>
              </w:rPr>
            </w:pPr>
            <w:r>
              <w:rPr>
                <w:rStyle w:val="Other"/>
                <w:b/>
                <w:sz w:val="16"/>
              </w:rPr>
              <w:t>f</w:t>
            </w:r>
          </w:p>
        </w:tc>
        <w:tc>
          <w:tcPr>
            <w:tcW w:w="1061" w:type="dxa"/>
            <w:tcBorders>
              <w:top w:val="single" w:sz="4" w:space="0" w:color="auto"/>
              <w:left w:val="single" w:sz="4" w:space="0" w:color="auto"/>
              <w:right w:val="single" w:sz="4" w:space="0" w:color="auto"/>
            </w:tcBorders>
            <w:shd w:val="clear" w:color="auto" w:fill="EEECE1"/>
            <w:vAlign w:val="center"/>
          </w:tcPr>
          <w:p w14:paraId="0A04E808" w14:textId="77777777" w:rsidR="00FA433D" w:rsidRPr="009A52AA" w:rsidRDefault="006E6ED6" w:rsidP="00DB1D20">
            <w:pPr>
              <w:pStyle w:val="Other0"/>
              <w:spacing w:after="0" w:line="280" w:lineRule="exact"/>
              <w:jc w:val="center"/>
              <w:rPr>
                <w:sz w:val="16"/>
                <w:szCs w:val="16"/>
              </w:rPr>
            </w:pPr>
            <w:r>
              <w:rPr>
                <w:rStyle w:val="Other"/>
                <w:b/>
                <w:sz w:val="16"/>
              </w:rPr>
              <w:t>f</w:t>
            </w:r>
          </w:p>
        </w:tc>
      </w:tr>
      <w:tr w:rsidR="00FA433D" w:rsidRPr="009A52AA" w14:paraId="484A1C2B" w14:textId="77777777" w:rsidTr="00FE5A24">
        <w:trPr>
          <w:trHeight w:hRule="exact" w:val="588"/>
          <w:jc w:val="center"/>
        </w:trPr>
        <w:tc>
          <w:tcPr>
            <w:tcW w:w="3590" w:type="dxa"/>
            <w:tcBorders>
              <w:top w:val="single" w:sz="4" w:space="0" w:color="auto"/>
              <w:left w:val="single" w:sz="4" w:space="0" w:color="auto"/>
            </w:tcBorders>
            <w:shd w:val="clear" w:color="auto" w:fill="DDD9C3"/>
            <w:vAlign w:val="center"/>
          </w:tcPr>
          <w:p w14:paraId="173CD6F2" w14:textId="19477027" w:rsidR="00FA433D" w:rsidRPr="009A52AA" w:rsidRDefault="006E6ED6" w:rsidP="00DB1D20">
            <w:pPr>
              <w:pStyle w:val="Other0"/>
              <w:spacing w:after="0" w:line="280" w:lineRule="exact"/>
              <w:rPr>
                <w:sz w:val="18"/>
                <w:szCs w:val="18"/>
              </w:rPr>
            </w:pPr>
            <w:r>
              <w:rPr>
                <w:rStyle w:val="Other"/>
                <w:b/>
                <w:sz w:val="18"/>
              </w:rPr>
              <w:t xml:space="preserve">Aggregate liability to frost damage cat. </w:t>
            </w:r>
            <w:r w:rsidR="00F926ED">
              <w:rPr>
                <w:rStyle w:val="Other"/>
                <w:b/>
                <w:sz w:val="18"/>
              </w:rPr>
              <w:t>EN </w:t>
            </w:r>
            <w:r>
              <w:rPr>
                <w:rStyle w:val="Other"/>
                <w:b/>
                <w:sz w:val="18"/>
              </w:rPr>
              <w:t>12620</w:t>
            </w:r>
          </w:p>
        </w:tc>
        <w:tc>
          <w:tcPr>
            <w:tcW w:w="696" w:type="dxa"/>
            <w:tcBorders>
              <w:top w:val="single" w:sz="4" w:space="0" w:color="auto"/>
              <w:left w:val="single" w:sz="4" w:space="0" w:color="auto"/>
            </w:tcBorders>
            <w:shd w:val="clear" w:color="auto" w:fill="EEECE1"/>
          </w:tcPr>
          <w:p w14:paraId="140EBA7D" w14:textId="77777777" w:rsidR="00FA433D" w:rsidRPr="00FE5A24" w:rsidRDefault="00FA433D" w:rsidP="00DB1D20">
            <w:pPr>
              <w:spacing w:line="280" w:lineRule="exact"/>
              <w:rPr>
                <w:sz w:val="10"/>
                <w:szCs w:val="10"/>
                <w:lang w:val="en-US"/>
              </w:rPr>
            </w:pPr>
          </w:p>
        </w:tc>
        <w:tc>
          <w:tcPr>
            <w:tcW w:w="816" w:type="dxa"/>
            <w:tcBorders>
              <w:top w:val="single" w:sz="4" w:space="0" w:color="auto"/>
              <w:left w:val="single" w:sz="4" w:space="0" w:color="auto"/>
            </w:tcBorders>
            <w:shd w:val="clear" w:color="auto" w:fill="EEECE1"/>
          </w:tcPr>
          <w:p w14:paraId="14150635" w14:textId="77777777" w:rsidR="00FA433D" w:rsidRPr="00FE5A24" w:rsidRDefault="00FA433D" w:rsidP="00DB1D20">
            <w:pPr>
              <w:spacing w:line="280" w:lineRule="exact"/>
              <w:rPr>
                <w:sz w:val="10"/>
                <w:szCs w:val="10"/>
                <w:lang w:val="en-US"/>
              </w:rPr>
            </w:pPr>
          </w:p>
        </w:tc>
        <w:tc>
          <w:tcPr>
            <w:tcW w:w="811" w:type="dxa"/>
            <w:tcBorders>
              <w:top w:val="single" w:sz="4" w:space="0" w:color="auto"/>
              <w:left w:val="single" w:sz="4" w:space="0" w:color="auto"/>
            </w:tcBorders>
            <w:shd w:val="clear" w:color="auto" w:fill="EEECE1"/>
          </w:tcPr>
          <w:p w14:paraId="059BECF5" w14:textId="77777777" w:rsidR="00FA433D" w:rsidRPr="00FE5A24" w:rsidRDefault="00FA433D" w:rsidP="00DB1D20">
            <w:pPr>
              <w:spacing w:line="280" w:lineRule="exact"/>
              <w:rPr>
                <w:sz w:val="10"/>
                <w:szCs w:val="10"/>
                <w:lang w:val="en-US"/>
              </w:rPr>
            </w:pPr>
          </w:p>
        </w:tc>
        <w:tc>
          <w:tcPr>
            <w:tcW w:w="811" w:type="dxa"/>
            <w:tcBorders>
              <w:top w:val="single" w:sz="4" w:space="0" w:color="auto"/>
              <w:left w:val="single" w:sz="4" w:space="0" w:color="auto"/>
            </w:tcBorders>
            <w:shd w:val="clear" w:color="auto" w:fill="EEECE1"/>
          </w:tcPr>
          <w:p w14:paraId="49DE3457" w14:textId="77777777" w:rsidR="00FA433D" w:rsidRPr="00FE5A24" w:rsidRDefault="00FA433D" w:rsidP="00DB1D20">
            <w:pPr>
              <w:spacing w:line="280" w:lineRule="exact"/>
              <w:rPr>
                <w:sz w:val="10"/>
                <w:szCs w:val="10"/>
                <w:lang w:val="en-US"/>
              </w:rPr>
            </w:pPr>
          </w:p>
        </w:tc>
        <w:tc>
          <w:tcPr>
            <w:tcW w:w="816" w:type="dxa"/>
            <w:tcBorders>
              <w:top w:val="single" w:sz="4" w:space="0" w:color="auto"/>
              <w:left w:val="single" w:sz="4" w:space="0" w:color="auto"/>
            </w:tcBorders>
            <w:shd w:val="clear" w:color="auto" w:fill="EEECE1"/>
          </w:tcPr>
          <w:p w14:paraId="6C8AD66E" w14:textId="77777777" w:rsidR="00FA433D" w:rsidRPr="00FE5A24" w:rsidRDefault="00FA433D" w:rsidP="00DB1D20">
            <w:pPr>
              <w:spacing w:line="280" w:lineRule="exact"/>
              <w:rPr>
                <w:sz w:val="10"/>
                <w:szCs w:val="10"/>
                <w:lang w:val="en-US"/>
              </w:rPr>
            </w:pPr>
          </w:p>
        </w:tc>
        <w:tc>
          <w:tcPr>
            <w:tcW w:w="811" w:type="dxa"/>
            <w:tcBorders>
              <w:top w:val="single" w:sz="4" w:space="0" w:color="auto"/>
              <w:left w:val="single" w:sz="4" w:space="0" w:color="auto"/>
            </w:tcBorders>
            <w:shd w:val="clear" w:color="auto" w:fill="EEECE1"/>
          </w:tcPr>
          <w:p w14:paraId="25511839" w14:textId="77777777" w:rsidR="00FA433D" w:rsidRPr="00FE5A24" w:rsidRDefault="00FA433D" w:rsidP="00DB1D20">
            <w:pPr>
              <w:spacing w:line="280" w:lineRule="exact"/>
              <w:rPr>
                <w:sz w:val="10"/>
                <w:szCs w:val="10"/>
                <w:lang w:val="en-US"/>
              </w:rPr>
            </w:pPr>
          </w:p>
        </w:tc>
        <w:tc>
          <w:tcPr>
            <w:tcW w:w="816" w:type="dxa"/>
            <w:tcBorders>
              <w:top w:val="single" w:sz="4" w:space="0" w:color="auto"/>
              <w:left w:val="single" w:sz="4" w:space="0" w:color="auto"/>
            </w:tcBorders>
            <w:shd w:val="clear" w:color="auto" w:fill="EEECE1"/>
          </w:tcPr>
          <w:p w14:paraId="331B09AA" w14:textId="77777777" w:rsidR="00FA433D" w:rsidRPr="00FE5A24" w:rsidRDefault="00FA433D" w:rsidP="00DB1D20">
            <w:pPr>
              <w:spacing w:line="280" w:lineRule="exact"/>
              <w:rPr>
                <w:sz w:val="10"/>
                <w:szCs w:val="10"/>
                <w:lang w:val="en-US"/>
              </w:rPr>
            </w:pPr>
          </w:p>
        </w:tc>
        <w:tc>
          <w:tcPr>
            <w:tcW w:w="811" w:type="dxa"/>
            <w:tcBorders>
              <w:top w:val="single" w:sz="4" w:space="0" w:color="auto"/>
              <w:left w:val="single" w:sz="4" w:space="0" w:color="auto"/>
            </w:tcBorders>
            <w:shd w:val="clear" w:color="auto" w:fill="EEECE1"/>
          </w:tcPr>
          <w:p w14:paraId="2F4E991F" w14:textId="77777777" w:rsidR="00FA433D" w:rsidRPr="00FE5A24" w:rsidRDefault="00FA433D" w:rsidP="00DB1D20">
            <w:pPr>
              <w:spacing w:line="280" w:lineRule="exact"/>
              <w:rPr>
                <w:sz w:val="10"/>
                <w:szCs w:val="10"/>
                <w:lang w:val="en-US"/>
              </w:rPr>
            </w:pPr>
          </w:p>
        </w:tc>
        <w:tc>
          <w:tcPr>
            <w:tcW w:w="811" w:type="dxa"/>
            <w:tcBorders>
              <w:top w:val="single" w:sz="4" w:space="0" w:color="auto"/>
              <w:left w:val="single" w:sz="4" w:space="0" w:color="auto"/>
            </w:tcBorders>
            <w:shd w:val="clear" w:color="auto" w:fill="EEECE1"/>
          </w:tcPr>
          <w:p w14:paraId="75551658" w14:textId="77777777" w:rsidR="00FA433D" w:rsidRPr="00FE5A24" w:rsidRDefault="00FA433D" w:rsidP="00DB1D20">
            <w:pPr>
              <w:spacing w:line="280" w:lineRule="exact"/>
              <w:rPr>
                <w:sz w:val="10"/>
                <w:szCs w:val="10"/>
                <w:lang w:val="en-US"/>
              </w:rPr>
            </w:pPr>
          </w:p>
        </w:tc>
        <w:tc>
          <w:tcPr>
            <w:tcW w:w="816" w:type="dxa"/>
            <w:tcBorders>
              <w:top w:val="single" w:sz="4" w:space="0" w:color="auto"/>
              <w:left w:val="single" w:sz="4" w:space="0" w:color="auto"/>
            </w:tcBorders>
            <w:shd w:val="clear" w:color="auto" w:fill="EEECE1"/>
          </w:tcPr>
          <w:p w14:paraId="5C47373C" w14:textId="77777777" w:rsidR="00FA433D" w:rsidRPr="00FE5A24" w:rsidRDefault="00FA433D" w:rsidP="00DB1D20">
            <w:pPr>
              <w:spacing w:line="280" w:lineRule="exact"/>
              <w:rPr>
                <w:sz w:val="10"/>
                <w:szCs w:val="10"/>
                <w:lang w:val="en-US"/>
              </w:rPr>
            </w:pPr>
          </w:p>
        </w:tc>
        <w:tc>
          <w:tcPr>
            <w:tcW w:w="811" w:type="dxa"/>
            <w:tcBorders>
              <w:top w:val="single" w:sz="4" w:space="0" w:color="auto"/>
              <w:left w:val="single" w:sz="4" w:space="0" w:color="auto"/>
            </w:tcBorders>
            <w:shd w:val="clear" w:color="auto" w:fill="EEECE1"/>
          </w:tcPr>
          <w:p w14:paraId="331EF002" w14:textId="77777777" w:rsidR="00FA433D" w:rsidRPr="00FE5A24" w:rsidRDefault="00FA433D" w:rsidP="00DB1D20">
            <w:pPr>
              <w:spacing w:line="280" w:lineRule="exact"/>
              <w:rPr>
                <w:sz w:val="10"/>
                <w:szCs w:val="10"/>
                <w:lang w:val="en-US"/>
              </w:rPr>
            </w:pPr>
          </w:p>
        </w:tc>
        <w:tc>
          <w:tcPr>
            <w:tcW w:w="816" w:type="dxa"/>
            <w:tcBorders>
              <w:top w:val="single" w:sz="4" w:space="0" w:color="auto"/>
              <w:left w:val="single" w:sz="4" w:space="0" w:color="auto"/>
            </w:tcBorders>
            <w:shd w:val="clear" w:color="auto" w:fill="EEECE1"/>
            <w:vAlign w:val="center"/>
          </w:tcPr>
          <w:p w14:paraId="44EA5631" w14:textId="77777777" w:rsidR="00FA433D" w:rsidRPr="009A52AA" w:rsidRDefault="006E6ED6" w:rsidP="00DB1D20">
            <w:pPr>
              <w:pStyle w:val="Other0"/>
              <w:spacing w:after="0" w:line="280" w:lineRule="exact"/>
              <w:jc w:val="center"/>
              <w:rPr>
                <w:sz w:val="12"/>
                <w:szCs w:val="12"/>
              </w:rPr>
            </w:pPr>
            <w:r>
              <w:rPr>
                <w:rStyle w:val="Other"/>
                <w:sz w:val="18"/>
              </w:rPr>
              <w:t>F</w:t>
            </w:r>
            <w:r>
              <w:rPr>
                <w:rStyle w:val="Other"/>
                <w:sz w:val="12"/>
              </w:rPr>
              <w:t>4</w:t>
            </w:r>
          </w:p>
        </w:tc>
        <w:tc>
          <w:tcPr>
            <w:tcW w:w="811" w:type="dxa"/>
            <w:tcBorders>
              <w:top w:val="single" w:sz="4" w:space="0" w:color="auto"/>
              <w:left w:val="single" w:sz="4" w:space="0" w:color="auto"/>
            </w:tcBorders>
            <w:shd w:val="clear" w:color="auto" w:fill="EEECE1"/>
            <w:vAlign w:val="center"/>
          </w:tcPr>
          <w:p w14:paraId="6CF96AFE" w14:textId="77777777" w:rsidR="00FA433D" w:rsidRPr="009A52AA" w:rsidRDefault="006E6ED6" w:rsidP="00DB1D20">
            <w:pPr>
              <w:pStyle w:val="Other0"/>
              <w:spacing w:after="0" w:line="280" w:lineRule="exact"/>
              <w:jc w:val="center"/>
              <w:rPr>
                <w:sz w:val="12"/>
                <w:szCs w:val="12"/>
              </w:rPr>
            </w:pPr>
            <w:r>
              <w:rPr>
                <w:rStyle w:val="Other"/>
                <w:sz w:val="18"/>
              </w:rPr>
              <w:t>F</w:t>
            </w:r>
            <w:r>
              <w:rPr>
                <w:rStyle w:val="Other"/>
                <w:sz w:val="12"/>
              </w:rPr>
              <w:t>2</w:t>
            </w:r>
          </w:p>
        </w:tc>
        <w:tc>
          <w:tcPr>
            <w:tcW w:w="811" w:type="dxa"/>
            <w:tcBorders>
              <w:top w:val="single" w:sz="4" w:space="0" w:color="auto"/>
              <w:left w:val="single" w:sz="4" w:space="0" w:color="auto"/>
            </w:tcBorders>
            <w:shd w:val="clear" w:color="auto" w:fill="EEECE1"/>
            <w:vAlign w:val="center"/>
          </w:tcPr>
          <w:p w14:paraId="378A8045" w14:textId="77777777" w:rsidR="00FA433D" w:rsidRPr="009A52AA" w:rsidRDefault="006E6ED6" w:rsidP="00DB1D20">
            <w:pPr>
              <w:pStyle w:val="Other0"/>
              <w:spacing w:after="0" w:line="280" w:lineRule="exact"/>
              <w:jc w:val="center"/>
              <w:rPr>
                <w:sz w:val="12"/>
                <w:szCs w:val="12"/>
              </w:rPr>
            </w:pPr>
            <w:r>
              <w:rPr>
                <w:rStyle w:val="Other"/>
                <w:sz w:val="18"/>
              </w:rPr>
              <w:t>F</w:t>
            </w:r>
            <w:r>
              <w:rPr>
                <w:rStyle w:val="Other"/>
                <w:sz w:val="12"/>
              </w:rPr>
              <w:t>2</w:t>
            </w:r>
          </w:p>
        </w:tc>
        <w:tc>
          <w:tcPr>
            <w:tcW w:w="816" w:type="dxa"/>
            <w:tcBorders>
              <w:top w:val="single" w:sz="4" w:space="0" w:color="auto"/>
              <w:left w:val="single" w:sz="4" w:space="0" w:color="auto"/>
            </w:tcBorders>
            <w:shd w:val="clear" w:color="auto" w:fill="EEECE1"/>
            <w:vAlign w:val="center"/>
          </w:tcPr>
          <w:p w14:paraId="5767A36B" w14:textId="77777777" w:rsidR="00FA433D" w:rsidRPr="009A52AA" w:rsidRDefault="006E6ED6" w:rsidP="00DB1D20">
            <w:pPr>
              <w:pStyle w:val="Other0"/>
              <w:spacing w:after="0" w:line="280" w:lineRule="exact"/>
              <w:jc w:val="center"/>
              <w:rPr>
                <w:sz w:val="18"/>
                <w:szCs w:val="18"/>
              </w:rPr>
            </w:pPr>
            <w:proofErr w:type="spellStart"/>
            <w:r>
              <w:rPr>
                <w:rStyle w:val="Other"/>
                <w:smallCaps/>
                <w:sz w:val="18"/>
              </w:rPr>
              <w:t>F</w:t>
            </w:r>
            <w:r>
              <w:rPr>
                <w:rStyle w:val="Other"/>
                <w:smallCaps/>
              </w:rPr>
              <w:t>n</w:t>
            </w:r>
            <w:r>
              <w:rPr>
                <w:rStyle w:val="Other"/>
                <w:sz w:val="12"/>
              </w:rPr>
              <w:t>a</w:t>
            </w:r>
            <w:r>
              <w:rPr>
                <w:rStyle w:val="Other"/>
                <w:smallCaps/>
              </w:rPr>
              <w:t>c</w:t>
            </w:r>
            <w:r>
              <w:rPr>
                <w:rStyle w:val="Other"/>
                <w:sz w:val="12"/>
              </w:rPr>
              <w:t>l</w:t>
            </w:r>
            <w:proofErr w:type="spellEnd"/>
            <w:r>
              <w:rPr>
                <w:rStyle w:val="Other"/>
                <w:sz w:val="12"/>
              </w:rPr>
              <w:t xml:space="preserve"> </w:t>
            </w:r>
            <w:r>
              <w:rPr>
                <w:rStyle w:val="Other"/>
                <w:sz w:val="18"/>
              </w:rPr>
              <w:t>6</w:t>
            </w:r>
          </w:p>
        </w:tc>
        <w:tc>
          <w:tcPr>
            <w:tcW w:w="811" w:type="dxa"/>
            <w:tcBorders>
              <w:top w:val="single" w:sz="4" w:space="0" w:color="auto"/>
              <w:left w:val="single" w:sz="4" w:space="0" w:color="auto"/>
            </w:tcBorders>
            <w:shd w:val="clear" w:color="auto" w:fill="EEECE1"/>
          </w:tcPr>
          <w:p w14:paraId="3DF51D3B" w14:textId="77777777" w:rsidR="00FA433D" w:rsidRPr="009A52AA" w:rsidRDefault="00FA433D" w:rsidP="00DB1D20">
            <w:pPr>
              <w:spacing w:line="280" w:lineRule="exact"/>
              <w:rPr>
                <w:sz w:val="10"/>
                <w:szCs w:val="10"/>
                <w:lang w:val="fr-FR"/>
              </w:rPr>
            </w:pPr>
          </w:p>
        </w:tc>
        <w:tc>
          <w:tcPr>
            <w:tcW w:w="811" w:type="dxa"/>
            <w:tcBorders>
              <w:top w:val="single" w:sz="4" w:space="0" w:color="auto"/>
              <w:left w:val="single" w:sz="4" w:space="0" w:color="auto"/>
            </w:tcBorders>
            <w:shd w:val="clear" w:color="auto" w:fill="EEECE1"/>
          </w:tcPr>
          <w:p w14:paraId="7F6F46B5" w14:textId="77777777" w:rsidR="00FA433D" w:rsidRPr="009A52AA" w:rsidRDefault="00FA433D" w:rsidP="00DB1D20">
            <w:pPr>
              <w:spacing w:line="280" w:lineRule="exact"/>
              <w:rPr>
                <w:sz w:val="10"/>
                <w:szCs w:val="10"/>
                <w:lang w:val="fr-FR"/>
              </w:rPr>
            </w:pPr>
          </w:p>
        </w:tc>
        <w:tc>
          <w:tcPr>
            <w:tcW w:w="816" w:type="dxa"/>
            <w:tcBorders>
              <w:top w:val="single" w:sz="4" w:space="0" w:color="auto"/>
              <w:left w:val="single" w:sz="4" w:space="0" w:color="auto"/>
            </w:tcBorders>
            <w:shd w:val="clear" w:color="auto" w:fill="EEECE1"/>
          </w:tcPr>
          <w:p w14:paraId="6AF88BA2" w14:textId="77777777" w:rsidR="00FA433D" w:rsidRPr="009A52AA" w:rsidRDefault="00FA433D" w:rsidP="00DB1D20">
            <w:pPr>
              <w:spacing w:line="280" w:lineRule="exact"/>
              <w:rPr>
                <w:sz w:val="10"/>
                <w:szCs w:val="10"/>
                <w:lang w:val="fr-FR"/>
              </w:rPr>
            </w:pPr>
          </w:p>
        </w:tc>
        <w:tc>
          <w:tcPr>
            <w:tcW w:w="816" w:type="dxa"/>
            <w:tcBorders>
              <w:top w:val="single" w:sz="4" w:space="0" w:color="auto"/>
              <w:left w:val="single" w:sz="4" w:space="0" w:color="auto"/>
            </w:tcBorders>
            <w:shd w:val="clear" w:color="auto" w:fill="EEECE1"/>
          </w:tcPr>
          <w:p w14:paraId="5C11A5AF" w14:textId="77777777" w:rsidR="00FA433D" w:rsidRPr="009A52AA" w:rsidRDefault="00FA433D" w:rsidP="00DB1D20">
            <w:pPr>
              <w:spacing w:line="280" w:lineRule="exact"/>
              <w:rPr>
                <w:sz w:val="10"/>
                <w:szCs w:val="10"/>
                <w:lang w:val="fr-FR"/>
              </w:rPr>
            </w:pPr>
          </w:p>
        </w:tc>
        <w:tc>
          <w:tcPr>
            <w:tcW w:w="811" w:type="dxa"/>
            <w:tcBorders>
              <w:top w:val="single" w:sz="4" w:space="0" w:color="auto"/>
              <w:left w:val="single" w:sz="4" w:space="0" w:color="auto"/>
            </w:tcBorders>
            <w:shd w:val="clear" w:color="auto" w:fill="EEECE1"/>
          </w:tcPr>
          <w:p w14:paraId="2C0E10B4" w14:textId="77777777" w:rsidR="00FA433D" w:rsidRPr="009A52AA" w:rsidRDefault="00FA433D" w:rsidP="00DB1D20">
            <w:pPr>
              <w:spacing w:line="280" w:lineRule="exact"/>
              <w:rPr>
                <w:sz w:val="10"/>
                <w:szCs w:val="10"/>
                <w:lang w:val="fr-FR"/>
              </w:rPr>
            </w:pPr>
          </w:p>
        </w:tc>
        <w:tc>
          <w:tcPr>
            <w:tcW w:w="1061" w:type="dxa"/>
            <w:tcBorders>
              <w:top w:val="single" w:sz="4" w:space="0" w:color="auto"/>
              <w:left w:val="single" w:sz="4" w:space="0" w:color="auto"/>
              <w:right w:val="single" w:sz="4" w:space="0" w:color="auto"/>
            </w:tcBorders>
            <w:shd w:val="clear" w:color="auto" w:fill="EEECE1"/>
          </w:tcPr>
          <w:p w14:paraId="32A392F9" w14:textId="77777777" w:rsidR="00FA433D" w:rsidRPr="009A52AA" w:rsidRDefault="00FA433D" w:rsidP="00DB1D20">
            <w:pPr>
              <w:spacing w:line="280" w:lineRule="exact"/>
              <w:rPr>
                <w:sz w:val="10"/>
                <w:szCs w:val="10"/>
                <w:lang w:val="fr-FR"/>
              </w:rPr>
            </w:pPr>
          </w:p>
        </w:tc>
      </w:tr>
      <w:tr w:rsidR="00FA433D" w:rsidRPr="009A52AA" w14:paraId="1EC5E274" w14:textId="77777777" w:rsidTr="00C35839">
        <w:trPr>
          <w:trHeight w:hRule="exact" w:val="418"/>
          <w:jc w:val="center"/>
        </w:trPr>
        <w:tc>
          <w:tcPr>
            <w:tcW w:w="3590" w:type="dxa"/>
            <w:tcBorders>
              <w:top w:val="single" w:sz="4" w:space="0" w:color="auto"/>
              <w:left w:val="single" w:sz="4" w:space="0" w:color="auto"/>
            </w:tcBorders>
            <w:shd w:val="clear" w:color="auto" w:fill="DDD9C3"/>
            <w:vAlign w:val="center"/>
          </w:tcPr>
          <w:p w14:paraId="5E2782EC" w14:textId="77777777" w:rsidR="00FA433D" w:rsidRPr="009A52AA" w:rsidRDefault="006E6ED6" w:rsidP="00DB1D20">
            <w:pPr>
              <w:pStyle w:val="Other0"/>
              <w:spacing w:after="0" w:line="280" w:lineRule="exact"/>
              <w:rPr>
                <w:sz w:val="18"/>
                <w:szCs w:val="18"/>
              </w:rPr>
            </w:pPr>
            <w:r>
              <w:rPr>
                <w:rStyle w:val="Other"/>
                <w:b/>
                <w:sz w:val="18"/>
              </w:rPr>
              <w:t>Other requirements</w:t>
            </w:r>
          </w:p>
        </w:tc>
        <w:tc>
          <w:tcPr>
            <w:tcW w:w="696" w:type="dxa"/>
            <w:tcBorders>
              <w:top w:val="single" w:sz="4" w:space="0" w:color="auto"/>
              <w:left w:val="single" w:sz="4" w:space="0" w:color="auto"/>
            </w:tcBorders>
            <w:shd w:val="clear" w:color="auto" w:fill="EEECE1"/>
            <w:vAlign w:val="center"/>
          </w:tcPr>
          <w:p w14:paraId="2CD687C1" w14:textId="77777777" w:rsidR="00FA433D" w:rsidRPr="009A52AA" w:rsidRDefault="006E6ED6" w:rsidP="00DB1D20">
            <w:pPr>
              <w:pStyle w:val="Other0"/>
              <w:spacing w:after="0" w:line="280" w:lineRule="exact"/>
              <w:ind w:firstLine="280"/>
              <w:rPr>
                <w:sz w:val="18"/>
                <w:szCs w:val="18"/>
              </w:rPr>
            </w:pPr>
            <w:r>
              <w:rPr>
                <w:rStyle w:val="Other"/>
                <w:sz w:val="18"/>
              </w:rPr>
              <w:t>–</w:t>
            </w:r>
          </w:p>
        </w:tc>
        <w:tc>
          <w:tcPr>
            <w:tcW w:w="816" w:type="dxa"/>
            <w:tcBorders>
              <w:top w:val="single" w:sz="4" w:space="0" w:color="auto"/>
              <w:left w:val="single" w:sz="4" w:space="0" w:color="auto"/>
            </w:tcBorders>
            <w:shd w:val="clear" w:color="auto" w:fill="EEECE1"/>
            <w:vAlign w:val="center"/>
          </w:tcPr>
          <w:p w14:paraId="3D22BFCB"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7924AFED"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0F7E077E" w14:textId="77777777" w:rsidR="00FA433D" w:rsidRPr="009A52AA" w:rsidRDefault="006E6ED6" w:rsidP="00DB1D20">
            <w:pPr>
              <w:pStyle w:val="Other0"/>
              <w:spacing w:after="0" w:line="280" w:lineRule="exact"/>
              <w:ind w:firstLine="340"/>
              <w:rPr>
                <w:sz w:val="18"/>
                <w:szCs w:val="18"/>
              </w:rPr>
            </w:pPr>
            <w:r>
              <w:rPr>
                <w:rStyle w:val="Other"/>
                <w:sz w:val="18"/>
              </w:rPr>
              <w:t>–</w:t>
            </w:r>
          </w:p>
        </w:tc>
        <w:tc>
          <w:tcPr>
            <w:tcW w:w="816" w:type="dxa"/>
            <w:tcBorders>
              <w:top w:val="single" w:sz="4" w:space="0" w:color="auto"/>
              <w:left w:val="single" w:sz="4" w:space="0" w:color="auto"/>
            </w:tcBorders>
            <w:shd w:val="clear" w:color="auto" w:fill="EEECE1"/>
            <w:vAlign w:val="center"/>
          </w:tcPr>
          <w:p w14:paraId="70F231EE"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16726A67" w14:textId="77777777" w:rsidR="00FA433D" w:rsidRPr="009A52AA" w:rsidRDefault="006E6ED6" w:rsidP="00DB1D20">
            <w:pPr>
              <w:pStyle w:val="Other0"/>
              <w:spacing w:after="0" w:line="280" w:lineRule="exact"/>
              <w:ind w:firstLine="340"/>
              <w:rPr>
                <w:sz w:val="18"/>
                <w:szCs w:val="18"/>
              </w:rPr>
            </w:pPr>
            <w:r>
              <w:rPr>
                <w:rStyle w:val="Other"/>
                <w:sz w:val="18"/>
              </w:rPr>
              <w:t>–</w:t>
            </w:r>
          </w:p>
        </w:tc>
        <w:tc>
          <w:tcPr>
            <w:tcW w:w="816" w:type="dxa"/>
            <w:tcBorders>
              <w:top w:val="single" w:sz="4" w:space="0" w:color="auto"/>
              <w:left w:val="single" w:sz="4" w:space="0" w:color="auto"/>
            </w:tcBorders>
            <w:shd w:val="clear" w:color="auto" w:fill="EEECE1"/>
            <w:vAlign w:val="center"/>
          </w:tcPr>
          <w:p w14:paraId="3E68BD78"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53398C72"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61CDC1CF"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6" w:type="dxa"/>
            <w:tcBorders>
              <w:top w:val="single" w:sz="4" w:space="0" w:color="auto"/>
              <w:left w:val="single" w:sz="4" w:space="0" w:color="auto"/>
            </w:tcBorders>
            <w:shd w:val="clear" w:color="auto" w:fill="EEECE1"/>
            <w:vAlign w:val="center"/>
          </w:tcPr>
          <w:p w14:paraId="2D911E95" w14:textId="77777777" w:rsidR="00FA433D" w:rsidRPr="009A52AA" w:rsidRDefault="006E6ED6" w:rsidP="00DB1D20">
            <w:pPr>
              <w:pStyle w:val="Other0"/>
              <w:spacing w:after="0" w:line="280" w:lineRule="exact"/>
              <w:ind w:firstLine="340"/>
              <w:rPr>
                <w:sz w:val="18"/>
                <w:szCs w:val="18"/>
              </w:rPr>
            </w:pPr>
            <w:r>
              <w:rPr>
                <w:rStyle w:val="Other"/>
                <w:sz w:val="18"/>
              </w:rPr>
              <w:t>–</w:t>
            </w:r>
          </w:p>
        </w:tc>
        <w:tc>
          <w:tcPr>
            <w:tcW w:w="811" w:type="dxa"/>
            <w:tcBorders>
              <w:top w:val="single" w:sz="4" w:space="0" w:color="auto"/>
              <w:left w:val="single" w:sz="4" w:space="0" w:color="auto"/>
            </w:tcBorders>
            <w:shd w:val="clear" w:color="auto" w:fill="EEECE1"/>
            <w:vAlign w:val="center"/>
          </w:tcPr>
          <w:p w14:paraId="334F01B0"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6" w:type="dxa"/>
            <w:tcBorders>
              <w:top w:val="single" w:sz="4" w:space="0" w:color="auto"/>
              <w:left w:val="single" w:sz="4" w:space="0" w:color="auto"/>
            </w:tcBorders>
            <w:shd w:val="clear" w:color="auto" w:fill="EEECE1"/>
          </w:tcPr>
          <w:p w14:paraId="79008251" w14:textId="77777777" w:rsidR="00FA433D" w:rsidRPr="009A52AA" w:rsidRDefault="00FA433D" w:rsidP="00DB1D20">
            <w:pPr>
              <w:spacing w:line="280" w:lineRule="exact"/>
              <w:rPr>
                <w:sz w:val="10"/>
                <w:szCs w:val="10"/>
                <w:lang w:val="fr-FR"/>
              </w:rPr>
            </w:pPr>
          </w:p>
        </w:tc>
        <w:tc>
          <w:tcPr>
            <w:tcW w:w="811" w:type="dxa"/>
            <w:tcBorders>
              <w:top w:val="single" w:sz="4" w:space="0" w:color="auto"/>
              <w:left w:val="single" w:sz="4" w:space="0" w:color="auto"/>
            </w:tcBorders>
            <w:shd w:val="clear" w:color="auto" w:fill="EEECE1"/>
          </w:tcPr>
          <w:p w14:paraId="23946546" w14:textId="77777777" w:rsidR="00FA433D" w:rsidRPr="009A52AA" w:rsidRDefault="00FA433D" w:rsidP="00DB1D20">
            <w:pPr>
              <w:spacing w:line="280" w:lineRule="exact"/>
              <w:rPr>
                <w:sz w:val="10"/>
                <w:szCs w:val="10"/>
                <w:lang w:val="fr-FR"/>
              </w:rPr>
            </w:pPr>
          </w:p>
        </w:tc>
        <w:tc>
          <w:tcPr>
            <w:tcW w:w="811" w:type="dxa"/>
            <w:tcBorders>
              <w:top w:val="single" w:sz="4" w:space="0" w:color="auto"/>
              <w:left w:val="single" w:sz="4" w:space="0" w:color="auto"/>
            </w:tcBorders>
            <w:shd w:val="clear" w:color="auto" w:fill="EEECE1"/>
          </w:tcPr>
          <w:p w14:paraId="0EFDEE0C" w14:textId="77777777" w:rsidR="00FA433D" w:rsidRPr="009A52AA" w:rsidRDefault="00FA433D" w:rsidP="00DB1D20">
            <w:pPr>
              <w:spacing w:line="280" w:lineRule="exact"/>
              <w:rPr>
                <w:sz w:val="10"/>
                <w:szCs w:val="10"/>
                <w:lang w:val="fr-FR"/>
              </w:rPr>
            </w:pPr>
          </w:p>
        </w:tc>
        <w:tc>
          <w:tcPr>
            <w:tcW w:w="816" w:type="dxa"/>
            <w:tcBorders>
              <w:top w:val="single" w:sz="4" w:space="0" w:color="auto"/>
              <w:left w:val="single" w:sz="4" w:space="0" w:color="auto"/>
            </w:tcBorders>
            <w:shd w:val="clear" w:color="auto" w:fill="EEECE1"/>
          </w:tcPr>
          <w:p w14:paraId="3EA1FE01" w14:textId="77777777" w:rsidR="00FA433D" w:rsidRPr="009A52AA" w:rsidRDefault="00FA433D" w:rsidP="00DB1D20">
            <w:pPr>
              <w:spacing w:line="280" w:lineRule="exact"/>
              <w:rPr>
                <w:sz w:val="10"/>
                <w:szCs w:val="10"/>
                <w:lang w:val="fr-FR"/>
              </w:rPr>
            </w:pPr>
          </w:p>
        </w:tc>
        <w:tc>
          <w:tcPr>
            <w:tcW w:w="811" w:type="dxa"/>
            <w:tcBorders>
              <w:top w:val="single" w:sz="4" w:space="0" w:color="auto"/>
              <w:left w:val="single" w:sz="4" w:space="0" w:color="auto"/>
            </w:tcBorders>
            <w:shd w:val="clear" w:color="auto" w:fill="EEECE1"/>
            <w:vAlign w:val="center"/>
          </w:tcPr>
          <w:p w14:paraId="679A3651"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811" w:type="dxa"/>
            <w:tcBorders>
              <w:top w:val="single" w:sz="4" w:space="0" w:color="auto"/>
              <w:left w:val="single" w:sz="4" w:space="0" w:color="auto"/>
            </w:tcBorders>
            <w:shd w:val="clear" w:color="auto" w:fill="EEECE1"/>
          </w:tcPr>
          <w:p w14:paraId="2222A5FB" w14:textId="77777777" w:rsidR="00FA433D" w:rsidRPr="009A52AA" w:rsidRDefault="00FA433D" w:rsidP="00DB1D20">
            <w:pPr>
              <w:spacing w:line="280" w:lineRule="exact"/>
              <w:rPr>
                <w:sz w:val="10"/>
                <w:szCs w:val="10"/>
                <w:lang w:val="fr-FR"/>
              </w:rPr>
            </w:pPr>
          </w:p>
        </w:tc>
        <w:tc>
          <w:tcPr>
            <w:tcW w:w="816" w:type="dxa"/>
            <w:tcBorders>
              <w:top w:val="single" w:sz="4" w:space="0" w:color="auto"/>
              <w:left w:val="single" w:sz="4" w:space="0" w:color="auto"/>
            </w:tcBorders>
            <w:shd w:val="clear" w:color="auto" w:fill="EEECE1"/>
          </w:tcPr>
          <w:p w14:paraId="26465EE2" w14:textId="77777777" w:rsidR="00FA433D" w:rsidRPr="009A52AA" w:rsidRDefault="00FA433D" w:rsidP="00DB1D20">
            <w:pPr>
              <w:spacing w:line="280" w:lineRule="exact"/>
              <w:rPr>
                <w:sz w:val="10"/>
                <w:szCs w:val="10"/>
                <w:lang w:val="fr-FR"/>
              </w:rPr>
            </w:pPr>
          </w:p>
        </w:tc>
        <w:tc>
          <w:tcPr>
            <w:tcW w:w="816" w:type="dxa"/>
            <w:tcBorders>
              <w:top w:val="single" w:sz="4" w:space="0" w:color="auto"/>
              <w:left w:val="single" w:sz="4" w:space="0" w:color="auto"/>
            </w:tcBorders>
            <w:shd w:val="clear" w:color="auto" w:fill="EEECE1"/>
            <w:vAlign w:val="center"/>
          </w:tcPr>
          <w:p w14:paraId="74B2CFA0" w14:textId="77777777" w:rsidR="00FA433D" w:rsidRPr="009A52AA" w:rsidRDefault="006E6ED6" w:rsidP="00DB1D20">
            <w:pPr>
              <w:pStyle w:val="Other0"/>
              <w:spacing w:after="0" w:line="280" w:lineRule="exact"/>
              <w:jc w:val="center"/>
              <w:rPr>
                <w:sz w:val="16"/>
                <w:szCs w:val="16"/>
              </w:rPr>
            </w:pPr>
            <w:r>
              <w:rPr>
                <w:rStyle w:val="Other"/>
                <w:b/>
                <w:sz w:val="16"/>
              </w:rPr>
              <w:t>h</w:t>
            </w:r>
          </w:p>
        </w:tc>
        <w:tc>
          <w:tcPr>
            <w:tcW w:w="811" w:type="dxa"/>
            <w:tcBorders>
              <w:top w:val="single" w:sz="4" w:space="0" w:color="auto"/>
              <w:left w:val="single" w:sz="4" w:space="0" w:color="auto"/>
            </w:tcBorders>
            <w:shd w:val="clear" w:color="auto" w:fill="EEECE1"/>
            <w:vAlign w:val="center"/>
          </w:tcPr>
          <w:p w14:paraId="0AD430ED" w14:textId="77777777" w:rsidR="00FA433D" w:rsidRPr="009A52AA" w:rsidRDefault="006E6ED6" w:rsidP="00DB1D20">
            <w:pPr>
              <w:pStyle w:val="Other0"/>
              <w:spacing w:after="0" w:line="280" w:lineRule="exact"/>
              <w:jc w:val="center"/>
              <w:rPr>
                <w:sz w:val="16"/>
                <w:szCs w:val="16"/>
              </w:rPr>
            </w:pPr>
            <w:r>
              <w:rPr>
                <w:rStyle w:val="Other"/>
                <w:b/>
                <w:sz w:val="16"/>
              </w:rPr>
              <w:t>h</w:t>
            </w:r>
          </w:p>
        </w:tc>
        <w:tc>
          <w:tcPr>
            <w:tcW w:w="1061" w:type="dxa"/>
            <w:tcBorders>
              <w:top w:val="single" w:sz="4" w:space="0" w:color="auto"/>
              <w:left w:val="single" w:sz="4" w:space="0" w:color="auto"/>
              <w:right w:val="single" w:sz="4" w:space="0" w:color="auto"/>
            </w:tcBorders>
            <w:shd w:val="clear" w:color="auto" w:fill="EEECE1"/>
            <w:vAlign w:val="center"/>
          </w:tcPr>
          <w:p w14:paraId="0965BB0F" w14:textId="77777777" w:rsidR="00FA433D" w:rsidRPr="009A52AA" w:rsidRDefault="006E6ED6" w:rsidP="00DB1D20">
            <w:pPr>
              <w:pStyle w:val="Other0"/>
              <w:spacing w:after="0" w:line="280" w:lineRule="exact"/>
              <w:jc w:val="center"/>
              <w:rPr>
                <w:sz w:val="16"/>
                <w:szCs w:val="16"/>
              </w:rPr>
            </w:pPr>
            <w:r>
              <w:rPr>
                <w:rStyle w:val="Other"/>
                <w:b/>
                <w:sz w:val="16"/>
              </w:rPr>
              <w:t>h</w:t>
            </w:r>
          </w:p>
        </w:tc>
      </w:tr>
      <w:tr w:rsidR="00C35839" w:rsidRPr="00F94C48" w14:paraId="6919AE5A" w14:textId="77777777" w:rsidTr="0076068E">
        <w:trPr>
          <w:trHeight w:hRule="exact" w:val="4608"/>
          <w:jc w:val="center"/>
        </w:trPr>
        <w:tc>
          <w:tcPr>
            <w:tcW w:w="20796" w:type="dxa"/>
            <w:gridSpan w:val="22"/>
            <w:tcBorders>
              <w:top w:val="single" w:sz="4" w:space="0" w:color="auto"/>
              <w:left w:val="single" w:sz="4" w:space="0" w:color="auto"/>
              <w:bottom w:val="single" w:sz="4" w:space="0" w:color="auto"/>
              <w:right w:val="single" w:sz="4" w:space="0" w:color="auto"/>
            </w:tcBorders>
            <w:shd w:val="clear" w:color="auto" w:fill="EEECE1"/>
            <w:vAlign w:val="center"/>
          </w:tcPr>
          <w:p w14:paraId="2BA4BB23" w14:textId="5AB6D56D" w:rsidR="00C35839" w:rsidRPr="009A52AA" w:rsidRDefault="00C35839" w:rsidP="00DB1D20">
            <w:pPr>
              <w:pStyle w:val="Other0"/>
              <w:tabs>
                <w:tab w:val="left" w:pos="288"/>
              </w:tabs>
              <w:spacing w:after="80" w:line="280" w:lineRule="exact"/>
              <w:rPr>
                <w:sz w:val="18"/>
                <w:szCs w:val="18"/>
              </w:rPr>
            </w:pPr>
            <w:proofErr w:type="spellStart"/>
            <w:r>
              <w:rPr>
                <w:rStyle w:val="Other"/>
                <w:b/>
                <w:sz w:val="18"/>
                <w:vertAlign w:val="superscript"/>
              </w:rPr>
              <w:t>a</w:t>
            </w:r>
            <w:proofErr w:type="spellEnd"/>
            <w:r w:rsidR="0034623C">
              <w:rPr>
                <w:rStyle w:val="Other"/>
                <w:b/>
                <w:sz w:val="18"/>
              </w:rPr>
              <w:tab/>
            </w:r>
            <w:r>
              <w:rPr>
                <w:rStyle w:val="Other"/>
                <w:sz w:val="18"/>
              </w:rPr>
              <w:t xml:space="preserve">When the concept of coefficient </w:t>
            </w:r>
            <w:r>
              <w:rPr>
                <w:rStyle w:val="Other"/>
                <w:i/>
                <w:sz w:val="18"/>
              </w:rPr>
              <w:t>k</w:t>
            </w:r>
            <w:r>
              <w:rPr>
                <w:rStyle w:val="Other"/>
                <w:sz w:val="18"/>
              </w:rPr>
              <w:t xml:space="preserve"> is applied, the maximum equivalent </w:t>
            </w:r>
            <w:r>
              <w:rPr>
                <w:rStyle w:val="Other"/>
                <w:i/>
                <w:sz w:val="18"/>
              </w:rPr>
              <w:t>e</w:t>
            </w:r>
            <w:r>
              <w:rPr>
                <w:rStyle w:val="Other"/>
                <w:sz w:val="17"/>
              </w:rPr>
              <w:t>/</w:t>
            </w:r>
            <w:r>
              <w:rPr>
                <w:rStyle w:val="Other"/>
                <w:i/>
                <w:sz w:val="18"/>
              </w:rPr>
              <w:t>c</w:t>
            </w:r>
            <w:r>
              <w:rPr>
                <w:rStyle w:val="Other"/>
                <w:sz w:val="18"/>
              </w:rPr>
              <w:t xml:space="preserve"> ratio and the minimum cement content are calculated in accordance with 5.2.5.2.</w:t>
            </w:r>
          </w:p>
          <w:p w14:paraId="69ABEBAE" w14:textId="6CF54286" w:rsidR="00C35839" w:rsidRPr="009A52AA" w:rsidRDefault="00C35839" w:rsidP="00DB1D20">
            <w:pPr>
              <w:pStyle w:val="Other0"/>
              <w:tabs>
                <w:tab w:val="left" w:pos="283"/>
              </w:tabs>
              <w:spacing w:after="80" w:line="280" w:lineRule="exact"/>
              <w:rPr>
                <w:sz w:val="18"/>
                <w:szCs w:val="18"/>
              </w:rPr>
            </w:pPr>
            <w:r>
              <w:rPr>
                <w:rStyle w:val="Other"/>
                <w:b/>
                <w:sz w:val="18"/>
                <w:vertAlign w:val="superscript"/>
              </w:rPr>
              <w:t>b</w:t>
            </w:r>
            <w:r w:rsidR="0034623C">
              <w:rPr>
                <w:rStyle w:val="Other"/>
                <w:b/>
                <w:sz w:val="18"/>
              </w:rPr>
              <w:tab/>
            </w:r>
            <w:r>
              <w:rPr>
                <w:rStyle w:val="Other"/>
                <w:sz w:val="18"/>
              </w:rPr>
              <w:t>Does not apply to light concrete</w:t>
            </w:r>
          </w:p>
          <w:p w14:paraId="037D545F" w14:textId="3AE60C51" w:rsidR="00C35839" w:rsidRPr="009A52AA" w:rsidRDefault="00C35839" w:rsidP="00DB1D20">
            <w:pPr>
              <w:pStyle w:val="Other0"/>
              <w:tabs>
                <w:tab w:val="left" w:pos="278"/>
                <w:tab w:val="left" w:pos="509"/>
                <w:tab w:val="left" w:pos="12758"/>
              </w:tabs>
              <w:spacing w:after="80" w:line="280" w:lineRule="exact"/>
              <w:rPr>
                <w:sz w:val="18"/>
                <w:szCs w:val="18"/>
              </w:rPr>
            </w:pPr>
            <w:r>
              <w:rPr>
                <w:rStyle w:val="Other"/>
                <w:b/>
                <w:sz w:val="18"/>
                <w:vertAlign w:val="superscript"/>
              </w:rPr>
              <w:t>c</w:t>
            </w:r>
            <w:r w:rsidR="0034623C">
              <w:rPr>
                <w:rStyle w:val="Other"/>
                <w:b/>
                <w:sz w:val="18"/>
              </w:rPr>
              <w:tab/>
            </w:r>
            <w:r>
              <w:rPr>
                <w:rStyle w:val="Other"/>
                <w:sz w:val="18"/>
              </w:rPr>
              <w:t>When using an air-entraining agent, e.g. when exposure category XF4 applies simultaneously, the minimum strength class is lowered by one</w:t>
            </w:r>
            <w:r w:rsidR="00733684">
              <w:rPr>
                <w:rStyle w:val="Other"/>
                <w:sz w:val="18"/>
              </w:rPr>
              <w:t xml:space="preserve"> </w:t>
            </w:r>
            <w:r>
              <w:rPr>
                <w:rStyle w:val="Other"/>
                <w:sz w:val="18"/>
              </w:rPr>
              <w:t>class</w:t>
            </w:r>
          </w:p>
          <w:p w14:paraId="7A1A7209" w14:textId="2F90D5C5" w:rsidR="00C35839" w:rsidRPr="009A52AA" w:rsidRDefault="00C35839" w:rsidP="00DB1D20">
            <w:pPr>
              <w:pStyle w:val="Other0"/>
              <w:tabs>
                <w:tab w:val="left" w:pos="278"/>
                <w:tab w:val="left" w:pos="509"/>
              </w:tabs>
              <w:spacing w:after="80" w:line="280" w:lineRule="exact"/>
              <w:rPr>
                <w:sz w:val="18"/>
                <w:szCs w:val="18"/>
              </w:rPr>
            </w:pPr>
            <w:r>
              <w:rPr>
                <w:rStyle w:val="Other"/>
                <w:b/>
                <w:sz w:val="18"/>
                <w:vertAlign w:val="superscript"/>
              </w:rPr>
              <w:t>d</w:t>
            </w:r>
            <w:r w:rsidR="0034623C">
              <w:rPr>
                <w:rStyle w:val="Other"/>
                <w:b/>
                <w:sz w:val="18"/>
              </w:rPr>
              <w:tab/>
            </w:r>
            <w:r>
              <w:rPr>
                <w:rStyle w:val="Other"/>
                <w:sz w:val="18"/>
              </w:rPr>
              <w:t>The maximum cement content is limited to 360 kg/m</w:t>
            </w:r>
            <w:r>
              <w:rPr>
                <w:rStyle w:val="Other"/>
                <w:sz w:val="18"/>
                <w:vertAlign w:val="superscript"/>
              </w:rPr>
              <w:t>3</w:t>
            </w:r>
            <w:r>
              <w:rPr>
                <w:rStyle w:val="Other"/>
                <w:sz w:val="18"/>
              </w:rPr>
              <w:t>. This limit does not apply to high-resistance concrete</w:t>
            </w:r>
          </w:p>
          <w:p w14:paraId="6395C5F1" w14:textId="70297A47" w:rsidR="00C35839" w:rsidRPr="009A52AA" w:rsidRDefault="00C35839" w:rsidP="00DB1D20">
            <w:pPr>
              <w:pStyle w:val="Other0"/>
              <w:tabs>
                <w:tab w:val="left" w:pos="278"/>
                <w:tab w:val="left" w:pos="509"/>
                <w:tab w:val="left" w:pos="12758"/>
                <w:tab w:val="left" w:pos="13531"/>
                <w:tab w:val="right" w:pos="14299"/>
                <w:tab w:val="right" w:pos="18874"/>
              </w:tabs>
              <w:spacing w:after="0" w:line="280" w:lineRule="exact"/>
              <w:rPr>
                <w:sz w:val="12"/>
                <w:szCs w:val="12"/>
              </w:rPr>
            </w:pPr>
            <w:r>
              <w:rPr>
                <w:rStyle w:val="Other"/>
                <w:b/>
                <w:sz w:val="18"/>
                <w:vertAlign w:val="superscript"/>
              </w:rPr>
              <w:t>e</w:t>
            </w:r>
            <w:r w:rsidR="0034623C">
              <w:rPr>
                <w:rStyle w:val="Other"/>
                <w:b/>
                <w:sz w:val="18"/>
              </w:rPr>
              <w:tab/>
            </w:r>
            <w:r>
              <w:rPr>
                <w:rStyle w:val="Other"/>
                <w:sz w:val="18"/>
              </w:rPr>
              <w:t xml:space="preserve">The minimum entrained air content prior to concrete implementation is dependent on the maximum nominal diameter of aggregates: ≥ 5.5% for </w:t>
            </w:r>
            <w:proofErr w:type="spellStart"/>
            <w:r>
              <w:rPr>
                <w:rStyle w:val="Other"/>
                <w:sz w:val="18"/>
              </w:rPr>
              <w:t>d</w:t>
            </w:r>
            <w:r>
              <w:rPr>
                <w:rStyle w:val="Other"/>
                <w:sz w:val="12"/>
              </w:rPr>
              <w:t>max</w:t>
            </w:r>
            <w:proofErr w:type="spellEnd"/>
            <w:r>
              <w:rPr>
                <w:rStyle w:val="Other"/>
                <w:sz w:val="12"/>
              </w:rPr>
              <w:t xml:space="preserve"> </w:t>
            </w:r>
            <w:r>
              <w:rPr>
                <w:rStyle w:val="Other"/>
                <w:sz w:val="18"/>
              </w:rPr>
              <w:t>= 8 mm; ≥ 5.0%</w:t>
            </w:r>
            <w:r w:rsidR="00733684">
              <w:rPr>
                <w:rStyle w:val="Other"/>
                <w:sz w:val="18"/>
              </w:rPr>
              <w:t xml:space="preserve"> </w:t>
            </w:r>
            <w:r>
              <w:rPr>
                <w:rStyle w:val="Other"/>
                <w:sz w:val="18"/>
              </w:rPr>
              <w:t xml:space="preserve">for </w:t>
            </w:r>
            <w:proofErr w:type="spellStart"/>
            <w:r>
              <w:rPr>
                <w:rStyle w:val="Other"/>
                <w:sz w:val="18"/>
              </w:rPr>
              <w:t>d</w:t>
            </w:r>
            <w:r>
              <w:rPr>
                <w:rStyle w:val="Other"/>
                <w:sz w:val="12"/>
              </w:rPr>
              <w:t>max</w:t>
            </w:r>
            <w:proofErr w:type="spellEnd"/>
            <w:r>
              <w:rPr>
                <w:rStyle w:val="Other"/>
                <w:sz w:val="12"/>
              </w:rPr>
              <w:tab/>
            </w:r>
            <w:r>
              <w:rPr>
                <w:rStyle w:val="Other"/>
                <w:sz w:val="18"/>
              </w:rPr>
              <w:t xml:space="preserve">= 16 mm; ≥ 4.5% for </w:t>
            </w:r>
            <w:proofErr w:type="spellStart"/>
            <w:r>
              <w:rPr>
                <w:rStyle w:val="Other"/>
                <w:sz w:val="18"/>
              </w:rPr>
              <w:t>d</w:t>
            </w:r>
            <w:r>
              <w:rPr>
                <w:rStyle w:val="Other"/>
                <w:sz w:val="12"/>
              </w:rPr>
              <w:t>max</w:t>
            </w:r>
            <w:proofErr w:type="spellEnd"/>
            <w:r>
              <w:rPr>
                <w:rStyle w:val="Other"/>
                <w:sz w:val="12"/>
              </w:rPr>
              <w:t xml:space="preserve"> </w:t>
            </w:r>
            <w:r>
              <w:rPr>
                <w:rStyle w:val="Other"/>
                <w:sz w:val="18"/>
              </w:rPr>
              <w:t xml:space="preserve">= 22 mm; ≥ 4.0% for </w:t>
            </w:r>
            <w:proofErr w:type="spellStart"/>
            <w:r>
              <w:rPr>
                <w:rStyle w:val="Other"/>
                <w:sz w:val="18"/>
              </w:rPr>
              <w:t>d</w:t>
            </w:r>
            <w:r>
              <w:rPr>
                <w:rStyle w:val="Other"/>
                <w:sz w:val="12"/>
              </w:rPr>
              <w:t>max</w:t>
            </w:r>
            <w:proofErr w:type="spellEnd"/>
            <w:r>
              <w:rPr>
                <w:rStyle w:val="Other"/>
                <w:sz w:val="12"/>
              </w:rPr>
              <w:t xml:space="preserve"> </w:t>
            </w:r>
            <w:r>
              <w:rPr>
                <w:rStyle w:val="Other"/>
                <w:sz w:val="18"/>
              </w:rPr>
              <w:t>= 32 mm</w:t>
            </w:r>
          </w:p>
          <w:p w14:paraId="03D7A65D" w14:textId="77777777" w:rsidR="00C35839" w:rsidRPr="009A52AA" w:rsidRDefault="00C35839" w:rsidP="00DB1D20">
            <w:pPr>
              <w:pStyle w:val="Other0"/>
              <w:spacing w:after="80" w:line="280" w:lineRule="exact"/>
              <w:ind w:firstLine="320"/>
              <w:rPr>
                <w:sz w:val="18"/>
                <w:szCs w:val="18"/>
              </w:rPr>
            </w:pPr>
            <w:r>
              <w:rPr>
                <w:rStyle w:val="Other"/>
                <w:sz w:val="18"/>
              </w:rPr>
              <w:t>(See 5.4.3)</w:t>
            </w:r>
          </w:p>
          <w:p w14:paraId="03160246" w14:textId="260C1DF2" w:rsidR="00C35839" w:rsidRPr="009A52AA" w:rsidRDefault="00C35839" w:rsidP="00DB1D20">
            <w:pPr>
              <w:pStyle w:val="Other0"/>
              <w:tabs>
                <w:tab w:val="left" w:pos="283"/>
              </w:tabs>
              <w:spacing w:after="0" w:line="280" w:lineRule="exact"/>
              <w:rPr>
                <w:sz w:val="18"/>
                <w:szCs w:val="18"/>
              </w:rPr>
            </w:pPr>
            <w:r>
              <w:rPr>
                <w:rStyle w:val="Other"/>
                <w:b/>
                <w:sz w:val="18"/>
                <w:vertAlign w:val="superscript"/>
              </w:rPr>
              <w:t>f</w:t>
            </w:r>
            <w:r w:rsidR="0034623C">
              <w:rPr>
                <w:rStyle w:val="Other"/>
                <w:b/>
                <w:sz w:val="18"/>
              </w:rPr>
              <w:tab/>
            </w:r>
            <w:r>
              <w:rPr>
                <w:rStyle w:val="Other"/>
                <w:sz w:val="18"/>
              </w:rPr>
              <w:t xml:space="preserve">Table CN F.2 determines the areas of application of cement conforming to </w:t>
            </w:r>
            <w:r w:rsidR="00F926ED">
              <w:rPr>
                <w:rStyle w:val="Other"/>
                <w:sz w:val="18"/>
              </w:rPr>
              <w:t>EN </w:t>
            </w:r>
            <w:r>
              <w:rPr>
                <w:rStyle w:val="Other"/>
                <w:sz w:val="18"/>
              </w:rPr>
              <w:t xml:space="preserve">197-1 and </w:t>
            </w:r>
            <w:r w:rsidR="00F926ED">
              <w:rPr>
                <w:rStyle w:val="Other"/>
                <w:sz w:val="18"/>
              </w:rPr>
              <w:t>EN </w:t>
            </w:r>
            <w:r>
              <w:rPr>
                <w:rStyle w:val="Other"/>
                <w:sz w:val="18"/>
              </w:rPr>
              <w:t>197-5 for concrete making according to the exposure categories</w:t>
            </w:r>
          </w:p>
          <w:p w14:paraId="7E61EBA7" w14:textId="77777777" w:rsidR="00C35839" w:rsidRPr="009A52AA" w:rsidRDefault="00C35839" w:rsidP="00DB1D20">
            <w:pPr>
              <w:pStyle w:val="Other0"/>
              <w:spacing w:after="80" w:line="280" w:lineRule="exact"/>
              <w:ind w:firstLine="320"/>
              <w:rPr>
                <w:sz w:val="18"/>
                <w:szCs w:val="18"/>
              </w:rPr>
            </w:pPr>
            <w:r>
              <w:rPr>
                <w:rStyle w:val="Other"/>
                <w:sz w:val="18"/>
              </w:rPr>
              <w:t>Cements usable for XD exposure categories are also usable for the corresponding XS exposure categories.</w:t>
            </w:r>
          </w:p>
          <w:p w14:paraId="0D9A56AA" w14:textId="388ED60F" w:rsidR="00C35839" w:rsidRPr="009A52AA" w:rsidRDefault="00C35839" w:rsidP="00DB1D20">
            <w:pPr>
              <w:pStyle w:val="Other0"/>
              <w:tabs>
                <w:tab w:val="left" w:pos="254"/>
              </w:tabs>
              <w:spacing w:after="80" w:line="280" w:lineRule="exact"/>
              <w:rPr>
                <w:sz w:val="18"/>
                <w:szCs w:val="18"/>
              </w:rPr>
            </w:pPr>
            <w:r>
              <w:rPr>
                <w:rStyle w:val="Other"/>
                <w:b/>
                <w:sz w:val="18"/>
                <w:vertAlign w:val="superscript"/>
              </w:rPr>
              <w:t>g</w:t>
            </w:r>
            <w:r w:rsidR="0034623C">
              <w:rPr>
                <w:rStyle w:val="Other"/>
                <w:b/>
                <w:sz w:val="18"/>
              </w:rPr>
              <w:tab/>
            </w:r>
            <w:r>
              <w:rPr>
                <w:rStyle w:val="Other"/>
                <w:sz w:val="18"/>
              </w:rPr>
              <w:t>According to 5.3.2, sulphate resistant cement is to be used from exposure category XA2 in case of chemical attack due to the presence of sulphates</w:t>
            </w:r>
          </w:p>
          <w:p w14:paraId="74FB7F03" w14:textId="32099398" w:rsidR="00C35839" w:rsidRPr="009A52AA" w:rsidRDefault="00C35839" w:rsidP="00DB1D20">
            <w:pPr>
              <w:pStyle w:val="Other0"/>
              <w:tabs>
                <w:tab w:val="left" w:pos="250"/>
              </w:tabs>
              <w:spacing w:after="0" w:line="280" w:lineRule="exact"/>
              <w:rPr>
                <w:sz w:val="18"/>
                <w:szCs w:val="18"/>
              </w:rPr>
            </w:pPr>
            <w:r>
              <w:rPr>
                <w:rStyle w:val="Other"/>
                <w:b/>
                <w:sz w:val="18"/>
                <w:vertAlign w:val="superscript"/>
              </w:rPr>
              <w:t>h</w:t>
            </w:r>
            <w:r w:rsidR="0034623C">
              <w:rPr>
                <w:rStyle w:val="Other"/>
                <w:b/>
                <w:sz w:val="18"/>
              </w:rPr>
              <w:tab/>
            </w:r>
            <w:r>
              <w:rPr>
                <w:rStyle w:val="Other"/>
                <w:sz w:val="18"/>
              </w:rPr>
              <w:t xml:space="preserve">The concrete must have an abrasion resistance measured in accordance with DIN 52108 pursuant to </w:t>
            </w:r>
            <w:proofErr w:type="spellStart"/>
            <w:r>
              <w:rPr>
                <w:rStyle w:val="Other"/>
                <w:sz w:val="18"/>
              </w:rPr>
              <w:t>Böhme</w:t>
            </w:r>
            <w:proofErr w:type="spellEnd"/>
            <w:r>
              <w:rPr>
                <w:rStyle w:val="Other"/>
                <w:sz w:val="18"/>
              </w:rPr>
              <w:t xml:space="preserve"> with abrasion value limits</w:t>
            </w:r>
          </w:p>
          <w:p w14:paraId="6F448C53" w14:textId="3606E1AD" w:rsidR="00C35839" w:rsidRPr="009A52AA" w:rsidRDefault="00C35839" w:rsidP="00C35839">
            <w:pPr>
              <w:pStyle w:val="Other0"/>
              <w:tabs>
                <w:tab w:val="right" w:pos="728"/>
                <w:tab w:val="center" w:pos="1112"/>
                <w:tab w:val="center" w:pos="1597"/>
                <w:tab w:val="right" w:pos="2422"/>
                <w:tab w:val="right" w:pos="2600"/>
                <w:tab w:val="left" w:pos="2629"/>
                <w:tab w:val="right" w:pos="4165"/>
                <w:tab w:val="right" w:pos="4525"/>
              </w:tabs>
              <w:spacing w:after="0" w:line="280" w:lineRule="exact"/>
              <w:ind w:left="346"/>
              <w:rPr>
                <w:sz w:val="18"/>
                <w:szCs w:val="18"/>
              </w:rPr>
            </w:pPr>
            <w:r>
              <w:rPr>
                <w:rStyle w:val="Other"/>
                <w:sz w:val="18"/>
              </w:rPr>
              <w:t>≤</w:t>
            </w:r>
            <w:r>
              <w:rPr>
                <w:rStyle w:val="Other"/>
                <w:sz w:val="18"/>
              </w:rPr>
              <w:tab/>
              <w:t>12 cm</w:t>
            </w:r>
            <w:r>
              <w:rPr>
                <w:rStyle w:val="Other"/>
                <w:sz w:val="18"/>
                <w:vertAlign w:val="superscript"/>
              </w:rPr>
              <w:t>3</w:t>
            </w:r>
            <w:r>
              <w:rPr>
                <w:rStyle w:val="Other"/>
                <w:sz w:val="18"/>
              </w:rPr>
              <w:t>/50 cm</w:t>
            </w:r>
            <w:r>
              <w:rPr>
                <w:rStyle w:val="Other"/>
                <w:sz w:val="18"/>
                <w:vertAlign w:val="superscript"/>
              </w:rPr>
              <w:t>2</w:t>
            </w:r>
            <w:r>
              <w:rPr>
                <w:rStyle w:val="Other"/>
                <w:sz w:val="18"/>
              </w:rPr>
              <w:t xml:space="preserve"> for exposure category XM1</w:t>
            </w:r>
          </w:p>
          <w:p w14:paraId="33C83E45" w14:textId="410C6A49" w:rsidR="00C35839" w:rsidRPr="009A52AA" w:rsidRDefault="00C35839" w:rsidP="00C35839">
            <w:pPr>
              <w:pStyle w:val="Other0"/>
              <w:tabs>
                <w:tab w:val="right" w:pos="728"/>
                <w:tab w:val="center" w:pos="1112"/>
                <w:tab w:val="center" w:pos="1597"/>
                <w:tab w:val="right" w:pos="2422"/>
                <w:tab w:val="right" w:pos="2600"/>
                <w:tab w:val="left" w:pos="2629"/>
                <w:tab w:val="right" w:pos="4165"/>
                <w:tab w:val="right" w:pos="4549"/>
              </w:tabs>
              <w:spacing w:after="0" w:line="280" w:lineRule="exact"/>
              <w:ind w:left="346"/>
              <w:rPr>
                <w:sz w:val="18"/>
                <w:szCs w:val="18"/>
              </w:rPr>
            </w:pPr>
            <w:r>
              <w:rPr>
                <w:rStyle w:val="Other"/>
                <w:sz w:val="18"/>
              </w:rPr>
              <w:t>≤ 9 cm</w:t>
            </w:r>
            <w:r>
              <w:rPr>
                <w:rStyle w:val="Other"/>
                <w:sz w:val="18"/>
                <w:vertAlign w:val="superscript"/>
              </w:rPr>
              <w:t>3</w:t>
            </w:r>
            <w:r>
              <w:rPr>
                <w:rStyle w:val="Other"/>
                <w:sz w:val="18"/>
              </w:rPr>
              <w:t>/50 cm</w:t>
            </w:r>
            <w:r>
              <w:rPr>
                <w:rStyle w:val="Other"/>
                <w:sz w:val="18"/>
                <w:vertAlign w:val="superscript"/>
              </w:rPr>
              <w:t>2</w:t>
            </w:r>
            <w:r>
              <w:rPr>
                <w:rStyle w:val="Other"/>
                <w:sz w:val="18"/>
              </w:rPr>
              <w:t xml:space="preserve"> for exposure category XM2</w:t>
            </w:r>
          </w:p>
          <w:p w14:paraId="4669EF9A" w14:textId="75986345" w:rsidR="00C35839" w:rsidRPr="009A52AA" w:rsidRDefault="00C35839" w:rsidP="00C35839">
            <w:pPr>
              <w:spacing w:line="280" w:lineRule="exact"/>
              <w:ind w:left="346"/>
              <w:rPr>
                <w:sz w:val="10"/>
                <w:szCs w:val="10"/>
              </w:rPr>
            </w:pPr>
            <w:r>
              <w:rPr>
                <w:rStyle w:val="Other"/>
                <w:sz w:val="18"/>
              </w:rPr>
              <w:t>≤ 7 cm</w:t>
            </w:r>
            <w:r>
              <w:rPr>
                <w:rStyle w:val="Other"/>
                <w:sz w:val="18"/>
                <w:vertAlign w:val="superscript"/>
              </w:rPr>
              <w:t>3</w:t>
            </w:r>
            <w:r>
              <w:rPr>
                <w:rStyle w:val="Other"/>
                <w:sz w:val="18"/>
              </w:rPr>
              <w:t>/50 cm</w:t>
            </w:r>
            <w:r>
              <w:rPr>
                <w:rStyle w:val="Other"/>
                <w:sz w:val="18"/>
                <w:vertAlign w:val="superscript"/>
              </w:rPr>
              <w:t>2</w:t>
            </w:r>
            <w:r>
              <w:rPr>
                <w:rStyle w:val="Other"/>
                <w:sz w:val="18"/>
              </w:rPr>
              <w:t xml:space="preserve"> for exposure category XM3</w:t>
            </w:r>
          </w:p>
        </w:tc>
      </w:tr>
    </w:tbl>
    <w:p w14:paraId="19429082" w14:textId="77777777" w:rsidR="00FA433D" w:rsidRPr="00C10926" w:rsidRDefault="00FA433D" w:rsidP="00DB1D20">
      <w:pPr>
        <w:spacing w:line="280" w:lineRule="exact"/>
        <w:rPr>
          <w:lang w:val="en-US"/>
        </w:rPr>
        <w:sectPr w:rsidR="00FA433D" w:rsidRPr="00C10926">
          <w:headerReference w:type="even" r:id="rId18"/>
          <w:headerReference w:type="default" r:id="rId19"/>
          <w:footerReference w:type="even" r:id="rId20"/>
          <w:footerReference w:type="default" r:id="rId21"/>
          <w:pgSz w:w="23800" w:h="16840" w:orient="landscape"/>
          <w:pgMar w:top="1546" w:right="1510" w:bottom="1186" w:left="1491" w:header="1118" w:footer="3" w:gutter="0"/>
          <w:cols w:space="720"/>
          <w:noEndnote/>
          <w:docGrid w:linePitch="360"/>
          <w15:footnoteColumns w:val="1"/>
        </w:sectPr>
      </w:pPr>
    </w:p>
    <w:p w14:paraId="29AE8E97" w14:textId="2DB572D8" w:rsidR="00FA433D" w:rsidRDefault="006E6ED6" w:rsidP="00805CBD">
      <w:pPr>
        <w:pStyle w:val="Bodytext20"/>
        <w:pBdr>
          <w:top w:val="single" w:sz="0" w:space="0" w:color="EEECE1"/>
          <w:left w:val="single" w:sz="0" w:space="0" w:color="EEECE1"/>
          <w:bottom w:val="single" w:sz="0" w:space="0" w:color="EEECE1"/>
          <w:right w:val="single" w:sz="0" w:space="0" w:color="EEECE1"/>
        </w:pBdr>
        <w:shd w:val="clear" w:color="auto" w:fill="EEECE1"/>
        <w:spacing w:after="120" w:line="280" w:lineRule="exact"/>
        <w:jc w:val="both"/>
        <w:rPr>
          <w:rStyle w:val="Bodytext2"/>
          <w:b/>
          <w:bCs/>
        </w:rPr>
      </w:pPr>
      <w:r>
        <w:rPr>
          <w:rStyle w:val="Bodytext2"/>
          <w:b/>
        </w:rPr>
        <w:lastRenderedPageBreak/>
        <w:t xml:space="preserve">Table CN F.2 — Fields of application of cement conforming to </w:t>
      </w:r>
      <w:r w:rsidR="00F926ED">
        <w:rPr>
          <w:rStyle w:val="Bodytext2"/>
          <w:b/>
        </w:rPr>
        <w:t>EN </w:t>
      </w:r>
      <w:r>
        <w:rPr>
          <w:rStyle w:val="Bodytext2"/>
          <w:b/>
        </w:rPr>
        <w:t xml:space="preserve">197-1 and </w:t>
      </w:r>
      <w:r w:rsidR="00F926ED">
        <w:rPr>
          <w:rStyle w:val="Bodytext2"/>
          <w:b/>
        </w:rPr>
        <w:t>EN </w:t>
      </w:r>
      <w:r>
        <w:rPr>
          <w:rStyle w:val="Bodytext2"/>
          <w:b/>
        </w:rPr>
        <w:t>197-5 for concrete making according to exposure categories</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85"/>
        <w:gridCol w:w="1349"/>
        <w:gridCol w:w="586"/>
        <w:gridCol w:w="586"/>
        <w:gridCol w:w="586"/>
        <w:gridCol w:w="494"/>
        <w:gridCol w:w="672"/>
        <w:gridCol w:w="586"/>
        <w:gridCol w:w="581"/>
        <w:gridCol w:w="581"/>
        <w:gridCol w:w="586"/>
        <w:gridCol w:w="586"/>
        <w:gridCol w:w="586"/>
        <w:gridCol w:w="581"/>
        <w:gridCol w:w="614"/>
        <w:gridCol w:w="619"/>
        <w:gridCol w:w="614"/>
        <w:gridCol w:w="552"/>
        <w:gridCol w:w="552"/>
        <w:gridCol w:w="566"/>
      </w:tblGrid>
      <w:tr w:rsidR="00805CBD" w:rsidRPr="00F94C48" w14:paraId="0E04A614" w14:textId="77777777" w:rsidTr="00652CE5">
        <w:trPr>
          <w:trHeight w:hRule="exact" w:val="272"/>
          <w:jc w:val="center"/>
        </w:trPr>
        <w:tc>
          <w:tcPr>
            <w:tcW w:w="3034" w:type="dxa"/>
            <w:gridSpan w:val="2"/>
            <w:vMerge w:val="restart"/>
            <w:tcBorders>
              <w:top w:val="single" w:sz="4" w:space="0" w:color="auto"/>
              <w:left w:val="single" w:sz="4" w:space="0" w:color="auto"/>
            </w:tcBorders>
            <w:shd w:val="clear" w:color="auto" w:fill="EEECE1"/>
            <w:vAlign w:val="center"/>
          </w:tcPr>
          <w:p w14:paraId="64335ECF" w14:textId="15545AF2" w:rsidR="00805CBD" w:rsidRPr="009A52AA" w:rsidRDefault="00805CBD" w:rsidP="00652CE5">
            <w:pPr>
              <w:pStyle w:val="Other0"/>
              <w:spacing w:after="0" w:line="280" w:lineRule="exact"/>
              <w:ind w:left="75"/>
              <w:jc w:val="center"/>
              <w:rPr>
                <w:rStyle w:val="Other"/>
                <w:b/>
                <w:bCs/>
                <w:sz w:val="16"/>
                <w:szCs w:val="16"/>
              </w:rPr>
            </w:pPr>
            <w:r>
              <w:rPr>
                <w:rStyle w:val="Other"/>
                <w:b/>
                <w:sz w:val="16"/>
              </w:rPr>
              <w:t xml:space="preserve">Cement quality pursuant to </w:t>
            </w:r>
            <w:r w:rsidR="00F926ED">
              <w:rPr>
                <w:rStyle w:val="Other"/>
                <w:b/>
                <w:sz w:val="16"/>
              </w:rPr>
              <w:t>EN </w:t>
            </w:r>
            <w:r>
              <w:rPr>
                <w:rStyle w:val="Other"/>
                <w:b/>
                <w:sz w:val="16"/>
              </w:rPr>
              <w:t>197-1</w:t>
            </w:r>
          </w:p>
        </w:tc>
        <w:tc>
          <w:tcPr>
            <w:tcW w:w="10528" w:type="dxa"/>
            <w:gridSpan w:val="18"/>
            <w:tcBorders>
              <w:top w:val="single" w:sz="4" w:space="0" w:color="auto"/>
              <w:left w:val="single" w:sz="4" w:space="0" w:color="auto"/>
              <w:right w:val="single" w:sz="4" w:space="0" w:color="auto"/>
            </w:tcBorders>
            <w:shd w:val="clear" w:color="auto" w:fill="EEECE1"/>
            <w:vAlign w:val="center"/>
          </w:tcPr>
          <w:p w14:paraId="1ACEE3C4" w14:textId="2D45F1B8" w:rsidR="00805CBD" w:rsidRPr="009A52AA" w:rsidRDefault="00805CBD" w:rsidP="00652CE5">
            <w:pPr>
              <w:pStyle w:val="Other0"/>
              <w:spacing w:after="100" w:line="280" w:lineRule="exact"/>
              <w:ind w:left="75"/>
              <w:jc w:val="center"/>
              <w:rPr>
                <w:rStyle w:val="Other"/>
                <w:b/>
                <w:bCs/>
                <w:sz w:val="16"/>
                <w:szCs w:val="16"/>
              </w:rPr>
            </w:pPr>
            <w:r>
              <w:rPr>
                <w:rStyle w:val="Other"/>
                <w:b/>
                <w:sz w:val="16"/>
              </w:rPr>
              <w:t>Exposure categories pursuant to Table CN 1</w:t>
            </w:r>
          </w:p>
        </w:tc>
      </w:tr>
      <w:tr w:rsidR="00805CBD" w:rsidRPr="009A52AA" w14:paraId="3E63E405" w14:textId="77777777" w:rsidTr="00652CE5">
        <w:trPr>
          <w:trHeight w:hRule="exact" w:val="272"/>
          <w:jc w:val="center"/>
        </w:trPr>
        <w:tc>
          <w:tcPr>
            <w:tcW w:w="3034" w:type="dxa"/>
            <w:gridSpan w:val="2"/>
            <w:vMerge/>
            <w:tcBorders>
              <w:left w:val="single" w:sz="4" w:space="0" w:color="auto"/>
            </w:tcBorders>
            <w:shd w:val="clear" w:color="auto" w:fill="EEECE1"/>
            <w:vAlign w:val="center"/>
          </w:tcPr>
          <w:p w14:paraId="28A0F5A6" w14:textId="214054C7" w:rsidR="00805CBD" w:rsidRPr="00C10926" w:rsidRDefault="00805CBD" w:rsidP="00652CE5">
            <w:pPr>
              <w:pStyle w:val="Other0"/>
              <w:spacing w:after="0" w:line="280" w:lineRule="exact"/>
              <w:ind w:left="75"/>
              <w:jc w:val="center"/>
              <w:rPr>
                <w:sz w:val="16"/>
                <w:szCs w:val="16"/>
                <w:lang w:val="en-US"/>
              </w:rPr>
            </w:pPr>
          </w:p>
        </w:tc>
        <w:tc>
          <w:tcPr>
            <w:tcW w:w="586" w:type="dxa"/>
            <w:tcBorders>
              <w:left w:val="single" w:sz="4" w:space="0" w:color="auto"/>
            </w:tcBorders>
            <w:shd w:val="clear" w:color="auto" w:fill="EEECE1"/>
            <w:vAlign w:val="center"/>
          </w:tcPr>
          <w:p w14:paraId="41FC9D06" w14:textId="77777777" w:rsidR="00805CBD" w:rsidRPr="009A52AA" w:rsidRDefault="00805CBD" w:rsidP="00652CE5">
            <w:pPr>
              <w:pStyle w:val="Other0"/>
              <w:spacing w:after="0" w:line="280" w:lineRule="exact"/>
              <w:jc w:val="center"/>
              <w:rPr>
                <w:sz w:val="16"/>
                <w:szCs w:val="16"/>
              </w:rPr>
            </w:pPr>
            <w:r>
              <w:rPr>
                <w:rStyle w:val="Other"/>
                <w:b/>
                <w:sz w:val="16"/>
              </w:rPr>
              <w:t>X0</w:t>
            </w:r>
          </w:p>
        </w:tc>
        <w:tc>
          <w:tcPr>
            <w:tcW w:w="586" w:type="dxa"/>
            <w:tcBorders>
              <w:left w:val="single" w:sz="4" w:space="0" w:color="auto"/>
            </w:tcBorders>
            <w:shd w:val="clear" w:color="auto" w:fill="EEECE1"/>
            <w:vAlign w:val="center"/>
          </w:tcPr>
          <w:p w14:paraId="1320C01B" w14:textId="77777777" w:rsidR="00805CBD" w:rsidRPr="009A52AA" w:rsidRDefault="00805CBD" w:rsidP="00652CE5">
            <w:pPr>
              <w:pStyle w:val="Other0"/>
              <w:spacing w:after="0" w:line="280" w:lineRule="exact"/>
              <w:jc w:val="center"/>
              <w:rPr>
                <w:sz w:val="16"/>
                <w:szCs w:val="16"/>
              </w:rPr>
            </w:pPr>
            <w:r>
              <w:rPr>
                <w:rStyle w:val="Other"/>
                <w:b/>
                <w:sz w:val="16"/>
              </w:rPr>
              <w:t>XC1</w:t>
            </w:r>
          </w:p>
        </w:tc>
        <w:tc>
          <w:tcPr>
            <w:tcW w:w="586" w:type="dxa"/>
            <w:tcBorders>
              <w:left w:val="single" w:sz="4" w:space="0" w:color="auto"/>
            </w:tcBorders>
            <w:shd w:val="clear" w:color="auto" w:fill="EEECE1"/>
            <w:vAlign w:val="center"/>
          </w:tcPr>
          <w:p w14:paraId="6A7685E0" w14:textId="77777777" w:rsidR="00805CBD" w:rsidRPr="009A52AA" w:rsidRDefault="00805CBD" w:rsidP="00652CE5">
            <w:pPr>
              <w:pStyle w:val="Other0"/>
              <w:spacing w:after="0" w:line="280" w:lineRule="exact"/>
              <w:jc w:val="center"/>
              <w:rPr>
                <w:sz w:val="16"/>
                <w:szCs w:val="16"/>
              </w:rPr>
            </w:pPr>
            <w:r>
              <w:rPr>
                <w:rStyle w:val="Other"/>
                <w:b/>
                <w:sz w:val="16"/>
              </w:rPr>
              <w:t>XC2</w:t>
            </w:r>
          </w:p>
        </w:tc>
        <w:tc>
          <w:tcPr>
            <w:tcW w:w="494" w:type="dxa"/>
            <w:tcBorders>
              <w:left w:val="single" w:sz="4" w:space="0" w:color="auto"/>
            </w:tcBorders>
            <w:shd w:val="clear" w:color="auto" w:fill="EEECE1"/>
            <w:vAlign w:val="center"/>
          </w:tcPr>
          <w:p w14:paraId="5FFAD9CF" w14:textId="77777777" w:rsidR="00805CBD" w:rsidRPr="009A52AA" w:rsidRDefault="00805CBD" w:rsidP="00652CE5">
            <w:pPr>
              <w:pStyle w:val="Other0"/>
              <w:spacing w:after="0" w:line="280" w:lineRule="exact"/>
              <w:jc w:val="center"/>
              <w:rPr>
                <w:sz w:val="16"/>
                <w:szCs w:val="16"/>
              </w:rPr>
            </w:pPr>
            <w:r>
              <w:rPr>
                <w:rStyle w:val="Other"/>
                <w:b/>
                <w:sz w:val="16"/>
              </w:rPr>
              <w:t>XC3</w:t>
            </w:r>
          </w:p>
        </w:tc>
        <w:tc>
          <w:tcPr>
            <w:tcW w:w="672" w:type="dxa"/>
            <w:tcBorders>
              <w:left w:val="single" w:sz="4" w:space="0" w:color="auto"/>
            </w:tcBorders>
            <w:shd w:val="clear" w:color="auto" w:fill="EEECE1"/>
            <w:vAlign w:val="center"/>
          </w:tcPr>
          <w:p w14:paraId="3582C892" w14:textId="77777777" w:rsidR="00805CBD" w:rsidRPr="009A52AA" w:rsidRDefault="00805CBD" w:rsidP="00652CE5">
            <w:pPr>
              <w:pStyle w:val="Other0"/>
              <w:spacing w:after="0" w:line="280" w:lineRule="exact"/>
              <w:jc w:val="center"/>
              <w:rPr>
                <w:sz w:val="16"/>
                <w:szCs w:val="16"/>
              </w:rPr>
            </w:pPr>
            <w:r>
              <w:rPr>
                <w:rStyle w:val="Other"/>
                <w:b/>
                <w:sz w:val="16"/>
              </w:rPr>
              <w:t>XC4</w:t>
            </w:r>
          </w:p>
        </w:tc>
        <w:tc>
          <w:tcPr>
            <w:tcW w:w="586" w:type="dxa"/>
            <w:tcBorders>
              <w:left w:val="single" w:sz="4" w:space="0" w:color="auto"/>
            </w:tcBorders>
            <w:shd w:val="clear" w:color="auto" w:fill="EEECE1"/>
            <w:vAlign w:val="center"/>
          </w:tcPr>
          <w:p w14:paraId="755551DE" w14:textId="77777777" w:rsidR="00805CBD" w:rsidRPr="009A52AA" w:rsidRDefault="00805CBD" w:rsidP="00652CE5">
            <w:pPr>
              <w:pStyle w:val="Other0"/>
              <w:spacing w:after="0" w:line="280" w:lineRule="exact"/>
              <w:jc w:val="center"/>
              <w:rPr>
                <w:sz w:val="16"/>
                <w:szCs w:val="16"/>
              </w:rPr>
            </w:pPr>
            <w:r>
              <w:rPr>
                <w:rStyle w:val="Other"/>
                <w:b/>
                <w:sz w:val="16"/>
              </w:rPr>
              <w:t>XD1</w:t>
            </w:r>
          </w:p>
        </w:tc>
        <w:tc>
          <w:tcPr>
            <w:tcW w:w="581" w:type="dxa"/>
            <w:tcBorders>
              <w:left w:val="single" w:sz="4" w:space="0" w:color="auto"/>
            </w:tcBorders>
            <w:shd w:val="clear" w:color="auto" w:fill="EEECE1"/>
            <w:vAlign w:val="center"/>
          </w:tcPr>
          <w:p w14:paraId="624E676D" w14:textId="77777777" w:rsidR="00805CBD" w:rsidRPr="009A52AA" w:rsidRDefault="00805CBD" w:rsidP="00652CE5">
            <w:pPr>
              <w:pStyle w:val="Other0"/>
              <w:spacing w:after="0" w:line="280" w:lineRule="exact"/>
              <w:jc w:val="center"/>
              <w:rPr>
                <w:sz w:val="16"/>
                <w:szCs w:val="16"/>
              </w:rPr>
            </w:pPr>
            <w:r>
              <w:rPr>
                <w:rStyle w:val="Other"/>
                <w:b/>
                <w:sz w:val="16"/>
              </w:rPr>
              <w:t>XD2</w:t>
            </w:r>
          </w:p>
        </w:tc>
        <w:tc>
          <w:tcPr>
            <w:tcW w:w="581" w:type="dxa"/>
            <w:tcBorders>
              <w:left w:val="single" w:sz="4" w:space="0" w:color="auto"/>
            </w:tcBorders>
            <w:shd w:val="clear" w:color="auto" w:fill="EEECE1"/>
            <w:vAlign w:val="center"/>
          </w:tcPr>
          <w:p w14:paraId="381A0085" w14:textId="77777777" w:rsidR="00805CBD" w:rsidRPr="009A52AA" w:rsidRDefault="00805CBD" w:rsidP="00652CE5">
            <w:pPr>
              <w:pStyle w:val="Other0"/>
              <w:spacing w:after="0" w:line="280" w:lineRule="exact"/>
              <w:jc w:val="center"/>
              <w:rPr>
                <w:sz w:val="16"/>
                <w:szCs w:val="16"/>
              </w:rPr>
            </w:pPr>
            <w:r>
              <w:rPr>
                <w:rStyle w:val="Other"/>
                <w:b/>
                <w:sz w:val="16"/>
              </w:rPr>
              <w:t>XD3</w:t>
            </w:r>
          </w:p>
        </w:tc>
        <w:tc>
          <w:tcPr>
            <w:tcW w:w="586" w:type="dxa"/>
            <w:tcBorders>
              <w:left w:val="single" w:sz="4" w:space="0" w:color="auto"/>
            </w:tcBorders>
            <w:shd w:val="clear" w:color="auto" w:fill="EEECE1"/>
            <w:vAlign w:val="center"/>
          </w:tcPr>
          <w:p w14:paraId="0FA2D466" w14:textId="77777777" w:rsidR="00805CBD" w:rsidRPr="009A52AA" w:rsidRDefault="00805CBD" w:rsidP="00652CE5">
            <w:pPr>
              <w:pStyle w:val="Other0"/>
              <w:spacing w:after="0" w:line="280" w:lineRule="exact"/>
              <w:jc w:val="center"/>
              <w:rPr>
                <w:sz w:val="16"/>
                <w:szCs w:val="16"/>
              </w:rPr>
            </w:pPr>
            <w:r>
              <w:rPr>
                <w:rStyle w:val="Other"/>
                <w:b/>
                <w:sz w:val="16"/>
              </w:rPr>
              <w:t>XF1</w:t>
            </w:r>
          </w:p>
        </w:tc>
        <w:tc>
          <w:tcPr>
            <w:tcW w:w="586" w:type="dxa"/>
            <w:tcBorders>
              <w:left w:val="single" w:sz="4" w:space="0" w:color="auto"/>
            </w:tcBorders>
            <w:shd w:val="clear" w:color="auto" w:fill="EEECE1"/>
            <w:vAlign w:val="center"/>
          </w:tcPr>
          <w:p w14:paraId="4766182E" w14:textId="77777777" w:rsidR="00805CBD" w:rsidRPr="009A52AA" w:rsidRDefault="00805CBD" w:rsidP="00652CE5">
            <w:pPr>
              <w:pStyle w:val="Other0"/>
              <w:spacing w:after="0" w:line="280" w:lineRule="exact"/>
              <w:jc w:val="center"/>
              <w:rPr>
                <w:sz w:val="16"/>
                <w:szCs w:val="16"/>
              </w:rPr>
            </w:pPr>
            <w:r>
              <w:rPr>
                <w:rStyle w:val="Other"/>
                <w:b/>
                <w:sz w:val="16"/>
              </w:rPr>
              <w:t>XF2</w:t>
            </w:r>
          </w:p>
        </w:tc>
        <w:tc>
          <w:tcPr>
            <w:tcW w:w="586" w:type="dxa"/>
            <w:tcBorders>
              <w:left w:val="single" w:sz="4" w:space="0" w:color="auto"/>
            </w:tcBorders>
            <w:shd w:val="clear" w:color="auto" w:fill="EEECE1"/>
            <w:vAlign w:val="center"/>
          </w:tcPr>
          <w:p w14:paraId="345D682D" w14:textId="77777777" w:rsidR="00805CBD" w:rsidRPr="009A52AA" w:rsidRDefault="00805CBD" w:rsidP="00652CE5">
            <w:pPr>
              <w:pStyle w:val="Other0"/>
              <w:spacing w:after="0" w:line="280" w:lineRule="exact"/>
              <w:jc w:val="center"/>
              <w:rPr>
                <w:sz w:val="16"/>
                <w:szCs w:val="16"/>
              </w:rPr>
            </w:pPr>
            <w:r>
              <w:rPr>
                <w:rStyle w:val="Other"/>
                <w:b/>
                <w:sz w:val="16"/>
              </w:rPr>
              <w:t>XF3</w:t>
            </w:r>
          </w:p>
        </w:tc>
        <w:tc>
          <w:tcPr>
            <w:tcW w:w="581" w:type="dxa"/>
            <w:tcBorders>
              <w:left w:val="single" w:sz="4" w:space="0" w:color="auto"/>
            </w:tcBorders>
            <w:shd w:val="clear" w:color="auto" w:fill="EEECE1"/>
            <w:vAlign w:val="center"/>
          </w:tcPr>
          <w:p w14:paraId="00FE4FDC" w14:textId="77777777" w:rsidR="00805CBD" w:rsidRPr="009A52AA" w:rsidRDefault="00805CBD" w:rsidP="00652CE5">
            <w:pPr>
              <w:pStyle w:val="Other0"/>
              <w:spacing w:after="0" w:line="280" w:lineRule="exact"/>
              <w:jc w:val="center"/>
              <w:rPr>
                <w:sz w:val="16"/>
                <w:szCs w:val="16"/>
              </w:rPr>
            </w:pPr>
            <w:r>
              <w:rPr>
                <w:rStyle w:val="Other"/>
                <w:b/>
                <w:sz w:val="16"/>
              </w:rPr>
              <w:t>XF4</w:t>
            </w:r>
          </w:p>
        </w:tc>
        <w:tc>
          <w:tcPr>
            <w:tcW w:w="614" w:type="dxa"/>
            <w:tcBorders>
              <w:left w:val="single" w:sz="4" w:space="0" w:color="auto"/>
            </w:tcBorders>
            <w:shd w:val="clear" w:color="auto" w:fill="EEECE1"/>
            <w:vAlign w:val="center"/>
          </w:tcPr>
          <w:p w14:paraId="374A6465" w14:textId="77777777" w:rsidR="00805CBD" w:rsidRPr="009A52AA" w:rsidRDefault="00805CBD" w:rsidP="00652CE5">
            <w:pPr>
              <w:pStyle w:val="Other0"/>
              <w:spacing w:after="0" w:line="280" w:lineRule="exact"/>
              <w:jc w:val="center"/>
              <w:rPr>
                <w:sz w:val="16"/>
                <w:szCs w:val="16"/>
              </w:rPr>
            </w:pPr>
            <w:r>
              <w:rPr>
                <w:rStyle w:val="Other"/>
                <w:b/>
                <w:sz w:val="16"/>
              </w:rPr>
              <w:t>XA1</w:t>
            </w:r>
          </w:p>
        </w:tc>
        <w:tc>
          <w:tcPr>
            <w:tcW w:w="619" w:type="dxa"/>
            <w:tcBorders>
              <w:left w:val="single" w:sz="4" w:space="0" w:color="auto"/>
            </w:tcBorders>
            <w:shd w:val="clear" w:color="auto" w:fill="EEECE1"/>
            <w:vAlign w:val="center"/>
          </w:tcPr>
          <w:p w14:paraId="3BFA3662" w14:textId="77777777" w:rsidR="00805CBD" w:rsidRPr="009A52AA" w:rsidRDefault="00805CBD" w:rsidP="00652CE5">
            <w:pPr>
              <w:pStyle w:val="Other0"/>
              <w:spacing w:after="0" w:line="280" w:lineRule="exact"/>
              <w:jc w:val="center"/>
              <w:rPr>
                <w:sz w:val="18"/>
                <w:szCs w:val="18"/>
              </w:rPr>
            </w:pPr>
            <w:r>
              <w:rPr>
                <w:rStyle w:val="Other"/>
                <w:b/>
                <w:sz w:val="16"/>
              </w:rPr>
              <w:t xml:space="preserve">XA2 </w:t>
            </w:r>
            <w:r>
              <w:rPr>
                <w:rStyle w:val="Other"/>
                <w:b/>
                <w:sz w:val="18"/>
                <w:vertAlign w:val="superscript"/>
              </w:rPr>
              <w:t>a</w:t>
            </w:r>
          </w:p>
        </w:tc>
        <w:tc>
          <w:tcPr>
            <w:tcW w:w="614" w:type="dxa"/>
            <w:tcBorders>
              <w:left w:val="single" w:sz="4" w:space="0" w:color="auto"/>
            </w:tcBorders>
            <w:shd w:val="clear" w:color="auto" w:fill="EEECE1"/>
            <w:vAlign w:val="center"/>
          </w:tcPr>
          <w:p w14:paraId="09051BAE" w14:textId="77777777" w:rsidR="00805CBD" w:rsidRPr="009A52AA" w:rsidRDefault="00805CBD" w:rsidP="00652CE5">
            <w:pPr>
              <w:pStyle w:val="Other0"/>
              <w:spacing w:after="0" w:line="280" w:lineRule="exact"/>
              <w:jc w:val="center"/>
              <w:rPr>
                <w:sz w:val="18"/>
                <w:szCs w:val="18"/>
              </w:rPr>
            </w:pPr>
            <w:r>
              <w:rPr>
                <w:rStyle w:val="Other"/>
                <w:b/>
                <w:sz w:val="16"/>
              </w:rPr>
              <w:t xml:space="preserve">XA3 </w:t>
            </w:r>
            <w:r>
              <w:rPr>
                <w:rStyle w:val="Other"/>
                <w:b/>
                <w:sz w:val="18"/>
                <w:vertAlign w:val="superscript"/>
              </w:rPr>
              <w:t>a</w:t>
            </w:r>
          </w:p>
        </w:tc>
        <w:tc>
          <w:tcPr>
            <w:tcW w:w="552" w:type="dxa"/>
            <w:tcBorders>
              <w:left w:val="single" w:sz="4" w:space="0" w:color="auto"/>
            </w:tcBorders>
            <w:shd w:val="clear" w:color="auto" w:fill="EEECE1"/>
            <w:vAlign w:val="center"/>
          </w:tcPr>
          <w:p w14:paraId="2403A007" w14:textId="77777777" w:rsidR="00805CBD" w:rsidRPr="009A52AA" w:rsidRDefault="00805CBD" w:rsidP="00652CE5">
            <w:pPr>
              <w:pStyle w:val="Other0"/>
              <w:spacing w:after="0" w:line="280" w:lineRule="exact"/>
              <w:jc w:val="center"/>
              <w:rPr>
                <w:sz w:val="16"/>
                <w:szCs w:val="16"/>
              </w:rPr>
            </w:pPr>
            <w:r>
              <w:rPr>
                <w:rStyle w:val="Other"/>
                <w:b/>
                <w:sz w:val="16"/>
              </w:rPr>
              <w:t>XM1</w:t>
            </w:r>
          </w:p>
        </w:tc>
        <w:tc>
          <w:tcPr>
            <w:tcW w:w="552" w:type="dxa"/>
            <w:tcBorders>
              <w:left w:val="single" w:sz="4" w:space="0" w:color="auto"/>
            </w:tcBorders>
            <w:shd w:val="clear" w:color="auto" w:fill="EEECE1"/>
            <w:vAlign w:val="center"/>
          </w:tcPr>
          <w:p w14:paraId="3A1F00C3" w14:textId="77777777" w:rsidR="00805CBD" w:rsidRPr="009A52AA" w:rsidRDefault="00805CBD" w:rsidP="00652CE5">
            <w:pPr>
              <w:pStyle w:val="Other0"/>
              <w:spacing w:after="0" w:line="280" w:lineRule="exact"/>
              <w:jc w:val="center"/>
              <w:rPr>
                <w:sz w:val="16"/>
                <w:szCs w:val="16"/>
              </w:rPr>
            </w:pPr>
            <w:r>
              <w:rPr>
                <w:rStyle w:val="Other"/>
                <w:b/>
                <w:sz w:val="16"/>
              </w:rPr>
              <w:t>XM2</w:t>
            </w:r>
          </w:p>
        </w:tc>
        <w:tc>
          <w:tcPr>
            <w:tcW w:w="566" w:type="dxa"/>
            <w:tcBorders>
              <w:left w:val="single" w:sz="4" w:space="0" w:color="auto"/>
              <w:right w:val="single" w:sz="4" w:space="0" w:color="auto"/>
            </w:tcBorders>
            <w:shd w:val="clear" w:color="auto" w:fill="EEECE1"/>
            <w:vAlign w:val="center"/>
          </w:tcPr>
          <w:p w14:paraId="526D18F9" w14:textId="77777777" w:rsidR="00805CBD" w:rsidRPr="009A52AA" w:rsidRDefault="00805CBD" w:rsidP="00652CE5">
            <w:pPr>
              <w:pStyle w:val="Other0"/>
              <w:spacing w:after="0" w:line="280" w:lineRule="exact"/>
              <w:jc w:val="center"/>
              <w:rPr>
                <w:sz w:val="16"/>
                <w:szCs w:val="16"/>
              </w:rPr>
            </w:pPr>
            <w:r>
              <w:rPr>
                <w:rStyle w:val="Other"/>
                <w:b/>
                <w:sz w:val="16"/>
              </w:rPr>
              <w:t>XM3</w:t>
            </w:r>
          </w:p>
        </w:tc>
      </w:tr>
      <w:tr w:rsidR="00FA433D" w:rsidRPr="009A52AA" w14:paraId="0658D326" w14:textId="77777777" w:rsidTr="00652CE5">
        <w:trPr>
          <w:trHeight w:val="20"/>
          <w:jc w:val="center"/>
        </w:trPr>
        <w:tc>
          <w:tcPr>
            <w:tcW w:w="1685" w:type="dxa"/>
            <w:tcBorders>
              <w:top w:val="single" w:sz="4" w:space="0" w:color="auto"/>
              <w:left w:val="single" w:sz="4" w:space="0" w:color="auto"/>
            </w:tcBorders>
            <w:shd w:val="clear" w:color="auto" w:fill="EEECE1"/>
            <w:vAlign w:val="center"/>
          </w:tcPr>
          <w:p w14:paraId="192F6C4F" w14:textId="77777777" w:rsidR="00FA433D" w:rsidRPr="009A52AA" w:rsidRDefault="006E6ED6" w:rsidP="00652CE5">
            <w:pPr>
              <w:pStyle w:val="Other0"/>
              <w:spacing w:after="0" w:line="280" w:lineRule="exact"/>
              <w:ind w:left="75"/>
              <w:rPr>
                <w:sz w:val="16"/>
                <w:szCs w:val="16"/>
              </w:rPr>
            </w:pPr>
            <w:r>
              <w:rPr>
                <w:rStyle w:val="Other"/>
                <w:b/>
                <w:sz w:val="16"/>
              </w:rPr>
              <w:t>Portland Cement</w:t>
            </w:r>
          </w:p>
        </w:tc>
        <w:tc>
          <w:tcPr>
            <w:tcW w:w="1349" w:type="dxa"/>
            <w:tcBorders>
              <w:top w:val="single" w:sz="4" w:space="0" w:color="auto"/>
              <w:left w:val="single" w:sz="4" w:space="0" w:color="auto"/>
            </w:tcBorders>
            <w:shd w:val="clear" w:color="auto" w:fill="EEECE1"/>
            <w:vAlign w:val="center"/>
          </w:tcPr>
          <w:p w14:paraId="4B5ADA08" w14:textId="77777777" w:rsidR="00FA433D" w:rsidRPr="009A52AA" w:rsidRDefault="006E6ED6" w:rsidP="00652CE5">
            <w:pPr>
              <w:pStyle w:val="Other0"/>
              <w:spacing w:after="0" w:line="280" w:lineRule="exact"/>
              <w:ind w:left="75"/>
              <w:rPr>
                <w:sz w:val="16"/>
                <w:szCs w:val="16"/>
              </w:rPr>
            </w:pPr>
            <w:r>
              <w:rPr>
                <w:rStyle w:val="Other"/>
                <w:b/>
                <w:sz w:val="16"/>
              </w:rPr>
              <w:t>CEM I</w:t>
            </w:r>
          </w:p>
        </w:tc>
        <w:tc>
          <w:tcPr>
            <w:tcW w:w="586" w:type="dxa"/>
            <w:tcBorders>
              <w:top w:val="single" w:sz="4" w:space="0" w:color="auto"/>
              <w:left w:val="single" w:sz="4" w:space="0" w:color="auto"/>
            </w:tcBorders>
            <w:shd w:val="clear" w:color="auto" w:fill="EEECE1"/>
            <w:vAlign w:val="center"/>
          </w:tcPr>
          <w:p w14:paraId="776B3BB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67DFFC3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6DC485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1BD0E4F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37EC8EA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09297BF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17860176"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0AF2C4F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E7AFAF2"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6EF9C6C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7F4B3786"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039E064C"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60643366"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7F14CD2E"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5C106AF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7CE3D54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4B78E472"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77E0CE57" w14:textId="77777777" w:rsidR="00FA433D" w:rsidRPr="009A52AA" w:rsidRDefault="006E6ED6" w:rsidP="00652CE5">
            <w:pPr>
              <w:pStyle w:val="Other0"/>
              <w:spacing w:after="0" w:line="280" w:lineRule="exact"/>
              <w:jc w:val="center"/>
              <w:rPr>
                <w:sz w:val="16"/>
                <w:szCs w:val="16"/>
              </w:rPr>
            </w:pPr>
            <w:r>
              <w:rPr>
                <w:rStyle w:val="Other"/>
                <w:b/>
                <w:sz w:val="16"/>
              </w:rPr>
              <w:t>X</w:t>
            </w:r>
          </w:p>
        </w:tc>
      </w:tr>
      <w:tr w:rsidR="00FA433D" w:rsidRPr="009A52AA" w14:paraId="6B4274C7" w14:textId="77777777" w:rsidTr="00652CE5">
        <w:trPr>
          <w:trHeight w:val="20"/>
          <w:jc w:val="center"/>
        </w:trPr>
        <w:tc>
          <w:tcPr>
            <w:tcW w:w="1685" w:type="dxa"/>
            <w:vMerge w:val="restart"/>
            <w:tcBorders>
              <w:top w:val="single" w:sz="4" w:space="0" w:color="auto"/>
              <w:left w:val="single" w:sz="4" w:space="0" w:color="auto"/>
            </w:tcBorders>
            <w:shd w:val="clear" w:color="auto" w:fill="EEECE1"/>
            <w:vAlign w:val="center"/>
          </w:tcPr>
          <w:p w14:paraId="18A90FE1" w14:textId="77777777" w:rsidR="00FA433D" w:rsidRPr="009A52AA" w:rsidRDefault="006E6ED6" w:rsidP="00652CE5">
            <w:pPr>
              <w:pStyle w:val="Other0"/>
              <w:spacing w:after="0" w:line="280" w:lineRule="exact"/>
              <w:ind w:left="75"/>
              <w:rPr>
                <w:sz w:val="16"/>
                <w:szCs w:val="16"/>
              </w:rPr>
            </w:pPr>
            <w:r>
              <w:rPr>
                <w:rStyle w:val="Other"/>
                <w:b/>
                <w:sz w:val="16"/>
              </w:rPr>
              <w:t>Portland Slag Cement</w:t>
            </w:r>
          </w:p>
        </w:tc>
        <w:tc>
          <w:tcPr>
            <w:tcW w:w="1349" w:type="dxa"/>
            <w:tcBorders>
              <w:top w:val="single" w:sz="4" w:space="0" w:color="auto"/>
              <w:left w:val="single" w:sz="4" w:space="0" w:color="auto"/>
            </w:tcBorders>
            <w:shd w:val="clear" w:color="auto" w:fill="EEECE1"/>
            <w:vAlign w:val="center"/>
          </w:tcPr>
          <w:p w14:paraId="28D2F19F" w14:textId="77777777" w:rsidR="00FA433D" w:rsidRPr="009A52AA" w:rsidRDefault="006E6ED6" w:rsidP="00652CE5">
            <w:pPr>
              <w:pStyle w:val="Other0"/>
              <w:spacing w:after="0" w:line="280" w:lineRule="exact"/>
              <w:ind w:left="75"/>
              <w:rPr>
                <w:sz w:val="16"/>
                <w:szCs w:val="16"/>
              </w:rPr>
            </w:pPr>
            <w:r>
              <w:rPr>
                <w:rStyle w:val="Other"/>
                <w:b/>
                <w:sz w:val="16"/>
              </w:rPr>
              <w:t>CEM II/A-S</w:t>
            </w:r>
          </w:p>
        </w:tc>
        <w:tc>
          <w:tcPr>
            <w:tcW w:w="586" w:type="dxa"/>
            <w:tcBorders>
              <w:top w:val="single" w:sz="4" w:space="0" w:color="auto"/>
              <w:left w:val="single" w:sz="4" w:space="0" w:color="auto"/>
            </w:tcBorders>
            <w:shd w:val="clear" w:color="auto" w:fill="EEECE1"/>
            <w:vAlign w:val="center"/>
          </w:tcPr>
          <w:p w14:paraId="3F8C342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00B9C2BE"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7170AF3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0AFDBF2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439BCE3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4B437FB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77870729"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122AA9E2"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09C3EB7E"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3C2DF09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49733342"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63824E7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1909A6E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22553DD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3B3345D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390B1AEE"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7A14DD6C"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0D7F6496" w14:textId="77777777" w:rsidR="00FA433D" w:rsidRPr="009A52AA" w:rsidRDefault="006E6ED6" w:rsidP="00652CE5">
            <w:pPr>
              <w:pStyle w:val="Other0"/>
              <w:spacing w:after="0" w:line="280" w:lineRule="exact"/>
              <w:jc w:val="center"/>
              <w:rPr>
                <w:sz w:val="16"/>
                <w:szCs w:val="16"/>
              </w:rPr>
            </w:pPr>
            <w:r>
              <w:rPr>
                <w:rStyle w:val="Other"/>
                <w:b/>
                <w:sz w:val="16"/>
              </w:rPr>
              <w:t>X</w:t>
            </w:r>
          </w:p>
        </w:tc>
      </w:tr>
      <w:tr w:rsidR="00FA433D" w:rsidRPr="009A52AA" w14:paraId="29DCAABE" w14:textId="77777777" w:rsidTr="00652CE5">
        <w:trPr>
          <w:trHeight w:val="20"/>
          <w:jc w:val="center"/>
        </w:trPr>
        <w:tc>
          <w:tcPr>
            <w:tcW w:w="1685" w:type="dxa"/>
            <w:vMerge/>
            <w:tcBorders>
              <w:left w:val="single" w:sz="4" w:space="0" w:color="auto"/>
            </w:tcBorders>
            <w:shd w:val="clear" w:color="auto" w:fill="EEECE1"/>
            <w:vAlign w:val="center"/>
          </w:tcPr>
          <w:p w14:paraId="6F86EF86"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269FE3FD" w14:textId="77777777" w:rsidR="00FA433D" w:rsidRPr="009A52AA" w:rsidRDefault="006E6ED6" w:rsidP="00652CE5">
            <w:pPr>
              <w:pStyle w:val="Other0"/>
              <w:spacing w:after="0" w:line="280" w:lineRule="exact"/>
              <w:ind w:left="75"/>
              <w:rPr>
                <w:sz w:val="16"/>
                <w:szCs w:val="16"/>
              </w:rPr>
            </w:pPr>
            <w:r>
              <w:rPr>
                <w:rStyle w:val="Other"/>
                <w:b/>
                <w:sz w:val="16"/>
              </w:rPr>
              <w:t>CEM II/B-S</w:t>
            </w:r>
          </w:p>
        </w:tc>
        <w:tc>
          <w:tcPr>
            <w:tcW w:w="586" w:type="dxa"/>
            <w:tcBorders>
              <w:top w:val="single" w:sz="4" w:space="0" w:color="auto"/>
              <w:left w:val="single" w:sz="4" w:space="0" w:color="auto"/>
            </w:tcBorders>
            <w:shd w:val="clear" w:color="auto" w:fill="EEECE1"/>
            <w:vAlign w:val="center"/>
          </w:tcPr>
          <w:p w14:paraId="5EFA2192"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3CE6D4E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7E81725C"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470D1D3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5D26D97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3671883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3C829119"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780548F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7DCE1B1A"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66F2A4C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05A7B179"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0D50204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55F271B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51028A32"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697C89E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69C2AE9E"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6CB1C57A"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7AF1D09A" w14:textId="77777777" w:rsidR="00FA433D" w:rsidRPr="009A52AA" w:rsidRDefault="006E6ED6" w:rsidP="00652CE5">
            <w:pPr>
              <w:pStyle w:val="Other0"/>
              <w:spacing w:after="0" w:line="280" w:lineRule="exact"/>
              <w:jc w:val="center"/>
              <w:rPr>
                <w:sz w:val="16"/>
                <w:szCs w:val="16"/>
              </w:rPr>
            </w:pPr>
            <w:r>
              <w:rPr>
                <w:rStyle w:val="Other"/>
                <w:b/>
                <w:sz w:val="16"/>
              </w:rPr>
              <w:t>X</w:t>
            </w:r>
          </w:p>
        </w:tc>
      </w:tr>
      <w:tr w:rsidR="00FA433D" w:rsidRPr="009A52AA" w14:paraId="36AAA3CA" w14:textId="77777777" w:rsidTr="00652CE5">
        <w:trPr>
          <w:trHeight w:val="20"/>
          <w:jc w:val="center"/>
        </w:trPr>
        <w:tc>
          <w:tcPr>
            <w:tcW w:w="1685" w:type="dxa"/>
            <w:tcBorders>
              <w:top w:val="single" w:sz="4" w:space="0" w:color="auto"/>
              <w:left w:val="single" w:sz="4" w:space="0" w:color="auto"/>
            </w:tcBorders>
            <w:shd w:val="clear" w:color="auto" w:fill="EEECE1"/>
            <w:vAlign w:val="center"/>
          </w:tcPr>
          <w:p w14:paraId="118F0C2D" w14:textId="77777777" w:rsidR="00FA433D" w:rsidRPr="009A52AA" w:rsidRDefault="006E6ED6" w:rsidP="00652CE5">
            <w:pPr>
              <w:pStyle w:val="Other0"/>
              <w:spacing w:after="0" w:line="280" w:lineRule="exact"/>
              <w:ind w:left="75"/>
              <w:rPr>
                <w:sz w:val="16"/>
                <w:szCs w:val="16"/>
              </w:rPr>
            </w:pPr>
            <w:r>
              <w:rPr>
                <w:rStyle w:val="Other"/>
                <w:b/>
                <w:sz w:val="16"/>
              </w:rPr>
              <w:t>Portland Cement with silica fume</w:t>
            </w:r>
          </w:p>
        </w:tc>
        <w:tc>
          <w:tcPr>
            <w:tcW w:w="1349" w:type="dxa"/>
            <w:tcBorders>
              <w:top w:val="single" w:sz="4" w:space="0" w:color="auto"/>
              <w:left w:val="single" w:sz="4" w:space="0" w:color="auto"/>
            </w:tcBorders>
            <w:shd w:val="clear" w:color="auto" w:fill="EEECE1"/>
            <w:vAlign w:val="center"/>
          </w:tcPr>
          <w:p w14:paraId="37D2C2F6" w14:textId="77777777" w:rsidR="00FA433D" w:rsidRPr="009A52AA" w:rsidRDefault="006E6ED6" w:rsidP="00652CE5">
            <w:pPr>
              <w:pStyle w:val="Other0"/>
              <w:spacing w:after="0" w:line="280" w:lineRule="exact"/>
              <w:ind w:left="75"/>
              <w:rPr>
                <w:sz w:val="16"/>
                <w:szCs w:val="16"/>
              </w:rPr>
            </w:pPr>
            <w:r>
              <w:rPr>
                <w:rStyle w:val="Other"/>
                <w:b/>
                <w:sz w:val="16"/>
              </w:rPr>
              <w:t>CEM II/A-D</w:t>
            </w:r>
          </w:p>
        </w:tc>
        <w:tc>
          <w:tcPr>
            <w:tcW w:w="586" w:type="dxa"/>
            <w:tcBorders>
              <w:top w:val="single" w:sz="4" w:space="0" w:color="auto"/>
              <w:left w:val="single" w:sz="4" w:space="0" w:color="auto"/>
            </w:tcBorders>
            <w:shd w:val="clear" w:color="auto" w:fill="EEECE1"/>
            <w:vAlign w:val="center"/>
          </w:tcPr>
          <w:p w14:paraId="2B8E1C1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05D7F466"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48C7AB52"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2F044075"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51298FE9"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4282BB7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2C5E3ADE"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3605157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7C144BC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31AB957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E92BCD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7E637B8A"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49874B8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66685CC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4CBBC14A"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59F317E9"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5DE9324A"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563B2942" w14:textId="77777777" w:rsidR="00FA433D" w:rsidRPr="009A52AA" w:rsidRDefault="006E6ED6" w:rsidP="00652CE5">
            <w:pPr>
              <w:pStyle w:val="Other0"/>
              <w:spacing w:after="0" w:line="280" w:lineRule="exact"/>
              <w:jc w:val="center"/>
              <w:rPr>
                <w:sz w:val="16"/>
                <w:szCs w:val="16"/>
              </w:rPr>
            </w:pPr>
            <w:r>
              <w:rPr>
                <w:rStyle w:val="Other"/>
                <w:b/>
                <w:sz w:val="16"/>
              </w:rPr>
              <w:t>X</w:t>
            </w:r>
          </w:p>
        </w:tc>
      </w:tr>
      <w:tr w:rsidR="00FA433D" w:rsidRPr="009A52AA" w14:paraId="7A25391C" w14:textId="77777777" w:rsidTr="00652CE5">
        <w:trPr>
          <w:trHeight w:val="20"/>
          <w:jc w:val="center"/>
        </w:trPr>
        <w:tc>
          <w:tcPr>
            <w:tcW w:w="1685" w:type="dxa"/>
            <w:vMerge w:val="restart"/>
            <w:tcBorders>
              <w:top w:val="single" w:sz="4" w:space="0" w:color="auto"/>
              <w:left w:val="single" w:sz="4" w:space="0" w:color="auto"/>
            </w:tcBorders>
            <w:shd w:val="clear" w:color="auto" w:fill="EEECE1"/>
            <w:vAlign w:val="center"/>
          </w:tcPr>
          <w:p w14:paraId="4B5A5BEB" w14:textId="77777777" w:rsidR="00FA433D" w:rsidRPr="009A52AA" w:rsidRDefault="006E6ED6" w:rsidP="00652CE5">
            <w:pPr>
              <w:pStyle w:val="Other0"/>
              <w:spacing w:after="0" w:line="280" w:lineRule="exact"/>
              <w:ind w:left="75"/>
              <w:rPr>
                <w:sz w:val="16"/>
                <w:szCs w:val="16"/>
              </w:rPr>
            </w:pPr>
            <w:r>
              <w:rPr>
                <w:rStyle w:val="Other"/>
                <w:b/>
                <w:sz w:val="16"/>
              </w:rPr>
              <w:t>Portland Cement with pozzolan</w:t>
            </w:r>
          </w:p>
        </w:tc>
        <w:tc>
          <w:tcPr>
            <w:tcW w:w="1349" w:type="dxa"/>
            <w:tcBorders>
              <w:top w:val="single" w:sz="4" w:space="0" w:color="auto"/>
              <w:left w:val="single" w:sz="4" w:space="0" w:color="auto"/>
            </w:tcBorders>
            <w:shd w:val="clear" w:color="auto" w:fill="EEECE1"/>
            <w:vAlign w:val="center"/>
          </w:tcPr>
          <w:p w14:paraId="6485108C" w14:textId="77777777" w:rsidR="00FA433D" w:rsidRPr="009A52AA" w:rsidRDefault="006E6ED6" w:rsidP="00652CE5">
            <w:pPr>
              <w:pStyle w:val="Other0"/>
              <w:spacing w:after="0" w:line="280" w:lineRule="exact"/>
              <w:ind w:left="75"/>
              <w:rPr>
                <w:sz w:val="16"/>
                <w:szCs w:val="16"/>
              </w:rPr>
            </w:pPr>
            <w:r>
              <w:rPr>
                <w:rStyle w:val="Other"/>
                <w:b/>
                <w:sz w:val="16"/>
              </w:rPr>
              <w:t>CEM II/A-P</w:t>
            </w:r>
          </w:p>
        </w:tc>
        <w:tc>
          <w:tcPr>
            <w:tcW w:w="586" w:type="dxa"/>
            <w:tcBorders>
              <w:top w:val="single" w:sz="4" w:space="0" w:color="auto"/>
              <w:left w:val="single" w:sz="4" w:space="0" w:color="auto"/>
            </w:tcBorders>
            <w:shd w:val="clear" w:color="auto" w:fill="EEECE1"/>
            <w:vAlign w:val="center"/>
          </w:tcPr>
          <w:p w14:paraId="5FD8C45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9F0422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3125924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096980A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2F79CF8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6F1C2D3C"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27004EE9"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51DFFAB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8A20F8E"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C3B8298"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320DCA0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560D1D7A"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5030B97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78481CD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0188363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6193722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708E39A6"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1B467C8F" w14:textId="77777777" w:rsidR="00FA433D" w:rsidRPr="009A52AA" w:rsidRDefault="006E6ED6" w:rsidP="00652CE5">
            <w:pPr>
              <w:pStyle w:val="Other0"/>
              <w:spacing w:after="0" w:line="280" w:lineRule="exact"/>
              <w:jc w:val="center"/>
              <w:rPr>
                <w:sz w:val="16"/>
                <w:szCs w:val="16"/>
              </w:rPr>
            </w:pPr>
            <w:r>
              <w:rPr>
                <w:rStyle w:val="Other"/>
                <w:b/>
                <w:sz w:val="16"/>
              </w:rPr>
              <w:t>X</w:t>
            </w:r>
          </w:p>
        </w:tc>
      </w:tr>
      <w:tr w:rsidR="00FA433D" w:rsidRPr="009A52AA" w14:paraId="3A665E4F" w14:textId="77777777" w:rsidTr="00652CE5">
        <w:trPr>
          <w:trHeight w:val="20"/>
          <w:jc w:val="center"/>
        </w:trPr>
        <w:tc>
          <w:tcPr>
            <w:tcW w:w="1685" w:type="dxa"/>
            <w:vMerge/>
            <w:tcBorders>
              <w:left w:val="single" w:sz="4" w:space="0" w:color="auto"/>
            </w:tcBorders>
            <w:shd w:val="clear" w:color="auto" w:fill="EEECE1"/>
            <w:vAlign w:val="center"/>
          </w:tcPr>
          <w:p w14:paraId="010CEC19"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67CA378C" w14:textId="77777777" w:rsidR="00FA433D" w:rsidRPr="009A52AA" w:rsidRDefault="006E6ED6" w:rsidP="00652CE5">
            <w:pPr>
              <w:pStyle w:val="Other0"/>
              <w:spacing w:after="0" w:line="280" w:lineRule="exact"/>
              <w:ind w:left="75"/>
              <w:rPr>
                <w:sz w:val="16"/>
                <w:szCs w:val="16"/>
              </w:rPr>
            </w:pPr>
            <w:r>
              <w:rPr>
                <w:rStyle w:val="Other"/>
                <w:b/>
                <w:sz w:val="16"/>
              </w:rPr>
              <w:t>CEM II/B-P</w:t>
            </w:r>
          </w:p>
        </w:tc>
        <w:tc>
          <w:tcPr>
            <w:tcW w:w="586" w:type="dxa"/>
            <w:tcBorders>
              <w:top w:val="single" w:sz="4" w:space="0" w:color="auto"/>
              <w:left w:val="single" w:sz="4" w:space="0" w:color="auto"/>
            </w:tcBorders>
            <w:shd w:val="clear" w:color="auto" w:fill="EEECE1"/>
            <w:vAlign w:val="center"/>
          </w:tcPr>
          <w:p w14:paraId="53C1E61A"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50A55C7E"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72DA40E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39FA17F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4A775F3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608B8E3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64DB2B9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472443B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55472AC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2641304C"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2DE68DD5"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00DBDD07"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0DBB154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5D2D414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2C2E345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039BEE2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100B957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2771235D" w14:textId="77777777" w:rsidR="00FA433D" w:rsidRPr="009A52AA" w:rsidRDefault="006E6ED6" w:rsidP="00652CE5">
            <w:pPr>
              <w:pStyle w:val="Other0"/>
              <w:spacing w:after="0" w:line="280" w:lineRule="exact"/>
              <w:jc w:val="center"/>
              <w:rPr>
                <w:sz w:val="16"/>
                <w:szCs w:val="16"/>
              </w:rPr>
            </w:pPr>
            <w:r>
              <w:rPr>
                <w:rStyle w:val="Other"/>
                <w:b/>
                <w:sz w:val="16"/>
              </w:rPr>
              <w:t>X</w:t>
            </w:r>
          </w:p>
        </w:tc>
      </w:tr>
      <w:tr w:rsidR="00FA433D" w:rsidRPr="009A52AA" w14:paraId="50EE4A38" w14:textId="77777777" w:rsidTr="00652CE5">
        <w:trPr>
          <w:trHeight w:val="20"/>
          <w:jc w:val="center"/>
        </w:trPr>
        <w:tc>
          <w:tcPr>
            <w:tcW w:w="1685" w:type="dxa"/>
            <w:vMerge/>
            <w:tcBorders>
              <w:left w:val="single" w:sz="4" w:space="0" w:color="auto"/>
            </w:tcBorders>
            <w:shd w:val="clear" w:color="auto" w:fill="EEECE1"/>
            <w:vAlign w:val="center"/>
          </w:tcPr>
          <w:p w14:paraId="043CC708"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2AAC3894" w14:textId="77777777" w:rsidR="00FA433D" w:rsidRPr="009A52AA" w:rsidRDefault="006E6ED6" w:rsidP="00652CE5">
            <w:pPr>
              <w:pStyle w:val="Other0"/>
              <w:spacing w:after="0" w:line="280" w:lineRule="exact"/>
              <w:ind w:left="75"/>
              <w:rPr>
                <w:sz w:val="16"/>
                <w:szCs w:val="16"/>
              </w:rPr>
            </w:pPr>
            <w:r>
              <w:rPr>
                <w:rStyle w:val="Other"/>
                <w:b/>
                <w:sz w:val="16"/>
              </w:rPr>
              <w:t>CEM II/A-Q</w:t>
            </w:r>
          </w:p>
        </w:tc>
        <w:tc>
          <w:tcPr>
            <w:tcW w:w="586" w:type="dxa"/>
            <w:tcBorders>
              <w:top w:val="single" w:sz="4" w:space="0" w:color="auto"/>
              <w:left w:val="single" w:sz="4" w:space="0" w:color="auto"/>
            </w:tcBorders>
            <w:shd w:val="clear" w:color="auto" w:fill="EEECE1"/>
            <w:vAlign w:val="center"/>
          </w:tcPr>
          <w:p w14:paraId="2C0341DC"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402625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3A82D5F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4857D12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6BFEBBB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267589A5"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062E512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39EB8F85"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CEDB90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66E142D2"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6ACD725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66A85DB4"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641FA405"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2CE447A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4C9DCAD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5C7AF5D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7436163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5A0019E5" w14:textId="77777777" w:rsidR="00FA433D" w:rsidRPr="009A52AA" w:rsidRDefault="006E6ED6" w:rsidP="00652CE5">
            <w:pPr>
              <w:pStyle w:val="Other0"/>
              <w:spacing w:after="0" w:line="280" w:lineRule="exact"/>
              <w:jc w:val="center"/>
              <w:rPr>
                <w:sz w:val="16"/>
                <w:szCs w:val="16"/>
              </w:rPr>
            </w:pPr>
            <w:r>
              <w:rPr>
                <w:rStyle w:val="Other"/>
                <w:b/>
                <w:sz w:val="16"/>
              </w:rPr>
              <w:t>X</w:t>
            </w:r>
          </w:p>
        </w:tc>
      </w:tr>
      <w:tr w:rsidR="00FA433D" w:rsidRPr="009A52AA" w14:paraId="53EA3F4B" w14:textId="77777777" w:rsidTr="00652CE5">
        <w:trPr>
          <w:trHeight w:val="20"/>
          <w:jc w:val="center"/>
        </w:trPr>
        <w:tc>
          <w:tcPr>
            <w:tcW w:w="1685" w:type="dxa"/>
            <w:vMerge/>
            <w:tcBorders>
              <w:left w:val="single" w:sz="4" w:space="0" w:color="auto"/>
            </w:tcBorders>
            <w:shd w:val="clear" w:color="auto" w:fill="EEECE1"/>
            <w:vAlign w:val="center"/>
          </w:tcPr>
          <w:p w14:paraId="60A232FD"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498AFC49" w14:textId="77777777" w:rsidR="00FA433D" w:rsidRPr="009A52AA" w:rsidRDefault="006E6ED6" w:rsidP="00652CE5">
            <w:pPr>
              <w:pStyle w:val="Other0"/>
              <w:spacing w:after="0" w:line="280" w:lineRule="exact"/>
              <w:ind w:left="75"/>
              <w:rPr>
                <w:sz w:val="16"/>
                <w:szCs w:val="16"/>
              </w:rPr>
            </w:pPr>
            <w:r>
              <w:rPr>
                <w:rStyle w:val="Other"/>
                <w:b/>
                <w:sz w:val="16"/>
              </w:rPr>
              <w:t>CEM II/B-Q</w:t>
            </w:r>
          </w:p>
        </w:tc>
        <w:tc>
          <w:tcPr>
            <w:tcW w:w="586" w:type="dxa"/>
            <w:tcBorders>
              <w:top w:val="single" w:sz="4" w:space="0" w:color="auto"/>
              <w:left w:val="single" w:sz="4" w:space="0" w:color="auto"/>
            </w:tcBorders>
            <w:shd w:val="clear" w:color="auto" w:fill="EEECE1"/>
            <w:vAlign w:val="center"/>
          </w:tcPr>
          <w:p w14:paraId="73FD575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590C3769"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44B6A7C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2E4EBDE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1DD82D7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09562E2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4A35D09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0D90B1D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03041FD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50452EB3"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091D757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4A2FA740"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2130205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4E5648A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5F2E29B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09029B9C"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44187282"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78EDBFF6" w14:textId="77777777" w:rsidR="00FA433D" w:rsidRPr="009A52AA" w:rsidRDefault="006E6ED6" w:rsidP="00652CE5">
            <w:pPr>
              <w:pStyle w:val="Other0"/>
              <w:spacing w:after="0" w:line="280" w:lineRule="exact"/>
              <w:jc w:val="center"/>
              <w:rPr>
                <w:sz w:val="16"/>
                <w:szCs w:val="16"/>
              </w:rPr>
            </w:pPr>
            <w:r>
              <w:rPr>
                <w:rStyle w:val="Other"/>
                <w:b/>
                <w:sz w:val="16"/>
              </w:rPr>
              <w:t>X</w:t>
            </w:r>
          </w:p>
        </w:tc>
      </w:tr>
      <w:tr w:rsidR="00FA433D" w:rsidRPr="009A52AA" w14:paraId="0BE1A663" w14:textId="77777777" w:rsidTr="00652CE5">
        <w:trPr>
          <w:trHeight w:val="20"/>
          <w:jc w:val="center"/>
        </w:trPr>
        <w:tc>
          <w:tcPr>
            <w:tcW w:w="1685" w:type="dxa"/>
            <w:vMerge w:val="restart"/>
            <w:tcBorders>
              <w:top w:val="single" w:sz="4" w:space="0" w:color="auto"/>
              <w:left w:val="single" w:sz="4" w:space="0" w:color="auto"/>
            </w:tcBorders>
            <w:shd w:val="clear" w:color="auto" w:fill="EEECE1"/>
            <w:vAlign w:val="center"/>
          </w:tcPr>
          <w:p w14:paraId="5C8B150F" w14:textId="77777777" w:rsidR="00FA433D" w:rsidRPr="009A52AA" w:rsidRDefault="006E6ED6" w:rsidP="00652CE5">
            <w:pPr>
              <w:pStyle w:val="Other0"/>
              <w:spacing w:after="0" w:line="280" w:lineRule="exact"/>
              <w:ind w:left="75"/>
              <w:rPr>
                <w:sz w:val="16"/>
                <w:szCs w:val="16"/>
              </w:rPr>
            </w:pPr>
            <w:r>
              <w:rPr>
                <w:rStyle w:val="Other"/>
                <w:b/>
                <w:sz w:val="16"/>
              </w:rPr>
              <w:t>Portland cement with fly ash</w:t>
            </w:r>
          </w:p>
        </w:tc>
        <w:tc>
          <w:tcPr>
            <w:tcW w:w="1349" w:type="dxa"/>
            <w:tcBorders>
              <w:top w:val="single" w:sz="4" w:space="0" w:color="auto"/>
              <w:left w:val="single" w:sz="4" w:space="0" w:color="auto"/>
            </w:tcBorders>
            <w:shd w:val="clear" w:color="auto" w:fill="EEECE1"/>
            <w:vAlign w:val="center"/>
          </w:tcPr>
          <w:p w14:paraId="5EB3C11B" w14:textId="77777777" w:rsidR="00FA433D" w:rsidRPr="009A52AA" w:rsidRDefault="006E6ED6" w:rsidP="00652CE5">
            <w:pPr>
              <w:pStyle w:val="Other0"/>
              <w:spacing w:after="0" w:line="280" w:lineRule="exact"/>
              <w:ind w:left="75"/>
              <w:rPr>
                <w:sz w:val="16"/>
                <w:szCs w:val="16"/>
              </w:rPr>
            </w:pPr>
            <w:r>
              <w:rPr>
                <w:rStyle w:val="Other"/>
                <w:b/>
                <w:sz w:val="16"/>
              </w:rPr>
              <w:t>CEM II/A-V</w:t>
            </w:r>
          </w:p>
        </w:tc>
        <w:tc>
          <w:tcPr>
            <w:tcW w:w="586" w:type="dxa"/>
            <w:tcBorders>
              <w:top w:val="single" w:sz="4" w:space="0" w:color="auto"/>
              <w:left w:val="single" w:sz="4" w:space="0" w:color="auto"/>
            </w:tcBorders>
            <w:shd w:val="clear" w:color="auto" w:fill="EEECE1"/>
            <w:vAlign w:val="center"/>
          </w:tcPr>
          <w:p w14:paraId="31040ECA"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03B8170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4858317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7A6FB9B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2B338C0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738EA79A"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42C0A359"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7347767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7983A4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46006C4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946489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385AB0A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0A38BA1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3D46A9CA"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5AEC8A24" w14:textId="77777777" w:rsidR="00FA433D" w:rsidRPr="009A52AA" w:rsidRDefault="006E6ED6" w:rsidP="00652CE5">
            <w:pPr>
              <w:pStyle w:val="Other0"/>
              <w:spacing w:after="0" w:line="280" w:lineRule="exact"/>
              <w:jc w:val="center"/>
            </w:pPr>
            <w:r>
              <w:rPr>
                <w:rStyle w:val="Other"/>
                <w:b/>
                <w:sz w:val="16"/>
              </w:rPr>
              <w:t>X</w:t>
            </w:r>
            <w:r>
              <w:rPr>
                <w:rStyle w:val="Other"/>
                <w:b/>
                <w:vertAlign w:val="superscript"/>
              </w:rPr>
              <w:t>)</w:t>
            </w:r>
          </w:p>
        </w:tc>
        <w:tc>
          <w:tcPr>
            <w:tcW w:w="552" w:type="dxa"/>
            <w:tcBorders>
              <w:top w:val="single" w:sz="4" w:space="0" w:color="auto"/>
              <w:left w:val="single" w:sz="4" w:space="0" w:color="auto"/>
            </w:tcBorders>
            <w:shd w:val="clear" w:color="auto" w:fill="EEECE1"/>
            <w:vAlign w:val="center"/>
          </w:tcPr>
          <w:p w14:paraId="3F7C662A"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22681FFE"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0FA018BC" w14:textId="77777777" w:rsidR="00FA433D" w:rsidRPr="009A52AA" w:rsidRDefault="006E6ED6" w:rsidP="00652CE5">
            <w:pPr>
              <w:pStyle w:val="Other0"/>
              <w:spacing w:after="0" w:line="280" w:lineRule="exact"/>
              <w:jc w:val="center"/>
              <w:rPr>
                <w:sz w:val="16"/>
                <w:szCs w:val="16"/>
              </w:rPr>
            </w:pPr>
            <w:r>
              <w:rPr>
                <w:rStyle w:val="Other"/>
                <w:b/>
                <w:sz w:val="16"/>
              </w:rPr>
              <w:t>X</w:t>
            </w:r>
          </w:p>
        </w:tc>
      </w:tr>
      <w:tr w:rsidR="00FA433D" w:rsidRPr="009A52AA" w14:paraId="7921011B" w14:textId="77777777" w:rsidTr="00652CE5">
        <w:trPr>
          <w:trHeight w:val="20"/>
          <w:jc w:val="center"/>
        </w:trPr>
        <w:tc>
          <w:tcPr>
            <w:tcW w:w="1685" w:type="dxa"/>
            <w:vMerge/>
            <w:tcBorders>
              <w:left w:val="single" w:sz="4" w:space="0" w:color="auto"/>
            </w:tcBorders>
            <w:shd w:val="clear" w:color="auto" w:fill="EEECE1"/>
            <w:vAlign w:val="center"/>
          </w:tcPr>
          <w:p w14:paraId="6AB8DF61"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515E8E03" w14:textId="77777777" w:rsidR="00FA433D" w:rsidRPr="009A52AA" w:rsidRDefault="006E6ED6" w:rsidP="00652CE5">
            <w:pPr>
              <w:pStyle w:val="Other0"/>
              <w:spacing w:after="0" w:line="280" w:lineRule="exact"/>
              <w:ind w:left="75"/>
              <w:rPr>
                <w:sz w:val="16"/>
                <w:szCs w:val="16"/>
              </w:rPr>
            </w:pPr>
            <w:r>
              <w:rPr>
                <w:rStyle w:val="Other"/>
                <w:b/>
                <w:sz w:val="16"/>
              </w:rPr>
              <w:t>CEM II/B-V</w:t>
            </w:r>
          </w:p>
        </w:tc>
        <w:tc>
          <w:tcPr>
            <w:tcW w:w="586" w:type="dxa"/>
            <w:tcBorders>
              <w:top w:val="single" w:sz="4" w:space="0" w:color="auto"/>
              <w:left w:val="single" w:sz="4" w:space="0" w:color="auto"/>
            </w:tcBorders>
            <w:shd w:val="clear" w:color="auto" w:fill="EEECE1"/>
            <w:vAlign w:val="center"/>
          </w:tcPr>
          <w:p w14:paraId="337AFA02"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0FD5EE4E"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D23D61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02D818B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373872A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0B93528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2DD1D81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665AC18A"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42BFC245"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518CA39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B6BA4A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0B977BC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4D731E4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545CBBF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04A2F0F5" w14:textId="77777777" w:rsidR="00FA433D" w:rsidRPr="009A52AA" w:rsidRDefault="006E6ED6" w:rsidP="00652CE5">
            <w:pPr>
              <w:pStyle w:val="Other0"/>
              <w:spacing w:after="0" w:line="280" w:lineRule="exact"/>
              <w:jc w:val="center"/>
            </w:pPr>
            <w:r>
              <w:rPr>
                <w:rStyle w:val="Other"/>
                <w:b/>
                <w:sz w:val="16"/>
              </w:rPr>
              <w:t>X</w:t>
            </w:r>
            <w:r>
              <w:rPr>
                <w:rStyle w:val="Other"/>
                <w:b/>
                <w:vertAlign w:val="superscript"/>
              </w:rPr>
              <w:t>)</w:t>
            </w:r>
          </w:p>
        </w:tc>
        <w:tc>
          <w:tcPr>
            <w:tcW w:w="552" w:type="dxa"/>
            <w:tcBorders>
              <w:top w:val="single" w:sz="4" w:space="0" w:color="auto"/>
              <w:left w:val="single" w:sz="4" w:space="0" w:color="auto"/>
            </w:tcBorders>
            <w:shd w:val="clear" w:color="auto" w:fill="EEECE1"/>
            <w:vAlign w:val="center"/>
          </w:tcPr>
          <w:p w14:paraId="7A02A9C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533797F9"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16CE084C" w14:textId="77777777" w:rsidR="00FA433D" w:rsidRPr="009A52AA" w:rsidRDefault="006E6ED6" w:rsidP="00652CE5">
            <w:pPr>
              <w:pStyle w:val="Other0"/>
              <w:spacing w:after="0" w:line="280" w:lineRule="exact"/>
              <w:jc w:val="center"/>
              <w:rPr>
                <w:sz w:val="16"/>
                <w:szCs w:val="16"/>
              </w:rPr>
            </w:pPr>
            <w:r>
              <w:rPr>
                <w:rStyle w:val="Other"/>
                <w:b/>
                <w:sz w:val="16"/>
              </w:rPr>
              <w:t>X</w:t>
            </w:r>
          </w:p>
        </w:tc>
      </w:tr>
      <w:tr w:rsidR="00FA433D" w:rsidRPr="009A52AA" w14:paraId="4652E2E1" w14:textId="77777777" w:rsidTr="00652CE5">
        <w:trPr>
          <w:trHeight w:val="20"/>
          <w:jc w:val="center"/>
        </w:trPr>
        <w:tc>
          <w:tcPr>
            <w:tcW w:w="1685" w:type="dxa"/>
            <w:vMerge/>
            <w:tcBorders>
              <w:left w:val="single" w:sz="4" w:space="0" w:color="auto"/>
            </w:tcBorders>
            <w:shd w:val="clear" w:color="auto" w:fill="EEECE1"/>
            <w:vAlign w:val="center"/>
          </w:tcPr>
          <w:p w14:paraId="02345D2D"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2DE73E46" w14:textId="77777777" w:rsidR="00FA433D" w:rsidRPr="009A52AA" w:rsidRDefault="006E6ED6" w:rsidP="00652CE5">
            <w:pPr>
              <w:pStyle w:val="Other0"/>
              <w:spacing w:after="0" w:line="280" w:lineRule="exact"/>
              <w:ind w:left="75"/>
              <w:rPr>
                <w:sz w:val="16"/>
                <w:szCs w:val="16"/>
              </w:rPr>
            </w:pPr>
            <w:r>
              <w:rPr>
                <w:rStyle w:val="Other"/>
                <w:b/>
                <w:sz w:val="16"/>
              </w:rPr>
              <w:t>CEM II/A-W</w:t>
            </w:r>
          </w:p>
        </w:tc>
        <w:tc>
          <w:tcPr>
            <w:tcW w:w="586" w:type="dxa"/>
            <w:tcBorders>
              <w:top w:val="single" w:sz="4" w:space="0" w:color="auto"/>
              <w:left w:val="single" w:sz="4" w:space="0" w:color="auto"/>
            </w:tcBorders>
            <w:shd w:val="clear" w:color="auto" w:fill="EEECE1"/>
            <w:vAlign w:val="center"/>
          </w:tcPr>
          <w:p w14:paraId="1B4CBC6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69E3A18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5CB81B5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1DFDE95F"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72" w:type="dxa"/>
            <w:tcBorders>
              <w:top w:val="single" w:sz="4" w:space="0" w:color="auto"/>
              <w:left w:val="single" w:sz="4" w:space="0" w:color="auto"/>
            </w:tcBorders>
            <w:shd w:val="clear" w:color="auto" w:fill="EEECE1"/>
            <w:vAlign w:val="center"/>
          </w:tcPr>
          <w:p w14:paraId="30EE924B"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4B6F043D"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7D026C73"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6107853E"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788F72F6"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323A4699"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00B31F8C"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72CDE7AB"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603D7299"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9" w:type="dxa"/>
            <w:tcBorders>
              <w:top w:val="single" w:sz="4" w:space="0" w:color="auto"/>
              <w:left w:val="single" w:sz="4" w:space="0" w:color="auto"/>
            </w:tcBorders>
            <w:shd w:val="clear" w:color="auto" w:fill="EEECE1"/>
            <w:vAlign w:val="center"/>
          </w:tcPr>
          <w:p w14:paraId="3062371E"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42E94414"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09E5865D"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4560621F"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66" w:type="dxa"/>
            <w:tcBorders>
              <w:top w:val="single" w:sz="4" w:space="0" w:color="auto"/>
              <w:left w:val="single" w:sz="4" w:space="0" w:color="auto"/>
              <w:right w:val="single" w:sz="4" w:space="0" w:color="auto"/>
            </w:tcBorders>
            <w:shd w:val="clear" w:color="auto" w:fill="EEECE1"/>
            <w:vAlign w:val="center"/>
          </w:tcPr>
          <w:p w14:paraId="1DA10BEA" w14:textId="77777777" w:rsidR="00FA433D" w:rsidRPr="009A52AA" w:rsidRDefault="006E6ED6" w:rsidP="00652CE5">
            <w:pPr>
              <w:pStyle w:val="Other0"/>
              <w:spacing w:after="0" w:line="280" w:lineRule="exact"/>
              <w:jc w:val="center"/>
              <w:rPr>
                <w:sz w:val="16"/>
                <w:szCs w:val="16"/>
              </w:rPr>
            </w:pPr>
            <w:r>
              <w:rPr>
                <w:rStyle w:val="Other"/>
                <w:b/>
                <w:sz w:val="16"/>
              </w:rPr>
              <w:t>–</w:t>
            </w:r>
          </w:p>
        </w:tc>
      </w:tr>
      <w:tr w:rsidR="00FA433D" w:rsidRPr="009A52AA" w14:paraId="63D998BC" w14:textId="77777777" w:rsidTr="00652CE5">
        <w:trPr>
          <w:trHeight w:val="20"/>
          <w:jc w:val="center"/>
        </w:trPr>
        <w:tc>
          <w:tcPr>
            <w:tcW w:w="1685" w:type="dxa"/>
            <w:vMerge/>
            <w:tcBorders>
              <w:left w:val="single" w:sz="4" w:space="0" w:color="auto"/>
            </w:tcBorders>
            <w:shd w:val="clear" w:color="auto" w:fill="EEECE1"/>
            <w:vAlign w:val="center"/>
          </w:tcPr>
          <w:p w14:paraId="74D6A787"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69E5E56B" w14:textId="77777777" w:rsidR="00FA433D" w:rsidRPr="009A52AA" w:rsidRDefault="006E6ED6" w:rsidP="00652CE5">
            <w:pPr>
              <w:pStyle w:val="Other0"/>
              <w:spacing w:after="0" w:line="280" w:lineRule="exact"/>
              <w:ind w:left="75"/>
              <w:rPr>
                <w:sz w:val="16"/>
                <w:szCs w:val="16"/>
              </w:rPr>
            </w:pPr>
            <w:r>
              <w:rPr>
                <w:rStyle w:val="Other"/>
                <w:b/>
                <w:sz w:val="16"/>
              </w:rPr>
              <w:t>CEM II/B-W</w:t>
            </w:r>
          </w:p>
        </w:tc>
        <w:tc>
          <w:tcPr>
            <w:tcW w:w="586" w:type="dxa"/>
            <w:tcBorders>
              <w:top w:val="single" w:sz="4" w:space="0" w:color="auto"/>
              <w:left w:val="single" w:sz="4" w:space="0" w:color="auto"/>
            </w:tcBorders>
            <w:shd w:val="clear" w:color="auto" w:fill="EEECE1"/>
            <w:vAlign w:val="center"/>
          </w:tcPr>
          <w:p w14:paraId="339F31F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7D4D4A8A"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1931809A"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1B1F6026" w14:textId="77777777" w:rsidR="00FA433D" w:rsidRPr="009A52AA" w:rsidRDefault="00FA433D" w:rsidP="00652CE5">
            <w:pPr>
              <w:spacing w:line="280" w:lineRule="exact"/>
              <w:jc w:val="center"/>
              <w:rPr>
                <w:sz w:val="10"/>
                <w:szCs w:val="10"/>
                <w:lang w:val="fr-FR"/>
              </w:rPr>
            </w:pPr>
          </w:p>
        </w:tc>
        <w:tc>
          <w:tcPr>
            <w:tcW w:w="672" w:type="dxa"/>
            <w:tcBorders>
              <w:top w:val="single" w:sz="4" w:space="0" w:color="auto"/>
              <w:left w:val="single" w:sz="4" w:space="0" w:color="auto"/>
            </w:tcBorders>
            <w:shd w:val="clear" w:color="auto" w:fill="EEECE1"/>
            <w:vAlign w:val="center"/>
          </w:tcPr>
          <w:p w14:paraId="1DB8613B"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4576DC97"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7BF9639E"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296FB1A4"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3CFEA331"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0FC754A3"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6D06AFC7"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349258D5"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6D66C0D0"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9" w:type="dxa"/>
            <w:tcBorders>
              <w:top w:val="single" w:sz="4" w:space="0" w:color="auto"/>
              <w:left w:val="single" w:sz="4" w:space="0" w:color="auto"/>
            </w:tcBorders>
            <w:shd w:val="clear" w:color="auto" w:fill="EEECE1"/>
            <w:vAlign w:val="center"/>
          </w:tcPr>
          <w:p w14:paraId="19FFD8D0"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072D50C0"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707F772A"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650B86E8"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66" w:type="dxa"/>
            <w:tcBorders>
              <w:top w:val="single" w:sz="4" w:space="0" w:color="auto"/>
              <w:left w:val="single" w:sz="4" w:space="0" w:color="auto"/>
              <w:right w:val="single" w:sz="4" w:space="0" w:color="auto"/>
            </w:tcBorders>
            <w:shd w:val="clear" w:color="auto" w:fill="EEECE1"/>
            <w:vAlign w:val="center"/>
          </w:tcPr>
          <w:p w14:paraId="06436DD8" w14:textId="77777777" w:rsidR="00FA433D" w:rsidRPr="009A52AA" w:rsidRDefault="006E6ED6" w:rsidP="00652CE5">
            <w:pPr>
              <w:pStyle w:val="Other0"/>
              <w:spacing w:after="0" w:line="280" w:lineRule="exact"/>
              <w:jc w:val="center"/>
              <w:rPr>
                <w:sz w:val="16"/>
                <w:szCs w:val="16"/>
              </w:rPr>
            </w:pPr>
            <w:r>
              <w:rPr>
                <w:rStyle w:val="Other"/>
                <w:b/>
                <w:sz w:val="16"/>
              </w:rPr>
              <w:t>–</w:t>
            </w:r>
          </w:p>
        </w:tc>
      </w:tr>
      <w:tr w:rsidR="00FA433D" w:rsidRPr="009A52AA" w14:paraId="0FB9076B" w14:textId="77777777" w:rsidTr="00652CE5">
        <w:trPr>
          <w:trHeight w:val="20"/>
          <w:jc w:val="center"/>
        </w:trPr>
        <w:tc>
          <w:tcPr>
            <w:tcW w:w="1685" w:type="dxa"/>
            <w:vMerge w:val="restart"/>
            <w:tcBorders>
              <w:top w:val="single" w:sz="4" w:space="0" w:color="auto"/>
              <w:left w:val="single" w:sz="4" w:space="0" w:color="auto"/>
            </w:tcBorders>
            <w:shd w:val="clear" w:color="auto" w:fill="EEECE1"/>
            <w:vAlign w:val="center"/>
          </w:tcPr>
          <w:p w14:paraId="2DC55703" w14:textId="77777777" w:rsidR="00FA433D" w:rsidRPr="009A52AA" w:rsidRDefault="006E6ED6" w:rsidP="00652CE5">
            <w:pPr>
              <w:pStyle w:val="Other0"/>
              <w:spacing w:after="0" w:line="280" w:lineRule="exact"/>
              <w:ind w:left="75"/>
              <w:rPr>
                <w:sz w:val="16"/>
                <w:szCs w:val="16"/>
              </w:rPr>
            </w:pPr>
            <w:r>
              <w:rPr>
                <w:rStyle w:val="Other"/>
                <w:b/>
                <w:sz w:val="16"/>
              </w:rPr>
              <w:t>Portland cement with burnt shale</w:t>
            </w:r>
          </w:p>
        </w:tc>
        <w:tc>
          <w:tcPr>
            <w:tcW w:w="1349" w:type="dxa"/>
            <w:tcBorders>
              <w:top w:val="single" w:sz="4" w:space="0" w:color="auto"/>
              <w:left w:val="single" w:sz="4" w:space="0" w:color="auto"/>
            </w:tcBorders>
            <w:shd w:val="clear" w:color="auto" w:fill="EEECE1"/>
            <w:vAlign w:val="center"/>
          </w:tcPr>
          <w:p w14:paraId="06A7EB74" w14:textId="77777777" w:rsidR="00FA433D" w:rsidRPr="009A52AA" w:rsidRDefault="006E6ED6" w:rsidP="00652CE5">
            <w:pPr>
              <w:pStyle w:val="Other0"/>
              <w:spacing w:after="0" w:line="280" w:lineRule="exact"/>
              <w:ind w:left="75"/>
              <w:rPr>
                <w:sz w:val="16"/>
                <w:szCs w:val="16"/>
              </w:rPr>
            </w:pPr>
            <w:r>
              <w:rPr>
                <w:rStyle w:val="Other"/>
                <w:b/>
                <w:sz w:val="16"/>
              </w:rPr>
              <w:t>CEM II/A-T</w:t>
            </w:r>
          </w:p>
        </w:tc>
        <w:tc>
          <w:tcPr>
            <w:tcW w:w="586" w:type="dxa"/>
            <w:tcBorders>
              <w:top w:val="single" w:sz="4" w:space="0" w:color="auto"/>
              <w:left w:val="single" w:sz="4" w:space="0" w:color="auto"/>
            </w:tcBorders>
            <w:shd w:val="clear" w:color="auto" w:fill="EEECE1"/>
            <w:vAlign w:val="center"/>
          </w:tcPr>
          <w:p w14:paraId="7300810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7563CD99"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0D36CC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1A00F46C"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31AD9CD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6C65BFA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1675B585"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3CC178F9"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654AB12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7D7A6CE5"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5CB07D95"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79CEA8A6"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0828DB4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226FCBF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35EF9E0A"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448EB60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31EA26E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7EE419A7" w14:textId="77777777" w:rsidR="00FA433D" w:rsidRPr="009A52AA" w:rsidRDefault="006E6ED6" w:rsidP="00652CE5">
            <w:pPr>
              <w:pStyle w:val="Other0"/>
              <w:spacing w:after="0" w:line="280" w:lineRule="exact"/>
              <w:jc w:val="center"/>
              <w:rPr>
                <w:sz w:val="16"/>
                <w:szCs w:val="16"/>
              </w:rPr>
            </w:pPr>
            <w:r>
              <w:rPr>
                <w:rStyle w:val="Other"/>
                <w:b/>
                <w:sz w:val="16"/>
              </w:rPr>
              <w:t>X</w:t>
            </w:r>
          </w:p>
        </w:tc>
      </w:tr>
      <w:tr w:rsidR="00FA433D" w:rsidRPr="009A52AA" w14:paraId="1BB3CA78" w14:textId="77777777" w:rsidTr="00652CE5">
        <w:trPr>
          <w:trHeight w:val="20"/>
          <w:jc w:val="center"/>
        </w:trPr>
        <w:tc>
          <w:tcPr>
            <w:tcW w:w="1685" w:type="dxa"/>
            <w:vMerge/>
            <w:tcBorders>
              <w:left w:val="single" w:sz="4" w:space="0" w:color="auto"/>
            </w:tcBorders>
            <w:shd w:val="clear" w:color="auto" w:fill="EEECE1"/>
            <w:vAlign w:val="center"/>
          </w:tcPr>
          <w:p w14:paraId="485E4F24"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650EE58D" w14:textId="77777777" w:rsidR="00FA433D" w:rsidRPr="009A52AA" w:rsidRDefault="006E6ED6" w:rsidP="00652CE5">
            <w:pPr>
              <w:pStyle w:val="Other0"/>
              <w:spacing w:after="0" w:line="280" w:lineRule="exact"/>
              <w:ind w:left="75"/>
              <w:rPr>
                <w:sz w:val="16"/>
                <w:szCs w:val="16"/>
              </w:rPr>
            </w:pPr>
            <w:r>
              <w:rPr>
                <w:rStyle w:val="Other"/>
                <w:b/>
                <w:sz w:val="16"/>
              </w:rPr>
              <w:t>CEM II/B-T</w:t>
            </w:r>
          </w:p>
        </w:tc>
        <w:tc>
          <w:tcPr>
            <w:tcW w:w="586" w:type="dxa"/>
            <w:tcBorders>
              <w:top w:val="single" w:sz="4" w:space="0" w:color="auto"/>
              <w:left w:val="single" w:sz="4" w:space="0" w:color="auto"/>
            </w:tcBorders>
            <w:shd w:val="clear" w:color="auto" w:fill="EEECE1"/>
            <w:vAlign w:val="center"/>
          </w:tcPr>
          <w:p w14:paraId="07894B6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391DBD6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44F8DBBC"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1A128CAC"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54AB600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4D8EBEB5"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7837165E"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7462149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71BC322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5BDBF706"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20A095B2"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4B9B927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2A4E15E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10AA12E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67A3402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7CE08F5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4DE752B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3E5D4884" w14:textId="77777777" w:rsidR="00FA433D" w:rsidRPr="009A52AA" w:rsidRDefault="006E6ED6" w:rsidP="00652CE5">
            <w:pPr>
              <w:pStyle w:val="Other0"/>
              <w:spacing w:after="0" w:line="280" w:lineRule="exact"/>
              <w:jc w:val="center"/>
              <w:rPr>
                <w:sz w:val="16"/>
                <w:szCs w:val="16"/>
              </w:rPr>
            </w:pPr>
            <w:r>
              <w:rPr>
                <w:rStyle w:val="Other"/>
                <w:b/>
                <w:sz w:val="16"/>
              </w:rPr>
              <w:t>X</w:t>
            </w:r>
          </w:p>
        </w:tc>
      </w:tr>
      <w:tr w:rsidR="00FA433D" w:rsidRPr="009A52AA" w14:paraId="1B853DA7" w14:textId="77777777" w:rsidTr="00652CE5">
        <w:trPr>
          <w:trHeight w:val="20"/>
          <w:jc w:val="center"/>
        </w:trPr>
        <w:tc>
          <w:tcPr>
            <w:tcW w:w="1685" w:type="dxa"/>
            <w:vMerge w:val="restart"/>
            <w:tcBorders>
              <w:top w:val="single" w:sz="4" w:space="0" w:color="auto"/>
              <w:left w:val="single" w:sz="4" w:space="0" w:color="auto"/>
            </w:tcBorders>
            <w:shd w:val="clear" w:color="auto" w:fill="EEECE1"/>
            <w:vAlign w:val="center"/>
          </w:tcPr>
          <w:p w14:paraId="5B6B2141" w14:textId="77777777" w:rsidR="00FA433D" w:rsidRPr="009A52AA" w:rsidRDefault="006E6ED6" w:rsidP="00652CE5">
            <w:pPr>
              <w:pStyle w:val="Other0"/>
              <w:spacing w:after="0" w:line="280" w:lineRule="exact"/>
              <w:ind w:left="75"/>
              <w:rPr>
                <w:sz w:val="16"/>
                <w:szCs w:val="16"/>
              </w:rPr>
            </w:pPr>
            <w:r>
              <w:rPr>
                <w:rStyle w:val="Other"/>
                <w:b/>
                <w:sz w:val="16"/>
              </w:rPr>
              <w:t>Portland Limestone Cement</w:t>
            </w:r>
          </w:p>
        </w:tc>
        <w:tc>
          <w:tcPr>
            <w:tcW w:w="1349" w:type="dxa"/>
            <w:tcBorders>
              <w:top w:val="single" w:sz="4" w:space="0" w:color="auto"/>
              <w:left w:val="single" w:sz="4" w:space="0" w:color="auto"/>
            </w:tcBorders>
            <w:shd w:val="clear" w:color="auto" w:fill="EEECE1"/>
            <w:vAlign w:val="center"/>
          </w:tcPr>
          <w:p w14:paraId="37E79547" w14:textId="77777777" w:rsidR="00FA433D" w:rsidRPr="009A52AA" w:rsidRDefault="006E6ED6" w:rsidP="00652CE5">
            <w:pPr>
              <w:pStyle w:val="Other0"/>
              <w:spacing w:after="0" w:line="280" w:lineRule="exact"/>
              <w:ind w:left="75"/>
              <w:rPr>
                <w:sz w:val="16"/>
                <w:szCs w:val="16"/>
              </w:rPr>
            </w:pPr>
            <w:r>
              <w:rPr>
                <w:rStyle w:val="Other"/>
                <w:b/>
                <w:sz w:val="16"/>
              </w:rPr>
              <w:t>CEM II/A-L</w:t>
            </w:r>
          </w:p>
        </w:tc>
        <w:tc>
          <w:tcPr>
            <w:tcW w:w="586" w:type="dxa"/>
            <w:tcBorders>
              <w:top w:val="single" w:sz="4" w:space="0" w:color="auto"/>
              <w:left w:val="single" w:sz="4" w:space="0" w:color="auto"/>
            </w:tcBorders>
            <w:shd w:val="clear" w:color="auto" w:fill="EEECE1"/>
            <w:vAlign w:val="center"/>
          </w:tcPr>
          <w:p w14:paraId="4A56966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76D44CB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49913419"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62886E8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2705543D"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27D732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71B7E54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36E3B886"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592ABD87"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57B5BD82"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7233F96B"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4EF46BDE"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11DAF00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17360D5D"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0FAB68B4"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3DDC728B"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4D231E54"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66" w:type="dxa"/>
            <w:tcBorders>
              <w:top w:val="single" w:sz="4" w:space="0" w:color="auto"/>
              <w:left w:val="single" w:sz="4" w:space="0" w:color="auto"/>
              <w:right w:val="single" w:sz="4" w:space="0" w:color="auto"/>
            </w:tcBorders>
            <w:shd w:val="clear" w:color="auto" w:fill="EEECE1"/>
            <w:vAlign w:val="center"/>
          </w:tcPr>
          <w:p w14:paraId="574F6291" w14:textId="77777777" w:rsidR="00FA433D" w:rsidRPr="009A52AA" w:rsidRDefault="006E6ED6" w:rsidP="00652CE5">
            <w:pPr>
              <w:pStyle w:val="Other0"/>
              <w:spacing w:after="0" w:line="280" w:lineRule="exact"/>
              <w:jc w:val="center"/>
              <w:rPr>
                <w:sz w:val="16"/>
                <w:szCs w:val="16"/>
              </w:rPr>
            </w:pPr>
            <w:r>
              <w:rPr>
                <w:rStyle w:val="Other"/>
                <w:b/>
                <w:sz w:val="16"/>
              </w:rPr>
              <w:t>–</w:t>
            </w:r>
          </w:p>
        </w:tc>
      </w:tr>
      <w:tr w:rsidR="00FA433D" w:rsidRPr="009A52AA" w14:paraId="5B2545EE" w14:textId="77777777" w:rsidTr="00652CE5">
        <w:trPr>
          <w:trHeight w:val="20"/>
          <w:jc w:val="center"/>
        </w:trPr>
        <w:tc>
          <w:tcPr>
            <w:tcW w:w="1685" w:type="dxa"/>
            <w:vMerge/>
            <w:tcBorders>
              <w:left w:val="single" w:sz="4" w:space="0" w:color="auto"/>
            </w:tcBorders>
            <w:shd w:val="clear" w:color="auto" w:fill="EEECE1"/>
            <w:vAlign w:val="center"/>
          </w:tcPr>
          <w:p w14:paraId="619AF580"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10C9146E" w14:textId="77777777" w:rsidR="00FA433D" w:rsidRPr="009A52AA" w:rsidRDefault="006E6ED6" w:rsidP="00652CE5">
            <w:pPr>
              <w:pStyle w:val="Other0"/>
              <w:spacing w:after="0" w:line="280" w:lineRule="exact"/>
              <w:ind w:left="75"/>
              <w:rPr>
                <w:sz w:val="16"/>
                <w:szCs w:val="16"/>
              </w:rPr>
            </w:pPr>
            <w:r>
              <w:rPr>
                <w:rStyle w:val="Other"/>
                <w:b/>
                <w:sz w:val="16"/>
              </w:rPr>
              <w:t>CEM II/B-L</w:t>
            </w:r>
          </w:p>
        </w:tc>
        <w:tc>
          <w:tcPr>
            <w:tcW w:w="586" w:type="dxa"/>
            <w:tcBorders>
              <w:top w:val="single" w:sz="4" w:space="0" w:color="auto"/>
              <w:left w:val="single" w:sz="4" w:space="0" w:color="auto"/>
            </w:tcBorders>
            <w:shd w:val="clear" w:color="auto" w:fill="EEECE1"/>
            <w:vAlign w:val="center"/>
          </w:tcPr>
          <w:p w14:paraId="0D218D2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5B30550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6839C04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0A937257"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72" w:type="dxa"/>
            <w:tcBorders>
              <w:top w:val="single" w:sz="4" w:space="0" w:color="auto"/>
              <w:left w:val="single" w:sz="4" w:space="0" w:color="auto"/>
            </w:tcBorders>
            <w:shd w:val="clear" w:color="auto" w:fill="EEECE1"/>
            <w:vAlign w:val="center"/>
          </w:tcPr>
          <w:p w14:paraId="55962CB3"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7D3DB899"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43DFC329"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7A4EE637"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3FE2C284"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794D2993"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2040F4A0"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76F55A4A"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3D95C39E"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9" w:type="dxa"/>
            <w:tcBorders>
              <w:top w:val="single" w:sz="4" w:space="0" w:color="auto"/>
              <w:left w:val="single" w:sz="4" w:space="0" w:color="auto"/>
            </w:tcBorders>
            <w:shd w:val="clear" w:color="auto" w:fill="EEECE1"/>
            <w:vAlign w:val="center"/>
          </w:tcPr>
          <w:p w14:paraId="357E4C41"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49403ADF"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401F4E02"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0C008A22"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66" w:type="dxa"/>
            <w:tcBorders>
              <w:top w:val="single" w:sz="4" w:space="0" w:color="auto"/>
              <w:left w:val="single" w:sz="4" w:space="0" w:color="auto"/>
              <w:right w:val="single" w:sz="4" w:space="0" w:color="auto"/>
            </w:tcBorders>
            <w:shd w:val="clear" w:color="auto" w:fill="EEECE1"/>
            <w:vAlign w:val="center"/>
          </w:tcPr>
          <w:p w14:paraId="0BBFE0F1" w14:textId="77777777" w:rsidR="00FA433D" w:rsidRPr="009A52AA" w:rsidRDefault="006E6ED6" w:rsidP="00652CE5">
            <w:pPr>
              <w:pStyle w:val="Other0"/>
              <w:spacing w:after="0" w:line="280" w:lineRule="exact"/>
              <w:jc w:val="center"/>
              <w:rPr>
                <w:sz w:val="16"/>
                <w:szCs w:val="16"/>
              </w:rPr>
            </w:pPr>
            <w:r>
              <w:rPr>
                <w:rStyle w:val="Other"/>
                <w:b/>
                <w:sz w:val="16"/>
              </w:rPr>
              <w:t>–</w:t>
            </w:r>
          </w:p>
        </w:tc>
      </w:tr>
      <w:tr w:rsidR="00FA433D" w:rsidRPr="009A52AA" w14:paraId="558E695B" w14:textId="77777777" w:rsidTr="00652CE5">
        <w:trPr>
          <w:trHeight w:val="20"/>
          <w:jc w:val="center"/>
        </w:trPr>
        <w:tc>
          <w:tcPr>
            <w:tcW w:w="1685" w:type="dxa"/>
            <w:vMerge/>
            <w:tcBorders>
              <w:left w:val="single" w:sz="4" w:space="0" w:color="auto"/>
            </w:tcBorders>
            <w:shd w:val="clear" w:color="auto" w:fill="EEECE1"/>
            <w:vAlign w:val="center"/>
          </w:tcPr>
          <w:p w14:paraId="3FF8A722"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41309DDD" w14:textId="77777777" w:rsidR="00FA433D" w:rsidRPr="009A52AA" w:rsidRDefault="006E6ED6" w:rsidP="00652CE5">
            <w:pPr>
              <w:pStyle w:val="Other0"/>
              <w:spacing w:after="0" w:line="280" w:lineRule="exact"/>
              <w:ind w:left="75"/>
              <w:rPr>
                <w:sz w:val="16"/>
                <w:szCs w:val="16"/>
              </w:rPr>
            </w:pPr>
            <w:r>
              <w:rPr>
                <w:rStyle w:val="Other"/>
                <w:b/>
                <w:sz w:val="16"/>
              </w:rPr>
              <w:t>CEM II/A-LL</w:t>
            </w:r>
          </w:p>
        </w:tc>
        <w:tc>
          <w:tcPr>
            <w:tcW w:w="586" w:type="dxa"/>
            <w:tcBorders>
              <w:top w:val="single" w:sz="4" w:space="0" w:color="auto"/>
              <w:left w:val="single" w:sz="4" w:space="0" w:color="auto"/>
            </w:tcBorders>
            <w:shd w:val="clear" w:color="auto" w:fill="EEECE1"/>
            <w:vAlign w:val="center"/>
          </w:tcPr>
          <w:p w14:paraId="0125115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0615DE5E"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000676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7A8AF88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406CDFB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2BCE390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216EB66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2F59819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7CD395A"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371DEDB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2354BE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21AE1FF5"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300CCC9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761103A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05C73A14"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470BBB2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28178F40"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2ADF5A0D" w14:textId="77777777" w:rsidR="00FA433D" w:rsidRPr="009A52AA" w:rsidRDefault="006E6ED6" w:rsidP="00652CE5">
            <w:pPr>
              <w:pStyle w:val="Other0"/>
              <w:spacing w:after="0" w:line="280" w:lineRule="exact"/>
              <w:jc w:val="center"/>
              <w:rPr>
                <w:sz w:val="16"/>
                <w:szCs w:val="16"/>
              </w:rPr>
            </w:pPr>
            <w:r>
              <w:rPr>
                <w:rStyle w:val="Other"/>
                <w:b/>
                <w:sz w:val="16"/>
              </w:rPr>
              <w:t>X</w:t>
            </w:r>
          </w:p>
        </w:tc>
      </w:tr>
      <w:tr w:rsidR="00FA433D" w:rsidRPr="009A52AA" w14:paraId="0BFEAB33" w14:textId="77777777" w:rsidTr="00652CE5">
        <w:trPr>
          <w:trHeight w:val="20"/>
          <w:jc w:val="center"/>
        </w:trPr>
        <w:tc>
          <w:tcPr>
            <w:tcW w:w="1685" w:type="dxa"/>
            <w:vMerge/>
            <w:tcBorders>
              <w:left w:val="single" w:sz="4" w:space="0" w:color="auto"/>
            </w:tcBorders>
            <w:shd w:val="clear" w:color="auto" w:fill="EEECE1"/>
            <w:vAlign w:val="center"/>
          </w:tcPr>
          <w:p w14:paraId="536CB095"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0BBF2CE2" w14:textId="77777777" w:rsidR="00FA433D" w:rsidRPr="009A52AA" w:rsidRDefault="006E6ED6" w:rsidP="00652CE5">
            <w:pPr>
              <w:pStyle w:val="Other0"/>
              <w:spacing w:after="0" w:line="280" w:lineRule="exact"/>
              <w:ind w:left="75"/>
              <w:rPr>
                <w:sz w:val="16"/>
                <w:szCs w:val="16"/>
              </w:rPr>
            </w:pPr>
            <w:r>
              <w:rPr>
                <w:rStyle w:val="Other"/>
                <w:b/>
                <w:sz w:val="16"/>
              </w:rPr>
              <w:t>CEM II/B-LL</w:t>
            </w:r>
          </w:p>
        </w:tc>
        <w:tc>
          <w:tcPr>
            <w:tcW w:w="586" w:type="dxa"/>
            <w:tcBorders>
              <w:top w:val="single" w:sz="4" w:space="0" w:color="auto"/>
              <w:left w:val="single" w:sz="4" w:space="0" w:color="auto"/>
            </w:tcBorders>
            <w:shd w:val="clear" w:color="auto" w:fill="EEECE1"/>
            <w:vAlign w:val="center"/>
          </w:tcPr>
          <w:p w14:paraId="40298B0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4C77CD6"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440CE9C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3E71F899"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72" w:type="dxa"/>
            <w:tcBorders>
              <w:top w:val="single" w:sz="4" w:space="0" w:color="auto"/>
              <w:left w:val="single" w:sz="4" w:space="0" w:color="auto"/>
            </w:tcBorders>
            <w:shd w:val="clear" w:color="auto" w:fill="EEECE1"/>
            <w:vAlign w:val="center"/>
          </w:tcPr>
          <w:p w14:paraId="355AD5FB"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78CFD433"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580C9672"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75F47F3C"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3FC2093F"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11E997D2"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49721646"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38CD641B"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3A863022"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9" w:type="dxa"/>
            <w:tcBorders>
              <w:top w:val="single" w:sz="4" w:space="0" w:color="auto"/>
              <w:left w:val="single" w:sz="4" w:space="0" w:color="auto"/>
            </w:tcBorders>
            <w:shd w:val="clear" w:color="auto" w:fill="EEECE1"/>
            <w:vAlign w:val="center"/>
          </w:tcPr>
          <w:p w14:paraId="48F15767"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6DB2D618"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00CC4218"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3710516F"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66" w:type="dxa"/>
            <w:tcBorders>
              <w:top w:val="single" w:sz="4" w:space="0" w:color="auto"/>
              <w:left w:val="single" w:sz="4" w:space="0" w:color="auto"/>
              <w:right w:val="single" w:sz="4" w:space="0" w:color="auto"/>
            </w:tcBorders>
            <w:shd w:val="clear" w:color="auto" w:fill="EEECE1"/>
            <w:vAlign w:val="center"/>
          </w:tcPr>
          <w:p w14:paraId="0810EA71" w14:textId="77777777" w:rsidR="00FA433D" w:rsidRPr="009A52AA" w:rsidRDefault="006E6ED6" w:rsidP="00652CE5">
            <w:pPr>
              <w:pStyle w:val="Other0"/>
              <w:spacing w:after="0" w:line="280" w:lineRule="exact"/>
              <w:jc w:val="center"/>
              <w:rPr>
                <w:sz w:val="16"/>
                <w:szCs w:val="16"/>
              </w:rPr>
            </w:pPr>
            <w:r>
              <w:rPr>
                <w:rStyle w:val="Other"/>
                <w:b/>
                <w:sz w:val="16"/>
              </w:rPr>
              <w:t>–</w:t>
            </w:r>
          </w:p>
        </w:tc>
      </w:tr>
      <w:tr w:rsidR="00FA433D" w:rsidRPr="009A52AA" w14:paraId="1C3DE7B8" w14:textId="77777777" w:rsidTr="00652CE5">
        <w:trPr>
          <w:trHeight w:val="20"/>
          <w:jc w:val="center"/>
        </w:trPr>
        <w:tc>
          <w:tcPr>
            <w:tcW w:w="1685" w:type="dxa"/>
            <w:vMerge w:val="restart"/>
            <w:tcBorders>
              <w:top w:val="single" w:sz="4" w:space="0" w:color="auto"/>
              <w:left w:val="single" w:sz="4" w:space="0" w:color="auto"/>
            </w:tcBorders>
            <w:shd w:val="clear" w:color="auto" w:fill="EEECE1"/>
            <w:vAlign w:val="center"/>
          </w:tcPr>
          <w:p w14:paraId="43FA7534" w14:textId="77777777" w:rsidR="00FA433D" w:rsidRPr="009A52AA" w:rsidRDefault="006E6ED6" w:rsidP="00652CE5">
            <w:pPr>
              <w:pStyle w:val="Other0"/>
              <w:spacing w:after="0" w:line="280" w:lineRule="exact"/>
              <w:ind w:left="75"/>
              <w:rPr>
                <w:sz w:val="16"/>
                <w:szCs w:val="16"/>
              </w:rPr>
            </w:pPr>
            <w:r>
              <w:rPr>
                <w:rStyle w:val="Other"/>
                <w:b/>
                <w:sz w:val="16"/>
              </w:rPr>
              <w:t>Compound Portland Cement</w:t>
            </w:r>
          </w:p>
        </w:tc>
        <w:tc>
          <w:tcPr>
            <w:tcW w:w="1349" w:type="dxa"/>
            <w:tcBorders>
              <w:top w:val="single" w:sz="4" w:space="0" w:color="auto"/>
              <w:left w:val="single" w:sz="4" w:space="0" w:color="auto"/>
            </w:tcBorders>
            <w:shd w:val="clear" w:color="auto" w:fill="EEECE1"/>
            <w:vAlign w:val="center"/>
          </w:tcPr>
          <w:p w14:paraId="7A6F3623" w14:textId="77777777" w:rsidR="00FA433D" w:rsidRPr="009A52AA" w:rsidRDefault="006E6ED6" w:rsidP="00652CE5">
            <w:pPr>
              <w:pStyle w:val="Other0"/>
              <w:spacing w:after="0" w:line="280" w:lineRule="exact"/>
              <w:ind w:left="75"/>
              <w:rPr>
                <w:sz w:val="16"/>
                <w:szCs w:val="16"/>
              </w:rPr>
            </w:pPr>
            <w:r>
              <w:rPr>
                <w:rStyle w:val="Other"/>
                <w:b/>
                <w:sz w:val="16"/>
              </w:rPr>
              <w:t>CEM II/A-M</w:t>
            </w:r>
          </w:p>
        </w:tc>
        <w:tc>
          <w:tcPr>
            <w:tcW w:w="586" w:type="dxa"/>
            <w:tcBorders>
              <w:top w:val="single" w:sz="4" w:space="0" w:color="auto"/>
              <w:left w:val="single" w:sz="4" w:space="0" w:color="auto"/>
            </w:tcBorders>
            <w:shd w:val="clear" w:color="auto" w:fill="EEECE1"/>
            <w:vAlign w:val="center"/>
          </w:tcPr>
          <w:p w14:paraId="177CCC49"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29B5D1D4"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3F3F8C88"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494" w:type="dxa"/>
            <w:tcBorders>
              <w:top w:val="single" w:sz="4" w:space="0" w:color="auto"/>
              <w:left w:val="single" w:sz="4" w:space="0" w:color="auto"/>
            </w:tcBorders>
            <w:shd w:val="clear" w:color="auto" w:fill="EEECE1"/>
            <w:vAlign w:val="center"/>
          </w:tcPr>
          <w:p w14:paraId="03FF0112"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672" w:type="dxa"/>
            <w:tcBorders>
              <w:top w:val="single" w:sz="4" w:space="0" w:color="auto"/>
              <w:left w:val="single" w:sz="4" w:space="0" w:color="auto"/>
            </w:tcBorders>
            <w:shd w:val="clear" w:color="auto" w:fill="EEECE1"/>
            <w:vAlign w:val="center"/>
          </w:tcPr>
          <w:p w14:paraId="68D8C3D6"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5EDDE0B3"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1" w:type="dxa"/>
            <w:tcBorders>
              <w:top w:val="single" w:sz="4" w:space="0" w:color="auto"/>
              <w:left w:val="single" w:sz="4" w:space="0" w:color="auto"/>
            </w:tcBorders>
            <w:shd w:val="clear" w:color="auto" w:fill="EEECE1"/>
            <w:vAlign w:val="center"/>
          </w:tcPr>
          <w:p w14:paraId="01022BD1"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1" w:type="dxa"/>
            <w:tcBorders>
              <w:top w:val="single" w:sz="4" w:space="0" w:color="auto"/>
              <w:left w:val="single" w:sz="4" w:space="0" w:color="auto"/>
            </w:tcBorders>
            <w:shd w:val="clear" w:color="auto" w:fill="EEECE1"/>
            <w:vAlign w:val="center"/>
          </w:tcPr>
          <w:p w14:paraId="4B579CE9"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7B2B6205" w14:textId="35C6537C"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b</w:t>
            </w:r>
            <w:proofErr w:type="spellEnd"/>
          </w:p>
        </w:tc>
        <w:tc>
          <w:tcPr>
            <w:tcW w:w="586" w:type="dxa"/>
            <w:tcBorders>
              <w:top w:val="single" w:sz="4" w:space="0" w:color="auto"/>
              <w:left w:val="single" w:sz="4" w:space="0" w:color="auto"/>
            </w:tcBorders>
            <w:shd w:val="clear" w:color="auto" w:fill="EEECE1"/>
            <w:vAlign w:val="center"/>
          </w:tcPr>
          <w:p w14:paraId="4A5C5B24" w14:textId="147D7D50"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b,f</w:t>
            </w:r>
            <w:proofErr w:type="spellEnd"/>
          </w:p>
        </w:tc>
        <w:tc>
          <w:tcPr>
            <w:tcW w:w="586" w:type="dxa"/>
            <w:tcBorders>
              <w:top w:val="single" w:sz="4" w:space="0" w:color="auto"/>
              <w:left w:val="single" w:sz="4" w:space="0" w:color="auto"/>
            </w:tcBorders>
            <w:shd w:val="clear" w:color="auto" w:fill="EEECE1"/>
            <w:vAlign w:val="center"/>
          </w:tcPr>
          <w:p w14:paraId="542161B3" w14:textId="4E0CBE87"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b</w:t>
            </w:r>
            <w:proofErr w:type="spellEnd"/>
          </w:p>
        </w:tc>
        <w:tc>
          <w:tcPr>
            <w:tcW w:w="581" w:type="dxa"/>
            <w:tcBorders>
              <w:top w:val="single" w:sz="4" w:space="0" w:color="auto"/>
              <w:left w:val="single" w:sz="4" w:space="0" w:color="auto"/>
            </w:tcBorders>
            <w:shd w:val="clear" w:color="auto" w:fill="EEECE1"/>
            <w:vAlign w:val="center"/>
          </w:tcPr>
          <w:p w14:paraId="1FADDFE7" w14:textId="59F610FD"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b,f</w:t>
            </w:r>
            <w:proofErr w:type="spellEnd"/>
          </w:p>
        </w:tc>
        <w:tc>
          <w:tcPr>
            <w:tcW w:w="614" w:type="dxa"/>
            <w:tcBorders>
              <w:top w:val="single" w:sz="4" w:space="0" w:color="auto"/>
              <w:left w:val="single" w:sz="4" w:space="0" w:color="auto"/>
            </w:tcBorders>
            <w:shd w:val="clear" w:color="auto" w:fill="EEECE1"/>
            <w:vAlign w:val="center"/>
          </w:tcPr>
          <w:p w14:paraId="6C736C85" w14:textId="4637E8C0"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b</w:t>
            </w:r>
            <w:proofErr w:type="spellEnd"/>
          </w:p>
        </w:tc>
        <w:tc>
          <w:tcPr>
            <w:tcW w:w="619" w:type="dxa"/>
            <w:tcBorders>
              <w:top w:val="single" w:sz="4" w:space="0" w:color="auto"/>
              <w:left w:val="single" w:sz="4" w:space="0" w:color="auto"/>
            </w:tcBorders>
            <w:shd w:val="clear" w:color="auto" w:fill="EEECE1"/>
            <w:vAlign w:val="center"/>
          </w:tcPr>
          <w:p w14:paraId="23170EB9" w14:textId="29622280"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b</w:t>
            </w:r>
            <w:proofErr w:type="spellEnd"/>
          </w:p>
        </w:tc>
        <w:tc>
          <w:tcPr>
            <w:tcW w:w="614" w:type="dxa"/>
            <w:tcBorders>
              <w:top w:val="single" w:sz="4" w:space="0" w:color="auto"/>
              <w:left w:val="single" w:sz="4" w:space="0" w:color="auto"/>
            </w:tcBorders>
            <w:shd w:val="clear" w:color="auto" w:fill="EEECE1"/>
            <w:vAlign w:val="center"/>
          </w:tcPr>
          <w:p w14:paraId="469C91F8" w14:textId="036A33EE"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b</w:t>
            </w:r>
            <w:proofErr w:type="spellEnd"/>
          </w:p>
        </w:tc>
        <w:tc>
          <w:tcPr>
            <w:tcW w:w="552" w:type="dxa"/>
            <w:tcBorders>
              <w:top w:val="single" w:sz="4" w:space="0" w:color="auto"/>
              <w:left w:val="single" w:sz="4" w:space="0" w:color="auto"/>
            </w:tcBorders>
            <w:shd w:val="clear" w:color="auto" w:fill="EEECE1"/>
            <w:vAlign w:val="center"/>
          </w:tcPr>
          <w:p w14:paraId="7F98AADC" w14:textId="4F2BDF3E"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b</w:t>
            </w:r>
            <w:proofErr w:type="spellEnd"/>
          </w:p>
        </w:tc>
        <w:tc>
          <w:tcPr>
            <w:tcW w:w="552" w:type="dxa"/>
            <w:tcBorders>
              <w:top w:val="single" w:sz="4" w:space="0" w:color="auto"/>
              <w:left w:val="single" w:sz="4" w:space="0" w:color="auto"/>
            </w:tcBorders>
            <w:shd w:val="clear" w:color="auto" w:fill="EEECE1"/>
            <w:vAlign w:val="center"/>
          </w:tcPr>
          <w:p w14:paraId="1EDFBCF9" w14:textId="2BCEF2B9"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b</w:t>
            </w:r>
            <w:proofErr w:type="spellEnd"/>
          </w:p>
        </w:tc>
        <w:tc>
          <w:tcPr>
            <w:tcW w:w="566" w:type="dxa"/>
            <w:tcBorders>
              <w:top w:val="single" w:sz="4" w:space="0" w:color="auto"/>
              <w:left w:val="single" w:sz="4" w:space="0" w:color="auto"/>
              <w:right w:val="single" w:sz="4" w:space="0" w:color="auto"/>
            </w:tcBorders>
            <w:shd w:val="clear" w:color="auto" w:fill="EEECE1"/>
            <w:vAlign w:val="center"/>
          </w:tcPr>
          <w:p w14:paraId="08616A76" w14:textId="388800C5"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b</w:t>
            </w:r>
            <w:proofErr w:type="spellEnd"/>
          </w:p>
        </w:tc>
      </w:tr>
      <w:tr w:rsidR="00FA433D" w:rsidRPr="009A52AA" w14:paraId="4E9DAD51" w14:textId="77777777" w:rsidTr="00652CE5">
        <w:trPr>
          <w:trHeight w:val="20"/>
          <w:jc w:val="center"/>
        </w:trPr>
        <w:tc>
          <w:tcPr>
            <w:tcW w:w="1685" w:type="dxa"/>
            <w:vMerge/>
            <w:tcBorders>
              <w:left w:val="single" w:sz="4" w:space="0" w:color="auto"/>
            </w:tcBorders>
            <w:shd w:val="clear" w:color="auto" w:fill="EEECE1"/>
            <w:vAlign w:val="center"/>
          </w:tcPr>
          <w:p w14:paraId="0DEF2FD3"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2C0A6B0D" w14:textId="77777777" w:rsidR="00FA433D" w:rsidRPr="009A52AA" w:rsidRDefault="006E6ED6" w:rsidP="00652CE5">
            <w:pPr>
              <w:pStyle w:val="Other0"/>
              <w:spacing w:after="0" w:line="280" w:lineRule="exact"/>
              <w:ind w:left="75"/>
              <w:rPr>
                <w:sz w:val="16"/>
                <w:szCs w:val="16"/>
              </w:rPr>
            </w:pPr>
            <w:r>
              <w:rPr>
                <w:rStyle w:val="Other"/>
                <w:b/>
                <w:sz w:val="16"/>
              </w:rPr>
              <w:t>CEM II/B-M</w:t>
            </w:r>
          </w:p>
        </w:tc>
        <w:tc>
          <w:tcPr>
            <w:tcW w:w="586" w:type="dxa"/>
            <w:tcBorders>
              <w:top w:val="single" w:sz="4" w:space="0" w:color="auto"/>
              <w:left w:val="single" w:sz="4" w:space="0" w:color="auto"/>
            </w:tcBorders>
            <w:shd w:val="clear" w:color="auto" w:fill="EEECE1"/>
            <w:vAlign w:val="center"/>
          </w:tcPr>
          <w:p w14:paraId="26B98A72"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3700FE26"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3C22BD44"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494" w:type="dxa"/>
            <w:tcBorders>
              <w:top w:val="single" w:sz="4" w:space="0" w:color="auto"/>
              <w:left w:val="single" w:sz="4" w:space="0" w:color="auto"/>
            </w:tcBorders>
            <w:shd w:val="clear" w:color="auto" w:fill="EEECE1"/>
            <w:vAlign w:val="center"/>
          </w:tcPr>
          <w:p w14:paraId="1BC39BCB" w14:textId="6EC0F204"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c</w:t>
            </w:r>
            <w:proofErr w:type="spellEnd"/>
          </w:p>
        </w:tc>
        <w:tc>
          <w:tcPr>
            <w:tcW w:w="672" w:type="dxa"/>
            <w:tcBorders>
              <w:top w:val="single" w:sz="4" w:space="0" w:color="auto"/>
              <w:left w:val="single" w:sz="4" w:space="0" w:color="auto"/>
            </w:tcBorders>
            <w:shd w:val="clear" w:color="auto" w:fill="EEECE1"/>
            <w:vAlign w:val="center"/>
          </w:tcPr>
          <w:p w14:paraId="3A3C762A" w14:textId="7B11835A"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c</w:t>
            </w:r>
            <w:proofErr w:type="spellEnd"/>
          </w:p>
        </w:tc>
        <w:tc>
          <w:tcPr>
            <w:tcW w:w="586" w:type="dxa"/>
            <w:tcBorders>
              <w:top w:val="single" w:sz="4" w:space="0" w:color="auto"/>
              <w:left w:val="single" w:sz="4" w:space="0" w:color="auto"/>
            </w:tcBorders>
            <w:shd w:val="clear" w:color="auto" w:fill="EEECE1"/>
            <w:vAlign w:val="center"/>
          </w:tcPr>
          <w:p w14:paraId="3C8E04AC" w14:textId="69E9164B"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c</w:t>
            </w:r>
            <w:proofErr w:type="spellEnd"/>
          </w:p>
        </w:tc>
        <w:tc>
          <w:tcPr>
            <w:tcW w:w="581" w:type="dxa"/>
            <w:tcBorders>
              <w:top w:val="single" w:sz="4" w:space="0" w:color="auto"/>
              <w:left w:val="single" w:sz="4" w:space="0" w:color="auto"/>
            </w:tcBorders>
            <w:shd w:val="clear" w:color="auto" w:fill="EEECE1"/>
            <w:vAlign w:val="center"/>
          </w:tcPr>
          <w:p w14:paraId="2F56050A" w14:textId="2E092C2A"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c</w:t>
            </w:r>
            <w:proofErr w:type="spellEnd"/>
          </w:p>
        </w:tc>
        <w:tc>
          <w:tcPr>
            <w:tcW w:w="581" w:type="dxa"/>
            <w:tcBorders>
              <w:top w:val="single" w:sz="4" w:space="0" w:color="auto"/>
              <w:left w:val="single" w:sz="4" w:space="0" w:color="auto"/>
            </w:tcBorders>
            <w:shd w:val="clear" w:color="auto" w:fill="EEECE1"/>
            <w:vAlign w:val="center"/>
          </w:tcPr>
          <w:p w14:paraId="120C2036" w14:textId="30F016D5" w:rsidR="00FA433D" w:rsidRPr="00652CE5" w:rsidRDefault="006E6ED6" w:rsidP="00652CE5">
            <w:pPr>
              <w:jc w:val="center"/>
              <w:rPr>
                <w:rFonts w:ascii="Arial" w:hAnsi="Arial" w:cs="Arial"/>
                <w:b/>
                <w:bCs/>
                <w:sz w:val="16"/>
                <w:szCs w:val="16"/>
              </w:rPr>
            </w:pPr>
            <w:proofErr w:type="spellStart"/>
            <w:r>
              <w:rPr>
                <w:rFonts w:ascii="Arial" w:hAnsi="Arial"/>
                <w:b/>
                <w:sz w:val="16"/>
              </w:rPr>
              <w:t>Xc</w:t>
            </w:r>
            <w:proofErr w:type="spellEnd"/>
          </w:p>
        </w:tc>
        <w:tc>
          <w:tcPr>
            <w:tcW w:w="586" w:type="dxa"/>
            <w:tcBorders>
              <w:top w:val="single" w:sz="4" w:space="0" w:color="auto"/>
              <w:left w:val="single" w:sz="4" w:space="0" w:color="auto"/>
            </w:tcBorders>
            <w:shd w:val="clear" w:color="auto" w:fill="EEECE1"/>
            <w:vAlign w:val="center"/>
          </w:tcPr>
          <w:p w14:paraId="763C6758" w14:textId="05A8BF7A"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c</w:t>
            </w:r>
            <w:proofErr w:type="spellEnd"/>
          </w:p>
        </w:tc>
        <w:tc>
          <w:tcPr>
            <w:tcW w:w="586" w:type="dxa"/>
            <w:tcBorders>
              <w:top w:val="single" w:sz="4" w:space="0" w:color="auto"/>
              <w:left w:val="single" w:sz="4" w:space="0" w:color="auto"/>
            </w:tcBorders>
            <w:shd w:val="clear" w:color="auto" w:fill="EEECE1"/>
            <w:vAlign w:val="center"/>
          </w:tcPr>
          <w:p w14:paraId="06558FDC" w14:textId="2D3D218F"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c,g</w:t>
            </w:r>
            <w:proofErr w:type="spellEnd"/>
          </w:p>
        </w:tc>
        <w:tc>
          <w:tcPr>
            <w:tcW w:w="586" w:type="dxa"/>
            <w:tcBorders>
              <w:top w:val="single" w:sz="4" w:space="0" w:color="auto"/>
              <w:left w:val="single" w:sz="4" w:space="0" w:color="auto"/>
            </w:tcBorders>
            <w:shd w:val="clear" w:color="auto" w:fill="EEECE1"/>
            <w:vAlign w:val="center"/>
          </w:tcPr>
          <w:p w14:paraId="1B7CAC30" w14:textId="1D3D26F8"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c</w:t>
            </w:r>
            <w:proofErr w:type="spellEnd"/>
          </w:p>
        </w:tc>
        <w:tc>
          <w:tcPr>
            <w:tcW w:w="581" w:type="dxa"/>
            <w:tcBorders>
              <w:top w:val="single" w:sz="4" w:space="0" w:color="auto"/>
              <w:left w:val="single" w:sz="4" w:space="0" w:color="auto"/>
            </w:tcBorders>
            <w:shd w:val="clear" w:color="auto" w:fill="EEECE1"/>
            <w:vAlign w:val="center"/>
          </w:tcPr>
          <w:p w14:paraId="18E668EF" w14:textId="4FF6B2D8"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c,g</w:t>
            </w:r>
            <w:proofErr w:type="spellEnd"/>
          </w:p>
        </w:tc>
        <w:tc>
          <w:tcPr>
            <w:tcW w:w="614" w:type="dxa"/>
            <w:tcBorders>
              <w:top w:val="single" w:sz="4" w:space="0" w:color="auto"/>
              <w:left w:val="single" w:sz="4" w:space="0" w:color="auto"/>
            </w:tcBorders>
            <w:shd w:val="clear" w:color="auto" w:fill="EEECE1"/>
            <w:vAlign w:val="center"/>
          </w:tcPr>
          <w:p w14:paraId="5A5454D7" w14:textId="69E8F73F"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c</w:t>
            </w:r>
            <w:proofErr w:type="spellEnd"/>
          </w:p>
        </w:tc>
        <w:tc>
          <w:tcPr>
            <w:tcW w:w="619" w:type="dxa"/>
            <w:tcBorders>
              <w:top w:val="single" w:sz="4" w:space="0" w:color="auto"/>
              <w:left w:val="single" w:sz="4" w:space="0" w:color="auto"/>
            </w:tcBorders>
            <w:shd w:val="clear" w:color="auto" w:fill="EEECE1"/>
            <w:vAlign w:val="center"/>
          </w:tcPr>
          <w:p w14:paraId="7047A8E6" w14:textId="34D25095"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c</w:t>
            </w:r>
            <w:proofErr w:type="spellEnd"/>
          </w:p>
        </w:tc>
        <w:tc>
          <w:tcPr>
            <w:tcW w:w="614" w:type="dxa"/>
            <w:tcBorders>
              <w:top w:val="single" w:sz="4" w:space="0" w:color="auto"/>
              <w:left w:val="single" w:sz="4" w:space="0" w:color="auto"/>
            </w:tcBorders>
            <w:shd w:val="clear" w:color="auto" w:fill="EEECE1"/>
            <w:vAlign w:val="center"/>
          </w:tcPr>
          <w:p w14:paraId="082775DF" w14:textId="1C56F619"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c</w:t>
            </w:r>
            <w:proofErr w:type="spellEnd"/>
          </w:p>
        </w:tc>
        <w:tc>
          <w:tcPr>
            <w:tcW w:w="552" w:type="dxa"/>
            <w:tcBorders>
              <w:top w:val="single" w:sz="4" w:space="0" w:color="auto"/>
              <w:left w:val="single" w:sz="4" w:space="0" w:color="auto"/>
            </w:tcBorders>
            <w:shd w:val="clear" w:color="auto" w:fill="EEECE1"/>
            <w:vAlign w:val="center"/>
          </w:tcPr>
          <w:p w14:paraId="6CE1984B" w14:textId="61203646"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c</w:t>
            </w:r>
            <w:proofErr w:type="spellEnd"/>
          </w:p>
        </w:tc>
        <w:tc>
          <w:tcPr>
            <w:tcW w:w="552" w:type="dxa"/>
            <w:tcBorders>
              <w:top w:val="single" w:sz="4" w:space="0" w:color="auto"/>
              <w:left w:val="single" w:sz="4" w:space="0" w:color="auto"/>
            </w:tcBorders>
            <w:shd w:val="clear" w:color="auto" w:fill="EEECE1"/>
            <w:vAlign w:val="center"/>
          </w:tcPr>
          <w:p w14:paraId="259C5C80" w14:textId="3D426E23"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c</w:t>
            </w:r>
            <w:proofErr w:type="spellEnd"/>
          </w:p>
        </w:tc>
        <w:tc>
          <w:tcPr>
            <w:tcW w:w="566" w:type="dxa"/>
            <w:tcBorders>
              <w:top w:val="single" w:sz="4" w:space="0" w:color="auto"/>
              <w:left w:val="single" w:sz="4" w:space="0" w:color="auto"/>
              <w:right w:val="single" w:sz="4" w:space="0" w:color="auto"/>
            </w:tcBorders>
            <w:shd w:val="clear" w:color="auto" w:fill="EEECE1"/>
            <w:vAlign w:val="center"/>
          </w:tcPr>
          <w:p w14:paraId="7A9559A9" w14:textId="5492470E" w:rsidR="00FA433D" w:rsidRPr="00652CE5" w:rsidRDefault="006E6ED6" w:rsidP="00652CE5">
            <w:pPr>
              <w:jc w:val="center"/>
              <w:rPr>
                <w:rFonts w:ascii="Arial" w:hAnsi="Arial" w:cs="Arial"/>
                <w:b/>
                <w:bCs/>
                <w:sz w:val="16"/>
                <w:szCs w:val="16"/>
              </w:rPr>
            </w:pPr>
            <w:proofErr w:type="spellStart"/>
            <w:r>
              <w:rPr>
                <w:rFonts w:ascii="Arial" w:hAnsi="Arial"/>
                <w:b/>
                <w:sz w:val="16"/>
              </w:rPr>
              <w:t>X</w:t>
            </w:r>
            <w:r>
              <w:rPr>
                <w:rFonts w:ascii="Arial" w:hAnsi="Arial"/>
                <w:b/>
                <w:sz w:val="16"/>
                <w:vertAlign w:val="superscript"/>
              </w:rPr>
              <w:t>c</w:t>
            </w:r>
            <w:proofErr w:type="spellEnd"/>
          </w:p>
        </w:tc>
      </w:tr>
      <w:tr w:rsidR="00FA433D" w:rsidRPr="009A52AA" w14:paraId="537F6336" w14:textId="77777777" w:rsidTr="00652CE5">
        <w:trPr>
          <w:trHeight w:val="20"/>
          <w:jc w:val="center"/>
        </w:trPr>
        <w:tc>
          <w:tcPr>
            <w:tcW w:w="1685" w:type="dxa"/>
            <w:vMerge w:val="restart"/>
            <w:tcBorders>
              <w:top w:val="single" w:sz="4" w:space="0" w:color="auto"/>
              <w:left w:val="single" w:sz="4" w:space="0" w:color="auto"/>
            </w:tcBorders>
            <w:shd w:val="clear" w:color="auto" w:fill="EEECE1"/>
            <w:vAlign w:val="center"/>
          </w:tcPr>
          <w:p w14:paraId="120EDF42" w14:textId="77777777" w:rsidR="00FA433D" w:rsidRPr="009A52AA" w:rsidRDefault="006E6ED6" w:rsidP="00652CE5">
            <w:pPr>
              <w:pStyle w:val="Other0"/>
              <w:spacing w:after="0" w:line="280" w:lineRule="exact"/>
              <w:ind w:left="75"/>
              <w:rPr>
                <w:sz w:val="16"/>
                <w:szCs w:val="16"/>
              </w:rPr>
            </w:pPr>
            <w:r>
              <w:rPr>
                <w:rStyle w:val="Other"/>
                <w:b/>
                <w:sz w:val="16"/>
              </w:rPr>
              <w:t>Blast Furnace Cement</w:t>
            </w:r>
          </w:p>
        </w:tc>
        <w:tc>
          <w:tcPr>
            <w:tcW w:w="1349" w:type="dxa"/>
            <w:tcBorders>
              <w:top w:val="single" w:sz="4" w:space="0" w:color="auto"/>
              <w:left w:val="single" w:sz="4" w:space="0" w:color="auto"/>
            </w:tcBorders>
            <w:shd w:val="clear" w:color="auto" w:fill="EEECE1"/>
            <w:vAlign w:val="center"/>
          </w:tcPr>
          <w:p w14:paraId="5F97B0DB" w14:textId="77777777" w:rsidR="00FA433D" w:rsidRPr="009A52AA" w:rsidRDefault="006E6ED6" w:rsidP="00652CE5">
            <w:pPr>
              <w:pStyle w:val="Other0"/>
              <w:spacing w:after="0" w:line="280" w:lineRule="exact"/>
              <w:ind w:left="75"/>
              <w:rPr>
                <w:sz w:val="16"/>
                <w:szCs w:val="16"/>
              </w:rPr>
            </w:pPr>
            <w:r>
              <w:rPr>
                <w:rStyle w:val="Other"/>
                <w:b/>
                <w:sz w:val="16"/>
              </w:rPr>
              <w:t>CEM III/A</w:t>
            </w:r>
          </w:p>
        </w:tc>
        <w:tc>
          <w:tcPr>
            <w:tcW w:w="586" w:type="dxa"/>
            <w:tcBorders>
              <w:top w:val="single" w:sz="4" w:space="0" w:color="auto"/>
              <w:left w:val="single" w:sz="4" w:space="0" w:color="auto"/>
            </w:tcBorders>
            <w:shd w:val="clear" w:color="auto" w:fill="EEECE1"/>
            <w:vAlign w:val="center"/>
          </w:tcPr>
          <w:p w14:paraId="59689F25"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1DAE2343"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3C8B8C7E"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494" w:type="dxa"/>
            <w:tcBorders>
              <w:top w:val="single" w:sz="4" w:space="0" w:color="auto"/>
              <w:left w:val="single" w:sz="4" w:space="0" w:color="auto"/>
            </w:tcBorders>
            <w:shd w:val="clear" w:color="auto" w:fill="EEECE1"/>
            <w:vAlign w:val="center"/>
          </w:tcPr>
          <w:p w14:paraId="50999EBB"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672" w:type="dxa"/>
            <w:tcBorders>
              <w:top w:val="single" w:sz="4" w:space="0" w:color="auto"/>
              <w:left w:val="single" w:sz="4" w:space="0" w:color="auto"/>
            </w:tcBorders>
            <w:shd w:val="clear" w:color="auto" w:fill="EEECE1"/>
            <w:vAlign w:val="center"/>
          </w:tcPr>
          <w:p w14:paraId="306B476C"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1E9FCBC2"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1" w:type="dxa"/>
            <w:tcBorders>
              <w:top w:val="single" w:sz="4" w:space="0" w:color="auto"/>
              <w:left w:val="single" w:sz="4" w:space="0" w:color="auto"/>
            </w:tcBorders>
            <w:shd w:val="clear" w:color="auto" w:fill="EEECE1"/>
            <w:vAlign w:val="center"/>
          </w:tcPr>
          <w:p w14:paraId="73589CED"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1" w:type="dxa"/>
            <w:tcBorders>
              <w:top w:val="single" w:sz="4" w:space="0" w:color="auto"/>
              <w:left w:val="single" w:sz="4" w:space="0" w:color="auto"/>
            </w:tcBorders>
            <w:shd w:val="clear" w:color="auto" w:fill="EEECE1"/>
            <w:vAlign w:val="center"/>
          </w:tcPr>
          <w:p w14:paraId="29892CEE"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0E8D719E"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634C74FE"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07310FC4"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1" w:type="dxa"/>
            <w:tcBorders>
              <w:top w:val="single" w:sz="4" w:space="0" w:color="auto"/>
              <w:left w:val="single" w:sz="4" w:space="0" w:color="auto"/>
            </w:tcBorders>
            <w:shd w:val="clear" w:color="auto" w:fill="EEECE1"/>
            <w:vAlign w:val="center"/>
          </w:tcPr>
          <w:p w14:paraId="00367D5E" w14:textId="77777777" w:rsidR="00FA433D" w:rsidRPr="00652CE5" w:rsidRDefault="006E6ED6" w:rsidP="00652CE5">
            <w:pPr>
              <w:jc w:val="center"/>
              <w:rPr>
                <w:rFonts w:ascii="Arial" w:hAnsi="Arial" w:cs="Arial"/>
                <w:b/>
                <w:bCs/>
                <w:sz w:val="16"/>
                <w:szCs w:val="16"/>
              </w:rPr>
            </w:pPr>
            <w:r>
              <w:rPr>
                <w:rFonts w:ascii="Arial" w:hAnsi="Arial"/>
                <w:b/>
                <w:sz w:val="16"/>
              </w:rPr>
              <w:t>X d</w:t>
            </w:r>
          </w:p>
        </w:tc>
        <w:tc>
          <w:tcPr>
            <w:tcW w:w="614" w:type="dxa"/>
            <w:tcBorders>
              <w:top w:val="single" w:sz="4" w:space="0" w:color="auto"/>
              <w:left w:val="single" w:sz="4" w:space="0" w:color="auto"/>
            </w:tcBorders>
            <w:shd w:val="clear" w:color="auto" w:fill="EEECE1"/>
            <w:vAlign w:val="center"/>
          </w:tcPr>
          <w:p w14:paraId="4574243D"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619" w:type="dxa"/>
            <w:tcBorders>
              <w:top w:val="single" w:sz="4" w:space="0" w:color="auto"/>
              <w:left w:val="single" w:sz="4" w:space="0" w:color="auto"/>
            </w:tcBorders>
            <w:shd w:val="clear" w:color="auto" w:fill="EEECE1"/>
            <w:vAlign w:val="center"/>
          </w:tcPr>
          <w:p w14:paraId="139F0EA2"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614" w:type="dxa"/>
            <w:tcBorders>
              <w:top w:val="single" w:sz="4" w:space="0" w:color="auto"/>
              <w:left w:val="single" w:sz="4" w:space="0" w:color="auto"/>
            </w:tcBorders>
            <w:shd w:val="clear" w:color="auto" w:fill="EEECE1"/>
            <w:vAlign w:val="center"/>
          </w:tcPr>
          <w:p w14:paraId="58010FE0"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52" w:type="dxa"/>
            <w:tcBorders>
              <w:top w:val="single" w:sz="4" w:space="0" w:color="auto"/>
              <w:left w:val="single" w:sz="4" w:space="0" w:color="auto"/>
            </w:tcBorders>
            <w:shd w:val="clear" w:color="auto" w:fill="EEECE1"/>
            <w:vAlign w:val="center"/>
          </w:tcPr>
          <w:p w14:paraId="3BCAF8F7"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52" w:type="dxa"/>
            <w:tcBorders>
              <w:top w:val="single" w:sz="4" w:space="0" w:color="auto"/>
              <w:left w:val="single" w:sz="4" w:space="0" w:color="auto"/>
            </w:tcBorders>
            <w:shd w:val="clear" w:color="auto" w:fill="EEECE1"/>
            <w:vAlign w:val="center"/>
          </w:tcPr>
          <w:p w14:paraId="74BDE77B"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34664C06" w14:textId="77777777" w:rsidR="00FA433D" w:rsidRPr="00652CE5" w:rsidRDefault="006E6ED6" w:rsidP="00652CE5">
            <w:pPr>
              <w:jc w:val="center"/>
              <w:rPr>
                <w:rFonts w:ascii="Arial" w:hAnsi="Arial" w:cs="Arial"/>
                <w:b/>
                <w:bCs/>
                <w:sz w:val="16"/>
                <w:szCs w:val="16"/>
              </w:rPr>
            </w:pPr>
            <w:r>
              <w:rPr>
                <w:rFonts w:ascii="Arial" w:hAnsi="Arial"/>
                <w:b/>
                <w:sz w:val="16"/>
              </w:rPr>
              <w:t>X</w:t>
            </w:r>
          </w:p>
        </w:tc>
      </w:tr>
      <w:tr w:rsidR="00FA433D" w:rsidRPr="009A52AA" w14:paraId="17D8E843" w14:textId="77777777" w:rsidTr="00652CE5">
        <w:trPr>
          <w:trHeight w:val="20"/>
          <w:jc w:val="center"/>
        </w:trPr>
        <w:tc>
          <w:tcPr>
            <w:tcW w:w="1685" w:type="dxa"/>
            <w:vMerge/>
            <w:tcBorders>
              <w:left w:val="single" w:sz="4" w:space="0" w:color="auto"/>
            </w:tcBorders>
            <w:shd w:val="clear" w:color="auto" w:fill="EEECE1"/>
            <w:vAlign w:val="center"/>
          </w:tcPr>
          <w:p w14:paraId="590DF112"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06E6334F" w14:textId="77777777" w:rsidR="00FA433D" w:rsidRPr="009A52AA" w:rsidRDefault="006E6ED6" w:rsidP="00652CE5">
            <w:pPr>
              <w:pStyle w:val="Other0"/>
              <w:spacing w:after="0" w:line="280" w:lineRule="exact"/>
              <w:ind w:left="75"/>
              <w:rPr>
                <w:sz w:val="16"/>
                <w:szCs w:val="16"/>
              </w:rPr>
            </w:pPr>
            <w:r>
              <w:rPr>
                <w:rStyle w:val="Other"/>
                <w:b/>
                <w:sz w:val="16"/>
              </w:rPr>
              <w:t>CEM III/B</w:t>
            </w:r>
          </w:p>
        </w:tc>
        <w:tc>
          <w:tcPr>
            <w:tcW w:w="586" w:type="dxa"/>
            <w:tcBorders>
              <w:top w:val="single" w:sz="4" w:space="0" w:color="auto"/>
              <w:left w:val="single" w:sz="4" w:space="0" w:color="auto"/>
            </w:tcBorders>
            <w:shd w:val="clear" w:color="auto" w:fill="EEECE1"/>
            <w:vAlign w:val="center"/>
          </w:tcPr>
          <w:p w14:paraId="484B032A"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00C53535"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2896E8A7"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494" w:type="dxa"/>
            <w:tcBorders>
              <w:top w:val="single" w:sz="4" w:space="0" w:color="auto"/>
              <w:left w:val="single" w:sz="4" w:space="0" w:color="auto"/>
            </w:tcBorders>
            <w:shd w:val="clear" w:color="auto" w:fill="EEECE1"/>
            <w:vAlign w:val="center"/>
          </w:tcPr>
          <w:p w14:paraId="40682390"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672" w:type="dxa"/>
            <w:tcBorders>
              <w:top w:val="single" w:sz="4" w:space="0" w:color="auto"/>
              <w:left w:val="single" w:sz="4" w:space="0" w:color="auto"/>
            </w:tcBorders>
            <w:shd w:val="clear" w:color="auto" w:fill="EEECE1"/>
            <w:vAlign w:val="center"/>
          </w:tcPr>
          <w:p w14:paraId="762928EF"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24144446"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1" w:type="dxa"/>
            <w:tcBorders>
              <w:top w:val="single" w:sz="4" w:space="0" w:color="auto"/>
              <w:left w:val="single" w:sz="4" w:space="0" w:color="auto"/>
            </w:tcBorders>
            <w:shd w:val="clear" w:color="auto" w:fill="EEECE1"/>
            <w:vAlign w:val="center"/>
          </w:tcPr>
          <w:p w14:paraId="388BF730"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1" w:type="dxa"/>
            <w:tcBorders>
              <w:top w:val="single" w:sz="4" w:space="0" w:color="auto"/>
              <w:left w:val="single" w:sz="4" w:space="0" w:color="auto"/>
            </w:tcBorders>
            <w:shd w:val="clear" w:color="auto" w:fill="EEECE1"/>
            <w:vAlign w:val="center"/>
          </w:tcPr>
          <w:p w14:paraId="6C96CA65"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6FDF7C59"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6BB265AE"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6" w:type="dxa"/>
            <w:tcBorders>
              <w:top w:val="single" w:sz="4" w:space="0" w:color="auto"/>
              <w:left w:val="single" w:sz="4" w:space="0" w:color="auto"/>
            </w:tcBorders>
            <w:shd w:val="clear" w:color="auto" w:fill="EEECE1"/>
            <w:vAlign w:val="center"/>
          </w:tcPr>
          <w:p w14:paraId="35F3AE16"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81" w:type="dxa"/>
            <w:tcBorders>
              <w:top w:val="single" w:sz="4" w:space="0" w:color="auto"/>
              <w:left w:val="single" w:sz="4" w:space="0" w:color="auto"/>
            </w:tcBorders>
            <w:shd w:val="clear" w:color="auto" w:fill="EEECE1"/>
            <w:vAlign w:val="center"/>
          </w:tcPr>
          <w:p w14:paraId="606A4ECB" w14:textId="77777777" w:rsidR="00FA433D" w:rsidRPr="00652CE5" w:rsidRDefault="006E6ED6" w:rsidP="00652CE5">
            <w:pPr>
              <w:jc w:val="center"/>
              <w:rPr>
                <w:rFonts w:ascii="Arial" w:hAnsi="Arial" w:cs="Arial"/>
                <w:b/>
                <w:bCs/>
                <w:sz w:val="16"/>
                <w:szCs w:val="16"/>
              </w:rPr>
            </w:pPr>
            <w:r>
              <w:rPr>
                <w:rFonts w:ascii="Arial" w:hAnsi="Arial"/>
                <w:b/>
                <w:sz w:val="16"/>
              </w:rPr>
              <w:t>X e</w:t>
            </w:r>
          </w:p>
        </w:tc>
        <w:tc>
          <w:tcPr>
            <w:tcW w:w="614" w:type="dxa"/>
            <w:tcBorders>
              <w:top w:val="single" w:sz="4" w:space="0" w:color="auto"/>
              <w:left w:val="single" w:sz="4" w:space="0" w:color="auto"/>
            </w:tcBorders>
            <w:shd w:val="clear" w:color="auto" w:fill="EEECE1"/>
            <w:vAlign w:val="center"/>
          </w:tcPr>
          <w:p w14:paraId="695DA28D"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619" w:type="dxa"/>
            <w:tcBorders>
              <w:top w:val="single" w:sz="4" w:space="0" w:color="auto"/>
              <w:left w:val="single" w:sz="4" w:space="0" w:color="auto"/>
            </w:tcBorders>
            <w:shd w:val="clear" w:color="auto" w:fill="EEECE1"/>
            <w:vAlign w:val="center"/>
          </w:tcPr>
          <w:p w14:paraId="4831EF23"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614" w:type="dxa"/>
            <w:tcBorders>
              <w:top w:val="single" w:sz="4" w:space="0" w:color="auto"/>
              <w:left w:val="single" w:sz="4" w:space="0" w:color="auto"/>
            </w:tcBorders>
            <w:shd w:val="clear" w:color="auto" w:fill="EEECE1"/>
            <w:vAlign w:val="center"/>
          </w:tcPr>
          <w:p w14:paraId="3EAFEB7B"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52" w:type="dxa"/>
            <w:tcBorders>
              <w:top w:val="single" w:sz="4" w:space="0" w:color="auto"/>
              <w:left w:val="single" w:sz="4" w:space="0" w:color="auto"/>
            </w:tcBorders>
            <w:shd w:val="clear" w:color="auto" w:fill="EEECE1"/>
            <w:vAlign w:val="center"/>
          </w:tcPr>
          <w:p w14:paraId="7DE99862"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52" w:type="dxa"/>
            <w:tcBorders>
              <w:top w:val="single" w:sz="4" w:space="0" w:color="auto"/>
              <w:left w:val="single" w:sz="4" w:space="0" w:color="auto"/>
            </w:tcBorders>
            <w:shd w:val="clear" w:color="auto" w:fill="EEECE1"/>
            <w:vAlign w:val="center"/>
          </w:tcPr>
          <w:p w14:paraId="0587EB7B" w14:textId="77777777" w:rsidR="00FA433D" w:rsidRPr="00652CE5" w:rsidRDefault="006E6ED6" w:rsidP="00652CE5">
            <w:pPr>
              <w:jc w:val="center"/>
              <w:rPr>
                <w:rFonts w:ascii="Arial" w:hAnsi="Arial" w:cs="Arial"/>
                <w:b/>
                <w:bCs/>
                <w:sz w:val="16"/>
                <w:szCs w:val="16"/>
              </w:rPr>
            </w:pPr>
            <w:r>
              <w:rPr>
                <w:rFonts w:ascii="Arial" w:hAnsi="Arial"/>
                <w:b/>
                <w:sz w:val="16"/>
              </w:rPr>
              <w:t>X</w:t>
            </w:r>
          </w:p>
        </w:tc>
        <w:tc>
          <w:tcPr>
            <w:tcW w:w="566" w:type="dxa"/>
            <w:tcBorders>
              <w:top w:val="single" w:sz="4" w:space="0" w:color="auto"/>
              <w:left w:val="single" w:sz="4" w:space="0" w:color="auto"/>
              <w:right w:val="single" w:sz="4" w:space="0" w:color="auto"/>
            </w:tcBorders>
            <w:shd w:val="clear" w:color="auto" w:fill="EEECE1"/>
            <w:vAlign w:val="center"/>
          </w:tcPr>
          <w:p w14:paraId="4A61752C" w14:textId="77777777" w:rsidR="00FA433D" w:rsidRPr="00652CE5" w:rsidRDefault="006E6ED6" w:rsidP="00652CE5">
            <w:pPr>
              <w:jc w:val="center"/>
              <w:rPr>
                <w:rFonts w:ascii="Arial" w:hAnsi="Arial" w:cs="Arial"/>
                <w:b/>
                <w:bCs/>
                <w:sz w:val="16"/>
                <w:szCs w:val="16"/>
              </w:rPr>
            </w:pPr>
            <w:r>
              <w:rPr>
                <w:rFonts w:ascii="Arial" w:hAnsi="Arial"/>
                <w:b/>
                <w:sz w:val="16"/>
              </w:rPr>
              <w:t>X</w:t>
            </w:r>
          </w:p>
        </w:tc>
      </w:tr>
      <w:tr w:rsidR="00FA433D" w:rsidRPr="009A52AA" w14:paraId="12B55CAD" w14:textId="77777777" w:rsidTr="00652CE5">
        <w:trPr>
          <w:trHeight w:val="20"/>
          <w:jc w:val="center"/>
        </w:trPr>
        <w:tc>
          <w:tcPr>
            <w:tcW w:w="1685" w:type="dxa"/>
            <w:vMerge/>
            <w:tcBorders>
              <w:left w:val="single" w:sz="4" w:space="0" w:color="auto"/>
            </w:tcBorders>
            <w:shd w:val="clear" w:color="auto" w:fill="EEECE1"/>
            <w:vAlign w:val="center"/>
          </w:tcPr>
          <w:p w14:paraId="77530C8E"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4815A8F5" w14:textId="77777777" w:rsidR="00FA433D" w:rsidRPr="009A52AA" w:rsidRDefault="006E6ED6" w:rsidP="00652CE5">
            <w:pPr>
              <w:pStyle w:val="Other0"/>
              <w:spacing w:after="0" w:line="280" w:lineRule="exact"/>
              <w:ind w:left="75"/>
              <w:rPr>
                <w:sz w:val="16"/>
                <w:szCs w:val="16"/>
              </w:rPr>
            </w:pPr>
            <w:r>
              <w:rPr>
                <w:rStyle w:val="Other"/>
                <w:b/>
                <w:sz w:val="16"/>
              </w:rPr>
              <w:t>CEM III/C</w:t>
            </w:r>
          </w:p>
        </w:tc>
        <w:tc>
          <w:tcPr>
            <w:tcW w:w="586" w:type="dxa"/>
            <w:tcBorders>
              <w:top w:val="single" w:sz="4" w:space="0" w:color="auto"/>
              <w:left w:val="single" w:sz="4" w:space="0" w:color="auto"/>
            </w:tcBorders>
            <w:shd w:val="clear" w:color="auto" w:fill="EEECE1"/>
            <w:vAlign w:val="center"/>
          </w:tcPr>
          <w:p w14:paraId="01FFA523"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476ED2EE"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019EDC8B"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467F7013"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72" w:type="dxa"/>
            <w:tcBorders>
              <w:top w:val="single" w:sz="4" w:space="0" w:color="auto"/>
              <w:left w:val="single" w:sz="4" w:space="0" w:color="auto"/>
            </w:tcBorders>
            <w:shd w:val="clear" w:color="auto" w:fill="EEECE1"/>
            <w:vAlign w:val="center"/>
          </w:tcPr>
          <w:p w14:paraId="21FB6FDB"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45FEF987"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61B78922"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1" w:type="dxa"/>
            <w:tcBorders>
              <w:top w:val="single" w:sz="4" w:space="0" w:color="auto"/>
              <w:left w:val="single" w:sz="4" w:space="0" w:color="auto"/>
            </w:tcBorders>
            <w:shd w:val="clear" w:color="auto" w:fill="EEECE1"/>
            <w:vAlign w:val="center"/>
          </w:tcPr>
          <w:p w14:paraId="5914B611"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0A99866B"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3EC65AFD"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5A9D6484"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6325F62A"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42619DC5"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9" w:type="dxa"/>
            <w:tcBorders>
              <w:top w:val="single" w:sz="4" w:space="0" w:color="auto"/>
              <w:left w:val="single" w:sz="4" w:space="0" w:color="auto"/>
            </w:tcBorders>
            <w:shd w:val="clear" w:color="auto" w:fill="EEECE1"/>
            <w:vAlign w:val="center"/>
          </w:tcPr>
          <w:p w14:paraId="35EE79B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614" w:type="dxa"/>
            <w:tcBorders>
              <w:top w:val="single" w:sz="4" w:space="0" w:color="auto"/>
              <w:left w:val="single" w:sz="4" w:space="0" w:color="auto"/>
            </w:tcBorders>
            <w:shd w:val="clear" w:color="auto" w:fill="EEECE1"/>
            <w:vAlign w:val="center"/>
          </w:tcPr>
          <w:p w14:paraId="18C03195"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52" w:type="dxa"/>
            <w:tcBorders>
              <w:top w:val="single" w:sz="4" w:space="0" w:color="auto"/>
              <w:left w:val="single" w:sz="4" w:space="0" w:color="auto"/>
            </w:tcBorders>
            <w:shd w:val="clear" w:color="auto" w:fill="EEECE1"/>
            <w:vAlign w:val="center"/>
          </w:tcPr>
          <w:p w14:paraId="203ADB47"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0CFAE479"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66" w:type="dxa"/>
            <w:tcBorders>
              <w:top w:val="single" w:sz="4" w:space="0" w:color="auto"/>
              <w:left w:val="single" w:sz="4" w:space="0" w:color="auto"/>
              <w:right w:val="single" w:sz="4" w:space="0" w:color="auto"/>
            </w:tcBorders>
            <w:shd w:val="clear" w:color="auto" w:fill="EEECE1"/>
            <w:vAlign w:val="center"/>
          </w:tcPr>
          <w:p w14:paraId="101BB9D8" w14:textId="77777777" w:rsidR="00FA433D" w:rsidRPr="009A52AA" w:rsidRDefault="006E6ED6" w:rsidP="00652CE5">
            <w:pPr>
              <w:pStyle w:val="Other0"/>
              <w:spacing w:after="0" w:line="280" w:lineRule="exact"/>
              <w:jc w:val="center"/>
              <w:rPr>
                <w:sz w:val="16"/>
                <w:szCs w:val="16"/>
              </w:rPr>
            </w:pPr>
            <w:r>
              <w:rPr>
                <w:rStyle w:val="Other"/>
                <w:b/>
                <w:sz w:val="16"/>
              </w:rPr>
              <w:t>–</w:t>
            </w:r>
          </w:p>
        </w:tc>
      </w:tr>
      <w:tr w:rsidR="00FA433D" w:rsidRPr="009A52AA" w14:paraId="7664C8A2" w14:textId="77777777" w:rsidTr="00652CE5">
        <w:trPr>
          <w:trHeight w:val="20"/>
          <w:jc w:val="center"/>
        </w:trPr>
        <w:tc>
          <w:tcPr>
            <w:tcW w:w="1685" w:type="dxa"/>
            <w:vMerge w:val="restart"/>
            <w:tcBorders>
              <w:top w:val="single" w:sz="4" w:space="0" w:color="auto"/>
              <w:left w:val="single" w:sz="4" w:space="0" w:color="auto"/>
            </w:tcBorders>
            <w:shd w:val="clear" w:color="auto" w:fill="EEECE1"/>
            <w:vAlign w:val="center"/>
          </w:tcPr>
          <w:p w14:paraId="52B11E15" w14:textId="77777777" w:rsidR="00FA433D" w:rsidRPr="009A52AA" w:rsidRDefault="006E6ED6" w:rsidP="00652CE5">
            <w:pPr>
              <w:pStyle w:val="Other0"/>
              <w:spacing w:after="0" w:line="280" w:lineRule="exact"/>
              <w:ind w:left="75"/>
              <w:rPr>
                <w:sz w:val="16"/>
                <w:szCs w:val="16"/>
              </w:rPr>
            </w:pPr>
            <w:r>
              <w:rPr>
                <w:rStyle w:val="Other"/>
                <w:b/>
                <w:sz w:val="16"/>
              </w:rPr>
              <w:t>Pozzolanic cement</w:t>
            </w:r>
          </w:p>
        </w:tc>
        <w:tc>
          <w:tcPr>
            <w:tcW w:w="1349" w:type="dxa"/>
            <w:tcBorders>
              <w:top w:val="single" w:sz="4" w:space="0" w:color="auto"/>
              <w:left w:val="single" w:sz="4" w:space="0" w:color="auto"/>
            </w:tcBorders>
            <w:shd w:val="clear" w:color="auto" w:fill="EEECE1"/>
            <w:vAlign w:val="center"/>
          </w:tcPr>
          <w:p w14:paraId="6FDBDF2C" w14:textId="77777777" w:rsidR="00FA433D" w:rsidRPr="009A52AA" w:rsidRDefault="006E6ED6" w:rsidP="00652CE5">
            <w:pPr>
              <w:pStyle w:val="Other0"/>
              <w:spacing w:after="0" w:line="280" w:lineRule="exact"/>
              <w:ind w:left="75"/>
              <w:rPr>
                <w:sz w:val="16"/>
                <w:szCs w:val="16"/>
              </w:rPr>
            </w:pPr>
            <w:r>
              <w:rPr>
                <w:rStyle w:val="Other"/>
                <w:b/>
                <w:sz w:val="16"/>
              </w:rPr>
              <w:t>CEM IV/A</w:t>
            </w:r>
          </w:p>
        </w:tc>
        <w:tc>
          <w:tcPr>
            <w:tcW w:w="586" w:type="dxa"/>
            <w:tcBorders>
              <w:top w:val="single" w:sz="4" w:space="0" w:color="auto"/>
              <w:left w:val="single" w:sz="4" w:space="0" w:color="auto"/>
            </w:tcBorders>
            <w:shd w:val="clear" w:color="auto" w:fill="EEECE1"/>
            <w:vAlign w:val="center"/>
          </w:tcPr>
          <w:p w14:paraId="610D8921"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5F52916D"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7DA1E5A6"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46F41674"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72" w:type="dxa"/>
            <w:tcBorders>
              <w:top w:val="single" w:sz="4" w:space="0" w:color="auto"/>
              <w:left w:val="single" w:sz="4" w:space="0" w:color="auto"/>
            </w:tcBorders>
            <w:shd w:val="clear" w:color="auto" w:fill="EEECE1"/>
            <w:vAlign w:val="center"/>
          </w:tcPr>
          <w:p w14:paraId="1D0E3171"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448B7299"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34B83A6A"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1AA5BE64"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6385B98C"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1C2C2B0B"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657C1026"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638462C3"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68CDAE53"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9" w:type="dxa"/>
            <w:tcBorders>
              <w:top w:val="single" w:sz="4" w:space="0" w:color="auto"/>
              <w:left w:val="single" w:sz="4" w:space="0" w:color="auto"/>
            </w:tcBorders>
            <w:shd w:val="clear" w:color="auto" w:fill="EEECE1"/>
            <w:vAlign w:val="center"/>
          </w:tcPr>
          <w:p w14:paraId="35A59E0A"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2DACB116"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55126F75"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3F4ACCDF"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66" w:type="dxa"/>
            <w:tcBorders>
              <w:top w:val="single" w:sz="4" w:space="0" w:color="auto"/>
              <w:left w:val="single" w:sz="4" w:space="0" w:color="auto"/>
              <w:right w:val="single" w:sz="4" w:space="0" w:color="auto"/>
            </w:tcBorders>
            <w:shd w:val="clear" w:color="auto" w:fill="EEECE1"/>
            <w:vAlign w:val="center"/>
          </w:tcPr>
          <w:p w14:paraId="33A25A09" w14:textId="77777777" w:rsidR="00FA433D" w:rsidRPr="009A52AA" w:rsidRDefault="006E6ED6" w:rsidP="00652CE5">
            <w:pPr>
              <w:pStyle w:val="Other0"/>
              <w:spacing w:after="0" w:line="280" w:lineRule="exact"/>
              <w:jc w:val="center"/>
              <w:rPr>
                <w:sz w:val="16"/>
                <w:szCs w:val="16"/>
              </w:rPr>
            </w:pPr>
            <w:r>
              <w:rPr>
                <w:rStyle w:val="Other"/>
                <w:b/>
                <w:sz w:val="16"/>
              </w:rPr>
              <w:t>–</w:t>
            </w:r>
          </w:p>
        </w:tc>
      </w:tr>
      <w:tr w:rsidR="00FA433D" w:rsidRPr="009A52AA" w14:paraId="2E74A3DD" w14:textId="77777777" w:rsidTr="00652CE5">
        <w:trPr>
          <w:trHeight w:val="20"/>
          <w:jc w:val="center"/>
        </w:trPr>
        <w:tc>
          <w:tcPr>
            <w:tcW w:w="1685" w:type="dxa"/>
            <w:vMerge/>
            <w:tcBorders>
              <w:left w:val="single" w:sz="4" w:space="0" w:color="auto"/>
            </w:tcBorders>
            <w:shd w:val="clear" w:color="auto" w:fill="EEECE1"/>
            <w:vAlign w:val="center"/>
          </w:tcPr>
          <w:p w14:paraId="1371E5FE" w14:textId="77777777" w:rsidR="00FA433D" w:rsidRPr="009A52AA" w:rsidRDefault="00FA433D" w:rsidP="00652CE5">
            <w:pPr>
              <w:spacing w:line="280" w:lineRule="exact"/>
              <w:ind w:left="75"/>
              <w:rPr>
                <w:lang w:val="fr-FR"/>
              </w:rPr>
            </w:pPr>
          </w:p>
        </w:tc>
        <w:tc>
          <w:tcPr>
            <w:tcW w:w="1349" w:type="dxa"/>
            <w:tcBorders>
              <w:top w:val="single" w:sz="4" w:space="0" w:color="auto"/>
              <w:left w:val="single" w:sz="4" w:space="0" w:color="auto"/>
            </w:tcBorders>
            <w:shd w:val="clear" w:color="auto" w:fill="EEECE1"/>
            <w:vAlign w:val="center"/>
          </w:tcPr>
          <w:p w14:paraId="1390ED8F" w14:textId="77777777" w:rsidR="00FA433D" w:rsidRPr="009A52AA" w:rsidRDefault="006E6ED6" w:rsidP="00652CE5">
            <w:pPr>
              <w:pStyle w:val="Other0"/>
              <w:spacing w:after="0" w:line="280" w:lineRule="exact"/>
              <w:ind w:left="75"/>
              <w:rPr>
                <w:sz w:val="16"/>
                <w:szCs w:val="16"/>
              </w:rPr>
            </w:pPr>
            <w:r>
              <w:rPr>
                <w:rStyle w:val="Other"/>
                <w:b/>
                <w:sz w:val="16"/>
              </w:rPr>
              <w:t>CEM IV/B</w:t>
            </w:r>
          </w:p>
        </w:tc>
        <w:tc>
          <w:tcPr>
            <w:tcW w:w="586" w:type="dxa"/>
            <w:tcBorders>
              <w:top w:val="single" w:sz="4" w:space="0" w:color="auto"/>
              <w:left w:val="single" w:sz="4" w:space="0" w:color="auto"/>
            </w:tcBorders>
            <w:shd w:val="clear" w:color="auto" w:fill="EEECE1"/>
            <w:vAlign w:val="center"/>
          </w:tcPr>
          <w:p w14:paraId="39F647D6"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382EC21F"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74D9EFE2"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67D49C06"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72" w:type="dxa"/>
            <w:tcBorders>
              <w:top w:val="single" w:sz="4" w:space="0" w:color="auto"/>
              <w:left w:val="single" w:sz="4" w:space="0" w:color="auto"/>
            </w:tcBorders>
            <w:shd w:val="clear" w:color="auto" w:fill="EEECE1"/>
            <w:vAlign w:val="center"/>
          </w:tcPr>
          <w:p w14:paraId="627273CF"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5BD1C009"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18C1126E"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41ECD4C9"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35AC0028"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228ECFE8"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5BCAB4CC"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0A86D4D3"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719F468A"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9" w:type="dxa"/>
            <w:tcBorders>
              <w:top w:val="single" w:sz="4" w:space="0" w:color="auto"/>
              <w:left w:val="single" w:sz="4" w:space="0" w:color="auto"/>
            </w:tcBorders>
            <w:shd w:val="clear" w:color="auto" w:fill="EEECE1"/>
            <w:vAlign w:val="center"/>
          </w:tcPr>
          <w:p w14:paraId="06621C90"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7CEE80AC"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64CB47CF"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658EBDD1"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66" w:type="dxa"/>
            <w:tcBorders>
              <w:top w:val="single" w:sz="4" w:space="0" w:color="auto"/>
              <w:left w:val="single" w:sz="4" w:space="0" w:color="auto"/>
              <w:right w:val="single" w:sz="4" w:space="0" w:color="auto"/>
            </w:tcBorders>
            <w:shd w:val="clear" w:color="auto" w:fill="EEECE1"/>
            <w:vAlign w:val="center"/>
          </w:tcPr>
          <w:p w14:paraId="3014F12A" w14:textId="77777777" w:rsidR="00FA433D" w:rsidRPr="009A52AA" w:rsidRDefault="006E6ED6" w:rsidP="00652CE5">
            <w:pPr>
              <w:pStyle w:val="Other0"/>
              <w:spacing w:after="0" w:line="280" w:lineRule="exact"/>
              <w:jc w:val="center"/>
              <w:rPr>
                <w:sz w:val="16"/>
                <w:szCs w:val="16"/>
              </w:rPr>
            </w:pPr>
            <w:r>
              <w:rPr>
                <w:rStyle w:val="Other"/>
                <w:b/>
                <w:sz w:val="16"/>
              </w:rPr>
              <w:t>–</w:t>
            </w:r>
          </w:p>
        </w:tc>
      </w:tr>
      <w:tr w:rsidR="00FA433D" w:rsidRPr="009A52AA" w14:paraId="27F0AC98" w14:textId="77777777" w:rsidTr="00652CE5">
        <w:trPr>
          <w:trHeight w:val="20"/>
          <w:jc w:val="center"/>
        </w:trPr>
        <w:tc>
          <w:tcPr>
            <w:tcW w:w="1685" w:type="dxa"/>
            <w:vMerge w:val="restart"/>
            <w:tcBorders>
              <w:top w:val="single" w:sz="4" w:space="0" w:color="auto"/>
              <w:left w:val="single" w:sz="4" w:space="0" w:color="auto"/>
            </w:tcBorders>
            <w:shd w:val="clear" w:color="auto" w:fill="EEECE1"/>
            <w:vAlign w:val="center"/>
          </w:tcPr>
          <w:p w14:paraId="4BBF1353" w14:textId="77777777" w:rsidR="00FA433D" w:rsidRPr="009A52AA" w:rsidRDefault="006E6ED6" w:rsidP="00652CE5">
            <w:pPr>
              <w:pStyle w:val="Other0"/>
              <w:spacing w:after="0" w:line="280" w:lineRule="exact"/>
              <w:ind w:left="75"/>
              <w:rPr>
                <w:sz w:val="16"/>
                <w:szCs w:val="16"/>
              </w:rPr>
            </w:pPr>
            <w:r>
              <w:rPr>
                <w:rStyle w:val="Other"/>
                <w:b/>
                <w:sz w:val="16"/>
              </w:rPr>
              <w:t>Compound cement</w:t>
            </w:r>
          </w:p>
        </w:tc>
        <w:tc>
          <w:tcPr>
            <w:tcW w:w="1349" w:type="dxa"/>
            <w:tcBorders>
              <w:top w:val="single" w:sz="4" w:space="0" w:color="auto"/>
              <w:left w:val="single" w:sz="4" w:space="0" w:color="auto"/>
            </w:tcBorders>
            <w:shd w:val="clear" w:color="auto" w:fill="EEECE1"/>
            <w:vAlign w:val="center"/>
          </w:tcPr>
          <w:p w14:paraId="7C554046" w14:textId="77777777" w:rsidR="00FA433D" w:rsidRPr="009A52AA" w:rsidRDefault="006E6ED6" w:rsidP="00652CE5">
            <w:pPr>
              <w:pStyle w:val="Other0"/>
              <w:spacing w:after="0" w:line="280" w:lineRule="exact"/>
              <w:ind w:left="75"/>
              <w:rPr>
                <w:sz w:val="16"/>
                <w:szCs w:val="16"/>
              </w:rPr>
            </w:pPr>
            <w:r>
              <w:rPr>
                <w:rStyle w:val="Other"/>
                <w:b/>
                <w:sz w:val="16"/>
              </w:rPr>
              <w:t>CEM V/A</w:t>
            </w:r>
          </w:p>
        </w:tc>
        <w:tc>
          <w:tcPr>
            <w:tcW w:w="586" w:type="dxa"/>
            <w:tcBorders>
              <w:top w:val="single" w:sz="4" w:space="0" w:color="auto"/>
              <w:left w:val="single" w:sz="4" w:space="0" w:color="auto"/>
            </w:tcBorders>
            <w:shd w:val="clear" w:color="auto" w:fill="EEECE1"/>
            <w:vAlign w:val="center"/>
          </w:tcPr>
          <w:p w14:paraId="6D8FB78F"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3D81EC26"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3C4D49BE"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7C12D2FD"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72" w:type="dxa"/>
            <w:tcBorders>
              <w:top w:val="single" w:sz="4" w:space="0" w:color="auto"/>
              <w:left w:val="single" w:sz="4" w:space="0" w:color="auto"/>
            </w:tcBorders>
            <w:shd w:val="clear" w:color="auto" w:fill="EEECE1"/>
            <w:vAlign w:val="center"/>
          </w:tcPr>
          <w:p w14:paraId="7935335C"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09004F94"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6BF99DAE"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62230FE6"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7625D5C6"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24870A5D"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6BA547F5"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3EC6685B"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5C9E49B1"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9" w:type="dxa"/>
            <w:tcBorders>
              <w:top w:val="single" w:sz="4" w:space="0" w:color="auto"/>
              <w:left w:val="single" w:sz="4" w:space="0" w:color="auto"/>
            </w:tcBorders>
            <w:shd w:val="clear" w:color="auto" w:fill="EEECE1"/>
            <w:vAlign w:val="center"/>
          </w:tcPr>
          <w:p w14:paraId="3F7DF4F3"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5E2AEC76"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2FBE5112"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3338F017"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66" w:type="dxa"/>
            <w:tcBorders>
              <w:top w:val="single" w:sz="4" w:space="0" w:color="auto"/>
              <w:left w:val="single" w:sz="4" w:space="0" w:color="auto"/>
              <w:right w:val="single" w:sz="4" w:space="0" w:color="auto"/>
            </w:tcBorders>
            <w:shd w:val="clear" w:color="auto" w:fill="EEECE1"/>
            <w:vAlign w:val="center"/>
          </w:tcPr>
          <w:p w14:paraId="2A5F5FF3" w14:textId="77777777" w:rsidR="00FA433D" w:rsidRPr="009A52AA" w:rsidRDefault="006E6ED6" w:rsidP="00652CE5">
            <w:pPr>
              <w:pStyle w:val="Other0"/>
              <w:spacing w:after="0" w:line="280" w:lineRule="exact"/>
              <w:jc w:val="center"/>
              <w:rPr>
                <w:sz w:val="16"/>
                <w:szCs w:val="16"/>
              </w:rPr>
            </w:pPr>
            <w:r>
              <w:rPr>
                <w:rStyle w:val="Other"/>
                <w:b/>
                <w:sz w:val="16"/>
              </w:rPr>
              <w:t>–</w:t>
            </w:r>
          </w:p>
        </w:tc>
      </w:tr>
      <w:tr w:rsidR="00FA433D" w:rsidRPr="009A52AA" w14:paraId="060903C5" w14:textId="77777777" w:rsidTr="00652CE5">
        <w:trPr>
          <w:trHeight w:val="20"/>
          <w:jc w:val="center"/>
        </w:trPr>
        <w:tc>
          <w:tcPr>
            <w:tcW w:w="1685" w:type="dxa"/>
            <w:vMerge/>
            <w:tcBorders>
              <w:left w:val="single" w:sz="4" w:space="0" w:color="auto"/>
            </w:tcBorders>
            <w:shd w:val="clear" w:color="auto" w:fill="EEECE1"/>
            <w:vAlign w:val="center"/>
          </w:tcPr>
          <w:p w14:paraId="571A095A" w14:textId="77777777" w:rsidR="00FA433D" w:rsidRPr="009A52AA" w:rsidRDefault="00FA433D" w:rsidP="00652CE5">
            <w:pPr>
              <w:spacing w:line="280" w:lineRule="exact"/>
              <w:rPr>
                <w:lang w:val="fr-FR"/>
              </w:rPr>
            </w:pPr>
          </w:p>
        </w:tc>
        <w:tc>
          <w:tcPr>
            <w:tcW w:w="1349" w:type="dxa"/>
            <w:tcBorders>
              <w:top w:val="single" w:sz="4" w:space="0" w:color="auto"/>
              <w:left w:val="single" w:sz="4" w:space="0" w:color="auto"/>
            </w:tcBorders>
            <w:shd w:val="clear" w:color="auto" w:fill="EEECE1"/>
            <w:vAlign w:val="center"/>
          </w:tcPr>
          <w:p w14:paraId="1CE59C23" w14:textId="77777777" w:rsidR="00FA433D" w:rsidRPr="009A52AA" w:rsidRDefault="006E6ED6" w:rsidP="00652CE5">
            <w:pPr>
              <w:pStyle w:val="Other0"/>
              <w:spacing w:after="0" w:line="280" w:lineRule="exact"/>
              <w:ind w:left="75"/>
              <w:rPr>
                <w:sz w:val="16"/>
                <w:szCs w:val="16"/>
              </w:rPr>
            </w:pPr>
            <w:r>
              <w:rPr>
                <w:rStyle w:val="Other"/>
                <w:b/>
                <w:sz w:val="16"/>
              </w:rPr>
              <w:t>CEM V/B</w:t>
            </w:r>
          </w:p>
        </w:tc>
        <w:tc>
          <w:tcPr>
            <w:tcW w:w="586" w:type="dxa"/>
            <w:tcBorders>
              <w:top w:val="single" w:sz="4" w:space="0" w:color="auto"/>
              <w:left w:val="single" w:sz="4" w:space="0" w:color="auto"/>
            </w:tcBorders>
            <w:shd w:val="clear" w:color="auto" w:fill="EEECE1"/>
            <w:vAlign w:val="center"/>
          </w:tcPr>
          <w:p w14:paraId="2FA3A768"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345A1F91"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0079CEE7" w14:textId="77777777" w:rsidR="00FA433D" w:rsidRPr="009A52AA" w:rsidRDefault="006E6ED6" w:rsidP="00652CE5">
            <w:pPr>
              <w:pStyle w:val="Other0"/>
              <w:spacing w:after="0" w:line="280" w:lineRule="exact"/>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5C03237F"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72" w:type="dxa"/>
            <w:tcBorders>
              <w:top w:val="single" w:sz="4" w:space="0" w:color="auto"/>
              <w:left w:val="single" w:sz="4" w:space="0" w:color="auto"/>
            </w:tcBorders>
            <w:shd w:val="clear" w:color="auto" w:fill="EEECE1"/>
            <w:vAlign w:val="center"/>
          </w:tcPr>
          <w:p w14:paraId="7F75A616"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5F719553"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237A6A65"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2A5064FB"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693EC52D"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281F40F1"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520B1F1D"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0FB572E8"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3F05D9D1"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9" w:type="dxa"/>
            <w:tcBorders>
              <w:top w:val="single" w:sz="4" w:space="0" w:color="auto"/>
              <w:left w:val="single" w:sz="4" w:space="0" w:color="auto"/>
            </w:tcBorders>
            <w:shd w:val="clear" w:color="auto" w:fill="EEECE1"/>
            <w:vAlign w:val="center"/>
          </w:tcPr>
          <w:p w14:paraId="5E81EEDB"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39B52FC9"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76F6FEE5"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7C9D7EF7" w14:textId="77777777" w:rsidR="00FA433D" w:rsidRPr="009A52AA" w:rsidRDefault="006E6ED6" w:rsidP="00652CE5">
            <w:pPr>
              <w:pStyle w:val="Other0"/>
              <w:spacing w:after="0" w:line="280" w:lineRule="exact"/>
              <w:jc w:val="center"/>
              <w:rPr>
                <w:sz w:val="16"/>
                <w:szCs w:val="16"/>
              </w:rPr>
            </w:pPr>
            <w:r>
              <w:rPr>
                <w:rStyle w:val="Other"/>
                <w:b/>
                <w:sz w:val="16"/>
              </w:rPr>
              <w:t>–</w:t>
            </w:r>
          </w:p>
        </w:tc>
        <w:tc>
          <w:tcPr>
            <w:tcW w:w="566" w:type="dxa"/>
            <w:tcBorders>
              <w:top w:val="single" w:sz="4" w:space="0" w:color="auto"/>
              <w:left w:val="single" w:sz="4" w:space="0" w:color="auto"/>
              <w:right w:val="single" w:sz="4" w:space="0" w:color="auto"/>
            </w:tcBorders>
            <w:shd w:val="clear" w:color="auto" w:fill="EEECE1"/>
            <w:vAlign w:val="center"/>
          </w:tcPr>
          <w:p w14:paraId="411CB999" w14:textId="77777777" w:rsidR="00FA433D" w:rsidRPr="009A52AA" w:rsidRDefault="006E6ED6" w:rsidP="00652CE5">
            <w:pPr>
              <w:pStyle w:val="Other0"/>
              <w:spacing w:after="0" w:line="280" w:lineRule="exact"/>
              <w:jc w:val="center"/>
              <w:rPr>
                <w:sz w:val="16"/>
                <w:szCs w:val="16"/>
              </w:rPr>
            </w:pPr>
            <w:r>
              <w:rPr>
                <w:rStyle w:val="Other"/>
                <w:b/>
                <w:sz w:val="16"/>
              </w:rPr>
              <w:t>–</w:t>
            </w:r>
          </w:p>
        </w:tc>
      </w:tr>
      <w:tr w:rsidR="00FA433D" w:rsidRPr="009A52AA" w14:paraId="5CC702F4" w14:textId="77777777" w:rsidTr="00805CBD">
        <w:trPr>
          <w:trHeight w:hRule="exact" w:val="312"/>
          <w:jc w:val="center"/>
        </w:trPr>
        <w:tc>
          <w:tcPr>
            <w:tcW w:w="13562" w:type="dxa"/>
            <w:gridSpan w:val="20"/>
            <w:tcBorders>
              <w:top w:val="single" w:sz="4" w:space="0" w:color="auto"/>
              <w:left w:val="single" w:sz="4" w:space="0" w:color="auto"/>
              <w:bottom w:val="single" w:sz="4" w:space="0" w:color="auto"/>
              <w:right w:val="single" w:sz="4" w:space="0" w:color="auto"/>
            </w:tcBorders>
            <w:shd w:val="clear" w:color="auto" w:fill="EEECE1"/>
          </w:tcPr>
          <w:p w14:paraId="22E2403C" w14:textId="77777777" w:rsidR="00FA433D" w:rsidRPr="009A52AA" w:rsidRDefault="00FA433D" w:rsidP="00DB1D20">
            <w:pPr>
              <w:spacing w:line="280" w:lineRule="exact"/>
              <w:rPr>
                <w:sz w:val="10"/>
                <w:szCs w:val="10"/>
                <w:lang w:val="fr-FR"/>
              </w:rPr>
            </w:pPr>
          </w:p>
        </w:tc>
      </w:tr>
      <w:tr w:rsidR="00805CBD" w:rsidRPr="00F94C48" w14:paraId="25BB411A" w14:textId="77777777" w:rsidTr="004E09F9">
        <w:trPr>
          <w:trHeight w:hRule="exact" w:val="272"/>
          <w:tblHeader/>
          <w:jc w:val="center"/>
        </w:trPr>
        <w:tc>
          <w:tcPr>
            <w:tcW w:w="3034" w:type="dxa"/>
            <w:gridSpan w:val="2"/>
            <w:vMerge w:val="restart"/>
            <w:tcBorders>
              <w:top w:val="single" w:sz="4" w:space="0" w:color="auto"/>
              <w:left w:val="single" w:sz="4" w:space="0" w:color="auto"/>
            </w:tcBorders>
            <w:shd w:val="clear" w:color="auto" w:fill="EEECE1"/>
            <w:vAlign w:val="center"/>
          </w:tcPr>
          <w:p w14:paraId="735D76FD" w14:textId="6E86989D" w:rsidR="00805CBD" w:rsidRPr="009A52AA" w:rsidRDefault="00805CBD" w:rsidP="004E09F9">
            <w:pPr>
              <w:pStyle w:val="Other0"/>
              <w:spacing w:after="0" w:line="280" w:lineRule="exact"/>
              <w:ind w:left="75"/>
              <w:rPr>
                <w:rStyle w:val="Other"/>
                <w:b/>
                <w:bCs/>
                <w:sz w:val="16"/>
                <w:szCs w:val="16"/>
              </w:rPr>
            </w:pPr>
            <w:r>
              <w:rPr>
                <w:rStyle w:val="Other"/>
                <w:b/>
                <w:sz w:val="16"/>
              </w:rPr>
              <w:t xml:space="preserve">Cement quality pursuant to </w:t>
            </w:r>
            <w:r w:rsidR="00F926ED">
              <w:rPr>
                <w:rStyle w:val="Other"/>
                <w:b/>
                <w:sz w:val="16"/>
              </w:rPr>
              <w:t>EN </w:t>
            </w:r>
            <w:r>
              <w:rPr>
                <w:rStyle w:val="Other"/>
                <w:b/>
                <w:sz w:val="16"/>
              </w:rPr>
              <w:t>197-5</w:t>
            </w:r>
          </w:p>
        </w:tc>
        <w:tc>
          <w:tcPr>
            <w:tcW w:w="10528" w:type="dxa"/>
            <w:gridSpan w:val="18"/>
            <w:tcBorders>
              <w:top w:val="single" w:sz="4" w:space="0" w:color="auto"/>
              <w:left w:val="single" w:sz="4" w:space="0" w:color="auto"/>
              <w:right w:val="single" w:sz="4" w:space="0" w:color="auto"/>
            </w:tcBorders>
            <w:shd w:val="clear" w:color="auto" w:fill="EEECE1"/>
            <w:vAlign w:val="bottom"/>
          </w:tcPr>
          <w:p w14:paraId="63AAACFD" w14:textId="77777777" w:rsidR="00805CBD" w:rsidRPr="009A52AA" w:rsidRDefault="00805CBD" w:rsidP="004E09F9">
            <w:pPr>
              <w:pStyle w:val="Other0"/>
              <w:spacing w:after="100" w:line="280" w:lineRule="exact"/>
              <w:ind w:left="75"/>
              <w:jc w:val="center"/>
              <w:rPr>
                <w:rStyle w:val="Other"/>
                <w:b/>
                <w:bCs/>
                <w:sz w:val="16"/>
                <w:szCs w:val="16"/>
              </w:rPr>
            </w:pPr>
            <w:r>
              <w:rPr>
                <w:rStyle w:val="Other"/>
                <w:b/>
                <w:sz w:val="16"/>
              </w:rPr>
              <w:t>Exposure categories pursuant to Table CN 1</w:t>
            </w:r>
          </w:p>
        </w:tc>
      </w:tr>
      <w:tr w:rsidR="00805CBD" w:rsidRPr="009A52AA" w14:paraId="55454A78" w14:textId="77777777" w:rsidTr="004E09F9">
        <w:trPr>
          <w:trHeight w:hRule="exact" w:val="272"/>
          <w:tblHeader/>
          <w:jc w:val="center"/>
        </w:trPr>
        <w:tc>
          <w:tcPr>
            <w:tcW w:w="3034" w:type="dxa"/>
            <w:gridSpan w:val="2"/>
            <w:vMerge/>
            <w:tcBorders>
              <w:left w:val="single" w:sz="4" w:space="0" w:color="auto"/>
            </w:tcBorders>
            <w:shd w:val="clear" w:color="auto" w:fill="EEECE1"/>
            <w:vAlign w:val="center"/>
          </w:tcPr>
          <w:p w14:paraId="1BBD3819" w14:textId="77777777" w:rsidR="00805CBD" w:rsidRPr="00C10926" w:rsidRDefault="00805CBD" w:rsidP="004E09F9">
            <w:pPr>
              <w:pStyle w:val="Other0"/>
              <w:spacing w:after="0" w:line="280" w:lineRule="exact"/>
              <w:ind w:left="75"/>
              <w:rPr>
                <w:sz w:val="16"/>
                <w:szCs w:val="16"/>
                <w:lang w:val="en-US"/>
              </w:rPr>
            </w:pPr>
          </w:p>
        </w:tc>
        <w:tc>
          <w:tcPr>
            <w:tcW w:w="586" w:type="dxa"/>
            <w:tcBorders>
              <w:left w:val="single" w:sz="4" w:space="0" w:color="auto"/>
            </w:tcBorders>
            <w:shd w:val="clear" w:color="auto" w:fill="EEECE1"/>
            <w:vAlign w:val="center"/>
          </w:tcPr>
          <w:p w14:paraId="451DCCA8" w14:textId="77777777" w:rsidR="00805CBD" w:rsidRPr="009A52AA" w:rsidRDefault="00805CBD" w:rsidP="004E09F9">
            <w:pPr>
              <w:pStyle w:val="Other0"/>
              <w:spacing w:after="0" w:line="280" w:lineRule="exact"/>
              <w:jc w:val="center"/>
              <w:rPr>
                <w:sz w:val="16"/>
                <w:szCs w:val="16"/>
              </w:rPr>
            </w:pPr>
            <w:r>
              <w:rPr>
                <w:rStyle w:val="Other"/>
                <w:b/>
                <w:sz w:val="16"/>
              </w:rPr>
              <w:t>X0</w:t>
            </w:r>
          </w:p>
        </w:tc>
        <w:tc>
          <w:tcPr>
            <w:tcW w:w="586" w:type="dxa"/>
            <w:tcBorders>
              <w:left w:val="single" w:sz="4" w:space="0" w:color="auto"/>
            </w:tcBorders>
            <w:shd w:val="clear" w:color="auto" w:fill="EEECE1"/>
            <w:vAlign w:val="center"/>
          </w:tcPr>
          <w:p w14:paraId="23411E01" w14:textId="77777777" w:rsidR="00805CBD" w:rsidRPr="009A52AA" w:rsidRDefault="00805CBD" w:rsidP="004E09F9">
            <w:pPr>
              <w:pStyle w:val="Other0"/>
              <w:spacing w:after="0" w:line="280" w:lineRule="exact"/>
              <w:jc w:val="center"/>
              <w:rPr>
                <w:sz w:val="16"/>
                <w:szCs w:val="16"/>
              </w:rPr>
            </w:pPr>
            <w:r>
              <w:rPr>
                <w:rStyle w:val="Other"/>
                <w:b/>
                <w:sz w:val="16"/>
              </w:rPr>
              <w:t>XC1</w:t>
            </w:r>
          </w:p>
        </w:tc>
        <w:tc>
          <w:tcPr>
            <w:tcW w:w="586" w:type="dxa"/>
            <w:tcBorders>
              <w:left w:val="single" w:sz="4" w:space="0" w:color="auto"/>
            </w:tcBorders>
            <w:shd w:val="clear" w:color="auto" w:fill="EEECE1"/>
            <w:vAlign w:val="center"/>
          </w:tcPr>
          <w:p w14:paraId="1428BF18" w14:textId="77777777" w:rsidR="00805CBD" w:rsidRPr="009A52AA" w:rsidRDefault="00805CBD" w:rsidP="004E09F9">
            <w:pPr>
              <w:pStyle w:val="Other0"/>
              <w:spacing w:after="0" w:line="280" w:lineRule="exact"/>
              <w:jc w:val="center"/>
              <w:rPr>
                <w:sz w:val="16"/>
                <w:szCs w:val="16"/>
              </w:rPr>
            </w:pPr>
            <w:r>
              <w:rPr>
                <w:rStyle w:val="Other"/>
                <w:b/>
                <w:sz w:val="16"/>
              </w:rPr>
              <w:t>XC2</w:t>
            </w:r>
          </w:p>
        </w:tc>
        <w:tc>
          <w:tcPr>
            <w:tcW w:w="494" w:type="dxa"/>
            <w:tcBorders>
              <w:left w:val="single" w:sz="4" w:space="0" w:color="auto"/>
            </w:tcBorders>
            <w:shd w:val="clear" w:color="auto" w:fill="EEECE1"/>
            <w:vAlign w:val="center"/>
          </w:tcPr>
          <w:p w14:paraId="7A37AE11" w14:textId="77777777" w:rsidR="00805CBD" w:rsidRPr="009A52AA" w:rsidRDefault="00805CBD" w:rsidP="004E09F9">
            <w:pPr>
              <w:pStyle w:val="Other0"/>
              <w:spacing w:after="0" w:line="280" w:lineRule="exact"/>
              <w:jc w:val="center"/>
              <w:rPr>
                <w:sz w:val="16"/>
                <w:szCs w:val="16"/>
              </w:rPr>
            </w:pPr>
            <w:r>
              <w:rPr>
                <w:rStyle w:val="Other"/>
                <w:b/>
                <w:sz w:val="16"/>
              </w:rPr>
              <w:t>XC3</w:t>
            </w:r>
          </w:p>
        </w:tc>
        <w:tc>
          <w:tcPr>
            <w:tcW w:w="672" w:type="dxa"/>
            <w:tcBorders>
              <w:left w:val="single" w:sz="4" w:space="0" w:color="auto"/>
            </w:tcBorders>
            <w:shd w:val="clear" w:color="auto" w:fill="EEECE1"/>
            <w:vAlign w:val="center"/>
          </w:tcPr>
          <w:p w14:paraId="451DC4C7" w14:textId="77777777" w:rsidR="00805CBD" w:rsidRPr="009A52AA" w:rsidRDefault="00805CBD" w:rsidP="004E09F9">
            <w:pPr>
              <w:pStyle w:val="Other0"/>
              <w:spacing w:after="0" w:line="280" w:lineRule="exact"/>
              <w:jc w:val="center"/>
              <w:rPr>
                <w:sz w:val="16"/>
                <w:szCs w:val="16"/>
              </w:rPr>
            </w:pPr>
            <w:r>
              <w:rPr>
                <w:rStyle w:val="Other"/>
                <w:b/>
                <w:sz w:val="16"/>
              </w:rPr>
              <w:t>XC4</w:t>
            </w:r>
          </w:p>
        </w:tc>
        <w:tc>
          <w:tcPr>
            <w:tcW w:w="586" w:type="dxa"/>
            <w:tcBorders>
              <w:left w:val="single" w:sz="4" w:space="0" w:color="auto"/>
            </w:tcBorders>
            <w:shd w:val="clear" w:color="auto" w:fill="EEECE1"/>
            <w:vAlign w:val="center"/>
          </w:tcPr>
          <w:p w14:paraId="2212D0D9" w14:textId="77777777" w:rsidR="00805CBD" w:rsidRPr="009A52AA" w:rsidRDefault="00805CBD" w:rsidP="004E09F9">
            <w:pPr>
              <w:pStyle w:val="Other0"/>
              <w:spacing w:after="0" w:line="280" w:lineRule="exact"/>
              <w:jc w:val="center"/>
              <w:rPr>
                <w:sz w:val="16"/>
                <w:szCs w:val="16"/>
              </w:rPr>
            </w:pPr>
            <w:r>
              <w:rPr>
                <w:rStyle w:val="Other"/>
                <w:b/>
                <w:sz w:val="16"/>
              </w:rPr>
              <w:t>XD1</w:t>
            </w:r>
          </w:p>
        </w:tc>
        <w:tc>
          <w:tcPr>
            <w:tcW w:w="581" w:type="dxa"/>
            <w:tcBorders>
              <w:left w:val="single" w:sz="4" w:space="0" w:color="auto"/>
            </w:tcBorders>
            <w:shd w:val="clear" w:color="auto" w:fill="EEECE1"/>
            <w:vAlign w:val="center"/>
          </w:tcPr>
          <w:p w14:paraId="46E2E468" w14:textId="77777777" w:rsidR="00805CBD" w:rsidRPr="009A52AA" w:rsidRDefault="00805CBD" w:rsidP="004E09F9">
            <w:pPr>
              <w:pStyle w:val="Other0"/>
              <w:spacing w:after="0" w:line="280" w:lineRule="exact"/>
              <w:jc w:val="center"/>
              <w:rPr>
                <w:sz w:val="16"/>
                <w:szCs w:val="16"/>
              </w:rPr>
            </w:pPr>
            <w:r>
              <w:rPr>
                <w:rStyle w:val="Other"/>
                <w:b/>
                <w:sz w:val="16"/>
              </w:rPr>
              <w:t>XD2</w:t>
            </w:r>
          </w:p>
        </w:tc>
        <w:tc>
          <w:tcPr>
            <w:tcW w:w="581" w:type="dxa"/>
            <w:tcBorders>
              <w:left w:val="single" w:sz="4" w:space="0" w:color="auto"/>
            </w:tcBorders>
            <w:shd w:val="clear" w:color="auto" w:fill="EEECE1"/>
            <w:vAlign w:val="center"/>
          </w:tcPr>
          <w:p w14:paraId="09613FE1" w14:textId="77777777" w:rsidR="00805CBD" w:rsidRPr="009A52AA" w:rsidRDefault="00805CBD" w:rsidP="004E09F9">
            <w:pPr>
              <w:pStyle w:val="Other0"/>
              <w:spacing w:after="0" w:line="280" w:lineRule="exact"/>
              <w:jc w:val="center"/>
              <w:rPr>
                <w:sz w:val="16"/>
                <w:szCs w:val="16"/>
              </w:rPr>
            </w:pPr>
            <w:r>
              <w:rPr>
                <w:rStyle w:val="Other"/>
                <w:b/>
                <w:sz w:val="16"/>
              </w:rPr>
              <w:t>XD3</w:t>
            </w:r>
          </w:p>
        </w:tc>
        <w:tc>
          <w:tcPr>
            <w:tcW w:w="586" w:type="dxa"/>
            <w:tcBorders>
              <w:left w:val="single" w:sz="4" w:space="0" w:color="auto"/>
            </w:tcBorders>
            <w:shd w:val="clear" w:color="auto" w:fill="EEECE1"/>
            <w:vAlign w:val="center"/>
          </w:tcPr>
          <w:p w14:paraId="72DC42E6" w14:textId="77777777" w:rsidR="00805CBD" w:rsidRPr="009A52AA" w:rsidRDefault="00805CBD" w:rsidP="004E09F9">
            <w:pPr>
              <w:pStyle w:val="Other0"/>
              <w:spacing w:after="0" w:line="280" w:lineRule="exact"/>
              <w:jc w:val="center"/>
              <w:rPr>
                <w:sz w:val="16"/>
                <w:szCs w:val="16"/>
              </w:rPr>
            </w:pPr>
            <w:r>
              <w:rPr>
                <w:rStyle w:val="Other"/>
                <w:b/>
                <w:sz w:val="16"/>
              </w:rPr>
              <w:t>XF1</w:t>
            </w:r>
          </w:p>
        </w:tc>
        <w:tc>
          <w:tcPr>
            <w:tcW w:w="586" w:type="dxa"/>
            <w:tcBorders>
              <w:left w:val="single" w:sz="4" w:space="0" w:color="auto"/>
            </w:tcBorders>
            <w:shd w:val="clear" w:color="auto" w:fill="EEECE1"/>
            <w:vAlign w:val="center"/>
          </w:tcPr>
          <w:p w14:paraId="06FF592F" w14:textId="77777777" w:rsidR="00805CBD" w:rsidRPr="009A52AA" w:rsidRDefault="00805CBD" w:rsidP="004E09F9">
            <w:pPr>
              <w:pStyle w:val="Other0"/>
              <w:spacing w:after="0" w:line="280" w:lineRule="exact"/>
              <w:jc w:val="center"/>
              <w:rPr>
                <w:sz w:val="16"/>
                <w:szCs w:val="16"/>
              </w:rPr>
            </w:pPr>
            <w:r>
              <w:rPr>
                <w:rStyle w:val="Other"/>
                <w:b/>
                <w:sz w:val="16"/>
              </w:rPr>
              <w:t>XF2</w:t>
            </w:r>
          </w:p>
        </w:tc>
        <w:tc>
          <w:tcPr>
            <w:tcW w:w="586" w:type="dxa"/>
            <w:tcBorders>
              <w:left w:val="single" w:sz="4" w:space="0" w:color="auto"/>
            </w:tcBorders>
            <w:shd w:val="clear" w:color="auto" w:fill="EEECE1"/>
            <w:vAlign w:val="center"/>
          </w:tcPr>
          <w:p w14:paraId="0D0D1BA5" w14:textId="77777777" w:rsidR="00805CBD" w:rsidRPr="009A52AA" w:rsidRDefault="00805CBD" w:rsidP="004E09F9">
            <w:pPr>
              <w:pStyle w:val="Other0"/>
              <w:spacing w:after="0" w:line="280" w:lineRule="exact"/>
              <w:jc w:val="center"/>
              <w:rPr>
                <w:sz w:val="16"/>
                <w:szCs w:val="16"/>
              </w:rPr>
            </w:pPr>
            <w:r>
              <w:rPr>
                <w:rStyle w:val="Other"/>
                <w:b/>
                <w:sz w:val="16"/>
              </w:rPr>
              <w:t>XF3</w:t>
            </w:r>
          </w:p>
        </w:tc>
        <w:tc>
          <w:tcPr>
            <w:tcW w:w="581" w:type="dxa"/>
            <w:tcBorders>
              <w:left w:val="single" w:sz="4" w:space="0" w:color="auto"/>
            </w:tcBorders>
            <w:shd w:val="clear" w:color="auto" w:fill="EEECE1"/>
            <w:vAlign w:val="center"/>
          </w:tcPr>
          <w:p w14:paraId="4AEA4BED" w14:textId="77777777" w:rsidR="00805CBD" w:rsidRPr="009A52AA" w:rsidRDefault="00805CBD" w:rsidP="004E09F9">
            <w:pPr>
              <w:pStyle w:val="Other0"/>
              <w:spacing w:after="0" w:line="280" w:lineRule="exact"/>
              <w:jc w:val="center"/>
              <w:rPr>
                <w:sz w:val="16"/>
                <w:szCs w:val="16"/>
              </w:rPr>
            </w:pPr>
            <w:r>
              <w:rPr>
                <w:rStyle w:val="Other"/>
                <w:b/>
                <w:sz w:val="16"/>
              </w:rPr>
              <w:t>XF4</w:t>
            </w:r>
          </w:p>
        </w:tc>
        <w:tc>
          <w:tcPr>
            <w:tcW w:w="614" w:type="dxa"/>
            <w:tcBorders>
              <w:left w:val="single" w:sz="4" w:space="0" w:color="auto"/>
            </w:tcBorders>
            <w:shd w:val="clear" w:color="auto" w:fill="EEECE1"/>
            <w:vAlign w:val="center"/>
          </w:tcPr>
          <w:p w14:paraId="196FABC6" w14:textId="77777777" w:rsidR="00805CBD" w:rsidRPr="009A52AA" w:rsidRDefault="00805CBD" w:rsidP="004E09F9">
            <w:pPr>
              <w:pStyle w:val="Other0"/>
              <w:spacing w:after="0" w:line="280" w:lineRule="exact"/>
              <w:jc w:val="center"/>
              <w:rPr>
                <w:sz w:val="16"/>
                <w:szCs w:val="16"/>
              </w:rPr>
            </w:pPr>
            <w:r>
              <w:rPr>
                <w:rStyle w:val="Other"/>
                <w:b/>
                <w:sz w:val="16"/>
              </w:rPr>
              <w:t>XA1</w:t>
            </w:r>
          </w:p>
        </w:tc>
        <w:tc>
          <w:tcPr>
            <w:tcW w:w="619" w:type="dxa"/>
            <w:tcBorders>
              <w:left w:val="single" w:sz="4" w:space="0" w:color="auto"/>
            </w:tcBorders>
            <w:shd w:val="clear" w:color="auto" w:fill="EEECE1"/>
            <w:vAlign w:val="center"/>
          </w:tcPr>
          <w:p w14:paraId="6C1D9B40" w14:textId="77777777" w:rsidR="00805CBD" w:rsidRPr="009A52AA" w:rsidRDefault="00805CBD" w:rsidP="004E09F9">
            <w:pPr>
              <w:pStyle w:val="Other0"/>
              <w:spacing w:after="0" w:line="280" w:lineRule="exact"/>
              <w:jc w:val="center"/>
              <w:rPr>
                <w:sz w:val="18"/>
                <w:szCs w:val="18"/>
              </w:rPr>
            </w:pPr>
            <w:r>
              <w:rPr>
                <w:rStyle w:val="Other"/>
                <w:b/>
                <w:sz w:val="16"/>
              </w:rPr>
              <w:t xml:space="preserve">XA2 </w:t>
            </w:r>
            <w:r>
              <w:rPr>
                <w:rStyle w:val="Other"/>
                <w:b/>
                <w:sz w:val="18"/>
                <w:vertAlign w:val="superscript"/>
              </w:rPr>
              <w:t>a</w:t>
            </w:r>
          </w:p>
        </w:tc>
        <w:tc>
          <w:tcPr>
            <w:tcW w:w="614" w:type="dxa"/>
            <w:tcBorders>
              <w:left w:val="single" w:sz="4" w:space="0" w:color="auto"/>
            </w:tcBorders>
            <w:shd w:val="clear" w:color="auto" w:fill="EEECE1"/>
            <w:vAlign w:val="center"/>
          </w:tcPr>
          <w:p w14:paraId="46D9DBAA" w14:textId="77777777" w:rsidR="00805CBD" w:rsidRPr="009A52AA" w:rsidRDefault="00805CBD" w:rsidP="004E09F9">
            <w:pPr>
              <w:pStyle w:val="Other0"/>
              <w:spacing w:after="0" w:line="280" w:lineRule="exact"/>
              <w:jc w:val="center"/>
              <w:rPr>
                <w:sz w:val="18"/>
                <w:szCs w:val="18"/>
              </w:rPr>
            </w:pPr>
            <w:r>
              <w:rPr>
                <w:rStyle w:val="Other"/>
                <w:b/>
                <w:sz w:val="16"/>
              </w:rPr>
              <w:t xml:space="preserve">XA3 </w:t>
            </w:r>
            <w:r>
              <w:rPr>
                <w:rStyle w:val="Other"/>
                <w:b/>
                <w:sz w:val="18"/>
                <w:vertAlign w:val="superscript"/>
              </w:rPr>
              <w:t>a</w:t>
            </w:r>
          </w:p>
        </w:tc>
        <w:tc>
          <w:tcPr>
            <w:tcW w:w="552" w:type="dxa"/>
            <w:tcBorders>
              <w:left w:val="single" w:sz="4" w:space="0" w:color="auto"/>
            </w:tcBorders>
            <w:shd w:val="clear" w:color="auto" w:fill="EEECE1"/>
            <w:vAlign w:val="center"/>
          </w:tcPr>
          <w:p w14:paraId="2ECCD483" w14:textId="77777777" w:rsidR="00805CBD" w:rsidRPr="009A52AA" w:rsidRDefault="00805CBD" w:rsidP="004E09F9">
            <w:pPr>
              <w:pStyle w:val="Other0"/>
              <w:spacing w:after="0" w:line="280" w:lineRule="exact"/>
              <w:jc w:val="center"/>
              <w:rPr>
                <w:sz w:val="16"/>
                <w:szCs w:val="16"/>
              </w:rPr>
            </w:pPr>
            <w:r>
              <w:rPr>
                <w:rStyle w:val="Other"/>
                <w:b/>
                <w:sz w:val="16"/>
              </w:rPr>
              <w:t>XM1</w:t>
            </w:r>
          </w:p>
        </w:tc>
        <w:tc>
          <w:tcPr>
            <w:tcW w:w="552" w:type="dxa"/>
            <w:tcBorders>
              <w:left w:val="single" w:sz="4" w:space="0" w:color="auto"/>
            </w:tcBorders>
            <w:shd w:val="clear" w:color="auto" w:fill="EEECE1"/>
            <w:vAlign w:val="center"/>
          </w:tcPr>
          <w:p w14:paraId="03017192" w14:textId="77777777" w:rsidR="00805CBD" w:rsidRPr="009A52AA" w:rsidRDefault="00805CBD" w:rsidP="004E09F9">
            <w:pPr>
              <w:pStyle w:val="Other0"/>
              <w:spacing w:after="0" w:line="280" w:lineRule="exact"/>
              <w:jc w:val="center"/>
              <w:rPr>
                <w:sz w:val="16"/>
                <w:szCs w:val="16"/>
              </w:rPr>
            </w:pPr>
            <w:r>
              <w:rPr>
                <w:rStyle w:val="Other"/>
                <w:b/>
                <w:sz w:val="16"/>
              </w:rPr>
              <w:t>XM2</w:t>
            </w:r>
          </w:p>
        </w:tc>
        <w:tc>
          <w:tcPr>
            <w:tcW w:w="566" w:type="dxa"/>
            <w:tcBorders>
              <w:left w:val="single" w:sz="4" w:space="0" w:color="auto"/>
              <w:right w:val="single" w:sz="4" w:space="0" w:color="auto"/>
            </w:tcBorders>
            <w:shd w:val="clear" w:color="auto" w:fill="EEECE1"/>
            <w:vAlign w:val="center"/>
          </w:tcPr>
          <w:p w14:paraId="696EA88E" w14:textId="77777777" w:rsidR="00805CBD" w:rsidRPr="009A52AA" w:rsidRDefault="00805CBD" w:rsidP="004E09F9">
            <w:pPr>
              <w:pStyle w:val="Other0"/>
              <w:spacing w:after="0" w:line="280" w:lineRule="exact"/>
              <w:jc w:val="center"/>
              <w:rPr>
                <w:sz w:val="16"/>
                <w:szCs w:val="16"/>
              </w:rPr>
            </w:pPr>
            <w:r>
              <w:rPr>
                <w:rStyle w:val="Other"/>
                <w:b/>
                <w:sz w:val="16"/>
              </w:rPr>
              <w:t>XM3</w:t>
            </w:r>
          </w:p>
        </w:tc>
      </w:tr>
      <w:tr w:rsidR="00B00E1E" w:rsidRPr="009A52AA" w14:paraId="3885FE5D" w14:textId="77777777" w:rsidTr="00B00E1E">
        <w:trPr>
          <w:trHeight w:hRule="exact" w:val="632"/>
          <w:jc w:val="center"/>
        </w:trPr>
        <w:tc>
          <w:tcPr>
            <w:tcW w:w="1685" w:type="dxa"/>
            <w:tcBorders>
              <w:top w:val="single" w:sz="4" w:space="0" w:color="auto"/>
              <w:left w:val="single" w:sz="4" w:space="0" w:color="auto"/>
            </w:tcBorders>
            <w:shd w:val="clear" w:color="auto" w:fill="EEECE1"/>
            <w:vAlign w:val="center"/>
          </w:tcPr>
          <w:p w14:paraId="1F73C649" w14:textId="77777777" w:rsidR="00B00E1E" w:rsidRPr="009A52AA" w:rsidRDefault="00B00E1E" w:rsidP="00B00E1E">
            <w:pPr>
              <w:pStyle w:val="Other0"/>
              <w:spacing w:after="0" w:line="280" w:lineRule="exact"/>
              <w:jc w:val="center"/>
              <w:rPr>
                <w:sz w:val="16"/>
                <w:szCs w:val="16"/>
              </w:rPr>
            </w:pPr>
            <w:r>
              <w:rPr>
                <w:rStyle w:val="Other"/>
                <w:b/>
                <w:sz w:val="16"/>
              </w:rPr>
              <w:t>Compound Portland Cement</w:t>
            </w:r>
          </w:p>
        </w:tc>
        <w:tc>
          <w:tcPr>
            <w:tcW w:w="1349" w:type="dxa"/>
            <w:tcBorders>
              <w:top w:val="single" w:sz="4" w:space="0" w:color="auto"/>
              <w:left w:val="single" w:sz="4" w:space="0" w:color="auto"/>
            </w:tcBorders>
            <w:shd w:val="clear" w:color="auto" w:fill="EEECE1"/>
            <w:vAlign w:val="center"/>
          </w:tcPr>
          <w:p w14:paraId="378A900C" w14:textId="77777777" w:rsidR="00B00E1E" w:rsidRPr="009A52AA" w:rsidRDefault="00B00E1E" w:rsidP="00B00E1E">
            <w:pPr>
              <w:pStyle w:val="Other0"/>
              <w:spacing w:after="0" w:line="280" w:lineRule="exact"/>
              <w:ind w:left="98"/>
              <w:rPr>
                <w:sz w:val="16"/>
                <w:szCs w:val="16"/>
              </w:rPr>
            </w:pPr>
            <w:r>
              <w:rPr>
                <w:rStyle w:val="Other"/>
                <w:b/>
                <w:sz w:val="16"/>
              </w:rPr>
              <w:t>CEM II/C-M</w:t>
            </w:r>
          </w:p>
        </w:tc>
        <w:tc>
          <w:tcPr>
            <w:tcW w:w="586" w:type="dxa"/>
            <w:tcBorders>
              <w:top w:val="single" w:sz="4" w:space="0" w:color="auto"/>
              <w:left w:val="single" w:sz="4" w:space="0" w:color="auto"/>
            </w:tcBorders>
            <w:shd w:val="clear" w:color="auto" w:fill="EEECE1"/>
            <w:vAlign w:val="center"/>
          </w:tcPr>
          <w:p w14:paraId="59C4F8AB" w14:textId="77777777" w:rsidR="00B00E1E" w:rsidRPr="009A52AA" w:rsidRDefault="00B00E1E" w:rsidP="00B00E1E">
            <w:pPr>
              <w:pStyle w:val="Other0"/>
              <w:spacing w:after="0" w:line="240" w:lineRule="atLeast"/>
              <w:ind w:firstLine="240"/>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7484AFEE" w14:textId="77777777" w:rsidR="00B00E1E" w:rsidRPr="009A52AA" w:rsidRDefault="00B00E1E" w:rsidP="00B00E1E">
            <w:pPr>
              <w:pStyle w:val="Other0"/>
              <w:spacing w:after="0" w:line="240" w:lineRule="atLeast"/>
              <w:ind w:firstLine="240"/>
              <w:jc w:val="center"/>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215E2850" w14:textId="77777777" w:rsidR="00B00E1E" w:rsidRPr="009A52AA" w:rsidRDefault="00B00E1E" w:rsidP="00B00E1E">
            <w:pPr>
              <w:pStyle w:val="Other0"/>
              <w:spacing w:after="0" w:line="240" w:lineRule="atLeast"/>
              <w:ind w:firstLine="240"/>
              <w:jc w:val="center"/>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343D3970" w14:textId="77777777" w:rsidR="00B00E1E" w:rsidRPr="009A52AA" w:rsidRDefault="00B00E1E" w:rsidP="00B00E1E">
            <w:pPr>
              <w:pStyle w:val="Other0"/>
              <w:spacing w:after="0" w:line="240" w:lineRule="atLeast"/>
              <w:jc w:val="center"/>
              <w:rPr>
                <w:sz w:val="16"/>
                <w:szCs w:val="16"/>
              </w:rPr>
            </w:pPr>
            <w:r>
              <w:rPr>
                <w:rStyle w:val="Other"/>
                <w:b/>
                <w:sz w:val="16"/>
              </w:rPr>
              <w:t>X</w:t>
            </w:r>
          </w:p>
        </w:tc>
        <w:tc>
          <w:tcPr>
            <w:tcW w:w="672" w:type="dxa"/>
            <w:tcBorders>
              <w:top w:val="single" w:sz="4" w:space="0" w:color="auto"/>
              <w:left w:val="single" w:sz="4" w:space="0" w:color="auto"/>
            </w:tcBorders>
            <w:shd w:val="clear" w:color="auto" w:fill="EEECE1"/>
            <w:vAlign w:val="center"/>
          </w:tcPr>
          <w:p w14:paraId="2BD15641" w14:textId="51A64AA2" w:rsidR="00B00E1E" w:rsidRPr="00B00E1E" w:rsidRDefault="00B00E1E" w:rsidP="00B00E1E">
            <w:pPr>
              <w:spacing w:line="240" w:lineRule="atLeast"/>
              <w:jc w:val="center"/>
            </w:pPr>
            <w:proofErr w:type="spellStart"/>
            <w:r>
              <w:rPr>
                <w:rStyle w:val="Other"/>
                <w:b/>
                <w:sz w:val="16"/>
              </w:rPr>
              <w:t>X</w:t>
            </w:r>
            <w:r>
              <w:rPr>
                <w:rStyle w:val="Other"/>
                <w:b/>
                <w:sz w:val="16"/>
                <w:vertAlign w:val="superscript"/>
              </w:rPr>
              <w:t>h</w:t>
            </w:r>
            <w:proofErr w:type="spellEnd"/>
          </w:p>
        </w:tc>
        <w:tc>
          <w:tcPr>
            <w:tcW w:w="586" w:type="dxa"/>
            <w:tcBorders>
              <w:top w:val="single" w:sz="4" w:space="0" w:color="auto"/>
              <w:left w:val="single" w:sz="4" w:space="0" w:color="auto"/>
            </w:tcBorders>
            <w:shd w:val="clear" w:color="auto" w:fill="EEECE1"/>
            <w:vAlign w:val="center"/>
          </w:tcPr>
          <w:p w14:paraId="18E6C9EB" w14:textId="133C7374" w:rsidR="00B00E1E" w:rsidRPr="00B00E1E" w:rsidRDefault="00B00E1E" w:rsidP="00B00E1E">
            <w:pPr>
              <w:spacing w:line="240" w:lineRule="atLeast"/>
              <w:jc w:val="center"/>
            </w:pPr>
            <w:proofErr w:type="spellStart"/>
            <w:r>
              <w:rPr>
                <w:rStyle w:val="Other"/>
                <w:b/>
                <w:sz w:val="16"/>
              </w:rPr>
              <w:t>X</w:t>
            </w:r>
            <w:r>
              <w:rPr>
                <w:rStyle w:val="Other"/>
                <w:b/>
                <w:sz w:val="16"/>
                <w:vertAlign w:val="superscript"/>
              </w:rPr>
              <w:t>h</w:t>
            </w:r>
            <w:proofErr w:type="spellEnd"/>
          </w:p>
        </w:tc>
        <w:tc>
          <w:tcPr>
            <w:tcW w:w="581" w:type="dxa"/>
            <w:tcBorders>
              <w:top w:val="single" w:sz="4" w:space="0" w:color="auto"/>
              <w:left w:val="single" w:sz="4" w:space="0" w:color="auto"/>
            </w:tcBorders>
            <w:shd w:val="clear" w:color="auto" w:fill="EEECE1"/>
            <w:vAlign w:val="center"/>
          </w:tcPr>
          <w:p w14:paraId="68DCE8BA" w14:textId="783C40A6" w:rsidR="00B00E1E" w:rsidRPr="00B00E1E" w:rsidRDefault="00B00E1E" w:rsidP="00B00E1E">
            <w:pPr>
              <w:spacing w:line="240" w:lineRule="atLeast"/>
              <w:jc w:val="center"/>
            </w:pPr>
            <w:proofErr w:type="spellStart"/>
            <w:r>
              <w:rPr>
                <w:rStyle w:val="Other"/>
                <w:b/>
                <w:sz w:val="16"/>
              </w:rPr>
              <w:t>X</w:t>
            </w:r>
            <w:r>
              <w:rPr>
                <w:rStyle w:val="Other"/>
                <w:b/>
                <w:sz w:val="16"/>
                <w:vertAlign w:val="superscript"/>
              </w:rPr>
              <w:t>h</w:t>
            </w:r>
            <w:proofErr w:type="spellEnd"/>
          </w:p>
        </w:tc>
        <w:tc>
          <w:tcPr>
            <w:tcW w:w="581" w:type="dxa"/>
            <w:tcBorders>
              <w:top w:val="single" w:sz="4" w:space="0" w:color="auto"/>
              <w:left w:val="single" w:sz="4" w:space="0" w:color="auto"/>
            </w:tcBorders>
            <w:shd w:val="clear" w:color="auto" w:fill="EEECE1"/>
            <w:vAlign w:val="center"/>
          </w:tcPr>
          <w:p w14:paraId="7DD915C9" w14:textId="3846BD45" w:rsidR="00B00E1E" w:rsidRPr="00B00E1E" w:rsidRDefault="00B00E1E" w:rsidP="00B00E1E">
            <w:pPr>
              <w:spacing w:line="240" w:lineRule="atLeast"/>
              <w:jc w:val="center"/>
            </w:pPr>
            <w:proofErr w:type="spellStart"/>
            <w:r>
              <w:rPr>
                <w:rStyle w:val="Other"/>
                <w:b/>
                <w:sz w:val="16"/>
              </w:rPr>
              <w:t>X</w:t>
            </w:r>
            <w:r>
              <w:rPr>
                <w:rStyle w:val="Other"/>
                <w:b/>
                <w:sz w:val="16"/>
                <w:vertAlign w:val="superscript"/>
              </w:rPr>
              <w:t>h</w:t>
            </w:r>
            <w:proofErr w:type="spellEnd"/>
          </w:p>
        </w:tc>
        <w:tc>
          <w:tcPr>
            <w:tcW w:w="586" w:type="dxa"/>
            <w:tcBorders>
              <w:top w:val="single" w:sz="4" w:space="0" w:color="auto"/>
              <w:left w:val="single" w:sz="4" w:space="0" w:color="auto"/>
            </w:tcBorders>
            <w:shd w:val="clear" w:color="auto" w:fill="EEECE1"/>
            <w:vAlign w:val="center"/>
          </w:tcPr>
          <w:p w14:paraId="0C25C7A5" w14:textId="4E1D5E7B" w:rsidR="00B00E1E" w:rsidRPr="00B00E1E" w:rsidRDefault="00B00E1E" w:rsidP="00B00E1E">
            <w:pPr>
              <w:spacing w:line="240" w:lineRule="atLeast"/>
              <w:jc w:val="center"/>
            </w:pPr>
            <w:proofErr w:type="spellStart"/>
            <w:r>
              <w:rPr>
                <w:rStyle w:val="Other"/>
                <w:b/>
                <w:sz w:val="16"/>
              </w:rPr>
              <w:t>X</w:t>
            </w:r>
            <w:r>
              <w:rPr>
                <w:rStyle w:val="Other"/>
                <w:b/>
                <w:sz w:val="16"/>
                <w:vertAlign w:val="superscript"/>
              </w:rPr>
              <w:t>h</w:t>
            </w:r>
            <w:proofErr w:type="spellEnd"/>
          </w:p>
        </w:tc>
        <w:tc>
          <w:tcPr>
            <w:tcW w:w="586" w:type="dxa"/>
            <w:tcBorders>
              <w:top w:val="single" w:sz="4" w:space="0" w:color="auto"/>
              <w:left w:val="single" w:sz="4" w:space="0" w:color="auto"/>
            </w:tcBorders>
            <w:shd w:val="clear" w:color="auto" w:fill="EEECE1"/>
            <w:vAlign w:val="center"/>
          </w:tcPr>
          <w:p w14:paraId="2068AFBA" w14:textId="6C336C40" w:rsidR="00B00E1E" w:rsidRPr="00B00E1E" w:rsidRDefault="00B00E1E" w:rsidP="00B00E1E">
            <w:pPr>
              <w:spacing w:line="240" w:lineRule="atLeast"/>
              <w:jc w:val="center"/>
              <w:rPr>
                <w:lang w:val="fr-FR"/>
              </w:rPr>
            </w:pPr>
          </w:p>
        </w:tc>
        <w:tc>
          <w:tcPr>
            <w:tcW w:w="586" w:type="dxa"/>
            <w:tcBorders>
              <w:top w:val="single" w:sz="4" w:space="0" w:color="auto"/>
              <w:left w:val="single" w:sz="4" w:space="0" w:color="auto"/>
            </w:tcBorders>
            <w:shd w:val="clear" w:color="auto" w:fill="EEECE1"/>
            <w:vAlign w:val="center"/>
          </w:tcPr>
          <w:p w14:paraId="6B2A418B" w14:textId="33916744" w:rsidR="00B00E1E" w:rsidRPr="00B00E1E" w:rsidRDefault="00B00E1E" w:rsidP="00B00E1E">
            <w:pPr>
              <w:spacing w:line="240" w:lineRule="atLeast"/>
              <w:jc w:val="center"/>
              <w:rPr>
                <w:lang w:val="fr-FR"/>
              </w:rPr>
            </w:pPr>
          </w:p>
        </w:tc>
        <w:tc>
          <w:tcPr>
            <w:tcW w:w="581" w:type="dxa"/>
            <w:tcBorders>
              <w:top w:val="single" w:sz="4" w:space="0" w:color="auto"/>
              <w:left w:val="single" w:sz="4" w:space="0" w:color="auto"/>
            </w:tcBorders>
            <w:shd w:val="clear" w:color="auto" w:fill="EEECE1"/>
            <w:vAlign w:val="center"/>
          </w:tcPr>
          <w:p w14:paraId="4F215C91" w14:textId="794A5450" w:rsidR="00B00E1E" w:rsidRPr="00B00E1E" w:rsidRDefault="00B00E1E" w:rsidP="00B00E1E">
            <w:pPr>
              <w:spacing w:line="240" w:lineRule="atLeast"/>
              <w:jc w:val="center"/>
              <w:rPr>
                <w:lang w:val="fr-FR"/>
              </w:rPr>
            </w:pPr>
          </w:p>
        </w:tc>
        <w:tc>
          <w:tcPr>
            <w:tcW w:w="614" w:type="dxa"/>
            <w:tcBorders>
              <w:top w:val="single" w:sz="4" w:space="0" w:color="auto"/>
              <w:left w:val="single" w:sz="4" w:space="0" w:color="auto"/>
            </w:tcBorders>
            <w:shd w:val="clear" w:color="auto" w:fill="EEECE1"/>
            <w:vAlign w:val="center"/>
          </w:tcPr>
          <w:p w14:paraId="4DE9163E" w14:textId="6C842F5F" w:rsidR="00B00E1E" w:rsidRPr="00B00E1E" w:rsidRDefault="00B00E1E" w:rsidP="00B00E1E">
            <w:pPr>
              <w:spacing w:line="240" w:lineRule="atLeast"/>
              <w:jc w:val="center"/>
            </w:pPr>
            <w:proofErr w:type="spellStart"/>
            <w:r>
              <w:rPr>
                <w:rStyle w:val="Other"/>
                <w:b/>
                <w:sz w:val="16"/>
              </w:rPr>
              <w:t>X</w:t>
            </w:r>
            <w:r>
              <w:rPr>
                <w:rStyle w:val="Other"/>
                <w:b/>
                <w:sz w:val="16"/>
                <w:vertAlign w:val="superscript"/>
              </w:rPr>
              <w:t>h</w:t>
            </w:r>
            <w:proofErr w:type="spellEnd"/>
          </w:p>
        </w:tc>
        <w:tc>
          <w:tcPr>
            <w:tcW w:w="619" w:type="dxa"/>
            <w:tcBorders>
              <w:top w:val="single" w:sz="4" w:space="0" w:color="auto"/>
              <w:left w:val="single" w:sz="4" w:space="0" w:color="auto"/>
            </w:tcBorders>
            <w:shd w:val="clear" w:color="auto" w:fill="EEECE1"/>
            <w:vAlign w:val="center"/>
          </w:tcPr>
          <w:p w14:paraId="02073420" w14:textId="574095F4" w:rsidR="00B00E1E" w:rsidRPr="00B00E1E" w:rsidRDefault="00B00E1E" w:rsidP="00B00E1E">
            <w:pPr>
              <w:spacing w:line="240" w:lineRule="atLeast"/>
              <w:jc w:val="center"/>
            </w:pPr>
            <w:proofErr w:type="spellStart"/>
            <w:r>
              <w:rPr>
                <w:rStyle w:val="Other"/>
                <w:b/>
                <w:sz w:val="16"/>
              </w:rPr>
              <w:t>X</w:t>
            </w:r>
            <w:r>
              <w:rPr>
                <w:rStyle w:val="Other"/>
                <w:b/>
                <w:sz w:val="16"/>
                <w:vertAlign w:val="superscript"/>
              </w:rPr>
              <w:t>h</w:t>
            </w:r>
            <w:proofErr w:type="spellEnd"/>
          </w:p>
        </w:tc>
        <w:tc>
          <w:tcPr>
            <w:tcW w:w="614" w:type="dxa"/>
            <w:tcBorders>
              <w:top w:val="single" w:sz="4" w:space="0" w:color="auto"/>
              <w:left w:val="single" w:sz="4" w:space="0" w:color="auto"/>
            </w:tcBorders>
            <w:shd w:val="clear" w:color="auto" w:fill="EEECE1"/>
            <w:vAlign w:val="center"/>
          </w:tcPr>
          <w:p w14:paraId="69675CCE" w14:textId="306A327B" w:rsidR="00B00E1E" w:rsidRPr="00B00E1E" w:rsidRDefault="00B00E1E" w:rsidP="00B00E1E">
            <w:pPr>
              <w:spacing w:line="240" w:lineRule="atLeast"/>
              <w:jc w:val="center"/>
            </w:pPr>
            <w:proofErr w:type="spellStart"/>
            <w:r>
              <w:rPr>
                <w:rStyle w:val="Other"/>
                <w:b/>
                <w:sz w:val="16"/>
              </w:rPr>
              <w:t>X</w:t>
            </w:r>
            <w:r>
              <w:rPr>
                <w:rStyle w:val="Other"/>
                <w:b/>
                <w:sz w:val="16"/>
                <w:vertAlign w:val="superscript"/>
              </w:rPr>
              <w:t>h</w:t>
            </w:r>
            <w:proofErr w:type="spellEnd"/>
          </w:p>
        </w:tc>
        <w:tc>
          <w:tcPr>
            <w:tcW w:w="552" w:type="dxa"/>
            <w:tcBorders>
              <w:top w:val="single" w:sz="4" w:space="0" w:color="auto"/>
              <w:left w:val="single" w:sz="4" w:space="0" w:color="auto"/>
            </w:tcBorders>
            <w:shd w:val="clear" w:color="auto" w:fill="EEECE1"/>
            <w:vAlign w:val="center"/>
          </w:tcPr>
          <w:p w14:paraId="3D6038FC" w14:textId="50D2C35D" w:rsidR="00B00E1E" w:rsidRPr="00B00E1E" w:rsidRDefault="00B00E1E" w:rsidP="00B00E1E">
            <w:pPr>
              <w:spacing w:line="240" w:lineRule="atLeast"/>
              <w:jc w:val="center"/>
            </w:pPr>
            <w:proofErr w:type="spellStart"/>
            <w:r>
              <w:rPr>
                <w:rStyle w:val="Other"/>
                <w:b/>
                <w:sz w:val="16"/>
              </w:rPr>
              <w:t>X</w:t>
            </w:r>
            <w:r>
              <w:rPr>
                <w:rStyle w:val="Other"/>
                <w:b/>
                <w:sz w:val="16"/>
                <w:vertAlign w:val="superscript"/>
              </w:rPr>
              <w:t>h</w:t>
            </w:r>
            <w:proofErr w:type="spellEnd"/>
          </w:p>
        </w:tc>
        <w:tc>
          <w:tcPr>
            <w:tcW w:w="552" w:type="dxa"/>
            <w:tcBorders>
              <w:top w:val="single" w:sz="4" w:space="0" w:color="auto"/>
              <w:left w:val="single" w:sz="4" w:space="0" w:color="auto"/>
            </w:tcBorders>
            <w:shd w:val="clear" w:color="auto" w:fill="EEECE1"/>
            <w:vAlign w:val="center"/>
          </w:tcPr>
          <w:p w14:paraId="2F76E67A" w14:textId="78E5FA47" w:rsidR="00B00E1E" w:rsidRPr="00B00E1E" w:rsidRDefault="00B00E1E" w:rsidP="00B00E1E">
            <w:pPr>
              <w:spacing w:line="240" w:lineRule="atLeast"/>
              <w:jc w:val="center"/>
            </w:pPr>
            <w:proofErr w:type="spellStart"/>
            <w:r>
              <w:rPr>
                <w:rStyle w:val="Other"/>
                <w:b/>
                <w:sz w:val="16"/>
              </w:rPr>
              <w:t>X</w:t>
            </w:r>
            <w:r>
              <w:rPr>
                <w:rStyle w:val="Other"/>
                <w:b/>
                <w:sz w:val="16"/>
                <w:vertAlign w:val="superscript"/>
              </w:rPr>
              <w:t>h</w:t>
            </w:r>
            <w:proofErr w:type="spellEnd"/>
          </w:p>
        </w:tc>
        <w:tc>
          <w:tcPr>
            <w:tcW w:w="566" w:type="dxa"/>
            <w:tcBorders>
              <w:top w:val="single" w:sz="4" w:space="0" w:color="auto"/>
              <w:left w:val="single" w:sz="4" w:space="0" w:color="auto"/>
              <w:right w:val="single" w:sz="4" w:space="0" w:color="auto"/>
            </w:tcBorders>
            <w:shd w:val="clear" w:color="auto" w:fill="EEECE1"/>
            <w:vAlign w:val="center"/>
          </w:tcPr>
          <w:p w14:paraId="7F74A25E" w14:textId="313B4817" w:rsidR="00B00E1E" w:rsidRPr="00B00E1E" w:rsidRDefault="00B00E1E" w:rsidP="00B00E1E">
            <w:pPr>
              <w:spacing w:line="240" w:lineRule="atLeast"/>
              <w:jc w:val="center"/>
            </w:pPr>
            <w:proofErr w:type="spellStart"/>
            <w:r>
              <w:rPr>
                <w:rStyle w:val="Other"/>
                <w:b/>
                <w:sz w:val="16"/>
              </w:rPr>
              <w:t>X</w:t>
            </w:r>
            <w:r>
              <w:rPr>
                <w:rStyle w:val="Other"/>
                <w:b/>
                <w:sz w:val="16"/>
                <w:vertAlign w:val="superscript"/>
              </w:rPr>
              <w:t>h</w:t>
            </w:r>
            <w:proofErr w:type="spellEnd"/>
          </w:p>
        </w:tc>
      </w:tr>
      <w:tr w:rsidR="00FA433D" w:rsidRPr="009A52AA" w14:paraId="3AA6411F" w14:textId="77777777" w:rsidTr="00805CBD">
        <w:trPr>
          <w:trHeight w:hRule="exact" w:val="264"/>
          <w:jc w:val="center"/>
        </w:trPr>
        <w:tc>
          <w:tcPr>
            <w:tcW w:w="1685" w:type="dxa"/>
            <w:vMerge w:val="restart"/>
            <w:tcBorders>
              <w:top w:val="single" w:sz="4" w:space="0" w:color="auto"/>
              <w:left w:val="single" w:sz="4" w:space="0" w:color="auto"/>
            </w:tcBorders>
            <w:shd w:val="clear" w:color="auto" w:fill="EEECE1"/>
            <w:vAlign w:val="center"/>
          </w:tcPr>
          <w:p w14:paraId="077C0656" w14:textId="77777777" w:rsidR="00FA433D" w:rsidRPr="009A52AA" w:rsidRDefault="006E6ED6" w:rsidP="00DB1D20">
            <w:pPr>
              <w:pStyle w:val="Other0"/>
              <w:spacing w:after="0" w:line="280" w:lineRule="exact"/>
              <w:ind w:firstLine="200"/>
              <w:rPr>
                <w:sz w:val="16"/>
                <w:szCs w:val="16"/>
              </w:rPr>
            </w:pPr>
            <w:r>
              <w:rPr>
                <w:rStyle w:val="Other"/>
                <w:b/>
                <w:sz w:val="16"/>
              </w:rPr>
              <w:t>Compound cement</w:t>
            </w:r>
          </w:p>
        </w:tc>
        <w:tc>
          <w:tcPr>
            <w:tcW w:w="1349" w:type="dxa"/>
            <w:tcBorders>
              <w:top w:val="single" w:sz="4" w:space="0" w:color="auto"/>
              <w:left w:val="single" w:sz="4" w:space="0" w:color="auto"/>
            </w:tcBorders>
            <w:shd w:val="clear" w:color="auto" w:fill="EEECE1"/>
            <w:vAlign w:val="center"/>
          </w:tcPr>
          <w:p w14:paraId="3C0BCED5" w14:textId="77777777" w:rsidR="00FA433D" w:rsidRPr="009A52AA" w:rsidRDefault="006E6ED6" w:rsidP="00805CBD">
            <w:pPr>
              <w:pStyle w:val="Other0"/>
              <w:spacing w:after="0" w:line="280" w:lineRule="exact"/>
              <w:ind w:left="98"/>
              <w:rPr>
                <w:sz w:val="16"/>
                <w:szCs w:val="16"/>
              </w:rPr>
            </w:pPr>
            <w:r>
              <w:rPr>
                <w:rStyle w:val="Other"/>
                <w:b/>
                <w:sz w:val="16"/>
              </w:rPr>
              <w:t>CEM VI (S-P)</w:t>
            </w:r>
          </w:p>
        </w:tc>
        <w:tc>
          <w:tcPr>
            <w:tcW w:w="586" w:type="dxa"/>
            <w:tcBorders>
              <w:top w:val="single" w:sz="4" w:space="0" w:color="auto"/>
              <w:left w:val="single" w:sz="4" w:space="0" w:color="auto"/>
            </w:tcBorders>
            <w:shd w:val="clear" w:color="auto" w:fill="EEECE1"/>
            <w:vAlign w:val="center"/>
          </w:tcPr>
          <w:p w14:paraId="2C0AA70F" w14:textId="77777777" w:rsidR="00FA433D" w:rsidRPr="009A52AA" w:rsidRDefault="006E6ED6" w:rsidP="00DB1D20">
            <w:pPr>
              <w:pStyle w:val="Other0"/>
              <w:spacing w:after="0" w:line="280" w:lineRule="exact"/>
              <w:ind w:firstLine="240"/>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2FB7B095" w14:textId="77777777" w:rsidR="00FA433D" w:rsidRPr="009A52AA" w:rsidRDefault="006E6ED6" w:rsidP="00DB1D20">
            <w:pPr>
              <w:pStyle w:val="Other0"/>
              <w:spacing w:after="0" w:line="280" w:lineRule="exact"/>
              <w:ind w:firstLine="240"/>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34FE1E91" w14:textId="77777777" w:rsidR="00FA433D" w:rsidRPr="009A52AA" w:rsidRDefault="006E6ED6" w:rsidP="00DB1D20">
            <w:pPr>
              <w:pStyle w:val="Other0"/>
              <w:spacing w:after="0" w:line="280" w:lineRule="exact"/>
              <w:ind w:firstLine="240"/>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13E783BC" w14:textId="77777777" w:rsidR="00FA433D" w:rsidRPr="009A52AA" w:rsidRDefault="006E6ED6" w:rsidP="00DB1D20">
            <w:pPr>
              <w:pStyle w:val="Other0"/>
              <w:spacing w:after="0" w:line="280" w:lineRule="exact"/>
              <w:ind w:firstLine="180"/>
              <w:rPr>
                <w:sz w:val="16"/>
                <w:szCs w:val="16"/>
              </w:rPr>
            </w:pPr>
            <w:r>
              <w:rPr>
                <w:rStyle w:val="Other"/>
                <w:b/>
                <w:sz w:val="16"/>
              </w:rPr>
              <w:t>-</w:t>
            </w:r>
          </w:p>
        </w:tc>
        <w:tc>
          <w:tcPr>
            <w:tcW w:w="672" w:type="dxa"/>
            <w:tcBorders>
              <w:top w:val="single" w:sz="4" w:space="0" w:color="auto"/>
              <w:left w:val="single" w:sz="4" w:space="0" w:color="auto"/>
            </w:tcBorders>
            <w:shd w:val="clear" w:color="auto" w:fill="EEECE1"/>
            <w:vAlign w:val="center"/>
          </w:tcPr>
          <w:p w14:paraId="33B57BB8" w14:textId="77777777" w:rsidR="00FA433D" w:rsidRPr="009A52AA" w:rsidRDefault="006E6ED6" w:rsidP="00DB1D20">
            <w:pPr>
              <w:pStyle w:val="Other0"/>
              <w:spacing w:after="0" w:line="280" w:lineRule="exact"/>
              <w:ind w:firstLine="300"/>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54581311" w14:textId="77777777" w:rsidR="00FA433D" w:rsidRPr="009A52AA" w:rsidRDefault="006E6ED6" w:rsidP="00DB1D20">
            <w:pPr>
              <w:pStyle w:val="Other0"/>
              <w:spacing w:after="0" w:line="280" w:lineRule="exact"/>
              <w:ind w:firstLine="260"/>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51E0491E" w14:textId="77777777" w:rsidR="00FA433D" w:rsidRPr="009A52AA" w:rsidRDefault="006E6ED6" w:rsidP="00DB1D20">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2461EADA" w14:textId="77777777" w:rsidR="00FA433D" w:rsidRPr="009A52AA" w:rsidRDefault="006E6ED6" w:rsidP="00DB1D20">
            <w:pPr>
              <w:pStyle w:val="Other0"/>
              <w:spacing w:after="0" w:line="280" w:lineRule="exact"/>
              <w:ind w:firstLine="260"/>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5B7B76B3" w14:textId="77777777" w:rsidR="00FA433D" w:rsidRPr="009A52AA" w:rsidRDefault="006E6ED6" w:rsidP="00DB1D20">
            <w:pPr>
              <w:pStyle w:val="Other0"/>
              <w:spacing w:after="0" w:line="280" w:lineRule="exact"/>
              <w:ind w:firstLine="260"/>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2A859223" w14:textId="77777777" w:rsidR="00FA433D" w:rsidRPr="009A52AA" w:rsidRDefault="006E6ED6" w:rsidP="00DB1D20">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61440BC6" w14:textId="77777777" w:rsidR="00FA433D" w:rsidRPr="009A52AA" w:rsidRDefault="006E6ED6" w:rsidP="00DB1D20">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0A849A94" w14:textId="77777777" w:rsidR="00FA433D" w:rsidRPr="009A52AA" w:rsidRDefault="006E6ED6" w:rsidP="00DB1D20">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1C2AC59B" w14:textId="77777777" w:rsidR="00FA433D" w:rsidRPr="009A52AA" w:rsidRDefault="006E6ED6" w:rsidP="00DB1D20">
            <w:pPr>
              <w:pStyle w:val="Other0"/>
              <w:spacing w:after="0" w:line="280" w:lineRule="exact"/>
              <w:ind w:firstLine="280"/>
              <w:rPr>
                <w:sz w:val="16"/>
                <w:szCs w:val="16"/>
              </w:rPr>
            </w:pPr>
            <w:r>
              <w:rPr>
                <w:rStyle w:val="Other"/>
                <w:b/>
                <w:sz w:val="16"/>
              </w:rPr>
              <w:t>-</w:t>
            </w:r>
          </w:p>
        </w:tc>
        <w:tc>
          <w:tcPr>
            <w:tcW w:w="619" w:type="dxa"/>
            <w:tcBorders>
              <w:top w:val="single" w:sz="4" w:space="0" w:color="auto"/>
              <w:left w:val="single" w:sz="4" w:space="0" w:color="auto"/>
            </w:tcBorders>
            <w:shd w:val="clear" w:color="auto" w:fill="EEECE1"/>
            <w:vAlign w:val="center"/>
          </w:tcPr>
          <w:p w14:paraId="2FEB9ABC" w14:textId="77777777" w:rsidR="00FA433D" w:rsidRPr="009A52AA" w:rsidRDefault="006E6ED6" w:rsidP="00DB1D20">
            <w:pPr>
              <w:pStyle w:val="Other0"/>
              <w:spacing w:after="0" w:line="280" w:lineRule="exact"/>
              <w:ind w:firstLine="280"/>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7C9BE673" w14:textId="77777777" w:rsidR="00FA433D" w:rsidRPr="009A52AA" w:rsidRDefault="006E6ED6" w:rsidP="00DB1D20">
            <w:pPr>
              <w:pStyle w:val="Other0"/>
              <w:spacing w:after="0" w:line="280" w:lineRule="exact"/>
              <w:ind w:firstLine="280"/>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03E4C6E9" w14:textId="77777777" w:rsidR="00FA433D" w:rsidRPr="009A52AA" w:rsidRDefault="006E6ED6" w:rsidP="00DB1D20">
            <w:pPr>
              <w:pStyle w:val="Other0"/>
              <w:spacing w:after="0" w:line="280" w:lineRule="exact"/>
              <w:ind w:firstLine="240"/>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7AAF994E" w14:textId="77777777" w:rsidR="00FA433D" w:rsidRPr="009A52AA" w:rsidRDefault="006E6ED6" w:rsidP="00DB1D20">
            <w:pPr>
              <w:pStyle w:val="Other0"/>
              <w:spacing w:after="0" w:line="280" w:lineRule="exact"/>
              <w:ind w:firstLine="240"/>
              <w:rPr>
                <w:sz w:val="16"/>
                <w:szCs w:val="16"/>
              </w:rPr>
            </w:pPr>
            <w:r>
              <w:rPr>
                <w:rStyle w:val="Other"/>
                <w:b/>
                <w:sz w:val="16"/>
              </w:rPr>
              <w:t>-</w:t>
            </w:r>
          </w:p>
        </w:tc>
        <w:tc>
          <w:tcPr>
            <w:tcW w:w="566" w:type="dxa"/>
            <w:tcBorders>
              <w:top w:val="single" w:sz="4" w:space="0" w:color="auto"/>
              <w:left w:val="single" w:sz="4" w:space="0" w:color="auto"/>
              <w:right w:val="single" w:sz="4" w:space="0" w:color="auto"/>
            </w:tcBorders>
            <w:shd w:val="clear" w:color="auto" w:fill="EEECE1"/>
            <w:vAlign w:val="center"/>
          </w:tcPr>
          <w:p w14:paraId="3D993C2C" w14:textId="77777777" w:rsidR="00FA433D" w:rsidRPr="009A52AA" w:rsidRDefault="006E6ED6" w:rsidP="00DB1D20">
            <w:pPr>
              <w:pStyle w:val="Other0"/>
              <w:spacing w:after="0" w:line="280" w:lineRule="exact"/>
              <w:ind w:firstLine="240"/>
              <w:rPr>
                <w:sz w:val="16"/>
                <w:szCs w:val="16"/>
              </w:rPr>
            </w:pPr>
            <w:r>
              <w:rPr>
                <w:rStyle w:val="Other"/>
                <w:b/>
                <w:sz w:val="16"/>
              </w:rPr>
              <w:t>-</w:t>
            </w:r>
          </w:p>
        </w:tc>
      </w:tr>
      <w:tr w:rsidR="00FA433D" w:rsidRPr="009A52AA" w14:paraId="10DA5009" w14:textId="77777777" w:rsidTr="00805CBD">
        <w:trPr>
          <w:trHeight w:hRule="exact" w:val="362"/>
          <w:jc w:val="center"/>
        </w:trPr>
        <w:tc>
          <w:tcPr>
            <w:tcW w:w="1685" w:type="dxa"/>
            <w:vMerge/>
            <w:tcBorders>
              <w:left w:val="single" w:sz="4" w:space="0" w:color="auto"/>
            </w:tcBorders>
            <w:shd w:val="clear" w:color="auto" w:fill="EEECE1"/>
            <w:vAlign w:val="center"/>
          </w:tcPr>
          <w:p w14:paraId="171D13A3" w14:textId="77777777" w:rsidR="00FA433D" w:rsidRPr="009A52AA" w:rsidRDefault="00FA433D" w:rsidP="00DB1D20">
            <w:pPr>
              <w:spacing w:line="280" w:lineRule="exact"/>
              <w:rPr>
                <w:lang w:val="fr-FR"/>
              </w:rPr>
            </w:pPr>
          </w:p>
        </w:tc>
        <w:tc>
          <w:tcPr>
            <w:tcW w:w="1349" w:type="dxa"/>
            <w:tcBorders>
              <w:top w:val="single" w:sz="4" w:space="0" w:color="auto"/>
              <w:left w:val="single" w:sz="4" w:space="0" w:color="auto"/>
            </w:tcBorders>
            <w:shd w:val="clear" w:color="auto" w:fill="EEECE1"/>
            <w:vAlign w:val="center"/>
          </w:tcPr>
          <w:p w14:paraId="518711BB" w14:textId="77777777" w:rsidR="00FA433D" w:rsidRPr="009A52AA" w:rsidRDefault="006E6ED6" w:rsidP="00805CBD">
            <w:pPr>
              <w:pStyle w:val="Other0"/>
              <w:spacing w:after="0" w:line="280" w:lineRule="exact"/>
              <w:ind w:left="98"/>
              <w:rPr>
                <w:sz w:val="16"/>
                <w:szCs w:val="16"/>
              </w:rPr>
            </w:pPr>
            <w:r>
              <w:rPr>
                <w:rStyle w:val="Other"/>
                <w:b/>
                <w:sz w:val="16"/>
              </w:rPr>
              <w:t>CEM VI (S-V)</w:t>
            </w:r>
          </w:p>
        </w:tc>
        <w:tc>
          <w:tcPr>
            <w:tcW w:w="586" w:type="dxa"/>
            <w:tcBorders>
              <w:top w:val="single" w:sz="4" w:space="0" w:color="auto"/>
              <w:left w:val="single" w:sz="4" w:space="0" w:color="auto"/>
            </w:tcBorders>
            <w:shd w:val="clear" w:color="auto" w:fill="EEECE1"/>
            <w:vAlign w:val="center"/>
          </w:tcPr>
          <w:p w14:paraId="45C011A5" w14:textId="77777777" w:rsidR="00FA433D" w:rsidRPr="009A52AA" w:rsidRDefault="006E6ED6" w:rsidP="00DB1D20">
            <w:pPr>
              <w:pStyle w:val="Other0"/>
              <w:spacing w:after="0" w:line="280" w:lineRule="exact"/>
              <w:ind w:firstLine="240"/>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7471B131" w14:textId="77777777" w:rsidR="00FA433D" w:rsidRPr="009A52AA" w:rsidRDefault="006E6ED6" w:rsidP="00DB1D20">
            <w:pPr>
              <w:pStyle w:val="Other0"/>
              <w:spacing w:after="0" w:line="280" w:lineRule="exact"/>
              <w:ind w:firstLine="240"/>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48A7A53A" w14:textId="77777777" w:rsidR="00FA433D" w:rsidRPr="009A52AA" w:rsidRDefault="006E6ED6" w:rsidP="00DB1D20">
            <w:pPr>
              <w:pStyle w:val="Other0"/>
              <w:spacing w:after="0" w:line="280" w:lineRule="exact"/>
              <w:ind w:firstLine="240"/>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627A88CC" w14:textId="77777777" w:rsidR="00FA433D" w:rsidRPr="009A52AA" w:rsidRDefault="006E6ED6" w:rsidP="00DB1D20">
            <w:pPr>
              <w:pStyle w:val="Other0"/>
              <w:spacing w:after="0" w:line="280" w:lineRule="exact"/>
              <w:ind w:firstLine="180"/>
              <w:rPr>
                <w:sz w:val="16"/>
                <w:szCs w:val="16"/>
              </w:rPr>
            </w:pPr>
            <w:r>
              <w:rPr>
                <w:rStyle w:val="Other"/>
                <w:b/>
                <w:sz w:val="16"/>
              </w:rPr>
              <w:t>-</w:t>
            </w:r>
          </w:p>
        </w:tc>
        <w:tc>
          <w:tcPr>
            <w:tcW w:w="672" w:type="dxa"/>
            <w:tcBorders>
              <w:top w:val="single" w:sz="4" w:space="0" w:color="auto"/>
              <w:left w:val="single" w:sz="4" w:space="0" w:color="auto"/>
            </w:tcBorders>
            <w:shd w:val="clear" w:color="auto" w:fill="EEECE1"/>
            <w:vAlign w:val="center"/>
          </w:tcPr>
          <w:p w14:paraId="11DED513" w14:textId="77777777" w:rsidR="00FA433D" w:rsidRPr="009A52AA" w:rsidRDefault="006E6ED6" w:rsidP="00DB1D20">
            <w:pPr>
              <w:pStyle w:val="Other0"/>
              <w:spacing w:after="0" w:line="280" w:lineRule="exact"/>
              <w:ind w:firstLine="300"/>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2CA10103" w14:textId="77777777" w:rsidR="00FA433D" w:rsidRPr="009A52AA" w:rsidRDefault="006E6ED6" w:rsidP="00DB1D20">
            <w:pPr>
              <w:pStyle w:val="Other0"/>
              <w:spacing w:after="0" w:line="280" w:lineRule="exact"/>
              <w:ind w:firstLine="260"/>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37B09207" w14:textId="77777777" w:rsidR="00FA433D" w:rsidRPr="009A52AA" w:rsidRDefault="006E6ED6" w:rsidP="00DB1D20">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0BDEEA64" w14:textId="77777777" w:rsidR="00FA433D" w:rsidRPr="009A52AA" w:rsidRDefault="006E6ED6" w:rsidP="00DB1D20">
            <w:pPr>
              <w:pStyle w:val="Other0"/>
              <w:spacing w:after="0" w:line="280" w:lineRule="exact"/>
              <w:ind w:firstLine="260"/>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01D2BBA0" w14:textId="77777777" w:rsidR="00FA433D" w:rsidRPr="009A52AA" w:rsidRDefault="006E6ED6" w:rsidP="00DB1D20">
            <w:pPr>
              <w:pStyle w:val="Other0"/>
              <w:spacing w:after="0" w:line="280" w:lineRule="exact"/>
              <w:ind w:firstLine="260"/>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0C748C92" w14:textId="77777777" w:rsidR="00FA433D" w:rsidRPr="009A52AA" w:rsidRDefault="006E6ED6" w:rsidP="00DB1D20">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6E416D4B" w14:textId="77777777" w:rsidR="00FA433D" w:rsidRPr="009A52AA" w:rsidRDefault="006E6ED6" w:rsidP="00DB1D20">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5F0AC62E" w14:textId="77777777" w:rsidR="00FA433D" w:rsidRPr="009A52AA" w:rsidRDefault="006E6ED6" w:rsidP="00DB1D20">
            <w:pPr>
              <w:pStyle w:val="Other0"/>
              <w:spacing w:after="0" w:line="280" w:lineRule="exact"/>
              <w:jc w:val="center"/>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3B61ABA7" w14:textId="77777777" w:rsidR="00FA433D" w:rsidRPr="009A52AA" w:rsidRDefault="006E6ED6" w:rsidP="00DB1D20">
            <w:pPr>
              <w:pStyle w:val="Other0"/>
              <w:spacing w:after="0" w:line="280" w:lineRule="exact"/>
              <w:ind w:firstLine="280"/>
              <w:rPr>
                <w:sz w:val="16"/>
                <w:szCs w:val="16"/>
              </w:rPr>
            </w:pPr>
            <w:r>
              <w:rPr>
                <w:rStyle w:val="Other"/>
                <w:b/>
                <w:sz w:val="16"/>
              </w:rPr>
              <w:t>-</w:t>
            </w:r>
          </w:p>
        </w:tc>
        <w:tc>
          <w:tcPr>
            <w:tcW w:w="619" w:type="dxa"/>
            <w:tcBorders>
              <w:top w:val="single" w:sz="4" w:space="0" w:color="auto"/>
              <w:left w:val="single" w:sz="4" w:space="0" w:color="auto"/>
            </w:tcBorders>
            <w:shd w:val="clear" w:color="auto" w:fill="EEECE1"/>
            <w:vAlign w:val="center"/>
          </w:tcPr>
          <w:p w14:paraId="2D02F073" w14:textId="77777777" w:rsidR="00FA433D" w:rsidRPr="009A52AA" w:rsidRDefault="006E6ED6" w:rsidP="00DB1D20">
            <w:pPr>
              <w:pStyle w:val="Other0"/>
              <w:spacing w:after="0" w:line="280" w:lineRule="exact"/>
              <w:ind w:firstLine="280"/>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64CF29E4" w14:textId="77777777" w:rsidR="00FA433D" w:rsidRPr="009A52AA" w:rsidRDefault="006E6ED6" w:rsidP="00DB1D20">
            <w:pPr>
              <w:pStyle w:val="Other0"/>
              <w:spacing w:after="0" w:line="280" w:lineRule="exact"/>
              <w:ind w:firstLine="280"/>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7A86FFEB" w14:textId="77777777" w:rsidR="00FA433D" w:rsidRPr="009A52AA" w:rsidRDefault="006E6ED6" w:rsidP="00DB1D20">
            <w:pPr>
              <w:pStyle w:val="Other0"/>
              <w:spacing w:after="0" w:line="280" w:lineRule="exact"/>
              <w:ind w:firstLine="240"/>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2814D063" w14:textId="77777777" w:rsidR="00FA433D" w:rsidRPr="009A52AA" w:rsidRDefault="006E6ED6" w:rsidP="00DB1D20">
            <w:pPr>
              <w:pStyle w:val="Other0"/>
              <w:spacing w:after="0" w:line="280" w:lineRule="exact"/>
              <w:ind w:firstLine="240"/>
              <w:rPr>
                <w:sz w:val="16"/>
                <w:szCs w:val="16"/>
              </w:rPr>
            </w:pPr>
            <w:r>
              <w:rPr>
                <w:rStyle w:val="Other"/>
                <w:b/>
                <w:sz w:val="16"/>
              </w:rPr>
              <w:t>-</w:t>
            </w:r>
          </w:p>
        </w:tc>
        <w:tc>
          <w:tcPr>
            <w:tcW w:w="566" w:type="dxa"/>
            <w:tcBorders>
              <w:top w:val="single" w:sz="4" w:space="0" w:color="auto"/>
              <w:left w:val="single" w:sz="4" w:space="0" w:color="auto"/>
              <w:right w:val="single" w:sz="4" w:space="0" w:color="auto"/>
            </w:tcBorders>
            <w:shd w:val="clear" w:color="auto" w:fill="EEECE1"/>
            <w:vAlign w:val="center"/>
          </w:tcPr>
          <w:p w14:paraId="418B1CBD" w14:textId="77777777" w:rsidR="00FA433D" w:rsidRPr="009A52AA" w:rsidRDefault="006E6ED6" w:rsidP="00DB1D20">
            <w:pPr>
              <w:pStyle w:val="Other0"/>
              <w:spacing w:after="0" w:line="280" w:lineRule="exact"/>
              <w:ind w:firstLine="240"/>
              <w:rPr>
                <w:sz w:val="16"/>
                <w:szCs w:val="16"/>
              </w:rPr>
            </w:pPr>
            <w:r>
              <w:rPr>
                <w:rStyle w:val="Other"/>
                <w:b/>
                <w:sz w:val="16"/>
              </w:rPr>
              <w:t>-</w:t>
            </w:r>
          </w:p>
        </w:tc>
      </w:tr>
      <w:tr w:rsidR="00FA433D" w:rsidRPr="009A52AA" w14:paraId="573A3D48" w14:textId="77777777" w:rsidTr="00805CBD">
        <w:trPr>
          <w:trHeight w:hRule="exact" w:val="250"/>
          <w:jc w:val="center"/>
        </w:trPr>
        <w:tc>
          <w:tcPr>
            <w:tcW w:w="1685" w:type="dxa"/>
            <w:vMerge/>
            <w:tcBorders>
              <w:left w:val="single" w:sz="4" w:space="0" w:color="auto"/>
            </w:tcBorders>
            <w:shd w:val="clear" w:color="auto" w:fill="EEECE1"/>
            <w:vAlign w:val="center"/>
          </w:tcPr>
          <w:p w14:paraId="223D26CA" w14:textId="77777777" w:rsidR="00FA433D" w:rsidRPr="009A52AA" w:rsidRDefault="00FA433D" w:rsidP="00DB1D20">
            <w:pPr>
              <w:spacing w:line="280" w:lineRule="exact"/>
              <w:rPr>
                <w:lang w:val="fr-FR"/>
              </w:rPr>
            </w:pPr>
          </w:p>
        </w:tc>
        <w:tc>
          <w:tcPr>
            <w:tcW w:w="1349" w:type="dxa"/>
            <w:tcBorders>
              <w:top w:val="single" w:sz="4" w:space="0" w:color="auto"/>
              <w:left w:val="single" w:sz="4" w:space="0" w:color="auto"/>
            </w:tcBorders>
            <w:shd w:val="clear" w:color="auto" w:fill="EEECE1"/>
            <w:vAlign w:val="bottom"/>
          </w:tcPr>
          <w:p w14:paraId="1F05CBBB" w14:textId="77777777" w:rsidR="00FA433D" w:rsidRPr="009A52AA" w:rsidRDefault="006E6ED6" w:rsidP="00805CBD">
            <w:pPr>
              <w:pStyle w:val="Other0"/>
              <w:spacing w:after="0" w:line="280" w:lineRule="exact"/>
              <w:ind w:left="98"/>
              <w:rPr>
                <w:sz w:val="16"/>
                <w:szCs w:val="16"/>
              </w:rPr>
            </w:pPr>
            <w:r>
              <w:rPr>
                <w:rStyle w:val="Other"/>
                <w:b/>
                <w:sz w:val="16"/>
              </w:rPr>
              <w:t>CEM VI (S-L)</w:t>
            </w:r>
          </w:p>
        </w:tc>
        <w:tc>
          <w:tcPr>
            <w:tcW w:w="586" w:type="dxa"/>
            <w:tcBorders>
              <w:top w:val="single" w:sz="4" w:space="0" w:color="auto"/>
              <w:left w:val="single" w:sz="4" w:space="0" w:color="auto"/>
            </w:tcBorders>
            <w:shd w:val="clear" w:color="auto" w:fill="EEECE1"/>
            <w:vAlign w:val="center"/>
          </w:tcPr>
          <w:p w14:paraId="3C658F30" w14:textId="77777777" w:rsidR="00FA433D" w:rsidRPr="009A52AA" w:rsidRDefault="006E6ED6" w:rsidP="00DB1D20">
            <w:pPr>
              <w:pStyle w:val="Other0"/>
              <w:spacing w:after="0" w:line="280" w:lineRule="exact"/>
              <w:ind w:firstLine="240"/>
              <w:rPr>
                <w:sz w:val="16"/>
                <w:szCs w:val="16"/>
              </w:rPr>
            </w:pPr>
            <w:r>
              <w:rPr>
                <w:rStyle w:val="Other"/>
                <w:b/>
                <w:sz w:val="16"/>
              </w:rPr>
              <w:t>X</w:t>
            </w:r>
          </w:p>
        </w:tc>
        <w:tc>
          <w:tcPr>
            <w:tcW w:w="586" w:type="dxa"/>
            <w:tcBorders>
              <w:top w:val="single" w:sz="4" w:space="0" w:color="auto"/>
              <w:left w:val="single" w:sz="4" w:space="0" w:color="auto"/>
            </w:tcBorders>
            <w:shd w:val="clear" w:color="auto" w:fill="EEECE1"/>
            <w:vAlign w:val="center"/>
          </w:tcPr>
          <w:p w14:paraId="1F32FE81" w14:textId="77777777" w:rsidR="00FA433D" w:rsidRPr="009A52AA" w:rsidRDefault="006E6ED6" w:rsidP="00DB1D20">
            <w:pPr>
              <w:pStyle w:val="Other0"/>
              <w:spacing w:after="0" w:line="280" w:lineRule="exact"/>
              <w:ind w:firstLine="240"/>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025A5B15" w14:textId="77777777" w:rsidR="00FA433D" w:rsidRPr="009A52AA" w:rsidRDefault="006E6ED6" w:rsidP="00DB1D20">
            <w:pPr>
              <w:pStyle w:val="Other0"/>
              <w:spacing w:after="0" w:line="280" w:lineRule="exact"/>
              <w:ind w:firstLine="240"/>
              <w:rPr>
                <w:sz w:val="16"/>
                <w:szCs w:val="16"/>
              </w:rPr>
            </w:pPr>
            <w:r>
              <w:rPr>
                <w:rStyle w:val="Other"/>
                <w:b/>
                <w:sz w:val="16"/>
              </w:rPr>
              <w:t>X</w:t>
            </w:r>
          </w:p>
        </w:tc>
        <w:tc>
          <w:tcPr>
            <w:tcW w:w="494" w:type="dxa"/>
            <w:tcBorders>
              <w:top w:val="single" w:sz="4" w:space="0" w:color="auto"/>
              <w:left w:val="single" w:sz="4" w:space="0" w:color="auto"/>
            </w:tcBorders>
            <w:shd w:val="clear" w:color="auto" w:fill="EEECE1"/>
            <w:vAlign w:val="center"/>
          </w:tcPr>
          <w:p w14:paraId="5F64DB4A" w14:textId="77777777" w:rsidR="00FA433D" w:rsidRPr="009A52AA" w:rsidRDefault="006E6ED6" w:rsidP="00DB1D20">
            <w:pPr>
              <w:pStyle w:val="Other0"/>
              <w:spacing w:after="0" w:line="280" w:lineRule="exact"/>
              <w:ind w:firstLine="180"/>
              <w:rPr>
                <w:sz w:val="16"/>
                <w:szCs w:val="16"/>
              </w:rPr>
            </w:pPr>
            <w:r>
              <w:rPr>
                <w:rStyle w:val="Other"/>
                <w:b/>
                <w:sz w:val="16"/>
              </w:rPr>
              <w:t>-</w:t>
            </w:r>
          </w:p>
        </w:tc>
        <w:tc>
          <w:tcPr>
            <w:tcW w:w="672" w:type="dxa"/>
            <w:tcBorders>
              <w:top w:val="single" w:sz="4" w:space="0" w:color="auto"/>
              <w:left w:val="single" w:sz="4" w:space="0" w:color="auto"/>
            </w:tcBorders>
            <w:shd w:val="clear" w:color="auto" w:fill="EEECE1"/>
            <w:vAlign w:val="center"/>
          </w:tcPr>
          <w:p w14:paraId="3B3D9B99" w14:textId="77777777" w:rsidR="00FA433D" w:rsidRPr="009A52AA" w:rsidRDefault="006E6ED6" w:rsidP="00DB1D20">
            <w:pPr>
              <w:pStyle w:val="Other0"/>
              <w:spacing w:after="0" w:line="280" w:lineRule="exact"/>
              <w:ind w:firstLine="300"/>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458714C6" w14:textId="77777777" w:rsidR="00FA433D" w:rsidRPr="009A52AA" w:rsidRDefault="006E6ED6" w:rsidP="00DB1D20">
            <w:pPr>
              <w:pStyle w:val="Other0"/>
              <w:spacing w:after="0" w:line="280" w:lineRule="exact"/>
              <w:ind w:firstLine="260"/>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6A34C1C0" w14:textId="77777777" w:rsidR="00FA433D" w:rsidRPr="009A52AA" w:rsidRDefault="006E6ED6" w:rsidP="00DB1D20">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04F9CA14" w14:textId="77777777" w:rsidR="00FA433D" w:rsidRPr="009A52AA" w:rsidRDefault="006E6ED6" w:rsidP="00DB1D20">
            <w:pPr>
              <w:pStyle w:val="Other0"/>
              <w:spacing w:after="0" w:line="280" w:lineRule="exact"/>
              <w:ind w:firstLine="260"/>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7DCA273F" w14:textId="77777777" w:rsidR="00FA433D" w:rsidRPr="009A52AA" w:rsidRDefault="006E6ED6" w:rsidP="00DB1D20">
            <w:pPr>
              <w:pStyle w:val="Other0"/>
              <w:spacing w:after="0" w:line="280" w:lineRule="exact"/>
              <w:ind w:firstLine="260"/>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4F508EC0" w14:textId="77777777" w:rsidR="00FA433D" w:rsidRPr="009A52AA" w:rsidRDefault="006E6ED6" w:rsidP="00DB1D20">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tcBorders>
            <w:shd w:val="clear" w:color="auto" w:fill="EEECE1"/>
            <w:vAlign w:val="center"/>
          </w:tcPr>
          <w:p w14:paraId="6081471F" w14:textId="77777777" w:rsidR="00FA433D" w:rsidRPr="009A52AA" w:rsidRDefault="006E6ED6" w:rsidP="00DB1D20">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tcBorders>
            <w:shd w:val="clear" w:color="auto" w:fill="EEECE1"/>
            <w:vAlign w:val="center"/>
          </w:tcPr>
          <w:p w14:paraId="5A925544" w14:textId="77777777" w:rsidR="00FA433D" w:rsidRPr="009A52AA" w:rsidRDefault="006E6ED6" w:rsidP="00DB1D20">
            <w:pPr>
              <w:pStyle w:val="Other0"/>
              <w:spacing w:after="0" w:line="280" w:lineRule="exact"/>
              <w:ind w:firstLine="260"/>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3ADDE5D9" w14:textId="77777777" w:rsidR="00FA433D" w:rsidRPr="009A52AA" w:rsidRDefault="006E6ED6" w:rsidP="00DB1D20">
            <w:pPr>
              <w:pStyle w:val="Other0"/>
              <w:spacing w:after="0" w:line="280" w:lineRule="exact"/>
              <w:ind w:firstLine="280"/>
              <w:rPr>
                <w:sz w:val="16"/>
                <w:szCs w:val="16"/>
              </w:rPr>
            </w:pPr>
            <w:r>
              <w:rPr>
                <w:rStyle w:val="Other"/>
                <w:b/>
                <w:sz w:val="16"/>
              </w:rPr>
              <w:t>-</w:t>
            </w:r>
          </w:p>
        </w:tc>
        <w:tc>
          <w:tcPr>
            <w:tcW w:w="619" w:type="dxa"/>
            <w:tcBorders>
              <w:top w:val="single" w:sz="4" w:space="0" w:color="auto"/>
              <w:left w:val="single" w:sz="4" w:space="0" w:color="auto"/>
            </w:tcBorders>
            <w:shd w:val="clear" w:color="auto" w:fill="EEECE1"/>
            <w:vAlign w:val="center"/>
          </w:tcPr>
          <w:p w14:paraId="6DC78EFF" w14:textId="77777777" w:rsidR="00FA433D" w:rsidRPr="009A52AA" w:rsidRDefault="006E6ED6" w:rsidP="00DB1D20">
            <w:pPr>
              <w:pStyle w:val="Other0"/>
              <w:spacing w:after="0" w:line="280" w:lineRule="exact"/>
              <w:ind w:firstLine="280"/>
              <w:rPr>
                <w:sz w:val="16"/>
                <w:szCs w:val="16"/>
              </w:rPr>
            </w:pPr>
            <w:r>
              <w:rPr>
                <w:rStyle w:val="Other"/>
                <w:b/>
                <w:sz w:val="16"/>
              </w:rPr>
              <w:t>-</w:t>
            </w:r>
          </w:p>
        </w:tc>
        <w:tc>
          <w:tcPr>
            <w:tcW w:w="614" w:type="dxa"/>
            <w:tcBorders>
              <w:top w:val="single" w:sz="4" w:space="0" w:color="auto"/>
              <w:left w:val="single" w:sz="4" w:space="0" w:color="auto"/>
            </w:tcBorders>
            <w:shd w:val="clear" w:color="auto" w:fill="EEECE1"/>
            <w:vAlign w:val="center"/>
          </w:tcPr>
          <w:p w14:paraId="1BC5AC53" w14:textId="77777777" w:rsidR="00FA433D" w:rsidRPr="009A52AA" w:rsidRDefault="006E6ED6" w:rsidP="00DB1D20">
            <w:pPr>
              <w:pStyle w:val="Other0"/>
              <w:spacing w:after="0" w:line="280" w:lineRule="exact"/>
              <w:ind w:firstLine="280"/>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09709DFC" w14:textId="77777777" w:rsidR="00FA433D" w:rsidRPr="009A52AA" w:rsidRDefault="006E6ED6" w:rsidP="00DB1D20">
            <w:pPr>
              <w:pStyle w:val="Other0"/>
              <w:spacing w:after="0" w:line="280" w:lineRule="exact"/>
              <w:ind w:firstLine="240"/>
              <w:rPr>
                <w:sz w:val="16"/>
                <w:szCs w:val="16"/>
              </w:rPr>
            </w:pPr>
            <w:r>
              <w:rPr>
                <w:rStyle w:val="Other"/>
                <w:b/>
                <w:sz w:val="16"/>
              </w:rPr>
              <w:t>-</w:t>
            </w:r>
          </w:p>
        </w:tc>
        <w:tc>
          <w:tcPr>
            <w:tcW w:w="552" w:type="dxa"/>
            <w:tcBorders>
              <w:top w:val="single" w:sz="4" w:space="0" w:color="auto"/>
              <w:left w:val="single" w:sz="4" w:space="0" w:color="auto"/>
            </w:tcBorders>
            <w:shd w:val="clear" w:color="auto" w:fill="EEECE1"/>
            <w:vAlign w:val="center"/>
          </w:tcPr>
          <w:p w14:paraId="40697801" w14:textId="77777777" w:rsidR="00FA433D" w:rsidRPr="009A52AA" w:rsidRDefault="006E6ED6" w:rsidP="00DB1D20">
            <w:pPr>
              <w:pStyle w:val="Other0"/>
              <w:spacing w:after="0" w:line="280" w:lineRule="exact"/>
              <w:ind w:firstLine="240"/>
              <w:rPr>
                <w:sz w:val="16"/>
                <w:szCs w:val="16"/>
              </w:rPr>
            </w:pPr>
            <w:r>
              <w:rPr>
                <w:rStyle w:val="Other"/>
                <w:b/>
                <w:sz w:val="16"/>
              </w:rPr>
              <w:t>-</w:t>
            </w:r>
          </w:p>
        </w:tc>
        <w:tc>
          <w:tcPr>
            <w:tcW w:w="566" w:type="dxa"/>
            <w:tcBorders>
              <w:top w:val="single" w:sz="4" w:space="0" w:color="auto"/>
              <w:left w:val="single" w:sz="4" w:space="0" w:color="auto"/>
              <w:right w:val="single" w:sz="4" w:space="0" w:color="auto"/>
            </w:tcBorders>
            <w:shd w:val="clear" w:color="auto" w:fill="EEECE1"/>
            <w:vAlign w:val="center"/>
          </w:tcPr>
          <w:p w14:paraId="292DA5B1" w14:textId="77777777" w:rsidR="00FA433D" w:rsidRPr="009A52AA" w:rsidRDefault="006E6ED6" w:rsidP="00DB1D20">
            <w:pPr>
              <w:pStyle w:val="Other0"/>
              <w:spacing w:after="0" w:line="280" w:lineRule="exact"/>
              <w:ind w:firstLine="240"/>
              <w:rPr>
                <w:sz w:val="16"/>
                <w:szCs w:val="16"/>
              </w:rPr>
            </w:pPr>
            <w:r>
              <w:rPr>
                <w:rStyle w:val="Other"/>
                <w:b/>
                <w:sz w:val="16"/>
              </w:rPr>
              <w:t>-</w:t>
            </w:r>
          </w:p>
        </w:tc>
      </w:tr>
      <w:tr w:rsidR="00FA433D" w:rsidRPr="009A52AA" w14:paraId="4E5A12ED" w14:textId="77777777" w:rsidTr="00805CBD">
        <w:trPr>
          <w:trHeight w:hRule="exact" w:val="317"/>
          <w:jc w:val="center"/>
        </w:trPr>
        <w:tc>
          <w:tcPr>
            <w:tcW w:w="1685" w:type="dxa"/>
            <w:vMerge/>
            <w:tcBorders>
              <w:left w:val="single" w:sz="4" w:space="0" w:color="auto"/>
              <w:bottom w:val="single" w:sz="4" w:space="0" w:color="auto"/>
            </w:tcBorders>
            <w:shd w:val="clear" w:color="auto" w:fill="EEECE1"/>
            <w:vAlign w:val="center"/>
          </w:tcPr>
          <w:p w14:paraId="704DE605" w14:textId="77777777" w:rsidR="00FA433D" w:rsidRPr="009A52AA" w:rsidRDefault="00FA433D" w:rsidP="00DB1D20">
            <w:pPr>
              <w:spacing w:line="280" w:lineRule="exact"/>
              <w:rPr>
                <w:lang w:val="fr-FR"/>
              </w:rPr>
            </w:pPr>
          </w:p>
        </w:tc>
        <w:tc>
          <w:tcPr>
            <w:tcW w:w="1349" w:type="dxa"/>
            <w:tcBorders>
              <w:top w:val="single" w:sz="4" w:space="0" w:color="auto"/>
              <w:left w:val="single" w:sz="4" w:space="0" w:color="auto"/>
              <w:bottom w:val="single" w:sz="4" w:space="0" w:color="auto"/>
            </w:tcBorders>
            <w:shd w:val="clear" w:color="auto" w:fill="EEECE1"/>
            <w:vAlign w:val="center"/>
          </w:tcPr>
          <w:p w14:paraId="777E391C" w14:textId="77777777" w:rsidR="00FA433D" w:rsidRPr="009A52AA" w:rsidRDefault="006E6ED6" w:rsidP="00805CBD">
            <w:pPr>
              <w:pStyle w:val="Other0"/>
              <w:spacing w:after="0" w:line="280" w:lineRule="exact"/>
              <w:ind w:left="98"/>
              <w:rPr>
                <w:sz w:val="16"/>
                <w:szCs w:val="16"/>
              </w:rPr>
            </w:pPr>
            <w:r>
              <w:rPr>
                <w:rStyle w:val="Other"/>
                <w:b/>
                <w:sz w:val="16"/>
              </w:rPr>
              <w:t>CEM VI (S-LL)</w:t>
            </w:r>
          </w:p>
        </w:tc>
        <w:tc>
          <w:tcPr>
            <w:tcW w:w="586" w:type="dxa"/>
            <w:tcBorders>
              <w:top w:val="single" w:sz="4" w:space="0" w:color="auto"/>
              <w:left w:val="single" w:sz="4" w:space="0" w:color="auto"/>
              <w:bottom w:val="single" w:sz="4" w:space="0" w:color="auto"/>
            </w:tcBorders>
            <w:shd w:val="clear" w:color="auto" w:fill="EEECE1"/>
            <w:vAlign w:val="center"/>
          </w:tcPr>
          <w:p w14:paraId="4061EB92" w14:textId="77777777" w:rsidR="00FA433D" w:rsidRPr="009A52AA" w:rsidRDefault="006E6ED6" w:rsidP="00DB1D20">
            <w:pPr>
              <w:pStyle w:val="Other0"/>
              <w:spacing w:after="0" w:line="280" w:lineRule="exact"/>
              <w:ind w:firstLine="240"/>
              <w:rPr>
                <w:sz w:val="16"/>
                <w:szCs w:val="16"/>
              </w:rPr>
            </w:pPr>
            <w:r>
              <w:rPr>
                <w:rStyle w:val="Other"/>
                <w:b/>
                <w:sz w:val="16"/>
              </w:rPr>
              <w:t>X</w:t>
            </w:r>
          </w:p>
        </w:tc>
        <w:tc>
          <w:tcPr>
            <w:tcW w:w="586" w:type="dxa"/>
            <w:tcBorders>
              <w:top w:val="single" w:sz="4" w:space="0" w:color="auto"/>
              <w:left w:val="single" w:sz="4" w:space="0" w:color="auto"/>
              <w:bottom w:val="single" w:sz="4" w:space="0" w:color="auto"/>
            </w:tcBorders>
            <w:shd w:val="clear" w:color="auto" w:fill="EEECE1"/>
            <w:vAlign w:val="center"/>
          </w:tcPr>
          <w:p w14:paraId="07971862" w14:textId="77777777" w:rsidR="00FA433D" w:rsidRPr="009A52AA" w:rsidRDefault="006E6ED6" w:rsidP="00DB1D20">
            <w:pPr>
              <w:pStyle w:val="Other0"/>
              <w:spacing w:after="0" w:line="280" w:lineRule="exact"/>
              <w:ind w:firstLine="240"/>
              <w:rPr>
                <w:sz w:val="16"/>
                <w:szCs w:val="16"/>
              </w:rPr>
            </w:pPr>
            <w:r>
              <w:rPr>
                <w:rStyle w:val="Other"/>
                <w:b/>
                <w:sz w:val="16"/>
              </w:rPr>
              <w:t>-</w:t>
            </w:r>
          </w:p>
        </w:tc>
        <w:tc>
          <w:tcPr>
            <w:tcW w:w="586" w:type="dxa"/>
            <w:tcBorders>
              <w:top w:val="single" w:sz="4" w:space="0" w:color="auto"/>
              <w:left w:val="single" w:sz="4" w:space="0" w:color="auto"/>
              <w:bottom w:val="single" w:sz="4" w:space="0" w:color="auto"/>
            </w:tcBorders>
            <w:shd w:val="clear" w:color="auto" w:fill="EEECE1"/>
            <w:vAlign w:val="center"/>
          </w:tcPr>
          <w:p w14:paraId="4A8F20FF" w14:textId="77777777" w:rsidR="00FA433D" w:rsidRPr="009A52AA" w:rsidRDefault="006E6ED6" w:rsidP="00DB1D20">
            <w:pPr>
              <w:pStyle w:val="Other0"/>
              <w:spacing w:after="0" w:line="280" w:lineRule="exact"/>
              <w:ind w:firstLine="240"/>
              <w:rPr>
                <w:sz w:val="16"/>
                <w:szCs w:val="16"/>
              </w:rPr>
            </w:pPr>
            <w:r>
              <w:rPr>
                <w:rStyle w:val="Other"/>
                <w:b/>
                <w:sz w:val="16"/>
              </w:rPr>
              <w:t>X</w:t>
            </w:r>
          </w:p>
        </w:tc>
        <w:tc>
          <w:tcPr>
            <w:tcW w:w="494" w:type="dxa"/>
            <w:tcBorders>
              <w:top w:val="single" w:sz="4" w:space="0" w:color="auto"/>
              <w:left w:val="single" w:sz="4" w:space="0" w:color="auto"/>
              <w:bottom w:val="single" w:sz="4" w:space="0" w:color="auto"/>
            </w:tcBorders>
            <w:shd w:val="clear" w:color="auto" w:fill="EEECE1"/>
            <w:vAlign w:val="center"/>
          </w:tcPr>
          <w:p w14:paraId="6FF1B5B8" w14:textId="77777777" w:rsidR="00FA433D" w:rsidRPr="009A52AA" w:rsidRDefault="006E6ED6" w:rsidP="00DB1D20">
            <w:pPr>
              <w:pStyle w:val="Other0"/>
              <w:spacing w:after="0" w:line="280" w:lineRule="exact"/>
              <w:ind w:firstLine="180"/>
              <w:rPr>
                <w:sz w:val="16"/>
                <w:szCs w:val="16"/>
              </w:rPr>
            </w:pPr>
            <w:r>
              <w:rPr>
                <w:rStyle w:val="Other"/>
                <w:b/>
                <w:sz w:val="16"/>
              </w:rPr>
              <w:t>-</w:t>
            </w:r>
          </w:p>
        </w:tc>
        <w:tc>
          <w:tcPr>
            <w:tcW w:w="672" w:type="dxa"/>
            <w:tcBorders>
              <w:top w:val="single" w:sz="4" w:space="0" w:color="auto"/>
              <w:left w:val="single" w:sz="4" w:space="0" w:color="auto"/>
              <w:bottom w:val="single" w:sz="4" w:space="0" w:color="auto"/>
            </w:tcBorders>
            <w:shd w:val="clear" w:color="auto" w:fill="EEECE1"/>
            <w:vAlign w:val="center"/>
          </w:tcPr>
          <w:p w14:paraId="26D540F1" w14:textId="77777777" w:rsidR="00FA433D" w:rsidRPr="009A52AA" w:rsidRDefault="006E6ED6" w:rsidP="00DB1D20">
            <w:pPr>
              <w:pStyle w:val="Other0"/>
              <w:spacing w:after="0" w:line="280" w:lineRule="exact"/>
              <w:ind w:firstLine="300"/>
              <w:rPr>
                <w:sz w:val="16"/>
                <w:szCs w:val="16"/>
              </w:rPr>
            </w:pPr>
            <w:r>
              <w:rPr>
                <w:rStyle w:val="Other"/>
                <w:b/>
                <w:sz w:val="16"/>
              </w:rPr>
              <w:t>-</w:t>
            </w:r>
          </w:p>
        </w:tc>
        <w:tc>
          <w:tcPr>
            <w:tcW w:w="586" w:type="dxa"/>
            <w:tcBorders>
              <w:top w:val="single" w:sz="4" w:space="0" w:color="auto"/>
              <w:left w:val="single" w:sz="4" w:space="0" w:color="auto"/>
              <w:bottom w:val="single" w:sz="4" w:space="0" w:color="auto"/>
            </w:tcBorders>
            <w:shd w:val="clear" w:color="auto" w:fill="EEECE1"/>
            <w:vAlign w:val="center"/>
          </w:tcPr>
          <w:p w14:paraId="5E292302" w14:textId="77777777" w:rsidR="00FA433D" w:rsidRPr="009A52AA" w:rsidRDefault="006E6ED6" w:rsidP="00DB1D20">
            <w:pPr>
              <w:pStyle w:val="Other0"/>
              <w:spacing w:after="0" w:line="280" w:lineRule="exact"/>
              <w:ind w:firstLine="260"/>
              <w:rPr>
                <w:sz w:val="16"/>
                <w:szCs w:val="16"/>
              </w:rPr>
            </w:pPr>
            <w:r>
              <w:rPr>
                <w:rStyle w:val="Other"/>
                <w:b/>
                <w:sz w:val="16"/>
              </w:rPr>
              <w:t>-</w:t>
            </w:r>
          </w:p>
        </w:tc>
        <w:tc>
          <w:tcPr>
            <w:tcW w:w="581" w:type="dxa"/>
            <w:tcBorders>
              <w:top w:val="single" w:sz="4" w:space="0" w:color="auto"/>
              <w:left w:val="single" w:sz="4" w:space="0" w:color="auto"/>
              <w:bottom w:val="single" w:sz="4" w:space="0" w:color="auto"/>
            </w:tcBorders>
            <w:shd w:val="clear" w:color="auto" w:fill="EEECE1"/>
            <w:vAlign w:val="center"/>
          </w:tcPr>
          <w:p w14:paraId="6B30EC2D" w14:textId="77777777" w:rsidR="00FA433D" w:rsidRPr="009A52AA" w:rsidRDefault="006E6ED6" w:rsidP="00DB1D20">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bottom w:val="single" w:sz="4" w:space="0" w:color="auto"/>
            </w:tcBorders>
            <w:shd w:val="clear" w:color="auto" w:fill="EEECE1"/>
            <w:vAlign w:val="center"/>
          </w:tcPr>
          <w:p w14:paraId="4EE15C21" w14:textId="77777777" w:rsidR="00FA433D" w:rsidRPr="009A52AA" w:rsidRDefault="006E6ED6" w:rsidP="00DB1D20">
            <w:pPr>
              <w:pStyle w:val="Other0"/>
              <w:spacing w:after="0" w:line="280" w:lineRule="exact"/>
              <w:ind w:firstLine="260"/>
              <w:rPr>
                <w:sz w:val="16"/>
                <w:szCs w:val="16"/>
              </w:rPr>
            </w:pPr>
            <w:r>
              <w:rPr>
                <w:rStyle w:val="Other"/>
                <w:b/>
                <w:sz w:val="16"/>
              </w:rPr>
              <w:t>-</w:t>
            </w:r>
          </w:p>
        </w:tc>
        <w:tc>
          <w:tcPr>
            <w:tcW w:w="586" w:type="dxa"/>
            <w:tcBorders>
              <w:top w:val="single" w:sz="4" w:space="0" w:color="auto"/>
              <w:left w:val="single" w:sz="4" w:space="0" w:color="auto"/>
              <w:bottom w:val="single" w:sz="4" w:space="0" w:color="auto"/>
            </w:tcBorders>
            <w:shd w:val="clear" w:color="auto" w:fill="EEECE1"/>
            <w:vAlign w:val="center"/>
          </w:tcPr>
          <w:p w14:paraId="3698397A" w14:textId="77777777" w:rsidR="00FA433D" w:rsidRPr="009A52AA" w:rsidRDefault="006E6ED6" w:rsidP="00DB1D20">
            <w:pPr>
              <w:pStyle w:val="Other0"/>
              <w:spacing w:after="0" w:line="280" w:lineRule="exact"/>
              <w:ind w:firstLine="260"/>
              <w:rPr>
                <w:sz w:val="16"/>
                <w:szCs w:val="16"/>
              </w:rPr>
            </w:pPr>
            <w:r>
              <w:rPr>
                <w:rStyle w:val="Other"/>
                <w:b/>
                <w:sz w:val="16"/>
              </w:rPr>
              <w:t>-</w:t>
            </w:r>
          </w:p>
        </w:tc>
        <w:tc>
          <w:tcPr>
            <w:tcW w:w="586" w:type="dxa"/>
            <w:tcBorders>
              <w:top w:val="single" w:sz="4" w:space="0" w:color="auto"/>
              <w:left w:val="single" w:sz="4" w:space="0" w:color="auto"/>
              <w:bottom w:val="single" w:sz="4" w:space="0" w:color="auto"/>
            </w:tcBorders>
            <w:shd w:val="clear" w:color="auto" w:fill="EEECE1"/>
            <w:vAlign w:val="center"/>
          </w:tcPr>
          <w:p w14:paraId="08E1CED9" w14:textId="77777777" w:rsidR="00FA433D" w:rsidRPr="009A52AA" w:rsidRDefault="006E6ED6" w:rsidP="00DB1D20">
            <w:pPr>
              <w:pStyle w:val="Other0"/>
              <w:spacing w:after="0" w:line="280" w:lineRule="exact"/>
              <w:jc w:val="center"/>
              <w:rPr>
                <w:sz w:val="16"/>
                <w:szCs w:val="16"/>
              </w:rPr>
            </w:pPr>
            <w:r>
              <w:rPr>
                <w:rStyle w:val="Other"/>
                <w:b/>
                <w:sz w:val="16"/>
              </w:rPr>
              <w:t>-</w:t>
            </w:r>
          </w:p>
        </w:tc>
        <w:tc>
          <w:tcPr>
            <w:tcW w:w="586" w:type="dxa"/>
            <w:tcBorders>
              <w:top w:val="single" w:sz="4" w:space="0" w:color="auto"/>
              <w:left w:val="single" w:sz="4" w:space="0" w:color="auto"/>
              <w:bottom w:val="single" w:sz="4" w:space="0" w:color="auto"/>
            </w:tcBorders>
            <w:shd w:val="clear" w:color="auto" w:fill="EEECE1"/>
            <w:vAlign w:val="center"/>
          </w:tcPr>
          <w:p w14:paraId="59C8FFEC" w14:textId="77777777" w:rsidR="00FA433D" w:rsidRPr="009A52AA" w:rsidRDefault="006E6ED6" w:rsidP="00DB1D20">
            <w:pPr>
              <w:pStyle w:val="Other0"/>
              <w:spacing w:after="0" w:line="280" w:lineRule="exact"/>
              <w:jc w:val="center"/>
              <w:rPr>
                <w:sz w:val="16"/>
                <w:szCs w:val="16"/>
              </w:rPr>
            </w:pPr>
            <w:r>
              <w:rPr>
                <w:rStyle w:val="Other"/>
                <w:b/>
                <w:sz w:val="16"/>
              </w:rPr>
              <w:t>-</w:t>
            </w:r>
          </w:p>
        </w:tc>
        <w:tc>
          <w:tcPr>
            <w:tcW w:w="581" w:type="dxa"/>
            <w:tcBorders>
              <w:top w:val="single" w:sz="4" w:space="0" w:color="auto"/>
              <w:left w:val="single" w:sz="4" w:space="0" w:color="auto"/>
              <w:bottom w:val="single" w:sz="4" w:space="0" w:color="auto"/>
            </w:tcBorders>
            <w:shd w:val="clear" w:color="auto" w:fill="EEECE1"/>
            <w:vAlign w:val="center"/>
          </w:tcPr>
          <w:p w14:paraId="0F0ED734" w14:textId="77777777" w:rsidR="00FA433D" w:rsidRPr="009A52AA" w:rsidRDefault="006E6ED6" w:rsidP="00DB1D20">
            <w:pPr>
              <w:pStyle w:val="Other0"/>
              <w:spacing w:after="0" w:line="280" w:lineRule="exact"/>
              <w:ind w:firstLine="260"/>
              <w:rPr>
                <w:sz w:val="16"/>
                <w:szCs w:val="16"/>
              </w:rPr>
            </w:pPr>
            <w:r>
              <w:rPr>
                <w:rStyle w:val="Other"/>
                <w:b/>
                <w:sz w:val="16"/>
              </w:rPr>
              <w:t>-</w:t>
            </w:r>
          </w:p>
        </w:tc>
        <w:tc>
          <w:tcPr>
            <w:tcW w:w="614" w:type="dxa"/>
            <w:tcBorders>
              <w:top w:val="single" w:sz="4" w:space="0" w:color="auto"/>
              <w:left w:val="single" w:sz="4" w:space="0" w:color="auto"/>
              <w:bottom w:val="single" w:sz="4" w:space="0" w:color="auto"/>
            </w:tcBorders>
            <w:shd w:val="clear" w:color="auto" w:fill="EEECE1"/>
            <w:vAlign w:val="center"/>
          </w:tcPr>
          <w:p w14:paraId="4762B0E5" w14:textId="77777777" w:rsidR="00FA433D" w:rsidRPr="009A52AA" w:rsidRDefault="006E6ED6" w:rsidP="00DB1D20">
            <w:pPr>
              <w:pStyle w:val="Other0"/>
              <w:spacing w:after="0" w:line="280" w:lineRule="exact"/>
              <w:ind w:firstLine="280"/>
              <w:rPr>
                <w:sz w:val="16"/>
                <w:szCs w:val="16"/>
              </w:rPr>
            </w:pPr>
            <w:r>
              <w:rPr>
                <w:rStyle w:val="Other"/>
                <w:b/>
                <w:sz w:val="16"/>
              </w:rPr>
              <w:t>-</w:t>
            </w:r>
          </w:p>
        </w:tc>
        <w:tc>
          <w:tcPr>
            <w:tcW w:w="619" w:type="dxa"/>
            <w:tcBorders>
              <w:top w:val="single" w:sz="4" w:space="0" w:color="auto"/>
              <w:left w:val="single" w:sz="4" w:space="0" w:color="auto"/>
              <w:bottom w:val="single" w:sz="4" w:space="0" w:color="auto"/>
            </w:tcBorders>
            <w:shd w:val="clear" w:color="auto" w:fill="EEECE1"/>
            <w:vAlign w:val="center"/>
          </w:tcPr>
          <w:p w14:paraId="30291437" w14:textId="77777777" w:rsidR="00FA433D" w:rsidRPr="009A52AA" w:rsidRDefault="006E6ED6" w:rsidP="00DB1D20">
            <w:pPr>
              <w:pStyle w:val="Other0"/>
              <w:spacing w:after="0" w:line="280" w:lineRule="exact"/>
              <w:ind w:firstLine="280"/>
              <w:rPr>
                <w:sz w:val="16"/>
                <w:szCs w:val="16"/>
              </w:rPr>
            </w:pPr>
            <w:r>
              <w:rPr>
                <w:rStyle w:val="Other"/>
                <w:b/>
                <w:sz w:val="16"/>
              </w:rPr>
              <w:t>-</w:t>
            </w:r>
          </w:p>
        </w:tc>
        <w:tc>
          <w:tcPr>
            <w:tcW w:w="614" w:type="dxa"/>
            <w:tcBorders>
              <w:top w:val="single" w:sz="4" w:space="0" w:color="auto"/>
              <w:left w:val="single" w:sz="4" w:space="0" w:color="auto"/>
              <w:bottom w:val="single" w:sz="4" w:space="0" w:color="auto"/>
            </w:tcBorders>
            <w:shd w:val="clear" w:color="auto" w:fill="EEECE1"/>
            <w:vAlign w:val="center"/>
          </w:tcPr>
          <w:p w14:paraId="32F93F59" w14:textId="77777777" w:rsidR="00FA433D" w:rsidRPr="009A52AA" w:rsidRDefault="006E6ED6" w:rsidP="00DB1D20">
            <w:pPr>
              <w:pStyle w:val="Other0"/>
              <w:spacing w:after="0" w:line="280" w:lineRule="exact"/>
              <w:ind w:firstLine="280"/>
              <w:rPr>
                <w:sz w:val="16"/>
                <w:szCs w:val="16"/>
              </w:rPr>
            </w:pPr>
            <w:r>
              <w:rPr>
                <w:rStyle w:val="Other"/>
                <w:b/>
                <w:sz w:val="16"/>
              </w:rPr>
              <w:t>-</w:t>
            </w:r>
          </w:p>
        </w:tc>
        <w:tc>
          <w:tcPr>
            <w:tcW w:w="552" w:type="dxa"/>
            <w:tcBorders>
              <w:top w:val="single" w:sz="4" w:space="0" w:color="auto"/>
              <w:left w:val="single" w:sz="4" w:space="0" w:color="auto"/>
              <w:bottom w:val="single" w:sz="4" w:space="0" w:color="auto"/>
            </w:tcBorders>
            <w:shd w:val="clear" w:color="auto" w:fill="EEECE1"/>
            <w:vAlign w:val="center"/>
          </w:tcPr>
          <w:p w14:paraId="1F000A1B" w14:textId="77777777" w:rsidR="00FA433D" w:rsidRPr="009A52AA" w:rsidRDefault="006E6ED6" w:rsidP="00DB1D20">
            <w:pPr>
              <w:pStyle w:val="Other0"/>
              <w:spacing w:after="0" w:line="280" w:lineRule="exact"/>
              <w:ind w:firstLine="240"/>
              <w:rPr>
                <w:sz w:val="16"/>
                <w:szCs w:val="16"/>
              </w:rPr>
            </w:pPr>
            <w:r>
              <w:rPr>
                <w:rStyle w:val="Other"/>
                <w:b/>
                <w:sz w:val="16"/>
              </w:rPr>
              <w:t>-</w:t>
            </w:r>
          </w:p>
        </w:tc>
        <w:tc>
          <w:tcPr>
            <w:tcW w:w="552" w:type="dxa"/>
            <w:tcBorders>
              <w:top w:val="single" w:sz="4" w:space="0" w:color="auto"/>
              <w:left w:val="single" w:sz="4" w:space="0" w:color="auto"/>
              <w:bottom w:val="single" w:sz="4" w:space="0" w:color="auto"/>
            </w:tcBorders>
            <w:shd w:val="clear" w:color="auto" w:fill="EEECE1"/>
            <w:vAlign w:val="center"/>
          </w:tcPr>
          <w:p w14:paraId="5F90804E" w14:textId="77777777" w:rsidR="00FA433D" w:rsidRPr="009A52AA" w:rsidRDefault="006E6ED6" w:rsidP="00DB1D20">
            <w:pPr>
              <w:pStyle w:val="Other0"/>
              <w:spacing w:after="0" w:line="280" w:lineRule="exact"/>
              <w:ind w:firstLine="240"/>
              <w:rPr>
                <w:sz w:val="16"/>
                <w:szCs w:val="16"/>
              </w:rPr>
            </w:pPr>
            <w:r>
              <w:rPr>
                <w:rStyle w:val="Other"/>
                <w:b/>
                <w:sz w:val="16"/>
              </w:rPr>
              <w:t>-</w:t>
            </w:r>
          </w:p>
        </w:tc>
        <w:tc>
          <w:tcPr>
            <w:tcW w:w="566" w:type="dxa"/>
            <w:tcBorders>
              <w:top w:val="single" w:sz="4" w:space="0" w:color="auto"/>
              <w:left w:val="single" w:sz="4" w:space="0" w:color="auto"/>
              <w:bottom w:val="single" w:sz="4" w:space="0" w:color="auto"/>
              <w:right w:val="single" w:sz="4" w:space="0" w:color="auto"/>
            </w:tcBorders>
            <w:shd w:val="clear" w:color="auto" w:fill="EEECE1"/>
            <w:vAlign w:val="center"/>
          </w:tcPr>
          <w:p w14:paraId="459709A7" w14:textId="77777777" w:rsidR="00FA433D" w:rsidRPr="009A52AA" w:rsidRDefault="006E6ED6" w:rsidP="00DB1D20">
            <w:pPr>
              <w:pStyle w:val="Other0"/>
              <w:spacing w:after="0" w:line="280" w:lineRule="exact"/>
              <w:ind w:firstLine="240"/>
              <w:rPr>
                <w:sz w:val="16"/>
                <w:szCs w:val="16"/>
              </w:rPr>
            </w:pPr>
            <w:r>
              <w:rPr>
                <w:rStyle w:val="Other"/>
                <w:b/>
                <w:sz w:val="16"/>
              </w:rPr>
              <w:t>-</w:t>
            </w:r>
          </w:p>
        </w:tc>
      </w:tr>
    </w:tbl>
    <w:p w14:paraId="7094DDF8" w14:textId="77777777" w:rsidR="00FA433D" w:rsidRPr="009A52AA" w:rsidRDefault="006E6ED6" w:rsidP="007E2EA6">
      <w:pPr>
        <w:pStyle w:val="Tablecaption0"/>
        <w:pBdr>
          <w:top w:val="single" w:sz="0" w:space="0" w:color="EEECE1"/>
          <w:left w:val="single" w:sz="0" w:space="0" w:color="EEECE1"/>
          <w:bottom w:val="single" w:sz="0" w:space="0" w:color="EEECE1"/>
          <w:right w:val="single" w:sz="0" w:space="0" w:color="EEECE1"/>
        </w:pBdr>
        <w:shd w:val="clear" w:color="auto" w:fill="EEECE1"/>
        <w:spacing w:after="60" w:line="280" w:lineRule="exact"/>
        <w:jc w:val="left"/>
      </w:pPr>
      <w:r>
        <w:rPr>
          <w:rStyle w:val="Tablecaption"/>
        </w:rPr>
        <w:t>X cement quality usable for this application</w:t>
      </w:r>
    </w:p>
    <w:p w14:paraId="1A146510" w14:textId="77777777" w:rsidR="00FA433D" w:rsidRPr="009A52AA" w:rsidRDefault="006E6ED6" w:rsidP="007E2EA6">
      <w:pPr>
        <w:pStyle w:val="Tablecaption0"/>
        <w:pBdr>
          <w:top w:val="single" w:sz="0" w:space="0" w:color="EEECE1"/>
          <w:left w:val="single" w:sz="0" w:space="0" w:color="EEECE1"/>
          <w:bottom w:val="single" w:sz="0" w:space="0" w:color="EEECE1"/>
          <w:right w:val="single" w:sz="0" w:space="0" w:color="EEECE1"/>
        </w:pBdr>
        <w:shd w:val="clear" w:color="auto" w:fill="EEECE1"/>
        <w:spacing w:line="280" w:lineRule="exact"/>
        <w:jc w:val="left"/>
      </w:pPr>
      <w:r>
        <w:rPr>
          <w:rStyle w:val="Tablecaption"/>
        </w:rPr>
        <w:t>– cement quality not usable for this application</w:t>
      </w:r>
    </w:p>
    <w:p w14:paraId="12767832" w14:textId="2705FE7C" w:rsidR="00FA433D" w:rsidRPr="009A52AA" w:rsidRDefault="006E6ED6" w:rsidP="004007C3">
      <w:pPr>
        <w:pStyle w:val="Bodytext20"/>
        <w:pBdr>
          <w:top w:val="single" w:sz="0" w:space="0" w:color="EEECE1"/>
          <w:left w:val="single" w:sz="0" w:space="0" w:color="EEECE1"/>
          <w:bottom w:val="single" w:sz="0" w:space="0" w:color="EEECE1"/>
          <w:right w:val="single" w:sz="0" w:space="0" w:color="EEECE1"/>
        </w:pBdr>
        <w:shd w:val="clear" w:color="auto" w:fill="EEECE1"/>
        <w:spacing w:after="60" w:line="280" w:lineRule="exact"/>
        <w:ind w:left="270" w:hanging="270"/>
      </w:pPr>
      <w:proofErr w:type="spellStart"/>
      <w:r>
        <w:rPr>
          <w:rStyle w:val="Bodytext2"/>
          <w:b/>
          <w:vertAlign w:val="superscript"/>
        </w:rPr>
        <w:t>a</w:t>
      </w:r>
      <w:proofErr w:type="spellEnd"/>
      <w:r w:rsidR="004007C3">
        <w:rPr>
          <w:rStyle w:val="Bodytext2"/>
          <w:b/>
        </w:rPr>
        <w:tab/>
      </w:r>
      <w:r>
        <w:rPr>
          <w:rStyle w:val="Bodytext2"/>
        </w:rPr>
        <w:t>If water in contact with the concrete surface has a sulphate content of SO</w:t>
      </w:r>
      <w:r>
        <w:rPr>
          <w:rStyle w:val="Bodytext2"/>
          <w:sz w:val="12"/>
        </w:rPr>
        <w:t>4</w:t>
      </w:r>
      <w:r>
        <w:rPr>
          <w:rStyle w:val="Bodytext2"/>
          <w:vertAlign w:val="superscript"/>
        </w:rPr>
        <w:t>2-</w:t>
      </w:r>
      <w:r>
        <w:rPr>
          <w:rStyle w:val="Bodytext2"/>
        </w:rPr>
        <w:t xml:space="preserve"> &gt; 600 mg/l or if soil in contact with concrete has a sulphate content of SO</w:t>
      </w:r>
      <w:r>
        <w:rPr>
          <w:rStyle w:val="Bodytext2"/>
          <w:sz w:val="12"/>
        </w:rPr>
        <w:t>4</w:t>
      </w:r>
      <w:r>
        <w:rPr>
          <w:rStyle w:val="Bodytext2"/>
          <w:vertAlign w:val="superscript"/>
        </w:rPr>
        <w:t>2-</w:t>
      </w:r>
      <w:r>
        <w:rPr>
          <w:rStyle w:val="Bodytext2"/>
        </w:rPr>
        <w:t xml:space="preserve"> &gt; 3000 mg/kg, high sulphate resistance cement should be used.</w:t>
      </w:r>
    </w:p>
    <w:p w14:paraId="65EDBF73" w14:textId="2D191F0A" w:rsidR="00FA433D" w:rsidRPr="009A52AA" w:rsidRDefault="006E6ED6" w:rsidP="00DB1D20">
      <w:pPr>
        <w:pStyle w:val="Bodytext20"/>
        <w:pBdr>
          <w:top w:val="single" w:sz="0" w:space="0" w:color="EEECE1"/>
          <w:left w:val="single" w:sz="0" w:space="0" w:color="EEECE1"/>
          <w:bottom w:val="single" w:sz="0" w:space="0" w:color="EEECE1"/>
          <w:right w:val="single" w:sz="0" w:space="0" w:color="EEECE1"/>
        </w:pBdr>
        <w:shd w:val="clear" w:color="auto" w:fill="EEECE1"/>
        <w:tabs>
          <w:tab w:val="left" w:pos="286"/>
          <w:tab w:val="left" w:pos="1808"/>
          <w:tab w:val="left" w:pos="3848"/>
          <w:tab w:val="left" w:pos="4434"/>
          <w:tab w:val="right" w:pos="5230"/>
          <w:tab w:val="center" w:pos="5494"/>
          <w:tab w:val="center" w:pos="5998"/>
          <w:tab w:val="center" w:pos="6445"/>
          <w:tab w:val="center" w:pos="6915"/>
          <w:tab w:val="center" w:pos="7128"/>
          <w:tab w:val="center" w:pos="7669"/>
          <w:tab w:val="center" w:pos="8437"/>
          <w:tab w:val="center" w:pos="8715"/>
          <w:tab w:val="center" w:pos="9387"/>
          <w:tab w:val="center" w:pos="9829"/>
          <w:tab w:val="center" w:pos="10362"/>
          <w:tab w:val="center" w:pos="10832"/>
          <w:tab w:val="center" w:pos="11045"/>
          <w:tab w:val="center" w:pos="11586"/>
        </w:tabs>
        <w:spacing w:after="60" w:line="280" w:lineRule="exact"/>
      </w:pPr>
      <w:r>
        <w:rPr>
          <w:rStyle w:val="Bodytext2"/>
          <w:b/>
          <w:vertAlign w:val="superscript"/>
        </w:rPr>
        <w:t>b</w:t>
      </w:r>
      <w:r>
        <w:rPr>
          <w:rStyle w:val="Bodytext2"/>
          <w:b/>
        </w:rPr>
        <w:tab/>
      </w:r>
      <w:r>
        <w:rPr>
          <w:rStyle w:val="Bodytext2"/>
        </w:rPr>
        <w:t xml:space="preserve">are only usable for cement grades CEM II/A-M (S-D), (S-V), (S-T) and (S-LL) and grades CEM II/A-M (S-P) and (P-LL) with restrictions (see </w:t>
      </w:r>
      <w:r>
        <w:rPr>
          <w:rStyle w:val="Bodytext2"/>
          <w:vertAlign w:val="superscript"/>
        </w:rPr>
        <w:t>f</w:t>
      </w:r>
      <w:r>
        <w:rPr>
          <w:rStyle w:val="Bodytext2"/>
        </w:rPr>
        <w:t>)</w:t>
      </w:r>
    </w:p>
    <w:p w14:paraId="6CD67BD6" w14:textId="0457B95B" w:rsidR="00FA433D" w:rsidRPr="009A52AA" w:rsidRDefault="006E6ED6" w:rsidP="00DB1D20">
      <w:pPr>
        <w:pStyle w:val="Bodytext20"/>
        <w:pBdr>
          <w:top w:val="single" w:sz="0" w:space="0" w:color="EEECE1"/>
          <w:left w:val="single" w:sz="0" w:space="0" w:color="EEECE1"/>
          <w:bottom w:val="single" w:sz="0" w:space="0" w:color="EEECE1"/>
          <w:right w:val="single" w:sz="0" w:space="0" w:color="EEECE1"/>
        </w:pBdr>
        <w:shd w:val="clear" w:color="auto" w:fill="EEECE1"/>
        <w:tabs>
          <w:tab w:val="left" w:pos="286"/>
          <w:tab w:val="left" w:pos="1813"/>
          <w:tab w:val="left" w:pos="3848"/>
          <w:tab w:val="left" w:pos="4434"/>
          <w:tab w:val="right" w:pos="5230"/>
          <w:tab w:val="center" w:pos="5494"/>
          <w:tab w:val="center" w:pos="5998"/>
          <w:tab w:val="center" w:pos="6613"/>
          <w:tab w:val="center" w:pos="7069"/>
          <w:tab w:val="center" w:pos="7495"/>
          <w:tab w:val="center" w:pos="7842"/>
          <w:tab w:val="center" w:pos="8614"/>
          <w:tab w:val="center" w:pos="9058"/>
          <w:tab w:val="center" w:pos="9589"/>
          <w:tab w:val="center" w:pos="10059"/>
          <w:tab w:val="center" w:pos="10501"/>
          <w:tab w:val="center" w:pos="11413"/>
          <w:tab w:val="right" w:pos="11826"/>
        </w:tabs>
        <w:spacing w:after="60" w:line="280" w:lineRule="exact"/>
      </w:pPr>
      <w:r>
        <w:rPr>
          <w:rStyle w:val="Bodytext2"/>
          <w:b/>
          <w:vertAlign w:val="superscript"/>
        </w:rPr>
        <w:t>c</w:t>
      </w:r>
      <w:r w:rsidR="004007C3">
        <w:rPr>
          <w:rStyle w:val="Bodytext2"/>
          <w:b/>
        </w:rPr>
        <w:tab/>
      </w:r>
      <w:r>
        <w:rPr>
          <w:rStyle w:val="Bodytext2"/>
        </w:rPr>
        <w:t>are only usable for cement grades CEM II/B-M (S-D), (S-V) and (S-T) as well as grade CEM II/B-M (S-P)</w:t>
      </w:r>
      <w:r>
        <w:rPr>
          <w:rStyle w:val="Bodytext2"/>
        </w:rPr>
        <w:tab/>
        <w:t xml:space="preserve">with restrictions (see </w:t>
      </w:r>
      <w:r>
        <w:rPr>
          <w:rStyle w:val="Bodytext2"/>
          <w:vertAlign w:val="superscript"/>
        </w:rPr>
        <w:t>g</w:t>
      </w:r>
      <w:r>
        <w:rPr>
          <w:rStyle w:val="Bodytext2"/>
        </w:rPr>
        <w:t>)</w:t>
      </w:r>
    </w:p>
    <w:p w14:paraId="7B59B182" w14:textId="0F959C53" w:rsidR="00FA433D" w:rsidRPr="009A52AA" w:rsidRDefault="006E6ED6" w:rsidP="00DB1D20">
      <w:pPr>
        <w:pStyle w:val="Bodytext20"/>
        <w:pBdr>
          <w:top w:val="single" w:sz="0" w:space="0" w:color="EEECE1"/>
          <w:left w:val="single" w:sz="0" w:space="0" w:color="EEECE1"/>
          <w:bottom w:val="single" w:sz="0" w:space="0" w:color="EEECE1"/>
          <w:right w:val="single" w:sz="0" w:space="0" w:color="EEECE1"/>
        </w:pBdr>
        <w:shd w:val="clear" w:color="auto" w:fill="EEECE1"/>
        <w:tabs>
          <w:tab w:val="left" w:pos="286"/>
          <w:tab w:val="left" w:pos="1832"/>
          <w:tab w:val="left" w:pos="3858"/>
        </w:tabs>
        <w:spacing w:after="60" w:line="280" w:lineRule="exact"/>
      </w:pPr>
      <w:r>
        <w:rPr>
          <w:rStyle w:val="Bodytext2"/>
          <w:b/>
          <w:vertAlign w:val="superscript"/>
        </w:rPr>
        <w:t>d</w:t>
      </w:r>
      <w:r w:rsidR="004007C3">
        <w:rPr>
          <w:rStyle w:val="Bodytext2"/>
          <w:b/>
        </w:rPr>
        <w:tab/>
      </w:r>
      <w:r>
        <w:rPr>
          <w:rStyle w:val="Bodytext2"/>
        </w:rPr>
        <w:t>only for strength class ≥ 42.5</w:t>
      </w:r>
    </w:p>
    <w:p w14:paraId="3AFBB04D" w14:textId="44529731" w:rsidR="00FA433D" w:rsidRPr="009A52AA" w:rsidRDefault="006E6ED6" w:rsidP="00DB1D20">
      <w:pPr>
        <w:pStyle w:val="Bodytext20"/>
        <w:pBdr>
          <w:top w:val="single" w:sz="0" w:space="0" w:color="EEECE1"/>
          <w:left w:val="single" w:sz="0" w:space="0" w:color="EEECE1"/>
          <w:bottom w:val="single" w:sz="0" w:space="0" w:color="EEECE1"/>
          <w:right w:val="single" w:sz="0" w:space="0" w:color="EEECE1"/>
        </w:pBdr>
        <w:shd w:val="clear" w:color="auto" w:fill="EEECE1"/>
        <w:tabs>
          <w:tab w:val="left" w:pos="282"/>
          <w:tab w:val="left" w:pos="1832"/>
        </w:tabs>
        <w:spacing w:line="280" w:lineRule="exact"/>
      </w:pPr>
      <w:r>
        <w:rPr>
          <w:rStyle w:val="Bodytext2"/>
          <w:b/>
          <w:vertAlign w:val="superscript"/>
        </w:rPr>
        <w:t>e</w:t>
      </w:r>
      <w:r w:rsidR="004007C3">
        <w:rPr>
          <w:rStyle w:val="Bodytext2"/>
          <w:b/>
        </w:rPr>
        <w:tab/>
      </w:r>
      <w:r>
        <w:rPr>
          <w:rStyle w:val="Bodytext2"/>
        </w:rPr>
        <w:t>only under the following conditions:</w:t>
      </w:r>
    </w:p>
    <w:p w14:paraId="64A75F59" w14:textId="77777777" w:rsidR="00FA433D" w:rsidRPr="009A52AA" w:rsidRDefault="006E6ED6" w:rsidP="00467DC7">
      <w:pPr>
        <w:pStyle w:val="Bodytext20"/>
        <w:numPr>
          <w:ilvl w:val="0"/>
          <w:numId w:val="59"/>
        </w:numPr>
        <w:pBdr>
          <w:top w:val="single" w:sz="0" w:space="0" w:color="EEECE1"/>
          <w:left w:val="single" w:sz="0" w:space="0" w:color="EEECE1"/>
          <w:bottom w:val="single" w:sz="0" w:space="0" w:color="EEECE1"/>
          <w:right w:val="single" w:sz="0" w:space="0" w:color="EEECE1"/>
        </w:pBdr>
        <w:shd w:val="clear" w:color="auto" w:fill="EEECE1"/>
        <w:tabs>
          <w:tab w:val="left" w:pos="628"/>
        </w:tabs>
        <w:spacing w:line="280" w:lineRule="exact"/>
        <w:ind w:firstLine="380"/>
      </w:pPr>
      <w:r>
        <w:rPr>
          <w:rStyle w:val="Bodytext2"/>
        </w:rPr>
        <w:t>e/c ratio ≤ 0.45</w:t>
      </w:r>
    </w:p>
    <w:p w14:paraId="0401D052" w14:textId="77777777" w:rsidR="00FA433D" w:rsidRPr="009A52AA" w:rsidRDefault="006E6ED6" w:rsidP="00467DC7">
      <w:pPr>
        <w:pStyle w:val="Bodytext20"/>
        <w:numPr>
          <w:ilvl w:val="0"/>
          <w:numId w:val="59"/>
        </w:numPr>
        <w:pBdr>
          <w:top w:val="single" w:sz="0" w:space="0" w:color="EEECE1"/>
          <w:left w:val="single" w:sz="0" w:space="0" w:color="EEECE1"/>
          <w:bottom w:val="single" w:sz="0" w:space="0" w:color="EEECE1"/>
          <w:right w:val="single" w:sz="0" w:space="0" w:color="EEECE1"/>
        </w:pBdr>
        <w:shd w:val="clear" w:color="auto" w:fill="EEECE1"/>
        <w:tabs>
          <w:tab w:val="left" w:pos="628"/>
        </w:tabs>
        <w:spacing w:line="280" w:lineRule="exact"/>
        <w:ind w:firstLine="380"/>
      </w:pPr>
      <w:r>
        <w:rPr>
          <w:rStyle w:val="Bodytext2"/>
        </w:rPr>
        <w:t>minimum strength class: C40/50</w:t>
      </w:r>
    </w:p>
    <w:p w14:paraId="54A19E59" w14:textId="77777777" w:rsidR="00FA433D" w:rsidRPr="009A52AA" w:rsidRDefault="006E6ED6" w:rsidP="00467DC7">
      <w:pPr>
        <w:pStyle w:val="Bodytext20"/>
        <w:numPr>
          <w:ilvl w:val="0"/>
          <w:numId w:val="59"/>
        </w:numPr>
        <w:pBdr>
          <w:top w:val="single" w:sz="0" w:space="0" w:color="EEECE1"/>
          <w:left w:val="single" w:sz="0" w:space="0" w:color="EEECE1"/>
          <w:bottom w:val="single" w:sz="0" w:space="0" w:color="EEECE1"/>
          <w:right w:val="single" w:sz="0" w:space="0" w:color="EEECE1"/>
        </w:pBdr>
        <w:shd w:val="clear" w:color="auto" w:fill="EEECE1"/>
        <w:tabs>
          <w:tab w:val="left" w:pos="628"/>
        </w:tabs>
        <w:spacing w:line="280" w:lineRule="exact"/>
        <w:ind w:firstLine="380"/>
      </w:pPr>
      <w:r>
        <w:rPr>
          <w:rStyle w:val="Bodytext2"/>
        </w:rPr>
        <w:t>minimum cement content: 360 kg/m</w:t>
      </w:r>
      <w:r>
        <w:rPr>
          <w:rStyle w:val="Bodytext2"/>
          <w:vertAlign w:val="superscript"/>
        </w:rPr>
        <w:t>3</w:t>
      </w:r>
    </w:p>
    <w:p w14:paraId="57449DE3" w14:textId="77777777" w:rsidR="00FA433D" w:rsidRPr="009A52AA" w:rsidRDefault="006E6ED6" w:rsidP="00467DC7">
      <w:pPr>
        <w:pStyle w:val="Bodytext20"/>
        <w:numPr>
          <w:ilvl w:val="0"/>
          <w:numId w:val="59"/>
        </w:numPr>
        <w:pBdr>
          <w:top w:val="single" w:sz="0" w:space="0" w:color="EEECE1"/>
          <w:left w:val="single" w:sz="0" w:space="0" w:color="EEECE1"/>
          <w:bottom w:val="single" w:sz="0" w:space="0" w:color="EEECE1"/>
          <w:right w:val="single" w:sz="0" w:space="0" w:color="EEECE1"/>
        </w:pBdr>
        <w:shd w:val="clear" w:color="auto" w:fill="EEECE1"/>
        <w:tabs>
          <w:tab w:val="left" w:pos="628"/>
        </w:tabs>
        <w:spacing w:after="60" w:line="280" w:lineRule="exact"/>
        <w:ind w:firstLine="380"/>
        <w:jc w:val="both"/>
      </w:pPr>
      <w:r>
        <w:rPr>
          <w:rStyle w:val="Bodytext2"/>
        </w:rPr>
        <w:t>the use of an air entrainer additive is not mandatory</w:t>
      </w:r>
    </w:p>
    <w:p w14:paraId="7E69FA55" w14:textId="5BADC85C" w:rsidR="00FA433D" w:rsidRPr="009A52AA" w:rsidRDefault="006E6ED6" w:rsidP="00DB1D20">
      <w:pPr>
        <w:pStyle w:val="Bodytext20"/>
        <w:pBdr>
          <w:top w:val="single" w:sz="0" w:space="0" w:color="EEECE1"/>
          <w:left w:val="single" w:sz="0" w:space="0" w:color="EEECE1"/>
          <w:bottom w:val="single" w:sz="0" w:space="0" w:color="EEECE1"/>
          <w:right w:val="single" w:sz="0" w:space="0" w:color="EEECE1"/>
        </w:pBdr>
        <w:shd w:val="clear" w:color="auto" w:fill="EEECE1"/>
        <w:tabs>
          <w:tab w:val="left" w:pos="262"/>
        </w:tabs>
        <w:spacing w:after="60" w:line="280" w:lineRule="exact"/>
      </w:pPr>
      <w:r>
        <w:rPr>
          <w:rStyle w:val="Bodytext2"/>
          <w:b/>
          <w:vertAlign w:val="superscript"/>
        </w:rPr>
        <w:t>f</w:t>
      </w:r>
      <w:r w:rsidR="00CE5F8B">
        <w:rPr>
          <w:rStyle w:val="Bodytext2"/>
          <w:b/>
        </w:rPr>
        <w:tab/>
      </w:r>
      <w:r>
        <w:rPr>
          <w:rStyle w:val="Bodytext2"/>
        </w:rPr>
        <w:t>The exposure categories XF2 and XF4 are not covered for grades CEM II/A-M (S-P) and (P-LL)</w:t>
      </w:r>
    </w:p>
    <w:p w14:paraId="42B58C29" w14:textId="31A5F994" w:rsidR="00FA433D" w:rsidRPr="009A52AA" w:rsidRDefault="006E6ED6" w:rsidP="00DB1D20">
      <w:pPr>
        <w:pStyle w:val="Bodytext20"/>
        <w:pBdr>
          <w:top w:val="single" w:sz="0" w:space="0" w:color="EEECE1"/>
          <w:left w:val="single" w:sz="0" w:space="0" w:color="EEECE1"/>
          <w:bottom w:val="single" w:sz="0" w:space="0" w:color="EEECE1"/>
          <w:right w:val="single" w:sz="0" w:space="0" w:color="EEECE1"/>
        </w:pBdr>
        <w:shd w:val="clear" w:color="auto" w:fill="EEECE1"/>
        <w:tabs>
          <w:tab w:val="left" w:pos="286"/>
        </w:tabs>
        <w:spacing w:after="60" w:line="280" w:lineRule="exact"/>
      </w:pPr>
      <w:r>
        <w:rPr>
          <w:rStyle w:val="Bodytext2"/>
          <w:b/>
          <w:vertAlign w:val="superscript"/>
        </w:rPr>
        <w:t>g</w:t>
      </w:r>
      <w:r>
        <w:rPr>
          <w:rStyle w:val="Bodytext2"/>
          <w:b/>
        </w:rPr>
        <w:tab/>
      </w:r>
      <w:r>
        <w:rPr>
          <w:rStyle w:val="Bodytext2"/>
        </w:rPr>
        <w:t>The exposure categories XF2 and XF4 are not covered for grade CEM II/B-M (S-P)</w:t>
      </w:r>
    </w:p>
    <w:p w14:paraId="49CECF58" w14:textId="7EB9D17D" w:rsidR="00FA433D" w:rsidRPr="009A52AA" w:rsidRDefault="006E6ED6" w:rsidP="000E130E">
      <w:pPr>
        <w:pStyle w:val="Bodytext20"/>
        <w:pBdr>
          <w:top w:val="single" w:sz="0" w:space="0" w:color="EEECE1"/>
          <w:left w:val="single" w:sz="0" w:space="0" w:color="EEECE1"/>
          <w:bottom w:val="single" w:sz="0" w:space="0" w:color="EEECE1"/>
          <w:right w:val="single" w:sz="0" w:space="0" w:color="EEECE1"/>
        </w:pBdr>
        <w:shd w:val="clear" w:color="auto" w:fill="EEECE1"/>
        <w:tabs>
          <w:tab w:val="left" w:pos="270"/>
        </w:tabs>
        <w:spacing w:after="60" w:line="280" w:lineRule="exact"/>
      </w:pPr>
      <w:r>
        <w:rPr>
          <w:rStyle w:val="Bodytext2"/>
          <w:b/>
          <w:vertAlign w:val="superscript"/>
        </w:rPr>
        <w:t>h</w:t>
      </w:r>
      <w:r>
        <w:rPr>
          <w:rStyle w:val="Bodytext2"/>
          <w:b/>
        </w:rPr>
        <w:tab/>
      </w:r>
      <w:r>
        <w:rPr>
          <w:rStyle w:val="Bodytext2"/>
        </w:rPr>
        <w:t>Only valid for CEM II/C-M (S-LL)</w:t>
      </w:r>
      <w:r>
        <w:br w:type="page"/>
      </w:r>
    </w:p>
    <w:tbl>
      <w:tblPr>
        <w:tblOverlap w:val="never"/>
        <w:tblW w:w="13512" w:type="dxa"/>
        <w:jc w:val="center"/>
        <w:tblLayout w:type="fixed"/>
        <w:tblCellMar>
          <w:left w:w="10" w:type="dxa"/>
          <w:right w:w="10" w:type="dxa"/>
        </w:tblCellMar>
        <w:tblLook w:val="04A0" w:firstRow="1" w:lastRow="0" w:firstColumn="1" w:lastColumn="0" w:noHBand="0" w:noVBand="1"/>
      </w:tblPr>
      <w:tblGrid>
        <w:gridCol w:w="1795"/>
        <w:gridCol w:w="1090"/>
        <w:gridCol w:w="571"/>
        <w:gridCol w:w="590"/>
        <w:gridCol w:w="547"/>
        <w:gridCol w:w="499"/>
        <w:gridCol w:w="653"/>
        <w:gridCol w:w="590"/>
        <w:gridCol w:w="557"/>
        <w:gridCol w:w="590"/>
        <w:gridCol w:w="571"/>
        <w:gridCol w:w="562"/>
        <w:gridCol w:w="566"/>
        <w:gridCol w:w="581"/>
        <w:gridCol w:w="619"/>
        <w:gridCol w:w="614"/>
        <w:gridCol w:w="629"/>
        <w:gridCol w:w="538"/>
        <w:gridCol w:w="581"/>
        <w:gridCol w:w="752"/>
        <w:gridCol w:w="17"/>
      </w:tblGrid>
      <w:tr w:rsidR="00964CAD" w:rsidRPr="00F94C48" w14:paraId="05BEC275" w14:textId="77777777" w:rsidTr="00964CAD">
        <w:trPr>
          <w:trHeight w:hRule="exact" w:val="955"/>
          <w:jc w:val="center"/>
        </w:trPr>
        <w:tc>
          <w:tcPr>
            <w:tcW w:w="13512" w:type="dxa"/>
            <w:gridSpan w:val="21"/>
            <w:tcBorders>
              <w:top w:val="single" w:sz="4" w:space="0" w:color="auto"/>
              <w:left w:val="single" w:sz="4" w:space="0" w:color="auto"/>
              <w:bottom w:val="single" w:sz="4" w:space="0" w:color="auto"/>
            </w:tcBorders>
            <w:shd w:val="clear" w:color="auto" w:fill="EEECE1"/>
            <w:vAlign w:val="center"/>
          </w:tcPr>
          <w:p w14:paraId="1DF543A1" w14:textId="0976F164" w:rsidR="00964CAD" w:rsidRPr="009A52AA" w:rsidRDefault="00964CAD" w:rsidP="005943ED">
            <w:pPr>
              <w:pStyle w:val="Other0"/>
              <w:spacing w:after="0" w:line="280" w:lineRule="exact"/>
              <w:ind w:left="1606" w:right="362" w:hanging="1606"/>
            </w:pPr>
            <w:r>
              <w:rPr>
                <w:rStyle w:val="Other"/>
                <w:b/>
              </w:rPr>
              <w:lastRenderedPageBreak/>
              <w:t xml:space="preserve">Table CN F.3.1 – Mixture consisting of the following cement </w:t>
            </w:r>
            <w:r w:rsidR="00F926ED">
              <w:rPr>
                <w:rStyle w:val="Other"/>
                <w:b/>
              </w:rPr>
              <w:t>EN </w:t>
            </w:r>
            <w:r>
              <w:rPr>
                <w:rStyle w:val="Other"/>
                <w:b/>
              </w:rPr>
              <w:t xml:space="preserve">197-1 and CEM III/C grade cement as per </w:t>
            </w:r>
            <w:r w:rsidR="00F926ED">
              <w:rPr>
                <w:rStyle w:val="Other"/>
                <w:b/>
              </w:rPr>
              <w:t>EN </w:t>
            </w:r>
            <w:r>
              <w:rPr>
                <w:rStyle w:val="Other"/>
                <w:b/>
              </w:rPr>
              <w:t>197-1: maximum permitted percentage by mass of CEM III/C type cement in the mixture according to the exposure categories to be covered and the type of cement chosen when the specific formulation of cement is not documented.</w:t>
            </w:r>
          </w:p>
        </w:tc>
      </w:tr>
      <w:tr w:rsidR="00964CAD" w:rsidRPr="00F94C48" w14:paraId="65BCF230" w14:textId="77777777" w:rsidTr="00D26A2C">
        <w:tblPrEx>
          <w:jc w:val="left"/>
          <w:tblCellMar>
            <w:left w:w="0" w:type="dxa"/>
            <w:right w:w="0" w:type="dxa"/>
          </w:tblCellMar>
          <w:tblLook w:val="0000" w:firstRow="0" w:lastRow="0" w:firstColumn="0" w:lastColumn="0" w:noHBand="0" w:noVBand="0"/>
        </w:tblPrEx>
        <w:trPr>
          <w:gridAfter w:val="1"/>
          <w:wAfter w:w="17" w:type="dxa"/>
          <w:trHeight w:val="269"/>
        </w:trPr>
        <w:tc>
          <w:tcPr>
            <w:tcW w:w="2885" w:type="dxa"/>
            <w:gridSpan w:val="2"/>
            <w:vMerge w:val="restart"/>
            <w:tcBorders>
              <w:top w:val="single" w:sz="4" w:space="0" w:color="auto"/>
              <w:left w:val="single" w:sz="4" w:space="0" w:color="auto"/>
              <w:bottom w:val="nil"/>
              <w:right w:val="nil"/>
            </w:tcBorders>
            <w:shd w:val="clear" w:color="auto" w:fill="EEECE1"/>
            <w:vAlign w:val="center"/>
          </w:tcPr>
          <w:p w14:paraId="638754D7" w14:textId="1E67924B" w:rsidR="00964CAD" w:rsidRPr="00F94C48" w:rsidRDefault="00964CAD" w:rsidP="00D26A2C">
            <w:pPr>
              <w:widowControl/>
              <w:ind w:left="90"/>
              <w:rPr>
                <w:rFonts w:ascii="Times New Roman" w:eastAsia="Times New Roman" w:hAnsi="Times New Roman" w:cs="Times New Roman"/>
                <w:color w:val="auto"/>
              </w:rPr>
            </w:pPr>
            <w:r>
              <w:rPr>
                <w:rFonts w:ascii="Arial" w:hAnsi="Arial"/>
                <w:b/>
                <w:sz w:val="16"/>
              </w:rPr>
              <w:t xml:space="preserve">Cement quality as per </w:t>
            </w:r>
            <w:r w:rsidR="00F926ED">
              <w:rPr>
                <w:rFonts w:ascii="Arial" w:hAnsi="Arial"/>
                <w:b/>
                <w:sz w:val="16"/>
              </w:rPr>
              <w:t>EN </w:t>
            </w:r>
            <w:r>
              <w:rPr>
                <w:rFonts w:ascii="Arial" w:hAnsi="Arial"/>
                <w:b/>
                <w:sz w:val="16"/>
              </w:rPr>
              <w:t>197-1 authorised for mixing</w:t>
            </w:r>
          </w:p>
        </w:tc>
        <w:tc>
          <w:tcPr>
            <w:tcW w:w="10610" w:type="dxa"/>
            <w:gridSpan w:val="18"/>
            <w:tcBorders>
              <w:top w:val="single" w:sz="4" w:space="0" w:color="auto"/>
              <w:left w:val="single" w:sz="4" w:space="0" w:color="auto"/>
              <w:right w:val="single" w:sz="4" w:space="0" w:color="auto"/>
            </w:tcBorders>
            <w:shd w:val="clear" w:color="auto" w:fill="EEECE1"/>
            <w:vAlign w:val="center"/>
          </w:tcPr>
          <w:p w14:paraId="59CE987E"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Maximum percentage by mass of CEM III/C type cement in the mixture with the cement quality authorised for that purpose</w:t>
            </w:r>
          </w:p>
        </w:tc>
      </w:tr>
      <w:tr w:rsidR="00D26A2C" w:rsidRPr="00964CAD" w14:paraId="49F1CB0F" w14:textId="77777777" w:rsidTr="00D26A2C">
        <w:tblPrEx>
          <w:jc w:val="left"/>
          <w:tblCellMar>
            <w:left w:w="0" w:type="dxa"/>
            <w:right w:w="0" w:type="dxa"/>
          </w:tblCellMar>
          <w:tblLook w:val="0000" w:firstRow="0" w:lastRow="0" w:firstColumn="0" w:lastColumn="0" w:noHBand="0" w:noVBand="0"/>
        </w:tblPrEx>
        <w:trPr>
          <w:gridAfter w:val="1"/>
          <w:wAfter w:w="17" w:type="dxa"/>
          <w:trHeight w:val="336"/>
        </w:trPr>
        <w:tc>
          <w:tcPr>
            <w:tcW w:w="2885" w:type="dxa"/>
            <w:gridSpan w:val="2"/>
            <w:vMerge/>
            <w:tcBorders>
              <w:top w:val="nil"/>
              <w:left w:val="single" w:sz="4" w:space="0" w:color="auto"/>
              <w:bottom w:val="nil"/>
              <w:right w:val="single" w:sz="4" w:space="0" w:color="auto"/>
            </w:tcBorders>
            <w:shd w:val="clear" w:color="auto" w:fill="EEECE1"/>
            <w:vAlign w:val="center"/>
          </w:tcPr>
          <w:p w14:paraId="1CA4022B" w14:textId="77777777" w:rsidR="00964CAD" w:rsidRPr="00C10926" w:rsidRDefault="00964CAD" w:rsidP="00D26A2C">
            <w:pPr>
              <w:widowControl/>
              <w:ind w:left="90"/>
              <w:rPr>
                <w:rFonts w:ascii="Times New Roman" w:eastAsia="Times New Roman" w:hAnsi="Times New Roman" w:cs="Times New Roman"/>
                <w:color w:val="auto"/>
                <w:lang w:val="en-US" w:bidi="ar-SA"/>
              </w:rPr>
            </w:pPr>
          </w:p>
        </w:tc>
        <w:tc>
          <w:tcPr>
            <w:tcW w:w="571" w:type="dxa"/>
            <w:tcBorders>
              <w:left w:val="single" w:sz="4" w:space="0" w:color="auto"/>
              <w:bottom w:val="nil"/>
              <w:right w:val="single" w:sz="4" w:space="0" w:color="auto"/>
            </w:tcBorders>
            <w:shd w:val="clear" w:color="auto" w:fill="EEECE1"/>
            <w:vAlign w:val="center"/>
          </w:tcPr>
          <w:p w14:paraId="5AF3E038"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X0</w:t>
            </w:r>
          </w:p>
        </w:tc>
        <w:tc>
          <w:tcPr>
            <w:tcW w:w="590" w:type="dxa"/>
            <w:tcBorders>
              <w:left w:val="single" w:sz="4" w:space="0" w:color="auto"/>
              <w:bottom w:val="nil"/>
              <w:right w:val="single" w:sz="4" w:space="0" w:color="auto"/>
            </w:tcBorders>
            <w:shd w:val="clear" w:color="auto" w:fill="EEECE1"/>
            <w:vAlign w:val="center"/>
          </w:tcPr>
          <w:p w14:paraId="58EDB1D0" w14:textId="251B6B68"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XC1</w:t>
            </w:r>
          </w:p>
        </w:tc>
        <w:tc>
          <w:tcPr>
            <w:tcW w:w="547" w:type="dxa"/>
            <w:tcBorders>
              <w:left w:val="single" w:sz="4" w:space="0" w:color="auto"/>
              <w:bottom w:val="nil"/>
              <w:right w:val="single" w:sz="4" w:space="0" w:color="auto"/>
            </w:tcBorders>
            <w:shd w:val="clear" w:color="auto" w:fill="EEECE1"/>
            <w:vAlign w:val="center"/>
          </w:tcPr>
          <w:p w14:paraId="31CB60DD"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XC2</w:t>
            </w:r>
          </w:p>
        </w:tc>
        <w:tc>
          <w:tcPr>
            <w:tcW w:w="499" w:type="dxa"/>
            <w:tcBorders>
              <w:left w:val="single" w:sz="4" w:space="0" w:color="auto"/>
              <w:bottom w:val="nil"/>
              <w:right w:val="single" w:sz="4" w:space="0" w:color="auto"/>
            </w:tcBorders>
            <w:shd w:val="clear" w:color="auto" w:fill="EEECE1"/>
            <w:vAlign w:val="center"/>
          </w:tcPr>
          <w:p w14:paraId="624FD221"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XC3</w:t>
            </w:r>
          </w:p>
        </w:tc>
        <w:tc>
          <w:tcPr>
            <w:tcW w:w="653" w:type="dxa"/>
            <w:tcBorders>
              <w:left w:val="single" w:sz="4" w:space="0" w:color="auto"/>
              <w:bottom w:val="nil"/>
              <w:right w:val="single" w:sz="4" w:space="0" w:color="auto"/>
            </w:tcBorders>
            <w:shd w:val="clear" w:color="auto" w:fill="EEECE1"/>
            <w:vAlign w:val="center"/>
          </w:tcPr>
          <w:p w14:paraId="2B3D1FA5"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XC4</w:t>
            </w:r>
          </w:p>
        </w:tc>
        <w:tc>
          <w:tcPr>
            <w:tcW w:w="590" w:type="dxa"/>
            <w:tcBorders>
              <w:left w:val="single" w:sz="4" w:space="0" w:color="auto"/>
              <w:bottom w:val="nil"/>
              <w:right w:val="single" w:sz="4" w:space="0" w:color="auto"/>
            </w:tcBorders>
            <w:shd w:val="clear" w:color="auto" w:fill="EEECE1"/>
            <w:vAlign w:val="center"/>
          </w:tcPr>
          <w:p w14:paraId="62F3C6BE"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XD1</w:t>
            </w:r>
          </w:p>
        </w:tc>
        <w:tc>
          <w:tcPr>
            <w:tcW w:w="557" w:type="dxa"/>
            <w:tcBorders>
              <w:left w:val="single" w:sz="4" w:space="0" w:color="auto"/>
              <w:bottom w:val="nil"/>
              <w:right w:val="single" w:sz="4" w:space="0" w:color="auto"/>
            </w:tcBorders>
            <w:shd w:val="clear" w:color="auto" w:fill="EEECE1"/>
            <w:vAlign w:val="center"/>
          </w:tcPr>
          <w:p w14:paraId="3D1C6401"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XD2</w:t>
            </w:r>
          </w:p>
        </w:tc>
        <w:tc>
          <w:tcPr>
            <w:tcW w:w="590" w:type="dxa"/>
            <w:tcBorders>
              <w:left w:val="single" w:sz="4" w:space="0" w:color="auto"/>
              <w:bottom w:val="nil"/>
              <w:right w:val="single" w:sz="4" w:space="0" w:color="auto"/>
            </w:tcBorders>
            <w:shd w:val="clear" w:color="auto" w:fill="EEECE1"/>
            <w:vAlign w:val="center"/>
          </w:tcPr>
          <w:p w14:paraId="0535534F"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XD3</w:t>
            </w:r>
          </w:p>
        </w:tc>
        <w:tc>
          <w:tcPr>
            <w:tcW w:w="571" w:type="dxa"/>
            <w:tcBorders>
              <w:left w:val="single" w:sz="4" w:space="0" w:color="auto"/>
              <w:bottom w:val="nil"/>
              <w:right w:val="single" w:sz="4" w:space="0" w:color="auto"/>
            </w:tcBorders>
            <w:shd w:val="clear" w:color="auto" w:fill="EEECE1"/>
            <w:vAlign w:val="center"/>
          </w:tcPr>
          <w:p w14:paraId="69C9A21D"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XF1</w:t>
            </w:r>
          </w:p>
        </w:tc>
        <w:tc>
          <w:tcPr>
            <w:tcW w:w="562" w:type="dxa"/>
            <w:tcBorders>
              <w:left w:val="single" w:sz="4" w:space="0" w:color="auto"/>
              <w:bottom w:val="nil"/>
              <w:right w:val="single" w:sz="4" w:space="0" w:color="auto"/>
            </w:tcBorders>
            <w:shd w:val="clear" w:color="auto" w:fill="EEECE1"/>
            <w:vAlign w:val="center"/>
          </w:tcPr>
          <w:p w14:paraId="775D1703"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XF2</w:t>
            </w:r>
          </w:p>
        </w:tc>
        <w:tc>
          <w:tcPr>
            <w:tcW w:w="566" w:type="dxa"/>
            <w:tcBorders>
              <w:left w:val="single" w:sz="4" w:space="0" w:color="auto"/>
              <w:bottom w:val="nil"/>
              <w:right w:val="nil"/>
            </w:tcBorders>
            <w:shd w:val="clear" w:color="auto" w:fill="EEECE1"/>
            <w:vAlign w:val="center"/>
          </w:tcPr>
          <w:p w14:paraId="4948BE2F"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XF3</w:t>
            </w:r>
          </w:p>
        </w:tc>
        <w:tc>
          <w:tcPr>
            <w:tcW w:w="581" w:type="dxa"/>
            <w:tcBorders>
              <w:left w:val="single" w:sz="4" w:space="0" w:color="auto"/>
              <w:bottom w:val="nil"/>
              <w:right w:val="nil"/>
            </w:tcBorders>
            <w:shd w:val="clear" w:color="auto" w:fill="EEECE1"/>
            <w:vAlign w:val="center"/>
          </w:tcPr>
          <w:p w14:paraId="06B4E0BA"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XF4</w:t>
            </w:r>
          </w:p>
        </w:tc>
        <w:tc>
          <w:tcPr>
            <w:tcW w:w="619" w:type="dxa"/>
            <w:tcBorders>
              <w:left w:val="single" w:sz="4" w:space="0" w:color="auto"/>
              <w:bottom w:val="nil"/>
              <w:right w:val="single" w:sz="4" w:space="0" w:color="auto"/>
            </w:tcBorders>
            <w:shd w:val="clear" w:color="auto" w:fill="EEECE1"/>
            <w:vAlign w:val="center"/>
          </w:tcPr>
          <w:p w14:paraId="641DF644"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XA1</w:t>
            </w:r>
          </w:p>
        </w:tc>
        <w:tc>
          <w:tcPr>
            <w:tcW w:w="614" w:type="dxa"/>
            <w:tcBorders>
              <w:left w:val="single" w:sz="4" w:space="0" w:color="auto"/>
              <w:bottom w:val="nil"/>
              <w:right w:val="single" w:sz="4" w:space="0" w:color="auto"/>
            </w:tcBorders>
            <w:shd w:val="clear" w:color="auto" w:fill="EEECE1"/>
            <w:vAlign w:val="center"/>
          </w:tcPr>
          <w:p w14:paraId="6C7D7F78"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 xml:space="preserve">XA2 </w:t>
            </w:r>
            <w:r>
              <w:rPr>
                <w:rFonts w:ascii="Arial" w:hAnsi="Arial"/>
                <w:b/>
                <w:sz w:val="18"/>
                <w:vertAlign w:val="superscript"/>
              </w:rPr>
              <w:t>b</w:t>
            </w:r>
          </w:p>
        </w:tc>
        <w:tc>
          <w:tcPr>
            <w:tcW w:w="629" w:type="dxa"/>
            <w:tcBorders>
              <w:left w:val="single" w:sz="4" w:space="0" w:color="auto"/>
              <w:bottom w:val="nil"/>
              <w:right w:val="single" w:sz="4" w:space="0" w:color="auto"/>
            </w:tcBorders>
            <w:shd w:val="clear" w:color="auto" w:fill="EEECE1"/>
            <w:vAlign w:val="center"/>
          </w:tcPr>
          <w:p w14:paraId="25900699"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 xml:space="preserve">XA3 </w:t>
            </w:r>
            <w:r>
              <w:rPr>
                <w:rFonts w:ascii="Arial" w:hAnsi="Arial"/>
                <w:b/>
                <w:sz w:val="18"/>
                <w:vertAlign w:val="superscript"/>
              </w:rPr>
              <w:t>b</w:t>
            </w:r>
          </w:p>
        </w:tc>
        <w:tc>
          <w:tcPr>
            <w:tcW w:w="538" w:type="dxa"/>
            <w:tcBorders>
              <w:left w:val="single" w:sz="4" w:space="0" w:color="auto"/>
              <w:bottom w:val="nil"/>
              <w:right w:val="single" w:sz="4" w:space="0" w:color="auto"/>
            </w:tcBorders>
            <w:shd w:val="clear" w:color="auto" w:fill="EEECE1"/>
            <w:vAlign w:val="center"/>
          </w:tcPr>
          <w:p w14:paraId="2159D38E"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XM1</w:t>
            </w:r>
          </w:p>
        </w:tc>
        <w:tc>
          <w:tcPr>
            <w:tcW w:w="581" w:type="dxa"/>
            <w:tcBorders>
              <w:left w:val="single" w:sz="4" w:space="0" w:color="auto"/>
              <w:bottom w:val="nil"/>
              <w:right w:val="single" w:sz="4" w:space="0" w:color="auto"/>
            </w:tcBorders>
            <w:shd w:val="clear" w:color="auto" w:fill="EEECE1"/>
            <w:vAlign w:val="center"/>
          </w:tcPr>
          <w:p w14:paraId="0E15BC5D"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XM2</w:t>
            </w:r>
          </w:p>
        </w:tc>
        <w:tc>
          <w:tcPr>
            <w:tcW w:w="752" w:type="dxa"/>
            <w:tcBorders>
              <w:left w:val="single" w:sz="4" w:space="0" w:color="auto"/>
              <w:bottom w:val="nil"/>
              <w:right w:val="single" w:sz="4" w:space="0" w:color="auto"/>
            </w:tcBorders>
            <w:shd w:val="clear" w:color="auto" w:fill="EEECE1"/>
            <w:vAlign w:val="center"/>
          </w:tcPr>
          <w:p w14:paraId="72E80417" w14:textId="77777777" w:rsidR="00964CAD" w:rsidRPr="00964CAD" w:rsidRDefault="00964CAD" w:rsidP="00D26A2C">
            <w:pPr>
              <w:widowControl/>
              <w:spacing w:line="240" w:lineRule="atLeast"/>
              <w:ind w:left="90"/>
              <w:jc w:val="center"/>
              <w:rPr>
                <w:rFonts w:ascii="Times New Roman" w:eastAsia="Times New Roman" w:hAnsi="Times New Roman" w:cs="Times New Roman"/>
                <w:color w:val="auto"/>
              </w:rPr>
            </w:pPr>
            <w:r>
              <w:rPr>
                <w:rFonts w:ascii="Arial" w:hAnsi="Arial"/>
                <w:b/>
                <w:sz w:val="16"/>
              </w:rPr>
              <w:t>XM3</w:t>
            </w:r>
          </w:p>
        </w:tc>
      </w:tr>
      <w:tr w:rsidR="00964CAD" w:rsidRPr="00964CAD" w14:paraId="39524386" w14:textId="77777777" w:rsidTr="00D26A2C">
        <w:tblPrEx>
          <w:jc w:val="left"/>
          <w:tblCellMar>
            <w:left w:w="0" w:type="dxa"/>
            <w:right w:w="0" w:type="dxa"/>
          </w:tblCellMar>
          <w:tblLook w:val="0000" w:firstRow="0" w:lastRow="0" w:firstColumn="0" w:lastColumn="0" w:noHBand="0" w:noVBand="0"/>
        </w:tblPrEx>
        <w:trPr>
          <w:gridAfter w:val="1"/>
          <w:wAfter w:w="17" w:type="dxa"/>
          <w:trHeight w:val="274"/>
        </w:trPr>
        <w:tc>
          <w:tcPr>
            <w:tcW w:w="1795" w:type="dxa"/>
            <w:tcBorders>
              <w:top w:val="single" w:sz="4" w:space="0" w:color="auto"/>
              <w:left w:val="single" w:sz="4" w:space="0" w:color="auto"/>
              <w:bottom w:val="nil"/>
              <w:right w:val="nil"/>
            </w:tcBorders>
            <w:shd w:val="clear" w:color="auto" w:fill="EEECE1"/>
            <w:vAlign w:val="center"/>
          </w:tcPr>
          <w:p w14:paraId="5C07DD15" w14:textId="77777777" w:rsidR="00964CAD" w:rsidRPr="00964CAD" w:rsidRDefault="00964CAD" w:rsidP="00D26A2C">
            <w:pPr>
              <w:widowControl/>
              <w:ind w:left="90"/>
              <w:rPr>
                <w:rFonts w:ascii="Times New Roman" w:eastAsia="Times New Roman" w:hAnsi="Times New Roman" w:cs="Times New Roman"/>
                <w:color w:val="auto"/>
              </w:rPr>
            </w:pPr>
            <w:r>
              <w:rPr>
                <w:rFonts w:ascii="Arial" w:hAnsi="Arial"/>
                <w:b/>
                <w:sz w:val="16"/>
              </w:rPr>
              <w:t>Portland Cement</w:t>
            </w:r>
          </w:p>
        </w:tc>
        <w:tc>
          <w:tcPr>
            <w:tcW w:w="1090" w:type="dxa"/>
            <w:tcBorders>
              <w:top w:val="single" w:sz="4" w:space="0" w:color="auto"/>
              <w:left w:val="single" w:sz="4" w:space="0" w:color="auto"/>
              <w:bottom w:val="nil"/>
              <w:right w:val="nil"/>
            </w:tcBorders>
            <w:shd w:val="clear" w:color="auto" w:fill="EEECE1"/>
            <w:vAlign w:val="center"/>
          </w:tcPr>
          <w:p w14:paraId="34B95847" w14:textId="77777777" w:rsidR="00964CAD" w:rsidRPr="00964CAD" w:rsidRDefault="00964CAD" w:rsidP="00D26A2C">
            <w:pPr>
              <w:widowControl/>
              <w:ind w:left="90"/>
              <w:rPr>
                <w:rFonts w:ascii="Times New Roman" w:eastAsia="Times New Roman" w:hAnsi="Times New Roman" w:cs="Times New Roman"/>
                <w:color w:val="auto"/>
              </w:rPr>
            </w:pPr>
            <w:r>
              <w:rPr>
                <w:rFonts w:ascii="Arial" w:hAnsi="Arial"/>
                <w:b/>
                <w:sz w:val="16"/>
              </w:rPr>
              <w:t>CEM I</w:t>
            </w:r>
          </w:p>
        </w:tc>
        <w:tc>
          <w:tcPr>
            <w:tcW w:w="6296" w:type="dxa"/>
            <w:gridSpan w:val="11"/>
            <w:tcBorders>
              <w:top w:val="single" w:sz="4" w:space="0" w:color="auto"/>
              <w:left w:val="single" w:sz="4" w:space="0" w:color="auto"/>
              <w:bottom w:val="nil"/>
              <w:right w:val="nil"/>
            </w:tcBorders>
            <w:shd w:val="clear" w:color="auto" w:fill="EEECE1"/>
            <w:vAlign w:val="center"/>
          </w:tcPr>
          <w:p w14:paraId="457C79FA"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45%</w:t>
            </w:r>
          </w:p>
        </w:tc>
        <w:tc>
          <w:tcPr>
            <w:tcW w:w="581" w:type="dxa"/>
            <w:tcBorders>
              <w:top w:val="single" w:sz="4" w:space="0" w:color="auto"/>
              <w:left w:val="single" w:sz="4" w:space="0" w:color="auto"/>
              <w:bottom w:val="nil"/>
              <w:right w:val="nil"/>
            </w:tcBorders>
            <w:shd w:val="clear" w:color="auto" w:fill="EEECE1"/>
            <w:vAlign w:val="center"/>
          </w:tcPr>
          <w:p w14:paraId="53605206"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w:t>
            </w:r>
          </w:p>
        </w:tc>
        <w:tc>
          <w:tcPr>
            <w:tcW w:w="3733" w:type="dxa"/>
            <w:gridSpan w:val="6"/>
            <w:tcBorders>
              <w:top w:val="single" w:sz="4" w:space="0" w:color="auto"/>
              <w:left w:val="single" w:sz="4" w:space="0" w:color="auto"/>
              <w:bottom w:val="nil"/>
              <w:right w:val="single" w:sz="4" w:space="0" w:color="auto"/>
            </w:tcBorders>
            <w:shd w:val="clear" w:color="auto" w:fill="EEECE1"/>
            <w:vAlign w:val="center"/>
          </w:tcPr>
          <w:p w14:paraId="313780BB"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45%</w:t>
            </w:r>
          </w:p>
        </w:tc>
      </w:tr>
      <w:tr w:rsidR="00964CAD" w:rsidRPr="00964CAD" w14:paraId="7AFE4859" w14:textId="77777777" w:rsidTr="00D26A2C">
        <w:tblPrEx>
          <w:jc w:val="left"/>
          <w:tblCellMar>
            <w:left w:w="0" w:type="dxa"/>
            <w:right w:w="0" w:type="dxa"/>
          </w:tblCellMar>
          <w:tblLook w:val="0000" w:firstRow="0" w:lastRow="0" w:firstColumn="0" w:lastColumn="0" w:noHBand="0" w:noVBand="0"/>
        </w:tblPrEx>
        <w:trPr>
          <w:gridAfter w:val="1"/>
          <w:wAfter w:w="17" w:type="dxa"/>
          <w:trHeight w:val="254"/>
        </w:trPr>
        <w:tc>
          <w:tcPr>
            <w:tcW w:w="1795" w:type="dxa"/>
            <w:vMerge w:val="restart"/>
            <w:tcBorders>
              <w:top w:val="single" w:sz="4" w:space="0" w:color="auto"/>
              <w:left w:val="single" w:sz="4" w:space="0" w:color="auto"/>
              <w:bottom w:val="nil"/>
              <w:right w:val="nil"/>
            </w:tcBorders>
            <w:shd w:val="clear" w:color="auto" w:fill="EEECE1"/>
            <w:vAlign w:val="center"/>
          </w:tcPr>
          <w:p w14:paraId="23F5515C" w14:textId="77777777" w:rsidR="00964CAD" w:rsidRPr="00964CAD" w:rsidRDefault="00964CAD" w:rsidP="00D26A2C">
            <w:pPr>
              <w:widowControl/>
              <w:ind w:left="90"/>
              <w:rPr>
                <w:rFonts w:ascii="Times New Roman" w:eastAsia="Times New Roman" w:hAnsi="Times New Roman" w:cs="Times New Roman"/>
                <w:color w:val="auto"/>
              </w:rPr>
            </w:pPr>
            <w:r>
              <w:rPr>
                <w:rFonts w:ascii="Arial" w:hAnsi="Arial"/>
                <w:b/>
                <w:sz w:val="16"/>
              </w:rPr>
              <w:t>Portland Slag Cement</w:t>
            </w:r>
          </w:p>
        </w:tc>
        <w:tc>
          <w:tcPr>
            <w:tcW w:w="1090" w:type="dxa"/>
            <w:tcBorders>
              <w:top w:val="single" w:sz="4" w:space="0" w:color="auto"/>
              <w:left w:val="single" w:sz="4" w:space="0" w:color="auto"/>
              <w:bottom w:val="nil"/>
              <w:right w:val="nil"/>
            </w:tcBorders>
            <w:shd w:val="clear" w:color="auto" w:fill="EEECE1"/>
            <w:vAlign w:val="center"/>
          </w:tcPr>
          <w:p w14:paraId="153EFC8F" w14:textId="77777777" w:rsidR="00964CAD" w:rsidRPr="00964CAD" w:rsidRDefault="00964CAD" w:rsidP="00D26A2C">
            <w:pPr>
              <w:widowControl/>
              <w:ind w:left="90"/>
              <w:rPr>
                <w:rFonts w:ascii="Times New Roman" w:eastAsia="Times New Roman" w:hAnsi="Times New Roman" w:cs="Times New Roman"/>
                <w:color w:val="auto"/>
              </w:rPr>
            </w:pPr>
            <w:r>
              <w:rPr>
                <w:rFonts w:ascii="Arial" w:hAnsi="Arial"/>
                <w:b/>
                <w:sz w:val="16"/>
              </w:rPr>
              <w:t>CEM II/A-S</w:t>
            </w:r>
          </w:p>
        </w:tc>
        <w:tc>
          <w:tcPr>
            <w:tcW w:w="6296" w:type="dxa"/>
            <w:gridSpan w:val="11"/>
            <w:tcBorders>
              <w:top w:val="single" w:sz="4" w:space="0" w:color="auto"/>
              <w:left w:val="single" w:sz="4" w:space="0" w:color="auto"/>
              <w:bottom w:val="nil"/>
              <w:right w:val="nil"/>
            </w:tcBorders>
            <w:shd w:val="clear" w:color="auto" w:fill="EEECE1"/>
            <w:vAlign w:val="center"/>
          </w:tcPr>
          <w:p w14:paraId="2C6BAE07"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35%</w:t>
            </w:r>
          </w:p>
        </w:tc>
        <w:tc>
          <w:tcPr>
            <w:tcW w:w="581" w:type="dxa"/>
            <w:tcBorders>
              <w:top w:val="single" w:sz="4" w:space="0" w:color="auto"/>
              <w:left w:val="single" w:sz="4" w:space="0" w:color="auto"/>
              <w:bottom w:val="nil"/>
              <w:right w:val="nil"/>
            </w:tcBorders>
            <w:shd w:val="clear" w:color="auto" w:fill="EEECE1"/>
            <w:vAlign w:val="center"/>
          </w:tcPr>
          <w:p w14:paraId="39FFFF3C"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w:t>
            </w:r>
          </w:p>
        </w:tc>
        <w:tc>
          <w:tcPr>
            <w:tcW w:w="3733" w:type="dxa"/>
            <w:gridSpan w:val="6"/>
            <w:tcBorders>
              <w:top w:val="single" w:sz="4" w:space="0" w:color="auto"/>
              <w:left w:val="single" w:sz="4" w:space="0" w:color="auto"/>
              <w:bottom w:val="nil"/>
              <w:right w:val="single" w:sz="4" w:space="0" w:color="auto"/>
            </w:tcBorders>
            <w:shd w:val="clear" w:color="auto" w:fill="EEECE1"/>
            <w:vAlign w:val="center"/>
          </w:tcPr>
          <w:p w14:paraId="2CEF7F95"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35%</w:t>
            </w:r>
          </w:p>
        </w:tc>
      </w:tr>
      <w:tr w:rsidR="00964CAD" w:rsidRPr="00964CAD" w14:paraId="3D98F612" w14:textId="77777777" w:rsidTr="00D26A2C">
        <w:tblPrEx>
          <w:jc w:val="left"/>
          <w:tblCellMar>
            <w:left w:w="0" w:type="dxa"/>
            <w:right w:w="0" w:type="dxa"/>
          </w:tblCellMar>
          <w:tblLook w:val="0000" w:firstRow="0" w:lastRow="0" w:firstColumn="0" w:lastColumn="0" w:noHBand="0" w:noVBand="0"/>
        </w:tblPrEx>
        <w:trPr>
          <w:gridAfter w:val="1"/>
          <w:wAfter w:w="17" w:type="dxa"/>
          <w:trHeight w:val="254"/>
        </w:trPr>
        <w:tc>
          <w:tcPr>
            <w:tcW w:w="1795" w:type="dxa"/>
            <w:vMerge/>
            <w:tcBorders>
              <w:top w:val="nil"/>
              <w:left w:val="single" w:sz="4" w:space="0" w:color="auto"/>
              <w:bottom w:val="nil"/>
              <w:right w:val="nil"/>
            </w:tcBorders>
            <w:shd w:val="clear" w:color="auto" w:fill="EEECE1"/>
            <w:vAlign w:val="center"/>
          </w:tcPr>
          <w:p w14:paraId="082A7AA4" w14:textId="77777777" w:rsidR="00964CAD" w:rsidRPr="00964CAD" w:rsidRDefault="00964CAD" w:rsidP="00D26A2C">
            <w:pPr>
              <w:widowControl/>
              <w:ind w:left="90"/>
              <w:rPr>
                <w:rFonts w:ascii="Times New Roman" w:eastAsia="Times New Roman" w:hAnsi="Times New Roman" w:cs="Times New Roman"/>
                <w:color w:val="auto"/>
                <w:lang w:bidi="ar-SA"/>
              </w:rPr>
            </w:pPr>
          </w:p>
        </w:tc>
        <w:tc>
          <w:tcPr>
            <w:tcW w:w="1090" w:type="dxa"/>
            <w:tcBorders>
              <w:top w:val="single" w:sz="4" w:space="0" w:color="auto"/>
              <w:left w:val="single" w:sz="4" w:space="0" w:color="auto"/>
              <w:bottom w:val="nil"/>
              <w:right w:val="nil"/>
            </w:tcBorders>
            <w:shd w:val="clear" w:color="auto" w:fill="EEECE1"/>
            <w:vAlign w:val="center"/>
          </w:tcPr>
          <w:p w14:paraId="60AFA63D" w14:textId="77777777" w:rsidR="00964CAD" w:rsidRPr="00964CAD" w:rsidRDefault="00964CAD" w:rsidP="00D26A2C">
            <w:pPr>
              <w:widowControl/>
              <w:ind w:left="90"/>
              <w:rPr>
                <w:rFonts w:ascii="Times New Roman" w:eastAsia="Times New Roman" w:hAnsi="Times New Roman" w:cs="Times New Roman"/>
                <w:color w:val="auto"/>
              </w:rPr>
            </w:pPr>
            <w:r>
              <w:rPr>
                <w:rFonts w:ascii="Arial" w:hAnsi="Arial"/>
                <w:b/>
                <w:sz w:val="16"/>
              </w:rPr>
              <w:t>CEM II/B-S</w:t>
            </w:r>
          </w:p>
        </w:tc>
        <w:tc>
          <w:tcPr>
            <w:tcW w:w="6296" w:type="dxa"/>
            <w:gridSpan w:val="11"/>
            <w:tcBorders>
              <w:top w:val="single" w:sz="4" w:space="0" w:color="auto"/>
              <w:left w:val="single" w:sz="4" w:space="0" w:color="auto"/>
              <w:bottom w:val="nil"/>
              <w:right w:val="nil"/>
            </w:tcBorders>
            <w:shd w:val="clear" w:color="auto" w:fill="EEECE1"/>
            <w:vAlign w:val="center"/>
          </w:tcPr>
          <w:p w14:paraId="4D8968FF"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20%</w:t>
            </w:r>
          </w:p>
        </w:tc>
        <w:tc>
          <w:tcPr>
            <w:tcW w:w="581" w:type="dxa"/>
            <w:tcBorders>
              <w:top w:val="single" w:sz="4" w:space="0" w:color="auto"/>
              <w:left w:val="single" w:sz="4" w:space="0" w:color="auto"/>
              <w:bottom w:val="nil"/>
              <w:right w:val="nil"/>
            </w:tcBorders>
            <w:shd w:val="clear" w:color="auto" w:fill="EEECE1"/>
            <w:vAlign w:val="center"/>
          </w:tcPr>
          <w:p w14:paraId="2B8DDBA0"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w:t>
            </w:r>
          </w:p>
        </w:tc>
        <w:tc>
          <w:tcPr>
            <w:tcW w:w="3733" w:type="dxa"/>
            <w:gridSpan w:val="6"/>
            <w:tcBorders>
              <w:top w:val="single" w:sz="4" w:space="0" w:color="auto"/>
              <w:left w:val="single" w:sz="4" w:space="0" w:color="auto"/>
              <w:bottom w:val="nil"/>
              <w:right w:val="single" w:sz="4" w:space="0" w:color="auto"/>
            </w:tcBorders>
            <w:shd w:val="clear" w:color="auto" w:fill="EEECE1"/>
            <w:vAlign w:val="center"/>
          </w:tcPr>
          <w:p w14:paraId="7C2F4C8F"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20%</w:t>
            </w:r>
          </w:p>
        </w:tc>
      </w:tr>
      <w:tr w:rsidR="00D26A2C" w:rsidRPr="00964CAD" w14:paraId="5230EAEE" w14:textId="77777777" w:rsidTr="00D26A2C">
        <w:tblPrEx>
          <w:jc w:val="left"/>
          <w:tblCellMar>
            <w:left w:w="0" w:type="dxa"/>
            <w:right w:w="0" w:type="dxa"/>
          </w:tblCellMar>
          <w:tblLook w:val="0000" w:firstRow="0" w:lastRow="0" w:firstColumn="0" w:lastColumn="0" w:noHBand="0" w:noVBand="0"/>
        </w:tblPrEx>
        <w:trPr>
          <w:gridAfter w:val="1"/>
          <w:wAfter w:w="17" w:type="dxa"/>
          <w:trHeight w:val="446"/>
        </w:trPr>
        <w:tc>
          <w:tcPr>
            <w:tcW w:w="1795" w:type="dxa"/>
            <w:tcBorders>
              <w:top w:val="single" w:sz="4" w:space="0" w:color="auto"/>
              <w:left w:val="single" w:sz="4" w:space="0" w:color="auto"/>
              <w:bottom w:val="nil"/>
              <w:right w:val="nil"/>
            </w:tcBorders>
            <w:shd w:val="clear" w:color="auto" w:fill="EEECE1"/>
            <w:vAlign w:val="center"/>
          </w:tcPr>
          <w:p w14:paraId="3024EE93" w14:textId="77777777" w:rsidR="00964CAD" w:rsidRPr="00964CAD" w:rsidRDefault="00964CAD" w:rsidP="00D26A2C">
            <w:pPr>
              <w:widowControl/>
              <w:ind w:left="90"/>
              <w:rPr>
                <w:rFonts w:ascii="Times New Roman" w:eastAsia="Times New Roman" w:hAnsi="Times New Roman" w:cs="Times New Roman"/>
                <w:color w:val="auto"/>
              </w:rPr>
            </w:pPr>
            <w:r>
              <w:rPr>
                <w:rFonts w:ascii="Arial" w:hAnsi="Arial"/>
                <w:b/>
                <w:sz w:val="16"/>
              </w:rPr>
              <w:t>Portland Limestone Cement</w:t>
            </w:r>
          </w:p>
        </w:tc>
        <w:tc>
          <w:tcPr>
            <w:tcW w:w="1090" w:type="dxa"/>
            <w:tcBorders>
              <w:top w:val="single" w:sz="4" w:space="0" w:color="auto"/>
              <w:left w:val="single" w:sz="4" w:space="0" w:color="auto"/>
              <w:bottom w:val="nil"/>
              <w:right w:val="nil"/>
            </w:tcBorders>
            <w:shd w:val="clear" w:color="auto" w:fill="EEECE1"/>
            <w:vAlign w:val="center"/>
          </w:tcPr>
          <w:p w14:paraId="13E155AC" w14:textId="77777777" w:rsidR="00964CAD" w:rsidRPr="00964CAD" w:rsidRDefault="00964CAD" w:rsidP="00D26A2C">
            <w:pPr>
              <w:widowControl/>
              <w:ind w:left="90"/>
              <w:rPr>
                <w:rFonts w:ascii="Times New Roman" w:eastAsia="Times New Roman" w:hAnsi="Times New Roman" w:cs="Times New Roman"/>
                <w:color w:val="auto"/>
              </w:rPr>
            </w:pPr>
            <w:r>
              <w:rPr>
                <w:rFonts w:ascii="Arial" w:hAnsi="Arial"/>
                <w:b/>
                <w:sz w:val="16"/>
              </w:rPr>
              <w:t>CEM II/A-LL</w:t>
            </w:r>
          </w:p>
        </w:tc>
        <w:tc>
          <w:tcPr>
            <w:tcW w:w="2860" w:type="dxa"/>
            <w:gridSpan w:val="5"/>
            <w:tcBorders>
              <w:top w:val="single" w:sz="4" w:space="0" w:color="auto"/>
              <w:left w:val="single" w:sz="4" w:space="0" w:color="auto"/>
              <w:bottom w:val="nil"/>
              <w:right w:val="nil"/>
            </w:tcBorders>
            <w:shd w:val="clear" w:color="auto" w:fill="EEECE1"/>
            <w:vAlign w:val="center"/>
          </w:tcPr>
          <w:p w14:paraId="46A059E9"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35%</w:t>
            </w:r>
          </w:p>
        </w:tc>
        <w:tc>
          <w:tcPr>
            <w:tcW w:w="590" w:type="dxa"/>
            <w:tcBorders>
              <w:top w:val="single" w:sz="4" w:space="0" w:color="auto"/>
              <w:left w:val="single" w:sz="4" w:space="0" w:color="auto"/>
              <w:bottom w:val="nil"/>
              <w:right w:val="nil"/>
            </w:tcBorders>
            <w:shd w:val="clear" w:color="auto" w:fill="EEECE1"/>
            <w:vAlign w:val="center"/>
          </w:tcPr>
          <w:p w14:paraId="10A622DA"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w:t>
            </w:r>
          </w:p>
        </w:tc>
        <w:tc>
          <w:tcPr>
            <w:tcW w:w="557" w:type="dxa"/>
            <w:tcBorders>
              <w:top w:val="single" w:sz="4" w:space="0" w:color="auto"/>
              <w:left w:val="single" w:sz="4" w:space="0" w:color="auto"/>
              <w:bottom w:val="nil"/>
              <w:right w:val="nil"/>
            </w:tcBorders>
            <w:shd w:val="clear" w:color="auto" w:fill="EEECE1"/>
            <w:vAlign w:val="center"/>
          </w:tcPr>
          <w:p w14:paraId="5093CB8D"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w:t>
            </w:r>
          </w:p>
        </w:tc>
        <w:tc>
          <w:tcPr>
            <w:tcW w:w="590" w:type="dxa"/>
            <w:tcBorders>
              <w:top w:val="single" w:sz="4" w:space="0" w:color="auto"/>
              <w:left w:val="single" w:sz="4" w:space="0" w:color="auto"/>
              <w:bottom w:val="nil"/>
              <w:right w:val="nil"/>
            </w:tcBorders>
            <w:shd w:val="clear" w:color="auto" w:fill="EEECE1"/>
            <w:vAlign w:val="center"/>
          </w:tcPr>
          <w:p w14:paraId="50F4CF91"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w:t>
            </w:r>
          </w:p>
        </w:tc>
        <w:tc>
          <w:tcPr>
            <w:tcW w:w="571" w:type="dxa"/>
            <w:tcBorders>
              <w:top w:val="single" w:sz="4" w:space="0" w:color="auto"/>
              <w:left w:val="single" w:sz="4" w:space="0" w:color="auto"/>
              <w:bottom w:val="nil"/>
              <w:right w:val="nil"/>
            </w:tcBorders>
            <w:shd w:val="clear" w:color="auto" w:fill="EEECE1"/>
            <w:vAlign w:val="center"/>
          </w:tcPr>
          <w:p w14:paraId="5ACBC45E"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35%</w:t>
            </w:r>
          </w:p>
        </w:tc>
        <w:tc>
          <w:tcPr>
            <w:tcW w:w="562" w:type="dxa"/>
            <w:tcBorders>
              <w:top w:val="single" w:sz="4" w:space="0" w:color="auto"/>
              <w:left w:val="single" w:sz="4" w:space="0" w:color="auto"/>
              <w:bottom w:val="nil"/>
              <w:right w:val="nil"/>
            </w:tcBorders>
            <w:shd w:val="clear" w:color="auto" w:fill="EEECE1"/>
            <w:vAlign w:val="center"/>
          </w:tcPr>
          <w:p w14:paraId="56392A0E"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w:t>
            </w:r>
          </w:p>
        </w:tc>
        <w:tc>
          <w:tcPr>
            <w:tcW w:w="566" w:type="dxa"/>
            <w:tcBorders>
              <w:top w:val="single" w:sz="4" w:space="0" w:color="auto"/>
              <w:left w:val="single" w:sz="4" w:space="0" w:color="auto"/>
              <w:bottom w:val="nil"/>
              <w:right w:val="nil"/>
            </w:tcBorders>
            <w:shd w:val="clear" w:color="auto" w:fill="EEECE1"/>
            <w:vAlign w:val="center"/>
          </w:tcPr>
          <w:p w14:paraId="6A0F481B"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w:t>
            </w:r>
          </w:p>
        </w:tc>
        <w:tc>
          <w:tcPr>
            <w:tcW w:w="581" w:type="dxa"/>
            <w:tcBorders>
              <w:top w:val="single" w:sz="4" w:space="0" w:color="auto"/>
              <w:left w:val="single" w:sz="4" w:space="0" w:color="auto"/>
              <w:bottom w:val="nil"/>
              <w:right w:val="nil"/>
            </w:tcBorders>
            <w:shd w:val="clear" w:color="auto" w:fill="EEECE1"/>
            <w:vAlign w:val="center"/>
          </w:tcPr>
          <w:p w14:paraId="674E18A9"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w:t>
            </w:r>
          </w:p>
        </w:tc>
        <w:tc>
          <w:tcPr>
            <w:tcW w:w="619" w:type="dxa"/>
            <w:tcBorders>
              <w:top w:val="single" w:sz="4" w:space="0" w:color="auto"/>
              <w:left w:val="single" w:sz="4" w:space="0" w:color="auto"/>
              <w:bottom w:val="nil"/>
              <w:right w:val="nil"/>
            </w:tcBorders>
            <w:shd w:val="clear" w:color="auto" w:fill="EEECE1"/>
            <w:vAlign w:val="center"/>
          </w:tcPr>
          <w:p w14:paraId="3A14F7F7"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35%</w:t>
            </w:r>
          </w:p>
        </w:tc>
        <w:tc>
          <w:tcPr>
            <w:tcW w:w="614" w:type="dxa"/>
            <w:tcBorders>
              <w:top w:val="single" w:sz="4" w:space="0" w:color="auto"/>
              <w:left w:val="single" w:sz="4" w:space="0" w:color="auto"/>
              <w:bottom w:val="nil"/>
              <w:right w:val="nil"/>
            </w:tcBorders>
            <w:shd w:val="clear" w:color="auto" w:fill="EEECE1"/>
            <w:vAlign w:val="center"/>
          </w:tcPr>
          <w:p w14:paraId="5179A023"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w:t>
            </w:r>
          </w:p>
        </w:tc>
        <w:tc>
          <w:tcPr>
            <w:tcW w:w="629" w:type="dxa"/>
            <w:tcBorders>
              <w:top w:val="single" w:sz="4" w:space="0" w:color="auto"/>
              <w:left w:val="single" w:sz="4" w:space="0" w:color="auto"/>
              <w:bottom w:val="nil"/>
              <w:right w:val="nil"/>
            </w:tcBorders>
            <w:shd w:val="clear" w:color="auto" w:fill="EEECE1"/>
            <w:vAlign w:val="center"/>
          </w:tcPr>
          <w:p w14:paraId="42013DA6"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w:t>
            </w:r>
          </w:p>
        </w:tc>
        <w:tc>
          <w:tcPr>
            <w:tcW w:w="1871" w:type="dxa"/>
            <w:gridSpan w:val="3"/>
            <w:tcBorders>
              <w:top w:val="single" w:sz="4" w:space="0" w:color="auto"/>
              <w:left w:val="single" w:sz="4" w:space="0" w:color="auto"/>
              <w:bottom w:val="nil"/>
              <w:right w:val="single" w:sz="4" w:space="0" w:color="auto"/>
            </w:tcBorders>
            <w:shd w:val="clear" w:color="auto" w:fill="EEECE1"/>
            <w:vAlign w:val="center"/>
          </w:tcPr>
          <w:p w14:paraId="44A6E877" w14:textId="77777777" w:rsidR="00964CAD" w:rsidRPr="00964CAD" w:rsidRDefault="00964CAD" w:rsidP="00D26A2C">
            <w:pPr>
              <w:widowControl/>
              <w:ind w:left="90"/>
              <w:jc w:val="center"/>
              <w:rPr>
                <w:rFonts w:ascii="Times New Roman" w:eastAsia="Times New Roman" w:hAnsi="Times New Roman" w:cs="Times New Roman"/>
                <w:color w:val="auto"/>
              </w:rPr>
            </w:pPr>
            <w:r>
              <w:rPr>
                <w:rFonts w:ascii="Arial" w:hAnsi="Arial"/>
                <w:b/>
                <w:sz w:val="16"/>
              </w:rPr>
              <w:t>35%</w:t>
            </w:r>
          </w:p>
        </w:tc>
      </w:tr>
      <w:tr w:rsidR="00964CAD" w:rsidRPr="00F94C48" w14:paraId="572DF8C4" w14:textId="77777777" w:rsidTr="00D26A2C">
        <w:tblPrEx>
          <w:jc w:val="left"/>
          <w:tblCellMar>
            <w:left w:w="0" w:type="dxa"/>
            <w:right w:w="0" w:type="dxa"/>
          </w:tblCellMar>
          <w:tblLook w:val="0000" w:firstRow="0" w:lastRow="0" w:firstColumn="0" w:lastColumn="0" w:noHBand="0" w:noVBand="0"/>
        </w:tblPrEx>
        <w:trPr>
          <w:gridAfter w:val="1"/>
          <w:wAfter w:w="17" w:type="dxa"/>
          <w:trHeight w:val="989"/>
        </w:trPr>
        <w:tc>
          <w:tcPr>
            <w:tcW w:w="13495" w:type="dxa"/>
            <w:gridSpan w:val="20"/>
            <w:tcBorders>
              <w:top w:val="single" w:sz="4" w:space="0" w:color="auto"/>
              <w:left w:val="single" w:sz="4" w:space="0" w:color="auto"/>
              <w:bottom w:val="single" w:sz="4" w:space="0" w:color="auto"/>
              <w:right w:val="single" w:sz="4" w:space="0" w:color="auto"/>
            </w:tcBorders>
            <w:shd w:val="clear" w:color="auto" w:fill="EEECE1"/>
            <w:vAlign w:val="center"/>
          </w:tcPr>
          <w:p w14:paraId="39B1942A" w14:textId="77777777" w:rsidR="00964CAD" w:rsidRPr="00F94C48" w:rsidRDefault="00964CAD" w:rsidP="00964CAD">
            <w:pPr>
              <w:widowControl/>
              <w:rPr>
                <w:rFonts w:ascii="Times New Roman" w:eastAsia="Times New Roman" w:hAnsi="Times New Roman" w:cs="Times New Roman"/>
                <w:color w:val="auto"/>
              </w:rPr>
            </w:pPr>
            <w:r>
              <w:rPr>
                <w:rFonts w:ascii="Arial" w:hAnsi="Arial"/>
                <w:sz w:val="18"/>
              </w:rPr>
              <w:t>– mixture not usable for this exposure category</w:t>
            </w:r>
          </w:p>
          <w:p w14:paraId="17B35E1B" w14:textId="2FB4874D" w:rsidR="00964CAD" w:rsidRPr="00F94C48" w:rsidRDefault="00964CAD" w:rsidP="00EB2F43">
            <w:pPr>
              <w:widowControl/>
              <w:ind w:left="270" w:hanging="270"/>
              <w:rPr>
                <w:rFonts w:ascii="Times New Roman" w:eastAsia="Times New Roman" w:hAnsi="Times New Roman" w:cs="Times New Roman"/>
                <w:color w:val="auto"/>
              </w:rPr>
            </w:pPr>
            <w:proofErr w:type="spellStart"/>
            <w:r>
              <w:rPr>
                <w:rFonts w:ascii="Arial" w:hAnsi="Arial"/>
                <w:b/>
                <w:sz w:val="18"/>
                <w:vertAlign w:val="superscript"/>
              </w:rPr>
              <w:t>a</w:t>
            </w:r>
            <w:proofErr w:type="spellEnd"/>
            <w:r>
              <w:rPr>
                <w:rFonts w:ascii="Arial" w:hAnsi="Arial"/>
                <w:b/>
                <w:sz w:val="18"/>
              </w:rPr>
              <w:tab/>
            </w:r>
            <w:r>
              <w:rPr>
                <w:rFonts w:ascii="Arial" w:hAnsi="Arial"/>
                <w:sz w:val="18"/>
              </w:rPr>
              <w:t>If water in contact with the concrete surface has a sulphate content of SO</w:t>
            </w:r>
            <w:r>
              <w:rPr>
                <w:rFonts w:ascii="Arial" w:hAnsi="Arial"/>
                <w:sz w:val="12"/>
              </w:rPr>
              <w:t>4</w:t>
            </w:r>
            <w:r>
              <w:rPr>
                <w:rFonts w:ascii="Arial" w:hAnsi="Arial"/>
                <w:sz w:val="18"/>
                <w:vertAlign w:val="superscript"/>
              </w:rPr>
              <w:t>2-</w:t>
            </w:r>
            <w:r>
              <w:rPr>
                <w:rFonts w:ascii="Arial" w:hAnsi="Arial"/>
                <w:sz w:val="18"/>
              </w:rPr>
              <w:t xml:space="preserve"> &gt; 600 mg/l or if soil in contact with concrete has a sulphate content of SO</w:t>
            </w:r>
            <w:r>
              <w:rPr>
                <w:rFonts w:ascii="Arial" w:hAnsi="Arial"/>
                <w:sz w:val="12"/>
              </w:rPr>
              <w:t>4</w:t>
            </w:r>
            <w:r>
              <w:rPr>
                <w:rFonts w:ascii="Arial" w:hAnsi="Arial"/>
                <w:sz w:val="18"/>
                <w:vertAlign w:val="superscript"/>
              </w:rPr>
              <w:t>2-</w:t>
            </w:r>
            <w:r>
              <w:rPr>
                <w:rFonts w:ascii="Arial" w:hAnsi="Arial"/>
                <w:sz w:val="18"/>
              </w:rPr>
              <w:t xml:space="preserve"> &gt; 3,000 mg/kg, each of the two constituent cements of the mixture must be certified with high sulphate resistance.</w:t>
            </w:r>
          </w:p>
        </w:tc>
      </w:tr>
    </w:tbl>
    <w:p w14:paraId="53562EC0" w14:textId="77777777" w:rsidR="00964CAD" w:rsidRPr="00C10926" w:rsidRDefault="00964CAD" w:rsidP="00DB1D20">
      <w:pPr>
        <w:spacing w:line="280" w:lineRule="exact"/>
        <w:rPr>
          <w:lang w:val="en-US"/>
        </w:rPr>
      </w:pPr>
    </w:p>
    <w:p w14:paraId="249B0977" w14:textId="0C55D196" w:rsidR="00FA433D" w:rsidRPr="009A52AA" w:rsidRDefault="006E6ED6" w:rsidP="00DB1D20">
      <w:pPr>
        <w:spacing w:line="280" w:lineRule="exact"/>
        <w:rPr>
          <w:sz w:val="2"/>
          <w:szCs w:val="2"/>
        </w:rPr>
      </w:pPr>
      <w:r>
        <w:br w:type="page"/>
      </w:r>
    </w:p>
    <w:p w14:paraId="5CD0F9DF" w14:textId="77777777" w:rsidR="005E48A8" w:rsidRPr="00C10926" w:rsidRDefault="005E48A8" w:rsidP="00DB1D20">
      <w:pPr>
        <w:spacing w:line="280" w:lineRule="exact"/>
        <w:rPr>
          <w:lang w:val="en-US"/>
        </w:rPr>
      </w:pPr>
    </w:p>
    <w:tbl>
      <w:tblPr>
        <w:tblW w:w="0" w:type="auto"/>
        <w:tblInd w:w="-5" w:type="dxa"/>
        <w:shd w:val="clear" w:color="auto" w:fill="EEECE1"/>
        <w:tblLayout w:type="fixed"/>
        <w:tblCellMar>
          <w:left w:w="0" w:type="dxa"/>
          <w:right w:w="0" w:type="dxa"/>
        </w:tblCellMar>
        <w:tblLook w:val="0000" w:firstRow="0" w:lastRow="0" w:firstColumn="0" w:lastColumn="0" w:noHBand="0" w:noVBand="0"/>
      </w:tblPr>
      <w:tblGrid>
        <w:gridCol w:w="250"/>
        <w:gridCol w:w="1786"/>
        <w:gridCol w:w="1090"/>
        <w:gridCol w:w="571"/>
        <w:gridCol w:w="581"/>
        <w:gridCol w:w="566"/>
        <w:gridCol w:w="514"/>
        <w:gridCol w:w="610"/>
        <w:gridCol w:w="590"/>
        <w:gridCol w:w="576"/>
        <w:gridCol w:w="571"/>
        <w:gridCol w:w="590"/>
        <w:gridCol w:w="571"/>
        <w:gridCol w:w="557"/>
        <w:gridCol w:w="571"/>
        <w:gridCol w:w="629"/>
        <w:gridCol w:w="634"/>
        <w:gridCol w:w="557"/>
        <w:gridCol w:w="600"/>
        <w:gridCol w:w="562"/>
        <w:gridCol w:w="533"/>
        <w:gridCol w:w="254"/>
      </w:tblGrid>
      <w:tr w:rsidR="005E48A8" w:rsidRPr="00F94C48" w14:paraId="618B0E28" w14:textId="77777777" w:rsidTr="005E48A8">
        <w:trPr>
          <w:trHeight w:val="955"/>
        </w:trPr>
        <w:tc>
          <w:tcPr>
            <w:tcW w:w="13763" w:type="dxa"/>
            <w:gridSpan w:val="22"/>
            <w:tcBorders>
              <w:top w:val="single" w:sz="4" w:space="0" w:color="auto"/>
              <w:left w:val="single" w:sz="4" w:space="0" w:color="auto"/>
              <w:bottom w:val="nil"/>
              <w:right w:val="single" w:sz="4" w:space="0" w:color="auto"/>
            </w:tcBorders>
            <w:shd w:val="clear" w:color="auto" w:fill="EEECE1"/>
            <w:vAlign w:val="center"/>
          </w:tcPr>
          <w:p w14:paraId="67527623" w14:textId="4572193B" w:rsidR="005E48A8" w:rsidRPr="005E48A8" w:rsidRDefault="005E48A8" w:rsidP="005943ED">
            <w:pPr>
              <w:widowControl/>
              <w:ind w:left="1620" w:right="264" w:hanging="1620"/>
              <w:rPr>
                <w:rFonts w:ascii="Times New Roman" w:eastAsia="Times New Roman" w:hAnsi="Times New Roman" w:cs="Times New Roman"/>
                <w:color w:val="auto"/>
              </w:rPr>
            </w:pPr>
            <w:r>
              <w:rPr>
                <w:rFonts w:ascii="Arial" w:hAnsi="Arial"/>
                <w:b/>
                <w:sz w:val="20"/>
              </w:rPr>
              <w:t xml:space="preserve">Table CN F.3.2 – Mixture consisting of the cement as per </w:t>
            </w:r>
            <w:r w:rsidR="00F926ED">
              <w:rPr>
                <w:rFonts w:ascii="Arial" w:hAnsi="Arial"/>
                <w:b/>
                <w:sz w:val="20"/>
              </w:rPr>
              <w:t>EN </w:t>
            </w:r>
            <w:r>
              <w:rPr>
                <w:rFonts w:ascii="Arial" w:hAnsi="Arial"/>
                <w:b/>
                <w:sz w:val="20"/>
              </w:rPr>
              <w:t xml:space="preserve">197-1 or </w:t>
            </w:r>
            <w:r w:rsidR="00F926ED">
              <w:rPr>
                <w:rFonts w:ascii="Arial" w:hAnsi="Arial"/>
                <w:b/>
                <w:sz w:val="20"/>
              </w:rPr>
              <w:t>EN </w:t>
            </w:r>
            <w:r>
              <w:rPr>
                <w:rFonts w:ascii="Arial" w:hAnsi="Arial"/>
                <w:b/>
                <w:sz w:val="20"/>
              </w:rPr>
              <w:t xml:space="preserve">197-5 and a cement of CEM III/C grade as per </w:t>
            </w:r>
            <w:r w:rsidR="00F926ED">
              <w:rPr>
                <w:rFonts w:ascii="Arial" w:hAnsi="Arial"/>
                <w:b/>
                <w:sz w:val="20"/>
              </w:rPr>
              <w:t>EN </w:t>
            </w:r>
            <w:r>
              <w:rPr>
                <w:rFonts w:ascii="Arial" w:hAnsi="Arial"/>
                <w:b/>
                <w:sz w:val="20"/>
              </w:rPr>
              <w:t>197-1: maximum permitted percentage by mass of CEM III/C type cement in the mixture according to the exposure categories to be covered and the type of cement chosen when the specific formulation of cements is documented.</w:t>
            </w:r>
          </w:p>
        </w:tc>
      </w:tr>
      <w:tr w:rsidR="005E48A8" w:rsidRPr="00F94C48" w14:paraId="706DB1DD" w14:textId="77777777" w:rsidTr="005E48A8">
        <w:trPr>
          <w:trHeight w:val="298"/>
        </w:trPr>
        <w:tc>
          <w:tcPr>
            <w:tcW w:w="250" w:type="dxa"/>
            <w:tcBorders>
              <w:top w:val="nil"/>
              <w:left w:val="single" w:sz="4" w:space="0" w:color="auto"/>
              <w:bottom w:val="nil"/>
              <w:right w:val="nil"/>
            </w:tcBorders>
            <w:shd w:val="clear" w:color="auto" w:fill="EEECE1"/>
          </w:tcPr>
          <w:p w14:paraId="2EAAEE86" w14:textId="77777777" w:rsidR="005E48A8" w:rsidRPr="00C10926" w:rsidRDefault="005E48A8" w:rsidP="005E48A8">
            <w:pPr>
              <w:widowControl/>
              <w:rPr>
                <w:rFonts w:ascii="Times New Roman" w:eastAsia="Times New Roman" w:hAnsi="Times New Roman" w:cs="Times New Roman"/>
                <w:color w:val="auto"/>
                <w:lang w:val="en-US" w:bidi="ar-SA"/>
              </w:rPr>
            </w:pPr>
          </w:p>
        </w:tc>
        <w:tc>
          <w:tcPr>
            <w:tcW w:w="2876" w:type="dxa"/>
            <w:gridSpan w:val="2"/>
            <w:vMerge w:val="restart"/>
            <w:tcBorders>
              <w:top w:val="single" w:sz="4" w:space="0" w:color="auto"/>
              <w:left w:val="single" w:sz="4" w:space="0" w:color="auto"/>
              <w:bottom w:val="nil"/>
              <w:right w:val="nil"/>
            </w:tcBorders>
            <w:shd w:val="clear" w:color="auto" w:fill="EEECE1"/>
            <w:vAlign w:val="center"/>
          </w:tcPr>
          <w:p w14:paraId="6E8D43EC" w14:textId="12BF6ED2" w:rsidR="005E48A8" w:rsidRPr="00F94C48" w:rsidRDefault="005E48A8" w:rsidP="005E48A8">
            <w:pPr>
              <w:widowControl/>
              <w:ind w:left="19"/>
              <w:rPr>
                <w:rFonts w:ascii="Times New Roman" w:eastAsia="Times New Roman" w:hAnsi="Times New Roman" w:cs="Times New Roman"/>
                <w:color w:val="auto"/>
              </w:rPr>
            </w:pPr>
            <w:r>
              <w:rPr>
                <w:rFonts w:ascii="Arial" w:hAnsi="Arial"/>
                <w:b/>
                <w:sz w:val="16"/>
              </w:rPr>
              <w:t xml:space="preserve">Cement quality as per </w:t>
            </w:r>
            <w:r w:rsidR="00F926ED">
              <w:rPr>
                <w:rFonts w:ascii="Arial" w:hAnsi="Arial"/>
                <w:b/>
                <w:sz w:val="16"/>
              </w:rPr>
              <w:t>EN </w:t>
            </w:r>
            <w:r>
              <w:rPr>
                <w:rFonts w:ascii="Arial" w:hAnsi="Arial"/>
                <w:b/>
                <w:sz w:val="16"/>
              </w:rPr>
              <w:t>197-1 authorised for mixing</w:t>
            </w:r>
          </w:p>
        </w:tc>
        <w:tc>
          <w:tcPr>
            <w:tcW w:w="10383" w:type="dxa"/>
            <w:gridSpan w:val="18"/>
            <w:tcBorders>
              <w:top w:val="single" w:sz="4" w:space="0" w:color="auto"/>
              <w:left w:val="single" w:sz="4" w:space="0" w:color="auto"/>
              <w:bottom w:val="nil"/>
              <w:right w:val="nil"/>
            </w:tcBorders>
            <w:shd w:val="clear" w:color="auto" w:fill="EEECE1"/>
            <w:vAlign w:val="center"/>
          </w:tcPr>
          <w:p w14:paraId="3C73AC3F"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Maximum percentage P by mass of CEM III/C type cement in the mixture with the cement quality authorised for that purpose</w:t>
            </w:r>
          </w:p>
        </w:tc>
        <w:tc>
          <w:tcPr>
            <w:tcW w:w="254" w:type="dxa"/>
            <w:tcBorders>
              <w:top w:val="nil"/>
              <w:left w:val="single" w:sz="4" w:space="0" w:color="auto"/>
              <w:bottom w:val="nil"/>
              <w:right w:val="single" w:sz="4" w:space="0" w:color="auto"/>
            </w:tcBorders>
            <w:shd w:val="clear" w:color="auto" w:fill="EEECE1"/>
          </w:tcPr>
          <w:p w14:paraId="3CA3BBF0" w14:textId="77777777" w:rsidR="005E48A8" w:rsidRPr="00C10926" w:rsidRDefault="005E48A8" w:rsidP="005E48A8">
            <w:pPr>
              <w:widowControl/>
              <w:rPr>
                <w:rFonts w:ascii="Times New Roman" w:eastAsia="Times New Roman" w:hAnsi="Times New Roman" w:cs="Times New Roman"/>
                <w:color w:val="auto"/>
                <w:lang w:val="en-US" w:bidi="ar-SA"/>
              </w:rPr>
            </w:pPr>
          </w:p>
        </w:tc>
      </w:tr>
      <w:tr w:rsidR="005E48A8" w:rsidRPr="005E48A8" w14:paraId="2C755D3D" w14:textId="77777777" w:rsidTr="005E48A8">
        <w:trPr>
          <w:trHeight w:val="307"/>
        </w:trPr>
        <w:tc>
          <w:tcPr>
            <w:tcW w:w="250" w:type="dxa"/>
            <w:vMerge w:val="restart"/>
            <w:tcBorders>
              <w:top w:val="nil"/>
              <w:left w:val="single" w:sz="4" w:space="0" w:color="auto"/>
              <w:bottom w:val="nil"/>
              <w:right w:val="nil"/>
            </w:tcBorders>
            <w:shd w:val="clear" w:color="auto" w:fill="EEECE1"/>
          </w:tcPr>
          <w:p w14:paraId="3B4D56A8" w14:textId="77777777" w:rsidR="005E48A8" w:rsidRPr="00C10926" w:rsidRDefault="005E48A8" w:rsidP="005E48A8">
            <w:pPr>
              <w:widowControl/>
              <w:rPr>
                <w:rFonts w:ascii="Times New Roman" w:eastAsia="Times New Roman" w:hAnsi="Times New Roman" w:cs="Times New Roman"/>
                <w:color w:val="auto"/>
                <w:lang w:val="en-US" w:bidi="ar-SA"/>
              </w:rPr>
            </w:pPr>
          </w:p>
        </w:tc>
        <w:tc>
          <w:tcPr>
            <w:tcW w:w="2876" w:type="dxa"/>
            <w:gridSpan w:val="2"/>
            <w:vMerge/>
            <w:tcBorders>
              <w:top w:val="nil"/>
              <w:left w:val="single" w:sz="4" w:space="0" w:color="auto"/>
              <w:bottom w:val="nil"/>
              <w:right w:val="nil"/>
            </w:tcBorders>
            <w:shd w:val="clear" w:color="auto" w:fill="EEECE1"/>
            <w:vAlign w:val="center"/>
          </w:tcPr>
          <w:p w14:paraId="2102501D" w14:textId="77777777" w:rsidR="005E48A8" w:rsidRPr="00C10926" w:rsidRDefault="005E48A8" w:rsidP="005E48A8">
            <w:pPr>
              <w:widowControl/>
              <w:ind w:left="19"/>
              <w:rPr>
                <w:rFonts w:ascii="Times New Roman" w:eastAsia="Times New Roman" w:hAnsi="Times New Roman" w:cs="Times New Roman"/>
                <w:color w:val="auto"/>
                <w:lang w:val="en-US" w:bidi="ar-SA"/>
              </w:rPr>
            </w:pPr>
          </w:p>
        </w:tc>
        <w:tc>
          <w:tcPr>
            <w:tcW w:w="571" w:type="dxa"/>
            <w:tcBorders>
              <w:top w:val="nil"/>
              <w:left w:val="single" w:sz="4" w:space="0" w:color="auto"/>
              <w:bottom w:val="nil"/>
              <w:right w:val="single" w:sz="4" w:space="0" w:color="auto"/>
            </w:tcBorders>
            <w:shd w:val="clear" w:color="auto" w:fill="EEECE1"/>
            <w:vAlign w:val="center"/>
          </w:tcPr>
          <w:p w14:paraId="70C81D48"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X0</w:t>
            </w:r>
          </w:p>
        </w:tc>
        <w:tc>
          <w:tcPr>
            <w:tcW w:w="581" w:type="dxa"/>
            <w:tcBorders>
              <w:top w:val="nil"/>
              <w:left w:val="single" w:sz="4" w:space="0" w:color="auto"/>
              <w:bottom w:val="nil"/>
              <w:right w:val="single" w:sz="4" w:space="0" w:color="auto"/>
            </w:tcBorders>
            <w:shd w:val="clear" w:color="auto" w:fill="EEECE1"/>
            <w:vAlign w:val="center"/>
          </w:tcPr>
          <w:p w14:paraId="48184E90"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XC1</w:t>
            </w:r>
          </w:p>
        </w:tc>
        <w:tc>
          <w:tcPr>
            <w:tcW w:w="566" w:type="dxa"/>
            <w:tcBorders>
              <w:top w:val="nil"/>
              <w:left w:val="single" w:sz="4" w:space="0" w:color="auto"/>
              <w:bottom w:val="nil"/>
              <w:right w:val="single" w:sz="4" w:space="0" w:color="auto"/>
            </w:tcBorders>
            <w:shd w:val="clear" w:color="auto" w:fill="EEECE1"/>
            <w:vAlign w:val="center"/>
          </w:tcPr>
          <w:p w14:paraId="678ACA72"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XC2</w:t>
            </w:r>
          </w:p>
        </w:tc>
        <w:tc>
          <w:tcPr>
            <w:tcW w:w="514" w:type="dxa"/>
            <w:tcBorders>
              <w:top w:val="nil"/>
              <w:left w:val="single" w:sz="4" w:space="0" w:color="auto"/>
              <w:bottom w:val="nil"/>
              <w:right w:val="single" w:sz="4" w:space="0" w:color="auto"/>
            </w:tcBorders>
            <w:shd w:val="clear" w:color="auto" w:fill="EEECE1"/>
            <w:vAlign w:val="center"/>
          </w:tcPr>
          <w:p w14:paraId="528552FA"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XC3</w:t>
            </w:r>
          </w:p>
        </w:tc>
        <w:tc>
          <w:tcPr>
            <w:tcW w:w="610" w:type="dxa"/>
            <w:tcBorders>
              <w:top w:val="nil"/>
              <w:left w:val="single" w:sz="4" w:space="0" w:color="auto"/>
              <w:bottom w:val="nil"/>
              <w:right w:val="single" w:sz="4" w:space="0" w:color="auto"/>
            </w:tcBorders>
            <w:shd w:val="clear" w:color="auto" w:fill="EEECE1"/>
            <w:vAlign w:val="center"/>
          </w:tcPr>
          <w:p w14:paraId="5FCD194F"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XC4</w:t>
            </w:r>
          </w:p>
        </w:tc>
        <w:tc>
          <w:tcPr>
            <w:tcW w:w="590" w:type="dxa"/>
            <w:tcBorders>
              <w:top w:val="nil"/>
              <w:left w:val="single" w:sz="4" w:space="0" w:color="auto"/>
              <w:bottom w:val="nil"/>
              <w:right w:val="single" w:sz="4" w:space="0" w:color="auto"/>
            </w:tcBorders>
            <w:shd w:val="clear" w:color="auto" w:fill="EEECE1"/>
            <w:vAlign w:val="center"/>
          </w:tcPr>
          <w:p w14:paraId="5A50D965"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XD1</w:t>
            </w:r>
          </w:p>
        </w:tc>
        <w:tc>
          <w:tcPr>
            <w:tcW w:w="576" w:type="dxa"/>
            <w:tcBorders>
              <w:top w:val="nil"/>
              <w:left w:val="single" w:sz="4" w:space="0" w:color="auto"/>
              <w:bottom w:val="nil"/>
              <w:right w:val="single" w:sz="4" w:space="0" w:color="auto"/>
            </w:tcBorders>
            <w:shd w:val="clear" w:color="auto" w:fill="EEECE1"/>
            <w:vAlign w:val="center"/>
          </w:tcPr>
          <w:p w14:paraId="6AB0CE88"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XD2</w:t>
            </w:r>
          </w:p>
        </w:tc>
        <w:tc>
          <w:tcPr>
            <w:tcW w:w="571" w:type="dxa"/>
            <w:tcBorders>
              <w:top w:val="nil"/>
              <w:left w:val="single" w:sz="4" w:space="0" w:color="auto"/>
              <w:bottom w:val="nil"/>
              <w:right w:val="single" w:sz="4" w:space="0" w:color="auto"/>
            </w:tcBorders>
            <w:shd w:val="clear" w:color="auto" w:fill="EEECE1"/>
            <w:vAlign w:val="center"/>
          </w:tcPr>
          <w:p w14:paraId="1BF02541"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XD3</w:t>
            </w:r>
          </w:p>
        </w:tc>
        <w:tc>
          <w:tcPr>
            <w:tcW w:w="590" w:type="dxa"/>
            <w:tcBorders>
              <w:top w:val="nil"/>
              <w:left w:val="single" w:sz="4" w:space="0" w:color="auto"/>
              <w:bottom w:val="nil"/>
              <w:right w:val="single" w:sz="4" w:space="0" w:color="auto"/>
            </w:tcBorders>
            <w:shd w:val="clear" w:color="auto" w:fill="EEECE1"/>
            <w:vAlign w:val="center"/>
          </w:tcPr>
          <w:p w14:paraId="66D1ED07"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XF1</w:t>
            </w:r>
          </w:p>
        </w:tc>
        <w:tc>
          <w:tcPr>
            <w:tcW w:w="571" w:type="dxa"/>
            <w:tcBorders>
              <w:top w:val="nil"/>
              <w:left w:val="single" w:sz="4" w:space="0" w:color="auto"/>
              <w:bottom w:val="nil"/>
              <w:right w:val="single" w:sz="4" w:space="0" w:color="auto"/>
            </w:tcBorders>
            <w:shd w:val="clear" w:color="auto" w:fill="EEECE1"/>
            <w:vAlign w:val="center"/>
          </w:tcPr>
          <w:p w14:paraId="1E7F0B26"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XF2</w:t>
            </w:r>
          </w:p>
        </w:tc>
        <w:tc>
          <w:tcPr>
            <w:tcW w:w="557" w:type="dxa"/>
            <w:tcBorders>
              <w:top w:val="nil"/>
              <w:left w:val="single" w:sz="4" w:space="0" w:color="auto"/>
              <w:bottom w:val="nil"/>
              <w:right w:val="nil"/>
            </w:tcBorders>
            <w:shd w:val="clear" w:color="auto" w:fill="EEECE1"/>
            <w:vAlign w:val="center"/>
          </w:tcPr>
          <w:p w14:paraId="0ADB6FF9"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XF3</w:t>
            </w:r>
          </w:p>
        </w:tc>
        <w:tc>
          <w:tcPr>
            <w:tcW w:w="571" w:type="dxa"/>
            <w:tcBorders>
              <w:top w:val="nil"/>
              <w:left w:val="single" w:sz="4" w:space="0" w:color="auto"/>
              <w:bottom w:val="nil"/>
              <w:right w:val="nil"/>
            </w:tcBorders>
            <w:shd w:val="clear" w:color="auto" w:fill="EEECE1"/>
            <w:vAlign w:val="center"/>
          </w:tcPr>
          <w:p w14:paraId="1F635BA8"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XF4</w:t>
            </w:r>
          </w:p>
        </w:tc>
        <w:tc>
          <w:tcPr>
            <w:tcW w:w="629" w:type="dxa"/>
            <w:tcBorders>
              <w:top w:val="nil"/>
              <w:left w:val="single" w:sz="4" w:space="0" w:color="auto"/>
              <w:bottom w:val="nil"/>
              <w:right w:val="single" w:sz="4" w:space="0" w:color="auto"/>
            </w:tcBorders>
            <w:shd w:val="clear" w:color="auto" w:fill="EEECE1"/>
            <w:vAlign w:val="center"/>
          </w:tcPr>
          <w:p w14:paraId="41BFF859"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XA1</w:t>
            </w:r>
          </w:p>
        </w:tc>
        <w:tc>
          <w:tcPr>
            <w:tcW w:w="634" w:type="dxa"/>
            <w:tcBorders>
              <w:top w:val="nil"/>
              <w:left w:val="single" w:sz="4" w:space="0" w:color="auto"/>
              <w:bottom w:val="nil"/>
              <w:right w:val="single" w:sz="4" w:space="0" w:color="auto"/>
            </w:tcBorders>
            <w:shd w:val="clear" w:color="auto" w:fill="EEECE1"/>
            <w:vAlign w:val="center"/>
          </w:tcPr>
          <w:p w14:paraId="7CA750A2"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 xml:space="preserve">XA2 </w:t>
            </w:r>
            <w:r>
              <w:rPr>
                <w:rFonts w:ascii="Arial" w:hAnsi="Arial"/>
                <w:b/>
                <w:sz w:val="18"/>
                <w:vertAlign w:val="superscript"/>
              </w:rPr>
              <w:t>b</w:t>
            </w:r>
          </w:p>
        </w:tc>
        <w:tc>
          <w:tcPr>
            <w:tcW w:w="557" w:type="dxa"/>
            <w:tcBorders>
              <w:top w:val="nil"/>
              <w:left w:val="single" w:sz="4" w:space="0" w:color="auto"/>
              <w:bottom w:val="nil"/>
              <w:right w:val="single" w:sz="4" w:space="0" w:color="auto"/>
            </w:tcBorders>
            <w:shd w:val="clear" w:color="auto" w:fill="EEECE1"/>
            <w:vAlign w:val="center"/>
          </w:tcPr>
          <w:p w14:paraId="39CD630B"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 xml:space="preserve">XA3 </w:t>
            </w:r>
            <w:r>
              <w:rPr>
                <w:rFonts w:ascii="Arial" w:hAnsi="Arial"/>
                <w:b/>
                <w:sz w:val="18"/>
                <w:vertAlign w:val="superscript"/>
              </w:rPr>
              <w:t>b</w:t>
            </w:r>
          </w:p>
        </w:tc>
        <w:tc>
          <w:tcPr>
            <w:tcW w:w="600" w:type="dxa"/>
            <w:tcBorders>
              <w:top w:val="nil"/>
              <w:left w:val="single" w:sz="4" w:space="0" w:color="auto"/>
              <w:bottom w:val="nil"/>
              <w:right w:val="single" w:sz="4" w:space="0" w:color="auto"/>
            </w:tcBorders>
            <w:shd w:val="clear" w:color="auto" w:fill="EEECE1"/>
            <w:vAlign w:val="center"/>
          </w:tcPr>
          <w:p w14:paraId="175D7125"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XM1</w:t>
            </w:r>
          </w:p>
        </w:tc>
        <w:tc>
          <w:tcPr>
            <w:tcW w:w="562" w:type="dxa"/>
            <w:tcBorders>
              <w:top w:val="nil"/>
              <w:left w:val="single" w:sz="4" w:space="0" w:color="auto"/>
              <w:bottom w:val="nil"/>
              <w:right w:val="single" w:sz="4" w:space="0" w:color="auto"/>
            </w:tcBorders>
            <w:shd w:val="clear" w:color="auto" w:fill="EEECE1"/>
            <w:vAlign w:val="center"/>
          </w:tcPr>
          <w:p w14:paraId="76CA4B3D"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XM2</w:t>
            </w:r>
          </w:p>
        </w:tc>
        <w:tc>
          <w:tcPr>
            <w:tcW w:w="533" w:type="dxa"/>
            <w:tcBorders>
              <w:top w:val="nil"/>
              <w:left w:val="single" w:sz="4" w:space="0" w:color="auto"/>
              <w:bottom w:val="nil"/>
              <w:right w:val="nil"/>
            </w:tcBorders>
            <w:shd w:val="clear" w:color="auto" w:fill="EEECE1"/>
            <w:vAlign w:val="center"/>
          </w:tcPr>
          <w:p w14:paraId="49B56935" w14:textId="77777777" w:rsidR="005E48A8" w:rsidRPr="005E48A8" w:rsidRDefault="005E48A8" w:rsidP="005E48A8">
            <w:pPr>
              <w:widowControl/>
              <w:ind w:left="19"/>
              <w:jc w:val="center"/>
              <w:rPr>
                <w:rFonts w:ascii="Times New Roman" w:eastAsia="Times New Roman" w:hAnsi="Times New Roman" w:cs="Times New Roman"/>
                <w:color w:val="auto"/>
              </w:rPr>
            </w:pPr>
            <w:r>
              <w:rPr>
                <w:rFonts w:ascii="Arial" w:hAnsi="Arial"/>
                <w:b/>
                <w:sz w:val="16"/>
              </w:rPr>
              <w:t>XM3</w:t>
            </w:r>
          </w:p>
        </w:tc>
        <w:tc>
          <w:tcPr>
            <w:tcW w:w="254" w:type="dxa"/>
            <w:vMerge w:val="restart"/>
            <w:tcBorders>
              <w:top w:val="nil"/>
              <w:left w:val="single" w:sz="4" w:space="0" w:color="auto"/>
              <w:bottom w:val="nil"/>
              <w:right w:val="single" w:sz="4" w:space="0" w:color="auto"/>
            </w:tcBorders>
            <w:shd w:val="clear" w:color="auto" w:fill="EEECE1"/>
          </w:tcPr>
          <w:p w14:paraId="4F91EE72" w14:textId="77777777" w:rsidR="005E48A8" w:rsidRPr="005E48A8" w:rsidRDefault="005E48A8" w:rsidP="005E48A8">
            <w:pPr>
              <w:widowControl/>
              <w:rPr>
                <w:rFonts w:ascii="Times New Roman" w:eastAsia="Times New Roman" w:hAnsi="Times New Roman" w:cs="Times New Roman"/>
                <w:color w:val="auto"/>
                <w:lang w:bidi="ar-SA"/>
              </w:rPr>
            </w:pPr>
          </w:p>
        </w:tc>
      </w:tr>
      <w:tr w:rsidR="005E48A8" w:rsidRPr="005E48A8" w14:paraId="55133DEF" w14:textId="77777777" w:rsidTr="001F4283">
        <w:trPr>
          <w:trHeight w:val="274"/>
        </w:trPr>
        <w:tc>
          <w:tcPr>
            <w:tcW w:w="250" w:type="dxa"/>
            <w:vMerge/>
            <w:tcBorders>
              <w:top w:val="nil"/>
              <w:left w:val="single" w:sz="4" w:space="0" w:color="auto"/>
              <w:bottom w:val="nil"/>
              <w:right w:val="nil"/>
            </w:tcBorders>
            <w:shd w:val="clear" w:color="auto" w:fill="EEECE1"/>
          </w:tcPr>
          <w:p w14:paraId="2D86AE20" w14:textId="77777777" w:rsidR="005E48A8" w:rsidRPr="005E48A8" w:rsidRDefault="005E48A8" w:rsidP="005E48A8">
            <w:pPr>
              <w:widowControl/>
              <w:rPr>
                <w:rFonts w:ascii="Times New Roman" w:eastAsia="Times New Roman" w:hAnsi="Times New Roman" w:cs="Times New Roman"/>
                <w:color w:val="auto"/>
                <w:lang w:bidi="ar-SA"/>
              </w:rPr>
            </w:pPr>
          </w:p>
        </w:tc>
        <w:tc>
          <w:tcPr>
            <w:tcW w:w="1786" w:type="dxa"/>
            <w:tcBorders>
              <w:top w:val="single" w:sz="4" w:space="0" w:color="auto"/>
              <w:left w:val="single" w:sz="4" w:space="0" w:color="auto"/>
              <w:bottom w:val="nil"/>
              <w:right w:val="nil"/>
            </w:tcBorders>
            <w:shd w:val="clear" w:color="auto" w:fill="EEECE1"/>
            <w:vAlign w:val="center"/>
          </w:tcPr>
          <w:p w14:paraId="22D2C79C" w14:textId="77777777" w:rsidR="005E48A8" w:rsidRPr="005E48A8" w:rsidRDefault="005E48A8" w:rsidP="005E48A8">
            <w:pPr>
              <w:widowControl/>
              <w:ind w:left="19"/>
              <w:rPr>
                <w:rFonts w:ascii="Times New Roman" w:eastAsia="Times New Roman" w:hAnsi="Times New Roman" w:cs="Times New Roman"/>
                <w:color w:val="auto"/>
              </w:rPr>
            </w:pPr>
            <w:r>
              <w:rPr>
                <w:rFonts w:ascii="Arial" w:hAnsi="Arial"/>
                <w:b/>
                <w:sz w:val="16"/>
              </w:rPr>
              <w:t>Portland Cement</w:t>
            </w:r>
          </w:p>
        </w:tc>
        <w:tc>
          <w:tcPr>
            <w:tcW w:w="1090" w:type="dxa"/>
            <w:tcBorders>
              <w:top w:val="single" w:sz="4" w:space="0" w:color="auto"/>
              <w:left w:val="single" w:sz="4" w:space="0" w:color="auto"/>
              <w:bottom w:val="nil"/>
              <w:right w:val="nil"/>
            </w:tcBorders>
            <w:shd w:val="clear" w:color="auto" w:fill="EEECE1"/>
            <w:vAlign w:val="center"/>
          </w:tcPr>
          <w:p w14:paraId="0B40782D" w14:textId="77777777" w:rsidR="005E48A8" w:rsidRPr="005E48A8" w:rsidRDefault="005E48A8" w:rsidP="005E48A8">
            <w:pPr>
              <w:widowControl/>
              <w:ind w:left="19"/>
              <w:rPr>
                <w:rFonts w:ascii="Times New Roman" w:eastAsia="Times New Roman" w:hAnsi="Times New Roman" w:cs="Times New Roman"/>
                <w:color w:val="auto"/>
              </w:rPr>
            </w:pPr>
            <w:r>
              <w:rPr>
                <w:rFonts w:ascii="Arial" w:hAnsi="Arial"/>
                <w:b/>
                <w:sz w:val="16"/>
              </w:rPr>
              <w:t>CEM I</w:t>
            </w:r>
          </w:p>
        </w:tc>
        <w:tc>
          <w:tcPr>
            <w:tcW w:w="6297" w:type="dxa"/>
            <w:gridSpan w:val="11"/>
            <w:tcBorders>
              <w:top w:val="single" w:sz="4" w:space="0" w:color="auto"/>
              <w:left w:val="single" w:sz="4" w:space="0" w:color="auto"/>
              <w:bottom w:val="nil"/>
              <w:right w:val="nil"/>
            </w:tcBorders>
            <w:shd w:val="clear" w:color="auto" w:fill="EEECE1"/>
            <w:vAlign w:val="center"/>
          </w:tcPr>
          <w:p w14:paraId="434F1B48"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P</w:t>
            </w:r>
          </w:p>
        </w:tc>
        <w:tc>
          <w:tcPr>
            <w:tcW w:w="571" w:type="dxa"/>
            <w:tcBorders>
              <w:top w:val="single" w:sz="4" w:space="0" w:color="auto"/>
              <w:left w:val="single" w:sz="4" w:space="0" w:color="auto"/>
              <w:bottom w:val="nil"/>
              <w:right w:val="nil"/>
            </w:tcBorders>
            <w:shd w:val="clear" w:color="auto" w:fill="EEECE1"/>
            <w:vAlign w:val="center"/>
          </w:tcPr>
          <w:p w14:paraId="4CD67731"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3515" w:type="dxa"/>
            <w:gridSpan w:val="6"/>
            <w:tcBorders>
              <w:top w:val="single" w:sz="4" w:space="0" w:color="auto"/>
              <w:left w:val="single" w:sz="4" w:space="0" w:color="auto"/>
              <w:bottom w:val="nil"/>
              <w:right w:val="nil"/>
            </w:tcBorders>
            <w:shd w:val="clear" w:color="auto" w:fill="EEECE1"/>
            <w:vAlign w:val="center"/>
          </w:tcPr>
          <w:p w14:paraId="5AA76B11"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P</w:t>
            </w:r>
          </w:p>
        </w:tc>
        <w:tc>
          <w:tcPr>
            <w:tcW w:w="254" w:type="dxa"/>
            <w:vMerge/>
            <w:tcBorders>
              <w:top w:val="nil"/>
              <w:left w:val="single" w:sz="4" w:space="0" w:color="auto"/>
              <w:bottom w:val="nil"/>
              <w:right w:val="single" w:sz="4" w:space="0" w:color="auto"/>
            </w:tcBorders>
            <w:shd w:val="clear" w:color="auto" w:fill="EEECE1"/>
          </w:tcPr>
          <w:p w14:paraId="63C343F7" w14:textId="77777777" w:rsidR="005E48A8" w:rsidRPr="005E48A8" w:rsidRDefault="005E48A8" w:rsidP="005E48A8">
            <w:pPr>
              <w:widowControl/>
              <w:rPr>
                <w:rFonts w:ascii="Times New Roman" w:eastAsia="Times New Roman" w:hAnsi="Times New Roman" w:cs="Times New Roman"/>
                <w:color w:val="auto"/>
                <w:lang w:bidi="ar-SA"/>
              </w:rPr>
            </w:pPr>
          </w:p>
        </w:tc>
      </w:tr>
      <w:tr w:rsidR="005E48A8" w:rsidRPr="005E48A8" w14:paraId="7D9838F8" w14:textId="77777777" w:rsidTr="001F4283">
        <w:trPr>
          <w:trHeight w:val="254"/>
        </w:trPr>
        <w:tc>
          <w:tcPr>
            <w:tcW w:w="250" w:type="dxa"/>
            <w:vMerge/>
            <w:tcBorders>
              <w:top w:val="nil"/>
              <w:left w:val="single" w:sz="4" w:space="0" w:color="auto"/>
              <w:bottom w:val="nil"/>
              <w:right w:val="nil"/>
            </w:tcBorders>
            <w:shd w:val="clear" w:color="auto" w:fill="EEECE1"/>
          </w:tcPr>
          <w:p w14:paraId="5E3BE68B" w14:textId="77777777" w:rsidR="005E48A8" w:rsidRPr="005E48A8" w:rsidRDefault="005E48A8" w:rsidP="005E48A8">
            <w:pPr>
              <w:widowControl/>
              <w:rPr>
                <w:rFonts w:ascii="Times New Roman" w:eastAsia="Times New Roman" w:hAnsi="Times New Roman" w:cs="Times New Roman"/>
                <w:color w:val="auto"/>
                <w:lang w:bidi="ar-SA"/>
              </w:rPr>
            </w:pPr>
          </w:p>
        </w:tc>
        <w:tc>
          <w:tcPr>
            <w:tcW w:w="1786" w:type="dxa"/>
            <w:vMerge w:val="restart"/>
            <w:tcBorders>
              <w:top w:val="single" w:sz="4" w:space="0" w:color="auto"/>
              <w:left w:val="single" w:sz="4" w:space="0" w:color="auto"/>
              <w:bottom w:val="nil"/>
              <w:right w:val="nil"/>
            </w:tcBorders>
            <w:shd w:val="clear" w:color="auto" w:fill="EEECE1"/>
            <w:vAlign w:val="center"/>
          </w:tcPr>
          <w:p w14:paraId="3B0851D7" w14:textId="77777777" w:rsidR="005E48A8" w:rsidRPr="005E48A8" w:rsidRDefault="005E48A8" w:rsidP="005E48A8">
            <w:pPr>
              <w:widowControl/>
              <w:ind w:left="19"/>
              <w:rPr>
                <w:rFonts w:ascii="Times New Roman" w:eastAsia="Times New Roman" w:hAnsi="Times New Roman" w:cs="Times New Roman"/>
                <w:color w:val="auto"/>
              </w:rPr>
            </w:pPr>
            <w:r>
              <w:rPr>
                <w:rFonts w:ascii="Arial" w:hAnsi="Arial"/>
                <w:b/>
                <w:sz w:val="16"/>
              </w:rPr>
              <w:t>Portland Slag Cement</w:t>
            </w:r>
          </w:p>
        </w:tc>
        <w:tc>
          <w:tcPr>
            <w:tcW w:w="1090" w:type="dxa"/>
            <w:tcBorders>
              <w:top w:val="single" w:sz="4" w:space="0" w:color="auto"/>
              <w:left w:val="single" w:sz="4" w:space="0" w:color="auto"/>
              <w:bottom w:val="nil"/>
              <w:right w:val="nil"/>
            </w:tcBorders>
            <w:shd w:val="clear" w:color="auto" w:fill="EEECE1"/>
            <w:vAlign w:val="center"/>
          </w:tcPr>
          <w:p w14:paraId="49387BCC" w14:textId="77777777" w:rsidR="005E48A8" w:rsidRPr="005E48A8" w:rsidRDefault="005E48A8" w:rsidP="005E48A8">
            <w:pPr>
              <w:widowControl/>
              <w:ind w:left="19"/>
              <w:rPr>
                <w:rFonts w:ascii="Times New Roman" w:eastAsia="Times New Roman" w:hAnsi="Times New Roman" w:cs="Times New Roman"/>
                <w:color w:val="auto"/>
              </w:rPr>
            </w:pPr>
            <w:r>
              <w:rPr>
                <w:rFonts w:ascii="Arial" w:hAnsi="Arial"/>
                <w:b/>
                <w:sz w:val="16"/>
              </w:rPr>
              <w:t>CEM II/A-S</w:t>
            </w:r>
          </w:p>
        </w:tc>
        <w:tc>
          <w:tcPr>
            <w:tcW w:w="6297" w:type="dxa"/>
            <w:gridSpan w:val="11"/>
            <w:tcBorders>
              <w:top w:val="single" w:sz="4" w:space="0" w:color="auto"/>
              <w:left w:val="single" w:sz="4" w:space="0" w:color="auto"/>
              <w:bottom w:val="nil"/>
              <w:right w:val="nil"/>
            </w:tcBorders>
            <w:shd w:val="clear" w:color="auto" w:fill="EEECE1"/>
            <w:vAlign w:val="center"/>
          </w:tcPr>
          <w:p w14:paraId="16F22105"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P</w:t>
            </w:r>
          </w:p>
        </w:tc>
        <w:tc>
          <w:tcPr>
            <w:tcW w:w="571" w:type="dxa"/>
            <w:tcBorders>
              <w:top w:val="single" w:sz="4" w:space="0" w:color="auto"/>
              <w:left w:val="single" w:sz="4" w:space="0" w:color="auto"/>
              <w:bottom w:val="nil"/>
              <w:right w:val="nil"/>
            </w:tcBorders>
            <w:shd w:val="clear" w:color="auto" w:fill="EEECE1"/>
            <w:vAlign w:val="center"/>
          </w:tcPr>
          <w:p w14:paraId="61E98379"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3515" w:type="dxa"/>
            <w:gridSpan w:val="6"/>
            <w:tcBorders>
              <w:top w:val="single" w:sz="4" w:space="0" w:color="auto"/>
              <w:left w:val="single" w:sz="4" w:space="0" w:color="auto"/>
              <w:bottom w:val="nil"/>
              <w:right w:val="nil"/>
            </w:tcBorders>
            <w:shd w:val="clear" w:color="auto" w:fill="EEECE1"/>
            <w:vAlign w:val="center"/>
          </w:tcPr>
          <w:p w14:paraId="56659DCF"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P</w:t>
            </w:r>
          </w:p>
        </w:tc>
        <w:tc>
          <w:tcPr>
            <w:tcW w:w="254" w:type="dxa"/>
            <w:vMerge/>
            <w:tcBorders>
              <w:top w:val="nil"/>
              <w:left w:val="single" w:sz="4" w:space="0" w:color="auto"/>
              <w:bottom w:val="nil"/>
              <w:right w:val="single" w:sz="4" w:space="0" w:color="auto"/>
            </w:tcBorders>
            <w:shd w:val="clear" w:color="auto" w:fill="EEECE1"/>
          </w:tcPr>
          <w:p w14:paraId="1363FAC6" w14:textId="77777777" w:rsidR="005E48A8" w:rsidRPr="005E48A8" w:rsidRDefault="005E48A8" w:rsidP="005E48A8">
            <w:pPr>
              <w:widowControl/>
              <w:rPr>
                <w:rFonts w:ascii="Times New Roman" w:eastAsia="Times New Roman" w:hAnsi="Times New Roman" w:cs="Times New Roman"/>
                <w:color w:val="auto"/>
                <w:lang w:bidi="ar-SA"/>
              </w:rPr>
            </w:pPr>
          </w:p>
        </w:tc>
      </w:tr>
      <w:tr w:rsidR="005E48A8" w:rsidRPr="005E48A8" w14:paraId="70701061" w14:textId="77777777" w:rsidTr="001F4283">
        <w:trPr>
          <w:trHeight w:val="254"/>
        </w:trPr>
        <w:tc>
          <w:tcPr>
            <w:tcW w:w="250" w:type="dxa"/>
            <w:vMerge/>
            <w:tcBorders>
              <w:top w:val="nil"/>
              <w:left w:val="single" w:sz="4" w:space="0" w:color="auto"/>
              <w:bottom w:val="nil"/>
              <w:right w:val="nil"/>
            </w:tcBorders>
            <w:shd w:val="clear" w:color="auto" w:fill="EEECE1"/>
          </w:tcPr>
          <w:p w14:paraId="53CE8764" w14:textId="77777777" w:rsidR="005E48A8" w:rsidRPr="005E48A8" w:rsidRDefault="005E48A8" w:rsidP="005E48A8">
            <w:pPr>
              <w:widowControl/>
              <w:rPr>
                <w:rFonts w:ascii="Times New Roman" w:eastAsia="Times New Roman" w:hAnsi="Times New Roman" w:cs="Times New Roman"/>
                <w:color w:val="auto"/>
                <w:lang w:bidi="ar-SA"/>
              </w:rPr>
            </w:pPr>
          </w:p>
        </w:tc>
        <w:tc>
          <w:tcPr>
            <w:tcW w:w="1786" w:type="dxa"/>
            <w:vMerge/>
            <w:tcBorders>
              <w:top w:val="nil"/>
              <w:left w:val="single" w:sz="4" w:space="0" w:color="auto"/>
              <w:bottom w:val="nil"/>
              <w:right w:val="nil"/>
            </w:tcBorders>
            <w:shd w:val="clear" w:color="auto" w:fill="EEECE1"/>
            <w:vAlign w:val="center"/>
          </w:tcPr>
          <w:p w14:paraId="352CE690" w14:textId="77777777" w:rsidR="005E48A8" w:rsidRPr="005E48A8" w:rsidRDefault="005E48A8" w:rsidP="005E48A8">
            <w:pPr>
              <w:widowControl/>
              <w:ind w:left="19"/>
              <w:rPr>
                <w:rFonts w:ascii="Times New Roman" w:eastAsia="Times New Roman" w:hAnsi="Times New Roman" w:cs="Times New Roman"/>
                <w:color w:val="auto"/>
                <w:lang w:bidi="ar-SA"/>
              </w:rPr>
            </w:pPr>
          </w:p>
        </w:tc>
        <w:tc>
          <w:tcPr>
            <w:tcW w:w="1090" w:type="dxa"/>
            <w:tcBorders>
              <w:top w:val="single" w:sz="4" w:space="0" w:color="auto"/>
              <w:left w:val="single" w:sz="4" w:space="0" w:color="auto"/>
              <w:bottom w:val="nil"/>
              <w:right w:val="nil"/>
            </w:tcBorders>
            <w:shd w:val="clear" w:color="auto" w:fill="EEECE1"/>
            <w:vAlign w:val="center"/>
          </w:tcPr>
          <w:p w14:paraId="1695F6FC" w14:textId="77777777" w:rsidR="005E48A8" w:rsidRPr="005E48A8" w:rsidRDefault="005E48A8" w:rsidP="005E48A8">
            <w:pPr>
              <w:widowControl/>
              <w:ind w:left="19"/>
              <w:rPr>
                <w:rFonts w:ascii="Times New Roman" w:eastAsia="Times New Roman" w:hAnsi="Times New Roman" w:cs="Times New Roman"/>
                <w:color w:val="auto"/>
              </w:rPr>
            </w:pPr>
            <w:r>
              <w:rPr>
                <w:rFonts w:ascii="Arial" w:hAnsi="Arial"/>
                <w:b/>
                <w:sz w:val="16"/>
              </w:rPr>
              <w:t>CEM II/B-S</w:t>
            </w:r>
          </w:p>
        </w:tc>
        <w:tc>
          <w:tcPr>
            <w:tcW w:w="571" w:type="dxa"/>
            <w:tcBorders>
              <w:top w:val="single" w:sz="4" w:space="0" w:color="auto"/>
              <w:left w:val="single" w:sz="4" w:space="0" w:color="auto"/>
              <w:bottom w:val="nil"/>
              <w:right w:val="nil"/>
            </w:tcBorders>
            <w:shd w:val="clear" w:color="auto" w:fill="EEECE1"/>
            <w:vAlign w:val="center"/>
          </w:tcPr>
          <w:p w14:paraId="1230DEC4" w14:textId="77777777" w:rsidR="005E48A8" w:rsidRPr="005E48A8" w:rsidRDefault="005E48A8" w:rsidP="001F4283">
            <w:pPr>
              <w:widowControl/>
              <w:ind w:left="19"/>
              <w:jc w:val="center"/>
              <w:rPr>
                <w:rFonts w:ascii="Times New Roman" w:eastAsia="Times New Roman" w:hAnsi="Times New Roman" w:cs="Times New Roman"/>
                <w:color w:val="auto"/>
                <w:lang w:bidi="ar-SA"/>
              </w:rPr>
            </w:pPr>
          </w:p>
        </w:tc>
        <w:tc>
          <w:tcPr>
            <w:tcW w:w="581" w:type="dxa"/>
            <w:tcBorders>
              <w:top w:val="single" w:sz="4" w:space="0" w:color="auto"/>
              <w:left w:val="nil"/>
              <w:bottom w:val="nil"/>
              <w:right w:val="nil"/>
            </w:tcBorders>
            <w:shd w:val="clear" w:color="auto" w:fill="EEECE1"/>
            <w:vAlign w:val="center"/>
          </w:tcPr>
          <w:p w14:paraId="77DEC809" w14:textId="77777777" w:rsidR="005E48A8" w:rsidRPr="005E48A8" w:rsidRDefault="005E48A8" w:rsidP="001F4283">
            <w:pPr>
              <w:widowControl/>
              <w:ind w:left="19"/>
              <w:jc w:val="center"/>
              <w:rPr>
                <w:rFonts w:ascii="Times New Roman" w:eastAsia="Times New Roman" w:hAnsi="Times New Roman" w:cs="Times New Roman"/>
                <w:color w:val="auto"/>
                <w:lang w:bidi="ar-SA"/>
              </w:rPr>
            </w:pPr>
          </w:p>
        </w:tc>
        <w:tc>
          <w:tcPr>
            <w:tcW w:w="566" w:type="dxa"/>
            <w:tcBorders>
              <w:top w:val="single" w:sz="4" w:space="0" w:color="auto"/>
              <w:left w:val="nil"/>
              <w:bottom w:val="nil"/>
              <w:right w:val="nil"/>
            </w:tcBorders>
            <w:shd w:val="clear" w:color="auto" w:fill="EEECE1"/>
            <w:vAlign w:val="center"/>
          </w:tcPr>
          <w:p w14:paraId="38AD025F" w14:textId="77777777" w:rsidR="005E48A8" w:rsidRPr="005E48A8" w:rsidRDefault="005E48A8" w:rsidP="001F4283">
            <w:pPr>
              <w:widowControl/>
              <w:ind w:left="19"/>
              <w:jc w:val="center"/>
              <w:rPr>
                <w:rFonts w:ascii="Times New Roman" w:eastAsia="Times New Roman" w:hAnsi="Times New Roman" w:cs="Times New Roman"/>
                <w:color w:val="auto"/>
                <w:lang w:bidi="ar-SA"/>
              </w:rPr>
            </w:pPr>
          </w:p>
        </w:tc>
        <w:tc>
          <w:tcPr>
            <w:tcW w:w="514" w:type="dxa"/>
            <w:tcBorders>
              <w:top w:val="single" w:sz="4" w:space="0" w:color="auto"/>
              <w:left w:val="nil"/>
              <w:bottom w:val="nil"/>
              <w:right w:val="nil"/>
            </w:tcBorders>
            <w:shd w:val="clear" w:color="auto" w:fill="EEECE1"/>
            <w:vAlign w:val="center"/>
          </w:tcPr>
          <w:p w14:paraId="6040CF26" w14:textId="77777777" w:rsidR="005E48A8" w:rsidRPr="005E48A8" w:rsidRDefault="005E48A8" w:rsidP="001F4283">
            <w:pPr>
              <w:widowControl/>
              <w:ind w:left="19"/>
              <w:jc w:val="center"/>
              <w:rPr>
                <w:rFonts w:ascii="Times New Roman" w:eastAsia="Times New Roman" w:hAnsi="Times New Roman" w:cs="Times New Roman"/>
                <w:color w:val="auto"/>
                <w:lang w:bidi="ar-SA"/>
              </w:rPr>
            </w:pPr>
          </w:p>
        </w:tc>
        <w:tc>
          <w:tcPr>
            <w:tcW w:w="610" w:type="dxa"/>
            <w:tcBorders>
              <w:top w:val="single" w:sz="4" w:space="0" w:color="auto"/>
              <w:left w:val="nil"/>
              <w:bottom w:val="nil"/>
              <w:right w:val="nil"/>
            </w:tcBorders>
            <w:shd w:val="clear" w:color="auto" w:fill="EEECE1"/>
            <w:vAlign w:val="center"/>
          </w:tcPr>
          <w:p w14:paraId="3157E070" w14:textId="77777777" w:rsidR="005E48A8" w:rsidRPr="005E48A8" w:rsidRDefault="005E48A8" w:rsidP="001F4283">
            <w:pPr>
              <w:widowControl/>
              <w:ind w:left="19"/>
              <w:jc w:val="center"/>
              <w:rPr>
                <w:rFonts w:ascii="Times New Roman" w:eastAsia="Times New Roman" w:hAnsi="Times New Roman" w:cs="Times New Roman"/>
                <w:color w:val="auto"/>
                <w:lang w:bidi="ar-SA"/>
              </w:rPr>
            </w:pPr>
          </w:p>
        </w:tc>
        <w:tc>
          <w:tcPr>
            <w:tcW w:w="590" w:type="dxa"/>
            <w:tcBorders>
              <w:top w:val="single" w:sz="4" w:space="0" w:color="auto"/>
              <w:left w:val="nil"/>
              <w:bottom w:val="nil"/>
              <w:right w:val="nil"/>
            </w:tcBorders>
            <w:shd w:val="clear" w:color="auto" w:fill="EEECE1"/>
            <w:vAlign w:val="center"/>
          </w:tcPr>
          <w:p w14:paraId="1349F74A"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P</w:t>
            </w:r>
          </w:p>
        </w:tc>
        <w:tc>
          <w:tcPr>
            <w:tcW w:w="576" w:type="dxa"/>
            <w:tcBorders>
              <w:top w:val="single" w:sz="4" w:space="0" w:color="auto"/>
              <w:left w:val="nil"/>
              <w:bottom w:val="nil"/>
              <w:right w:val="nil"/>
            </w:tcBorders>
            <w:shd w:val="clear" w:color="auto" w:fill="EEECE1"/>
            <w:vAlign w:val="center"/>
          </w:tcPr>
          <w:p w14:paraId="17A09A1E" w14:textId="77777777" w:rsidR="005E48A8" w:rsidRPr="005E48A8" w:rsidRDefault="005E48A8" w:rsidP="001F4283">
            <w:pPr>
              <w:widowControl/>
              <w:ind w:left="19"/>
              <w:jc w:val="center"/>
              <w:rPr>
                <w:rFonts w:ascii="Times New Roman" w:eastAsia="Times New Roman" w:hAnsi="Times New Roman" w:cs="Times New Roman"/>
                <w:color w:val="auto"/>
                <w:lang w:bidi="ar-SA"/>
              </w:rPr>
            </w:pPr>
          </w:p>
        </w:tc>
        <w:tc>
          <w:tcPr>
            <w:tcW w:w="571" w:type="dxa"/>
            <w:tcBorders>
              <w:top w:val="single" w:sz="4" w:space="0" w:color="auto"/>
              <w:left w:val="nil"/>
              <w:bottom w:val="nil"/>
              <w:right w:val="nil"/>
            </w:tcBorders>
            <w:shd w:val="clear" w:color="auto" w:fill="EEECE1"/>
            <w:vAlign w:val="center"/>
          </w:tcPr>
          <w:p w14:paraId="07452846" w14:textId="77777777" w:rsidR="005E48A8" w:rsidRPr="005E48A8" w:rsidRDefault="005E48A8" w:rsidP="001F4283">
            <w:pPr>
              <w:widowControl/>
              <w:ind w:left="19"/>
              <w:jc w:val="center"/>
              <w:rPr>
                <w:rFonts w:ascii="Times New Roman" w:eastAsia="Times New Roman" w:hAnsi="Times New Roman" w:cs="Times New Roman"/>
                <w:color w:val="auto"/>
                <w:lang w:bidi="ar-SA"/>
              </w:rPr>
            </w:pPr>
          </w:p>
        </w:tc>
        <w:tc>
          <w:tcPr>
            <w:tcW w:w="590" w:type="dxa"/>
            <w:tcBorders>
              <w:top w:val="single" w:sz="4" w:space="0" w:color="auto"/>
              <w:left w:val="nil"/>
              <w:bottom w:val="nil"/>
              <w:right w:val="nil"/>
            </w:tcBorders>
            <w:shd w:val="clear" w:color="auto" w:fill="EEECE1"/>
            <w:vAlign w:val="center"/>
          </w:tcPr>
          <w:p w14:paraId="0326C1D3" w14:textId="77777777" w:rsidR="005E48A8" w:rsidRPr="005E48A8" w:rsidRDefault="005E48A8" w:rsidP="001F4283">
            <w:pPr>
              <w:widowControl/>
              <w:ind w:left="19"/>
              <w:jc w:val="center"/>
              <w:rPr>
                <w:rFonts w:ascii="Times New Roman" w:eastAsia="Times New Roman" w:hAnsi="Times New Roman" w:cs="Times New Roman"/>
                <w:color w:val="auto"/>
                <w:lang w:bidi="ar-SA"/>
              </w:rPr>
            </w:pPr>
          </w:p>
        </w:tc>
        <w:tc>
          <w:tcPr>
            <w:tcW w:w="571" w:type="dxa"/>
            <w:tcBorders>
              <w:top w:val="single" w:sz="4" w:space="0" w:color="auto"/>
              <w:left w:val="nil"/>
              <w:bottom w:val="nil"/>
              <w:right w:val="nil"/>
            </w:tcBorders>
            <w:shd w:val="clear" w:color="auto" w:fill="EEECE1"/>
            <w:vAlign w:val="center"/>
          </w:tcPr>
          <w:p w14:paraId="00E67E91" w14:textId="77777777" w:rsidR="005E48A8" w:rsidRPr="005E48A8" w:rsidRDefault="005E48A8" w:rsidP="001F4283">
            <w:pPr>
              <w:widowControl/>
              <w:ind w:left="19"/>
              <w:jc w:val="center"/>
              <w:rPr>
                <w:rFonts w:ascii="Times New Roman" w:eastAsia="Times New Roman" w:hAnsi="Times New Roman" w:cs="Times New Roman"/>
                <w:color w:val="auto"/>
                <w:lang w:bidi="ar-SA"/>
              </w:rPr>
            </w:pPr>
          </w:p>
        </w:tc>
        <w:tc>
          <w:tcPr>
            <w:tcW w:w="557" w:type="dxa"/>
            <w:tcBorders>
              <w:top w:val="single" w:sz="4" w:space="0" w:color="auto"/>
              <w:left w:val="nil"/>
              <w:bottom w:val="nil"/>
              <w:right w:val="nil"/>
            </w:tcBorders>
            <w:shd w:val="clear" w:color="auto" w:fill="EEECE1"/>
            <w:vAlign w:val="center"/>
          </w:tcPr>
          <w:p w14:paraId="25923C06" w14:textId="77777777" w:rsidR="005E48A8" w:rsidRPr="005E48A8" w:rsidRDefault="005E48A8" w:rsidP="001F4283">
            <w:pPr>
              <w:widowControl/>
              <w:ind w:left="19"/>
              <w:jc w:val="center"/>
              <w:rPr>
                <w:rFonts w:ascii="Times New Roman" w:eastAsia="Times New Roman" w:hAnsi="Times New Roman" w:cs="Times New Roman"/>
                <w:color w:val="auto"/>
                <w:lang w:bidi="ar-SA"/>
              </w:rPr>
            </w:pPr>
          </w:p>
        </w:tc>
        <w:tc>
          <w:tcPr>
            <w:tcW w:w="571" w:type="dxa"/>
            <w:tcBorders>
              <w:top w:val="single" w:sz="4" w:space="0" w:color="auto"/>
              <w:left w:val="single" w:sz="4" w:space="0" w:color="auto"/>
              <w:bottom w:val="nil"/>
              <w:right w:val="nil"/>
            </w:tcBorders>
            <w:shd w:val="clear" w:color="auto" w:fill="EEECE1"/>
            <w:vAlign w:val="center"/>
          </w:tcPr>
          <w:p w14:paraId="76157741"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3515" w:type="dxa"/>
            <w:gridSpan w:val="6"/>
            <w:tcBorders>
              <w:top w:val="single" w:sz="4" w:space="0" w:color="auto"/>
              <w:left w:val="single" w:sz="4" w:space="0" w:color="auto"/>
              <w:bottom w:val="nil"/>
              <w:right w:val="nil"/>
            </w:tcBorders>
            <w:shd w:val="clear" w:color="auto" w:fill="EEECE1"/>
            <w:vAlign w:val="center"/>
          </w:tcPr>
          <w:p w14:paraId="308CF7CE"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P</w:t>
            </w:r>
          </w:p>
        </w:tc>
        <w:tc>
          <w:tcPr>
            <w:tcW w:w="254" w:type="dxa"/>
            <w:vMerge/>
            <w:tcBorders>
              <w:top w:val="nil"/>
              <w:left w:val="single" w:sz="4" w:space="0" w:color="auto"/>
              <w:bottom w:val="nil"/>
              <w:right w:val="single" w:sz="4" w:space="0" w:color="auto"/>
            </w:tcBorders>
            <w:shd w:val="clear" w:color="auto" w:fill="EEECE1"/>
          </w:tcPr>
          <w:p w14:paraId="2B0B6D62" w14:textId="77777777" w:rsidR="005E48A8" w:rsidRPr="005E48A8" w:rsidRDefault="005E48A8" w:rsidP="005E48A8">
            <w:pPr>
              <w:widowControl/>
              <w:rPr>
                <w:rFonts w:ascii="Times New Roman" w:eastAsia="Times New Roman" w:hAnsi="Times New Roman" w:cs="Times New Roman"/>
                <w:color w:val="auto"/>
                <w:lang w:bidi="ar-SA"/>
              </w:rPr>
            </w:pPr>
          </w:p>
        </w:tc>
      </w:tr>
      <w:tr w:rsidR="005E48A8" w:rsidRPr="005E48A8" w14:paraId="4830456E" w14:textId="77777777" w:rsidTr="001F4283">
        <w:trPr>
          <w:trHeight w:val="442"/>
        </w:trPr>
        <w:tc>
          <w:tcPr>
            <w:tcW w:w="250" w:type="dxa"/>
            <w:vMerge/>
            <w:tcBorders>
              <w:top w:val="nil"/>
              <w:left w:val="single" w:sz="4" w:space="0" w:color="auto"/>
              <w:bottom w:val="nil"/>
              <w:right w:val="nil"/>
            </w:tcBorders>
            <w:shd w:val="clear" w:color="auto" w:fill="EEECE1"/>
          </w:tcPr>
          <w:p w14:paraId="163159E5" w14:textId="77777777" w:rsidR="005E48A8" w:rsidRPr="005E48A8" w:rsidRDefault="005E48A8" w:rsidP="005E48A8">
            <w:pPr>
              <w:widowControl/>
              <w:rPr>
                <w:rFonts w:ascii="Times New Roman" w:eastAsia="Times New Roman" w:hAnsi="Times New Roman" w:cs="Times New Roman"/>
                <w:color w:val="auto"/>
                <w:lang w:bidi="ar-SA"/>
              </w:rPr>
            </w:pPr>
          </w:p>
        </w:tc>
        <w:tc>
          <w:tcPr>
            <w:tcW w:w="1786" w:type="dxa"/>
            <w:tcBorders>
              <w:top w:val="single" w:sz="4" w:space="0" w:color="auto"/>
              <w:left w:val="single" w:sz="4" w:space="0" w:color="auto"/>
              <w:bottom w:val="nil"/>
              <w:right w:val="nil"/>
            </w:tcBorders>
            <w:shd w:val="clear" w:color="auto" w:fill="EEECE1"/>
            <w:vAlign w:val="center"/>
          </w:tcPr>
          <w:p w14:paraId="7E525505" w14:textId="77777777" w:rsidR="005E48A8" w:rsidRPr="005E48A8" w:rsidRDefault="005E48A8" w:rsidP="005E48A8">
            <w:pPr>
              <w:widowControl/>
              <w:ind w:left="19"/>
              <w:rPr>
                <w:rFonts w:ascii="Times New Roman" w:eastAsia="Times New Roman" w:hAnsi="Times New Roman" w:cs="Times New Roman"/>
                <w:color w:val="auto"/>
              </w:rPr>
            </w:pPr>
            <w:r>
              <w:rPr>
                <w:rFonts w:ascii="Arial" w:hAnsi="Arial"/>
                <w:b/>
                <w:sz w:val="16"/>
              </w:rPr>
              <w:t>Portland Limestone Cement</w:t>
            </w:r>
          </w:p>
        </w:tc>
        <w:tc>
          <w:tcPr>
            <w:tcW w:w="1090" w:type="dxa"/>
            <w:tcBorders>
              <w:top w:val="single" w:sz="4" w:space="0" w:color="auto"/>
              <w:left w:val="single" w:sz="4" w:space="0" w:color="auto"/>
              <w:bottom w:val="nil"/>
              <w:right w:val="nil"/>
            </w:tcBorders>
            <w:shd w:val="clear" w:color="auto" w:fill="EEECE1"/>
            <w:vAlign w:val="center"/>
          </w:tcPr>
          <w:p w14:paraId="37948ED0" w14:textId="77777777" w:rsidR="005E48A8" w:rsidRPr="005E48A8" w:rsidRDefault="005E48A8" w:rsidP="005E48A8">
            <w:pPr>
              <w:widowControl/>
              <w:ind w:left="19"/>
              <w:rPr>
                <w:rFonts w:ascii="Times New Roman" w:eastAsia="Times New Roman" w:hAnsi="Times New Roman" w:cs="Times New Roman"/>
                <w:color w:val="auto"/>
              </w:rPr>
            </w:pPr>
            <w:r>
              <w:rPr>
                <w:rFonts w:ascii="Arial" w:hAnsi="Arial"/>
                <w:b/>
                <w:sz w:val="16"/>
              </w:rPr>
              <w:t>CEM II/A-LL</w:t>
            </w:r>
          </w:p>
        </w:tc>
        <w:tc>
          <w:tcPr>
            <w:tcW w:w="2842" w:type="dxa"/>
            <w:gridSpan w:val="5"/>
            <w:tcBorders>
              <w:top w:val="single" w:sz="4" w:space="0" w:color="auto"/>
              <w:left w:val="single" w:sz="4" w:space="0" w:color="auto"/>
              <w:bottom w:val="nil"/>
              <w:right w:val="nil"/>
            </w:tcBorders>
            <w:shd w:val="clear" w:color="auto" w:fill="EEECE1"/>
            <w:vAlign w:val="center"/>
          </w:tcPr>
          <w:p w14:paraId="59378DEA"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P</w:t>
            </w:r>
          </w:p>
        </w:tc>
        <w:tc>
          <w:tcPr>
            <w:tcW w:w="590" w:type="dxa"/>
            <w:tcBorders>
              <w:top w:val="single" w:sz="4" w:space="0" w:color="auto"/>
              <w:left w:val="single" w:sz="4" w:space="0" w:color="auto"/>
              <w:bottom w:val="nil"/>
              <w:right w:val="nil"/>
            </w:tcBorders>
            <w:shd w:val="clear" w:color="auto" w:fill="EEECE1"/>
            <w:vAlign w:val="center"/>
          </w:tcPr>
          <w:p w14:paraId="434C275E"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76" w:type="dxa"/>
            <w:tcBorders>
              <w:top w:val="single" w:sz="4" w:space="0" w:color="auto"/>
              <w:left w:val="single" w:sz="4" w:space="0" w:color="auto"/>
              <w:bottom w:val="nil"/>
              <w:right w:val="nil"/>
            </w:tcBorders>
            <w:shd w:val="clear" w:color="auto" w:fill="EEECE1"/>
            <w:vAlign w:val="center"/>
          </w:tcPr>
          <w:p w14:paraId="5B8F276D"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71" w:type="dxa"/>
            <w:tcBorders>
              <w:top w:val="single" w:sz="4" w:space="0" w:color="auto"/>
              <w:left w:val="single" w:sz="4" w:space="0" w:color="auto"/>
              <w:bottom w:val="nil"/>
              <w:right w:val="nil"/>
            </w:tcBorders>
            <w:shd w:val="clear" w:color="auto" w:fill="EEECE1"/>
            <w:vAlign w:val="center"/>
          </w:tcPr>
          <w:p w14:paraId="1DE8581E"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90" w:type="dxa"/>
            <w:tcBorders>
              <w:top w:val="single" w:sz="4" w:space="0" w:color="auto"/>
              <w:left w:val="single" w:sz="4" w:space="0" w:color="auto"/>
              <w:bottom w:val="nil"/>
              <w:right w:val="nil"/>
            </w:tcBorders>
            <w:shd w:val="clear" w:color="auto" w:fill="EEECE1"/>
            <w:vAlign w:val="center"/>
          </w:tcPr>
          <w:p w14:paraId="7589305E"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P</w:t>
            </w:r>
          </w:p>
        </w:tc>
        <w:tc>
          <w:tcPr>
            <w:tcW w:w="571" w:type="dxa"/>
            <w:tcBorders>
              <w:top w:val="single" w:sz="4" w:space="0" w:color="auto"/>
              <w:left w:val="single" w:sz="4" w:space="0" w:color="auto"/>
              <w:bottom w:val="nil"/>
              <w:right w:val="nil"/>
            </w:tcBorders>
            <w:shd w:val="clear" w:color="auto" w:fill="EEECE1"/>
            <w:vAlign w:val="center"/>
          </w:tcPr>
          <w:p w14:paraId="2B116C34"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57" w:type="dxa"/>
            <w:tcBorders>
              <w:top w:val="single" w:sz="4" w:space="0" w:color="auto"/>
              <w:left w:val="single" w:sz="4" w:space="0" w:color="auto"/>
              <w:bottom w:val="nil"/>
              <w:right w:val="nil"/>
            </w:tcBorders>
            <w:shd w:val="clear" w:color="auto" w:fill="EEECE1"/>
            <w:vAlign w:val="center"/>
          </w:tcPr>
          <w:p w14:paraId="5670C9A7"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71" w:type="dxa"/>
            <w:tcBorders>
              <w:top w:val="single" w:sz="4" w:space="0" w:color="auto"/>
              <w:left w:val="single" w:sz="4" w:space="0" w:color="auto"/>
              <w:bottom w:val="nil"/>
              <w:right w:val="nil"/>
            </w:tcBorders>
            <w:shd w:val="clear" w:color="auto" w:fill="EEECE1"/>
            <w:vAlign w:val="center"/>
          </w:tcPr>
          <w:p w14:paraId="3FF4DF70"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629" w:type="dxa"/>
            <w:tcBorders>
              <w:top w:val="single" w:sz="4" w:space="0" w:color="auto"/>
              <w:left w:val="single" w:sz="4" w:space="0" w:color="auto"/>
              <w:bottom w:val="nil"/>
              <w:right w:val="nil"/>
            </w:tcBorders>
            <w:shd w:val="clear" w:color="auto" w:fill="EEECE1"/>
            <w:vAlign w:val="center"/>
          </w:tcPr>
          <w:p w14:paraId="302CA860"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P</w:t>
            </w:r>
          </w:p>
        </w:tc>
        <w:tc>
          <w:tcPr>
            <w:tcW w:w="634" w:type="dxa"/>
            <w:tcBorders>
              <w:top w:val="single" w:sz="4" w:space="0" w:color="auto"/>
              <w:left w:val="single" w:sz="4" w:space="0" w:color="auto"/>
              <w:bottom w:val="nil"/>
              <w:right w:val="nil"/>
            </w:tcBorders>
            <w:shd w:val="clear" w:color="auto" w:fill="EEECE1"/>
            <w:vAlign w:val="center"/>
          </w:tcPr>
          <w:p w14:paraId="3C4438CD"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57" w:type="dxa"/>
            <w:tcBorders>
              <w:top w:val="single" w:sz="4" w:space="0" w:color="auto"/>
              <w:left w:val="single" w:sz="4" w:space="0" w:color="auto"/>
              <w:bottom w:val="nil"/>
              <w:right w:val="nil"/>
            </w:tcBorders>
            <w:shd w:val="clear" w:color="auto" w:fill="EEECE1"/>
            <w:vAlign w:val="center"/>
          </w:tcPr>
          <w:p w14:paraId="2043E6B8"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1695" w:type="dxa"/>
            <w:gridSpan w:val="3"/>
            <w:tcBorders>
              <w:top w:val="single" w:sz="4" w:space="0" w:color="auto"/>
              <w:left w:val="single" w:sz="4" w:space="0" w:color="auto"/>
              <w:bottom w:val="nil"/>
              <w:right w:val="nil"/>
            </w:tcBorders>
            <w:shd w:val="clear" w:color="auto" w:fill="EEECE1"/>
            <w:vAlign w:val="center"/>
          </w:tcPr>
          <w:p w14:paraId="67F6D6F1"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P</w:t>
            </w:r>
          </w:p>
        </w:tc>
        <w:tc>
          <w:tcPr>
            <w:tcW w:w="254" w:type="dxa"/>
            <w:vMerge/>
            <w:tcBorders>
              <w:top w:val="nil"/>
              <w:left w:val="single" w:sz="4" w:space="0" w:color="auto"/>
              <w:bottom w:val="nil"/>
              <w:right w:val="single" w:sz="4" w:space="0" w:color="auto"/>
            </w:tcBorders>
            <w:shd w:val="clear" w:color="auto" w:fill="EEECE1"/>
          </w:tcPr>
          <w:p w14:paraId="03A0BAF0" w14:textId="77777777" w:rsidR="005E48A8" w:rsidRPr="005E48A8" w:rsidRDefault="005E48A8" w:rsidP="005E48A8">
            <w:pPr>
              <w:widowControl/>
              <w:rPr>
                <w:rFonts w:ascii="Times New Roman" w:eastAsia="Times New Roman" w:hAnsi="Times New Roman" w:cs="Times New Roman"/>
                <w:color w:val="auto"/>
                <w:lang w:bidi="ar-SA"/>
              </w:rPr>
            </w:pPr>
          </w:p>
        </w:tc>
      </w:tr>
      <w:tr w:rsidR="005E48A8" w:rsidRPr="005E48A8" w14:paraId="67EBE77F" w14:textId="77777777" w:rsidTr="001F4283">
        <w:trPr>
          <w:trHeight w:val="451"/>
        </w:trPr>
        <w:tc>
          <w:tcPr>
            <w:tcW w:w="250" w:type="dxa"/>
            <w:vMerge/>
            <w:tcBorders>
              <w:top w:val="nil"/>
              <w:left w:val="single" w:sz="4" w:space="0" w:color="auto"/>
              <w:bottom w:val="nil"/>
              <w:right w:val="nil"/>
            </w:tcBorders>
            <w:shd w:val="clear" w:color="auto" w:fill="EEECE1"/>
          </w:tcPr>
          <w:p w14:paraId="7EE4684C" w14:textId="77777777" w:rsidR="005E48A8" w:rsidRPr="005E48A8" w:rsidRDefault="005E48A8" w:rsidP="005E48A8">
            <w:pPr>
              <w:widowControl/>
              <w:rPr>
                <w:rFonts w:ascii="Times New Roman" w:eastAsia="Times New Roman" w:hAnsi="Times New Roman" w:cs="Times New Roman"/>
                <w:color w:val="auto"/>
                <w:lang w:bidi="ar-SA"/>
              </w:rPr>
            </w:pPr>
          </w:p>
        </w:tc>
        <w:tc>
          <w:tcPr>
            <w:tcW w:w="1786" w:type="dxa"/>
            <w:tcBorders>
              <w:top w:val="single" w:sz="4" w:space="0" w:color="auto"/>
              <w:left w:val="single" w:sz="4" w:space="0" w:color="auto"/>
              <w:bottom w:val="nil"/>
              <w:right w:val="nil"/>
            </w:tcBorders>
            <w:shd w:val="clear" w:color="auto" w:fill="EEECE1"/>
            <w:vAlign w:val="center"/>
          </w:tcPr>
          <w:p w14:paraId="1B82158F" w14:textId="77777777" w:rsidR="005E48A8" w:rsidRPr="005E48A8" w:rsidRDefault="005E48A8" w:rsidP="005E48A8">
            <w:pPr>
              <w:widowControl/>
              <w:ind w:left="19"/>
              <w:rPr>
                <w:rFonts w:ascii="Times New Roman" w:eastAsia="Times New Roman" w:hAnsi="Times New Roman" w:cs="Times New Roman"/>
                <w:color w:val="auto"/>
              </w:rPr>
            </w:pPr>
            <w:r>
              <w:rPr>
                <w:rFonts w:ascii="Arial" w:hAnsi="Arial"/>
                <w:b/>
                <w:sz w:val="16"/>
              </w:rPr>
              <w:t>Blast Furnace Cement</w:t>
            </w:r>
          </w:p>
        </w:tc>
        <w:tc>
          <w:tcPr>
            <w:tcW w:w="1090" w:type="dxa"/>
            <w:tcBorders>
              <w:top w:val="single" w:sz="4" w:space="0" w:color="auto"/>
              <w:left w:val="single" w:sz="4" w:space="0" w:color="auto"/>
              <w:bottom w:val="nil"/>
              <w:right w:val="nil"/>
            </w:tcBorders>
            <w:shd w:val="clear" w:color="auto" w:fill="EEECE1"/>
            <w:vAlign w:val="center"/>
          </w:tcPr>
          <w:p w14:paraId="6881E2CB" w14:textId="77777777" w:rsidR="005E48A8" w:rsidRPr="005E48A8" w:rsidRDefault="005E48A8" w:rsidP="005E48A8">
            <w:pPr>
              <w:widowControl/>
              <w:ind w:left="19"/>
              <w:rPr>
                <w:rFonts w:ascii="Times New Roman" w:eastAsia="Times New Roman" w:hAnsi="Times New Roman" w:cs="Times New Roman"/>
                <w:color w:val="auto"/>
              </w:rPr>
            </w:pPr>
            <w:r>
              <w:rPr>
                <w:rFonts w:ascii="Arial" w:hAnsi="Arial"/>
                <w:b/>
                <w:sz w:val="16"/>
              </w:rPr>
              <w:t>CEM III/A</w:t>
            </w:r>
          </w:p>
        </w:tc>
        <w:tc>
          <w:tcPr>
            <w:tcW w:w="6297" w:type="dxa"/>
            <w:gridSpan w:val="11"/>
            <w:tcBorders>
              <w:top w:val="single" w:sz="4" w:space="0" w:color="auto"/>
              <w:left w:val="single" w:sz="4" w:space="0" w:color="auto"/>
              <w:bottom w:val="nil"/>
              <w:right w:val="nil"/>
            </w:tcBorders>
            <w:shd w:val="clear" w:color="auto" w:fill="EEECE1"/>
            <w:vAlign w:val="center"/>
          </w:tcPr>
          <w:p w14:paraId="59E66966"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P</w:t>
            </w:r>
          </w:p>
        </w:tc>
        <w:tc>
          <w:tcPr>
            <w:tcW w:w="571" w:type="dxa"/>
            <w:tcBorders>
              <w:top w:val="single" w:sz="4" w:space="0" w:color="auto"/>
              <w:left w:val="single" w:sz="4" w:space="0" w:color="auto"/>
              <w:bottom w:val="nil"/>
              <w:right w:val="nil"/>
            </w:tcBorders>
            <w:shd w:val="clear" w:color="auto" w:fill="EEECE1"/>
            <w:vAlign w:val="center"/>
          </w:tcPr>
          <w:p w14:paraId="77665E38"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3515" w:type="dxa"/>
            <w:gridSpan w:val="6"/>
            <w:tcBorders>
              <w:top w:val="single" w:sz="4" w:space="0" w:color="auto"/>
              <w:left w:val="single" w:sz="4" w:space="0" w:color="auto"/>
              <w:bottom w:val="nil"/>
              <w:right w:val="nil"/>
            </w:tcBorders>
            <w:shd w:val="clear" w:color="auto" w:fill="EEECE1"/>
            <w:vAlign w:val="center"/>
          </w:tcPr>
          <w:p w14:paraId="2D398753"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P</w:t>
            </w:r>
          </w:p>
        </w:tc>
        <w:tc>
          <w:tcPr>
            <w:tcW w:w="254" w:type="dxa"/>
            <w:vMerge/>
            <w:tcBorders>
              <w:top w:val="nil"/>
              <w:left w:val="single" w:sz="4" w:space="0" w:color="auto"/>
              <w:bottom w:val="nil"/>
              <w:right w:val="single" w:sz="4" w:space="0" w:color="auto"/>
            </w:tcBorders>
            <w:shd w:val="clear" w:color="auto" w:fill="EEECE1"/>
          </w:tcPr>
          <w:p w14:paraId="13095418" w14:textId="77777777" w:rsidR="005E48A8" w:rsidRPr="005E48A8" w:rsidRDefault="005E48A8" w:rsidP="005E48A8">
            <w:pPr>
              <w:widowControl/>
              <w:rPr>
                <w:rFonts w:ascii="Times New Roman" w:eastAsia="Times New Roman" w:hAnsi="Times New Roman" w:cs="Times New Roman"/>
                <w:color w:val="auto"/>
                <w:lang w:bidi="ar-SA"/>
              </w:rPr>
            </w:pPr>
          </w:p>
        </w:tc>
      </w:tr>
      <w:tr w:rsidR="005E48A8" w:rsidRPr="005E48A8" w14:paraId="1E87811D" w14:textId="77777777" w:rsidTr="001F4283">
        <w:trPr>
          <w:trHeight w:val="595"/>
        </w:trPr>
        <w:tc>
          <w:tcPr>
            <w:tcW w:w="250" w:type="dxa"/>
            <w:vMerge/>
            <w:tcBorders>
              <w:top w:val="nil"/>
              <w:left w:val="single" w:sz="4" w:space="0" w:color="auto"/>
              <w:bottom w:val="nil"/>
              <w:right w:val="nil"/>
            </w:tcBorders>
            <w:shd w:val="clear" w:color="auto" w:fill="EEECE1"/>
          </w:tcPr>
          <w:p w14:paraId="601CD79D" w14:textId="77777777" w:rsidR="005E48A8" w:rsidRPr="005E48A8" w:rsidRDefault="005E48A8" w:rsidP="005E48A8">
            <w:pPr>
              <w:widowControl/>
              <w:rPr>
                <w:rFonts w:ascii="Times New Roman" w:eastAsia="Times New Roman" w:hAnsi="Times New Roman" w:cs="Times New Roman"/>
                <w:color w:val="auto"/>
                <w:lang w:bidi="ar-SA"/>
              </w:rPr>
            </w:pPr>
          </w:p>
        </w:tc>
        <w:tc>
          <w:tcPr>
            <w:tcW w:w="2876" w:type="dxa"/>
            <w:gridSpan w:val="2"/>
            <w:tcBorders>
              <w:top w:val="single" w:sz="4" w:space="0" w:color="auto"/>
              <w:left w:val="single" w:sz="4" w:space="0" w:color="auto"/>
              <w:bottom w:val="nil"/>
              <w:right w:val="nil"/>
            </w:tcBorders>
            <w:shd w:val="clear" w:color="auto" w:fill="EEECE1"/>
            <w:vAlign w:val="center"/>
          </w:tcPr>
          <w:p w14:paraId="4D889221" w14:textId="2B28DF31" w:rsidR="005E48A8" w:rsidRPr="00F94C48" w:rsidRDefault="005E48A8" w:rsidP="005E48A8">
            <w:pPr>
              <w:widowControl/>
              <w:ind w:left="19"/>
              <w:rPr>
                <w:rFonts w:ascii="Times New Roman" w:eastAsia="Times New Roman" w:hAnsi="Times New Roman" w:cs="Times New Roman"/>
                <w:color w:val="auto"/>
              </w:rPr>
            </w:pPr>
            <w:r>
              <w:rPr>
                <w:rFonts w:ascii="Arial" w:hAnsi="Arial"/>
                <w:b/>
                <w:sz w:val="16"/>
              </w:rPr>
              <w:t xml:space="preserve">Cement quality as per </w:t>
            </w:r>
            <w:r w:rsidR="00F926ED">
              <w:rPr>
                <w:rFonts w:ascii="Arial" w:hAnsi="Arial"/>
                <w:b/>
                <w:sz w:val="16"/>
              </w:rPr>
              <w:t>EN </w:t>
            </w:r>
            <w:r>
              <w:rPr>
                <w:rFonts w:ascii="Arial" w:hAnsi="Arial"/>
                <w:b/>
                <w:sz w:val="16"/>
              </w:rPr>
              <w:t>197-5 authorised for mixing</w:t>
            </w:r>
          </w:p>
        </w:tc>
        <w:tc>
          <w:tcPr>
            <w:tcW w:w="571" w:type="dxa"/>
            <w:tcBorders>
              <w:top w:val="single" w:sz="4" w:space="0" w:color="auto"/>
              <w:left w:val="single" w:sz="4" w:space="0" w:color="auto"/>
              <w:bottom w:val="nil"/>
              <w:right w:val="nil"/>
            </w:tcBorders>
            <w:shd w:val="clear" w:color="auto" w:fill="EEECE1"/>
            <w:vAlign w:val="center"/>
          </w:tcPr>
          <w:p w14:paraId="0B5ACBA4"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X0</w:t>
            </w:r>
          </w:p>
        </w:tc>
        <w:tc>
          <w:tcPr>
            <w:tcW w:w="581" w:type="dxa"/>
            <w:tcBorders>
              <w:top w:val="single" w:sz="4" w:space="0" w:color="auto"/>
              <w:left w:val="nil"/>
              <w:bottom w:val="nil"/>
              <w:right w:val="nil"/>
            </w:tcBorders>
            <w:shd w:val="clear" w:color="auto" w:fill="EEECE1"/>
            <w:vAlign w:val="center"/>
          </w:tcPr>
          <w:p w14:paraId="35430947"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XC1 1</w:t>
            </w:r>
          </w:p>
        </w:tc>
        <w:tc>
          <w:tcPr>
            <w:tcW w:w="566" w:type="dxa"/>
            <w:tcBorders>
              <w:top w:val="single" w:sz="4" w:space="0" w:color="auto"/>
              <w:left w:val="nil"/>
              <w:bottom w:val="nil"/>
              <w:right w:val="nil"/>
            </w:tcBorders>
            <w:shd w:val="clear" w:color="auto" w:fill="EEECE1"/>
            <w:vAlign w:val="center"/>
          </w:tcPr>
          <w:p w14:paraId="67C7B332"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XC2</w:t>
            </w:r>
          </w:p>
        </w:tc>
        <w:tc>
          <w:tcPr>
            <w:tcW w:w="514" w:type="dxa"/>
            <w:tcBorders>
              <w:top w:val="single" w:sz="4" w:space="0" w:color="auto"/>
              <w:left w:val="single" w:sz="4" w:space="0" w:color="auto"/>
              <w:bottom w:val="nil"/>
              <w:right w:val="nil"/>
            </w:tcBorders>
            <w:shd w:val="clear" w:color="auto" w:fill="EEECE1"/>
            <w:vAlign w:val="center"/>
          </w:tcPr>
          <w:p w14:paraId="73326D29"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XC3</w:t>
            </w:r>
          </w:p>
        </w:tc>
        <w:tc>
          <w:tcPr>
            <w:tcW w:w="610" w:type="dxa"/>
            <w:tcBorders>
              <w:top w:val="single" w:sz="4" w:space="0" w:color="auto"/>
              <w:left w:val="single" w:sz="4" w:space="0" w:color="auto"/>
              <w:bottom w:val="nil"/>
              <w:right w:val="nil"/>
            </w:tcBorders>
            <w:shd w:val="clear" w:color="auto" w:fill="EEECE1"/>
            <w:vAlign w:val="center"/>
          </w:tcPr>
          <w:p w14:paraId="7092C297"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XC4</w:t>
            </w:r>
          </w:p>
        </w:tc>
        <w:tc>
          <w:tcPr>
            <w:tcW w:w="590" w:type="dxa"/>
            <w:tcBorders>
              <w:top w:val="single" w:sz="4" w:space="0" w:color="auto"/>
              <w:left w:val="single" w:sz="4" w:space="0" w:color="auto"/>
              <w:bottom w:val="nil"/>
              <w:right w:val="nil"/>
            </w:tcBorders>
            <w:shd w:val="clear" w:color="auto" w:fill="EEECE1"/>
            <w:vAlign w:val="center"/>
          </w:tcPr>
          <w:p w14:paraId="49400F12"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XD1</w:t>
            </w:r>
          </w:p>
        </w:tc>
        <w:tc>
          <w:tcPr>
            <w:tcW w:w="576" w:type="dxa"/>
            <w:tcBorders>
              <w:top w:val="single" w:sz="4" w:space="0" w:color="auto"/>
              <w:left w:val="single" w:sz="4" w:space="0" w:color="auto"/>
              <w:bottom w:val="nil"/>
              <w:right w:val="nil"/>
            </w:tcBorders>
            <w:shd w:val="clear" w:color="auto" w:fill="EEECE1"/>
            <w:vAlign w:val="center"/>
          </w:tcPr>
          <w:p w14:paraId="398EF4E4"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XD2</w:t>
            </w:r>
          </w:p>
        </w:tc>
        <w:tc>
          <w:tcPr>
            <w:tcW w:w="571" w:type="dxa"/>
            <w:tcBorders>
              <w:top w:val="single" w:sz="4" w:space="0" w:color="auto"/>
              <w:left w:val="single" w:sz="4" w:space="0" w:color="auto"/>
              <w:bottom w:val="nil"/>
              <w:right w:val="nil"/>
            </w:tcBorders>
            <w:shd w:val="clear" w:color="auto" w:fill="EEECE1"/>
            <w:vAlign w:val="center"/>
          </w:tcPr>
          <w:p w14:paraId="3C559004"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XD3</w:t>
            </w:r>
          </w:p>
        </w:tc>
        <w:tc>
          <w:tcPr>
            <w:tcW w:w="590" w:type="dxa"/>
            <w:tcBorders>
              <w:top w:val="single" w:sz="4" w:space="0" w:color="auto"/>
              <w:left w:val="single" w:sz="4" w:space="0" w:color="auto"/>
              <w:bottom w:val="nil"/>
              <w:right w:val="nil"/>
            </w:tcBorders>
            <w:shd w:val="clear" w:color="auto" w:fill="EEECE1"/>
            <w:vAlign w:val="center"/>
          </w:tcPr>
          <w:p w14:paraId="3982C458"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XF1</w:t>
            </w:r>
          </w:p>
        </w:tc>
        <w:tc>
          <w:tcPr>
            <w:tcW w:w="571" w:type="dxa"/>
            <w:tcBorders>
              <w:top w:val="single" w:sz="4" w:space="0" w:color="auto"/>
              <w:left w:val="single" w:sz="4" w:space="0" w:color="auto"/>
              <w:bottom w:val="nil"/>
              <w:right w:val="nil"/>
            </w:tcBorders>
            <w:shd w:val="clear" w:color="auto" w:fill="EEECE1"/>
            <w:vAlign w:val="center"/>
          </w:tcPr>
          <w:p w14:paraId="68B3241B"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XF2</w:t>
            </w:r>
          </w:p>
        </w:tc>
        <w:tc>
          <w:tcPr>
            <w:tcW w:w="557" w:type="dxa"/>
            <w:tcBorders>
              <w:top w:val="single" w:sz="4" w:space="0" w:color="auto"/>
              <w:left w:val="single" w:sz="4" w:space="0" w:color="auto"/>
              <w:bottom w:val="nil"/>
              <w:right w:val="nil"/>
            </w:tcBorders>
            <w:shd w:val="clear" w:color="auto" w:fill="EEECE1"/>
            <w:vAlign w:val="center"/>
          </w:tcPr>
          <w:p w14:paraId="3B7D0C3B"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XF3</w:t>
            </w:r>
          </w:p>
        </w:tc>
        <w:tc>
          <w:tcPr>
            <w:tcW w:w="571" w:type="dxa"/>
            <w:tcBorders>
              <w:top w:val="single" w:sz="4" w:space="0" w:color="auto"/>
              <w:left w:val="single" w:sz="4" w:space="0" w:color="auto"/>
              <w:bottom w:val="nil"/>
              <w:right w:val="nil"/>
            </w:tcBorders>
            <w:shd w:val="clear" w:color="auto" w:fill="EEECE1"/>
            <w:vAlign w:val="center"/>
          </w:tcPr>
          <w:p w14:paraId="474B06E7"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XF4</w:t>
            </w:r>
          </w:p>
        </w:tc>
        <w:tc>
          <w:tcPr>
            <w:tcW w:w="629" w:type="dxa"/>
            <w:tcBorders>
              <w:top w:val="single" w:sz="4" w:space="0" w:color="auto"/>
              <w:left w:val="single" w:sz="4" w:space="0" w:color="auto"/>
              <w:bottom w:val="nil"/>
              <w:right w:val="nil"/>
            </w:tcBorders>
            <w:shd w:val="clear" w:color="auto" w:fill="EEECE1"/>
            <w:vAlign w:val="center"/>
          </w:tcPr>
          <w:p w14:paraId="2454B319"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XA1</w:t>
            </w:r>
          </w:p>
        </w:tc>
        <w:tc>
          <w:tcPr>
            <w:tcW w:w="634" w:type="dxa"/>
            <w:tcBorders>
              <w:top w:val="single" w:sz="4" w:space="0" w:color="auto"/>
              <w:left w:val="single" w:sz="4" w:space="0" w:color="auto"/>
              <w:bottom w:val="nil"/>
              <w:right w:val="nil"/>
            </w:tcBorders>
            <w:shd w:val="clear" w:color="auto" w:fill="EEECE1"/>
            <w:vAlign w:val="center"/>
          </w:tcPr>
          <w:p w14:paraId="60677E20"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 xml:space="preserve">XA2 </w:t>
            </w:r>
            <w:r>
              <w:rPr>
                <w:rFonts w:ascii="Arial" w:hAnsi="Arial"/>
                <w:b/>
                <w:sz w:val="18"/>
                <w:vertAlign w:val="superscript"/>
              </w:rPr>
              <w:t>b</w:t>
            </w:r>
          </w:p>
        </w:tc>
        <w:tc>
          <w:tcPr>
            <w:tcW w:w="557" w:type="dxa"/>
            <w:tcBorders>
              <w:top w:val="single" w:sz="4" w:space="0" w:color="auto"/>
              <w:left w:val="single" w:sz="4" w:space="0" w:color="auto"/>
              <w:bottom w:val="nil"/>
              <w:right w:val="nil"/>
            </w:tcBorders>
            <w:shd w:val="clear" w:color="auto" w:fill="EEECE1"/>
            <w:vAlign w:val="center"/>
          </w:tcPr>
          <w:p w14:paraId="7D5E8CBB"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 xml:space="preserve">XA3 </w:t>
            </w:r>
            <w:r>
              <w:rPr>
                <w:rFonts w:ascii="Arial" w:hAnsi="Arial"/>
                <w:b/>
                <w:sz w:val="18"/>
                <w:vertAlign w:val="superscript"/>
              </w:rPr>
              <w:t>b</w:t>
            </w:r>
          </w:p>
        </w:tc>
        <w:tc>
          <w:tcPr>
            <w:tcW w:w="600" w:type="dxa"/>
            <w:tcBorders>
              <w:top w:val="single" w:sz="4" w:space="0" w:color="auto"/>
              <w:left w:val="single" w:sz="4" w:space="0" w:color="auto"/>
              <w:bottom w:val="nil"/>
              <w:right w:val="nil"/>
            </w:tcBorders>
            <w:shd w:val="clear" w:color="auto" w:fill="EEECE1"/>
            <w:vAlign w:val="center"/>
          </w:tcPr>
          <w:p w14:paraId="2F49CC7C"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XM1</w:t>
            </w:r>
          </w:p>
        </w:tc>
        <w:tc>
          <w:tcPr>
            <w:tcW w:w="562" w:type="dxa"/>
            <w:tcBorders>
              <w:top w:val="single" w:sz="4" w:space="0" w:color="auto"/>
              <w:left w:val="single" w:sz="4" w:space="0" w:color="auto"/>
              <w:bottom w:val="nil"/>
              <w:right w:val="nil"/>
            </w:tcBorders>
            <w:shd w:val="clear" w:color="auto" w:fill="EEECE1"/>
            <w:vAlign w:val="center"/>
          </w:tcPr>
          <w:p w14:paraId="3D366FEA"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XM2</w:t>
            </w:r>
          </w:p>
        </w:tc>
        <w:tc>
          <w:tcPr>
            <w:tcW w:w="533" w:type="dxa"/>
            <w:tcBorders>
              <w:top w:val="single" w:sz="4" w:space="0" w:color="auto"/>
              <w:left w:val="single" w:sz="4" w:space="0" w:color="auto"/>
              <w:bottom w:val="nil"/>
              <w:right w:val="nil"/>
            </w:tcBorders>
            <w:shd w:val="clear" w:color="auto" w:fill="EEECE1"/>
            <w:vAlign w:val="center"/>
          </w:tcPr>
          <w:p w14:paraId="6C7026B1"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XM3</w:t>
            </w:r>
          </w:p>
        </w:tc>
        <w:tc>
          <w:tcPr>
            <w:tcW w:w="254" w:type="dxa"/>
            <w:vMerge/>
            <w:tcBorders>
              <w:top w:val="nil"/>
              <w:left w:val="single" w:sz="4" w:space="0" w:color="auto"/>
              <w:bottom w:val="nil"/>
              <w:right w:val="single" w:sz="4" w:space="0" w:color="auto"/>
            </w:tcBorders>
            <w:shd w:val="clear" w:color="auto" w:fill="EEECE1"/>
          </w:tcPr>
          <w:p w14:paraId="25894778" w14:textId="77777777" w:rsidR="005E48A8" w:rsidRPr="005E48A8" w:rsidRDefault="005E48A8" w:rsidP="005E48A8">
            <w:pPr>
              <w:widowControl/>
              <w:rPr>
                <w:rFonts w:ascii="Times New Roman" w:eastAsia="Times New Roman" w:hAnsi="Times New Roman" w:cs="Times New Roman"/>
                <w:color w:val="auto"/>
                <w:lang w:bidi="ar-SA"/>
              </w:rPr>
            </w:pPr>
          </w:p>
        </w:tc>
      </w:tr>
      <w:tr w:rsidR="005E48A8" w:rsidRPr="005E48A8" w14:paraId="693C0C94" w14:textId="77777777" w:rsidTr="001F4283">
        <w:trPr>
          <w:trHeight w:val="432"/>
        </w:trPr>
        <w:tc>
          <w:tcPr>
            <w:tcW w:w="250" w:type="dxa"/>
            <w:vMerge/>
            <w:tcBorders>
              <w:top w:val="nil"/>
              <w:left w:val="single" w:sz="4" w:space="0" w:color="auto"/>
              <w:bottom w:val="nil"/>
              <w:right w:val="nil"/>
            </w:tcBorders>
            <w:shd w:val="clear" w:color="auto" w:fill="EEECE1"/>
          </w:tcPr>
          <w:p w14:paraId="4F710A0E" w14:textId="77777777" w:rsidR="005E48A8" w:rsidRPr="005E48A8" w:rsidRDefault="005E48A8" w:rsidP="005E48A8">
            <w:pPr>
              <w:widowControl/>
              <w:rPr>
                <w:rFonts w:ascii="Times New Roman" w:eastAsia="Times New Roman" w:hAnsi="Times New Roman" w:cs="Times New Roman"/>
                <w:color w:val="auto"/>
                <w:lang w:bidi="ar-SA"/>
              </w:rPr>
            </w:pPr>
          </w:p>
        </w:tc>
        <w:tc>
          <w:tcPr>
            <w:tcW w:w="1786" w:type="dxa"/>
            <w:tcBorders>
              <w:top w:val="single" w:sz="4" w:space="0" w:color="auto"/>
              <w:left w:val="single" w:sz="4" w:space="0" w:color="auto"/>
              <w:bottom w:val="nil"/>
              <w:right w:val="nil"/>
            </w:tcBorders>
            <w:shd w:val="clear" w:color="auto" w:fill="EEECE1"/>
            <w:vAlign w:val="bottom"/>
          </w:tcPr>
          <w:p w14:paraId="3E9B90BB" w14:textId="77777777" w:rsidR="005E48A8" w:rsidRPr="005E48A8" w:rsidRDefault="005E48A8" w:rsidP="005E48A8">
            <w:pPr>
              <w:widowControl/>
              <w:ind w:left="19"/>
              <w:rPr>
                <w:rFonts w:ascii="Times New Roman" w:eastAsia="Times New Roman" w:hAnsi="Times New Roman" w:cs="Times New Roman"/>
                <w:color w:val="auto"/>
              </w:rPr>
            </w:pPr>
            <w:r>
              <w:rPr>
                <w:rFonts w:ascii="Arial" w:hAnsi="Arial"/>
                <w:b/>
                <w:sz w:val="16"/>
              </w:rPr>
              <w:t>Compound Portland Cement</w:t>
            </w:r>
          </w:p>
        </w:tc>
        <w:tc>
          <w:tcPr>
            <w:tcW w:w="1090" w:type="dxa"/>
            <w:tcBorders>
              <w:top w:val="single" w:sz="4" w:space="0" w:color="auto"/>
              <w:left w:val="single" w:sz="4" w:space="0" w:color="auto"/>
              <w:bottom w:val="nil"/>
              <w:right w:val="nil"/>
            </w:tcBorders>
            <w:shd w:val="clear" w:color="auto" w:fill="EEECE1"/>
            <w:vAlign w:val="center"/>
          </w:tcPr>
          <w:p w14:paraId="710C2102" w14:textId="77777777" w:rsidR="005E48A8" w:rsidRPr="005E48A8" w:rsidRDefault="005E48A8" w:rsidP="005E48A8">
            <w:pPr>
              <w:widowControl/>
              <w:ind w:left="19"/>
              <w:rPr>
                <w:rFonts w:ascii="Times New Roman" w:eastAsia="Times New Roman" w:hAnsi="Times New Roman" w:cs="Times New Roman"/>
                <w:color w:val="auto"/>
              </w:rPr>
            </w:pPr>
            <w:r>
              <w:rPr>
                <w:rFonts w:ascii="Arial" w:hAnsi="Arial"/>
                <w:b/>
                <w:sz w:val="16"/>
              </w:rPr>
              <w:t>CEM II/C-M</w:t>
            </w:r>
          </w:p>
        </w:tc>
        <w:tc>
          <w:tcPr>
            <w:tcW w:w="1718" w:type="dxa"/>
            <w:gridSpan w:val="3"/>
            <w:tcBorders>
              <w:top w:val="single" w:sz="4" w:space="0" w:color="auto"/>
              <w:left w:val="single" w:sz="4" w:space="0" w:color="auto"/>
              <w:bottom w:val="nil"/>
              <w:right w:val="nil"/>
            </w:tcBorders>
            <w:shd w:val="clear" w:color="auto" w:fill="EEECE1"/>
            <w:vAlign w:val="center"/>
          </w:tcPr>
          <w:p w14:paraId="795B4A13"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P</w:t>
            </w:r>
          </w:p>
        </w:tc>
        <w:tc>
          <w:tcPr>
            <w:tcW w:w="514" w:type="dxa"/>
            <w:tcBorders>
              <w:top w:val="single" w:sz="4" w:space="0" w:color="auto"/>
              <w:left w:val="single" w:sz="4" w:space="0" w:color="auto"/>
              <w:bottom w:val="nil"/>
              <w:right w:val="nil"/>
            </w:tcBorders>
            <w:shd w:val="clear" w:color="auto" w:fill="EEECE1"/>
            <w:vAlign w:val="center"/>
          </w:tcPr>
          <w:p w14:paraId="3E35C0F3"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610" w:type="dxa"/>
            <w:tcBorders>
              <w:top w:val="single" w:sz="4" w:space="0" w:color="auto"/>
              <w:left w:val="single" w:sz="4" w:space="0" w:color="auto"/>
              <w:bottom w:val="nil"/>
              <w:right w:val="nil"/>
            </w:tcBorders>
            <w:shd w:val="clear" w:color="auto" w:fill="EEECE1"/>
            <w:vAlign w:val="center"/>
          </w:tcPr>
          <w:p w14:paraId="2F380278"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90" w:type="dxa"/>
            <w:tcBorders>
              <w:top w:val="single" w:sz="4" w:space="0" w:color="auto"/>
              <w:left w:val="single" w:sz="4" w:space="0" w:color="auto"/>
              <w:bottom w:val="nil"/>
              <w:right w:val="nil"/>
            </w:tcBorders>
            <w:shd w:val="clear" w:color="auto" w:fill="EEECE1"/>
            <w:vAlign w:val="center"/>
          </w:tcPr>
          <w:p w14:paraId="12C3876B"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76" w:type="dxa"/>
            <w:tcBorders>
              <w:top w:val="single" w:sz="4" w:space="0" w:color="auto"/>
              <w:left w:val="single" w:sz="4" w:space="0" w:color="auto"/>
              <w:bottom w:val="nil"/>
              <w:right w:val="nil"/>
            </w:tcBorders>
            <w:shd w:val="clear" w:color="auto" w:fill="EEECE1"/>
            <w:vAlign w:val="center"/>
          </w:tcPr>
          <w:p w14:paraId="722ED4D5"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71" w:type="dxa"/>
            <w:tcBorders>
              <w:top w:val="single" w:sz="4" w:space="0" w:color="auto"/>
              <w:left w:val="single" w:sz="4" w:space="0" w:color="auto"/>
              <w:bottom w:val="nil"/>
              <w:right w:val="nil"/>
            </w:tcBorders>
            <w:shd w:val="clear" w:color="auto" w:fill="EEECE1"/>
            <w:vAlign w:val="center"/>
          </w:tcPr>
          <w:p w14:paraId="09A7DBBB"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90" w:type="dxa"/>
            <w:tcBorders>
              <w:top w:val="single" w:sz="4" w:space="0" w:color="auto"/>
              <w:left w:val="single" w:sz="4" w:space="0" w:color="auto"/>
              <w:bottom w:val="nil"/>
              <w:right w:val="nil"/>
            </w:tcBorders>
            <w:shd w:val="clear" w:color="auto" w:fill="EEECE1"/>
            <w:vAlign w:val="center"/>
          </w:tcPr>
          <w:p w14:paraId="07A53B3A"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71" w:type="dxa"/>
            <w:tcBorders>
              <w:top w:val="single" w:sz="4" w:space="0" w:color="auto"/>
              <w:left w:val="single" w:sz="4" w:space="0" w:color="auto"/>
              <w:bottom w:val="nil"/>
              <w:right w:val="nil"/>
            </w:tcBorders>
            <w:shd w:val="clear" w:color="auto" w:fill="EEECE1"/>
            <w:vAlign w:val="center"/>
          </w:tcPr>
          <w:p w14:paraId="68DDCC93"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57" w:type="dxa"/>
            <w:tcBorders>
              <w:top w:val="single" w:sz="4" w:space="0" w:color="auto"/>
              <w:left w:val="single" w:sz="4" w:space="0" w:color="auto"/>
              <w:bottom w:val="nil"/>
              <w:right w:val="nil"/>
            </w:tcBorders>
            <w:shd w:val="clear" w:color="auto" w:fill="EEECE1"/>
            <w:vAlign w:val="center"/>
          </w:tcPr>
          <w:p w14:paraId="1FFE1F90"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71" w:type="dxa"/>
            <w:tcBorders>
              <w:top w:val="single" w:sz="4" w:space="0" w:color="auto"/>
              <w:left w:val="single" w:sz="4" w:space="0" w:color="auto"/>
              <w:bottom w:val="nil"/>
              <w:right w:val="nil"/>
            </w:tcBorders>
            <w:shd w:val="clear" w:color="auto" w:fill="EEECE1"/>
            <w:vAlign w:val="center"/>
          </w:tcPr>
          <w:p w14:paraId="730D89F6"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629" w:type="dxa"/>
            <w:tcBorders>
              <w:top w:val="single" w:sz="4" w:space="0" w:color="auto"/>
              <w:left w:val="single" w:sz="4" w:space="0" w:color="auto"/>
              <w:bottom w:val="nil"/>
              <w:right w:val="nil"/>
            </w:tcBorders>
            <w:shd w:val="clear" w:color="auto" w:fill="EEECE1"/>
            <w:vAlign w:val="center"/>
          </w:tcPr>
          <w:p w14:paraId="69729A7A"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634" w:type="dxa"/>
            <w:tcBorders>
              <w:top w:val="single" w:sz="4" w:space="0" w:color="auto"/>
              <w:left w:val="single" w:sz="4" w:space="0" w:color="auto"/>
              <w:bottom w:val="nil"/>
              <w:right w:val="nil"/>
            </w:tcBorders>
            <w:shd w:val="clear" w:color="auto" w:fill="EEECE1"/>
            <w:vAlign w:val="center"/>
          </w:tcPr>
          <w:p w14:paraId="6C9D1AC0"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57" w:type="dxa"/>
            <w:tcBorders>
              <w:top w:val="single" w:sz="4" w:space="0" w:color="auto"/>
              <w:left w:val="single" w:sz="4" w:space="0" w:color="auto"/>
              <w:bottom w:val="nil"/>
              <w:right w:val="nil"/>
            </w:tcBorders>
            <w:shd w:val="clear" w:color="auto" w:fill="EEECE1"/>
            <w:vAlign w:val="center"/>
          </w:tcPr>
          <w:p w14:paraId="62182F2F"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600" w:type="dxa"/>
            <w:tcBorders>
              <w:top w:val="single" w:sz="4" w:space="0" w:color="auto"/>
              <w:left w:val="single" w:sz="4" w:space="0" w:color="auto"/>
              <w:bottom w:val="nil"/>
              <w:right w:val="nil"/>
            </w:tcBorders>
            <w:shd w:val="clear" w:color="auto" w:fill="EEECE1"/>
            <w:vAlign w:val="center"/>
          </w:tcPr>
          <w:p w14:paraId="54D70C98"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62" w:type="dxa"/>
            <w:tcBorders>
              <w:top w:val="single" w:sz="4" w:space="0" w:color="auto"/>
              <w:left w:val="single" w:sz="4" w:space="0" w:color="auto"/>
              <w:bottom w:val="nil"/>
              <w:right w:val="nil"/>
            </w:tcBorders>
            <w:shd w:val="clear" w:color="auto" w:fill="EEECE1"/>
            <w:vAlign w:val="center"/>
          </w:tcPr>
          <w:p w14:paraId="590AF9FC"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533" w:type="dxa"/>
            <w:tcBorders>
              <w:top w:val="single" w:sz="4" w:space="0" w:color="auto"/>
              <w:left w:val="single" w:sz="4" w:space="0" w:color="auto"/>
              <w:bottom w:val="nil"/>
              <w:right w:val="nil"/>
            </w:tcBorders>
            <w:shd w:val="clear" w:color="auto" w:fill="EEECE1"/>
            <w:vAlign w:val="center"/>
          </w:tcPr>
          <w:p w14:paraId="15251F6D" w14:textId="77777777" w:rsidR="005E48A8" w:rsidRPr="005E48A8" w:rsidRDefault="005E48A8" w:rsidP="001F4283">
            <w:pPr>
              <w:widowControl/>
              <w:ind w:left="19"/>
              <w:jc w:val="center"/>
              <w:rPr>
                <w:rFonts w:ascii="Times New Roman" w:eastAsia="Times New Roman" w:hAnsi="Times New Roman" w:cs="Times New Roman"/>
                <w:color w:val="auto"/>
              </w:rPr>
            </w:pPr>
            <w:r>
              <w:rPr>
                <w:rFonts w:ascii="Arial" w:hAnsi="Arial"/>
                <w:b/>
                <w:sz w:val="16"/>
              </w:rPr>
              <w:t>–</w:t>
            </w:r>
          </w:p>
        </w:tc>
        <w:tc>
          <w:tcPr>
            <w:tcW w:w="254" w:type="dxa"/>
            <w:vMerge/>
            <w:tcBorders>
              <w:top w:val="nil"/>
              <w:left w:val="single" w:sz="4" w:space="0" w:color="auto"/>
              <w:bottom w:val="nil"/>
              <w:right w:val="single" w:sz="4" w:space="0" w:color="auto"/>
            </w:tcBorders>
            <w:shd w:val="clear" w:color="auto" w:fill="EEECE1"/>
          </w:tcPr>
          <w:p w14:paraId="4C335B22" w14:textId="77777777" w:rsidR="005E48A8" w:rsidRPr="005E48A8" w:rsidRDefault="005E48A8" w:rsidP="005E48A8">
            <w:pPr>
              <w:widowControl/>
              <w:rPr>
                <w:rFonts w:ascii="Times New Roman" w:eastAsia="Times New Roman" w:hAnsi="Times New Roman" w:cs="Times New Roman"/>
                <w:color w:val="auto"/>
                <w:lang w:bidi="ar-SA"/>
              </w:rPr>
            </w:pPr>
          </w:p>
        </w:tc>
      </w:tr>
      <w:tr w:rsidR="005E48A8" w:rsidRPr="00F94C48" w14:paraId="3FA98099" w14:textId="77777777" w:rsidTr="001F4283">
        <w:trPr>
          <w:trHeight w:val="3955"/>
        </w:trPr>
        <w:tc>
          <w:tcPr>
            <w:tcW w:w="250" w:type="dxa"/>
            <w:vMerge/>
            <w:tcBorders>
              <w:top w:val="nil"/>
              <w:left w:val="single" w:sz="4" w:space="0" w:color="auto"/>
              <w:bottom w:val="single" w:sz="4" w:space="0" w:color="auto"/>
              <w:right w:val="nil"/>
            </w:tcBorders>
            <w:shd w:val="clear" w:color="auto" w:fill="EEECE1"/>
          </w:tcPr>
          <w:p w14:paraId="3FBB72D1" w14:textId="77777777" w:rsidR="005E48A8" w:rsidRPr="005E48A8" w:rsidRDefault="005E48A8" w:rsidP="005E48A8">
            <w:pPr>
              <w:widowControl/>
              <w:rPr>
                <w:rFonts w:ascii="Times New Roman" w:eastAsia="Times New Roman" w:hAnsi="Times New Roman" w:cs="Times New Roman"/>
                <w:color w:val="auto"/>
                <w:lang w:bidi="ar-SA"/>
              </w:rPr>
            </w:pPr>
          </w:p>
        </w:tc>
        <w:tc>
          <w:tcPr>
            <w:tcW w:w="13259" w:type="dxa"/>
            <w:gridSpan w:val="20"/>
            <w:tcBorders>
              <w:top w:val="single" w:sz="4" w:space="0" w:color="auto"/>
              <w:left w:val="single" w:sz="4" w:space="0" w:color="auto"/>
              <w:bottom w:val="single" w:sz="4" w:space="0" w:color="auto"/>
              <w:right w:val="nil"/>
            </w:tcBorders>
            <w:shd w:val="clear" w:color="auto" w:fill="EEECE1"/>
          </w:tcPr>
          <w:p w14:paraId="153088BB" w14:textId="77777777" w:rsidR="005E48A8" w:rsidRPr="00D03A00" w:rsidRDefault="005E48A8" w:rsidP="001F4283">
            <w:pPr>
              <w:widowControl/>
              <w:rPr>
                <w:rFonts w:ascii="Times New Roman" w:eastAsia="Times New Roman" w:hAnsi="Times New Roman" w:cs="Times New Roman"/>
                <w:color w:val="auto"/>
              </w:rPr>
            </w:pPr>
            <w:r>
              <w:rPr>
                <w:rFonts w:ascii="Arial" w:hAnsi="Arial"/>
                <w:sz w:val="18"/>
              </w:rPr>
              <w:t>P is calculated as follows:</w:t>
            </w:r>
          </w:p>
          <w:p w14:paraId="7DF621F1" w14:textId="77777777" w:rsidR="001F4283" w:rsidRDefault="001F4283" w:rsidP="001F4283">
            <w:pPr>
              <w:widowControl/>
              <w:rPr>
                <w:rFonts w:ascii="Arial" w:eastAsia="Times New Roman" w:hAnsi="Arial" w:cs="Arial"/>
                <w:sz w:val="18"/>
                <w:szCs w:val="18"/>
              </w:rPr>
            </w:pPr>
            <w:r>
              <w:rPr>
                <w:rFonts w:ascii="Arial" w:hAnsi="Arial"/>
                <w:noProof/>
                <w:sz w:val="18"/>
              </w:rPr>
              <w:drawing>
                <wp:inline distT="0" distB="0" distL="0" distR="0" wp14:anchorId="319A13C9" wp14:editId="7EF5D823">
                  <wp:extent cx="2981741" cy="6477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81741" cy="647790"/>
                          </a:xfrm>
                          <a:prstGeom prst="rect">
                            <a:avLst/>
                          </a:prstGeom>
                        </pic:spPr>
                      </pic:pic>
                    </a:graphicData>
                  </a:graphic>
                </wp:inline>
              </w:drawing>
            </w:r>
          </w:p>
          <w:p w14:paraId="17CEC527" w14:textId="3871B9EA" w:rsidR="005E48A8" w:rsidRPr="005E48A8" w:rsidRDefault="005E48A8" w:rsidP="001F4283">
            <w:pPr>
              <w:widowControl/>
              <w:rPr>
                <w:rFonts w:ascii="Times New Roman" w:eastAsia="Times New Roman" w:hAnsi="Times New Roman" w:cs="Times New Roman"/>
                <w:color w:val="auto"/>
              </w:rPr>
            </w:pPr>
            <w:r>
              <w:rPr>
                <w:rFonts w:ascii="Arial" w:hAnsi="Arial"/>
                <w:sz w:val="18"/>
              </w:rPr>
              <w:t>where</w:t>
            </w:r>
          </w:p>
          <w:p w14:paraId="726E2495" w14:textId="05753FB9" w:rsidR="005E48A8" w:rsidRPr="00D03A00" w:rsidRDefault="005E48A8" w:rsidP="00DE3AED">
            <w:pPr>
              <w:widowControl/>
              <w:ind w:left="925" w:hanging="630"/>
              <w:rPr>
                <w:rFonts w:ascii="Times New Roman" w:eastAsia="Times New Roman" w:hAnsi="Times New Roman" w:cs="Times New Roman"/>
                <w:color w:val="auto"/>
              </w:rPr>
            </w:pPr>
            <w:r>
              <w:rPr>
                <w:rFonts w:ascii="Arial" w:hAnsi="Arial"/>
                <w:sz w:val="18"/>
              </w:rPr>
              <w:t>P:</w:t>
            </w:r>
            <w:r>
              <w:rPr>
                <w:rFonts w:ascii="Arial" w:hAnsi="Arial"/>
                <w:sz w:val="18"/>
              </w:rPr>
              <w:tab/>
              <w:t>Maximum percentage P by mass of CEM III/C type cement in the mixture, expressed in percent [%]</w:t>
            </w:r>
          </w:p>
          <w:p w14:paraId="067E69E9" w14:textId="77777777" w:rsidR="005E48A8" w:rsidRPr="00F94C48" w:rsidRDefault="005E48A8" w:rsidP="00DE3AED">
            <w:pPr>
              <w:widowControl/>
              <w:ind w:left="925"/>
              <w:rPr>
                <w:rFonts w:ascii="Times New Roman" w:eastAsia="Times New Roman" w:hAnsi="Times New Roman" w:cs="Times New Roman"/>
                <w:color w:val="auto"/>
              </w:rPr>
            </w:pPr>
            <w:r>
              <w:rPr>
                <w:rFonts w:ascii="Arial" w:hAnsi="Arial"/>
                <w:sz w:val="18"/>
              </w:rPr>
              <w:t>Only a positive value of P is applicable. A negative value is considered to be zero.</w:t>
            </w:r>
          </w:p>
          <w:p w14:paraId="4E4CE851" w14:textId="7C955FC2" w:rsidR="005E48A8" w:rsidRPr="00D03A00" w:rsidRDefault="005E48A8" w:rsidP="00DE3AED">
            <w:pPr>
              <w:widowControl/>
              <w:ind w:left="925" w:hanging="630"/>
              <w:rPr>
                <w:rFonts w:ascii="Times New Roman" w:eastAsia="Times New Roman" w:hAnsi="Times New Roman" w:cs="Times New Roman"/>
                <w:color w:val="auto"/>
              </w:rPr>
            </w:pPr>
            <w:proofErr w:type="spellStart"/>
            <w:r>
              <w:rPr>
                <w:rFonts w:ascii="Arial" w:hAnsi="Arial"/>
                <w:sz w:val="18"/>
              </w:rPr>
              <w:t>t</w:t>
            </w:r>
            <w:r>
              <w:rPr>
                <w:rFonts w:ascii="Arial" w:hAnsi="Arial"/>
                <w:smallCaps/>
                <w:sz w:val="20"/>
              </w:rPr>
              <w:t>cca</w:t>
            </w:r>
            <w:proofErr w:type="spellEnd"/>
            <w:r>
              <w:rPr>
                <w:rFonts w:ascii="Arial" w:hAnsi="Arial"/>
                <w:sz w:val="18"/>
              </w:rPr>
              <w:t>:</w:t>
            </w:r>
            <w:r>
              <w:rPr>
                <w:rFonts w:ascii="Arial" w:hAnsi="Arial"/>
                <w:sz w:val="18"/>
              </w:rPr>
              <w:tab/>
              <w:t>Permitted cement clinker rate for the mixture, expressed in percent [%] of the total mass of the main and secondary constituents of this cement as declared by the cement producer</w:t>
            </w:r>
          </w:p>
          <w:p w14:paraId="01D359D8" w14:textId="6EF322B1" w:rsidR="005E48A8" w:rsidRPr="00D03A00" w:rsidRDefault="005E48A8" w:rsidP="00DE3AED">
            <w:pPr>
              <w:widowControl/>
              <w:ind w:left="925" w:hanging="630"/>
              <w:rPr>
                <w:rFonts w:ascii="Arial" w:eastAsia="Times New Roman" w:hAnsi="Arial" w:cs="Arial"/>
                <w:sz w:val="18"/>
                <w:szCs w:val="18"/>
              </w:rPr>
            </w:pPr>
            <w:r>
              <w:rPr>
                <w:rFonts w:ascii="Arial" w:hAnsi="Arial"/>
                <w:sz w:val="18"/>
              </w:rPr>
              <w:t>t</w:t>
            </w:r>
            <w:r>
              <w:rPr>
                <w:rFonts w:ascii="Arial" w:hAnsi="Arial"/>
                <w:smallCaps/>
                <w:sz w:val="20"/>
              </w:rPr>
              <w:t>cc3c</w:t>
            </w:r>
            <w:r>
              <w:rPr>
                <w:rFonts w:ascii="Arial" w:hAnsi="Arial"/>
                <w:sz w:val="18"/>
              </w:rPr>
              <w:t>:</w:t>
            </w:r>
            <w:r>
              <w:rPr>
                <w:rFonts w:ascii="Arial" w:hAnsi="Arial"/>
                <w:sz w:val="18"/>
              </w:rPr>
              <w:tab/>
              <w:t>Clinker rate of CEM III/C cement used for mixing, expressed in percent [%] of the total mass of the main and secondary constituents of this cement as reported by the cement producer</w:t>
            </w:r>
          </w:p>
          <w:p w14:paraId="501D9518" w14:textId="77777777" w:rsidR="001F4283" w:rsidRPr="00C10926" w:rsidRDefault="001F4283" w:rsidP="001F4283">
            <w:pPr>
              <w:widowControl/>
              <w:ind w:left="739" w:hanging="739"/>
              <w:rPr>
                <w:rFonts w:ascii="Times New Roman" w:eastAsia="Times New Roman" w:hAnsi="Times New Roman" w:cs="Times New Roman"/>
                <w:color w:val="auto"/>
                <w:lang w:val="en-US" w:bidi="ar-SA"/>
              </w:rPr>
            </w:pPr>
          </w:p>
          <w:p w14:paraId="242A74BC" w14:textId="77777777" w:rsidR="005E48A8" w:rsidRPr="00D03A00" w:rsidRDefault="005E48A8" w:rsidP="001F4283">
            <w:pPr>
              <w:widowControl/>
              <w:rPr>
                <w:rFonts w:ascii="Times New Roman" w:eastAsia="Times New Roman" w:hAnsi="Times New Roman" w:cs="Times New Roman"/>
                <w:color w:val="auto"/>
              </w:rPr>
            </w:pPr>
            <w:r>
              <w:rPr>
                <w:rFonts w:ascii="Arial" w:hAnsi="Arial"/>
                <w:sz w:val="18"/>
              </w:rPr>
              <w:t>– mixture not usable for this exposure category</w:t>
            </w:r>
          </w:p>
          <w:p w14:paraId="544A3DC4" w14:textId="2ED4B489" w:rsidR="005E48A8" w:rsidRPr="00F94C48" w:rsidRDefault="005E48A8" w:rsidP="001F4283">
            <w:pPr>
              <w:widowControl/>
              <w:ind w:left="205" w:hanging="205"/>
              <w:rPr>
                <w:rFonts w:ascii="Times New Roman" w:eastAsia="Times New Roman" w:hAnsi="Times New Roman" w:cs="Times New Roman"/>
                <w:color w:val="auto"/>
              </w:rPr>
            </w:pPr>
            <w:proofErr w:type="spellStart"/>
            <w:r>
              <w:rPr>
                <w:rFonts w:ascii="Arial" w:hAnsi="Arial"/>
                <w:b/>
                <w:sz w:val="20"/>
                <w:vertAlign w:val="superscript"/>
              </w:rPr>
              <w:t>a</w:t>
            </w:r>
            <w:proofErr w:type="spellEnd"/>
            <w:r w:rsidR="00874A93">
              <w:rPr>
                <w:rFonts w:ascii="Arial" w:hAnsi="Arial"/>
                <w:b/>
                <w:sz w:val="18"/>
              </w:rPr>
              <w:tab/>
            </w:r>
            <w:r>
              <w:rPr>
                <w:rFonts w:ascii="Arial" w:hAnsi="Arial"/>
                <w:sz w:val="18"/>
              </w:rPr>
              <w:t>If the water in contact with the surface of the concrete has a sulphate content of SO</w:t>
            </w:r>
            <w:r>
              <w:rPr>
                <w:rFonts w:ascii="Arial" w:hAnsi="Arial"/>
                <w:sz w:val="12"/>
              </w:rPr>
              <w:t>4</w:t>
            </w:r>
            <w:r>
              <w:rPr>
                <w:rFonts w:ascii="Arial" w:hAnsi="Arial"/>
                <w:sz w:val="18"/>
                <w:vertAlign w:val="superscript"/>
              </w:rPr>
              <w:t>2-</w:t>
            </w:r>
            <w:r>
              <w:rPr>
                <w:rFonts w:ascii="Arial" w:hAnsi="Arial"/>
                <w:sz w:val="18"/>
              </w:rPr>
              <w:t xml:space="preserve"> &gt; 600 mg/l or the soil in contact with the concrete has a sulphate content of SO</w:t>
            </w:r>
            <w:r>
              <w:rPr>
                <w:rFonts w:ascii="Arial" w:hAnsi="Arial"/>
                <w:sz w:val="12"/>
              </w:rPr>
              <w:t>4</w:t>
            </w:r>
            <w:r>
              <w:rPr>
                <w:rFonts w:ascii="Arial" w:hAnsi="Arial"/>
                <w:sz w:val="18"/>
                <w:vertAlign w:val="superscript"/>
              </w:rPr>
              <w:t>2-</w:t>
            </w:r>
            <w:r>
              <w:rPr>
                <w:rFonts w:ascii="Arial" w:hAnsi="Arial"/>
                <w:sz w:val="18"/>
              </w:rPr>
              <w:t xml:space="preserve"> &gt; 3000 mg/kg, each of the two cements in the mixture must be certified as highly sulphate resistant.</w:t>
            </w:r>
          </w:p>
        </w:tc>
        <w:tc>
          <w:tcPr>
            <w:tcW w:w="254" w:type="dxa"/>
            <w:vMerge/>
            <w:tcBorders>
              <w:top w:val="nil"/>
              <w:left w:val="single" w:sz="4" w:space="0" w:color="auto"/>
              <w:bottom w:val="single" w:sz="4" w:space="0" w:color="auto"/>
              <w:right w:val="single" w:sz="4" w:space="0" w:color="auto"/>
            </w:tcBorders>
            <w:shd w:val="clear" w:color="auto" w:fill="EEECE1"/>
          </w:tcPr>
          <w:p w14:paraId="3F306BEF" w14:textId="77777777" w:rsidR="005E48A8" w:rsidRPr="00C10926" w:rsidRDefault="005E48A8" w:rsidP="005E48A8">
            <w:pPr>
              <w:widowControl/>
              <w:rPr>
                <w:rFonts w:ascii="Times New Roman" w:eastAsia="Times New Roman" w:hAnsi="Times New Roman" w:cs="Times New Roman"/>
                <w:color w:val="auto"/>
                <w:lang w:val="en-US" w:bidi="ar-SA"/>
              </w:rPr>
            </w:pPr>
          </w:p>
        </w:tc>
      </w:tr>
    </w:tbl>
    <w:p w14:paraId="4CE1F97B" w14:textId="77777777" w:rsidR="005E48A8" w:rsidRPr="00C10926" w:rsidRDefault="005E48A8" w:rsidP="00DB1D20">
      <w:pPr>
        <w:spacing w:line="280" w:lineRule="exact"/>
        <w:rPr>
          <w:lang w:val="en-US"/>
        </w:rPr>
      </w:pPr>
    </w:p>
    <w:p w14:paraId="144FC544" w14:textId="77777777" w:rsidR="005E48A8" w:rsidRPr="00C10926" w:rsidRDefault="005E48A8" w:rsidP="00DB1D20">
      <w:pPr>
        <w:spacing w:line="280" w:lineRule="exact"/>
        <w:rPr>
          <w:lang w:val="en-US"/>
        </w:rPr>
      </w:pPr>
    </w:p>
    <w:p w14:paraId="2CC13158" w14:textId="142CC35F" w:rsidR="005E48A8" w:rsidRPr="00C10926" w:rsidRDefault="005E48A8" w:rsidP="00DB1D20">
      <w:pPr>
        <w:spacing w:line="280" w:lineRule="exact"/>
        <w:rPr>
          <w:lang w:val="en-US"/>
        </w:rPr>
        <w:sectPr w:rsidR="005E48A8" w:rsidRPr="00C10926">
          <w:headerReference w:type="even" r:id="rId23"/>
          <w:headerReference w:type="default" r:id="rId24"/>
          <w:footerReference w:type="even" r:id="rId25"/>
          <w:footerReference w:type="default" r:id="rId26"/>
          <w:pgSz w:w="16840" w:h="11900" w:orient="landscape"/>
          <w:pgMar w:top="1583" w:right="1658" w:bottom="948" w:left="1420" w:header="0" w:footer="3" w:gutter="0"/>
          <w:cols w:space="720"/>
          <w:noEndnote/>
          <w:docGrid w:linePitch="360"/>
          <w15:footnoteColumns w:val="1"/>
        </w:sectPr>
      </w:pPr>
    </w:p>
    <w:p w14:paraId="0A8EC401" w14:textId="77777777" w:rsidR="00FA433D" w:rsidRPr="009A52AA" w:rsidRDefault="006E6ED6" w:rsidP="00DB1D20">
      <w:pPr>
        <w:pStyle w:val="Heading50"/>
        <w:keepNext/>
        <w:keepLines/>
        <w:pBdr>
          <w:top w:val="single" w:sz="0" w:space="2" w:color="EEECE1"/>
          <w:left w:val="single" w:sz="0" w:space="0" w:color="EEECE1"/>
          <w:bottom w:val="single" w:sz="0" w:space="0" w:color="EEECE1"/>
          <w:right w:val="single" w:sz="0" w:space="0" w:color="EEECE1"/>
        </w:pBdr>
        <w:shd w:val="clear" w:color="auto" w:fill="EEECE1"/>
        <w:spacing w:line="280" w:lineRule="exact"/>
      </w:pPr>
      <w:bookmarkStart w:id="53" w:name="bookmark611"/>
      <w:r>
        <w:rPr>
          <w:rStyle w:val="Heading5"/>
          <w:b/>
        </w:rPr>
        <w:lastRenderedPageBreak/>
        <w:t>F.1 Maximum fines content of concretes</w:t>
      </w:r>
      <w:bookmarkEnd w:id="53"/>
    </w:p>
    <w:p w14:paraId="22021556" w14:textId="77777777" w:rsidR="00FA433D" w:rsidRPr="009A52AA" w:rsidRDefault="006E6ED6" w:rsidP="00DB1D20">
      <w:pPr>
        <w:pStyle w:val="BodyText"/>
        <w:pBdr>
          <w:top w:val="single" w:sz="0" w:space="0" w:color="EEECE1"/>
          <w:left w:val="single" w:sz="0" w:space="0" w:color="EEECE1"/>
          <w:bottom w:val="single" w:sz="0" w:space="0" w:color="EEECE1"/>
          <w:right w:val="single" w:sz="0" w:space="0" w:color="EEECE1"/>
        </w:pBdr>
        <w:shd w:val="clear" w:color="auto" w:fill="EEECE1"/>
        <w:spacing w:line="280" w:lineRule="exact"/>
        <w:ind w:left="380" w:hanging="380"/>
      </w:pPr>
      <w:r>
        <w:rPr>
          <w:rStyle w:val="BodyTextChar"/>
        </w:rPr>
        <w:t>(1) The maximum content of fines &lt; 0.125 mm depending on the cement content of concrete is given in Tables CN F.4 and CN F.5:</w:t>
      </w:r>
    </w:p>
    <w:p w14:paraId="44F935D8" w14:textId="77777777" w:rsidR="00FA433D" w:rsidRPr="009A52AA" w:rsidRDefault="006E6ED6" w:rsidP="00DB1D20">
      <w:pPr>
        <w:pStyle w:val="BodyText"/>
        <w:pBdr>
          <w:top w:val="single" w:sz="0" w:space="0" w:color="EEECE1"/>
          <w:left w:val="single" w:sz="0" w:space="0" w:color="EEECE1"/>
          <w:bottom w:val="single" w:sz="0" w:space="4" w:color="EEECE1"/>
          <w:right w:val="single" w:sz="0" w:space="0" w:color="EEECE1"/>
        </w:pBdr>
        <w:shd w:val="clear" w:color="auto" w:fill="EEECE1"/>
        <w:spacing w:after="49" w:line="280" w:lineRule="exact"/>
      </w:pPr>
      <w:r>
        <w:rPr>
          <w:rStyle w:val="BodyTextChar"/>
          <w:b/>
        </w:rPr>
        <w:t>Table CN F.4 – Maximum content of fines for concrete with maximum particle size of 16 – 63 mm for concrete of strength class of ≤ C 50/60 resp. ≤ LC 50/60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4637"/>
      </w:tblGrid>
      <w:tr w:rsidR="00FA433D" w:rsidRPr="009A52AA" w14:paraId="2280CBB2" w14:textId="77777777">
        <w:trPr>
          <w:trHeight w:hRule="exact" w:val="725"/>
          <w:jc w:val="center"/>
        </w:trPr>
        <w:tc>
          <w:tcPr>
            <w:tcW w:w="2866" w:type="dxa"/>
            <w:tcBorders>
              <w:top w:val="single" w:sz="4" w:space="0" w:color="auto"/>
              <w:left w:val="single" w:sz="4" w:space="0" w:color="auto"/>
            </w:tcBorders>
            <w:shd w:val="clear" w:color="auto" w:fill="EEECE1"/>
            <w:vAlign w:val="center"/>
          </w:tcPr>
          <w:p w14:paraId="1DCB38A6" w14:textId="77777777" w:rsidR="00372E63" w:rsidRDefault="006E6ED6" w:rsidP="00DB1D20">
            <w:pPr>
              <w:pStyle w:val="Other0"/>
              <w:spacing w:after="0" w:line="280" w:lineRule="exact"/>
              <w:jc w:val="center"/>
              <w:rPr>
                <w:rStyle w:val="Other"/>
                <w:sz w:val="18"/>
                <w:szCs w:val="18"/>
              </w:rPr>
            </w:pPr>
            <w:r>
              <w:rPr>
                <w:rStyle w:val="Other"/>
                <w:sz w:val="18"/>
              </w:rPr>
              <w:t>Cement content of concrete</w:t>
            </w:r>
          </w:p>
          <w:p w14:paraId="279382C0" w14:textId="33A360F4" w:rsidR="00FA433D" w:rsidRPr="009A52AA" w:rsidRDefault="006E6ED6" w:rsidP="00DB1D20">
            <w:pPr>
              <w:pStyle w:val="Other0"/>
              <w:spacing w:after="0" w:line="280" w:lineRule="exact"/>
              <w:jc w:val="center"/>
              <w:rPr>
                <w:sz w:val="18"/>
                <w:szCs w:val="18"/>
              </w:rPr>
            </w:pPr>
            <w:r>
              <w:rPr>
                <w:rStyle w:val="Other"/>
                <w:sz w:val="18"/>
              </w:rPr>
              <w:t>[kg/m</w:t>
            </w:r>
            <w:r>
              <w:rPr>
                <w:rStyle w:val="Other"/>
                <w:sz w:val="18"/>
                <w:vertAlign w:val="superscript"/>
              </w:rPr>
              <w:t>3</w:t>
            </w:r>
            <w:r>
              <w:rPr>
                <w:rStyle w:val="Other"/>
                <w:sz w:val="18"/>
              </w:rPr>
              <w:t>]</w:t>
            </w:r>
          </w:p>
        </w:tc>
        <w:tc>
          <w:tcPr>
            <w:tcW w:w="4637" w:type="dxa"/>
            <w:tcBorders>
              <w:top w:val="single" w:sz="4" w:space="0" w:color="auto"/>
              <w:left w:val="single" w:sz="4" w:space="0" w:color="auto"/>
              <w:right w:val="single" w:sz="4" w:space="0" w:color="auto"/>
            </w:tcBorders>
            <w:shd w:val="clear" w:color="auto" w:fill="EEECE1"/>
            <w:vAlign w:val="center"/>
          </w:tcPr>
          <w:p w14:paraId="610BCD13" w14:textId="77777777" w:rsidR="00FA433D" w:rsidRPr="009A52AA" w:rsidRDefault="006E6ED6" w:rsidP="00DB1D20">
            <w:pPr>
              <w:pStyle w:val="Other0"/>
              <w:spacing w:after="80" w:line="280" w:lineRule="exact"/>
              <w:jc w:val="center"/>
              <w:rPr>
                <w:sz w:val="18"/>
                <w:szCs w:val="18"/>
              </w:rPr>
            </w:pPr>
            <w:r>
              <w:rPr>
                <w:rStyle w:val="Other"/>
                <w:sz w:val="18"/>
              </w:rPr>
              <w:t>Maximum content of fines &lt; 0.125 mm</w:t>
            </w:r>
          </w:p>
          <w:p w14:paraId="1CC73D21" w14:textId="4102D8D3" w:rsidR="00FA433D" w:rsidRPr="009A52AA" w:rsidRDefault="006E6ED6" w:rsidP="00DB1D20">
            <w:pPr>
              <w:pStyle w:val="Other0"/>
              <w:spacing w:after="0" w:line="280" w:lineRule="exact"/>
              <w:jc w:val="center"/>
              <w:rPr>
                <w:sz w:val="22"/>
                <w:szCs w:val="22"/>
              </w:rPr>
            </w:pPr>
            <w:r>
              <w:rPr>
                <w:rStyle w:val="Other"/>
                <w:sz w:val="18"/>
              </w:rPr>
              <w:t>[kg/m</w:t>
            </w:r>
            <w:r>
              <w:rPr>
                <w:rStyle w:val="Other"/>
                <w:sz w:val="18"/>
                <w:vertAlign w:val="superscript"/>
              </w:rPr>
              <w:t>3</w:t>
            </w:r>
            <w:r>
              <w:rPr>
                <w:rStyle w:val="Other"/>
                <w:sz w:val="18"/>
              </w:rPr>
              <w:t>] *</w:t>
            </w:r>
          </w:p>
        </w:tc>
      </w:tr>
      <w:tr w:rsidR="00FA433D" w:rsidRPr="009A52AA" w14:paraId="6A0BA46B" w14:textId="77777777">
        <w:trPr>
          <w:trHeight w:hRule="exact" w:val="403"/>
          <w:jc w:val="center"/>
        </w:trPr>
        <w:tc>
          <w:tcPr>
            <w:tcW w:w="2866" w:type="dxa"/>
            <w:tcBorders>
              <w:top w:val="single" w:sz="4" w:space="0" w:color="auto"/>
              <w:left w:val="single" w:sz="4" w:space="0" w:color="auto"/>
            </w:tcBorders>
            <w:shd w:val="clear" w:color="auto" w:fill="EEECE1"/>
            <w:vAlign w:val="center"/>
          </w:tcPr>
          <w:p w14:paraId="421321B0" w14:textId="77777777" w:rsidR="00FA433D" w:rsidRPr="009A52AA" w:rsidRDefault="006E6ED6" w:rsidP="00DB1D20">
            <w:pPr>
              <w:pStyle w:val="Other0"/>
              <w:spacing w:after="0" w:line="280" w:lineRule="exact"/>
              <w:jc w:val="center"/>
              <w:rPr>
                <w:sz w:val="18"/>
                <w:szCs w:val="18"/>
              </w:rPr>
            </w:pPr>
            <w:r>
              <w:rPr>
                <w:rStyle w:val="Other"/>
                <w:sz w:val="17"/>
              </w:rPr>
              <w:t xml:space="preserve">≤ </w:t>
            </w:r>
            <w:r>
              <w:rPr>
                <w:rStyle w:val="Other"/>
                <w:sz w:val="18"/>
              </w:rPr>
              <w:t>300</w:t>
            </w:r>
          </w:p>
        </w:tc>
        <w:tc>
          <w:tcPr>
            <w:tcW w:w="4637" w:type="dxa"/>
            <w:tcBorders>
              <w:top w:val="single" w:sz="4" w:space="0" w:color="auto"/>
              <w:left w:val="single" w:sz="4" w:space="0" w:color="auto"/>
              <w:right w:val="single" w:sz="4" w:space="0" w:color="auto"/>
            </w:tcBorders>
            <w:shd w:val="clear" w:color="auto" w:fill="EEECE1"/>
            <w:vAlign w:val="center"/>
          </w:tcPr>
          <w:p w14:paraId="7300355A" w14:textId="77777777" w:rsidR="00FA433D" w:rsidRPr="009A52AA" w:rsidRDefault="006E6ED6" w:rsidP="00DB1D20">
            <w:pPr>
              <w:pStyle w:val="Other0"/>
              <w:spacing w:after="0" w:line="280" w:lineRule="exact"/>
              <w:jc w:val="center"/>
              <w:rPr>
                <w:sz w:val="18"/>
                <w:szCs w:val="18"/>
              </w:rPr>
            </w:pPr>
            <w:r>
              <w:rPr>
                <w:rStyle w:val="Other"/>
                <w:sz w:val="18"/>
              </w:rPr>
              <w:t>400</w:t>
            </w:r>
          </w:p>
        </w:tc>
      </w:tr>
      <w:tr w:rsidR="00FA433D" w:rsidRPr="009A52AA" w14:paraId="6E41860A" w14:textId="77777777">
        <w:trPr>
          <w:trHeight w:hRule="exact" w:val="379"/>
          <w:jc w:val="center"/>
        </w:trPr>
        <w:tc>
          <w:tcPr>
            <w:tcW w:w="2866" w:type="dxa"/>
            <w:tcBorders>
              <w:top w:val="single" w:sz="4" w:space="0" w:color="auto"/>
              <w:left w:val="single" w:sz="4" w:space="0" w:color="auto"/>
            </w:tcBorders>
            <w:shd w:val="clear" w:color="auto" w:fill="EEECE1"/>
            <w:vAlign w:val="center"/>
          </w:tcPr>
          <w:p w14:paraId="5BAF9E45" w14:textId="77777777" w:rsidR="00FA433D" w:rsidRPr="009A52AA" w:rsidRDefault="006E6ED6" w:rsidP="00DB1D20">
            <w:pPr>
              <w:pStyle w:val="Other0"/>
              <w:spacing w:after="0" w:line="280" w:lineRule="exact"/>
              <w:jc w:val="center"/>
              <w:rPr>
                <w:sz w:val="18"/>
                <w:szCs w:val="18"/>
              </w:rPr>
            </w:pPr>
            <w:r>
              <w:rPr>
                <w:rStyle w:val="Other"/>
                <w:sz w:val="18"/>
              </w:rPr>
              <w:t>300 - 400</w:t>
            </w:r>
          </w:p>
        </w:tc>
        <w:tc>
          <w:tcPr>
            <w:tcW w:w="4637" w:type="dxa"/>
            <w:tcBorders>
              <w:top w:val="single" w:sz="4" w:space="0" w:color="auto"/>
              <w:left w:val="single" w:sz="4" w:space="0" w:color="auto"/>
              <w:right w:val="single" w:sz="4" w:space="0" w:color="auto"/>
            </w:tcBorders>
            <w:shd w:val="clear" w:color="auto" w:fill="EEECE1"/>
            <w:vAlign w:val="center"/>
          </w:tcPr>
          <w:p w14:paraId="7B57B180" w14:textId="77777777" w:rsidR="00FA433D" w:rsidRPr="009A52AA" w:rsidRDefault="006E6ED6" w:rsidP="00DB1D20">
            <w:pPr>
              <w:pStyle w:val="Other0"/>
              <w:spacing w:after="0" w:line="280" w:lineRule="exact"/>
              <w:jc w:val="center"/>
              <w:rPr>
                <w:sz w:val="18"/>
                <w:szCs w:val="18"/>
              </w:rPr>
            </w:pPr>
            <w:r>
              <w:rPr>
                <w:rStyle w:val="Other"/>
                <w:sz w:val="18"/>
              </w:rPr>
              <w:t>Cement content + 100</w:t>
            </w:r>
          </w:p>
        </w:tc>
      </w:tr>
      <w:tr w:rsidR="00FA433D" w:rsidRPr="009A52AA" w14:paraId="40E1CBDC" w14:textId="77777777">
        <w:trPr>
          <w:trHeight w:hRule="exact" w:val="446"/>
          <w:jc w:val="center"/>
        </w:trPr>
        <w:tc>
          <w:tcPr>
            <w:tcW w:w="2866" w:type="dxa"/>
            <w:tcBorders>
              <w:top w:val="single" w:sz="4" w:space="0" w:color="auto"/>
              <w:left w:val="single" w:sz="4" w:space="0" w:color="auto"/>
              <w:bottom w:val="single" w:sz="4" w:space="0" w:color="auto"/>
            </w:tcBorders>
            <w:shd w:val="clear" w:color="auto" w:fill="EEECE1"/>
            <w:vAlign w:val="center"/>
          </w:tcPr>
          <w:p w14:paraId="62C0284A" w14:textId="77777777" w:rsidR="00FA433D" w:rsidRPr="009A52AA" w:rsidRDefault="006E6ED6" w:rsidP="00DB1D20">
            <w:pPr>
              <w:pStyle w:val="Other0"/>
              <w:spacing w:after="0" w:line="280" w:lineRule="exact"/>
              <w:jc w:val="center"/>
              <w:rPr>
                <w:sz w:val="18"/>
                <w:szCs w:val="18"/>
              </w:rPr>
            </w:pPr>
            <w:r>
              <w:rPr>
                <w:rStyle w:val="Other"/>
                <w:sz w:val="17"/>
              </w:rPr>
              <w:t xml:space="preserve">≥ </w:t>
            </w:r>
            <w:r>
              <w:rPr>
                <w:rStyle w:val="Other"/>
                <w:sz w:val="18"/>
              </w:rPr>
              <w:t>400</w:t>
            </w:r>
          </w:p>
        </w:tc>
        <w:tc>
          <w:tcPr>
            <w:tcW w:w="4637" w:type="dxa"/>
            <w:tcBorders>
              <w:top w:val="single" w:sz="4" w:space="0" w:color="auto"/>
              <w:left w:val="single" w:sz="4" w:space="0" w:color="auto"/>
              <w:bottom w:val="single" w:sz="4" w:space="0" w:color="auto"/>
              <w:right w:val="single" w:sz="4" w:space="0" w:color="auto"/>
            </w:tcBorders>
            <w:shd w:val="clear" w:color="auto" w:fill="EEECE1"/>
            <w:vAlign w:val="center"/>
          </w:tcPr>
          <w:p w14:paraId="00D68610" w14:textId="77777777" w:rsidR="00FA433D" w:rsidRPr="009A52AA" w:rsidRDefault="006E6ED6" w:rsidP="00DB1D20">
            <w:pPr>
              <w:pStyle w:val="Other0"/>
              <w:spacing w:after="0" w:line="280" w:lineRule="exact"/>
              <w:jc w:val="center"/>
              <w:rPr>
                <w:sz w:val="18"/>
                <w:szCs w:val="18"/>
              </w:rPr>
            </w:pPr>
            <w:r>
              <w:rPr>
                <w:rStyle w:val="Other"/>
                <w:sz w:val="18"/>
              </w:rPr>
              <w:t>500</w:t>
            </w:r>
          </w:p>
        </w:tc>
      </w:tr>
    </w:tbl>
    <w:p w14:paraId="6038EEC5" w14:textId="77777777" w:rsidR="00FA433D" w:rsidRPr="009A52AA" w:rsidRDefault="006E6ED6" w:rsidP="00DB1D20">
      <w:pPr>
        <w:pStyle w:val="BodyText"/>
        <w:pBdr>
          <w:top w:val="single" w:sz="0" w:space="2" w:color="EEECE1"/>
          <w:left w:val="single" w:sz="0" w:space="0" w:color="EEECE1"/>
          <w:bottom w:val="single" w:sz="0" w:space="4" w:color="EEECE1"/>
          <w:right w:val="single" w:sz="0" w:space="0" w:color="EEECE1"/>
        </w:pBdr>
        <w:shd w:val="clear" w:color="auto" w:fill="EEECE1"/>
        <w:spacing w:after="460" w:line="280" w:lineRule="exact"/>
      </w:pPr>
      <w:r>
        <w:rPr>
          <w:rStyle w:val="BodyTextChar"/>
        </w:rPr>
        <w:t>* with the exception of self-compacting concrete</w:t>
      </w:r>
    </w:p>
    <w:p w14:paraId="032CD8A2" w14:textId="77777777" w:rsidR="00FA433D" w:rsidRPr="009A52AA" w:rsidRDefault="006E6ED6" w:rsidP="00DB1D20">
      <w:pPr>
        <w:pStyle w:val="Heading50"/>
        <w:keepNext/>
        <w:keepLines/>
        <w:pBdr>
          <w:top w:val="single" w:sz="0" w:space="2" w:color="EEECE1"/>
          <w:left w:val="single" w:sz="0" w:space="0" w:color="EEECE1"/>
          <w:bottom w:val="single" w:sz="0" w:space="4" w:color="EEECE1"/>
          <w:right w:val="single" w:sz="0" w:space="0" w:color="EEECE1"/>
        </w:pBdr>
        <w:shd w:val="clear" w:color="auto" w:fill="EEECE1"/>
        <w:spacing w:after="49" w:line="280" w:lineRule="exact"/>
      </w:pPr>
      <w:bookmarkStart w:id="54" w:name="bookmark613"/>
      <w:r>
        <w:rPr>
          <w:rStyle w:val="Heading5"/>
          <w:b/>
        </w:rPr>
        <w:t>Table F.5 – Maximum content of fines for concrete with maximum particle size of 16 – 63 mm for concrete of strength class &gt; C 50/60 resp. &gt; LC 50/60</w:t>
      </w:r>
      <w:bookmarkEnd w:id="54"/>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4637"/>
      </w:tblGrid>
      <w:tr w:rsidR="00FA433D" w:rsidRPr="009A52AA" w14:paraId="034205C6" w14:textId="77777777">
        <w:trPr>
          <w:trHeight w:hRule="exact" w:val="730"/>
          <w:jc w:val="center"/>
        </w:trPr>
        <w:tc>
          <w:tcPr>
            <w:tcW w:w="2866" w:type="dxa"/>
            <w:tcBorders>
              <w:top w:val="single" w:sz="4" w:space="0" w:color="auto"/>
              <w:left w:val="single" w:sz="4" w:space="0" w:color="auto"/>
            </w:tcBorders>
            <w:shd w:val="clear" w:color="auto" w:fill="EEECE1"/>
            <w:vAlign w:val="center"/>
          </w:tcPr>
          <w:p w14:paraId="3005D01F" w14:textId="77777777" w:rsidR="00372E63" w:rsidRDefault="006E6ED6" w:rsidP="00DB1D20">
            <w:pPr>
              <w:pStyle w:val="Other0"/>
              <w:spacing w:after="0" w:line="280" w:lineRule="exact"/>
              <w:jc w:val="center"/>
              <w:rPr>
                <w:rStyle w:val="Other"/>
                <w:sz w:val="18"/>
                <w:szCs w:val="18"/>
              </w:rPr>
            </w:pPr>
            <w:r>
              <w:rPr>
                <w:rStyle w:val="Other"/>
                <w:sz w:val="18"/>
              </w:rPr>
              <w:t>Cement content of concrete</w:t>
            </w:r>
          </w:p>
          <w:p w14:paraId="6A7F62E4" w14:textId="078C64DB" w:rsidR="00FA433D" w:rsidRPr="009A52AA" w:rsidRDefault="006E6ED6" w:rsidP="00DB1D20">
            <w:pPr>
              <w:pStyle w:val="Other0"/>
              <w:spacing w:after="0" w:line="280" w:lineRule="exact"/>
              <w:jc w:val="center"/>
              <w:rPr>
                <w:sz w:val="18"/>
                <w:szCs w:val="18"/>
              </w:rPr>
            </w:pPr>
            <w:r>
              <w:rPr>
                <w:rStyle w:val="Other"/>
                <w:sz w:val="18"/>
              </w:rPr>
              <w:t>(kg/m</w:t>
            </w:r>
            <w:r>
              <w:rPr>
                <w:rStyle w:val="Other"/>
                <w:sz w:val="18"/>
                <w:vertAlign w:val="superscript"/>
              </w:rPr>
              <w:t>3</w:t>
            </w:r>
            <w:r>
              <w:rPr>
                <w:rStyle w:val="Other"/>
                <w:sz w:val="18"/>
              </w:rPr>
              <w:t>)</w:t>
            </w:r>
          </w:p>
        </w:tc>
        <w:tc>
          <w:tcPr>
            <w:tcW w:w="4637" w:type="dxa"/>
            <w:tcBorders>
              <w:top w:val="single" w:sz="4" w:space="0" w:color="auto"/>
              <w:left w:val="single" w:sz="4" w:space="0" w:color="auto"/>
              <w:right w:val="single" w:sz="4" w:space="0" w:color="auto"/>
            </w:tcBorders>
            <w:shd w:val="clear" w:color="auto" w:fill="EEECE1"/>
            <w:vAlign w:val="center"/>
          </w:tcPr>
          <w:p w14:paraId="3401ACD5" w14:textId="77777777" w:rsidR="00FA433D" w:rsidRPr="009A52AA" w:rsidRDefault="006E6ED6" w:rsidP="00DB1D20">
            <w:pPr>
              <w:pStyle w:val="Other0"/>
              <w:spacing w:after="80" w:line="280" w:lineRule="exact"/>
              <w:jc w:val="center"/>
              <w:rPr>
                <w:sz w:val="18"/>
                <w:szCs w:val="18"/>
              </w:rPr>
            </w:pPr>
            <w:r>
              <w:rPr>
                <w:rStyle w:val="Other"/>
                <w:sz w:val="18"/>
              </w:rPr>
              <w:t>Maximum content of fines &lt; 0.125 mm</w:t>
            </w:r>
          </w:p>
          <w:p w14:paraId="3F50365B" w14:textId="77777777" w:rsidR="00FA433D" w:rsidRPr="009A52AA" w:rsidRDefault="006E6ED6" w:rsidP="00DB1D20">
            <w:pPr>
              <w:pStyle w:val="Other0"/>
              <w:spacing w:after="0" w:line="280" w:lineRule="exact"/>
              <w:jc w:val="center"/>
              <w:rPr>
                <w:sz w:val="22"/>
                <w:szCs w:val="22"/>
              </w:rPr>
            </w:pPr>
            <w:r>
              <w:rPr>
                <w:rStyle w:val="Other"/>
                <w:sz w:val="18"/>
              </w:rPr>
              <w:t>[kg/m</w:t>
            </w:r>
            <w:r>
              <w:rPr>
                <w:rStyle w:val="Other"/>
                <w:sz w:val="18"/>
                <w:vertAlign w:val="superscript"/>
              </w:rPr>
              <w:t>3</w:t>
            </w:r>
            <w:r>
              <w:rPr>
                <w:rStyle w:val="Other"/>
                <w:sz w:val="18"/>
              </w:rPr>
              <w:t xml:space="preserve">] </w:t>
            </w:r>
            <w:r>
              <w:rPr>
                <w:rStyle w:val="Other"/>
                <w:sz w:val="22"/>
              </w:rPr>
              <w:t>*</w:t>
            </w:r>
          </w:p>
        </w:tc>
      </w:tr>
      <w:tr w:rsidR="00FA433D" w:rsidRPr="009A52AA" w14:paraId="5CFD2FEA" w14:textId="77777777">
        <w:trPr>
          <w:trHeight w:hRule="exact" w:val="398"/>
          <w:jc w:val="center"/>
        </w:trPr>
        <w:tc>
          <w:tcPr>
            <w:tcW w:w="2866" w:type="dxa"/>
            <w:tcBorders>
              <w:top w:val="single" w:sz="4" w:space="0" w:color="auto"/>
              <w:left w:val="single" w:sz="4" w:space="0" w:color="auto"/>
            </w:tcBorders>
            <w:shd w:val="clear" w:color="auto" w:fill="EEECE1"/>
            <w:vAlign w:val="center"/>
          </w:tcPr>
          <w:p w14:paraId="16E41FB3" w14:textId="77777777" w:rsidR="00FA433D" w:rsidRPr="009A52AA" w:rsidRDefault="006E6ED6" w:rsidP="00DB1D20">
            <w:pPr>
              <w:pStyle w:val="Other0"/>
              <w:spacing w:after="0" w:line="280" w:lineRule="exact"/>
              <w:jc w:val="center"/>
              <w:rPr>
                <w:sz w:val="18"/>
                <w:szCs w:val="18"/>
              </w:rPr>
            </w:pPr>
            <w:r>
              <w:rPr>
                <w:rStyle w:val="Other"/>
                <w:sz w:val="17"/>
              </w:rPr>
              <w:t xml:space="preserve">≤ </w:t>
            </w:r>
            <w:r>
              <w:rPr>
                <w:rStyle w:val="Other"/>
                <w:sz w:val="18"/>
              </w:rPr>
              <w:t>400</w:t>
            </w:r>
          </w:p>
        </w:tc>
        <w:tc>
          <w:tcPr>
            <w:tcW w:w="4637" w:type="dxa"/>
            <w:tcBorders>
              <w:top w:val="single" w:sz="4" w:space="0" w:color="auto"/>
              <w:left w:val="single" w:sz="4" w:space="0" w:color="auto"/>
              <w:right w:val="single" w:sz="4" w:space="0" w:color="auto"/>
            </w:tcBorders>
            <w:shd w:val="clear" w:color="auto" w:fill="EEECE1"/>
            <w:vAlign w:val="center"/>
          </w:tcPr>
          <w:p w14:paraId="48A0D44B" w14:textId="77777777" w:rsidR="00FA433D" w:rsidRPr="009A52AA" w:rsidRDefault="006E6ED6" w:rsidP="00DB1D20">
            <w:pPr>
              <w:pStyle w:val="Other0"/>
              <w:spacing w:after="0" w:line="280" w:lineRule="exact"/>
              <w:jc w:val="center"/>
              <w:rPr>
                <w:sz w:val="18"/>
                <w:szCs w:val="18"/>
              </w:rPr>
            </w:pPr>
            <w:r>
              <w:rPr>
                <w:rStyle w:val="Other"/>
                <w:sz w:val="18"/>
              </w:rPr>
              <w:t>500</w:t>
            </w:r>
          </w:p>
        </w:tc>
      </w:tr>
      <w:tr w:rsidR="00FA433D" w:rsidRPr="009A52AA" w14:paraId="54490B79" w14:textId="77777777">
        <w:trPr>
          <w:trHeight w:hRule="exact" w:val="379"/>
          <w:jc w:val="center"/>
        </w:trPr>
        <w:tc>
          <w:tcPr>
            <w:tcW w:w="2866" w:type="dxa"/>
            <w:tcBorders>
              <w:top w:val="single" w:sz="4" w:space="0" w:color="auto"/>
              <w:left w:val="single" w:sz="4" w:space="0" w:color="auto"/>
            </w:tcBorders>
            <w:shd w:val="clear" w:color="auto" w:fill="EEECE1"/>
            <w:vAlign w:val="center"/>
          </w:tcPr>
          <w:p w14:paraId="782408B5" w14:textId="77777777" w:rsidR="00FA433D" w:rsidRPr="009A52AA" w:rsidRDefault="006E6ED6" w:rsidP="00DB1D20">
            <w:pPr>
              <w:pStyle w:val="Other0"/>
              <w:spacing w:after="0" w:line="280" w:lineRule="exact"/>
              <w:jc w:val="center"/>
              <w:rPr>
                <w:sz w:val="18"/>
                <w:szCs w:val="18"/>
              </w:rPr>
            </w:pPr>
            <w:r>
              <w:rPr>
                <w:rStyle w:val="Other"/>
                <w:sz w:val="18"/>
              </w:rPr>
              <w:t>400 - 450</w:t>
            </w:r>
          </w:p>
        </w:tc>
        <w:tc>
          <w:tcPr>
            <w:tcW w:w="4637" w:type="dxa"/>
            <w:tcBorders>
              <w:top w:val="single" w:sz="4" w:space="0" w:color="auto"/>
              <w:left w:val="single" w:sz="4" w:space="0" w:color="auto"/>
              <w:right w:val="single" w:sz="4" w:space="0" w:color="auto"/>
            </w:tcBorders>
            <w:shd w:val="clear" w:color="auto" w:fill="EEECE1"/>
            <w:vAlign w:val="center"/>
          </w:tcPr>
          <w:p w14:paraId="196F0CC1" w14:textId="77777777" w:rsidR="00FA433D" w:rsidRPr="009A52AA" w:rsidRDefault="006E6ED6" w:rsidP="00DB1D20">
            <w:pPr>
              <w:pStyle w:val="Other0"/>
              <w:spacing w:after="0" w:line="280" w:lineRule="exact"/>
              <w:jc w:val="center"/>
              <w:rPr>
                <w:sz w:val="18"/>
                <w:szCs w:val="18"/>
              </w:rPr>
            </w:pPr>
            <w:r>
              <w:rPr>
                <w:rStyle w:val="Other"/>
                <w:sz w:val="18"/>
              </w:rPr>
              <w:t>Cement content + 100</w:t>
            </w:r>
          </w:p>
        </w:tc>
      </w:tr>
      <w:tr w:rsidR="00FA433D" w:rsidRPr="009A52AA" w14:paraId="2CCF888A" w14:textId="77777777">
        <w:trPr>
          <w:trHeight w:hRule="exact" w:val="446"/>
          <w:jc w:val="center"/>
        </w:trPr>
        <w:tc>
          <w:tcPr>
            <w:tcW w:w="2866" w:type="dxa"/>
            <w:tcBorders>
              <w:top w:val="single" w:sz="4" w:space="0" w:color="auto"/>
              <w:left w:val="single" w:sz="4" w:space="0" w:color="auto"/>
              <w:bottom w:val="single" w:sz="4" w:space="0" w:color="auto"/>
            </w:tcBorders>
            <w:shd w:val="clear" w:color="auto" w:fill="EEECE1"/>
            <w:vAlign w:val="center"/>
          </w:tcPr>
          <w:p w14:paraId="114A061D" w14:textId="77777777" w:rsidR="00FA433D" w:rsidRPr="009A52AA" w:rsidRDefault="006E6ED6" w:rsidP="00DB1D20">
            <w:pPr>
              <w:pStyle w:val="Other0"/>
              <w:spacing w:after="0" w:line="280" w:lineRule="exact"/>
              <w:jc w:val="center"/>
              <w:rPr>
                <w:sz w:val="18"/>
                <w:szCs w:val="18"/>
              </w:rPr>
            </w:pPr>
            <w:r>
              <w:rPr>
                <w:rStyle w:val="Other"/>
                <w:sz w:val="17"/>
              </w:rPr>
              <w:t xml:space="preserve">≥ </w:t>
            </w:r>
            <w:r>
              <w:rPr>
                <w:rStyle w:val="Other"/>
                <w:sz w:val="18"/>
              </w:rPr>
              <w:t>450</w:t>
            </w:r>
          </w:p>
        </w:tc>
        <w:tc>
          <w:tcPr>
            <w:tcW w:w="4637" w:type="dxa"/>
            <w:tcBorders>
              <w:top w:val="single" w:sz="4" w:space="0" w:color="auto"/>
              <w:left w:val="single" w:sz="4" w:space="0" w:color="auto"/>
              <w:bottom w:val="single" w:sz="4" w:space="0" w:color="auto"/>
              <w:right w:val="single" w:sz="4" w:space="0" w:color="auto"/>
            </w:tcBorders>
            <w:shd w:val="clear" w:color="auto" w:fill="EEECE1"/>
            <w:vAlign w:val="center"/>
          </w:tcPr>
          <w:p w14:paraId="5FD94240" w14:textId="77777777" w:rsidR="00FA433D" w:rsidRPr="009A52AA" w:rsidRDefault="006E6ED6" w:rsidP="00DB1D20">
            <w:pPr>
              <w:pStyle w:val="Other0"/>
              <w:spacing w:after="0" w:line="280" w:lineRule="exact"/>
              <w:jc w:val="center"/>
              <w:rPr>
                <w:sz w:val="18"/>
                <w:szCs w:val="18"/>
              </w:rPr>
            </w:pPr>
            <w:r>
              <w:rPr>
                <w:rStyle w:val="Other"/>
                <w:sz w:val="18"/>
              </w:rPr>
              <w:t>550</w:t>
            </w:r>
          </w:p>
        </w:tc>
      </w:tr>
    </w:tbl>
    <w:p w14:paraId="09CD9980" w14:textId="2653303C" w:rsidR="00FA433D" w:rsidRDefault="006D5BEB" w:rsidP="00DB1D20">
      <w:pPr>
        <w:spacing w:line="280" w:lineRule="exact"/>
      </w:pPr>
      <w:r>
        <w:rPr>
          <w:rStyle w:val="Other"/>
          <w:sz w:val="22"/>
        </w:rPr>
        <w:t>*</w:t>
      </w:r>
      <w:r w:rsidR="00372E63">
        <w:rPr>
          <w:rStyle w:val="Footnote"/>
        </w:rPr>
        <w:t xml:space="preserve"> with the exception of self-compacting concrete</w:t>
      </w:r>
    </w:p>
    <w:p w14:paraId="5521BFE5" w14:textId="77777777" w:rsidR="00372E63" w:rsidRPr="00C10926" w:rsidRDefault="00372E63" w:rsidP="00DB1D20">
      <w:pPr>
        <w:spacing w:line="280" w:lineRule="exact"/>
        <w:rPr>
          <w:lang w:val="en-US"/>
        </w:rPr>
      </w:pPr>
    </w:p>
    <w:p w14:paraId="30B5D034" w14:textId="2F867ACC" w:rsidR="00372E63" w:rsidRPr="00C10926" w:rsidRDefault="00372E63" w:rsidP="00DB1D20">
      <w:pPr>
        <w:spacing w:line="280" w:lineRule="exact"/>
        <w:rPr>
          <w:lang w:val="en-US"/>
        </w:rPr>
        <w:sectPr w:rsidR="00372E63" w:rsidRPr="00C10926">
          <w:headerReference w:type="even" r:id="rId27"/>
          <w:headerReference w:type="default" r:id="rId28"/>
          <w:footerReference w:type="even" r:id="rId29"/>
          <w:footerReference w:type="default" r:id="rId30"/>
          <w:footnotePr>
            <w:numFmt w:val="chicago"/>
          </w:footnotePr>
          <w:pgSz w:w="11900" w:h="16840"/>
          <w:pgMar w:top="2473" w:right="822" w:bottom="2113" w:left="822" w:header="0" w:footer="3" w:gutter="684"/>
          <w:cols w:space="720"/>
          <w:noEndnote/>
          <w:docGrid w:linePitch="360"/>
          <w15:footnoteColumns w:val="1"/>
        </w:sectPr>
      </w:pPr>
    </w:p>
    <w:p w14:paraId="36DE3447" w14:textId="5CEF1DA0" w:rsidR="00FA433D" w:rsidRPr="009A52AA" w:rsidRDefault="006E6ED6"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100" w:line="280" w:lineRule="exact"/>
        <w:jc w:val="both"/>
      </w:pPr>
      <w:r>
        <w:rPr>
          <w:rStyle w:val="BodyTextChar"/>
          <w:i/>
        </w:rPr>
        <w:lastRenderedPageBreak/>
        <w:t xml:space="preserve">Annex CN U complements the annexes to </w:t>
      </w:r>
      <w:r w:rsidR="00F926ED">
        <w:rPr>
          <w:rStyle w:val="BodyTextChar"/>
          <w:i/>
        </w:rPr>
        <w:t>EN </w:t>
      </w:r>
      <w:r>
        <w:rPr>
          <w:rStyle w:val="BodyTextChar"/>
          <w:i/>
        </w:rPr>
        <w:t>206:</w:t>
      </w:r>
    </w:p>
    <w:p w14:paraId="0588502D" w14:textId="77777777" w:rsidR="00FA433D" w:rsidRPr="009A52AA" w:rsidRDefault="006E6ED6" w:rsidP="00DB1D20">
      <w:pPr>
        <w:pStyle w:val="Heading20"/>
        <w:keepNext/>
        <w:keepLines/>
        <w:pBdr>
          <w:top w:val="single" w:sz="0" w:space="0" w:color="EEECE1"/>
          <w:left w:val="single" w:sz="0" w:space="0" w:color="EEECE1"/>
          <w:bottom w:val="single" w:sz="0" w:space="0" w:color="EEECE1"/>
          <w:right w:val="single" w:sz="0" w:space="0" w:color="EEECE1"/>
        </w:pBdr>
        <w:shd w:val="clear" w:color="auto" w:fill="EEECE1"/>
        <w:spacing w:after="0" w:line="280" w:lineRule="exact"/>
      </w:pPr>
      <w:bookmarkStart w:id="55" w:name="bookmark662"/>
      <w:r>
        <w:rPr>
          <w:rStyle w:val="Heading2"/>
          <w:b/>
        </w:rPr>
        <w:t>Annex CN U</w:t>
      </w:r>
      <w:bookmarkEnd w:id="55"/>
    </w:p>
    <w:p w14:paraId="597893A8" w14:textId="77777777" w:rsidR="00FA433D" w:rsidRPr="009A52AA" w:rsidRDefault="006E6ED6" w:rsidP="00DB1D20">
      <w:pPr>
        <w:pStyle w:val="Bodytext80"/>
        <w:pBdr>
          <w:top w:val="single" w:sz="0" w:space="0" w:color="EEECE1"/>
          <w:left w:val="single" w:sz="0" w:space="0" w:color="EEECE1"/>
          <w:bottom w:val="single" w:sz="0" w:space="0" w:color="EEECE1"/>
          <w:right w:val="single" w:sz="0" w:space="0" w:color="EEECE1"/>
        </w:pBdr>
        <w:shd w:val="clear" w:color="auto" w:fill="EEECE1"/>
        <w:spacing w:line="280" w:lineRule="exact"/>
      </w:pPr>
      <w:r>
        <w:rPr>
          <w:rStyle w:val="Bodytext8"/>
        </w:rPr>
        <w:t>(normative)</w:t>
      </w:r>
    </w:p>
    <w:p w14:paraId="01C56E8C" w14:textId="77777777" w:rsidR="00FA433D" w:rsidRPr="009A52AA" w:rsidRDefault="006E6ED6" w:rsidP="00DB1D20">
      <w:pPr>
        <w:pStyle w:val="Heading20"/>
        <w:keepNext/>
        <w:keepLines/>
        <w:pBdr>
          <w:top w:val="single" w:sz="0" w:space="0" w:color="EEECE1"/>
          <w:left w:val="single" w:sz="0" w:space="0" w:color="EEECE1"/>
          <w:bottom w:val="single" w:sz="0" w:space="0" w:color="EEECE1"/>
          <w:right w:val="single" w:sz="0" w:space="0" w:color="EEECE1"/>
        </w:pBdr>
        <w:shd w:val="clear" w:color="auto" w:fill="EEECE1"/>
        <w:spacing w:after="480" w:line="280" w:lineRule="exact"/>
      </w:pPr>
      <w:bookmarkStart w:id="56" w:name="bookmark664"/>
      <w:r>
        <w:rPr>
          <w:rStyle w:val="Heading2"/>
          <w:b/>
        </w:rPr>
        <w:t>Aggregate particle size compositions in concrete</w:t>
      </w:r>
      <w:bookmarkEnd w:id="56"/>
    </w:p>
    <w:p w14:paraId="0E2EB486" w14:textId="35BA013E" w:rsidR="00FA433D" w:rsidRPr="009A52AA" w:rsidRDefault="006E6ED6" w:rsidP="00467DC7">
      <w:pPr>
        <w:pStyle w:val="BodyText"/>
        <w:numPr>
          <w:ilvl w:val="0"/>
          <w:numId w:val="60"/>
        </w:numPr>
        <w:pBdr>
          <w:top w:val="single" w:sz="0" w:space="0" w:color="EEECE1"/>
          <w:left w:val="single" w:sz="0" w:space="0" w:color="EEECE1"/>
          <w:bottom w:val="single" w:sz="0" w:space="0" w:color="EEECE1"/>
          <w:right w:val="single" w:sz="0" w:space="0" w:color="EEECE1"/>
        </w:pBdr>
        <w:shd w:val="clear" w:color="auto" w:fill="EEECE1"/>
        <w:tabs>
          <w:tab w:val="left" w:pos="421"/>
        </w:tabs>
        <w:spacing w:after="100" w:line="280" w:lineRule="exact"/>
        <w:ind w:left="360" w:hanging="360"/>
        <w:jc w:val="both"/>
      </w:pPr>
      <w:r>
        <w:rPr>
          <w:rStyle w:val="BodyTextChar"/>
        </w:rPr>
        <w:t>The particle size compositions of aggregates that make up the concrete are described by the percentages in volume of passing fractions with opening square mesh screens 0.125 mm, 0.25 mm, 0.5 mm, 1 mm, 2 mm, 4 mm, 8 mm, 16 mm, 22 mm resp. 32 mm and 63 mm.</w:t>
      </w:r>
    </w:p>
    <w:p w14:paraId="30D02CFC" w14:textId="14E280B0" w:rsidR="00FA433D" w:rsidRPr="009A52AA" w:rsidRDefault="006E6ED6" w:rsidP="00467DC7">
      <w:pPr>
        <w:pStyle w:val="BodyText"/>
        <w:numPr>
          <w:ilvl w:val="0"/>
          <w:numId w:val="60"/>
        </w:numPr>
        <w:pBdr>
          <w:top w:val="single" w:sz="0" w:space="0" w:color="EEECE1"/>
          <w:left w:val="single" w:sz="0" w:space="0" w:color="EEECE1"/>
          <w:bottom w:val="single" w:sz="0" w:space="0" w:color="EEECE1"/>
          <w:right w:val="single" w:sz="0" w:space="0" w:color="EEECE1"/>
        </w:pBdr>
        <w:shd w:val="clear" w:color="auto" w:fill="EEECE1"/>
        <w:tabs>
          <w:tab w:val="left" w:pos="421"/>
        </w:tabs>
        <w:spacing w:after="100" w:line="280" w:lineRule="exact"/>
        <w:ind w:left="360" w:hanging="360"/>
        <w:jc w:val="both"/>
      </w:pPr>
      <w:r>
        <w:rPr>
          <w:rStyle w:val="BodyTextChar"/>
        </w:rPr>
        <w:t xml:space="preserve">Particle size distribution of individual aggregates or composite aggregates is determined according to the European standards </w:t>
      </w:r>
      <w:r w:rsidR="00F926ED">
        <w:rPr>
          <w:rStyle w:val="BodyTextChar"/>
        </w:rPr>
        <w:t>EN </w:t>
      </w:r>
      <w:r>
        <w:rPr>
          <w:rStyle w:val="BodyTextChar"/>
        </w:rPr>
        <w:t>933-1 on sieves pursuant to ISO 3310.</w:t>
      </w:r>
    </w:p>
    <w:p w14:paraId="3D5A81C9" w14:textId="75AB073B" w:rsidR="00FA433D" w:rsidRPr="009A52AA" w:rsidRDefault="006E6ED6" w:rsidP="00467DC7">
      <w:pPr>
        <w:pStyle w:val="BodyText"/>
        <w:numPr>
          <w:ilvl w:val="0"/>
          <w:numId w:val="60"/>
        </w:numPr>
        <w:pBdr>
          <w:top w:val="single" w:sz="0" w:space="0" w:color="EEECE1"/>
          <w:left w:val="single" w:sz="0" w:space="0" w:color="EEECE1"/>
          <w:bottom w:val="single" w:sz="0" w:space="0" w:color="EEECE1"/>
          <w:right w:val="single" w:sz="0" w:space="0" w:color="EEECE1"/>
        </w:pBdr>
        <w:shd w:val="clear" w:color="auto" w:fill="EEECE1"/>
        <w:tabs>
          <w:tab w:val="left" w:pos="421"/>
        </w:tabs>
        <w:spacing w:after="280" w:line="280" w:lineRule="exact"/>
      </w:pPr>
      <w:r>
        <w:rPr>
          <w:rStyle w:val="BodyTextChar"/>
        </w:rPr>
        <w:t xml:space="preserve">Graphs CN U.1. to CN U.5 of particle size zones based on </w:t>
      </w:r>
      <w:proofErr w:type="spellStart"/>
      <w:r>
        <w:rPr>
          <w:rStyle w:val="BodyTextChar"/>
        </w:rPr>
        <w:t>Dmax</w:t>
      </w:r>
      <w:proofErr w:type="spellEnd"/>
      <w:r>
        <w:rPr>
          <w:rStyle w:val="BodyTextChar"/>
        </w:rPr>
        <w:t>.</w:t>
      </w:r>
    </w:p>
    <w:p w14:paraId="29307A59" w14:textId="05287B41" w:rsidR="00FA433D" w:rsidRDefault="006E6ED6"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rPr>
      </w:pPr>
      <w:r>
        <w:rPr>
          <w:rStyle w:val="BodyTextChar"/>
          <w:b/>
        </w:rPr>
        <w:t>Graph CN U.1 — Particle size zones for a maximum aggregate of 8 mm</w:t>
      </w:r>
    </w:p>
    <w:p w14:paraId="704488EE" w14:textId="44E50B6B"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rPr>
      </w:pPr>
      <w:r>
        <w:rPr>
          <w:noProof/>
        </w:rPr>
        <w:drawing>
          <wp:anchor distT="0" distB="0" distL="114300" distR="114300" simplePos="0" relativeHeight="251662336" behindDoc="0" locked="0" layoutInCell="1" allowOverlap="1" wp14:anchorId="7004AB3F" wp14:editId="4BF7E2C7">
            <wp:simplePos x="0" y="0"/>
            <wp:positionH relativeFrom="column">
              <wp:posOffset>578485</wp:posOffset>
            </wp:positionH>
            <wp:positionV relativeFrom="paragraph">
              <wp:posOffset>116235</wp:posOffset>
            </wp:positionV>
            <wp:extent cx="4937760" cy="3919855"/>
            <wp:effectExtent l="0" t="0" r="0" b="4445"/>
            <wp:wrapNone/>
            <wp:docPr id="2" name="Picture 2" descr="A picture containing diagram, line, plot,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 line, plot, text&#10;&#10;Description automatically generated"/>
                    <pic:cNvPicPr/>
                  </pic:nvPicPr>
                  <pic:blipFill>
                    <a:blip r:embed="rId31">
                      <a:extLst>
                        <a:ext uri="{28A0092B-C50C-407E-A947-70E740481C1C}">
                          <a14:useLocalDpi xmlns:a14="http://schemas.microsoft.com/office/drawing/2010/main" val="0"/>
                        </a:ext>
                      </a:extLst>
                    </a:blip>
                    <a:stretch/>
                  </pic:blipFill>
                  <pic:spPr>
                    <a:xfrm>
                      <a:off x="0" y="0"/>
                      <a:ext cx="4937760" cy="3919855"/>
                    </a:xfrm>
                    <a:prstGeom prst="rect">
                      <a:avLst/>
                    </a:prstGeom>
                  </pic:spPr>
                </pic:pic>
              </a:graphicData>
            </a:graphic>
            <wp14:sizeRelH relativeFrom="page">
              <wp14:pctWidth>0</wp14:pctWidth>
            </wp14:sizeRelH>
            <wp14:sizeRelV relativeFrom="page">
              <wp14:pctHeight>0</wp14:pctHeight>
            </wp14:sizeRelV>
          </wp:anchor>
        </w:drawing>
      </w:r>
    </w:p>
    <w:p w14:paraId="28B1CE8B" w14:textId="7601FA1C"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5E2E87B1" w14:textId="0EFF85AF"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59037105"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74F679E6" w14:textId="280521A6"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16ECCE44" w14:textId="7146D79F"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609ECD18" w14:textId="46BB6113"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5D2C3EFF" w14:textId="20995838"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2973DF9C" w14:textId="6071D778" w:rsidR="00372E63"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rPr>
      </w:pPr>
      <w:r>
        <w:rPr>
          <w:b/>
          <w:noProof/>
        </w:rPr>
        <mc:AlternateContent>
          <mc:Choice Requires="wps">
            <w:drawing>
              <wp:anchor distT="0" distB="0" distL="114300" distR="114300" simplePos="0" relativeHeight="251663360" behindDoc="0" locked="0" layoutInCell="1" allowOverlap="1" wp14:anchorId="07126FD9" wp14:editId="0AB44A4E">
                <wp:simplePos x="0" y="0"/>
                <wp:positionH relativeFrom="column">
                  <wp:posOffset>-567461</wp:posOffset>
                </wp:positionH>
                <wp:positionV relativeFrom="paragraph">
                  <wp:posOffset>283218</wp:posOffset>
                </wp:positionV>
                <wp:extent cx="1934845" cy="212090"/>
                <wp:effectExtent l="4128" t="14922" r="12382" b="12383"/>
                <wp:wrapNone/>
                <wp:docPr id="3" name="Text Box 3"/>
                <wp:cNvGraphicFramePr/>
                <a:graphic xmlns:a="http://schemas.openxmlformats.org/drawingml/2006/main">
                  <a:graphicData uri="http://schemas.microsoft.com/office/word/2010/wordprocessingShape">
                    <wps:wsp>
                      <wps:cNvSpPr txBox="1"/>
                      <wps:spPr>
                        <a:xfrm rot="16200000">
                          <a:off x="0" y="0"/>
                          <a:ext cx="1934845" cy="212090"/>
                        </a:xfrm>
                        <a:prstGeom prst="rect">
                          <a:avLst/>
                        </a:prstGeom>
                        <a:noFill/>
                        <a:ln w="6350">
                          <a:noFill/>
                        </a:ln>
                      </wps:spPr>
                      <wps:txbx>
                        <w:txbxContent>
                          <w:p w14:paraId="2612EBB6" w14:textId="77777777" w:rsidR="00563858" w:rsidRDefault="00563858" w:rsidP="00563858">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rPr>
                            </w:pPr>
                            <w:r>
                              <w:rPr>
                                <w:b/>
                                <w:sz w:val="22"/>
                              </w:rPr>
                              <w:t>% passing fraction (vol %)</w:t>
                            </w:r>
                          </w:p>
                          <w:p w14:paraId="2A67B134" w14:textId="77777777" w:rsidR="00563858" w:rsidRDefault="0056385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7126FD9" id="Text Box 3" o:spid="_x0000_s1045" type="#_x0000_t202" style="position:absolute;left:0;text-align:left;margin-left:-44.7pt;margin-top:22.3pt;width:152.35pt;height:16.7pt;rotation:-90;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" filled="f" stroked="f" strokeweight=".5pt">
                <v:textbox inset="0,0,0,0">
                  <w:txbxContent>
                    <w:p w14:paraId="2612EBB6" w14:textId="77777777" w:rsidR="00563858" w:rsidRDefault="00563858" w:rsidP="00563858">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rPr>
                      </w:pPr>
                      <w:r>
                        <w:rPr>
                          <w:b/>
                          <w:sz w:val="22"/>
                        </w:rPr>
                        <w:t>% passing fraction (vol %)</w:t>
                      </w:r>
                    </w:p>
                    <w:p w14:paraId="2A67B134" w14:textId="77777777" w:rsidR="00563858" w:rsidRDefault="00563858"/>
                  </w:txbxContent>
                </v:textbox>
              </v:shape>
            </w:pict>
          </mc:Fallback>
        </mc:AlternateContent>
      </w:r>
    </w:p>
    <w:p w14:paraId="4BA31464" w14:textId="2A2993D6"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4883CF28" w14:textId="06F8B27D"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700BADE2" w14:textId="484FD9B0"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1AEB7D9A" w14:textId="3C07F487"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0B46E935" w14:textId="58B1C7C6"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0DC0BBF6" w14:textId="4ACE1E6B"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75885543" w14:textId="77777777"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38C7D9A9" w14:textId="77777777"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26764F5D" w14:textId="77777777"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66D65B5C" w14:textId="77777777"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4F7D82F7" w14:textId="77777777"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72DDF5DB" w14:textId="77777777"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1F9404D4" w14:textId="77777777"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p w14:paraId="26BD5BD9" w14:textId="368EDDED" w:rsidR="00372E63" w:rsidRPr="00C10926"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en-US"/>
        </w:rPr>
      </w:pPr>
    </w:p>
    <w:tbl>
      <w:tblPr>
        <w:tblpPr w:leftFromText="180" w:rightFromText="180" w:vertAnchor="text" w:horzAnchor="margin" w:tblpXSpec="center" w:tblpY="1"/>
        <w:tblOverlap w:val="never"/>
        <w:tblW w:w="0" w:type="auto"/>
        <w:tblLayout w:type="fixed"/>
        <w:tblCellMar>
          <w:left w:w="10" w:type="dxa"/>
          <w:right w:w="10" w:type="dxa"/>
        </w:tblCellMar>
        <w:tblLook w:val="0000" w:firstRow="0" w:lastRow="0" w:firstColumn="0" w:lastColumn="0" w:noHBand="0" w:noVBand="0"/>
      </w:tblPr>
      <w:tblGrid>
        <w:gridCol w:w="859"/>
        <w:gridCol w:w="2381"/>
        <w:gridCol w:w="540"/>
        <w:gridCol w:w="4092"/>
      </w:tblGrid>
      <w:tr w:rsidR="00563858" w14:paraId="4325EC6C" w14:textId="77777777" w:rsidTr="00563858">
        <w:trPr>
          <w:trHeight w:hRule="exact" w:val="355"/>
        </w:trPr>
        <w:tc>
          <w:tcPr>
            <w:tcW w:w="7872" w:type="dxa"/>
            <w:gridSpan w:val="4"/>
            <w:shd w:val="clear" w:color="auto" w:fill="EEECE1"/>
          </w:tcPr>
          <w:p w14:paraId="3CCA9794" w14:textId="77777777" w:rsidR="00563858" w:rsidRPr="00372E63" w:rsidRDefault="00563858" w:rsidP="00563858">
            <w:pPr>
              <w:pStyle w:val="Other0"/>
              <w:ind w:left="2080"/>
              <w:rPr>
                <w:b/>
                <w:bCs/>
                <w:sz w:val="19"/>
                <w:szCs w:val="19"/>
              </w:rPr>
            </w:pPr>
            <w:r>
              <w:rPr>
                <w:rStyle w:val="Other"/>
                <w:b/>
                <w:sz w:val="19"/>
              </w:rPr>
              <w:t>Square mesh sieves (mm)</w:t>
            </w:r>
          </w:p>
        </w:tc>
      </w:tr>
      <w:tr w:rsidR="00563858" w14:paraId="4686CF65" w14:textId="77777777" w:rsidTr="00563522">
        <w:trPr>
          <w:trHeight w:hRule="exact" w:val="379"/>
        </w:trPr>
        <w:tc>
          <w:tcPr>
            <w:tcW w:w="859" w:type="dxa"/>
            <w:shd w:val="clear" w:color="auto" w:fill="EEECE1"/>
            <w:vAlign w:val="bottom"/>
          </w:tcPr>
          <w:p w14:paraId="20EBB50A" w14:textId="77777777" w:rsidR="00563858" w:rsidRPr="00372E63" w:rsidRDefault="00563858" w:rsidP="00563858">
            <w:pPr>
              <w:pStyle w:val="Other0"/>
              <w:ind w:firstLine="400"/>
              <w:rPr>
                <w:b/>
                <w:bCs/>
                <w:sz w:val="19"/>
                <w:szCs w:val="19"/>
              </w:rPr>
            </w:pPr>
            <w:r>
              <w:rPr>
                <w:b/>
                <w:noProof/>
                <w:sz w:val="19"/>
              </w:rPr>
              <w:drawing>
                <wp:anchor distT="0" distB="54610" distL="114300" distR="2061845" simplePos="0" relativeHeight="251665408" behindDoc="0" locked="0" layoutInCell="1" allowOverlap="1" wp14:anchorId="77AACC70" wp14:editId="6E71D3CE">
                  <wp:simplePos x="0" y="0"/>
                  <wp:positionH relativeFrom="margin">
                    <wp:posOffset>201930</wp:posOffset>
                  </wp:positionH>
                  <wp:positionV relativeFrom="margin">
                    <wp:posOffset>1905</wp:posOffset>
                  </wp:positionV>
                  <wp:extent cx="243840" cy="658495"/>
                  <wp:effectExtent l="0" t="0" r="3810" b="8255"/>
                  <wp:wrapNone/>
                  <wp:docPr id="47" name="Shape 47"/>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2"/>
                          <a:stretch/>
                        </pic:blipFill>
                        <pic:spPr>
                          <a:xfrm>
                            <a:off x="0" y="0"/>
                            <a:ext cx="243840" cy="658495"/>
                          </a:xfrm>
                          <a:prstGeom prst="rect">
                            <a:avLst/>
                          </a:prstGeom>
                        </pic:spPr>
                      </pic:pic>
                    </a:graphicData>
                  </a:graphic>
                  <wp14:sizeRelH relativeFrom="margin">
                    <wp14:pctWidth>0</wp14:pctWidth>
                  </wp14:sizeRelH>
                  <wp14:sizeRelV relativeFrom="margin">
                    <wp14:pctHeight>0</wp14:pctHeight>
                  </wp14:sizeRelV>
                </wp:anchor>
              </w:drawing>
            </w:r>
            <w:r>
              <w:rPr>
                <w:rStyle w:val="Other"/>
                <w:b/>
                <w:sz w:val="19"/>
                <w:vertAlign w:val="superscript"/>
              </w:rPr>
              <w:t>1</w:t>
            </w:r>
          </w:p>
        </w:tc>
        <w:tc>
          <w:tcPr>
            <w:tcW w:w="2381" w:type="dxa"/>
            <w:shd w:val="clear" w:color="auto" w:fill="EEECE1"/>
            <w:vAlign w:val="bottom"/>
          </w:tcPr>
          <w:p w14:paraId="0D8D1741" w14:textId="77777777" w:rsidR="00563858" w:rsidRPr="00372E63" w:rsidRDefault="00563858" w:rsidP="00563858">
            <w:pPr>
              <w:pStyle w:val="Other0"/>
              <w:ind w:firstLine="200"/>
              <w:rPr>
                <w:b/>
                <w:bCs/>
                <w:sz w:val="19"/>
                <w:szCs w:val="19"/>
              </w:rPr>
            </w:pPr>
            <w:r>
              <w:rPr>
                <w:rStyle w:val="Other"/>
                <w:b/>
                <w:sz w:val="19"/>
              </w:rPr>
              <w:t>unfavourable</w:t>
            </w:r>
          </w:p>
        </w:tc>
        <w:tc>
          <w:tcPr>
            <w:tcW w:w="540" w:type="dxa"/>
            <w:shd w:val="clear" w:color="auto" w:fill="EEECE1"/>
            <w:vAlign w:val="bottom"/>
          </w:tcPr>
          <w:p w14:paraId="78C1CB30" w14:textId="77777777" w:rsidR="00563858" w:rsidRPr="00372E63" w:rsidRDefault="00563858" w:rsidP="00563858">
            <w:pPr>
              <w:pStyle w:val="Other0"/>
              <w:ind w:firstLine="220"/>
              <w:rPr>
                <w:b/>
                <w:bCs/>
                <w:sz w:val="19"/>
                <w:szCs w:val="19"/>
              </w:rPr>
            </w:pPr>
            <w:r>
              <w:rPr>
                <w:b/>
                <w:noProof/>
                <w:sz w:val="19"/>
              </w:rPr>
              <w:drawing>
                <wp:anchor distT="8890" distB="262255" distL="2061845" distR="114300" simplePos="0" relativeHeight="251666432" behindDoc="0" locked="0" layoutInCell="1" allowOverlap="1" wp14:anchorId="1FD76E10" wp14:editId="26A628C4">
                  <wp:simplePos x="0" y="0"/>
                  <wp:positionH relativeFrom="margin">
                    <wp:posOffset>122629</wp:posOffset>
                  </wp:positionH>
                  <wp:positionV relativeFrom="margin">
                    <wp:posOffset>2200</wp:posOffset>
                  </wp:positionV>
                  <wp:extent cx="243840" cy="445135"/>
                  <wp:effectExtent l="0" t="0" r="3810" b="0"/>
                  <wp:wrapNone/>
                  <wp:docPr id="51" name="Shape 5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3"/>
                          <a:stretch/>
                        </pic:blipFill>
                        <pic:spPr>
                          <a:xfrm>
                            <a:off x="0" y="0"/>
                            <a:ext cx="243840" cy="445135"/>
                          </a:xfrm>
                          <a:prstGeom prst="rect">
                            <a:avLst/>
                          </a:prstGeom>
                        </pic:spPr>
                      </pic:pic>
                    </a:graphicData>
                  </a:graphic>
                  <wp14:sizeRelH relativeFrom="margin">
                    <wp14:pctWidth>0</wp14:pctWidth>
                  </wp14:sizeRelH>
                  <wp14:sizeRelV relativeFrom="margin">
                    <wp14:pctHeight>0</wp14:pctHeight>
                  </wp14:sizeRelV>
                </wp:anchor>
              </w:drawing>
            </w:r>
            <w:r>
              <w:rPr>
                <w:rStyle w:val="Other"/>
                <w:b/>
                <w:sz w:val="19"/>
                <w:vertAlign w:val="superscript"/>
              </w:rPr>
              <w:t>4</w:t>
            </w:r>
          </w:p>
        </w:tc>
        <w:tc>
          <w:tcPr>
            <w:tcW w:w="4092" w:type="dxa"/>
            <w:shd w:val="clear" w:color="auto" w:fill="EEECE1"/>
            <w:vAlign w:val="bottom"/>
          </w:tcPr>
          <w:p w14:paraId="3D9CE194" w14:textId="77777777" w:rsidR="00563858" w:rsidRPr="00372E63" w:rsidRDefault="00563858" w:rsidP="00563858">
            <w:pPr>
              <w:pStyle w:val="Other0"/>
              <w:ind w:firstLine="220"/>
              <w:rPr>
                <w:b/>
                <w:bCs/>
                <w:sz w:val="19"/>
                <w:szCs w:val="19"/>
              </w:rPr>
            </w:pPr>
            <w:r>
              <w:rPr>
                <w:rStyle w:val="Other"/>
                <w:b/>
                <w:sz w:val="19"/>
              </w:rPr>
              <w:t>favourable for discontinuous composition</w:t>
            </w:r>
          </w:p>
        </w:tc>
      </w:tr>
      <w:tr w:rsidR="00563858" w14:paraId="56616F07" w14:textId="77777777" w:rsidTr="00563522">
        <w:trPr>
          <w:trHeight w:hRule="exact" w:val="350"/>
        </w:trPr>
        <w:tc>
          <w:tcPr>
            <w:tcW w:w="859" w:type="dxa"/>
            <w:shd w:val="clear" w:color="auto" w:fill="EEECE1"/>
            <w:vAlign w:val="center"/>
          </w:tcPr>
          <w:p w14:paraId="3CCF2D5C" w14:textId="77777777" w:rsidR="00563858" w:rsidRPr="00372E63" w:rsidRDefault="00563858" w:rsidP="00563858">
            <w:pPr>
              <w:pStyle w:val="Other0"/>
              <w:ind w:firstLine="400"/>
              <w:rPr>
                <w:b/>
                <w:bCs/>
                <w:sz w:val="19"/>
                <w:szCs w:val="19"/>
              </w:rPr>
            </w:pPr>
            <w:r>
              <w:rPr>
                <w:rStyle w:val="Other"/>
                <w:b/>
                <w:sz w:val="19"/>
                <w:vertAlign w:val="superscript"/>
              </w:rPr>
              <w:t>2</w:t>
            </w:r>
          </w:p>
        </w:tc>
        <w:tc>
          <w:tcPr>
            <w:tcW w:w="2381" w:type="dxa"/>
            <w:shd w:val="clear" w:color="auto" w:fill="EEECE1"/>
            <w:vAlign w:val="center"/>
          </w:tcPr>
          <w:p w14:paraId="730BE9D3" w14:textId="77777777" w:rsidR="00563858" w:rsidRPr="00372E63" w:rsidRDefault="00563858" w:rsidP="00563858">
            <w:pPr>
              <w:pStyle w:val="Other0"/>
              <w:ind w:firstLine="200"/>
              <w:rPr>
                <w:b/>
                <w:bCs/>
                <w:sz w:val="19"/>
                <w:szCs w:val="19"/>
              </w:rPr>
            </w:pPr>
            <w:r>
              <w:rPr>
                <w:rStyle w:val="Other"/>
                <w:b/>
                <w:sz w:val="19"/>
              </w:rPr>
              <w:t>usable</w:t>
            </w:r>
          </w:p>
        </w:tc>
        <w:tc>
          <w:tcPr>
            <w:tcW w:w="540" w:type="dxa"/>
            <w:shd w:val="clear" w:color="auto" w:fill="EEECE1"/>
            <w:vAlign w:val="center"/>
          </w:tcPr>
          <w:p w14:paraId="2B1647D4" w14:textId="77777777" w:rsidR="00563858" w:rsidRPr="00372E63" w:rsidRDefault="00563858" w:rsidP="00563858">
            <w:pPr>
              <w:pStyle w:val="Other0"/>
              <w:ind w:firstLine="220"/>
              <w:rPr>
                <w:b/>
                <w:bCs/>
                <w:sz w:val="19"/>
                <w:szCs w:val="19"/>
              </w:rPr>
            </w:pPr>
            <w:r>
              <w:rPr>
                <w:rStyle w:val="Other"/>
                <w:b/>
                <w:sz w:val="19"/>
                <w:vertAlign w:val="superscript"/>
              </w:rPr>
              <w:t>5</w:t>
            </w:r>
          </w:p>
        </w:tc>
        <w:tc>
          <w:tcPr>
            <w:tcW w:w="4092" w:type="dxa"/>
            <w:shd w:val="clear" w:color="auto" w:fill="EEECE1"/>
            <w:vAlign w:val="center"/>
          </w:tcPr>
          <w:p w14:paraId="10CE5361" w14:textId="77777777" w:rsidR="00563858" w:rsidRPr="00372E63" w:rsidRDefault="00563858" w:rsidP="00563858">
            <w:pPr>
              <w:pStyle w:val="Other0"/>
              <w:ind w:firstLine="220"/>
              <w:rPr>
                <w:b/>
                <w:bCs/>
                <w:sz w:val="19"/>
                <w:szCs w:val="19"/>
              </w:rPr>
            </w:pPr>
            <w:r>
              <w:rPr>
                <w:rStyle w:val="Other"/>
                <w:b/>
                <w:sz w:val="19"/>
              </w:rPr>
              <w:t>unfavourable</w:t>
            </w:r>
          </w:p>
        </w:tc>
      </w:tr>
      <w:tr w:rsidR="00563858" w14:paraId="4C73204B" w14:textId="77777777" w:rsidTr="00563522">
        <w:trPr>
          <w:trHeight w:hRule="exact" w:val="379"/>
        </w:trPr>
        <w:tc>
          <w:tcPr>
            <w:tcW w:w="859" w:type="dxa"/>
            <w:shd w:val="clear" w:color="auto" w:fill="EEECE1"/>
            <w:vAlign w:val="center"/>
          </w:tcPr>
          <w:p w14:paraId="72ED419F" w14:textId="77777777" w:rsidR="00563858" w:rsidRPr="00372E63" w:rsidRDefault="00563858" w:rsidP="00563858">
            <w:pPr>
              <w:pStyle w:val="Other0"/>
              <w:ind w:firstLine="400"/>
              <w:rPr>
                <w:b/>
                <w:bCs/>
                <w:sz w:val="19"/>
                <w:szCs w:val="19"/>
              </w:rPr>
            </w:pPr>
            <w:r>
              <w:rPr>
                <w:rStyle w:val="Other"/>
                <w:b/>
                <w:sz w:val="19"/>
                <w:vertAlign w:val="superscript"/>
              </w:rPr>
              <w:t>3</w:t>
            </w:r>
          </w:p>
        </w:tc>
        <w:tc>
          <w:tcPr>
            <w:tcW w:w="2381" w:type="dxa"/>
            <w:shd w:val="clear" w:color="auto" w:fill="EEECE1"/>
            <w:vAlign w:val="center"/>
          </w:tcPr>
          <w:p w14:paraId="12FB680D" w14:textId="77777777" w:rsidR="00563858" w:rsidRPr="00372E63" w:rsidRDefault="00563858" w:rsidP="00563858">
            <w:pPr>
              <w:pStyle w:val="Other0"/>
              <w:ind w:firstLine="200"/>
              <w:rPr>
                <w:b/>
                <w:bCs/>
                <w:sz w:val="19"/>
                <w:szCs w:val="19"/>
              </w:rPr>
            </w:pPr>
            <w:r>
              <w:rPr>
                <w:rStyle w:val="Other"/>
                <w:b/>
                <w:sz w:val="19"/>
              </w:rPr>
              <w:t>favourable</w:t>
            </w:r>
          </w:p>
        </w:tc>
        <w:tc>
          <w:tcPr>
            <w:tcW w:w="540" w:type="dxa"/>
            <w:shd w:val="clear" w:color="auto" w:fill="EEECE1"/>
          </w:tcPr>
          <w:p w14:paraId="51D374CB" w14:textId="77777777" w:rsidR="00563858" w:rsidRPr="00372E63" w:rsidRDefault="00563858" w:rsidP="00563858">
            <w:pPr>
              <w:rPr>
                <w:b/>
                <w:bCs/>
                <w:sz w:val="19"/>
                <w:szCs w:val="19"/>
              </w:rPr>
            </w:pPr>
          </w:p>
        </w:tc>
        <w:tc>
          <w:tcPr>
            <w:tcW w:w="4092" w:type="dxa"/>
            <w:shd w:val="clear" w:color="auto" w:fill="EEECE1"/>
          </w:tcPr>
          <w:p w14:paraId="383460D2" w14:textId="77777777" w:rsidR="00563858" w:rsidRPr="00372E63" w:rsidRDefault="00563858" w:rsidP="00563858">
            <w:pPr>
              <w:rPr>
                <w:b/>
                <w:bCs/>
                <w:sz w:val="19"/>
                <w:szCs w:val="19"/>
              </w:rPr>
            </w:pPr>
          </w:p>
        </w:tc>
      </w:tr>
    </w:tbl>
    <w:p w14:paraId="4D6C4AF7" w14:textId="4C7A9F53" w:rsidR="00372E63"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lang w:val="fr-FR"/>
        </w:rPr>
      </w:pPr>
    </w:p>
    <w:p w14:paraId="01997106" w14:textId="207408FD" w:rsidR="00372E63"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D31C703" w14:textId="41EC8526" w:rsidR="00372E63"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08931E3" w14:textId="5DF71AA8" w:rsidR="00372E63"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5CE409AC" w14:textId="35BB71D1" w:rsidR="00372E63"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77734A10" w14:textId="1BE72756" w:rsidR="00563858" w:rsidRPr="00F94C48" w:rsidRDefault="00563858" w:rsidP="00563858">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pPr>
      <w:r>
        <w:rPr>
          <w:rStyle w:val="BodyTextChar"/>
          <w:b/>
        </w:rPr>
        <w:lastRenderedPageBreak/>
        <w:t>Graph CN U.2 — Particle size zones for a maximum aggregate of 16 mm</w:t>
      </w:r>
    </w:p>
    <w:p w14:paraId="71C136A0" w14:textId="6833A1C6" w:rsidR="00563858" w:rsidRPr="00F94C4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pPr>
      <w:r>
        <w:rPr>
          <w:noProof/>
        </w:rPr>
        <w:drawing>
          <wp:anchor distT="0" distB="0" distL="114300" distR="114300" simplePos="0" relativeHeight="251667456" behindDoc="0" locked="0" layoutInCell="1" allowOverlap="1" wp14:anchorId="0F75091F" wp14:editId="6CFDB88C">
            <wp:simplePos x="0" y="0"/>
            <wp:positionH relativeFrom="column">
              <wp:posOffset>612140</wp:posOffset>
            </wp:positionH>
            <wp:positionV relativeFrom="paragraph">
              <wp:posOffset>137160</wp:posOffset>
            </wp:positionV>
            <wp:extent cx="4839970" cy="3352800"/>
            <wp:effectExtent l="0" t="0" r="0" b="0"/>
            <wp:wrapNone/>
            <wp:docPr id="4" name="Picture 4" descr="A picture containing diagram, line, plot, number&#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 line, plot, number&#10;&#10;Description automatically generated"/>
                    <pic:cNvPicPr/>
                  </pic:nvPicPr>
                  <pic:blipFill>
                    <a:blip r:embed="rId34">
                      <a:extLst>
                        <a:ext uri="{28A0092B-C50C-407E-A947-70E740481C1C}">
                          <a14:useLocalDpi xmlns:a14="http://schemas.microsoft.com/office/drawing/2010/main" val="0"/>
                        </a:ext>
                      </a:extLst>
                    </a:blip>
                    <a:stretch/>
                  </pic:blipFill>
                  <pic:spPr>
                    <a:xfrm>
                      <a:off x="0" y="0"/>
                      <a:ext cx="4839970" cy="3352800"/>
                    </a:xfrm>
                    <a:prstGeom prst="rect">
                      <a:avLst/>
                    </a:prstGeom>
                  </pic:spPr>
                </pic:pic>
              </a:graphicData>
            </a:graphic>
            <wp14:sizeRelH relativeFrom="page">
              <wp14:pctWidth>0</wp14:pctWidth>
            </wp14:sizeRelH>
            <wp14:sizeRelV relativeFrom="page">
              <wp14:pctHeight>0</wp14:pctHeight>
            </wp14:sizeRelV>
          </wp:anchor>
        </w:drawing>
      </w:r>
    </w:p>
    <w:p w14:paraId="33F3832A" w14:textId="29B38CF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144FA095"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4413A7EC" w14:textId="5E28BDA2"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32E30F11" w14:textId="38F27370"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7E2C36C1" w14:textId="2C2064C6"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2FB6C558" w14:textId="1F175FF3"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3241F05D" w14:textId="6B84B30C"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21E62E26" w14:textId="46EF3290"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0D1987E3" w14:textId="04198E89"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439AE9B6" w14:textId="5BFFDC1F"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pPr>
      <w:r>
        <w:rPr>
          <w:rFonts w:ascii="Microsoft Sans Serif" w:hAnsi="Microsoft Sans Serif"/>
          <w:b/>
          <w:noProof/>
          <w:sz w:val="24"/>
        </w:rPr>
        <mc:AlternateContent>
          <mc:Choice Requires="wps">
            <w:drawing>
              <wp:anchor distT="0" distB="0" distL="114300" distR="114300" simplePos="0" relativeHeight="251669504" behindDoc="0" locked="0" layoutInCell="1" allowOverlap="1" wp14:anchorId="2D48002A" wp14:editId="337BBB10">
                <wp:simplePos x="0" y="0"/>
                <wp:positionH relativeFrom="column">
                  <wp:posOffset>-460988</wp:posOffset>
                </wp:positionH>
                <wp:positionV relativeFrom="paragraph">
                  <wp:posOffset>120658</wp:posOffset>
                </wp:positionV>
                <wp:extent cx="1934845" cy="212090"/>
                <wp:effectExtent l="4128" t="14922" r="12382" b="12383"/>
                <wp:wrapNone/>
                <wp:docPr id="5" name="Text Box 5"/>
                <wp:cNvGraphicFramePr/>
                <a:graphic xmlns:a="http://schemas.openxmlformats.org/drawingml/2006/main">
                  <a:graphicData uri="http://schemas.microsoft.com/office/word/2010/wordprocessingShape">
                    <wps:wsp>
                      <wps:cNvSpPr txBox="1"/>
                      <wps:spPr>
                        <a:xfrm rot="16200000">
                          <a:off x="0" y="0"/>
                          <a:ext cx="1934845" cy="212090"/>
                        </a:xfrm>
                        <a:prstGeom prst="rect">
                          <a:avLst/>
                        </a:prstGeom>
                        <a:noFill/>
                        <a:ln w="6350">
                          <a:noFill/>
                        </a:ln>
                      </wps:spPr>
                      <wps:txbx>
                        <w:txbxContent>
                          <w:p w14:paraId="2383EDAB" w14:textId="77777777" w:rsidR="00563858" w:rsidRDefault="00563858" w:rsidP="00563858">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rPr>
                            </w:pPr>
                            <w:r>
                              <w:rPr>
                                <w:b/>
                                <w:sz w:val="22"/>
                              </w:rPr>
                              <w:t>% passing fraction (vol %)</w:t>
                            </w:r>
                          </w:p>
                          <w:p w14:paraId="17417358" w14:textId="77777777" w:rsidR="00563858" w:rsidRDefault="00563858" w:rsidP="0056385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D48002A" id="Text Box 5" o:spid="_x0000_s1046" type="#_x0000_t202" style="position:absolute;left:0;text-align:left;margin-left:-36.3pt;margin-top:9.5pt;width:152.35pt;height:16.7pt;rotation:-90;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" filled="f" stroked="f" strokeweight=".5pt">
                <v:textbox inset="0,0,0,0">
                  <w:txbxContent>
                    <w:p w14:paraId="2383EDAB" w14:textId="77777777" w:rsidR="00563858" w:rsidRDefault="00563858" w:rsidP="00563858">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rPr>
                      </w:pPr>
                      <w:r>
                        <w:rPr>
                          <w:b/>
                          <w:sz w:val="22"/>
                        </w:rPr>
                        <w:t>% passing fraction (vol %)</w:t>
                      </w:r>
                    </w:p>
                    <w:p w14:paraId="17417358" w14:textId="77777777" w:rsidR="00563858" w:rsidRDefault="00563858" w:rsidP="00563858"/>
                  </w:txbxContent>
                </v:textbox>
              </v:shape>
            </w:pict>
          </mc:Fallback>
        </mc:AlternateContent>
      </w:r>
    </w:p>
    <w:p w14:paraId="3814606B"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6F9BE299"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215F8A69"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63FD02B6"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3981E687"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0597D98E"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68A1C146"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7FC1D5A4"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6161DF66"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tbl>
      <w:tblPr>
        <w:tblpPr w:leftFromText="180" w:rightFromText="180" w:vertAnchor="text" w:horzAnchor="margin" w:tblpXSpec="center" w:tblpY="1"/>
        <w:tblOverlap w:val="never"/>
        <w:tblW w:w="0" w:type="auto"/>
        <w:tblLayout w:type="fixed"/>
        <w:tblCellMar>
          <w:left w:w="10" w:type="dxa"/>
          <w:right w:w="10" w:type="dxa"/>
        </w:tblCellMar>
        <w:tblLook w:val="0000" w:firstRow="0" w:lastRow="0" w:firstColumn="0" w:lastColumn="0" w:noHBand="0" w:noVBand="0"/>
      </w:tblPr>
      <w:tblGrid>
        <w:gridCol w:w="859"/>
        <w:gridCol w:w="2381"/>
        <w:gridCol w:w="540"/>
        <w:gridCol w:w="4092"/>
      </w:tblGrid>
      <w:tr w:rsidR="00563858" w:rsidRPr="00372E63" w14:paraId="707C5394" w14:textId="77777777" w:rsidTr="00563858">
        <w:trPr>
          <w:trHeight w:hRule="exact" w:val="355"/>
        </w:trPr>
        <w:tc>
          <w:tcPr>
            <w:tcW w:w="7872" w:type="dxa"/>
            <w:gridSpan w:val="4"/>
            <w:shd w:val="clear" w:color="auto" w:fill="EEECE1"/>
          </w:tcPr>
          <w:p w14:paraId="2245F2B2" w14:textId="77777777" w:rsidR="00563858" w:rsidRPr="00372E63" w:rsidRDefault="00563858" w:rsidP="004E09F9">
            <w:pPr>
              <w:pStyle w:val="Other0"/>
              <w:ind w:left="2080"/>
              <w:rPr>
                <w:b/>
                <w:bCs/>
                <w:sz w:val="19"/>
                <w:szCs w:val="19"/>
              </w:rPr>
            </w:pPr>
            <w:r>
              <w:rPr>
                <w:rStyle w:val="Other"/>
                <w:b/>
                <w:sz w:val="19"/>
              </w:rPr>
              <w:t>Square mesh sieves (mm)</w:t>
            </w:r>
          </w:p>
        </w:tc>
      </w:tr>
      <w:tr w:rsidR="00563858" w:rsidRPr="00372E63" w14:paraId="1B09ABAE" w14:textId="77777777" w:rsidTr="00563522">
        <w:trPr>
          <w:trHeight w:hRule="exact" w:val="379"/>
        </w:trPr>
        <w:tc>
          <w:tcPr>
            <w:tcW w:w="859" w:type="dxa"/>
            <w:shd w:val="clear" w:color="auto" w:fill="EEECE1"/>
            <w:vAlign w:val="bottom"/>
          </w:tcPr>
          <w:p w14:paraId="6C9F53F4" w14:textId="77777777" w:rsidR="00563858" w:rsidRPr="00372E63" w:rsidRDefault="00563858" w:rsidP="004E09F9">
            <w:pPr>
              <w:pStyle w:val="Other0"/>
              <w:ind w:firstLine="400"/>
              <w:rPr>
                <w:b/>
                <w:bCs/>
                <w:sz w:val="19"/>
                <w:szCs w:val="19"/>
              </w:rPr>
            </w:pPr>
            <w:r>
              <w:rPr>
                <w:b/>
                <w:noProof/>
                <w:sz w:val="19"/>
              </w:rPr>
              <w:drawing>
                <wp:anchor distT="0" distB="54610" distL="114300" distR="2061845" simplePos="0" relativeHeight="251671552" behindDoc="0" locked="0" layoutInCell="1" allowOverlap="1" wp14:anchorId="10FA1213" wp14:editId="6494218A">
                  <wp:simplePos x="0" y="0"/>
                  <wp:positionH relativeFrom="margin">
                    <wp:posOffset>201930</wp:posOffset>
                  </wp:positionH>
                  <wp:positionV relativeFrom="margin">
                    <wp:posOffset>1905</wp:posOffset>
                  </wp:positionV>
                  <wp:extent cx="243840" cy="658495"/>
                  <wp:effectExtent l="0" t="0" r="3810" b="8255"/>
                  <wp:wrapNone/>
                  <wp:docPr id="6" name="Picture 6"/>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2"/>
                          <a:stretch/>
                        </pic:blipFill>
                        <pic:spPr>
                          <a:xfrm>
                            <a:off x="0" y="0"/>
                            <a:ext cx="243840" cy="658495"/>
                          </a:xfrm>
                          <a:prstGeom prst="rect">
                            <a:avLst/>
                          </a:prstGeom>
                        </pic:spPr>
                      </pic:pic>
                    </a:graphicData>
                  </a:graphic>
                  <wp14:sizeRelH relativeFrom="margin">
                    <wp14:pctWidth>0</wp14:pctWidth>
                  </wp14:sizeRelH>
                  <wp14:sizeRelV relativeFrom="margin">
                    <wp14:pctHeight>0</wp14:pctHeight>
                  </wp14:sizeRelV>
                </wp:anchor>
              </w:drawing>
            </w:r>
            <w:r>
              <w:rPr>
                <w:rStyle w:val="Other"/>
                <w:b/>
                <w:sz w:val="19"/>
                <w:vertAlign w:val="superscript"/>
              </w:rPr>
              <w:t>1</w:t>
            </w:r>
          </w:p>
        </w:tc>
        <w:tc>
          <w:tcPr>
            <w:tcW w:w="2381" w:type="dxa"/>
            <w:shd w:val="clear" w:color="auto" w:fill="EEECE1"/>
            <w:vAlign w:val="bottom"/>
          </w:tcPr>
          <w:p w14:paraId="3764B18D" w14:textId="77777777" w:rsidR="00563858" w:rsidRPr="00372E63" w:rsidRDefault="00563858" w:rsidP="004E09F9">
            <w:pPr>
              <w:pStyle w:val="Other0"/>
              <w:ind w:firstLine="200"/>
              <w:rPr>
                <w:b/>
                <w:bCs/>
                <w:sz w:val="19"/>
                <w:szCs w:val="19"/>
              </w:rPr>
            </w:pPr>
            <w:r>
              <w:rPr>
                <w:rStyle w:val="Other"/>
                <w:b/>
                <w:sz w:val="19"/>
              </w:rPr>
              <w:t>unfavourable</w:t>
            </w:r>
          </w:p>
        </w:tc>
        <w:tc>
          <w:tcPr>
            <w:tcW w:w="540" w:type="dxa"/>
            <w:shd w:val="clear" w:color="auto" w:fill="EEECE1"/>
            <w:vAlign w:val="bottom"/>
          </w:tcPr>
          <w:p w14:paraId="2CFC3615" w14:textId="77777777" w:rsidR="00563858" w:rsidRPr="00372E63" w:rsidRDefault="00563858" w:rsidP="004E09F9">
            <w:pPr>
              <w:pStyle w:val="Other0"/>
              <w:ind w:firstLine="220"/>
              <w:rPr>
                <w:b/>
                <w:bCs/>
                <w:sz w:val="19"/>
                <w:szCs w:val="19"/>
              </w:rPr>
            </w:pPr>
            <w:r>
              <w:rPr>
                <w:b/>
                <w:noProof/>
                <w:sz w:val="19"/>
              </w:rPr>
              <w:drawing>
                <wp:anchor distT="8890" distB="262255" distL="2061845" distR="114300" simplePos="0" relativeHeight="251672576" behindDoc="0" locked="0" layoutInCell="1" allowOverlap="1" wp14:anchorId="21D7A5A5" wp14:editId="68FA5DBE">
                  <wp:simplePos x="0" y="0"/>
                  <wp:positionH relativeFrom="margin">
                    <wp:posOffset>122629</wp:posOffset>
                  </wp:positionH>
                  <wp:positionV relativeFrom="margin">
                    <wp:posOffset>2200</wp:posOffset>
                  </wp:positionV>
                  <wp:extent cx="243840" cy="445135"/>
                  <wp:effectExtent l="0" t="0" r="3810" b="0"/>
                  <wp:wrapNone/>
                  <wp:docPr id="7" name="Picture 7"/>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3"/>
                          <a:stretch/>
                        </pic:blipFill>
                        <pic:spPr>
                          <a:xfrm>
                            <a:off x="0" y="0"/>
                            <a:ext cx="243840" cy="445135"/>
                          </a:xfrm>
                          <a:prstGeom prst="rect">
                            <a:avLst/>
                          </a:prstGeom>
                        </pic:spPr>
                      </pic:pic>
                    </a:graphicData>
                  </a:graphic>
                  <wp14:sizeRelH relativeFrom="margin">
                    <wp14:pctWidth>0</wp14:pctWidth>
                  </wp14:sizeRelH>
                  <wp14:sizeRelV relativeFrom="margin">
                    <wp14:pctHeight>0</wp14:pctHeight>
                  </wp14:sizeRelV>
                </wp:anchor>
              </w:drawing>
            </w:r>
            <w:r>
              <w:rPr>
                <w:rStyle w:val="Other"/>
                <w:b/>
                <w:sz w:val="19"/>
                <w:vertAlign w:val="superscript"/>
              </w:rPr>
              <w:t>4</w:t>
            </w:r>
          </w:p>
        </w:tc>
        <w:tc>
          <w:tcPr>
            <w:tcW w:w="4092" w:type="dxa"/>
            <w:shd w:val="clear" w:color="auto" w:fill="EEECE1"/>
            <w:vAlign w:val="bottom"/>
          </w:tcPr>
          <w:p w14:paraId="62B37E85" w14:textId="77777777" w:rsidR="00563858" w:rsidRPr="00372E63" w:rsidRDefault="00563858" w:rsidP="004E09F9">
            <w:pPr>
              <w:pStyle w:val="Other0"/>
              <w:ind w:firstLine="220"/>
              <w:rPr>
                <w:b/>
                <w:bCs/>
                <w:sz w:val="19"/>
                <w:szCs w:val="19"/>
              </w:rPr>
            </w:pPr>
            <w:r>
              <w:rPr>
                <w:rStyle w:val="Other"/>
                <w:b/>
                <w:sz w:val="19"/>
              </w:rPr>
              <w:t>favourable for discontinuous composition</w:t>
            </w:r>
          </w:p>
        </w:tc>
      </w:tr>
      <w:tr w:rsidR="00563858" w:rsidRPr="00372E63" w14:paraId="1E2CE940" w14:textId="77777777" w:rsidTr="00563522">
        <w:trPr>
          <w:trHeight w:hRule="exact" w:val="350"/>
        </w:trPr>
        <w:tc>
          <w:tcPr>
            <w:tcW w:w="859" w:type="dxa"/>
            <w:shd w:val="clear" w:color="auto" w:fill="EEECE1"/>
            <w:vAlign w:val="center"/>
          </w:tcPr>
          <w:p w14:paraId="5D0BF33F" w14:textId="77777777" w:rsidR="00563858" w:rsidRPr="00372E63" w:rsidRDefault="00563858" w:rsidP="004E09F9">
            <w:pPr>
              <w:pStyle w:val="Other0"/>
              <w:ind w:firstLine="400"/>
              <w:rPr>
                <w:b/>
                <w:bCs/>
                <w:sz w:val="19"/>
                <w:szCs w:val="19"/>
              </w:rPr>
            </w:pPr>
            <w:r>
              <w:rPr>
                <w:rStyle w:val="Other"/>
                <w:b/>
                <w:sz w:val="19"/>
                <w:vertAlign w:val="superscript"/>
              </w:rPr>
              <w:t>2</w:t>
            </w:r>
          </w:p>
        </w:tc>
        <w:tc>
          <w:tcPr>
            <w:tcW w:w="2381" w:type="dxa"/>
            <w:shd w:val="clear" w:color="auto" w:fill="EEECE1"/>
            <w:vAlign w:val="center"/>
          </w:tcPr>
          <w:p w14:paraId="2E7FAB34" w14:textId="77777777" w:rsidR="00563858" w:rsidRPr="00372E63" w:rsidRDefault="00563858" w:rsidP="004E09F9">
            <w:pPr>
              <w:pStyle w:val="Other0"/>
              <w:ind w:firstLine="200"/>
              <w:rPr>
                <w:b/>
                <w:bCs/>
                <w:sz w:val="19"/>
                <w:szCs w:val="19"/>
              </w:rPr>
            </w:pPr>
            <w:r>
              <w:rPr>
                <w:rStyle w:val="Other"/>
                <w:b/>
                <w:sz w:val="19"/>
              </w:rPr>
              <w:t>usable</w:t>
            </w:r>
          </w:p>
        </w:tc>
        <w:tc>
          <w:tcPr>
            <w:tcW w:w="540" w:type="dxa"/>
            <w:shd w:val="clear" w:color="auto" w:fill="EEECE1"/>
            <w:vAlign w:val="center"/>
          </w:tcPr>
          <w:p w14:paraId="72D7B245" w14:textId="77777777" w:rsidR="00563858" w:rsidRPr="00372E63" w:rsidRDefault="00563858" w:rsidP="004E09F9">
            <w:pPr>
              <w:pStyle w:val="Other0"/>
              <w:ind w:firstLine="220"/>
              <w:rPr>
                <w:b/>
                <w:bCs/>
                <w:sz w:val="19"/>
                <w:szCs w:val="19"/>
              </w:rPr>
            </w:pPr>
            <w:r>
              <w:rPr>
                <w:rStyle w:val="Other"/>
                <w:b/>
                <w:sz w:val="19"/>
                <w:vertAlign w:val="superscript"/>
              </w:rPr>
              <w:t>5</w:t>
            </w:r>
          </w:p>
        </w:tc>
        <w:tc>
          <w:tcPr>
            <w:tcW w:w="4092" w:type="dxa"/>
            <w:shd w:val="clear" w:color="auto" w:fill="EEECE1"/>
            <w:vAlign w:val="center"/>
          </w:tcPr>
          <w:p w14:paraId="57DEECBD" w14:textId="77777777" w:rsidR="00563858" w:rsidRPr="00372E63" w:rsidRDefault="00563858" w:rsidP="004E09F9">
            <w:pPr>
              <w:pStyle w:val="Other0"/>
              <w:ind w:firstLine="220"/>
              <w:rPr>
                <w:b/>
                <w:bCs/>
                <w:sz w:val="19"/>
                <w:szCs w:val="19"/>
              </w:rPr>
            </w:pPr>
            <w:r>
              <w:rPr>
                <w:rStyle w:val="Other"/>
                <w:b/>
                <w:sz w:val="19"/>
              </w:rPr>
              <w:t>unfavourable</w:t>
            </w:r>
          </w:p>
        </w:tc>
      </w:tr>
      <w:tr w:rsidR="00563858" w:rsidRPr="00372E63" w14:paraId="22B19050" w14:textId="77777777" w:rsidTr="00563522">
        <w:trPr>
          <w:trHeight w:hRule="exact" w:val="379"/>
        </w:trPr>
        <w:tc>
          <w:tcPr>
            <w:tcW w:w="859" w:type="dxa"/>
            <w:shd w:val="clear" w:color="auto" w:fill="EEECE1"/>
            <w:vAlign w:val="center"/>
          </w:tcPr>
          <w:p w14:paraId="3BFD06E1" w14:textId="77777777" w:rsidR="00563858" w:rsidRPr="00372E63" w:rsidRDefault="00563858" w:rsidP="004E09F9">
            <w:pPr>
              <w:pStyle w:val="Other0"/>
              <w:ind w:firstLine="400"/>
              <w:rPr>
                <w:b/>
                <w:bCs/>
                <w:sz w:val="19"/>
                <w:szCs w:val="19"/>
              </w:rPr>
            </w:pPr>
            <w:r>
              <w:rPr>
                <w:rStyle w:val="Other"/>
                <w:b/>
                <w:sz w:val="19"/>
                <w:vertAlign w:val="superscript"/>
              </w:rPr>
              <w:t>3</w:t>
            </w:r>
          </w:p>
        </w:tc>
        <w:tc>
          <w:tcPr>
            <w:tcW w:w="2381" w:type="dxa"/>
            <w:shd w:val="clear" w:color="auto" w:fill="EEECE1"/>
            <w:vAlign w:val="center"/>
          </w:tcPr>
          <w:p w14:paraId="74FDBC47" w14:textId="77777777" w:rsidR="00563858" w:rsidRPr="00372E63" w:rsidRDefault="00563858" w:rsidP="004E09F9">
            <w:pPr>
              <w:pStyle w:val="Other0"/>
              <w:ind w:firstLine="200"/>
              <w:rPr>
                <w:b/>
                <w:bCs/>
                <w:sz w:val="19"/>
                <w:szCs w:val="19"/>
              </w:rPr>
            </w:pPr>
            <w:r>
              <w:rPr>
                <w:rStyle w:val="Other"/>
                <w:b/>
                <w:sz w:val="19"/>
              </w:rPr>
              <w:t>favourable</w:t>
            </w:r>
          </w:p>
        </w:tc>
        <w:tc>
          <w:tcPr>
            <w:tcW w:w="540" w:type="dxa"/>
            <w:shd w:val="clear" w:color="auto" w:fill="EEECE1"/>
          </w:tcPr>
          <w:p w14:paraId="452CE821" w14:textId="77777777" w:rsidR="00563858" w:rsidRPr="00372E63" w:rsidRDefault="00563858" w:rsidP="004E09F9">
            <w:pPr>
              <w:rPr>
                <w:b/>
                <w:bCs/>
                <w:sz w:val="19"/>
                <w:szCs w:val="19"/>
              </w:rPr>
            </w:pPr>
          </w:p>
        </w:tc>
        <w:tc>
          <w:tcPr>
            <w:tcW w:w="4092" w:type="dxa"/>
            <w:shd w:val="clear" w:color="auto" w:fill="EEECE1"/>
          </w:tcPr>
          <w:p w14:paraId="66D20909" w14:textId="77777777" w:rsidR="00563858" w:rsidRPr="00372E63" w:rsidRDefault="00563858" w:rsidP="004E09F9">
            <w:pPr>
              <w:rPr>
                <w:b/>
                <w:bCs/>
                <w:sz w:val="19"/>
                <w:szCs w:val="19"/>
              </w:rPr>
            </w:pPr>
          </w:p>
        </w:tc>
      </w:tr>
    </w:tbl>
    <w:p w14:paraId="3E0204EB"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691B1AE"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6E4D139"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23EE0DF7"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0B55B34D"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539B823"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60E9B82F"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0E3DFC3"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57DBED8"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563B2C54"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72B8A76B"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3EEE000D"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1D65468"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4929FB4"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1958877F"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28635225"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62C574C6"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2E5EFEAE"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AA794F7"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248933DA"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0686CF7"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1E4E642A"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32EBB77" w14:textId="7D8C1F7A" w:rsidR="00563858" w:rsidRPr="00563858" w:rsidRDefault="00563858" w:rsidP="00563858">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rPr>
      </w:pPr>
      <w:r>
        <w:rPr>
          <w:rStyle w:val="BodyTextChar"/>
          <w:b/>
        </w:rPr>
        <w:lastRenderedPageBreak/>
        <w:t>Graph CN U.3 — Particle size zones for a maximum aggregate of 22 mm</w:t>
      </w:r>
    </w:p>
    <w:p w14:paraId="0DB5EA59"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0E38E712" w14:textId="11675E4A" w:rsidR="00563858" w:rsidRPr="00F94C4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pPr>
      <w:r>
        <w:rPr>
          <w:noProof/>
        </w:rPr>
        <w:drawing>
          <wp:anchor distT="0" distB="0" distL="114300" distR="114300" simplePos="0" relativeHeight="251673600" behindDoc="0" locked="0" layoutInCell="1" allowOverlap="1" wp14:anchorId="44777F14" wp14:editId="43E84DE2">
            <wp:simplePos x="0" y="0"/>
            <wp:positionH relativeFrom="column">
              <wp:posOffset>372243</wp:posOffset>
            </wp:positionH>
            <wp:positionV relativeFrom="paragraph">
              <wp:posOffset>11208</wp:posOffset>
            </wp:positionV>
            <wp:extent cx="5370830" cy="3261360"/>
            <wp:effectExtent l="0" t="0" r="1270" b="0"/>
            <wp:wrapNone/>
            <wp:docPr id="9" name="Picture 9" descr="A picture containing diagram, line, plot, 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 line, plot, text&#10;&#10;Description automatically generated"/>
                    <pic:cNvPicPr/>
                  </pic:nvPicPr>
                  <pic:blipFill>
                    <a:blip r:embed="rId35">
                      <a:extLst>
                        <a:ext uri="{28A0092B-C50C-407E-A947-70E740481C1C}">
                          <a14:useLocalDpi xmlns:a14="http://schemas.microsoft.com/office/drawing/2010/main" val="0"/>
                        </a:ext>
                      </a:extLst>
                    </a:blip>
                    <a:stretch/>
                  </pic:blipFill>
                  <pic:spPr>
                    <a:xfrm>
                      <a:off x="0" y="0"/>
                      <a:ext cx="5370830" cy="3261360"/>
                    </a:xfrm>
                    <a:prstGeom prst="rect">
                      <a:avLst/>
                    </a:prstGeom>
                  </pic:spPr>
                </pic:pic>
              </a:graphicData>
            </a:graphic>
          </wp:anchor>
        </w:drawing>
      </w:r>
    </w:p>
    <w:p w14:paraId="07C72FE8" w14:textId="6CAE723D"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4403254D" w14:textId="6F9558B9"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63CE14E4" w14:textId="4734B1D5"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653644D7" w14:textId="247C9ED6"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7243FFC9" w14:textId="48CED1FD"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0AA6E5FA" w14:textId="6E19B5B8"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5E016045" w14:textId="79C3C075"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5A791A5E" w14:textId="1FE61059"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4F464455" w14:textId="65BB43FC" w:rsidR="00563858" w:rsidRPr="00F94C4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pPr>
      <w:r>
        <w:rPr>
          <w:rFonts w:ascii="Microsoft Sans Serif" w:hAnsi="Microsoft Sans Serif"/>
          <w:b/>
          <w:noProof/>
          <w:sz w:val="24"/>
        </w:rPr>
        <mc:AlternateContent>
          <mc:Choice Requires="wps">
            <w:drawing>
              <wp:anchor distT="0" distB="0" distL="114300" distR="114300" simplePos="0" relativeHeight="251678720" behindDoc="0" locked="0" layoutInCell="1" allowOverlap="1" wp14:anchorId="42FC06E1" wp14:editId="6B88C079">
                <wp:simplePos x="0" y="0"/>
                <wp:positionH relativeFrom="column">
                  <wp:posOffset>-776494</wp:posOffset>
                </wp:positionH>
                <wp:positionV relativeFrom="paragraph">
                  <wp:posOffset>286644</wp:posOffset>
                </wp:positionV>
                <wp:extent cx="1934845" cy="212090"/>
                <wp:effectExtent l="4128" t="14922" r="12382" b="12383"/>
                <wp:wrapNone/>
                <wp:docPr id="15" name="Text Box 15"/>
                <wp:cNvGraphicFramePr/>
                <a:graphic xmlns:a="http://schemas.openxmlformats.org/drawingml/2006/main">
                  <a:graphicData uri="http://schemas.microsoft.com/office/word/2010/wordprocessingShape">
                    <wps:wsp>
                      <wps:cNvSpPr txBox="1"/>
                      <wps:spPr>
                        <a:xfrm rot="16200000">
                          <a:off x="0" y="0"/>
                          <a:ext cx="1934845" cy="212090"/>
                        </a:xfrm>
                        <a:prstGeom prst="rect">
                          <a:avLst/>
                        </a:prstGeom>
                        <a:noFill/>
                        <a:ln w="6350">
                          <a:noFill/>
                        </a:ln>
                      </wps:spPr>
                      <wps:txbx>
                        <w:txbxContent>
                          <w:p w14:paraId="420D7A74" w14:textId="77777777" w:rsidR="00563858" w:rsidRDefault="00563858" w:rsidP="00563858">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rPr>
                            </w:pPr>
                            <w:r>
                              <w:rPr>
                                <w:b/>
                                <w:sz w:val="22"/>
                              </w:rPr>
                              <w:t>% passing fraction (vol %)</w:t>
                            </w:r>
                          </w:p>
                          <w:p w14:paraId="1A1F7CE6" w14:textId="77777777" w:rsidR="00563858" w:rsidRDefault="00563858" w:rsidP="0056385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2FC06E1" id="Text Box 15" o:spid="_x0000_s1047" type="#_x0000_t202" style="position:absolute;left:0;text-align:left;margin-left:-61.15pt;margin-top:22.55pt;width:152.35pt;height:16.7pt;rotation:-90;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" filled="f" stroked="f" strokeweight=".5pt">
                <v:textbox inset="0,0,0,0">
                  <w:txbxContent>
                    <w:p w14:paraId="420D7A74" w14:textId="77777777" w:rsidR="00563858" w:rsidRDefault="00563858" w:rsidP="00563858">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rPr>
                      </w:pPr>
                      <w:r>
                        <w:rPr>
                          <w:b/>
                          <w:sz w:val="22"/>
                        </w:rPr>
                        <w:t>% passing fraction (vol %)</w:t>
                      </w:r>
                    </w:p>
                    <w:p w14:paraId="1A1F7CE6" w14:textId="77777777" w:rsidR="00563858" w:rsidRDefault="00563858" w:rsidP="00563858"/>
                  </w:txbxContent>
                </v:textbox>
              </v:shape>
            </w:pict>
          </mc:Fallback>
        </mc:AlternateContent>
      </w:r>
    </w:p>
    <w:p w14:paraId="1D811F34"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1D6DAED6"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0A57B4E9" w14:textId="60B96950"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37BA6F20"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4262E10B"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170A5866"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7D075FDE"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79C16808" w14:textId="76E384B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0285B458" w14:textId="4CFCB15E"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50067D38"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tbl>
      <w:tblPr>
        <w:tblpPr w:leftFromText="180" w:rightFromText="180" w:vertAnchor="text" w:horzAnchor="margin" w:tblpXSpec="center" w:tblpY="1"/>
        <w:tblOverlap w:val="never"/>
        <w:tblW w:w="0" w:type="auto"/>
        <w:tblLayout w:type="fixed"/>
        <w:tblCellMar>
          <w:left w:w="10" w:type="dxa"/>
          <w:right w:w="10" w:type="dxa"/>
        </w:tblCellMar>
        <w:tblLook w:val="0000" w:firstRow="0" w:lastRow="0" w:firstColumn="0" w:lastColumn="0" w:noHBand="0" w:noVBand="0"/>
      </w:tblPr>
      <w:tblGrid>
        <w:gridCol w:w="859"/>
        <w:gridCol w:w="2381"/>
        <w:gridCol w:w="540"/>
        <w:gridCol w:w="4092"/>
      </w:tblGrid>
      <w:tr w:rsidR="00563858" w:rsidRPr="00372E63" w14:paraId="37508A53" w14:textId="77777777" w:rsidTr="004E09F9">
        <w:trPr>
          <w:trHeight w:hRule="exact" w:val="355"/>
        </w:trPr>
        <w:tc>
          <w:tcPr>
            <w:tcW w:w="7872" w:type="dxa"/>
            <w:gridSpan w:val="4"/>
            <w:shd w:val="clear" w:color="auto" w:fill="EEECE1"/>
          </w:tcPr>
          <w:p w14:paraId="37C90EFB" w14:textId="77777777" w:rsidR="00563858" w:rsidRPr="00372E63" w:rsidRDefault="00563858" w:rsidP="004E09F9">
            <w:pPr>
              <w:pStyle w:val="Other0"/>
              <w:ind w:left="2080"/>
              <w:rPr>
                <w:b/>
                <w:bCs/>
                <w:sz w:val="19"/>
                <w:szCs w:val="19"/>
              </w:rPr>
            </w:pPr>
            <w:r>
              <w:rPr>
                <w:rStyle w:val="Other"/>
                <w:b/>
                <w:sz w:val="19"/>
              </w:rPr>
              <w:t>Square mesh sieves (mm)</w:t>
            </w:r>
          </w:p>
        </w:tc>
      </w:tr>
      <w:tr w:rsidR="00563858" w:rsidRPr="00372E63" w14:paraId="6C3182ED" w14:textId="77777777" w:rsidTr="00563522">
        <w:trPr>
          <w:trHeight w:hRule="exact" w:val="379"/>
        </w:trPr>
        <w:tc>
          <w:tcPr>
            <w:tcW w:w="859" w:type="dxa"/>
            <w:shd w:val="clear" w:color="auto" w:fill="EEECE1"/>
            <w:vAlign w:val="bottom"/>
          </w:tcPr>
          <w:p w14:paraId="27D77582" w14:textId="77777777" w:rsidR="00563858" w:rsidRPr="00372E63" w:rsidRDefault="00563858" w:rsidP="004E09F9">
            <w:pPr>
              <w:pStyle w:val="Other0"/>
              <w:ind w:firstLine="400"/>
              <w:rPr>
                <w:b/>
                <w:bCs/>
                <w:sz w:val="19"/>
                <w:szCs w:val="19"/>
              </w:rPr>
            </w:pPr>
            <w:r>
              <w:rPr>
                <w:b/>
                <w:noProof/>
                <w:sz w:val="19"/>
              </w:rPr>
              <w:drawing>
                <wp:anchor distT="0" distB="54610" distL="114300" distR="2061845" simplePos="0" relativeHeight="251675648" behindDoc="0" locked="0" layoutInCell="1" allowOverlap="1" wp14:anchorId="32CEB61A" wp14:editId="3F2CD3D8">
                  <wp:simplePos x="0" y="0"/>
                  <wp:positionH relativeFrom="margin">
                    <wp:posOffset>201930</wp:posOffset>
                  </wp:positionH>
                  <wp:positionV relativeFrom="margin">
                    <wp:posOffset>1905</wp:posOffset>
                  </wp:positionV>
                  <wp:extent cx="243840" cy="658495"/>
                  <wp:effectExtent l="0" t="0" r="3810" b="8255"/>
                  <wp:wrapNone/>
                  <wp:docPr id="10" name="Picture 10"/>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2"/>
                          <a:stretch/>
                        </pic:blipFill>
                        <pic:spPr>
                          <a:xfrm>
                            <a:off x="0" y="0"/>
                            <a:ext cx="243840" cy="658495"/>
                          </a:xfrm>
                          <a:prstGeom prst="rect">
                            <a:avLst/>
                          </a:prstGeom>
                        </pic:spPr>
                      </pic:pic>
                    </a:graphicData>
                  </a:graphic>
                  <wp14:sizeRelH relativeFrom="margin">
                    <wp14:pctWidth>0</wp14:pctWidth>
                  </wp14:sizeRelH>
                  <wp14:sizeRelV relativeFrom="margin">
                    <wp14:pctHeight>0</wp14:pctHeight>
                  </wp14:sizeRelV>
                </wp:anchor>
              </w:drawing>
            </w:r>
            <w:r>
              <w:rPr>
                <w:rStyle w:val="Other"/>
                <w:b/>
                <w:sz w:val="19"/>
                <w:vertAlign w:val="superscript"/>
              </w:rPr>
              <w:t>1</w:t>
            </w:r>
          </w:p>
        </w:tc>
        <w:tc>
          <w:tcPr>
            <w:tcW w:w="2381" w:type="dxa"/>
            <w:shd w:val="clear" w:color="auto" w:fill="EEECE1"/>
            <w:vAlign w:val="bottom"/>
          </w:tcPr>
          <w:p w14:paraId="0FC3D086" w14:textId="77777777" w:rsidR="00563858" w:rsidRPr="00372E63" w:rsidRDefault="00563858" w:rsidP="004E09F9">
            <w:pPr>
              <w:pStyle w:val="Other0"/>
              <w:ind w:firstLine="200"/>
              <w:rPr>
                <w:b/>
                <w:bCs/>
                <w:sz w:val="19"/>
                <w:szCs w:val="19"/>
              </w:rPr>
            </w:pPr>
            <w:r>
              <w:rPr>
                <w:rStyle w:val="Other"/>
                <w:b/>
                <w:sz w:val="19"/>
              </w:rPr>
              <w:t>unfavourable</w:t>
            </w:r>
          </w:p>
        </w:tc>
        <w:tc>
          <w:tcPr>
            <w:tcW w:w="540" w:type="dxa"/>
            <w:shd w:val="clear" w:color="auto" w:fill="EEECE1"/>
            <w:vAlign w:val="bottom"/>
          </w:tcPr>
          <w:p w14:paraId="6623656A" w14:textId="77777777" w:rsidR="00563858" w:rsidRPr="00372E63" w:rsidRDefault="00563858" w:rsidP="004E09F9">
            <w:pPr>
              <w:pStyle w:val="Other0"/>
              <w:ind w:firstLine="220"/>
              <w:rPr>
                <w:b/>
                <w:bCs/>
                <w:sz w:val="19"/>
                <w:szCs w:val="19"/>
              </w:rPr>
            </w:pPr>
            <w:r>
              <w:rPr>
                <w:b/>
                <w:noProof/>
                <w:sz w:val="19"/>
              </w:rPr>
              <w:drawing>
                <wp:anchor distT="8890" distB="262255" distL="2061845" distR="114300" simplePos="0" relativeHeight="251676672" behindDoc="0" locked="0" layoutInCell="1" allowOverlap="1" wp14:anchorId="35C7DB7D" wp14:editId="4F3C11F7">
                  <wp:simplePos x="0" y="0"/>
                  <wp:positionH relativeFrom="margin">
                    <wp:posOffset>122629</wp:posOffset>
                  </wp:positionH>
                  <wp:positionV relativeFrom="margin">
                    <wp:posOffset>2200</wp:posOffset>
                  </wp:positionV>
                  <wp:extent cx="243840" cy="445135"/>
                  <wp:effectExtent l="0" t="0" r="3810" b="0"/>
                  <wp:wrapNone/>
                  <wp:docPr id="12" name="Picture 12"/>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3"/>
                          <a:stretch/>
                        </pic:blipFill>
                        <pic:spPr>
                          <a:xfrm>
                            <a:off x="0" y="0"/>
                            <a:ext cx="243840" cy="445135"/>
                          </a:xfrm>
                          <a:prstGeom prst="rect">
                            <a:avLst/>
                          </a:prstGeom>
                        </pic:spPr>
                      </pic:pic>
                    </a:graphicData>
                  </a:graphic>
                  <wp14:sizeRelH relativeFrom="margin">
                    <wp14:pctWidth>0</wp14:pctWidth>
                  </wp14:sizeRelH>
                  <wp14:sizeRelV relativeFrom="margin">
                    <wp14:pctHeight>0</wp14:pctHeight>
                  </wp14:sizeRelV>
                </wp:anchor>
              </w:drawing>
            </w:r>
            <w:r>
              <w:rPr>
                <w:rStyle w:val="Other"/>
                <w:b/>
                <w:sz w:val="19"/>
                <w:vertAlign w:val="superscript"/>
              </w:rPr>
              <w:t>4</w:t>
            </w:r>
          </w:p>
        </w:tc>
        <w:tc>
          <w:tcPr>
            <w:tcW w:w="4092" w:type="dxa"/>
            <w:shd w:val="clear" w:color="auto" w:fill="EEECE1"/>
            <w:vAlign w:val="bottom"/>
          </w:tcPr>
          <w:p w14:paraId="76F6914F" w14:textId="77777777" w:rsidR="00563858" w:rsidRPr="00372E63" w:rsidRDefault="00563858" w:rsidP="004E09F9">
            <w:pPr>
              <w:pStyle w:val="Other0"/>
              <w:ind w:firstLine="220"/>
              <w:rPr>
                <w:b/>
                <w:bCs/>
                <w:sz w:val="19"/>
                <w:szCs w:val="19"/>
              </w:rPr>
            </w:pPr>
            <w:r>
              <w:rPr>
                <w:rStyle w:val="Other"/>
                <w:b/>
                <w:sz w:val="19"/>
              </w:rPr>
              <w:t>favourable for discontinuous composition</w:t>
            </w:r>
          </w:p>
        </w:tc>
      </w:tr>
      <w:tr w:rsidR="00563858" w:rsidRPr="00372E63" w14:paraId="156F4F05" w14:textId="77777777" w:rsidTr="00563522">
        <w:trPr>
          <w:trHeight w:hRule="exact" w:val="350"/>
        </w:trPr>
        <w:tc>
          <w:tcPr>
            <w:tcW w:w="859" w:type="dxa"/>
            <w:shd w:val="clear" w:color="auto" w:fill="EEECE1"/>
            <w:vAlign w:val="center"/>
          </w:tcPr>
          <w:p w14:paraId="4278A86C" w14:textId="77777777" w:rsidR="00563858" w:rsidRPr="00372E63" w:rsidRDefault="00563858" w:rsidP="004E09F9">
            <w:pPr>
              <w:pStyle w:val="Other0"/>
              <w:ind w:firstLine="400"/>
              <w:rPr>
                <w:b/>
                <w:bCs/>
                <w:sz w:val="19"/>
                <w:szCs w:val="19"/>
              </w:rPr>
            </w:pPr>
            <w:r>
              <w:rPr>
                <w:rStyle w:val="Other"/>
                <w:b/>
                <w:sz w:val="19"/>
                <w:vertAlign w:val="superscript"/>
              </w:rPr>
              <w:t>2</w:t>
            </w:r>
          </w:p>
        </w:tc>
        <w:tc>
          <w:tcPr>
            <w:tcW w:w="2381" w:type="dxa"/>
            <w:shd w:val="clear" w:color="auto" w:fill="EEECE1"/>
            <w:vAlign w:val="center"/>
          </w:tcPr>
          <w:p w14:paraId="29E2077C" w14:textId="77777777" w:rsidR="00563858" w:rsidRPr="00372E63" w:rsidRDefault="00563858" w:rsidP="004E09F9">
            <w:pPr>
              <w:pStyle w:val="Other0"/>
              <w:ind w:firstLine="200"/>
              <w:rPr>
                <w:b/>
                <w:bCs/>
                <w:sz w:val="19"/>
                <w:szCs w:val="19"/>
              </w:rPr>
            </w:pPr>
            <w:r>
              <w:rPr>
                <w:rStyle w:val="Other"/>
                <w:b/>
                <w:sz w:val="19"/>
              </w:rPr>
              <w:t>usable</w:t>
            </w:r>
          </w:p>
        </w:tc>
        <w:tc>
          <w:tcPr>
            <w:tcW w:w="540" w:type="dxa"/>
            <w:shd w:val="clear" w:color="auto" w:fill="EEECE1"/>
            <w:vAlign w:val="center"/>
          </w:tcPr>
          <w:p w14:paraId="5F45E820" w14:textId="77777777" w:rsidR="00563858" w:rsidRPr="00372E63" w:rsidRDefault="00563858" w:rsidP="004E09F9">
            <w:pPr>
              <w:pStyle w:val="Other0"/>
              <w:ind w:firstLine="220"/>
              <w:rPr>
                <w:b/>
                <w:bCs/>
                <w:sz w:val="19"/>
                <w:szCs w:val="19"/>
              </w:rPr>
            </w:pPr>
            <w:r>
              <w:rPr>
                <w:rStyle w:val="Other"/>
                <w:b/>
                <w:sz w:val="19"/>
                <w:vertAlign w:val="superscript"/>
              </w:rPr>
              <w:t>5</w:t>
            </w:r>
          </w:p>
        </w:tc>
        <w:tc>
          <w:tcPr>
            <w:tcW w:w="4092" w:type="dxa"/>
            <w:shd w:val="clear" w:color="auto" w:fill="EEECE1"/>
            <w:vAlign w:val="center"/>
          </w:tcPr>
          <w:p w14:paraId="17E709CA" w14:textId="77777777" w:rsidR="00563858" w:rsidRPr="00372E63" w:rsidRDefault="00563858" w:rsidP="004E09F9">
            <w:pPr>
              <w:pStyle w:val="Other0"/>
              <w:ind w:firstLine="220"/>
              <w:rPr>
                <w:b/>
                <w:bCs/>
                <w:sz w:val="19"/>
                <w:szCs w:val="19"/>
              </w:rPr>
            </w:pPr>
            <w:r>
              <w:rPr>
                <w:rStyle w:val="Other"/>
                <w:b/>
                <w:sz w:val="19"/>
              </w:rPr>
              <w:t>unfavourable</w:t>
            </w:r>
          </w:p>
        </w:tc>
      </w:tr>
      <w:tr w:rsidR="00563858" w:rsidRPr="00372E63" w14:paraId="11C7A341" w14:textId="77777777" w:rsidTr="00563522">
        <w:trPr>
          <w:trHeight w:hRule="exact" w:val="379"/>
        </w:trPr>
        <w:tc>
          <w:tcPr>
            <w:tcW w:w="859" w:type="dxa"/>
            <w:shd w:val="clear" w:color="auto" w:fill="EEECE1"/>
            <w:vAlign w:val="center"/>
          </w:tcPr>
          <w:p w14:paraId="6A3734FA" w14:textId="77777777" w:rsidR="00563858" w:rsidRPr="00372E63" w:rsidRDefault="00563858" w:rsidP="004E09F9">
            <w:pPr>
              <w:pStyle w:val="Other0"/>
              <w:ind w:firstLine="400"/>
              <w:rPr>
                <w:b/>
                <w:bCs/>
                <w:sz w:val="19"/>
                <w:szCs w:val="19"/>
              </w:rPr>
            </w:pPr>
            <w:r>
              <w:rPr>
                <w:rStyle w:val="Other"/>
                <w:b/>
                <w:sz w:val="19"/>
                <w:vertAlign w:val="superscript"/>
              </w:rPr>
              <w:t>3</w:t>
            </w:r>
          </w:p>
        </w:tc>
        <w:tc>
          <w:tcPr>
            <w:tcW w:w="2381" w:type="dxa"/>
            <w:shd w:val="clear" w:color="auto" w:fill="EEECE1"/>
            <w:vAlign w:val="center"/>
          </w:tcPr>
          <w:p w14:paraId="62F84391" w14:textId="77777777" w:rsidR="00563858" w:rsidRPr="00372E63" w:rsidRDefault="00563858" w:rsidP="004E09F9">
            <w:pPr>
              <w:pStyle w:val="Other0"/>
              <w:ind w:firstLine="200"/>
              <w:rPr>
                <w:b/>
                <w:bCs/>
                <w:sz w:val="19"/>
                <w:szCs w:val="19"/>
              </w:rPr>
            </w:pPr>
            <w:r>
              <w:rPr>
                <w:rStyle w:val="Other"/>
                <w:b/>
                <w:sz w:val="19"/>
              </w:rPr>
              <w:t>favourable</w:t>
            </w:r>
          </w:p>
        </w:tc>
        <w:tc>
          <w:tcPr>
            <w:tcW w:w="540" w:type="dxa"/>
            <w:shd w:val="clear" w:color="auto" w:fill="EEECE1"/>
          </w:tcPr>
          <w:p w14:paraId="69450F54" w14:textId="77777777" w:rsidR="00563858" w:rsidRPr="00372E63" w:rsidRDefault="00563858" w:rsidP="004E09F9">
            <w:pPr>
              <w:rPr>
                <w:b/>
                <w:bCs/>
                <w:sz w:val="19"/>
                <w:szCs w:val="19"/>
              </w:rPr>
            </w:pPr>
          </w:p>
        </w:tc>
        <w:tc>
          <w:tcPr>
            <w:tcW w:w="4092" w:type="dxa"/>
            <w:shd w:val="clear" w:color="auto" w:fill="EEECE1"/>
          </w:tcPr>
          <w:p w14:paraId="1969FACF" w14:textId="77777777" w:rsidR="00563858" w:rsidRPr="00372E63" w:rsidRDefault="00563858" w:rsidP="004E09F9">
            <w:pPr>
              <w:rPr>
                <w:b/>
                <w:bCs/>
                <w:sz w:val="19"/>
                <w:szCs w:val="19"/>
              </w:rPr>
            </w:pPr>
          </w:p>
        </w:tc>
      </w:tr>
    </w:tbl>
    <w:p w14:paraId="46FEDEA2" w14:textId="7AA6902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1F4534E1"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0471C576" w14:textId="0E3243E8"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6BEAA5DE" w14:textId="103C4BB6"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66E7EE91" w14:textId="2E30C805"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56413923" w14:textId="20F0EEC3"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7E1DE830"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213CA912"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33936E94"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137D0DDF"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269282C8"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377F15B"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368EF6E4"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62C3FF60"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02FDD469"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16B9F856"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6E885B58"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308AC602"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2B4C9A48"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66599A40"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30625705"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59AF207" w14:textId="5DF8A8B0" w:rsidR="00563858" w:rsidRPr="00F94C48" w:rsidRDefault="00563858" w:rsidP="00563858">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pPr>
      <w:r>
        <w:rPr>
          <w:rStyle w:val="BodyTextChar"/>
          <w:b/>
        </w:rPr>
        <w:lastRenderedPageBreak/>
        <w:t>Graph CN U.4 — Particle size zones for a maximum aggregate of 32 mm</w:t>
      </w:r>
    </w:p>
    <w:p w14:paraId="5BB7B88E" w14:textId="1DA07160" w:rsidR="00563858" w:rsidRPr="00F94C4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pPr>
      <w:r>
        <w:rPr>
          <w:noProof/>
        </w:rPr>
        <w:drawing>
          <wp:anchor distT="0" distB="0" distL="114300" distR="114300" simplePos="0" relativeHeight="251679744" behindDoc="0" locked="0" layoutInCell="1" allowOverlap="1" wp14:anchorId="686CDE68" wp14:editId="363245ED">
            <wp:simplePos x="0" y="0"/>
            <wp:positionH relativeFrom="column">
              <wp:posOffset>506095</wp:posOffset>
            </wp:positionH>
            <wp:positionV relativeFrom="paragraph">
              <wp:posOffset>149727</wp:posOffset>
            </wp:positionV>
            <wp:extent cx="5059680" cy="3084830"/>
            <wp:effectExtent l="0" t="0" r="7620" b="1270"/>
            <wp:wrapNone/>
            <wp:docPr id="17" name="Picture 17" descr="A picture containing diagram, line, plot, text&#10;&#10;Description automatically generated"/>
            <wp:cNvGraphicFramePr/>
            <a:graphic xmlns:a="http://schemas.openxmlformats.org/drawingml/2006/main">
              <a:graphicData uri="http://schemas.openxmlformats.org/drawingml/2006/picture">
                <pic:pic xmlns:pic="http://schemas.openxmlformats.org/drawingml/2006/picture">
                  <pic:nvPicPr>
                    <pic:cNvPr id="17" name="Picture 17" descr="A picture containing diagram, line, plot, text&#10;&#10;Description automatically generated"/>
                    <pic:cNvPicPr/>
                  </pic:nvPicPr>
                  <pic:blipFill>
                    <a:blip r:embed="rId36">
                      <a:extLst>
                        <a:ext uri="{28A0092B-C50C-407E-A947-70E740481C1C}">
                          <a14:useLocalDpi xmlns:a14="http://schemas.microsoft.com/office/drawing/2010/main" val="0"/>
                        </a:ext>
                      </a:extLst>
                    </a:blip>
                    <a:stretch/>
                  </pic:blipFill>
                  <pic:spPr>
                    <a:xfrm>
                      <a:off x="0" y="0"/>
                      <a:ext cx="5059680" cy="3084830"/>
                    </a:xfrm>
                    <a:prstGeom prst="rect">
                      <a:avLst/>
                    </a:prstGeom>
                  </pic:spPr>
                </pic:pic>
              </a:graphicData>
            </a:graphic>
            <wp14:sizeRelH relativeFrom="page">
              <wp14:pctWidth>0</wp14:pctWidth>
            </wp14:sizeRelH>
            <wp14:sizeRelV relativeFrom="page">
              <wp14:pctHeight>0</wp14:pctHeight>
            </wp14:sizeRelV>
          </wp:anchor>
        </w:drawing>
      </w:r>
    </w:p>
    <w:p w14:paraId="790CF366" w14:textId="2F112E96"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0F0442E2" w14:textId="3DB1B451"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1088F6BF" w14:textId="43018A3C"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3E8B0FA2" w14:textId="15E0C66A"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71ED703A" w14:textId="03762C51"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77E01D3F" w14:textId="3E127EF9"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7A9FE13D" w14:textId="7910A5A6"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6BDA7641" w14:textId="07BE94F9"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5013C16F" w14:textId="77AAD54E"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49F14944" w14:textId="0EAFD7F4" w:rsidR="00563858" w:rsidRPr="00F94C4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pPr>
      <w:r>
        <w:rPr>
          <w:rFonts w:ascii="Microsoft Sans Serif" w:hAnsi="Microsoft Sans Serif"/>
          <w:b/>
          <w:noProof/>
          <w:sz w:val="24"/>
        </w:rPr>
        <mc:AlternateContent>
          <mc:Choice Requires="wps">
            <w:drawing>
              <wp:anchor distT="0" distB="0" distL="114300" distR="114300" simplePos="0" relativeHeight="251681792" behindDoc="0" locked="0" layoutInCell="1" allowOverlap="1" wp14:anchorId="3822C95C" wp14:editId="2D1CC764">
                <wp:simplePos x="0" y="0"/>
                <wp:positionH relativeFrom="column">
                  <wp:posOffset>-638175</wp:posOffset>
                </wp:positionH>
                <wp:positionV relativeFrom="paragraph">
                  <wp:posOffset>119380</wp:posOffset>
                </wp:positionV>
                <wp:extent cx="1934845" cy="212090"/>
                <wp:effectExtent l="4128" t="14922" r="12382" b="12383"/>
                <wp:wrapNone/>
                <wp:docPr id="19" name="Text Box 19"/>
                <wp:cNvGraphicFramePr/>
                <a:graphic xmlns:a="http://schemas.openxmlformats.org/drawingml/2006/main">
                  <a:graphicData uri="http://schemas.microsoft.com/office/word/2010/wordprocessingShape">
                    <wps:wsp>
                      <wps:cNvSpPr txBox="1"/>
                      <wps:spPr>
                        <a:xfrm rot="16200000">
                          <a:off x="0" y="0"/>
                          <a:ext cx="1934845" cy="212090"/>
                        </a:xfrm>
                        <a:prstGeom prst="rect">
                          <a:avLst/>
                        </a:prstGeom>
                        <a:noFill/>
                        <a:ln w="6350">
                          <a:noFill/>
                        </a:ln>
                      </wps:spPr>
                      <wps:txbx>
                        <w:txbxContent>
                          <w:p w14:paraId="07A323AC" w14:textId="77777777" w:rsidR="00563858" w:rsidRDefault="00563858" w:rsidP="00563858">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rPr>
                            </w:pPr>
                            <w:r>
                              <w:rPr>
                                <w:b/>
                                <w:sz w:val="22"/>
                              </w:rPr>
                              <w:t>% passing fraction (vol %)</w:t>
                            </w:r>
                          </w:p>
                          <w:p w14:paraId="189C3F20" w14:textId="77777777" w:rsidR="00563858" w:rsidRDefault="00563858" w:rsidP="0056385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822C95C" id="Text Box 19" o:spid="_x0000_s1048" type="#_x0000_t202" style="position:absolute;left:0;text-align:left;margin-left:-50.25pt;margin-top:9.4pt;width:152.35pt;height:16.7pt;rotation:-90;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" filled="f" stroked="f" strokeweight=".5pt">
                <v:textbox inset="0,0,0,0">
                  <w:txbxContent>
                    <w:p w14:paraId="07A323AC" w14:textId="77777777" w:rsidR="00563858" w:rsidRDefault="00563858" w:rsidP="00563858">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rPr>
                      </w:pPr>
                      <w:r>
                        <w:rPr>
                          <w:b/>
                          <w:sz w:val="22"/>
                        </w:rPr>
                        <w:t>% passing fraction (vol %)</w:t>
                      </w:r>
                    </w:p>
                    <w:p w14:paraId="189C3F20" w14:textId="77777777" w:rsidR="00563858" w:rsidRDefault="00563858" w:rsidP="00563858"/>
                  </w:txbxContent>
                </v:textbox>
              </v:shape>
            </w:pict>
          </mc:Fallback>
        </mc:AlternateContent>
      </w:r>
    </w:p>
    <w:p w14:paraId="05200702"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43E41B9E"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410AF5B3" w14:textId="7AA3028B"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4F5E9209"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1D3D7CAE"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7246D955" w14:textId="3DEBE441"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3313AF8C" w14:textId="4E559D1D"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0A867B95" w14:textId="615F64F6"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p w14:paraId="7F643C50" w14:textId="77777777" w:rsidR="00563858" w:rsidRPr="00C10926"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en-US"/>
        </w:rPr>
      </w:pPr>
    </w:p>
    <w:tbl>
      <w:tblPr>
        <w:tblpPr w:leftFromText="180" w:rightFromText="180" w:vertAnchor="text" w:horzAnchor="margin" w:tblpXSpec="center" w:tblpY="1"/>
        <w:tblOverlap w:val="never"/>
        <w:tblW w:w="0" w:type="auto"/>
        <w:tblLayout w:type="fixed"/>
        <w:tblCellMar>
          <w:left w:w="10" w:type="dxa"/>
          <w:right w:w="10" w:type="dxa"/>
        </w:tblCellMar>
        <w:tblLook w:val="0000" w:firstRow="0" w:lastRow="0" w:firstColumn="0" w:lastColumn="0" w:noHBand="0" w:noVBand="0"/>
      </w:tblPr>
      <w:tblGrid>
        <w:gridCol w:w="859"/>
        <w:gridCol w:w="2381"/>
        <w:gridCol w:w="540"/>
        <w:gridCol w:w="4092"/>
      </w:tblGrid>
      <w:tr w:rsidR="00563858" w:rsidRPr="00372E63" w14:paraId="4A2D41E1" w14:textId="77777777" w:rsidTr="004E09F9">
        <w:trPr>
          <w:trHeight w:hRule="exact" w:val="355"/>
        </w:trPr>
        <w:tc>
          <w:tcPr>
            <w:tcW w:w="7872" w:type="dxa"/>
            <w:gridSpan w:val="4"/>
            <w:shd w:val="clear" w:color="auto" w:fill="EEECE1"/>
          </w:tcPr>
          <w:p w14:paraId="153C6CF9" w14:textId="77777777" w:rsidR="00563858" w:rsidRPr="00372E63" w:rsidRDefault="00563858" w:rsidP="004E09F9">
            <w:pPr>
              <w:pStyle w:val="Other0"/>
              <w:ind w:left="2080"/>
              <w:rPr>
                <w:b/>
                <w:bCs/>
                <w:sz w:val="19"/>
                <w:szCs w:val="19"/>
              </w:rPr>
            </w:pPr>
            <w:r>
              <w:rPr>
                <w:rStyle w:val="Other"/>
                <w:b/>
                <w:sz w:val="19"/>
              </w:rPr>
              <w:t>Square mesh sieves (mm)</w:t>
            </w:r>
          </w:p>
        </w:tc>
      </w:tr>
      <w:tr w:rsidR="00563858" w:rsidRPr="00372E63" w14:paraId="420874D6" w14:textId="77777777" w:rsidTr="00563522">
        <w:trPr>
          <w:trHeight w:hRule="exact" w:val="379"/>
        </w:trPr>
        <w:tc>
          <w:tcPr>
            <w:tcW w:w="859" w:type="dxa"/>
            <w:shd w:val="clear" w:color="auto" w:fill="EEECE1"/>
            <w:vAlign w:val="bottom"/>
          </w:tcPr>
          <w:p w14:paraId="45454222" w14:textId="77777777" w:rsidR="00563858" w:rsidRPr="00372E63" w:rsidRDefault="00563858" w:rsidP="004E09F9">
            <w:pPr>
              <w:pStyle w:val="Other0"/>
              <w:ind w:firstLine="400"/>
              <w:rPr>
                <w:b/>
                <w:bCs/>
                <w:sz w:val="19"/>
                <w:szCs w:val="19"/>
              </w:rPr>
            </w:pPr>
            <w:r>
              <w:rPr>
                <w:b/>
                <w:noProof/>
                <w:sz w:val="19"/>
              </w:rPr>
              <w:drawing>
                <wp:anchor distT="0" distB="54610" distL="114300" distR="2061845" simplePos="0" relativeHeight="251683840" behindDoc="0" locked="0" layoutInCell="1" allowOverlap="1" wp14:anchorId="7594A42C" wp14:editId="626B2BCF">
                  <wp:simplePos x="0" y="0"/>
                  <wp:positionH relativeFrom="margin">
                    <wp:posOffset>201930</wp:posOffset>
                  </wp:positionH>
                  <wp:positionV relativeFrom="margin">
                    <wp:posOffset>1905</wp:posOffset>
                  </wp:positionV>
                  <wp:extent cx="243840" cy="658495"/>
                  <wp:effectExtent l="0" t="0" r="3810" b="8255"/>
                  <wp:wrapNone/>
                  <wp:docPr id="21" name="Picture 21"/>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2"/>
                          <a:stretch/>
                        </pic:blipFill>
                        <pic:spPr>
                          <a:xfrm>
                            <a:off x="0" y="0"/>
                            <a:ext cx="243840" cy="658495"/>
                          </a:xfrm>
                          <a:prstGeom prst="rect">
                            <a:avLst/>
                          </a:prstGeom>
                        </pic:spPr>
                      </pic:pic>
                    </a:graphicData>
                  </a:graphic>
                  <wp14:sizeRelH relativeFrom="margin">
                    <wp14:pctWidth>0</wp14:pctWidth>
                  </wp14:sizeRelH>
                  <wp14:sizeRelV relativeFrom="margin">
                    <wp14:pctHeight>0</wp14:pctHeight>
                  </wp14:sizeRelV>
                </wp:anchor>
              </w:drawing>
            </w:r>
            <w:r>
              <w:rPr>
                <w:rStyle w:val="Other"/>
                <w:b/>
                <w:sz w:val="19"/>
                <w:vertAlign w:val="superscript"/>
              </w:rPr>
              <w:t>1</w:t>
            </w:r>
          </w:p>
        </w:tc>
        <w:tc>
          <w:tcPr>
            <w:tcW w:w="2381" w:type="dxa"/>
            <w:shd w:val="clear" w:color="auto" w:fill="EEECE1"/>
            <w:vAlign w:val="bottom"/>
          </w:tcPr>
          <w:p w14:paraId="0D06F3B0" w14:textId="77777777" w:rsidR="00563858" w:rsidRPr="00372E63" w:rsidRDefault="00563858" w:rsidP="004E09F9">
            <w:pPr>
              <w:pStyle w:val="Other0"/>
              <w:ind w:firstLine="200"/>
              <w:rPr>
                <w:b/>
                <w:bCs/>
                <w:sz w:val="19"/>
                <w:szCs w:val="19"/>
              </w:rPr>
            </w:pPr>
            <w:r>
              <w:rPr>
                <w:rStyle w:val="Other"/>
                <w:b/>
                <w:sz w:val="19"/>
              </w:rPr>
              <w:t>unfavourable</w:t>
            </w:r>
          </w:p>
        </w:tc>
        <w:tc>
          <w:tcPr>
            <w:tcW w:w="540" w:type="dxa"/>
            <w:shd w:val="clear" w:color="auto" w:fill="EEECE1"/>
            <w:vAlign w:val="bottom"/>
          </w:tcPr>
          <w:p w14:paraId="5EBF588A" w14:textId="77777777" w:rsidR="00563858" w:rsidRPr="00372E63" w:rsidRDefault="00563858" w:rsidP="004E09F9">
            <w:pPr>
              <w:pStyle w:val="Other0"/>
              <w:ind w:firstLine="220"/>
              <w:rPr>
                <w:b/>
                <w:bCs/>
                <w:sz w:val="19"/>
                <w:szCs w:val="19"/>
              </w:rPr>
            </w:pPr>
            <w:r>
              <w:rPr>
                <w:b/>
                <w:noProof/>
                <w:sz w:val="19"/>
              </w:rPr>
              <w:drawing>
                <wp:anchor distT="8890" distB="262255" distL="2061845" distR="114300" simplePos="0" relativeHeight="251684864" behindDoc="0" locked="0" layoutInCell="1" allowOverlap="1" wp14:anchorId="447C9FE8" wp14:editId="7C0F5CD9">
                  <wp:simplePos x="0" y="0"/>
                  <wp:positionH relativeFrom="margin">
                    <wp:posOffset>122629</wp:posOffset>
                  </wp:positionH>
                  <wp:positionV relativeFrom="margin">
                    <wp:posOffset>2200</wp:posOffset>
                  </wp:positionV>
                  <wp:extent cx="243840" cy="445135"/>
                  <wp:effectExtent l="0" t="0" r="3810" b="0"/>
                  <wp:wrapNone/>
                  <wp:docPr id="23" name="Picture 23"/>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3"/>
                          <a:stretch/>
                        </pic:blipFill>
                        <pic:spPr>
                          <a:xfrm>
                            <a:off x="0" y="0"/>
                            <a:ext cx="243840" cy="445135"/>
                          </a:xfrm>
                          <a:prstGeom prst="rect">
                            <a:avLst/>
                          </a:prstGeom>
                        </pic:spPr>
                      </pic:pic>
                    </a:graphicData>
                  </a:graphic>
                  <wp14:sizeRelH relativeFrom="margin">
                    <wp14:pctWidth>0</wp14:pctWidth>
                  </wp14:sizeRelH>
                  <wp14:sizeRelV relativeFrom="margin">
                    <wp14:pctHeight>0</wp14:pctHeight>
                  </wp14:sizeRelV>
                </wp:anchor>
              </w:drawing>
            </w:r>
            <w:r>
              <w:rPr>
                <w:rStyle w:val="Other"/>
                <w:b/>
                <w:sz w:val="19"/>
                <w:vertAlign w:val="superscript"/>
              </w:rPr>
              <w:t>4</w:t>
            </w:r>
          </w:p>
        </w:tc>
        <w:tc>
          <w:tcPr>
            <w:tcW w:w="4092" w:type="dxa"/>
            <w:shd w:val="clear" w:color="auto" w:fill="EEECE1"/>
            <w:vAlign w:val="bottom"/>
          </w:tcPr>
          <w:p w14:paraId="6DB48969" w14:textId="77777777" w:rsidR="00563858" w:rsidRPr="00372E63" w:rsidRDefault="00563858" w:rsidP="004E09F9">
            <w:pPr>
              <w:pStyle w:val="Other0"/>
              <w:ind w:firstLine="220"/>
              <w:rPr>
                <w:b/>
                <w:bCs/>
                <w:sz w:val="19"/>
                <w:szCs w:val="19"/>
              </w:rPr>
            </w:pPr>
            <w:r>
              <w:rPr>
                <w:rStyle w:val="Other"/>
                <w:b/>
                <w:sz w:val="19"/>
              </w:rPr>
              <w:t>favourable for discontinuous composition</w:t>
            </w:r>
          </w:p>
        </w:tc>
      </w:tr>
      <w:tr w:rsidR="00563858" w:rsidRPr="00372E63" w14:paraId="07016B07" w14:textId="77777777" w:rsidTr="00563522">
        <w:trPr>
          <w:trHeight w:hRule="exact" w:val="350"/>
        </w:trPr>
        <w:tc>
          <w:tcPr>
            <w:tcW w:w="859" w:type="dxa"/>
            <w:shd w:val="clear" w:color="auto" w:fill="EEECE1"/>
            <w:vAlign w:val="center"/>
          </w:tcPr>
          <w:p w14:paraId="5976FA9A" w14:textId="77777777" w:rsidR="00563858" w:rsidRPr="00372E63" w:rsidRDefault="00563858" w:rsidP="004E09F9">
            <w:pPr>
              <w:pStyle w:val="Other0"/>
              <w:ind w:firstLine="400"/>
              <w:rPr>
                <w:b/>
                <w:bCs/>
                <w:sz w:val="19"/>
                <w:szCs w:val="19"/>
              </w:rPr>
            </w:pPr>
            <w:r>
              <w:rPr>
                <w:rStyle w:val="Other"/>
                <w:b/>
                <w:sz w:val="19"/>
                <w:vertAlign w:val="superscript"/>
              </w:rPr>
              <w:t>2</w:t>
            </w:r>
          </w:p>
        </w:tc>
        <w:tc>
          <w:tcPr>
            <w:tcW w:w="2381" w:type="dxa"/>
            <w:shd w:val="clear" w:color="auto" w:fill="EEECE1"/>
            <w:vAlign w:val="center"/>
          </w:tcPr>
          <w:p w14:paraId="4478BD03" w14:textId="77777777" w:rsidR="00563858" w:rsidRPr="00372E63" w:rsidRDefault="00563858" w:rsidP="004E09F9">
            <w:pPr>
              <w:pStyle w:val="Other0"/>
              <w:ind w:firstLine="200"/>
              <w:rPr>
                <w:b/>
                <w:bCs/>
                <w:sz w:val="19"/>
                <w:szCs w:val="19"/>
              </w:rPr>
            </w:pPr>
            <w:r>
              <w:rPr>
                <w:rStyle w:val="Other"/>
                <w:b/>
                <w:sz w:val="19"/>
              </w:rPr>
              <w:t>usable</w:t>
            </w:r>
          </w:p>
        </w:tc>
        <w:tc>
          <w:tcPr>
            <w:tcW w:w="540" w:type="dxa"/>
            <w:shd w:val="clear" w:color="auto" w:fill="EEECE1"/>
            <w:vAlign w:val="center"/>
          </w:tcPr>
          <w:p w14:paraId="66F7F879" w14:textId="77777777" w:rsidR="00563858" w:rsidRPr="00372E63" w:rsidRDefault="00563858" w:rsidP="004E09F9">
            <w:pPr>
              <w:pStyle w:val="Other0"/>
              <w:ind w:firstLine="220"/>
              <w:rPr>
                <w:b/>
                <w:bCs/>
                <w:sz w:val="19"/>
                <w:szCs w:val="19"/>
              </w:rPr>
            </w:pPr>
            <w:r>
              <w:rPr>
                <w:rStyle w:val="Other"/>
                <w:b/>
                <w:sz w:val="19"/>
                <w:vertAlign w:val="superscript"/>
              </w:rPr>
              <w:t>5</w:t>
            </w:r>
          </w:p>
        </w:tc>
        <w:tc>
          <w:tcPr>
            <w:tcW w:w="4092" w:type="dxa"/>
            <w:shd w:val="clear" w:color="auto" w:fill="EEECE1"/>
            <w:vAlign w:val="center"/>
          </w:tcPr>
          <w:p w14:paraId="520438BC" w14:textId="77777777" w:rsidR="00563858" w:rsidRPr="00372E63" w:rsidRDefault="00563858" w:rsidP="004E09F9">
            <w:pPr>
              <w:pStyle w:val="Other0"/>
              <w:ind w:firstLine="220"/>
              <w:rPr>
                <w:b/>
                <w:bCs/>
                <w:sz w:val="19"/>
                <w:szCs w:val="19"/>
              </w:rPr>
            </w:pPr>
            <w:r>
              <w:rPr>
                <w:rStyle w:val="Other"/>
                <w:b/>
                <w:sz w:val="19"/>
              </w:rPr>
              <w:t>unfavourable</w:t>
            </w:r>
          </w:p>
        </w:tc>
      </w:tr>
      <w:tr w:rsidR="00563858" w:rsidRPr="00372E63" w14:paraId="5E40C363" w14:textId="77777777" w:rsidTr="00563522">
        <w:trPr>
          <w:trHeight w:hRule="exact" w:val="379"/>
        </w:trPr>
        <w:tc>
          <w:tcPr>
            <w:tcW w:w="859" w:type="dxa"/>
            <w:shd w:val="clear" w:color="auto" w:fill="EEECE1"/>
            <w:vAlign w:val="center"/>
          </w:tcPr>
          <w:p w14:paraId="5C73A024" w14:textId="77777777" w:rsidR="00563858" w:rsidRPr="00372E63" w:rsidRDefault="00563858" w:rsidP="004E09F9">
            <w:pPr>
              <w:pStyle w:val="Other0"/>
              <w:ind w:firstLine="400"/>
              <w:rPr>
                <w:b/>
                <w:bCs/>
                <w:sz w:val="19"/>
                <w:szCs w:val="19"/>
              </w:rPr>
            </w:pPr>
            <w:r>
              <w:rPr>
                <w:rStyle w:val="Other"/>
                <w:b/>
                <w:sz w:val="19"/>
                <w:vertAlign w:val="superscript"/>
              </w:rPr>
              <w:t>3</w:t>
            </w:r>
          </w:p>
        </w:tc>
        <w:tc>
          <w:tcPr>
            <w:tcW w:w="2381" w:type="dxa"/>
            <w:shd w:val="clear" w:color="auto" w:fill="EEECE1"/>
            <w:vAlign w:val="center"/>
          </w:tcPr>
          <w:p w14:paraId="5AD3728C" w14:textId="77777777" w:rsidR="00563858" w:rsidRPr="00372E63" w:rsidRDefault="00563858" w:rsidP="004E09F9">
            <w:pPr>
              <w:pStyle w:val="Other0"/>
              <w:ind w:firstLine="200"/>
              <w:rPr>
                <w:b/>
                <w:bCs/>
                <w:sz w:val="19"/>
                <w:szCs w:val="19"/>
              </w:rPr>
            </w:pPr>
            <w:r>
              <w:rPr>
                <w:rStyle w:val="Other"/>
                <w:b/>
                <w:sz w:val="19"/>
              </w:rPr>
              <w:t>favourable</w:t>
            </w:r>
          </w:p>
        </w:tc>
        <w:tc>
          <w:tcPr>
            <w:tcW w:w="540" w:type="dxa"/>
            <w:shd w:val="clear" w:color="auto" w:fill="EEECE1"/>
          </w:tcPr>
          <w:p w14:paraId="7CDE4D28" w14:textId="77777777" w:rsidR="00563858" w:rsidRPr="00372E63" w:rsidRDefault="00563858" w:rsidP="004E09F9">
            <w:pPr>
              <w:rPr>
                <w:b/>
                <w:bCs/>
                <w:sz w:val="19"/>
                <w:szCs w:val="19"/>
              </w:rPr>
            </w:pPr>
          </w:p>
        </w:tc>
        <w:tc>
          <w:tcPr>
            <w:tcW w:w="4092" w:type="dxa"/>
            <w:shd w:val="clear" w:color="auto" w:fill="EEECE1"/>
          </w:tcPr>
          <w:p w14:paraId="7742F1BC" w14:textId="77777777" w:rsidR="00563858" w:rsidRPr="00372E63" w:rsidRDefault="00563858" w:rsidP="004E09F9">
            <w:pPr>
              <w:rPr>
                <w:b/>
                <w:bCs/>
                <w:sz w:val="19"/>
                <w:szCs w:val="19"/>
              </w:rPr>
            </w:pPr>
          </w:p>
        </w:tc>
      </w:tr>
    </w:tbl>
    <w:p w14:paraId="446A36DE"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3C551314"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2271994A"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0B5CB889"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0EB150FD"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24675A5C"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6BE7B28D"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19A48A0B"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21924EA9"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2E380A1C"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12A2D1BA"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772D37C"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69D42E8B"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08334C56"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4879E17"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2D65C2F2"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49493A77" w14:textId="77777777" w:rsidR="00563858" w:rsidRDefault="00563858"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267A905F" w14:textId="77777777" w:rsidR="00372E63" w:rsidRDefault="00372E63"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18A42031" w14:textId="77777777" w:rsidR="000F1E25" w:rsidRDefault="000F1E25"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53C5C331" w14:textId="77777777" w:rsidR="000F1E25" w:rsidRDefault="000F1E25"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355A491D" w14:textId="77777777" w:rsidR="000F1E25" w:rsidRDefault="000F1E25"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7DF98D4A" w14:textId="77777777" w:rsidR="000F1E25" w:rsidRDefault="000F1E25"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lang w:val="fr-FR"/>
        </w:rPr>
      </w:pPr>
    </w:p>
    <w:p w14:paraId="0FCE3D46" w14:textId="43549B9D" w:rsidR="000F1E25" w:rsidRDefault="000F1E25" w:rsidP="000F1E25">
      <w:pPr>
        <w:pStyle w:val="BodyText"/>
        <w:shd w:val="clear" w:color="auto" w:fill="EEECE1"/>
        <w:spacing w:after="0" w:line="280" w:lineRule="exact"/>
        <w:jc w:val="center"/>
        <w:rPr>
          <w:rStyle w:val="BodyTextChar"/>
          <w:b/>
          <w:bCs/>
        </w:rPr>
      </w:pPr>
      <w:r>
        <w:rPr>
          <w:rStyle w:val="BodyTextChar"/>
          <w:b/>
        </w:rPr>
        <w:lastRenderedPageBreak/>
        <w:t>Graph U.5 – Particle size zones for a maximum aggregate of 63 mm</w:t>
      </w:r>
    </w:p>
    <w:p w14:paraId="77147493" w14:textId="7ED52FD9" w:rsidR="000F1E25" w:rsidRDefault="000F1E25" w:rsidP="000F1E25">
      <w:pPr>
        <w:pStyle w:val="BodyText"/>
        <w:shd w:val="clear" w:color="auto" w:fill="EEECE1"/>
        <w:spacing w:after="0" w:line="280" w:lineRule="exact"/>
        <w:jc w:val="center"/>
        <w:rPr>
          <w:rStyle w:val="BodyTextChar"/>
          <w:b/>
          <w:bCs/>
        </w:rPr>
      </w:pPr>
      <w:r>
        <w:rPr>
          <w:noProof/>
        </w:rPr>
        <w:drawing>
          <wp:anchor distT="0" distB="0" distL="114300" distR="114300" simplePos="0" relativeHeight="251685888" behindDoc="0" locked="0" layoutInCell="1" allowOverlap="1" wp14:anchorId="0F891B07" wp14:editId="02E75CC5">
            <wp:simplePos x="0" y="0"/>
            <wp:positionH relativeFrom="column">
              <wp:posOffset>318977</wp:posOffset>
            </wp:positionH>
            <wp:positionV relativeFrom="paragraph">
              <wp:posOffset>100965</wp:posOffset>
            </wp:positionV>
            <wp:extent cx="5212080" cy="2971800"/>
            <wp:effectExtent l="0" t="0" r="7620" b="0"/>
            <wp:wrapNone/>
            <wp:docPr id="25" name="Picture 25" descr="A picture containing diagram, line, plot,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 line, plot, text&#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212080" cy="2971800"/>
                    </a:xfrm>
                    <a:prstGeom prst="rect">
                      <a:avLst/>
                    </a:prstGeom>
                  </pic:spPr>
                </pic:pic>
              </a:graphicData>
            </a:graphic>
            <wp14:sizeRelH relativeFrom="page">
              <wp14:pctWidth>0</wp14:pctWidth>
            </wp14:sizeRelH>
            <wp14:sizeRelV relativeFrom="page">
              <wp14:pctHeight>0</wp14:pctHeight>
            </wp14:sizeRelV>
          </wp:anchor>
        </w:drawing>
      </w:r>
    </w:p>
    <w:p w14:paraId="1F83893B" w14:textId="2961D4B4" w:rsidR="000F1E25" w:rsidRPr="00C10926" w:rsidRDefault="000F1E25" w:rsidP="000F1E25">
      <w:pPr>
        <w:pStyle w:val="BodyText"/>
        <w:shd w:val="clear" w:color="auto" w:fill="EEECE1"/>
        <w:spacing w:after="0" w:line="280" w:lineRule="exact"/>
        <w:jc w:val="center"/>
        <w:rPr>
          <w:rStyle w:val="BodyTextChar"/>
          <w:b/>
          <w:bCs/>
          <w:lang w:val="en-US"/>
        </w:rPr>
      </w:pPr>
    </w:p>
    <w:p w14:paraId="3A56FC5D" w14:textId="54FCF777" w:rsidR="000F1E25" w:rsidRPr="00C10926" w:rsidRDefault="000F1E25" w:rsidP="000F1E25">
      <w:pPr>
        <w:pStyle w:val="BodyText"/>
        <w:shd w:val="clear" w:color="auto" w:fill="EEECE1"/>
        <w:spacing w:after="0" w:line="280" w:lineRule="exact"/>
        <w:jc w:val="center"/>
        <w:rPr>
          <w:rStyle w:val="BodyTextChar"/>
          <w:b/>
          <w:bCs/>
          <w:lang w:val="en-US"/>
        </w:rPr>
      </w:pPr>
    </w:p>
    <w:p w14:paraId="761F430A" w14:textId="4296E735" w:rsidR="000F1E25" w:rsidRPr="00C10926" w:rsidRDefault="000F1E25" w:rsidP="000F1E25">
      <w:pPr>
        <w:pStyle w:val="BodyText"/>
        <w:shd w:val="clear" w:color="auto" w:fill="EEECE1"/>
        <w:spacing w:after="0" w:line="280" w:lineRule="exact"/>
        <w:jc w:val="center"/>
        <w:rPr>
          <w:rStyle w:val="BodyTextChar"/>
          <w:b/>
          <w:bCs/>
          <w:lang w:val="en-US"/>
        </w:rPr>
      </w:pPr>
    </w:p>
    <w:p w14:paraId="633A04EC" w14:textId="132261AB" w:rsidR="000F1E25" w:rsidRPr="00C10926" w:rsidRDefault="000F1E25" w:rsidP="000F1E25">
      <w:pPr>
        <w:pStyle w:val="BodyText"/>
        <w:shd w:val="clear" w:color="auto" w:fill="EEECE1"/>
        <w:spacing w:after="0" w:line="280" w:lineRule="exact"/>
        <w:jc w:val="center"/>
        <w:rPr>
          <w:rStyle w:val="BodyTextChar"/>
          <w:b/>
          <w:bCs/>
          <w:lang w:val="en-US"/>
        </w:rPr>
      </w:pPr>
    </w:p>
    <w:p w14:paraId="60CA301C" w14:textId="4079F330" w:rsidR="000F1E25" w:rsidRPr="00C10926" w:rsidRDefault="000F1E25" w:rsidP="000F1E25">
      <w:pPr>
        <w:pStyle w:val="BodyText"/>
        <w:shd w:val="clear" w:color="auto" w:fill="EEECE1"/>
        <w:spacing w:after="0" w:line="280" w:lineRule="exact"/>
        <w:jc w:val="center"/>
        <w:rPr>
          <w:rStyle w:val="BodyTextChar"/>
          <w:b/>
          <w:bCs/>
          <w:lang w:val="en-US"/>
        </w:rPr>
      </w:pPr>
    </w:p>
    <w:p w14:paraId="10C83C21" w14:textId="2F9FA476" w:rsidR="000F1E25" w:rsidRPr="00C10926" w:rsidRDefault="000F1E25" w:rsidP="000F1E25">
      <w:pPr>
        <w:pStyle w:val="BodyText"/>
        <w:shd w:val="clear" w:color="auto" w:fill="EEECE1"/>
        <w:spacing w:after="0" w:line="280" w:lineRule="exact"/>
        <w:jc w:val="center"/>
        <w:rPr>
          <w:rStyle w:val="BodyTextChar"/>
          <w:b/>
          <w:bCs/>
          <w:lang w:val="en-US"/>
        </w:rPr>
      </w:pPr>
    </w:p>
    <w:p w14:paraId="5612822F" w14:textId="6C52411F" w:rsidR="000F1E25" w:rsidRPr="00C10926" w:rsidRDefault="000F1E25" w:rsidP="000F1E25">
      <w:pPr>
        <w:pStyle w:val="BodyText"/>
        <w:shd w:val="clear" w:color="auto" w:fill="EEECE1"/>
        <w:spacing w:after="0" w:line="280" w:lineRule="exact"/>
        <w:jc w:val="center"/>
        <w:rPr>
          <w:rStyle w:val="BodyTextChar"/>
          <w:b/>
          <w:bCs/>
          <w:lang w:val="en-US"/>
        </w:rPr>
      </w:pPr>
    </w:p>
    <w:p w14:paraId="23563693" w14:textId="217357AC" w:rsidR="000F1E25" w:rsidRDefault="000F1E25" w:rsidP="000F1E25">
      <w:pPr>
        <w:pStyle w:val="BodyText"/>
        <w:shd w:val="clear" w:color="auto" w:fill="EEECE1"/>
        <w:spacing w:after="0" w:line="280" w:lineRule="exact"/>
        <w:jc w:val="center"/>
        <w:rPr>
          <w:rStyle w:val="BodyTextChar"/>
          <w:b/>
          <w:bCs/>
        </w:rPr>
      </w:pPr>
      <w:r>
        <w:rPr>
          <w:rFonts w:ascii="Microsoft Sans Serif" w:hAnsi="Microsoft Sans Serif"/>
          <w:b/>
          <w:noProof/>
          <w:sz w:val="24"/>
        </w:rPr>
        <mc:AlternateContent>
          <mc:Choice Requires="wps">
            <w:drawing>
              <wp:anchor distT="0" distB="0" distL="114300" distR="114300" simplePos="0" relativeHeight="251687936" behindDoc="0" locked="0" layoutInCell="1" allowOverlap="1" wp14:anchorId="14BEFEF7" wp14:editId="55973C44">
                <wp:simplePos x="0" y="0"/>
                <wp:positionH relativeFrom="column">
                  <wp:posOffset>-758825</wp:posOffset>
                </wp:positionH>
                <wp:positionV relativeFrom="paragraph">
                  <wp:posOffset>299720</wp:posOffset>
                </wp:positionV>
                <wp:extent cx="1934845" cy="212090"/>
                <wp:effectExtent l="4128" t="14922" r="12382" b="12383"/>
                <wp:wrapNone/>
                <wp:docPr id="27" name="Text Box 27"/>
                <wp:cNvGraphicFramePr/>
                <a:graphic xmlns:a="http://schemas.openxmlformats.org/drawingml/2006/main">
                  <a:graphicData uri="http://schemas.microsoft.com/office/word/2010/wordprocessingShape">
                    <wps:wsp>
                      <wps:cNvSpPr txBox="1"/>
                      <wps:spPr>
                        <a:xfrm rot="16200000">
                          <a:off x="0" y="0"/>
                          <a:ext cx="1934845" cy="212090"/>
                        </a:xfrm>
                        <a:prstGeom prst="rect">
                          <a:avLst/>
                        </a:prstGeom>
                        <a:noFill/>
                        <a:ln w="6350">
                          <a:noFill/>
                        </a:ln>
                      </wps:spPr>
                      <wps:txbx>
                        <w:txbxContent>
                          <w:p w14:paraId="745B5CA7" w14:textId="77777777" w:rsidR="000F1E25" w:rsidRDefault="000F1E25" w:rsidP="000F1E25">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rPr>
                            </w:pPr>
                            <w:r>
                              <w:rPr>
                                <w:b/>
                                <w:sz w:val="22"/>
                              </w:rPr>
                              <w:t>% passing fraction (vol %)</w:t>
                            </w:r>
                          </w:p>
                          <w:p w14:paraId="6FFE7411" w14:textId="77777777" w:rsidR="000F1E25" w:rsidRDefault="000F1E25" w:rsidP="000F1E2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4BEFEF7" id="Text Box 27" o:spid="_x0000_s1049" type="#_x0000_t202" style="position:absolute;left:0;text-align:left;margin-left:-59.75pt;margin-top:23.6pt;width:152.35pt;height:16.7pt;rotation:-90;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" filled="f" stroked="f" strokeweight=".5pt">
                <v:textbox inset="0,0,0,0">
                  <w:txbxContent>
                    <w:p w14:paraId="745B5CA7" w14:textId="77777777" w:rsidR="000F1E25" w:rsidRDefault="000F1E25" w:rsidP="000F1E25">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jc w:val="center"/>
                        <w:rPr>
                          <w:rStyle w:val="BodyTextChar"/>
                          <w:b/>
                          <w:bCs/>
                        </w:rPr>
                      </w:pPr>
                      <w:r>
                        <w:rPr>
                          <w:b/>
                          <w:sz w:val="22"/>
                        </w:rPr>
                        <w:t>% passing fraction (vol %)</w:t>
                      </w:r>
                    </w:p>
                    <w:p w14:paraId="6FFE7411" w14:textId="77777777" w:rsidR="000F1E25" w:rsidRDefault="000F1E25" w:rsidP="000F1E25"/>
                  </w:txbxContent>
                </v:textbox>
              </v:shape>
            </w:pict>
          </mc:Fallback>
        </mc:AlternateContent>
      </w:r>
    </w:p>
    <w:p w14:paraId="526B828F" w14:textId="4CFCDB60" w:rsidR="000F1E25" w:rsidRPr="00C10926" w:rsidRDefault="000F1E25" w:rsidP="000F1E25">
      <w:pPr>
        <w:pStyle w:val="BodyText"/>
        <w:shd w:val="clear" w:color="auto" w:fill="EEECE1"/>
        <w:spacing w:after="0" w:line="280" w:lineRule="exact"/>
        <w:jc w:val="center"/>
        <w:rPr>
          <w:rStyle w:val="BodyTextChar"/>
          <w:b/>
          <w:bCs/>
          <w:lang w:val="en-US"/>
        </w:rPr>
      </w:pPr>
    </w:p>
    <w:p w14:paraId="1F4A028B" w14:textId="1C5367E8" w:rsidR="000F1E25" w:rsidRPr="00C10926" w:rsidRDefault="000F1E25" w:rsidP="000F1E25">
      <w:pPr>
        <w:pStyle w:val="BodyText"/>
        <w:shd w:val="clear" w:color="auto" w:fill="EEECE1"/>
        <w:spacing w:after="0" w:line="280" w:lineRule="exact"/>
        <w:jc w:val="center"/>
        <w:rPr>
          <w:rStyle w:val="BodyTextChar"/>
          <w:b/>
          <w:bCs/>
          <w:lang w:val="en-US"/>
        </w:rPr>
      </w:pPr>
    </w:p>
    <w:p w14:paraId="231C8957" w14:textId="1EBDF18A" w:rsidR="000F1E25" w:rsidRPr="00C10926" w:rsidRDefault="000F1E25" w:rsidP="000F1E25">
      <w:pPr>
        <w:pStyle w:val="BodyText"/>
        <w:shd w:val="clear" w:color="auto" w:fill="EEECE1"/>
        <w:spacing w:after="0" w:line="280" w:lineRule="exact"/>
        <w:jc w:val="center"/>
        <w:rPr>
          <w:rStyle w:val="BodyTextChar"/>
          <w:b/>
          <w:bCs/>
          <w:lang w:val="en-US"/>
        </w:rPr>
      </w:pPr>
    </w:p>
    <w:p w14:paraId="20B91DA5" w14:textId="77777777" w:rsidR="000F1E25" w:rsidRPr="00C10926" w:rsidRDefault="000F1E25" w:rsidP="000F1E25">
      <w:pPr>
        <w:pStyle w:val="BodyText"/>
        <w:shd w:val="clear" w:color="auto" w:fill="EEECE1"/>
        <w:spacing w:after="0" w:line="280" w:lineRule="exact"/>
        <w:jc w:val="center"/>
        <w:rPr>
          <w:rStyle w:val="BodyTextChar"/>
          <w:b/>
          <w:bCs/>
          <w:lang w:val="en-US"/>
        </w:rPr>
      </w:pPr>
    </w:p>
    <w:p w14:paraId="086FCCD6" w14:textId="52903FE7" w:rsidR="000F1E25" w:rsidRPr="00C10926" w:rsidRDefault="000F1E25" w:rsidP="000F1E25">
      <w:pPr>
        <w:pStyle w:val="BodyText"/>
        <w:shd w:val="clear" w:color="auto" w:fill="EEECE1"/>
        <w:spacing w:after="0" w:line="280" w:lineRule="exact"/>
        <w:jc w:val="center"/>
        <w:rPr>
          <w:rStyle w:val="BodyTextChar"/>
          <w:b/>
          <w:bCs/>
          <w:lang w:val="en-US"/>
        </w:rPr>
      </w:pPr>
    </w:p>
    <w:p w14:paraId="7B228839" w14:textId="77777777" w:rsidR="000F1E25" w:rsidRPr="00C10926" w:rsidRDefault="000F1E25" w:rsidP="000F1E25">
      <w:pPr>
        <w:pStyle w:val="BodyText"/>
        <w:shd w:val="clear" w:color="auto" w:fill="EEECE1"/>
        <w:spacing w:after="0" w:line="280" w:lineRule="exact"/>
        <w:jc w:val="center"/>
        <w:rPr>
          <w:rStyle w:val="BodyTextChar"/>
          <w:b/>
          <w:bCs/>
          <w:lang w:val="en-US"/>
        </w:rPr>
      </w:pPr>
    </w:p>
    <w:p w14:paraId="46BF0084" w14:textId="77777777" w:rsidR="000F1E25" w:rsidRPr="00C10926" w:rsidRDefault="000F1E25" w:rsidP="000F1E25">
      <w:pPr>
        <w:pStyle w:val="BodyText"/>
        <w:shd w:val="clear" w:color="auto" w:fill="EEECE1"/>
        <w:spacing w:after="0" w:line="280" w:lineRule="exact"/>
        <w:jc w:val="center"/>
        <w:rPr>
          <w:rStyle w:val="BodyTextChar"/>
          <w:b/>
          <w:bCs/>
          <w:lang w:val="en-US"/>
        </w:rPr>
      </w:pPr>
    </w:p>
    <w:p w14:paraId="5C2502F4" w14:textId="77777777" w:rsidR="000F1E25" w:rsidRPr="00C10926" w:rsidRDefault="000F1E25" w:rsidP="000F1E25">
      <w:pPr>
        <w:pStyle w:val="BodyText"/>
        <w:shd w:val="clear" w:color="auto" w:fill="EEECE1"/>
        <w:spacing w:after="0" w:line="280" w:lineRule="exact"/>
        <w:jc w:val="center"/>
        <w:rPr>
          <w:rStyle w:val="BodyTextChar"/>
          <w:b/>
          <w:bCs/>
          <w:lang w:val="en-US"/>
        </w:rPr>
      </w:pPr>
    </w:p>
    <w:p w14:paraId="7BCA4F2E" w14:textId="19F92BC7" w:rsidR="000F1E25" w:rsidRPr="00C10926" w:rsidRDefault="000F1E25" w:rsidP="000F1E25">
      <w:pPr>
        <w:pStyle w:val="BodyText"/>
        <w:shd w:val="clear" w:color="auto" w:fill="EEECE1"/>
        <w:spacing w:after="0" w:line="280" w:lineRule="exact"/>
        <w:jc w:val="center"/>
        <w:rPr>
          <w:rStyle w:val="BodyTextChar"/>
          <w:b/>
          <w:bCs/>
          <w:lang w:val="en-US"/>
        </w:rPr>
      </w:pPr>
    </w:p>
    <w:tbl>
      <w:tblPr>
        <w:tblpPr w:leftFromText="180" w:rightFromText="180" w:vertAnchor="text" w:horzAnchor="margin" w:tblpXSpec="center" w:tblpY="1"/>
        <w:tblOverlap w:val="never"/>
        <w:tblW w:w="0" w:type="auto"/>
        <w:tblLayout w:type="fixed"/>
        <w:tblCellMar>
          <w:left w:w="10" w:type="dxa"/>
          <w:right w:w="10" w:type="dxa"/>
        </w:tblCellMar>
        <w:tblLook w:val="0000" w:firstRow="0" w:lastRow="0" w:firstColumn="0" w:lastColumn="0" w:noHBand="0" w:noVBand="0"/>
      </w:tblPr>
      <w:tblGrid>
        <w:gridCol w:w="859"/>
        <w:gridCol w:w="2381"/>
        <w:gridCol w:w="540"/>
        <w:gridCol w:w="4092"/>
      </w:tblGrid>
      <w:tr w:rsidR="000F1E25" w:rsidRPr="00372E63" w14:paraId="2BF1A691" w14:textId="77777777" w:rsidTr="004E09F9">
        <w:trPr>
          <w:trHeight w:hRule="exact" w:val="355"/>
        </w:trPr>
        <w:tc>
          <w:tcPr>
            <w:tcW w:w="7872" w:type="dxa"/>
            <w:gridSpan w:val="4"/>
            <w:shd w:val="clear" w:color="auto" w:fill="EEECE1"/>
          </w:tcPr>
          <w:p w14:paraId="4F9F439C" w14:textId="77777777" w:rsidR="000F1E25" w:rsidRPr="00372E63" w:rsidRDefault="000F1E25" w:rsidP="000F1E25">
            <w:pPr>
              <w:pStyle w:val="Other0"/>
              <w:ind w:left="2080"/>
              <w:rPr>
                <w:b/>
                <w:bCs/>
                <w:sz w:val="19"/>
                <w:szCs w:val="19"/>
              </w:rPr>
            </w:pPr>
            <w:r>
              <w:rPr>
                <w:rStyle w:val="Other"/>
                <w:b/>
                <w:sz w:val="19"/>
              </w:rPr>
              <w:t>Square mesh sieves (mm)</w:t>
            </w:r>
          </w:p>
        </w:tc>
      </w:tr>
      <w:tr w:rsidR="000F1E25" w:rsidRPr="00372E63" w14:paraId="71B223C5" w14:textId="77777777" w:rsidTr="00563522">
        <w:trPr>
          <w:trHeight w:hRule="exact" w:val="379"/>
        </w:trPr>
        <w:tc>
          <w:tcPr>
            <w:tcW w:w="859" w:type="dxa"/>
            <w:shd w:val="clear" w:color="auto" w:fill="EEECE1"/>
            <w:vAlign w:val="bottom"/>
          </w:tcPr>
          <w:p w14:paraId="708FDBEB" w14:textId="77777777" w:rsidR="000F1E25" w:rsidRPr="00372E63" w:rsidRDefault="000F1E25" w:rsidP="000F1E25">
            <w:pPr>
              <w:pStyle w:val="Other0"/>
              <w:ind w:firstLine="400"/>
              <w:rPr>
                <w:b/>
                <w:bCs/>
                <w:sz w:val="19"/>
                <w:szCs w:val="19"/>
              </w:rPr>
            </w:pPr>
            <w:r>
              <w:rPr>
                <w:b/>
                <w:noProof/>
                <w:sz w:val="19"/>
              </w:rPr>
              <w:drawing>
                <wp:anchor distT="0" distB="54610" distL="114300" distR="2061845" simplePos="0" relativeHeight="251689984" behindDoc="0" locked="0" layoutInCell="1" allowOverlap="1" wp14:anchorId="005BA767" wp14:editId="5731C773">
                  <wp:simplePos x="0" y="0"/>
                  <wp:positionH relativeFrom="margin">
                    <wp:posOffset>201930</wp:posOffset>
                  </wp:positionH>
                  <wp:positionV relativeFrom="margin">
                    <wp:posOffset>1905</wp:posOffset>
                  </wp:positionV>
                  <wp:extent cx="243840" cy="658495"/>
                  <wp:effectExtent l="0" t="0" r="3810" b="8255"/>
                  <wp:wrapNone/>
                  <wp:docPr id="29" name="Picture 29"/>
                  <wp:cNvGraphicFramePr/>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32"/>
                          <a:stretch/>
                        </pic:blipFill>
                        <pic:spPr>
                          <a:xfrm>
                            <a:off x="0" y="0"/>
                            <a:ext cx="243840" cy="658495"/>
                          </a:xfrm>
                          <a:prstGeom prst="rect">
                            <a:avLst/>
                          </a:prstGeom>
                        </pic:spPr>
                      </pic:pic>
                    </a:graphicData>
                  </a:graphic>
                  <wp14:sizeRelH relativeFrom="margin">
                    <wp14:pctWidth>0</wp14:pctWidth>
                  </wp14:sizeRelH>
                  <wp14:sizeRelV relativeFrom="margin">
                    <wp14:pctHeight>0</wp14:pctHeight>
                  </wp14:sizeRelV>
                </wp:anchor>
              </w:drawing>
            </w:r>
            <w:r>
              <w:rPr>
                <w:rStyle w:val="Other"/>
                <w:b/>
                <w:sz w:val="19"/>
                <w:vertAlign w:val="superscript"/>
              </w:rPr>
              <w:t>1</w:t>
            </w:r>
          </w:p>
        </w:tc>
        <w:tc>
          <w:tcPr>
            <w:tcW w:w="2381" w:type="dxa"/>
            <w:shd w:val="clear" w:color="auto" w:fill="EEECE1"/>
            <w:vAlign w:val="bottom"/>
          </w:tcPr>
          <w:p w14:paraId="59F4BF01" w14:textId="77777777" w:rsidR="000F1E25" w:rsidRPr="00372E63" w:rsidRDefault="000F1E25" w:rsidP="000F1E25">
            <w:pPr>
              <w:pStyle w:val="Other0"/>
              <w:ind w:firstLine="200"/>
              <w:rPr>
                <w:b/>
                <w:bCs/>
                <w:sz w:val="19"/>
                <w:szCs w:val="19"/>
              </w:rPr>
            </w:pPr>
            <w:r>
              <w:rPr>
                <w:rStyle w:val="Other"/>
                <w:b/>
                <w:sz w:val="19"/>
              </w:rPr>
              <w:t>unfavourable</w:t>
            </w:r>
          </w:p>
        </w:tc>
        <w:tc>
          <w:tcPr>
            <w:tcW w:w="540" w:type="dxa"/>
            <w:shd w:val="clear" w:color="auto" w:fill="EEECE1"/>
            <w:vAlign w:val="bottom"/>
          </w:tcPr>
          <w:p w14:paraId="1D50744A" w14:textId="77777777" w:rsidR="000F1E25" w:rsidRPr="00372E63" w:rsidRDefault="000F1E25" w:rsidP="000F1E25">
            <w:pPr>
              <w:pStyle w:val="Other0"/>
              <w:ind w:firstLine="220"/>
              <w:rPr>
                <w:b/>
                <w:bCs/>
                <w:sz w:val="19"/>
                <w:szCs w:val="19"/>
              </w:rPr>
            </w:pPr>
            <w:r>
              <w:rPr>
                <w:b/>
                <w:noProof/>
                <w:sz w:val="19"/>
              </w:rPr>
              <w:drawing>
                <wp:anchor distT="8890" distB="262255" distL="2061845" distR="114300" simplePos="0" relativeHeight="251691008" behindDoc="0" locked="0" layoutInCell="1" allowOverlap="1" wp14:anchorId="2BBD66FD" wp14:editId="1C24C277">
                  <wp:simplePos x="0" y="0"/>
                  <wp:positionH relativeFrom="margin">
                    <wp:posOffset>122629</wp:posOffset>
                  </wp:positionH>
                  <wp:positionV relativeFrom="margin">
                    <wp:posOffset>2200</wp:posOffset>
                  </wp:positionV>
                  <wp:extent cx="243840" cy="445135"/>
                  <wp:effectExtent l="0" t="0" r="3810" b="0"/>
                  <wp:wrapNone/>
                  <wp:docPr id="31" name="Picture 31"/>
                  <wp:cNvGraphicFramePr/>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33"/>
                          <a:stretch/>
                        </pic:blipFill>
                        <pic:spPr>
                          <a:xfrm>
                            <a:off x="0" y="0"/>
                            <a:ext cx="243840" cy="445135"/>
                          </a:xfrm>
                          <a:prstGeom prst="rect">
                            <a:avLst/>
                          </a:prstGeom>
                        </pic:spPr>
                      </pic:pic>
                    </a:graphicData>
                  </a:graphic>
                  <wp14:sizeRelH relativeFrom="margin">
                    <wp14:pctWidth>0</wp14:pctWidth>
                  </wp14:sizeRelH>
                  <wp14:sizeRelV relativeFrom="margin">
                    <wp14:pctHeight>0</wp14:pctHeight>
                  </wp14:sizeRelV>
                </wp:anchor>
              </w:drawing>
            </w:r>
            <w:r>
              <w:rPr>
                <w:rStyle w:val="Other"/>
                <w:b/>
                <w:sz w:val="19"/>
                <w:vertAlign w:val="superscript"/>
              </w:rPr>
              <w:t>4</w:t>
            </w:r>
          </w:p>
        </w:tc>
        <w:tc>
          <w:tcPr>
            <w:tcW w:w="4092" w:type="dxa"/>
            <w:shd w:val="clear" w:color="auto" w:fill="EEECE1"/>
            <w:vAlign w:val="bottom"/>
          </w:tcPr>
          <w:p w14:paraId="3289F614" w14:textId="77777777" w:rsidR="000F1E25" w:rsidRPr="00372E63" w:rsidRDefault="000F1E25" w:rsidP="000F1E25">
            <w:pPr>
              <w:pStyle w:val="Other0"/>
              <w:ind w:firstLine="220"/>
              <w:rPr>
                <w:b/>
                <w:bCs/>
                <w:sz w:val="19"/>
                <w:szCs w:val="19"/>
              </w:rPr>
            </w:pPr>
            <w:r>
              <w:rPr>
                <w:rStyle w:val="Other"/>
                <w:b/>
                <w:sz w:val="19"/>
              </w:rPr>
              <w:t>favourable for discontinuous composition</w:t>
            </w:r>
          </w:p>
        </w:tc>
      </w:tr>
      <w:tr w:rsidR="000F1E25" w:rsidRPr="00372E63" w14:paraId="581B5F23" w14:textId="77777777" w:rsidTr="00563522">
        <w:trPr>
          <w:trHeight w:hRule="exact" w:val="350"/>
        </w:trPr>
        <w:tc>
          <w:tcPr>
            <w:tcW w:w="859" w:type="dxa"/>
            <w:shd w:val="clear" w:color="auto" w:fill="EEECE1"/>
            <w:vAlign w:val="center"/>
          </w:tcPr>
          <w:p w14:paraId="5A1339D8" w14:textId="77777777" w:rsidR="000F1E25" w:rsidRPr="00372E63" w:rsidRDefault="000F1E25" w:rsidP="000F1E25">
            <w:pPr>
              <w:pStyle w:val="Other0"/>
              <w:ind w:firstLine="400"/>
              <w:rPr>
                <w:b/>
                <w:bCs/>
                <w:sz w:val="19"/>
                <w:szCs w:val="19"/>
              </w:rPr>
            </w:pPr>
            <w:r>
              <w:rPr>
                <w:rStyle w:val="Other"/>
                <w:b/>
                <w:sz w:val="19"/>
                <w:vertAlign w:val="superscript"/>
              </w:rPr>
              <w:t>2</w:t>
            </w:r>
          </w:p>
        </w:tc>
        <w:tc>
          <w:tcPr>
            <w:tcW w:w="2381" w:type="dxa"/>
            <w:shd w:val="clear" w:color="auto" w:fill="EEECE1"/>
            <w:vAlign w:val="center"/>
          </w:tcPr>
          <w:p w14:paraId="2E9F0849" w14:textId="77777777" w:rsidR="000F1E25" w:rsidRPr="00372E63" w:rsidRDefault="000F1E25" w:rsidP="000F1E25">
            <w:pPr>
              <w:pStyle w:val="Other0"/>
              <w:ind w:firstLine="200"/>
              <w:rPr>
                <w:b/>
                <w:bCs/>
                <w:sz w:val="19"/>
                <w:szCs w:val="19"/>
              </w:rPr>
            </w:pPr>
            <w:r>
              <w:rPr>
                <w:rStyle w:val="Other"/>
                <w:b/>
                <w:sz w:val="19"/>
              </w:rPr>
              <w:t>usable</w:t>
            </w:r>
          </w:p>
        </w:tc>
        <w:tc>
          <w:tcPr>
            <w:tcW w:w="540" w:type="dxa"/>
            <w:shd w:val="clear" w:color="auto" w:fill="EEECE1"/>
            <w:vAlign w:val="center"/>
          </w:tcPr>
          <w:p w14:paraId="260D92D1" w14:textId="77777777" w:rsidR="000F1E25" w:rsidRPr="00372E63" w:rsidRDefault="000F1E25" w:rsidP="000F1E25">
            <w:pPr>
              <w:pStyle w:val="Other0"/>
              <w:ind w:firstLine="220"/>
              <w:rPr>
                <w:b/>
                <w:bCs/>
                <w:sz w:val="19"/>
                <w:szCs w:val="19"/>
              </w:rPr>
            </w:pPr>
            <w:r>
              <w:rPr>
                <w:rStyle w:val="Other"/>
                <w:b/>
                <w:sz w:val="19"/>
                <w:vertAlign w:val="superscript"/>
              </w:rPr>
              <w:t>5</w:t>
            </w:r>
          </w:p>
        </w:tc>
        <w:tc>
          <w:tcPr>
            <w:tcW w:w="4092" w:type="dxa"/>
            <w:shd w:val="clear" w:color="auto" w:fill="EEECE1"/>
            <w:vAlign w:val="center"/>
          </w:tcPr>
          <w:p w14:paraId="71C61B8A" w14:textId="77777777" w:rsidR="000F1E25" w:rsidRPr="00372E63" w:rsidRDefault="000F1E25" w:rsidP="000F1E25">
            <w:pPr>
              <w:pStyle w:val="Other0"/>
              <w:ind w:firstLine="220"/>
              <w:rPr>
                <w:b/>
                <w:bCs/>
                <w:sz w:val="19"/>
                <w:szCs w:val="19"/>
              </w:rPr>
            </w:pPr>
            <w:r>
              <w:rPr>
                <w:rStyle w:val="Other"/>
                <w:b/>
                <w:sz w:val="19"/>
              </w:rPr>
              <w:t>unfavourable</w:t>
            </w:r>
          </w:p>
        </w:tc>
      </w:tr>
      <w:tr w:rsidR="000F1E25" w:rsidRPr="00372E63" w14:paraId="2C52D254" w14:textId="77777777" w:rsidTr="00563522">
        <w:trPr>
          <w:trHeight w:hRule="exact" w:val="379"/>
        </w:trPr>
        <w:tc>
          <w:tcPr>
            <w:tcW w:w="859" w:type="dxa"/>
            <w:shd w:val="clear" w:color="auto" w:fill="EEECE1"/>
            <w:vAlign w:val="center"/>
          </w:tcPr>
          <w:p w14:paraId="2D1DB209" w14:textId="77777777" w:rsidR="000F1E25" w:rsidRPr="00372E63" w:rsidRDefault="000F1E25" w:rsidP="000F1E25">
            <w:pPr>
              <w:pStyle w:val="Other0"/>
              <w:ind w:firstLine="400"/>
              <w:rPr>
                <w:b/>
                <w:bCs/>
                <w:sz w:val="19"/>
                <w:szCs w:val="19"/>
              </w:rPr>
            </w:pPr>
            <w:r>
              <w:rPr>
                <w:rStyle w:val="Other"/>
                <w:b/>
                <w:sz w:val="19"/>
                <w:vertAlign w:val="superscript"/>
              </w:rPr>
              <w:t>3</w:t>
            </w:r>
          </w:p>
        </w:tc>
        <w:tc>
          <w:tcPr>
            <w:tcW w:w="2381" w:type="dxa"/>
            <w:shd w:val="clear" w:color="auto" w:fill="EEECE1"/>
            <w:vAlign w:val="center"/>
          </w:tcPr>
          <w:p w14:paraId="6743C175" w14:textId="77777777" w:rsidR="000F1E25" w:rsidRPr="00372E63" w:rsidRDefault="000F1E25" w:rsidP="000F1E25">
            <w:pPr>
              <w:pStyle w:val="Other0"/>
              <w:ind w:firstLine="200"/>
              <w:rPr>
                <w:b/>
                <w:bCs/>
                <w:sz w:val="19"/>
                <w:szCs w:val="19"/>
              </w:rPr>
            </w:pPr>
            <w:r>
              <w:rPr>
                <w:rStyle w:val="Other"/>
                <w:b/>
                <w:sz w:val="19"/>
              </w:rPr>
              <w:t>favourable</w:t>
            </w:r>
          </w:p>
        </w:tc>
        <w:tc>
          <w:tcPr>
            <w:tcW w:w="540" w:type="dxa"/>
            <w:shd w:val="clear" w:color="auto" w:fill="EEECE1"/>
          </w:tcPr>
          <w:p w14:paraId="2D619C91" w14:textId="77777777" w:rsidR="000F1E25" w:rsidRPr="00372E63" w:rsidRDefault="000F1E25" w:rsidP="000F1E25">
            <w:pPr>
              <w:rPr>
                <w:b/>
                <w:bCs/>
                <w:sz w:val="19"/>
                <w:szCs w:val="19"/>
              </w:rPr>
            </w:pPr>
          </w:p>
        </w:tc>
        <w:tc>
          <w:tcPr>
            <w:tcW w:w="4092" w:type="dxa"/>
            <w:shd w:val="clear" w:color="auto" w:fill="EEECE1"/>
          </w:tcPr>
          <w:p w14:paraId="14C03235" w14:textId="77777777" w:rsidR="000F1E25" w:rsidRPr="00372E63" w:rsidRDefault="000F1E25" w:rsidP="000F1E25">
            <w:pPr>
              <w:rPr>
                <w:b/>
                <w:bCs/>
                <w:sz w:val="19"/>
                <w:szCs w:val="19"/>
              </w:rPr>
            </w:pPr>
          </w:p>
        </w:tc>
      </w:tr>
    </w:tbl>
    <w:p w14:paraId="62A69230" w14:textId="77777777" w:rsidR="000F1E25" w:rsidRPr="000F1E25" w:rsidRDefault="000F1E25" w:rsidP="000F1E25">
      <w:pPr>
        <w:pStyle w:val="BodyText"/>
        <w:shd w:val="clear" w:color="auto" w:fill="EEECE1"/>
        <w:spacing w:after="0" w:line="280" w:lineRule="exact"/>
        <w:jc w:val="center"/>
        <w:rPr>
          <w:b/>
          <w:bCs/>
          <w:lang w:val="es-ES"/>
        </w:rPr>
      </w:pPr>
    </w:p>
    <w:p w14:paraId="5D82C1EA" w14:textId="5790ECEA" w:rsidR="000F1E25" w:rsidRPr="000F1E25" w:rsidRDefault="000F1E25" w:rsidP="000F1E25">
      <w:pPr>
        <w:pStyle w:val="BodyText"/>
        <w:shd w:val="clear" w:color="auto" w:fill="EEECE1"/>
        <w:spacing w:after="0" w:line="280" w:lineRule="exact"/>
        <w:jc w:val="center"/>
        <w:rPr>
          <w:lang w:val="es-ES"/>
        </w:rPr>
      </w:pPr>
    </w:p>
    <w:p w14:paraId="0B0D864B" w14:textId="09AAF712" w:rsidR="000F1E25" w:rsidRDefault="000F1E25" w:rsidP="000F1E25">
      <w:pPr>
        <w:pStyle w:val="BodyText"/>
        <w:shd w:val="clear" w:color="auto" w:fill="EEECE1"/>
        <w:spacing w:after="0" w:line="280" w:lineRule="exact"/>
        <w:jc w:val="center"/>
        <w:rPr>
          <w:lang w:val="fr-FR"/>
        </w:rPr>
      </w:pPr>
    </w:p>
    <w:p w14:paraId="23D33335" w14:textId="43C19D8C" w:rsidR="000F1E25" w:rsidRDefault="000F1E25" w:rsidP="000F1E25">
      <w:pPr>
        <w:pStyle w:val="BodyText"/>
        <w:shd w:val="clear" w:color="auto" w:fill="EEECE1"/>
        <w:spacing w:after="0" w:line="280" w:lineRule="exact"/>
        <w:jc w:val="center"/>
        <w:rPr>
          <w:lang w:val="fr-FR"/>
        </w:rPr>
      </w:pPr>
    </w:p>
    <w:p w14:paraId="21C73991" w14:textId="77777777" w:rsidR="000F1E25" w:rsidRDefault="000F1E25" w:rsidP="000F1E25">
      <w:pPr>
        <w:pStyle w:val="BodyText"/>
        <w:shd w:val="clear" w:color="auto" w:fill="EEECE1"/>
        <w:spacing w:after="0" w:line="280" w:lineRule="exact"/>
        <w:jc w:val="center"/>
        <w:rPr>
          <w:lang w:val="fr-FR"/>
        </w:rPr>
      </w:pPr>
    </w:p>
    <w:p w14:paraId="3612CDB3" w14:textId="77777777" w:rsidR="000F1E25" w:rsidRDefault="000F1E25" w:rsidP="000F1E25">
      <w:pPr>
        <w:pStyle w:val="BodyText"/>
        <w:shd w:val="clear" w:color="auto" w:fill="EEECE1"/>
        <w:spacing w:after="0" w:line="280" w:lineRule="exact"/>
        <w:jc w:val="center"/>
        <w:rPr>
          <w:lang w:val="fr-FR"/>
        </w:rPr>
      </w:pPr>
    </w:p>
    <w:p w14:paraId="2380970A" w14:textId="77777777" w:rsidR="000F1E25" w:rsidRDefault="000F1E25" w:rsidP="000F1E25">
      <w:pPr>
        <w:pStyle w:val="BodyText"/>
        <w:shd w:val="clear" w:color="auto" w:fill="EEECE1"/>
        <w:spacing w:after="0" w:line="280" w:lineRule="exact"/>
        <w:jc w:val="center"/>
        <w:rPr>
          <w:lang w:val="fr-FR"/>
        </w:rPr>
      </w:pPr>
    </w:p>
    <w:p w14:paraId="064536EE" w14:textId="77777777" w:rsidR="000F1E25" w:rsidRDefault="000F1E25" w:rsidP="000F1E25">
      <w:pPr>
        <w:pStyle w:val="BodyText"/>
        <w:shd w:val="clear" w:color="auto" w:fill="EEECE1"/>
        <w:spacing w:after="0" w:line="280" w:lineRule="exact"/>
        <w:jc w:val="center"/>
        <w:rPr>
          <w:lang w:val="fr-FR"/>
        </w:rPr>
      </w:pPr>
    </w:p>
    <w:p w14:paraId="78AEF8E4" w14:textId="77777777" w:rsidR="000F1E25" w:rsidRDefault="000F1E25" w:rsidP="000F1E25">
      <w:pPr>
        <w:pStyle w:val="BodyText"/>
        <w:shd w:val="clear" w:color="auto" w:fill="EEECE1"/>
        <w:spacing w:after="0" w:line="280" w:lineRule="exact"/>
        <w:jc w:val="center"/>
        <w:rPr>
          <w:lang w:val="fr-FR"/>
        </w:rPr>
      </w:pPr>
    </w:p>
    <w:p w14:paraId="712B25BD" w14:textId="77777777" w:rsidR="000F1E25" w:rsidRDefault="000F1E25" w:rsidP="000F1E25">
      <w:pPr>
        <w:pStyle w:val="BodyText"/>
        <w:shd w:val="clear" w:color="auto" w:fill="EEECE1"/>
        <w:spacing w:after="0" w:line="280" w:lineRule="exact"/>
        <w:jc w:val="center"/>
        <w:rPr>
          <w:lang w:val="fr-FR"/>
        </w:rPr>
      </w:pPr>
    </w:p>
    <w:p w14:paraId="5431C560" w14:textId="6B8F3D2F" w:rsidR="000F1E25" w:rsidRPr="009A52AA" w:rsidRDefault="000F1E25" w:rsidP="000F1E25">
      <w:pPr>
        <w:pStyle w:val="BodyText"/>
        <w:shd w:val="clear" w:color="auto" w:fill="EEECE1"/>
        <w:spacing w:after="0" w:line="280" w:lineRule="exact"/>
        <w:jc w:val="center"/>
        <w:rPr>
          <w:lang w:val="fr-FR"/>
        </w:rPr>
        <w:sectPr w:rsidR="000F1E25" w:rsidRPr="009A52AA">
          <w:headerReference w:type="even" r:id="rId38"/>
          <w:headerReference w:type="default" r:id="rId39"/>
          <w:footerReference w:type="even" r:id="rId40"/>
          <w:footerReference w:type="default" r:id="rId41"/>
          <w:footnotePr>
            <w:numFmt w:val="chicago"/>
          </w:footnotePr>
          <w:pgSz w:w="11900" w:h="16840"/>
          <w:pgMar w:top="2122" w:right="827" w:bottom="2578" w:left="827" w:header="0" w:footer="3" w:gutter="679"/>
          <w:cols w:space="720"/>
          <w:noEndnote/>
          <w:docGrid w:linePitch="360"/>
          <w15:footnoteColumns w:val="1"/>
        </w:sectPr>
      </w:pPr>
    </w:p>
    <w:tbl>
      <w:tblPr>
        <w:tblW w:w="9547" w:type="dxa"/>
        <w:tblInd w:w="-5" w:type="dxa"/>
        <w:shd w:val="clear" w:color="auto" w:fill="EEECE1"/>
        <w:tblLayout w:type="fixed"/>
        <w:tblCellMar>
          <w:left w:w="0" w:type="dxa"/>
          <w:right w:w="0" w:type="dxa"/>
        </w:tblCellMar>
        <w:tblLook w:val="0000" w:firstRow="0" w:lastRow="0" w:firstColumn="0" w:lastColumn="0" w:noHBand="0" w:noVBand="0"/>
      </w:tblPr>
      <w:tblGrid>
        <w:gridCol w:w="187"/>
        <w:gridCol w:w="2614"/>
        <w:gridCol w:w="2240"/>
        <w:gridCol w:w="2513"/>
        <w:gridCol w:w="1963"/>
        <w:gridCol w:w="30"/>
      </w:tblGrid>
      <w:tr w:rsidR="000F1E25" w:rsidRPr="00F94C48" w14:paraId="6FF940AE" w14:textId="77777777" w:rsidTr="00AA56FB">
        <w:trPr>
          <w:trHeight w:val="5472"/>
        </w:trPr>
        <w:tc>
          <w:tcPr>
            <w:tcW w:w="9547" w:type="dxa"/>
            <w:gridSpan w:val="6"/>
            <w:tcBorders>
              <w:top w:val="single" w:sz="4" w:space="0" w:color="auto"/>
              <w:left w:val="single" w:sz="4" w:space="0" w:color="auto"/>
              <w:bottom w:val="nil"/>
              <w:right w:val="single" w:sz="4" w:space="0" w:color="auto"/>
            </w:tcBorders>
            <w:shd w:val="clear" w:color="auto" w:fill="EEECE1"/>
          </w:tcPr>
          <w:p w14:paraId="544FCE6D" w14:textId="22AC6DB5" w:rsidR="000F1E25" w:rsidRPr="000F1E25" w:rsidRDefault="000F1E25" w:rsidP="004E09F9">
            <w:pPr>
              <w:widowControl/>
              <w:rPr>
                <w:rFonts w:ascii="Times New Roman" w:eastAsia="Times New Roman" w:hAnsi="Times New Roman" w:cs="Times New Roman"/>
                <w:color w:val="auto"/>
              </w:rPr>
            </w:pPr>
            <w:r>
              <w:rPr>
                <w:rFonts w:ascii="Arial" w:hAnsi="Arial"/>
                <w:i/>
                <w:sz w:val="20"/>
              </w:rPr>
              <w:lastRenderedPageBreak/>
              <w:t xml:space="preserve">Annex CN V complements the annexes to </w:t>
            </w:r>
            <w:r w:rsidR="00F926ED">
              <w:rPr>
                <w:rFonts w:ascii="Arial" w:hAnsi="Arial"/>
                <w:i/>
                <w:sz w:val="20"/>
              </w:rPr>
              <w:t>EN </w:t>
            </w:r>
            <w:r>
              <w:rPr>
                <w:rFonts w:ascii="Arial" w:hAnsi="Arial"/>
                <w:i/>
                <w:sz w:val="20"/>
              </w:rPr>
              <w:t>206:</w:t>
            </w:r>
          </w:p>
          <w:p w14:paraId="6A88E40D" w14:textId="77777777" w:rsidR="000F1E25" w:rsidRPr="00D7744E" w:rsidRDefault="000F1E25" w:rsidP="000F1E25">
            <w:pPr>
              <w:widowControl/>
              <w:jc w:val="center"/>
              <w:rPr>
                <w:rFonts w:ascii="Arial" w:eastAsia="Times New Roman" w:hAnsi="Arial" w:cs="Arial"/>
                <w:b/>
                <w:bCs/>
                <w:sz w:val="28"/>
                <w:szCs w:val="28"/>
              </w:rPr>
            </w:pPr>
            <w:bookmarkStart w:id="57" w:name="bookmark0"/>
            <w:r>
              <w:rPr>
                <w:rFonts w:ascii="Arial" w:hAnsi="Arial"/>
                <w:b/>
                <w:sz w:val="28"/>
              </w:rPr>
              <w:t>Annex CN V</w:t>
            </w:r>
          </w:p>
          <w:p w14:paraId="12351B38" w14:textId="77777777" w:rsidR="000F1E25" w:rsidRPr="00D7744E" w:rsidRDefault="000F1E25" w:rsidP="000F1E25">
            <w:pPr>
              <w:widowControl/>
              <w:jc w:val="center"/>
              <w:rPr>
                <w:rFonts w:ascii="Arial" w:eastAsia="Times New Roman" w:hAnsi="Arial" w:cs="Arial"/>
                <w:sz w:val="28"/>
                <w:szCs w:val="28"/>
              </w:rPr>
            </w:pPr>
            <w:r>
              <w:rPr>
                <w:rFonts w:ascii="Arial" w:hAnsi="Arial"/>
                <w:sz w:val="28"/>
              </w:rPr>
              <w:t>(normative)</w:t>
            </w:r>
          </w:p>
          <w:p w14:paraId="14AF1CF8" w14:textId="78313116" w:rsidR="000F1E25" w:rsidRPr="000F1E25" w:rsidRDefault="000F1E25" w:rsidP="000F1E25">
            <w:pPr>
              <w:widowControl/>
              <w:spacing w:after="240"/>
              <w:jc w:val="center"/>
              <w:rPr>
                <w:rFonts w:ascii="Times New Roman" w:eastAsia="Times New Roman" w:hAnsi="Times New Roman" w:cs="Times New Roman"/>
                <w:color w:val="auto"/>
              </w:rPr>
            </w:pPr>
            <w:r>
              <w:rPr>
                <w:rFonts w:ascii="Arial" w:hAnsi="Arial"/>
                <w:b/>
                <w:sz w:val="28"/>
              </w:rPr>
              <w:t>On-site control and analysis of fresh and hardened concrete</w:t>
            </w:r>
            <w:bookmarkEnd w:id="57"/>
          </w:p>
          <w:p w14:paraId="1CF702C1" w14:textId="77777777" w:rsidR="000F1E25" w:rsidRPr="000F1E25" w:rsidRDefault="000F1E25" w:rsidP="00467DC7">
            <w:pPr>
              <w:widowControl/>
              <w:numPr>
                <w:ilvl w:val="0"/>
                <w:numId w:val="96"/>
              </w:numPr>
              <w:spacing w:line="280" w:lineRule="exact"/>
              <w:ind w:left="360" w:hanging="360"/>
              <w:rPr>
                <w:rFonts w:ascii="Arial" w:eastAsia="Times New Roman" w:hAnsi="Arial" w:cs="Arial"/>
                <w:sz w:val="20"/>
                <w:szCs w:val="20"/>
              </w:rPr>
            </w:pPr>
            <w:r>
              <w:rPr>
                <w:rFonts w:ascii="Arial" w:hAnsi="Arial"/>
                <w:sz w:val="20"/>
              </w:rPr>
              <w:t>This annex sets out the rules for inspecting fresh and hardened concrete for identification testing carried out on test specimens prepared separately on site.</w:t>
            </w:r>
          </w:p>
          <w:p w14:paraId="4B31637B" w14:textId="77777777" w:rsidR="000F1E25" w:rsidRPr="000F1E25" w:rsidRDefault="000F1E25" w:rsidP="00467DC7">
            <w:pPr>
              <w:widowControl/>
              <w:numPr>
                <w:ilvl w:val="0"/>
                <w:numId w:val="96"/>
              </w:numPr>
              <w:spacing w:line="280" w:lineRule="exact"/>
              <w:ind w:left="360" w:hanging="360"/>
              <w:rPr>
                <w:rFonts w:ascii="Arial" w:eastAsia="Times New Roman" w:hAnsi="Arial" w:cs="Arial"/>
                <w:sz w:val="20"/>
                <w:szCs w:val="20"/>
              </w:rPr>
            </w:pPr>
            <w:r>
              <w:rPr>
                <w:rFonts w:ascii="Arial" w:hAnsi="Arial"/>
                <w:sz w:val="20"/>
              </w:rPr>
              <w:t>This annex applies to concrete of light, normal or heavy density concrete as defined by this standard.</w:t>
            </w:r>
          </w:p>
          <w:p w14:paraId="40C23675" w14:textId="19B3BE9E" w:rsidR="000F1E25" w:rsidRPr="000F1E25" w:rsidRDefault="000F1E25" w:rsidP="00467DC7">
            <w:pPr>
              <w:widowControl/>
              <w:numPr>
                <w:ilvl w:val="0"/>
                <w:numId w:val="96"/>
              </w:numPr>
              <w:spacing w:after="240" w:line="280" w:lineRule="exact"/>
              <w:ind w:left="360" w:hanging="360"/>
              <w:rPr>
                <w:rFonts w:ascii="Arial" w:eastAsia="Times New Roman" w:hAnsi="Arial" w:cs="Arial"/>
                <w:sz w:val="20"/>
                <w:szCs w:val="20"/>
              </w:rPr>
            </w:pPr>
            <w:r>
              <w:rPr>
                <w:rFonts w:ascii="Arial" w:hAnsi="Arial"/>
                <w:sz w:val="20"/>
              </w:rPr>
              <w:t xml:space="preserve">This annex is not applicable to the control and assessment of the compressive strength of hardened concrete in structures or parts thereof, for which standards </w:t>
            </w:r>
            <w:r w:rsidR="00F926ED">
              <w:rPr>
                <w:rFonts w:ascii="Arial" w:hAnsi="Arial"/>
                <w:sz w:val="20"/>
              </w:rPr>
              <w:t>EN </w:t>
            </w:r>
            <w:r>
              <w:rPr>
                <w:rFonts w:ascii="Arial" w:hAnsi="Arial"/>
                <w:sz w:val="20"/>
              </w:rPr>
              <w:t xml:space="preserve">12504 and </w:t>
            </w:r>
            <w:r w:rsidR="00F926ED">
              <w:rPr>
                <w:rFonts w:ascii="Arial" w:hAnsi="Arial"/>
                <w:sz w:val="20"/>
              </w:rPr>
              <w:t>EN </w:t>
            </w:r>
            <w:r>
              <w:rPr>
                <w:rFonts w:ascii="Arial" w:hAnsi="Arial"/>
                <w:sz w:val="20"/>
              </w:rPr>
              <w:t>13791 apply.</w:t>
            </w:r>
          </w:p>
          <w:p w14:paraId="75AFF8FF" w14:textId="77777777" w:rsidR="000F1E25" w:rsidRPr="000F1E25" w:rsidRDefault="000F1E25" w:rsidP="004E09F9">
            <w:pPr>
              <w:widowControl/>
              <w:rPr>
                <w:rFonts w:ascii="Times New Roman" w:eastAsia="Times New Roman" w:hAnsi="Times New Roman" w:cs="Times New Roman"/>
                <w:color w:val="auto"/>
              </w:rPr>
            </w:pPr>
            <w:r>
              <w:rPr>
                <w:rFonts w:ascii="Arial" w:hAnsi="Arial"/>
                <w:b/>
                <w:sz w:val="20"/>
              </w:rPr>
              <w:t>V.1 Monitoring classes</w:t>
            </w:r>
          </w:p>
          <w:p w14:paraId="7AF04E50" w14:textId="46F36667" w:rsidR="000F1E25" w:rsidRPr="000F1E25" w:rsidRDefault="000F1E25" w:rsidP="00467DC7">
            <w:pPr>
              <w:widowControl/>
              <w:numPr>
                <w:ilvl w:val="0"/>
                <w:numId w:val="98"/>
              </w:numPr>
              <w:spacing w:line="280" w:lineRule="exact"/>
              <w:ind w:left="450" w:hanging="450"/>
              <w:rPr>
                <w:rFonts w:ascii="Times New Roman" w:eastAsia="Times New Roman" w:hAnsi="Times New Roman" w:cs="Times New Roman"/>
                <w:color w:val="auto"/>
              </w:rPr>
            </w:pPr>
            <w:r>
              <w:rPr>
                <w:rFonts w:ascii="Arial" w:hAnsi="Arial"/>
                <w:sz w:val="20"/>
              </w:rPr>
              <w:t xml:space="preserve">On-site control of fresh and hardened concrete grades is carried out on the basis of the assignment to one of the three monitoring classes defined in Table CN V.1. Where </w:t>
            </w:r>
            <w:proofErr w:type="gramStart"/>
            <w:r>
              <w:rPr>
                <w:rFonts w:ascii="Arial" w:hAnsi="Arial"/>
                <w:sz w:val="20"/>
              </w:rPr>
              <w:t>a</w:t>
            </w:r>
            <w:proofErr w:type="gramEnd"/>
            <w:r>
              <w:rPr>
                <w:rFonts w:ascii="Arial" w:hAnsi="Arial"/>
                <w:sz w:val="20"/>
              </w:rPr>
              <w:t xml:space="preserve"> concrete is allocated to several monitoring classes, the highest class is decisive. </w:t>
            </w:r>
          </w:p>
        </w:tc>
      </w:tr>
      <w:tr w:rsidR="00587A35" w:rsidRPr="00F94C48" w14:paraId="38A51ACE" w14:textId="77777777" w:rsidTr="00AA56FB">
        <w:trPr>
          <w:trHeight w:val="576"/>
        </w:trPr>
        <w:tc>
          <w:tcPr>
            <w:tcW w:w="187" w:type="dxa"/>
            <w:tcBorders>
              <w:top w:val="nil"/>
              <w:left w:val="single" w:sz="4" w:space="0" w:color="auto"/>
              <w:bottom w:val="nil"/>
            </w:tcBorders>
            <w:shd w:val="clear" w:color="auto" w:fill="EEECE1"/>
          </w:tcPr>
          <w:p w14:paraId="73061C91" w14:textId="77777777" w:rsidR="00587A35" w:rsidRPr="00C10926" w:rsidRDefault="00587A35" w:rsidP="004E09F9">
            <w:pPr>
              <w:widowControl/>
              <w:rPr>
                <w:rFonts w:ascii="Times New Roman" w:eastAsia="Times New Roman" w:hAnsi="Times New Roman" w:cs="Times New Roman"/>
                <w:color w:val="auto"/>
                <w:lang w:val="en-US" w:bidi="ar-SA"/>
              </w:rPr>
            </w:pPr>
          </w:p>
        </w:tc>
        <w:tc>
          <w:tcPr>
            <w:tcW w:w="9330" w:type="dxa"/>
            <w:gridSpan w:val="4"/>
            <w:tcBorders>
              <w:bottom w:val="nil"/>
            </w:tcBorders>
            <w:shd w:val="clear" w:color="auto" w:fill="EEECE1"/>
            <w:vAlign w:val="center"/>
          </w:tcPr>
          <w:p w14:paraId="62C177FF" w14:textId="0AAE64D1" w:rsidR="00587A35" w:rsidRPr="00D7744E" w:rsidRDefault="00587A35" w:rsidP="00587A35">
            <w:pPr>
              <w:widowControl/>
              <w:rPr>
                <w:rFonts w:ascii="Arial" w:eastAsia="Times New Roman" w:hAnsi="Arial" w:cs="Arial"/>
                <w:b/>
                <w:bCs/>
                <w:sz w:val="20"/>
                <w:szCs w:val="20"/>
              </w:rPr>
            </w:pPr>
            <w:r>
              <w:rPr>
                <w:rFonts w:ascii="Arial" w:hAnsi="Arial"/>
                <w:b/>
                <w:sz w:val="20"/>
              </w:rPr>
              <w:t>Table CN V.1 — Monitoring classes</w:t>
            </w:r>
          </w:p>
        </w:tc>
        <w:tc>
          <w:tcPr>
            <w:tcW w:w="30" w:type="dxa"/>
            <w:tcBorders>
              <w:top w:val="nil"/>
              <w:left w:val="nil"/>
              <w:bottom w:val="nil"/>
              <w:right w:val="single" w:sz="4" w:space="0" w:color="auto"/>
            </w:tcBorders>
            <w:shd w:val="clear" w:color="auto" w:fill="EEECE1"/>
          </w:tcPr>
          <w:p w14:paraId="33254A6E" w14:textId="77777777" w:rsidR="00587A35" w:rsidRPr="00D7744E" w:rsidRDefault="00587A35" w:rsidP="004E09F9">
            <w:pPr>
              <w:widowControl/>
              <w:rPr>
                <w:rFonts w:ascii="Times New Roman" w:eastAsia="Times New Roman" w:hAnsi="Times New Roman" w:cs="Times New Roman"/>
                <w:color w:val="auto"/>
                <w:lang w:val="fr-FR" w:bidi="ar-SA"/>
              </w:rPr>
            </w:pPr>
          </w:p>
        </w:tc>
      </w:tr>
      <w:tr w:rsidR="00587A35" w:rsidRPr="000F1E25" w14:paraId="12FA1C86" w14:textId="77777777" w:rsidTr="00AA56FB">
        <w:trPr>
          <w:trHeight w:val="369"/>
        </w:trPr>
        <w:tc>
          <w:tcPr>
            <w:tcW w:w="187" w:type="dxa"/>
            <w:vMerge w:val="restart"/>
            <w:tcBorders>
              <w:top w:val="nil"/>
              <w:left w:val="single" w:sz="4" w:space="0" w:color="auto"/>
              <w:right w:val="nil"/>
            </w:tcBorders>
            <w:shd w:val="clear" w:color="auto" w:fill="EEECE1"/>
          </w:tcPr>
          <w:p w14:paraId="48334986" w14:textId="77777777" w:rsidR="00587A35" w:rsidRPr="000F1E25" w:rsidRDefault="00587A35" w:rsidP="004E09F9">
            <w:pPr>
              <w:widowControl/>
              <w:rPr>
                <w:rFonts w:ascii="Times New Roman" w:eastAsia="Times New Roman" w:hAnsi="Times New Roman" w:cs="Times New Roman"/>
                <w:color w:val="auto"/>
                <w:lang w:val="fr-FR" w:bidi="ar-SA"/>
              </w:rPr>
            </w:pPr>
          </w:p>
        </w:tc>
        <w:tc>
          <w:tcPr>
            <w:tcW w:w="2614" w:type="dxa"/>
            <w:vMerge w:val="restart"/>
            <w:tcBorders>
              <w:top w:val="single" w:sz="4" w:space="0" w:color="auto"/>
              <w:left w:val="single" w:sz="4" w:space="0" w:color="auto"/>
              <w:right w:val="nil"/>
            </w:tcBorders>
            <w:shd w:val="clear" w:color="auto" w:fill="EEECE1"/>
          </w:tcPr>
          <w:p w14:paraId="72986C53" w14:textId="77777777" w:rsidR="00587A35" w:rsidRPr="000F1E25" w:rsidRDefault="00587A35" w:rsidP="004E09F9">
            <w:pPr>
              <w:widowControl/>
              <w:rPr>
                <w:rFonts w:ascii="Times New Roman" w:eastAsia="Times New Roman" w:hAnsi="Times New Roman" w:cs="Times New Roman"/>
                <w:color w:val="auto"/>
              </w:rPr>
            </w:pPr>
            <w:r>
              <w:rPr>
                <w:rFonts w:ascii="Arial" w:hAnsi="Arial"/>
                <w:b/>
                <w:sz w:val="20"/>
              </w:rPr>
              <w:t>Criteria</w:t>
            </w:r>
          </w:p>
        </w:tc>
        <w:tc>
          <w:tcPr>
            <w:tcW w:w="6716" w:type="dxa"/>
            <w:gridSpan w:val="3"/>
            <w:tcBorders>
              <w:top w:val="single" w:sz="4" w:space="0" w:color="auto"/>
              <w:left w:val="single" w:sz="4" w:space="0" w:color="auto"/>
              <w:right w:val="nil"/>
            </w:tcBorders>
            <w:shd w:val="clear" w:color="auto" w:fill="EEECE1"/>
            <w:vAlign w:val="center"/>
          </w:tcPr>
          <w:p w14:paraId="636E1179" w14:textId="192AD4B5" w:rsidR="00587A35" w:rsidRPr="000F1E25" w:rsidRDefault="00587A35" w:rsidP="00587A35">
            <w:pPr>
              <w:widowControl/>
              <w:jc w:val="center"/>
              <w:rPr>
                <w:rFonts w:ascii="Times New Roman" w:eastAsia="Times New Roman" w:hAnsi="Times New Roman" w:cs="Times New Roman"/>
                <w:color w:val="auto"/>
              </w:rPr>
            </w:pPr>
            <w:r>
              <w:rPr>
                <w:rFonts w:ascii="Arial" w:hAnsi="Arial"/>
                <w:b/>
                <w:sz w:val="20"/>
              </w:rPr>
              <w:t>Monitoring classes</w:t>
            </w:r>
          </w:p>
        </w:tc>
        <w:tc>
          <w:tcPr>
            <w:tcW w:w="30" w:type="dxa"/>
            <w:vMerge w:val="restart"/>
            <w:tcBorders>
              <w:top w:val="nil"/>
              <w:left w:val="single" w:sz="4" w:space="0" w:color="auto"/>
              <w:right w:val="single" w:sz="4" w:space="0" w:color="auto"/>
            </w:tcBorders>
            <w:shd w:val="clear" w:color="auto" w:fill="EEECE1"/>
          </w:tcPr>
          <w:p w14:paraId="10A131A4" w14:textId="77777777" w:rsidR="00587A35" w:rsidRPr="000F1E25" w:rsidRDefault="00587A35" w:rsidP="004E09F9">
            <w:pPr>
              <w:widowControl/>
              <w:rPr>
                <w:rFonts w:ascii="Times New Roman" w:eastAsia="Times New Roman" w:hAnsi="Times New Roman" w:cs="Times New Roman"/>
                <w:color w:val="auto"/>
                <w:lang w:val="fr-FR" w:bidi="ar-SA"/>
              </w:rPr>
            </w:pPr>
          </w:p>
        </w:tc>
      </w:tr>
      <w:tr w:rsidR="00587A35" w:rsidRPr="000F1E25" w14:paraId="7D8EDE0E" w14:textId="77777777" w:rsidTr="00AA56FB">
        <w:trPr>
          <w:trHeight w:val="368"/>
        </w:trPr>
        <w:tc>
          <w:tcPr>
            <w:tcW w:w="187" w:type="dxa"/>
            <w:vMerge/>
            <w:tcBorders>
              <w:left w:val="single" w:sz="4" w:space="0" w:color="auto"/>
              <w:bottom w:val="nil"/>
              <w:right w:val="nil"/>
            </w:tcBorders>
            <w:shd w:val="clear" w:color="auto" w:fill="EEECE1"/>
          </w:tcPr>
          <w:p w14:paraId="64914CE4" w14:textId="77777777" w:rsidR="00587A35" w:rsidRPr="00D7744E" w:rsidRDefault="00587A35" w:rsidP="004E09F9">
            <w:pPr>
              <w:widowControl/>
              <w:rPr>
                <w:rFonts w:ascii="Times New Roman" w:eastAsia="Times New Roman" w:hAnsi="Times New Roman" w:cs="Times New Roman"/>
                <w:color w:val="auto"/>
                <w:lang w:val="fr-FR" w:bidi="ar-SA"/>
              </w:rPr>
            </w:pPr>
          </w:p>
        </w:tc>
        <w:tc>
          <w:tcPr>
            <w:tcW w:w="2614" w:type="dxa"/>
            <w:vMerge/>
            <w:tcBorders>
              <w:left w:val="single" w:sz="4" w:space="0" w:color="auto"/>
              <w:bottom w:val="nil"/>
              <w:right w:val="nil"/>
            </w:tcBorders>
            <w:shd w:val="clear" w:color="auto" w:fill="EEECE1"/>
          </w:tcPr>
          <w:p w14:paraId="353FB1C0" w14:textId="77777777" w:rsidR="00587A35" w:rsidRPr="00D7744E" w:rsidRDefault="00587A35" w:rsidP="004E09F9">
            <w:pPr>
              <w:widowControl/>
              <w:rPr>
                <w:rFonts w:ascii="Arial" w:eastAsia="Times New Roman" w:hAnsi="Arial" w:cs="Arial"/>
                <w:b/>
                <w:bCs/>
                <w:sz w:val="20"/>
                <w:szCs w:val="20"/>
                <w:lang w:val="fr-FR" w:eastAsia="fr-FR" w:bidi="ar-SA"/>
              </w:rPr>
            </w:pPr>
          </w:p>
        </w:tc>
        <w:tc>
          <w:tcPr>
            <w:tcW w:w="2240" w:type="dxa"/>
            <w:tcBorders>
              <w:left w:val="single" w:sz="4" w:space="0" w:color="auto"/>
              <w:bottom w:val="single" w:sz="4" w:space="0" w:color="auto"/>
              <w:right w:val="nil"/>
            </w:tcBorders>
            <w:shd w:val="clear" w:color="auto" w:fill="EEECE1"/>
            <w:vAlign w:val="center"/>
          </w:tcPr>
          <w:p w14:paraId="6792F44E" w14:textId="751B491E" w:rsidR="00587A35" w:rsidRPr="00D7744E" w:rsidRDefault="00587A35" w:rsidP="00587A35">
            <w:pPr>
              <w:widowControl/>
              <w:jc w:val="center"/>
              <w:rPr>
                <w:rFonts w:ascii="Arial" w:eastAsia="Times New Roman" w:hAnsi="Arial" w:cs="Arial"/>
                <w:b/>
                <w:bCs/>
                <w:sz w:val="20"/>
                <w:szCs w:val="20"/>
              </w:rPr>
            </w:pPr>
            <w:r>
              <w:rPr>
                <w:rFonts w:ascii="Arial" w:hAnsi="Arial"/>
                <w:b/>
                <w:sz w:val="20"/>
              </w:rPr>
              <w:t>1</w:t>
            </w:r>
          </w:p>
        </w:tc>
        <w:tc>
          <w:tcPr>
            <w:tcW w:w="2513" w:type="dxa"/>
            <w:tcBorders>
              <w:left w:val="single" w:sz="4" w:space="0" w:color="auto"/>
              <w:bottom w:val="nil"/>
              <w:right w:val="nil"/>
            </w:tcBorders>
            <w:shd w:val="clear" w:color="auto" w:fill="EEECE1"/>
            <w:vAlign w:val="center"/>
          </w:tcPr>
          <w:p w14:paraId="0BB34136" w14:textId="6E797EA4" w:rsidR="00587A35" w:rsidRPr="00D7744E" w:rsidRDefault="00587A35" w:rsidP="00587A35">
            <w:pPr>
              <w:widowControl/>
              <w:jc w:val="center"/>
              <w:rPr>
                <w:rFonts w:ascii="Arial" w:eastAsia="Times New Roman" w:hAnsi="Arial" w:cs="Arial"/>
                <w:b/>
                <w:bCs/>
                <w:sz w:val="20"/>
                <w:szCs w:val="20"/>
              </w:rPr>
            </w:pPr>
            <w:r>
              <w:rPr>
                <w:rFonts w:ascii="Arial" w:hAnsi="Arial"/>
                <w:b/>
                <w:sz w:val="20"/>
              </w:rPr>
              <w:t>2</w:t>
            </w:r>
          </w:p>
        </w:tc>
        <w:tc>
          <w:tcPr>
            <w:tcW w:w="1963" w:type="dxa"/>
            <w:tcBorders>
              <w:left w:val="single" w:sz="4" w:space="0" w:color="auto"/>
              <w:bottom w:val="nil"/>
              <w:right w:val="nil"/>
            </w:tcBorders>
            <w:shd w:val="clear" w:color="auto" w:fill="EEECE1"/>
            <w:vAlign w:val="center"/>
          </w:tcPr>
          <w:p w14:paraId="76D9652B" w14:textId="3D933018" w:rsidR="00587A35" w:rsidRPr="00D7744E" w:rsidRDefault="00587A35" w:rsidP="00587A35">
            <w:pPr>
              <w:widowControl/>
              <w:jc w:val="center"/>
              <w:rPr>
                <w:rFonts w:ascii="Arial" w:eastAsia="Times New Roman" w:hAnsi="Arial" w:cs="Arial"/>
                <w:b/>
                <w:bCs/>
                <w:sz w:val="20"/>
                <w:szCs w:val="20"/>
              </w:rPr>
            </w:pPr>
            <w:r>
              <w:rPr>
                <w:rFonts w:ascii="Arial" w:hAnsi="Arial"/>
                <w:b/>
                <w:sz w:val="20"/>
              </w:rPr>
              <w:t>3</w:t>
            </w:r>
          </w:p>
        </w:tc>
        <w:tc>
          <w:tcPr>
            <w:tcW w:w="30" w:type="dxa"/>
            <w:vMerge/>
            <w:tcBorders>
              <w:left w:val="single" w:sz="4" w:space="0" w:color="auto"/>
              <w:bottom w:val="nil"/>
              <w:right w:val="single" w:sz="4" w:space="0" w:color="auto"/>
            </w:tcBorders>
            <w:shd w:val="clear" w:color="auto" w:fill="EEECE1"/>
          </w:tcPr>
          <w:p w14:paraId="0D0B1770" w14:textId="77777777" w:rsidR="00587A35" w:rsidRPr="00D7744E" w:rsidRDefault="00587A35" w:rsidP="004E09F9">
            <w:pPr>
              <w:widowControl/>
              <w:rPr>
                <w:rFonts w:ascii="Times New Roman" w:eastAsia="Times New Roman" w:hAnsi="Times New Roman" w:cs="Times New Roman"/>
                <w:color w:val="auto"/>
                <w:lang w:val="fr-FR" w:bidi="ar-SA"/>
              </w:rPr>
            </w:pPr>
          </w:p>
        </w:tc>
      </w:tr>
      <w:tr w:rsidR="00AA56FB" w:rsidRPr="000F1E25" w14:paraId="7B8F8FDD" w14:textId="77777777" w:rsidTr="00AA56FB">
        <w:trPr>
          <w:trHeight w:val="562"/>
        </w:trPr>
        <w:tc>
          <w:tcPr>
            <w:tcW w:w="187" w:type="dxa"/>
            <w:tcBorders>
              <w:top w:val="nil"/>
              <w:left w:val="single" w:sz="4" w:space="0" w:color="auto"/>
              <w:bottom w:val="nil"/>
              <w:right w:val="nil"/>
            </w:tcBorders>
            <w:shd w:val="clear" w:color="auto" w:fill="EEECE1"/>
          </w:tcPr>
          <w:p w14:paraId="20250025" w14:textId="77777777" w:rsidR="000F1E25" w:rsidRPr="000F1E25" w:rsidRDefault="000F1E25" w:rsidP="004E09F9">
            <w:pPr>
              <w:widowControl/>
              <w:rPr>
                <w:rFonts w:ascii="Times New Roman" w:eastAsia="Times New Roman" w:hAnsi="Times New Roman" w:cs="Times New Roman"/>
                <w:color w:val="auto"/>
                <w:lang w:val="fr-FR" w:bidi="ar-SA"/>
              </w:rPr>
            </w:pPr>
          </w:p>
        </w:tc>
        <w:tc>
          <w:tcPr>
            <w:tcW w:w="2614" w:type="dxa"/>
            <w:tcBorders>
              <w:top w:val="single" w:sz="4" w:space="0" w:color="auto"/>
              <w:left w:val="single" w:sz="4" w:space="0" w:color="auto"/>
              <w:bottom w:val="nil"/>
              <w:right w:val="nil"/>
            </w:tcBorders>
            <w:shd w:val="clear" w:color="auto" w:fill="EEECE1"/>
            <w:vAlign w:val="center"/>
          </w:tcPr>
          <w:p w14:paraId="46835F83" w14:textId="77777777" w:rsidR="000F1E25" w:rsidRPr="000F1E25" w:rsidRDefault="000F1E25" w:rsidP="004E09F9">
            <w:pPr>
              <w:widowControl/>
              <w:rPr>
                <w:rFonts w:ascii="Times New Roman" w:eastAsia="Times New Roman" w:hAnsi="Times New Roman" w:cs="Times New Roman"/>
                <w:color w:val="auto"/>
              </w:rPr>
            </w:pPr>
            <w:r>
              <w:rPr>
                <w:rFonts w:ascii="Arial" w:hAnsi="Arial"/>
                <w:sz w:val="20"/>
              </w:rPr>
              <w:t>Strength class for normal and heavy concrete</w:t>
            </w:r>
          </w:p>
        </w:tc>
        <w:tc>
          <w:tcPr>
            <w:tcW w:w="2240" w:type="dxa"/>
            <w:tcBorders>
              <w:top w:val="single" w:sz="4" w:space="0" w:color="auto"/>
              <w:left w:val="single" w:sz="4" w:space="0" w:color="auto"/>
              <w:bottom w:val="nil"/>
              <w:right w:val="nil"/>
            </w:tcBorders>
            <w:shd w:val="clear" w:color="auto" w:fill="EEECE1"/>
            <w:vAlign w:val="center"/>
          </w:tcPr>
          <w:p w14:paraId="38F3F6C9" w14:textId="18EDAC6F" w:rsidR="000F1E25" w:rsidRPr="000F1E25" w:rsidRDefault="000F1E25" w:rsidP="00587A35">
            <w:pPr>
              <w:widowControl/>
              <w:jc w:val="center"/>
              <w:rPr>
                <w:rFonts w:ascii="Times New Roman" w:eastAsia="Times New Roman" w:hAnsi="Times New Roman" w:cs="Times New Roman"/>
                <w:color w:val="auto"/>
              </w:rPr>
            </w:pPr>
            <w:r>
              <w:rPr>
                <w:rFonts w:ascii="Arial" w:hAnsi="Arial"/>
                <w:sz w:val="19"/>
              </w:rPr>
              <w:t>≤</w:t>
            </w:r>
            <w:r w:rsidR="00373B64">
              <w:rPr>
                <w:rFonts w:ascii="Arial" w:hAnsi="Arial"/>
                <w:sz w:val="19"/>
              </w:rPr>
              <w:t xml:space="preserve"> </w:t>
            </w:r>
            <w:r>
              <w:rPr>
                <w:rFonts w:ascii="Arial" w:hAnsi="Arial"/>
                <w:sz w:val="20"/>
              </w:rPr>
              <w:t xml:space="preserve">C25/30 </w:t>
            </w:r>
            <w:r>
              <w:rPr>
                <w:rFonts w:ascii="Arial" w:hAnsi="Arial"/>
                <w:sz w:val="20"/>
                <w:vertAlign w:val="superscript"/>
              </w:rPr>
              <w:t>(1)</w:t>
            </w:r>
          </w:p>
        </w:tc>
        <w:tc>
          <w:tcPr>
            <w:tcW w:w="2513" w:type="dxa"/>
            <w:tcBorders>
              <w:top w:val="single" w:sz="4" w:space="0" w:color="auto"/>
              <w:left w:val="single" w:sz="4" w:space="0" w:color="auto"/>
              <w:bottom w:val="nil"/>
              <w:right w:val="nil"/>
            </w:tcBorders>
            <w:shd w:val="clear" w:color="auto" w:fill="EEECE1"/>
            <w:vAlign w:val="center"/>
          </w:tcPr>
          <w:p w14:paraId="024F60D4" w14:textId="70FCCCB4" w:rsidR="000F1E25" w:rsidRPr="000F1E25" w:rsidRDefault="000F1E25" w:rsidP="00587A35">
            <w:pPr>
              <w:widowControl/>
              <w:jc w:val="center"/>
              <w:rPr>
                <w:rFonts w:ascii="Times New Roman" w:eastAsia="Times New Roman" w:hAnsi="Times New Roman" w:cs="Times New Roman"/>
                <w:color w:val="auto"/>
              </w:rPr>
            </w:pPr>
            <w:r>
              <w:rPr>
                <w:rFonts w:ascii="Arial" w:hAnsi="Arial"/>
                <w:sz w:val="19"/>
              </w:rPr>
              <w:t>≥</w:t>
            </w:r>
            <w:r w:rsidR="00373B64">
              <w:rPr>
                <w:rFonts w:ascii="Arial" w:hAnsi="Arial"/>
                <w:sz w:val="19"/>
              </w:rPr>
              <w:t xml:space="preserve"> </w:t>
            </w:r>
            <w:r>
              <w:rPr>
                <w:rFonts w:ascii="Arial" w:hAnsi="Arial"/>
                <w:sz w:val="20"/>
              </w:rPr>
              <w:t xml:space="preserve">C30/37 et </w:t>
            </w:r>
            <w:r>
              <w:rPr>
                <w:rFonts w:ascii="Arial" w:hAnsi="Arial"/>
                <w:sz w:val="19"/>
              </w:rPr>
              <w:t xml:space="preserve">≤ </w:t>
            </w:r>
            <w:r>
              <w:rPr>
                <w:rFonts w:ascii="Arial" w:hAnsi="Arial"/>
                <w:sz w:val="20"/>
              </w:rPr>
              <w:t>C50/60</w:t>
            </w:r>
          </w:p>
        </w:tc>
        <w:tc>
          <w:tcPr>
            <w:tcW w:w="1963" w:type="dxa"/>
            <w:tcBorders>
              <w:top w:val="single" w:sz="4" w:space="0" w:color="auto"/>
              <w:left w:val="single" w:sz="4" w:space="0" w:color="auto"/>
              <w:bottom w:val="nil"/>
              <w:right w:val="nil"/>
            </w:tcBorders>
            <w:shd w:val="clear" w:color="auto" w:fill="EEECE1"/>
            <w:vAlign w:val="center"/>
          </w:tcPr>
          <w:p w14:paraId="3A425665" w14:textId="2D45FFF1" w:rsidR="000F1E25" w:rsidRPr="000F1E25" w:rsidRDefault="000F1E25" w:rsidP="00587A35">
            <w:pPr>
              <w:widowControl/>
              <w:jc w:val="center"/>
              <w:rPr>
                <w:rFonts w:ascii="Times New Roman" w:eastAsia="Times New Roman" w:hAnsi="Times New Roman" w:cs="Times New Roman"/>
                <w:color w:val="auto"/>
              </w:rPr>
            </w:pPr>
            <w:r>
              <w:rPr>
                <w:rFonts w:ascii="Arial" w:hAnsi="Arial"/>
                <w:sz w:val="19"/>
              </w:rPr>
              <w:t>≥</w:t>
            </w:r>
            <w:r w:rsidR="00373B64">
              <w:rPr>
                <w:rFonts w:ascii="Arial" w:hAnsi="Arial"/>
                <w:sz w:val="19"/>
              </w:rPr>
              <w:t xml:space="preserve"> </w:t>
            </w:r>
            <w:r>
              <w:rPr>
                <w:rFonts w:ascii="Arial" w:hAnsi="Arial"/>
                <w:sz w:val="20"/>
              </w:rPr>
              <w:t>C55/67</w:t>
            </w:r>
          </w:p>
        </w:tc>
        <w:tc>
          <w:tcPr>
            <w:tcW w:w="30" w:type="dxa"/>
            <w:tcBorders>
              <w:top w:val="nil"/>
              <w:left w:val="single" w:sz="4" w:space="0" w:color="auto"/>
              <w:bottom w:val="nil"/>
              <w:right w:val="single" w:sz="4" w:space="0" w:color="auto"/>
            </w:tcBorders>
            <w:shd w:val="clear" w:color="auto" w:fill="EEECE1"/>
          </w:tcPr>
          <w:p w14:paraId="1DF92F12" w14:textId="77777777" w:rsidR="000F1E25" w:rsidRPr="000F1E25" w:rsidRDefault="000F1E25" w:rsidP="004E09F9">
            <w:pPr>
              <w:widowControl/>
              <w:rPr>
                <w:rFonts w:ascii="Times New Roman" w:eastAsia="Times New Roman" w:hAnsi="Times New Roman" w:cs="Times New Roman"/>
                <w:color w:val="auto"/>
                <w:lang w:val="fr-FR" w:bidi="ar-SA"/>
              </w:rPr>
            </w:pPr>
          </w:p>
        </w:tc>
      </w:tr>
      <w:tr w:rsidR="00AA56FB" w:rsidRPr="000F1E25" w14:paraId="4187C86F" w14:textId="77777777" w:rsidTr="00AA56FB">
        <w:trPr>
          <w:trHeight w:val="1099"/>
        </w:trPr>
        <w:tc>
          <w:tcPr>
            <w:tcW w:w="187" w:type="dxa"/>
            <w:tcBorders>
              <w:top w:val="nil"/>
              <w:left w:val="single" w:sz="4" w:space="0" w:color="auto"/>
              <w:bottom w:val="nil"/>
              <w:right w:val="nil"/>
            </w:tcBorders>
            <w:shd w:val="clear" w:color="auto" w:fill="EEECE1"/>
          </w:tcPr>
          <w:p w14:paraId="4D8F18AE" w14:textId="77777777" w:rsidR="000F1E25" w:rsidRPr="000F1E25" w:rsidRDefault="000F1E25" w:rsidP="004E09F9">
            <w:pPr>
              <w:widowControl/>
              <w:rPr>
                <w:rFonts w:ascii="Times New Roman" w:eastAsia="Times New Roman" w:hAnsi="Times New Roman" w:cs="Times New Roman"/>
                <w:color w:val="auto"/>
                <w:lang w:val="fr-FR" w:bidi="ar-SA"/>
              </w:rPr>
            </w:pPr>
          </w:p>
        </w:tc>
        <w:tc>
          <w:tcPr>
            <w:tcW w:w="2614" w:type="dxa"/>
            <w:tcBorders>
              <w:top w:val="single" w:sz="4" w:space="0" w:color="auto"/>
              <w:left w:val="single" w:sz="4" w:space="0" w:color="auto"/>
              <w:bottom w:val="nil"/>
              <w:right w:val="nil"/>
            </w:tcBorders>
            <w:shd w:val="clear" w:color="auto" w:fill="EEECE1"/>
            <w:vAlign w:val="center"/>
          </w:tcPr>
          <w:p w14:paraId="05B2ADBF" w14:textId="77777777" w:rsidR="000F1E25" w:rsidRPr="000F1E25" w:rsidRDefault="000F1E25" w:rsidP="004E09F9">
            <w:pPr>
              <w:widowControl/>
              <w:rPr>
                <w:rFonts w:ascii="Times New Roman" w:eastAsia="Times New Roman" w:hAnsi="Times New Roman" w:cs="Times New Roman"/>
                <w:color w:val="auto"/>
              </w:rPr>
            </w:pPr>
            <w:r>
              <w:rPr>
                <w:rFonts w:ascii="Arial" w:hAnsi="Arial"/>
                <w:sz w:val="20"/>
              </w:rPr>
              <w:t>Strength class for light concrete of density</w:t>
            </w:r>
          </w:p>
          <w:p w14:paraId="32C02665" w14:textId="77777777" w:rsidR="000F1E25" w:rsidRPr="000F1E25" w:rsidRDefault="000F1E25" w:rsidP="004E09F9">
            <w:pPr>
              <w:widowControl/>
              <w:rPr>
                <w:rFonts w:ascii="Times New Roman" w:eastAsia="Times New Roman" w:hAnsi="Times New Roman" w:cs="Times New Roman"/>
                <w:color w:val="auto"/>
              </w:rPr>
            </w:pPr>
            <w:r>
              <w:rPr>
                <w:rFonts w:ascii="Arial" w:hAnsi="Arial"/>
                <w:sz w:val="20"/>
              </w:rPr>
              <w:t>D 1.0 to D 1.4</w:t>
            </w:r>
          </w:p>
        </w:tc>
        <w:tc>
          <w:tcPr>
            <w:tcW w:w="2240" w:type="dxa"/>
            <w:tcBorders>
              <w:top w:val="single" w:sz="4" w:space="0" w:color="auto"/>
              <w:left w:val="single" w:sz="4" w:space="0" w:color="auto"/>
              <w:bottom w:val="nil"/>
              <w:right w:val="nil"/>
            </w:tcBorders>
            <w:shd w:val="clear" w:color="auto" w:fill="EEECE1"/>
            <w:vAlign w:val="center"/>
          </w:tcPr>
          <w:p w14:paraId="108DB867" w14:textId="77777777" w:rsidR="000F1E25" w:rsidRPr="000F1E25" w:rsidRDefault="000F1E25" w:rsidP="00587A35">
            <w:pPr>
              <w:widowControl/>
              <w:jc w:val="center"/>
              <w:rPr>
                <w:rFonts w:ascii="Times New Roman" w:eastAsia="Times New Roman" w:hAnsi="Times New Roman" w:cs="Times New Roman"/>
                <w:color w:val="auto"/>
              </w:rPr>
            </w:pPr>
            <w:r>
              <w:rPr>
                <w:rFonts w:ascii="Arial" w:hAnsi="Arial"/>
                <w:sz w:val="20"/>
              </w:rPr>
              <w:t>not applicable</w:t>
            </w:r>
          </w:p>
        </w:tc>
        <w:tc>
          <w:tcPr>
            <w:tcW w:w="2513" w:type="dxa"/>
            <w:tcBorders>
              <w:top w:val="single" w:sz="4" w:space="0" w:color="auto"/>
              <w:left w:val="single" w:sz="4" w:space="0" w:color="auto"/>
              <w:bottom w:val="nil"/>
              <w:right w:val="nil"/>
            </w:tcBorders>
            <w:shd w:val="clear" w:color="auto" w:fill="EEECE1"/>
            <w:vAlign w:val="center"/>
          </w:tcPr>
          <w:p w14:paraId="27E7F460" w14:textId="77777777" w:rsidR="000F1E25" w:rsidRPr="000F1E25" w:rsidRDefault="000F1E25" w:rsidP="00587A35">
            <w:pPr>
              <w:widowControl/>
              <w:jc w:val="center"/>
              <w:rPr>
                <w:rFonts w:ascii="Times New Roman" w:eastAsia="Times New Roman" w:hAnsi="Times New Roman" w:cs="Times New Roman"/>
                <w:color w:val="auto"/>
              </w:rPr>
            </w:pPr>
            <w:r>
              <w:rPr>
                <w:rFonts w:ascii="Arial" w:hAnsi="Arial"/>
                <w:sz w:val="19"/>
              </w:rPr>
              <w:t xml:space="preserve">≤ </w:t>
            </w:r>
            <w:r>
              <w:rPr>
                <w:rFonts w:ascii="Arial" w:hAnsi="Arial"/>
                <w:sz w:val="20"/>
              </w:rPr>
              <w:t>LC25/28</w:t>
            </w:r>
          </w:p>
        </w:tc>
        <w:tc>
          <w:tcPr>
            <w:tcW w:w="1963" w:type="dxa"/>
            <w:tcBorders>
              <w:top w:val="single" w:sz="4" w:space="0" w:color="auto"/>
              <w:left w:val="single" w:sz="4" w:space="0" w:color="auto"/>
              <w:bottom w:val="nil"/>
              <w:right w:val="nil"/>
            </w:tcBorders>
            <w:shd w:val="clear" w:color="auto" w:fill="EEECE1"/>
            <w:vAlign w:val="center"/>
          </w:tcPr>
          <w:p w14:paraId="0896E01E" w14:textId="77777777" w:rsidR="000F1E25" w:rsidRPr="000F1E25" w:rsidRDefault="000F1E25" w:rsidP="00587A35">
            <w:pPr>
              <w:widowControl/>
              <w:jc w:val="center"/>
              <w:rPr>
                <w:rFonts w:ascii="Times New Roman" w:eastAsia="Times New Roman" w:hAnsi="Times New Roman" w:cs="Times New Roman"/>
                <w:color w:val="auto"/>
              </w:rPr>
            </w:pPr>
            <w:r>
              <w:rPr>
                <w:rFonts w:ascii="Arial" w:hAnsi="Arial"/>
                <w:sz w:val="19"/>
              </w:rPr>
              <w:t xml:space="preserve">≥ </w:t>
            </w:r>
            <w:r>
              <w:rPr>
                <w:rFonts w:ascii="Arial" w:hAnsi="Arial"/>
                <w:sz w:val="20"/>
              </w:rPr>
              <w:t>LC30/33</w:t>
            </w:r>
          </w:p>
        </w:tc>
        <w:tc>
          <w:tcPr>
            <w:tcW w:w="30" w:type="dxa"/>
            <w:tcBorders>
              <w:top w:val="nil"/>
              <w:left w:val="single" w:sz="4" w:space="0" w:color="auto"/>
              <w:bottom w:val="nil"/>
              <w:right w:val="single" w:sz="4" w:space="0" w:color="auto"/>
            </w:tcBorders>
            <w:shd w:val="clear" w:color="auto" w:fill="EEECE1"/>
          </w:tcPr>
          <w:p w14:paraId="1F209F30" w14:textId="77777777" w:rsidR="000F1E25" w:rsidRPr="000F1E25" w:rsidRDefault="000F1E25" w:rsidP="004E09F9">
            <w:pPr>
              <w:widowControl/>
              <w:rPr>
                <w:rFonts w:ascii="Times New Roman" w:eastAsia="Times New Roman" w:hAnsi="Times New Roman" w:cs="Times New Roman"/>
                <w:color w:val="auto"/>
                <w:lang w:val="fr-FR" w:bidi="ar-SA"/>
              </w:rPr>
            </w:pPr>
          </w:p>
        </w:tc>
      </w:tr>
      <w:tr w:rsidR="00AA56FB" w:rsidRPr="000F1E25" w14:paraId="4675524E" w14:textId="77777777" w:rsidTr="00AA56FB">
        <w:trPr>
          <w:trHeight w:val="336"/>
        </w:trPr>
        <w:tc>
          <w:tcPr>
            <w:tcW w:w="187" w:type="dxa"/>
            <w:tcBorders>
              <w:top w:val="nil"/>
              <w:left w:val="single" w:sz="4" w:space="0" w:color="auto"/>
              <w:bottom w:val="nil"/>
              <w:right w:val="nil"/>
            </w:tcBorders>
            <w:shd w:val="clear" w:color="auto" w:fill="EEECE1"/>
          </w:tcPr>
          <w:p w14:paraId="1121158E" w14:textId="77777777" w:rsidR="000F1E25" w:rsidRPr="000F1E25" w:rsidRDefault="000F1E25" w:rsidP="004E09F9">
            <w:pPr>
              <w:widowControl/>
              <w:rPr>
                <w:rFonts w:ascii="Times New Roman" w:eastAsia="Times New Roman" w:hAnsi="Times New Roman" w:cs="Times New Roman"/>
                <w:color w:val="auto"/>
                <w:lang w:val="fr-FR" w:bidi="ar-SA"/>
              </w:rPr>
            </w:pPr>
          </w:p>
        </w:tc>
        <w:tc>
          <w:tcPr>
            <w:tcW w:w="2614" w:type="dxa"/>
            <w:tcBorders>
              <w:top w:val="single" w:sz="4" w:space="0" w:color="auto"/>
              <w:left w:val="single" w:sz="4" w:space="0" w:color="auto"/>
              <w:bottom w:val="nil"/>
              <w:right w:val="nil"/>
            </w:tcBorders>
            <w:shd w:val="clear" w:color="auto" w:fill="EEECE1"/>
            <w:vAlign w:val="center"/>
          </w:tcPr>
          <w:p w14:paraId="3D44AA26" w14:textId="77777777" w:rsidR="000F1E25" w:rsidRPr="000F1E25" w:rsidRDefault="000F1E25" w:rsidP="004E09F9">
            <w:pPr>
              <w:widowControl/>
              <w:rPr>
                <w:rFonts w:ascii="Times New Roman" w:eastAsia="Times New Roman" w:hAnsi="Times New Roman" w:cs="Times New Roman"/>
                <w:color w:val="auto"/>
              </w:rPr>
            </w:pPr>
            <w:r>
              <w:rPr>
                <w:rFonts w:ascii="Arial" w:hAnsi="Arial"/>
                <w:sz w:val="20"/>
              </w:rPr>
              <w:t>D 1.6 to D 2.0</w:t>
            </w:r>
          </w:p>
        </w:tc>
        <w:tc>
          <w:tcPr>
            <w:tcW w:w="2240" w:type="dxa"/>
            <w:tcBorders>
              <w:top w:val="nil"/>
              <w:left w:val="single" w:sz="4" w:space="0" w:color="auto"/>
              <w:bottom w:val="nil"/>
              <w:right w:val="nil"/>
            </w:tcBorders>
            <w:shd w:val="clear" w:color="auto" w:fill="EEECE1"/>
            <w:vAlign w:val="center"/>
          </w:tcPr>
          <w:p w14:paraId="0E404B2D" w14:textId="77777777" w:rsidR="000F1E25" w:rsidRPr="000F1E25" w:rsidRDefault="000F1E25" w:rsidP="00587A35">
            <w:pPr>
              <w:widowControl/>
              <w:jc w:val="center"/>
              <w:rPr>
                <w:rFonts w:ascii="Times New Roman" w:eastAsia="Times New Roman" w:hAnsi="Times New Roman" w:cs="Times New Roman"/>
                <w:color w:val="auto"/>
                <w:lang w:val="fr-FR" w:bidi="ar-SA"/>
              </w:rPr>
            </w:pPr>
          </w:p>
        </w:tc>
        <w:tc>
          <w:tcPr>
            <w:tcW w:w="2513" w:type="dxa"/>
            <w:tcBorders>
              <w:top w:val="single" w:sz="4" w:space="0" w:color="auto"/>
              <w:left w:val="single" w:sz="4" w:space="0" w:color="auto"/>
              <w:bottom w:val="nil"/>
              <w:right w:val="nil"/>
            </w:tcBorders>
            <w:shd w:val="clear" w:color="auto" w:fill="EEECE1"/>
            <w:vAlign w:val="center"/>
          </w:tcPr>
          <w:p w14:paraId="5390A8E1" w14:textId="77777777" w:rsidR="000F1E25" w:rsidRPr="000F1E25" w:rsidRDefault="000F1E25" w:rsidP="00587A35">
            <w:pPr>
              <w:widowControl/>
              <w:jc w:val="center"/>
              <w:rPr>
                <w:rFonts w:ascii="Times New Roman" w:eastAsia="Times New Roman" w:hAnsi="Times New Roman" w:cs="Times New Roman"/>
                <w:color w:val="auto"/>
              </w:rPr>
            </w:pPr>
            <w:r>
              <w:rPr>
                <w:rFonts w:ascii="Arial" w:hAnsi="Arial"/>
                <w:sz w:val="19"/>
              </w:rPr>
              <w:t xml:space="preserve">≤ </w:t>
            </w:r>
            <w:r>
              <w:rPr>
                <w:rFonts w:ascii="Arial" w:hAnsi="Arial"/>
                <w:sz w:val="20"/>
              </w:rPr>
              <w:t>LC35/38</w:t>
            </w:r>
          </w:p>
        </w:tc>
        <w:tc>
          <w:tcPr>
            <w:tcW w:w="1963" w:type="dxa"/>
            <w:tcBorders>
              <w:top w:val="single" w:sz="4" w:space="0" w:color="auto"/>
              <w:left w:val="single" w:sz="4" w:space="0" w:color="auto"/>
              <w:bottom w:val="nil"/>
              <w:right w:val="nil"/>
            </w:tcBorders>
            <w:shd w:val="clear" w:color="auto" w:fill="EEECE1"/>
            <w:vAlign w:val="center"/>
          </w:tcPr>
          <w:p w14:paraId="6FABAE08" w14:textId="77777777" w:rsidR="000F1E25" w:rsidRPr="000F1E25" w:rsidRDefault="000F1E25" w:rsidP="00587A35">
            <w:pPr>
              <w:widowControl/>
              <w:jc w:val="center"/>
              <w:rPr>
                <w:rFonts w:ascii="Times New Roman" w:eastAsia="Times New Roman" w:hAnsi="Times New Roman" w:cs="Times New Roman"/>
                <w:color w:val="auto"/>
              </w:rPr>
            </w:pPr>
            <w:r>
              <w:rPr>
                <w:rFonts w:ascii="Arial" w:hAnsi="Arial"/>
                <w:sz w:val="19"/>
              </w:rPr>
              <w:t xml:space="preserve">≥ </w:t>
            </w:r>
            <w:r>
              <w:rPr>
                <w:rFonts w:ascii="Arial" w:hAnsi="Arial"/>
                <w:sz w:val="20"/>
              </w:rPr>
              <w:t>LC40/44</w:t>
            </w:r>
          </w:p>
        </w:tc>
        <w:tc>
          <w:tcPr>
            <w:tcW w:w="30" w:type="dxa"/>
            <w:tcBorders>
              <w:top w:val="nil"/>
              <w:left w:val="single" w:sz="4" w:space="0" w:color="auto"/>
              <w:bottom w:val="nil"/>
              <w:right w:val="single" w:sz="4" w:space="0" w:color="auto"/>
            </w:tcBorders>
            <w:shd w:val="clear" w:color="auto" w:fill="EEECE1"/>
          </w:tcPr>
          <w:p w14:paraId="28405122" w14:textId="77777777" w:rsidR="000F1E25" w:rsidRPr="000F1E25" w:rsidRDefault="000F1E25" w:rsidP="004E09F9">
            <w:pPr>
              <w:widowControl/>
              <w:rPr>
                <w:rFonts w:ascii="Times New Roman" w:eastAsia="Times New Roman" w:hAnsi="Times New Roman" w:cs="Times New Roman"/>
                <w:color w:val="auto"/>
                <w:lang w:val="fr-FR" w:bidi="ar-SA"/>
              </w:rPr>
            </w:pPr>
          </w:p>
        </w:tc>
      </w:tr>
      <w:tr w:rsidR="00AA56FB" w:rsidRPr="000F1E25" w14:paraId="4B2F6D8B" w14:textId="77777777" w:rsidTr="00AA56FB">
        <w:trPr>
          <w:trHeight w:val="331"/>
        </w:trPr>
        <w:tc>
          <w:tcPr>
            <w:tcW w:w="187" w:type="dxa"/>
            <w:tcBorders>
              <w:top w:val="nil"/>
              <w:left w:val="single" w:sz="4" w:space="0" w:color="auto"/>
              <w:bottom w:val="nil"/>
              <w:right w:val="nil"/>
            </w:tcBorders>
            <w:shd w:val="clear" w:color="auto" w:fill="EEECE1"/>
          </w:tcPr>
          <w:p w14:paraId="1DE342B8" w14:textId="77777777" w:rsidR="000F1E25" w:rsidRPr="000F1E25" w:rsidRDefault="000F1E25" w:rsidP="004E09F9">
            <w:pPr>
              <w:widowControl/>
              <w:rPr>
                <w:rFonts w:ascii="Times New Roman" w:eastAsia="Times New Roman" w:hAnsi="Times New Roman" w:cs="Times New Roman"/>
                <w:color w:val="auto"/>
                <w:lang w:val="fr-FR" w:bidi="ar-SA"/>
              </w:rPr>
            </w:pPr>
          </w:p>
        </w:tc>
        <w:tc>
          <w:tcPr>
            <w:tcW w:w="2614" w:type="dxa"/>
            <w:tcBorders>
              <w:top w:val="single" w:sz="4" w:space="0" w:color="auto"/>
              <w:left w:val="single" w:sz="4" w:space="0" w:color="auto"/>
              <w:bottom w:val="nil"/>
              <w:right w:val="nil"/>
            </w:tcBorders>
            <w:shd w:val="clear" w:color="auto" w:fill="EEECE1"/>
            <w:vAlign w:val="center"/>
          </w:tcPr>
          <w:p w14:paraId="32835227" w14:textId="77777777" w:rsidR="000F1E25" w:rsidRPr="000F1E25" w:rsidRDefault="000F1E25" w:rsidP="004E09F9">
            <w:pPr>
              <w:widowControl/>
              <w:rPr>
                <w:rFonts w:ascii="Times New Roman" w:eastAsia="Times New Roman" w:hAnsi="Times New Roman" w:cs="Times New Roman"/>
                <w:color w:val="auto"/>
              </w:rPr>
            </w:pPr>
            <w:r>
              <w:rPr>
                <w:rFonts w:ascii="Arial" w:hAnsi="Arial"/>
                <w:sz w:val="20"/>
              </w:rPr>
              <w:t>Exposure category</w:t>
            </w:r>
          </w:p>
        </w:tc>
        <w:tc>
          <w:tcPr>
            <w:tcW w:w="2240" w:type="dxa"/>
            <w:tcBorders>
              <w:top w:val="single" w:sz="4" w:space="0" w:color="auto"/>
              <w:left w:val="single" w:sz="4" w:space="0" w:color="auto"/>
              <w:bottom w:val="nil"/>
              <w:right w:val="nil"/>
            </w:tcBorders>
            <w:shd w:val="clear" w:color="auto" w:fill="EEECE1"/>
            <w:vAlign w:val="center"/>
          </w:tcPr>
          <w:p w14:paraId="72F37CAE" w14:textId="77777777" w:rsidR="000F1E25" w:rsidRPr="000F1E25" w:rsidRDefault="000F1E25" w:rsidP="00587A35">
            <w:pPr>
              <w:widowControl/>
              <w:jc w:val="center"/>
              <w:rPr>
                <w:rFonts w:ascii="Times New Roman" w:eastAsia="Times New Roman" w:hAnsi="Times New Roman" w:cs="Times New Roman"/>
                <w:color w:val="auto"/>
              </w:rPr>
            </w:pPr>
            <w:r>
              <w:rPr>
                <w:rFonts w:ascii="Arial" w:hAnsi="Arial"/>
                <w:sz w:val="20"/>
              </w:rPr>
              <w:t>X0,XC,XF1</w:t>
            </w:r>
          </w:p>
        </w:tc>
        <w:tc>
          <w:tcPr>
            <w:tcW w:w="2513" w:type="dxa"/>
            <w:tcBorders>
              <w:top w:val="single" w:sz="4" w:space="0" w:color="auto"/>
              <w:left w:val="single" w:sz="4" w:space="0" w:color="auto"/>
              <w:bottom w:val="nil"/>
              <w:right w:val="nil"/>
            </w:tcBorders>
            <w:shd w:val="clear" w:color="auto" w:fill="EEECE1"/>
            <w:vAlign w:val="center"/>
          </w:tcPr>
          <w:p w14:paraId="0203093D" w14:textId="77777777" w:rsidR="000F1E25" w:rsidRPr="000F1E25" w:rsidRDefault="000F1E25" w:rsidP="00587A35">
            <w:pPr>
              <w:widowControl/>
              <w:jc w:val="center"/>
              <w:rPr>
                <w:rFonts w:ascii="Times New Roman" w:eastAsia="Times New Roman" w:hAnsi="Times New Roman" w:cs="Times New Roman"/>
                <w:color w:val="auto"/>
              </w:rPr>
            </w:pPr>
            <w:r>
              <w:rPr>
                <w:rFonts w:ascii="Arial" w:hAnsi="Arial"/>
                <w:sz w:val="20"/>
              </w:rPr>
              <w:t xml:space="preserve">XD,XA, </w:t>
            </w:r>
            <w:r>
              <w:rPr>
                <w:rFonts w:ascii="Arial" w:hAnsi="Arial"/>
                <w:sz w:val="19"/>
              </w:rPr>
              <w:t>≥</w:t>
            </w:r>
            <w:r>
              <w:rPr>
                <w:rFonts w:ascii="Arial" w:hAnsi="Arial"/>
                <w:sz w:val="20"/>
              </w:rPr>
              <w:t>XF2</w:t>
            </w:r>
          </w:p>
        </w:tc>
        <w:tc>
          <w:tcPr>
            <w:tcW w:w="1963" w:type="dxa"/>
            <w:tcBorders>
              <w:top w:val="single" w:sz="4" w:space="0" w:color="auto"/>
              <w:left w:val="single" w:sz="4" w:space="0" w:color="auto"/>
              <w:bottom w:val="nil"/>
              <w:right w:val="nil"/>
            </w:tcBorders>
            <w:shd w:val="clear" w:color="auto" w:fill="EEECE1"/>
            <w:vAlign w:val="center"/>
          </w:tcPr>
          <w:p w14:paraId="49861D89" w14:textId="77777777" w:rsidR="000F1E25" w:rsidRPr="000F1E25" w:rsidRDefault="000F1E25" w:rsidP="00587A35">
            <w:pPr>
              <w:widowControl/>
              <w:jc w:val="center"/>
              <w:rPr>
                <w:rFonts w:ascii="Times New Roman" w:eastAsia="Times New Roman" w:hAnsi="Times New Roman" w:cs="Times New Roman"/>
                <w:color w:val="auto"/>
                <w:lang w:val="fr-FR" w:bidi="ar-SA"/>
              </w:rPr>
            </w:pPr>
          </w:p>
        </w:tc>
        <w:tc>
          <w:tcPr>
            <w:tcW w:w="30" w:type="dxa"/>
            <w:tcBorders>
              <w:top w:val="nil"/>
              <w:left w:val="single" w:sz="4" w:space="0" w:color="auto"/>
              <w:bottom w:val="nil"/>
              <w:right w:val="single" w:sz="4" w:space="0" w:color="auto"/>
            </w:tcBorders>
            <w:shd w:val="clear" w:color="auto" w:fill="EEECE1"/>
          </w:tcPr>
          <w:p w14:paraId="3927E956" w14:textId="77777777" w:rsidR="000F1E25" w:rsidRPr="000F1E25" w:rsidRDefault="000F1E25" w:rsidP="004E09F9">
            <w:pPr>
              <w:widowControl/>
              <w:rPr>
                <w:rFonts w:ascii="Times New Roman" w:eastAsia="Times New Roman" w:hAnsi="Times New Roman" w:cs="Times New Roman"/>
                <w:color w:val="auto"/>
                <w:lang w:val="fr-FR" w:bidi="ar-SA"/>
              </w:rPr>
            </w:pPr>
          </w:p>
        </w:tc>
      </w:tr>
      <w:tr w:rsidR="00AA56FB" w:rsidRPr="00F94C48" w14:paraId="15DFCE17" w14:textId="77777777" w:rsidTr="00AA56FB">
        <w:trPr>
          <w:trHeight w:val="2736"/>
        </w:trPr>
        <w:tc>
          <w:tcPr>
            <w:tcW w:w="187" w:type="dxa"/>
            <w:tcBorders>
              <w:top w:val="nil"/>
              <w:left w:val="single" w:sz="4" w:space="0" w:color="auto"/>
              <w:bottom w:val="nil"/>
              <w:right w:val="nil"/>
            </w:tcBorders>
            <w:shd w:val="clear" w:color="auto" w:fill="EEECE1"/>
          </w:tcPr>
          <w:p w14:paraId="758A5D83" w14:textId="77777777" w:rsidR="000F1E25" w:rsidRPr="000F1E25" w:rsidRDefault="000F1E25" w:rsidP="004E09F9">
            <w:pPr>
              <w:widowControl/>
              <w:rPr>
                <w:rFonts w:ascii="Times New Roman" w:eastAsia="Times New Roman" w:hAnsi="Times New Roman" w:cs="Times New Roman"/>
                <w:color w:val="auto"/>
                <w:lang w:val="fr-FR" w:bidi="ar-SA"/>
              </w:rPr>
            </w:pPr>
          </w:p>
        </w:tc>
        <w:tc>
          <w:tcPr>
            <w:tcW w:w="2614" w:type="dxa"/>
            <w:tcBorders>
              <w:top w:val="single" w:sz="4" w:space="0" w:color="auto"/>
              <w:left w:val="single" w:sz="4" w:space="0" w:color="auto"/>
              <w:bottom w:val="nil"/>
              <w:right w:val="nil"/>
            </w:tcBorders>
            <w:shd w:val="clear" w:color="auto" w:fill="EEECE1"/>
          </w:tcPr>
          <w:p w14:paraId="583259A2" w14:textId="77777777" w:rsidR="000F1E25" w:rsidRPr="000F1E25" w:rsidRDefault="000F1E25" w:rsidP="004E09F9">
            <w:pPr>
              <w:widowControl/>
              <w:rPr>
                <w:rFonts w:ascii="Times New Roman" w:eastAsia="Times New Roman" w:hAnsi="Times New Roman" w:cs="Times New Roman"/>
                <w:color w:val="auto"/>
              </w:rPr>
            </w:pPr>
            <w:r>
              <w:rPr>
                <w:rFonts w:ascii="Arial" w:hAnsi="Arial"/>
                <w:sz w:val="20"/>
              </w:rPr>
              <w:t>Special properties</w:t>
            </w:r>
          </w:p>
        </w:tc>
        <w:tc>
          <w:tcPr>
            <w:tcW w:w="2240" w:type="dxa"/>
            <w:tcBorders>
              <w:top w:val="single" w:sz="4" w:space="0" w:color="auto"/>
              <w:left w:val="single" w:sz="4" w:space="0" w:color="auto"/>
              <w:bottom w:val="nil"/>
              <w:right w:val="nil"/>
            </w:tcBorders>
            <w:shd w:val="clear" w:color="auto" w:fill="EEECE1"/>
            <w:vAlign w:val="center"/>
          </w:tcPr>
          <w:p w14:paraId="1EA57D30" w14:textId="77777777" w:rsidR="000F1E25" w:rsidRPr="000F1E25" w:rsidRDefault="000F1E25" w:rsidP="00587A35">
            <w:pPr>
              <w:widowControl/>
              <w:jc w:val="center"/>
              <w:rPr>
                <w:rFonts w:ascii="Times New Roman" w:eastAsia="Times New Roman" w:hAnsi="Times New Roman" w:cs="Times New Roman"/>
                <w:color w:val="auto"/>
                <w:lang w:val="fr-FR" w:bidi="ar-SA"/>
              </w:rPr>
            </w:pPr>
          </w:p>
        </w:tc>
        <w:tc>
          <w:tcPr>
            <w:tcW w:w="2513" w:type="dxa"/>
            <w:tcBorders>
              <w:top w:val="single" w:sz="4" w:space="0" w:color="auto"/>
              <w:left w:val="single" w:sz="4" w:space="0" w:color="auto"/>
              <w:bottom w:val="nil"/>
              <w:right w:val="nil"/>
            </w:tcBorders>
            <w:shd w:val="clear" w:color="auto" w:fill="EEECE1"/>
          </w:tcPr>
          <w:p w14:paraId="4DC04C0A" w14:textId="77777777" w:rsidR="000F1E25" w:rsidRPr="000F1E25" w:rsidRDefault="000F1E25" w:rsidP="00467DC7">
            <w:pPr>
              <w:widowControl/>
              <w:numPr>
                <w:ilvl w:val="0"/>
                <w:numId w:val="97"/>
              </w:numPr>
              <w:tabs>
                <w:tab w:val="left" w:pos="285"/>
              </w:tabs>
              <w:spacing w:line="280" w:lineRule="exact"/>
              <w:ind w:left="270" w:hanging="270"/>
              <w:rPr>
                <w:rFonts w:ascii="Arial" w:eastAsia="Times New Roman" w:hAnsi="Arial" w:cs="Arial"/>
                <w:sz w:val="20"/>
                <w:szCs w:val="20"/>
              </w:rPr>
            </w:pPr>
            <w:r>
              <w:rPr>
                <w:rFonts w:ascii="Arial" w:hAnsi="Arial"/>
                <w:sz w:val="20"/>
              </w:rPr>
              <w:t>concrete with high water penetration resistance</w:t>
            </w:r>
          </w:p>
          <w:p w14:paraId="6531FEE9" w14:textId="77777777" w:rsidR="000F1E25" w:rsidRPr="000F1E25" w:rsidRDefault="000F1E25" w:rsidP="00467DC7">
            <w:pPr>
              <w:widowControl/>
              <w:numPr>
                <w:ilvl w:val="0"/>
                <w:numId w:val="97"/>
              </w:numPr>
              <w:tabs>
                <w:tab w:val="left" w:pos="285"/>
              </w:tabs>
              <w:spacing w:line="280" w:lineRule="exact"/>
              <w:rPr>
                <w:rFonts w:ascii="Arial" w:eastAsia="Times New Roman" w:hAnsi="Arial" w:cs="Arial"/>
                <w:sz w:val="20"/>
                <w:szCs w:val="20"/>
              </w:rPr>
            </w:pPr>
            <w:r>
              <w:rPr>
                <w:rFonts w:ascii="Arial" w:hAnsi="Arial"/>
                <w:sz w:val="20"/>
              </w:rPr>
              <w:t>watertight concrete</w:t>
            </w:r>
          </w:p>
          <w:p w14:paraId="7537BC19" w14:textId="5C1044B7" w:rsidR="000F1E25" w:rsidRPr="000F1E25" w:rsidRDefault="000F1E25" w:rsidP="00467DC7">
            <w:pPr>
              <w:widowControl/>
              <w:numPr>
                <w:ilvl w:val="0"/>
                <w:numId w:val="97"/>
              </w:numPr>
              <w:tabs>
                <w:tab w:val="left" w:pos="285"/>
              </w:tabs>
              <w:spacing w:line="280" w:lineRule="exact"/>
              <w:rPr>
                <w:rFonts w:ascii="Times New Roman" w:eastAsia="Times New Roman" w:hAnsi="Times New Roman" w:cs="Times New Roman"/>
                <w:color w:val="auto"/>
              </w:rPr>
            </w:pPr>
            <w:r>
              <w:rPr>
                <w:rFonts w:ascii="Arial" w:hAnsi="Arial"/>
                <w:sz w:val="20"/>
              </w:rPr>
              <w:t>underwater concrete</w:t>
            </w:r>
          </w:p>
          <w:p w14:paraId="76380882" w14:textId="77777777" w:rsidR="000F1E25" w:rsidRPr="000F1E25" w:rsidRDefault="000F1E25" w:rsidP="00467DC7">
            <w:pPr>
              <w:widowControl/>
              <w:numPr>
                <w:ilvl w:val="0"/>
                <w:numId w:val="97"/>
              </w:numPr>
              <w:tabs>
                <w:tab w:val="left" w:pos="285"/>
              </w:tabs>
              <w:spacing w:line="280" w:lineRule="exact"/>
              <w:ind w:left="270" w:hanging="270"/>
              <w:rPr>
                <w:rFonts w:ascii="Arial" w:eastAsia="Times New Roman" w:hAnsi="Arial" w:cs="Arial"/>
                <w:sz w:val="20"/>
                <w:szCs w:val="20"/>
              </w:rPr>
            </w:pPr>
            <w:r>
              <w:rPr>
                <w:rFonts w:ascii="Arial" w:hAnsi="Arial"/>
                <w:sz w:val="20"/>
              </w:rPr>
              <w:t>concrete with high service temperature</w:t>
            </w:r>
          </w:p>
          <w:p w14:paraId="5EAB6620" w14:textId="033ED7B4" w:rsidR="000F1E25" w:rsidRPr="000F1E25" w:rsidRDefault="000F1E25" w:rsidP="00467DC7">
            <w:pPr>
              <w:widowControl/>
              <w:numPr>
                <w:ilvl w:val="0"/>
                <w:numId w:val="97"/>
              </w:numPr>
              <w:tabs>
                <w:tab w:val="left" w:pos="285"/>
              </w:tabs>
              <w:spacing w:line="280" w:lineRule="exact"/>
              <w:ind w:left="270" w:hanging="270"/>
              <w:rPr>
                <w:rFonts w:ascii="Arial" w:eastAsia="Times New Roman" w:hAnsi="Arial" w:cs="Arial"/>
                <w:sz w:val="20"/>
                <w:szCs w:val="20"/>
              </w:rPr>
            </w:pPr>
            <w:r>
              <w:rPr>
                <w:rFonts w:ascii="Arial" w:hAnsi="Arial"/>
                <w:sz w:val="20"/>
              </w:rPr>
              <w:t xml:space="preserve">specific applications as per </w:t>
            </w:r>
            <w:r w:rsidR="00F926ED">
              <w:rPr>
                <w:rFonts w:ascii="Arial" w:hAnsi="Arial"/>
                <w:sz w:val="20"/>
              </w:rPr>
              <w:t>EN </w:t>
            </w:r>
            <w:r>
              <w:rPr>
                <w:rFonts w:ascii="Arial" w:hAnsi="Arial"/>
                <w:sz w:val="20"/>
              </w:rPr>
              <w:t>13670/CN</w:t>
            </w:r>
            <w:r>
              <w:rPr>
                <w:rFonts w:ascii="Arial" w:hAnsi="Arial"/>
                <w:sz w:val="20"/>
              </w:rPr>
              <w:noBreakHyphen/>
              <w:t>LU</w:t>
            </w:r>
          </w:p>
        </w:tc>
        <w:tc>
          <w:tcPr>
            <w:tcW w:w="1963" w:type="dxa"/>
            <w:tcBorders>
              <w:top w:val="single" w:sz="4" w:space="0" w:color="auto"/>
              <w:left w:val="single" w:sz="4" w:space="0" w:color="auto"/>
              <w:bottom w:val="nil"/>
              <w:right w:val="nil"/>
            </w:tcBorders>
            <w:shd w:val="clear" w:color="auto" w:fill="EEECE1"/>
            <w:vAlign w:val="center"/>
          </w:tcPr>
          <w:p w14:paraId="7079C00D" w14:textId="77777777" w:rsidR="000F1E25" w:rsidRPr="000F1E25" w:rsidRDefault="000F1E25" w:rsidP="00587A35">
            <w:pPr>
              <w:widowControl/>
              <w:jc w:val="center"/>
              <w:rPr>
                <w:rFonts w:ascii="Times New Roman" w:eastAsia="Times New Roman" w:hAnsi="Times New Roman" w:cs="Times New Roman"/>
                <w:color w:val="auto"/>
                <w:lang w:val="fr-FR" w:bidi="ar-SA"/>
              </w:rPr>
            </w:pPr>
          </w:p>
        </w:tc>
        <w:tc>
          <w:tcPr>
            <w:tcW w:w="30" w:type="dxa"/>
            <w:tcBorders>
              <w:top w:val="nil"/>
              <w:left w:val="single" w:sz="4" w:space="0" w:color="auto"/>
              <w:bottom w:val="nil"/>
              <w:right w:val="single" w:sz="4" w:space="0" w:color="auto"/>
            </w:tcBorders>
            <w:shd w:val="clear" w:color="auto" w:fill="EEECE1"/>
          </w:tcPr>
          <w:p w14:paraId="09C9982E" w14:textId="77777777" w:rsidR="000F1E25" w:rsidRPr="000F1E25" w:rsidRDefault="000F1E25" w:rsidP="004E09F9">
            <w:pPr>
              <w:widowControl/>
              <w:rPr>
                <w:rFonts w:ascii="Times New Roman" w:eastAsia="Times New Roman" w:hAnsi="Times New Roman" w:cs="Times New Roman"/>
                <w:color w:val="auto"/>
                <w:lang w:val="fr-FR" w:bidi="ar-SA"/>
              </w:rPr>
            </w:pPr>
          </w:p>
        </w:tc>
      </w:tr>
      <w:tr w:rsidR="00587A35" w:rsidRPr="00F94C48" w14:paraId="3FE3A010" w14:textId="77777777" w:rsidTr="00AA56FB">
        <w:trPr>
          <w:trHeight w:val="1224"/>
        </w:trPr>
        <w:tc>
          <w:tcPr>
            <w:tcW w:w="187" w:type="dxa"/>
            <w:tcBorders>
              <w:top w:val="nil"/>
              <w:left w:val="single" w:sz="4" w:space="0" w:color="auto"/>
              <w:bottom w:val="single" w:sz="4" w:space="0" w:color="auto"/>
              <w:right w:val="nil"/>
            </w:tcBorders>
            <w:shd w:val="clear" w:color="auto" w:fill="EEECE1"/>
          </w:tcPr>
          <w:p w14:paraId="45F216BB" w14:textId="07C65704" w:rsidR="00587A35" w:rsidRPr="000F1E25" w:rsidRDefault="00587A35" w:rsidP="004E09F9">
            <w:pPr>
              <w:widowControl/>
              <w:rPr>
                <w:rFonts w:ascii="Times New Roman" w:eastAsia="Times New Roman" w:hAnsi="Times New Roman" w:cs="Times New Roman"/>
                <w:color w:val="auto"/>
                <w:lang w:val="fr-FR" w:bidi="ar-SA"/>
              </w:rPr>
            </w:pPr>
          </w:p>
        </w:tc>
        <w:tc>
          <w:tcPr>
            <w:tcW w:w="9330" w:type="dxa"/>
            <w:gridSpan w:val="4"/>
            <w:tcBorders>
              <w:top w:val="single" w:sz="4" w:space="0" w:color="auto"/>
              <w:left w:val="nil"/>
              <w:bottom w:val="single" w:sz="4" w:space="0" w:color="auto"/>
              <w:right w:val="nil"/>
            </w:tcBorders>
            <w:shd w:val="clear" w:color="auto" w:fill="EEECE1"/>
            <w:vAlign w:val="center"/>
          </w:tcPr>
          <w:p w14:paraId="196906DD" w14:textId="20E0A647" w:rsidR="00587A35" w:rsidRPr="000F1E25" w:rsidRDefault="00587A35" w:rsidP="004E09F9">
            <w:pPr>
              <w:widowControl/>
              <w:rPr>
                <w:rFonts w:ascii="Times New Roman" w:eastAsia="Times New Roman" w:hAnsi="Times New Roman" w:cs="Times New Roman"/>
                <w:color w:val="auto"/>
              </w:rPr>
            </w:pPr>
            <w:r>
              <w:rPr>
                <w:rFonts w:ascii="Arial" w:hAnsi="Arial"/>
                <w:sz w:val="20"/>
                <w:vertAlign w:val="superscript"/>
              </w:rPr>
              <w:t>(1)</w:t>
            </w:r>
            <w:r>
              <w:rPr>
                <w:rFonts w:ascii="Arial" w:hAnsi="Arial"/>
                <w:sz w:val="20"/>
              </w:rPr>
              <w:t xml:space="preserve"> </w:t>
            </w:r>
            <w:r>
              <w:rPr>
                <w:rFonts w:ascii="Arial" w:hAnsi="Arial"/>
                <w:sz w:val="18"/>
              </w:rPr>
              <w:t>Prestressed concrete of class C25/30 shall be assigned to monitoring class 2.</w:t>
            </w:r>
          </w:p>
        </w:tc>
        <w:tc>
          <w:tcPr>
            <w:tcW w:w="30" w:type="dxa"/>
            <w:tcBorders>
              <w:top w:val="nil"/>
              <w:left w:val="nil"/>
              <w:bottom w:val="single" w:sz="4" w:space="0" w:color="auto"/>
              <w:right w:val="single" w:sz="4" w:space="0" w:color="auto"/>
            </w:tcBorders>
            <w:shd w:val="clear" w:color="auto" w:fill="EEECE1"/>
          </w:tcPr>
          <w:p w14:paraId="6D39078D" w14:textId="77777777" w:rsidR="00587A35" w:rsidRPr="00C10926" w:rsidRDefault="00587A35" w:rsidP="004E09F9">
            <w:pPr>
              <w:widowControl/>
              <w:rPr>
                <w:rFonts w:ascii="Times New Roman" w:eastAsia="Times New Roman" w:hAnsi="Times New Roman" w:cs="Times New Roman"/>
                <w:color w:val="auto"/>
                <w:lang w:val="en-US" w:bidi="ar-SA"/>
              </w:rPr>
            </w:pPr>
          </w:p>
        </w:tc>
      </w:tr>
    </w:tbl>
    <w:p w14:paraId="334864FE" w14:textId="77777777" w:rsidR="00FA433D" w:rsidRPr="009A52AA" w:rsidRDefault="006E6ED6" w:rsidP="00DB1D20">
      <w:pPr>
        <w:pStyle w:val="Heading50"/>
        <w:keepNext/>
        <w:keepLines/>
        <w:pBdr>
          <w:top w:val="single" w:sz="0" w:space="0" w:color="EEECE1"/>
          <w:left w:val="single" w:sz="0" w:space="0" w:color="EEECE1"/>
          <w:bottom w:val="single" w:sz="0" w:space="7" w:color="EEECE1"/>
          <w:right w:val="single" w:sz="0" w:space="0" w:color="EEECE1"/>
        </w:pBdr>
        <w:shd w:val="clear" w:color="auto" w:fill="EEECE1"/>
        <w:spacing w:after="0" w:line="280" w:lineRule="exact"/>
      </w:pPr>
      <w:bookmarkStart w:id="58" w:name="bookmark675"/>
      <w:r>
        <w:rPr>
          <w:rStyle w:val="Heading5"/>
          <w:b/>
        </w:rPr>
        <w:lastRenderedPageBreak/>
        <w:t>V.2. Minimum control and frequency of on-site concrete controls</w:t>
      </w:r>
      <w:bookmarkEnd w:id="58"/>
    </w:p>
    <w:p w14:paraId="7B572B14" w14:textId="77777777" w:rsidR="00FA433D" w:rsidRPr="009A52AA" w:rsidRDefault="006E6ED6" w:rsidP="00467DC7">
      <w:pPr>
        <w:pStyle w:val="BodyText"/>
        <w:numPr>
          <w:ilvl w:val="0"/>
          <w:numId w:val="61"/>
        </w:numPr>
        <w:pBdr>
          <w:top w:val="single" w:sz="0" w:space="0" w:color="EEECE1"/>
          <w:left w:val="single" w:sz="0" w:space="0" w:color="EEECE1"/>
          <w:bottom w:val="single" w:sz="0" w:space="0" w:color="EEECE1"/>
          <w:right w:val="single" w:sz="0" w:space="0" w:color="EEECE1"/>
        </w:pBdr>
        <w:shd w:val="clear" w:color="auto" w:fill="EEECE1"/>
        <w:tabs>
          <w:tab w:val="left" w:pos="361"/>
        </w:tabs>
        <w:spacing w:after="280" w:line="280" w:lineRule="exact"/>
        <w:ind w:left="380" w:hanging="380"/>
        <w:jc w:val="both"/>
      </w:pPr>
      <w:r>
        <w:rPr>
          <w:rStyle w:val="BodyTextChar"/>
        </w:rPr>
        <w:t>The main controls on fresh and hardened concrete to be carried out at the site and the minimum frequencies required according to the assigned monitoring class are defined in Table CN V.2.</w:t>
      </w:r>
    </w:p>
    <w:p w14:paraId="5A1C910E" w14:textId="77777777" w:rsidR="00FA433D" w:rsidRPr="009A52AA" w:rsidRDefault="006E6ED6" w:rsidP="00DB1D20">
      <w:pPr>
        <w:pStyle w:val="Tablecaption0"/>
        <w:pBdr>
          <w:top w:val="single" w:sz="0" w:space="0" w:color="EEECE1"/>
          <w:left w:val="single" w:sz="0" w:space="0" w:color="EEECE1"/>
          <w:bottom w:val="single" w:sz="0" w:space="0" w:color="EEECE1"/>
          <w:right w:val="single" w:sz="0" w:space="0" w:color="EEECE1"/>
        </w:pBdr>
        <w:shd w:val="clear" w:color="auto" w:fill="EEECE1"/>
        <w:spacing w:line="280" w:lineRule="exact"/>
        <w:ind w:left="139"/>
        <w:jc w:val="left"/>
        <w:rPr>
          <w:sz w:val="20"/>
          <w:szCs w:val="20"/>
        </w:rPr>
      </w:pPr>
      <w:r>
        <w:rPr>
          <w:rStyle w:val="Tablecaption"/>
          <w:b/>
          <w:sz w:val="20"/>
        </w:rPr>
        <w:t>Table CN V.2 - Main on-site controls and minimum frequencies required</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95"/>
        <w:gridCol w:w="2366"/>
        <w:gridCol w:w="2366"/>
        <w:gridCol w:w="2405"/>
      </w:tblGrid>
      <w:tr w:rsidR="00FA433D" w:rsidRPr="00F94C48" w14:paraId="6315FFA6" w14:textId="77777777">
        <w:trPr>
          <w:trHeight w:hRule="exact" w:val="374"/>
          <w:jc w:val="center"/>
        </w:trPr>
        <w:tc>
          <w:tcPr>
            <w:tcW w:w="2395" w:type="dxa"/>
            <w:vMerge w:val="restart"/>
            <w:tcBorders>
              <w:top w:val="single" w:sz="4" w:space="0" w:color="auto"/>
              <w:left w:val="single" w:sz="4" w:space="0" w:color="auto"/>
            </w:tcBorders>
            <w:shd w:val="clear" w:color="auto" w:fill="EEECE1"/>
          </w:tcPr>
          <w:p w14:paraId="14F5AA6B" w14:textId="77777777" w:rsidR="00FA433D" w:rsidRPr="009A52AA" w:rsidRDefault="006E6ED6" w:rsidP="00DB1D20">
            <w:pPr>
              <w:pStyle w:val="Other0"/>
              <w:spacing w:before="80" w:after="0" w:line="280" w:lineRule="exact"/>
              <w:jc w:val="center"/>
            </w:pPr>
            <w:r>
              <w:rPr>
                <w:rStyle w:val="Other"/>
                <w:b/>
              </w:rPr>
              <w:t>Control item</w:t>
            </w:r>
          </w:p>
        </w:tc>
        <w:tc>
          <w:tcPr>
            <w:tcW w:w="7137" w:type="dxa"/>
            <w:gridSpan w:val="3"/>
            <w:tcBorders>
              <w:top w:val="single" w:sz="4" w:space="0" w:color="auto"/>
              <w:left w:val="single" w:sz="4" w:space="0" w:color="auto"/>
              <w:right w:val="single" w:sz="4" w:space="0" w:color="auto"/>
            </w:tcBorders>
            <w:shd w:val="clear" w:color="auto" w:fill="EEECE1"/>
            <w:vAlign w:val="center"/>
          </w:tcPr>
          <w:p w14:paraId="2F9786AA" w14:textId="77777777" w:rsidR="00FA433D" w:rsidRPr="009A52AA" w:rsidRDefault="006E6ED6" w:rsidP="00DB1D20">
            <w:pPr>
              <w:pStyle w:val="Other0"/>
              <w:spacing w:after="0" w:line="280" w:lineRule="exact"/>
              <w:jc w:val="center"/>
            </w:pPr>
            <w:r>
              <w:rPr>
                <w:rStyle w:val="Other"/>
                <w:b/>
              </w:rPr>
              <w:t>Minimum frequency per monitoring class</w:t>
            </w:r>
          </w:p>
        </w:tc>
      </w:tr>
      <w:tr w:rsidR="00FA433D" w:rsidRPr="009A52AA" w14:paraId="56830015" w14:textId="77777777">
        <w:trPr>
          <w:trHeight w:hRule="exact" w:val="326"/>
          <w:jc w:val="center"/>
        </w:trPr>
        <w:tc>
          <w:tcPr>
            <w:tcW w:w="2395" w:type="dxa"/>
            <w:vMerge/>
            <w:tcBorders>
              <w:left w:val="single" w:sz="4" w:space="0" w:color="auto"/>
            </w:tcBorders>
            <w:shd w:val="clear" w:color="auto" w:fill="EEECE1"/>
          </w:tcPr>
          <w:p w14:paraId="5DFD5F9D" w14:textId="77777777" w:rsidR="00FA433D" w:rsidRPr="00C10926" w:rsidRDefault="00FA433D" w:rsidP="00DB1D20">
            <w:pPr>
              <w:spacing w:line="280" w:lineRule="exact"/>
              <w:rPr>
                <w:lang w:val="en-US"/>
              </w:rPr>
            </w:pPr>
          </w:p>
        </w:tc>
        <w:tc>
          <w:tcPr>
            <w:tcW w:w="2366" w:type="dxa"/>
            <w:tcBorders>
              <w:left w:val="single" w:sz="4" w:space="0" w:color="auto"/>
            </w:tcBorders>
            <w:shd w:val="clear" w:color="auto" w:fill="EEECE1"/>
            <w:vAlign w:val="bottom"/>
          </w:tcPr>
          <w:p w14:paraId="5C4A01D8" w14:textId="4BD726EE" w:rsidR="00FA433D" w:rsidRPr="00AA56FB" w:rsidRDefault="006E6ED6" w:rsidP="00AA56FB">
            <w:pPr>
              <w:pStyle w:val="Other0"/>
              <w:spacing w:after="0" w:line="280" w:lineRule="exact"/>
              <w:jc w:val="center"/>
              <w:rPr>
                <w:rStyle w:val="Other"/>
                <w:b/>
                <w:bCs/>
              </w:rPr>
            </w:pPr>
            <w:r>
              <w:rPr>
                <w:rStyle w:val="Other"/>
                <w:b/>
              </w:rPr>
              <w:t>1</w:t>
            </w:r>
          </w:p>
        </w:tc>
        <w:tc>
          <w:tcPr>
            <w:tcW w:w="2366" w:type="dxa"/>
            <w:shd w:val="clear" w:color="auto" w:fill="EEECE1"/>
            <w:vAlign w:val="bottom"/>
          </w:tcPr>
          <w:p w14:paraId="1E35A652" w14:textId="27513F76" w:rsidR="00FA433D" w:rsidRPr="00AA56FB" w:rsidRDefault="006E6ED6" w:rsidP="00AA56FB">
            <w:pPr>
              <w:pStyle w:val="Other0"/>
              <w:tabs>
                <w:tab w:val="left" w:pos="1224"/>
              </w:tabs>
              <w:spacing w:after="0" w:line="280" w:lineRule="exact"/>
              <w:jc w:val="center"/>
              <w:rPr>
                <w:rStyle w:val="Other"/>
                <w:b/>
                <w:bCs/>
              </w:rPr>
            </w:pPr>
            <w:r>
              <w:rPr>
                <w:rStyle w:val="Other"/>
                <w:b/>
              </w:rPr>
              <w:t>2</w:t>
            </w:r>
          </w:p>
        </w:tc>
        <w:tc>
          <w:tcPr>
            <w:tcW w:w="2405" w:type="dxa"/>
            <w:tcBorders>
              <w:right w:val="single" w:sz="4" w:space="0" w:color="auto"/>
            </w:tcBorders>
            <w:shd w:val="clear" w:color="auto" w:fill="EEECE1"/>
            <w:vAlign w:val="bottom"/>
          </w:tcPr>
          <w:p w14:paraId="0B3A4C05" w14:textId="77777777" w:rsidR="00FA433D" w:rsidRPr="00AA56FB" w:rsidRDefault="006E6ED6" w:rsidP="00AA56FB">
            <w:pPr>
              <w:pStyle w:val="Other0"/>
              <w:spacing w:after="0" w:line="280" w:lineRule="exact"/>
              <w:jc w:val="center"/>
              <w:rPr>
                <w:rStyle w:val="Other"/>
                <w:b/>
                <w:bCs/>
              </w:rPr>
            </w:pPr>
            <w:r>
              <w:rPr>
                <w:rStyle w:val="Other"/>
                <w:b/>
              </w:rPr>
              <w:t>3</w:t>
            </w:r>
          </w:p>
        </w:tc>
      </w:tr>
      <w:tr w:rsidR="00FA433D" w:rsidRPr="009A52AA" w14:paraId="6BFC870D" w14:textId="77777777">
        <w:trPr>
          <w:trHeight w:hRule="exact" w:val="336"/>
          <w:jc w:val="center"/>
        </w:trPr>
        <w:tc>
          <w:tcPr>
            <w:tcW w:w="2395" w:type="dxa"/>
            <w:tcBorders>
              <w:top w:val="single" w:sz="4" w:space="0" w:color="auto"/>
              <w:left w:val="single" w:sz="4" w:space="0" w:color="auto"/>
            </w:tcBorders>
            <w:shd w:val="clear" w:color="auto" w:fill="EEECE1"/>
            <w:vAlign w:val="center"/>
          </w:tcPr>
          <w:p w14:paraId="7AA6FC2B" w14:textId="77777777" w:rsidR="00FA433D" w:rsidRPr="009A52AA" w:rsidRDefault="006E6ED6" w:rsidP="00DB1D20">
            <w:pPr>
              <w:pStyle w:val="Other0"/>
              <w:spacing w:after="0" w:line="280" w:lineRule="exact"/>
              <w:jc w:val="center"/>
            </w:pPr>
            <w:r>
              <w:rPr>
                <w:rStyle w:val="Other"/>
              </w:rPr>
              <w:t>Delivery slip</w:t>
            </w:r>
          </w:p>
        </w:tc>
        <w:tc>
          <w:tcPr>
            <w:tcW w:w="7137" w:type="dxa"/>
            <w:gridSpan w:val="3"/>
            <w:tcBorders>
              <w:top w:val="single" w:sz="4" w:space="0" w:color="auto"/>
              <w:left w:val="single" w:sz="4" w:space="0" w:color="auto"/>
              <w:right w:val="single" w:sz="4" w:space="0" w:color="auto"/>
            </w:tcBorders>
            <w:shd w:val="clear" w:color="auto" w:fill="EEECE1"/>
            <w:vAlign w:val="center"/>
          </w:tcPr>
          <w:p w14:paraId="7324F5F4" w14:textId="77777777" w:rsidR="00FA433D" w:rsidRPr="009A52AA" w:rsidRDefault="006E6ED6" w:rsidP="00DB1D20">
            <w:pPr>
              <w:pStyle w:val="Other0"/>
              <w:spacing w:after="0" w:line="280" w:lineRule="exact"/>
              <w:jc w:val="center"/>
            </w:pPr>
            <w:r>
              <w:rPr>
                <w:rStyle w:val="Other"/>
              </w:rPr>
              <w:t>each delivery</w:t>
            </w:r>
          </w:p>
        </w:tc>
      </w:tr>
      <w:tr w:rsidR="00FA433D" w:rsidRPr="009A52AA" w14:paraId="1A811F05" w14:textId="77777777" w:rsidTr="00AA56FB">
        <w:trPr>
          <w:trHeight w:hRule="exact" w:val="1215"/>
          <w:jc w:val="center"/>
        </w:trPr>
        <w:tc>
          <w:tcPr>
            <w:tcW w:w="2395" w:type="dxa"/>
            <w:tcBorders>
              <w:top w:val="single" w:sz="4" w:space="0" w:color="auto"/>
              <w:left w:val="single" w:sz="4" w:space="0" w:color="auto"/>
            </w:tcBorders>
            <w:shd w:val="clear" w:color="auto" w:fill="EEECE1"/>
          </w:tcPr>
          <w:p w14:paraId="51D5EFD6" w14:textId="77777777" w:rsidR="00FA433D" w:rsidRPr="009A52AA" w:rsidRDefault="006E6ED6" w:rsidP="00DB1D20">
            <w:pPr>
              <w:pStyle w:val="Other0"/>
              <w:spacing w:after="0" w:line="280" w:lineRule="exact"/>
              <w:jc w:val="center"/>
            </w:pPr>
            <w:r>
              <w:rPr>
                <w:rStyle w:val="Other"/>
              </w:rPr>
              <w:t>Consistency</w:t>
            </w:r>
          </w:p>
        </w:tc>
        <w:tc>
          <w:tcPr>
            <w:tcW w:w="2366" w:type="dxa"/>
            <w:tcBorders>
              <w:top w:val="single" w:sz="4" w:space="0" w:color="auto"/>
              <w:left w:val="single" w:sz="4" w:space="0" w:color="auto"/>
            </w:tcBorders>
            <w:shd w:val="clear" w:color="auto" w:fill="EEECE1"/>
          </w:tcPr>
          <w:p w14:paraId="175ED729" w14:textId="77777777" w:rsidR="00FA433D" w:rsidRPr="009A52AA" w:rsidRDefault="006E6ED6" w:rsidP="00DB1D20">
            <w:pPr>
              <w:pStyle w:val="Other0"/>
              <w:spacing w:after="0" w:line="280" w:lineRule="exact"/>
              <w:jc w:val="center"/>
            </w:pPr>
            <w:r>
              <w:rPr>
                <w:rStyle w:val="Other"/>
              </w:rPr>
              <w:t>in case of doubt</w:t>
            </w:r>
          </w:p>
        </w:tc>
        <w:tc>
          <w:tcPr>
            <w:tcW w:w="4771" w:type="dxa"/>
            <w:gridSpan w:val="2"/>
            <w:tcBorders>
              <w:top w:val="single" w:sz="4" w:space="0" w:color="auto"/>
              <w:left w:val="single" w:sz="4" w:space="0" w:color="auto"/>
              <w:right w:val="single" w:sz="4" w:space="0" w:color="auto"/>
            </w:tcBorders>
            <w:shd w:val="clear" w:color="auto" w:fill="EEECE1"/>
            <w:vAlign w:val="center"/>
          </w:tcPr>
          <w:p w14:paraId="2C710162" w14:textId="77777777" w:rsidR="00FA433D" w:rsidRPr="009A52AA" w:rsidRDefault="006E6ED6" w:rsidP="00DB1D20">
            <w:pPr>
              <w:pStyle w:val="Other0"/>
              <w:spacing w:after="0" w:line="280" w:lineRule="exact"/>
              <w:jc w:val="center"/>
            </w:pPr>
            <w:r>
              <w:rPr>
                <w:rStyle w:val="Other"/>
              </w:rPr>
              <w:t>At the 1</w:t>
            </w:r>
            <w:r>
              <w:rPr>
                <w:rStyle w:val="Other"/>
                <w:vertAlign w:val="superscript"/>
              </w:rPr>
              <w:t>st</w:t>
            </w:r>
            <w:r>
              <w:rPr>
                <w:rStyle w:val="Other"/>
              </w:rPr>
              <w:t xml:space="preserve"> implementation of a concrete quality. When making test pieces for compressive strength tests.</w:t>
            </w:r>
          </w:p>
          <w:p w14:paraId="064EDD01" w14:textId="77777777" w:rsidR="00FA433D" w:rsidRPr="009A52AA" w:rsidRDefault="006E6ED6" w:rsidP="00DB1D20">
            <w:pPr>
              <w:pStyle w:val="Other0"/>
              <w:spacing w:after="0" w:line="280" w:lineRule="exact"/>
              <w:jc w:val="center"/>
            </w:pPr>
            <w:r>
              <w:rPr>
                <w:rStyle w:val="Other"/>
              </w:rPr>
              <w:t>In case of doubt.</w:t>
            </w:r>
          </w:p>
        </w:tc>
      </w:tr>
      <w:tr w:rsidR="00FA433D" w:rsidRPr="009A52AA" w14:paraId="551B5968" w14:textId="77777777">
        <w:trPr>
          <w:trHeight w:hRule="exact" w:val="552"/>
          <w:jc w:val="center"/>
        </w:trPr>
        <w:tc>
          <w:tcPr>
            <w:tcW w:w="2395" w:type="dxa"/>
            <w:tcBorders>
              <w:top w:val="single" w:sz="4" w:space="0" w:color="auto"/>
              <w:left w:val="single" w:sz="4" w:space="0" w:color="auto"/>
            </w:tcBorders>
            <w:shd w:val="clear" w:color="auto" w:fill="EEECE1"/>
            <w:vAlign w:val="center"/>
          </w:tcPr>
          <w:p w14:paraId="668FCA5F" w14:textId="77777777" w:rsidR="00FA433D" w:rsidRPr="009A52AA" w:rsidRDefault="006E6ED6" w:rsidP="00DB1D20">
            <w:pPr>
              <w:pStyle w:val="Other0"/>
              <w:spacing w:after="0" w:line="280" w:lineRule="exact"/>
              <w:jc w:val="center"/>
            </w:pPr>
            <w:r>
              <w:rPr>
                <w:rStyle w:val="Other"/>
              </w:rPr>
              <w:t>Visual inspection of concrete uniformity</w:t>
            </w:r>
          </w:p>
        </w:tc>
        <w:tc>
          <w:tcPr>
            <w:tcW w:w="2366" w:type="dxa"/>
            <w:tcBorders>
              <w:top w:val="single" w:sz="4" w:space="0" w:color="auto"/>
              <w:left w:val="single" w:sz="4" w:space="0" w:color="auto"/>
            </w:tcBorders>
            <w:shd w:val="clear" w:color="auto" w:fill="EEECE1"/>
          </w:tcPr>
          <w:p w14:paraId="35538A42" w14:textId="77777777" w:rsidR="00FA433D" w:rsidRPr="009A52AA" w:rsidRDefault="006E6ED6" w:rsidP="00DB1D20">
            <w:pPr>
              <w:pStyle w:val="Other0"/>
              <w:spacing w:after="0" w:line="280" w:lineRule="exact"/>
              <w:ind w:firstLine="460"/>
            </w:pPr>
            <w:r>
              <w:rPr>
                <w:rStyle w:val="Other"/>
              </w:rPr>
              <w:t>occasionally</w:t>
            </w:r>
          </w:p>
        </w:tc>
        <w:tc>
          <w:tcPr>
            <w:tcW w:w="4771" w:type="dxa"/>
            <w:gridSpan w:val="2"/>
            <w:tcBorders>
              <w:top w:val="single" w:sz="4" w:space="0" w:color="auto"/>
              <w:left w:val="single" w:sz="4" w:space="0" w:color="auto"/>
              <w:right w:val="single" w:sz="4" w:space="0" w:color="auto"/>
            </w:tcBorders>
            <w:shd w:val="clear" w:color="auto" w:fill="EEECE1"/>
          </w:tcPr>
          <w:p w14:paraId="60EBE775" w14:textId="77777777" w:rsidR="00FA433D" w:rsidRPr="009A52AA" w:rsidRDefault="006E6ED6" w:rsidP="00DB1D20">
            <w:pPr>
              <w:pStyle w:val="Other0"/>
              <w:spacing w:after="0" w:line="280" w:lineRule="exact"/>
              <w:jc w:val="center"/>
            </w:pPr>
            <w:r>
              <w:rPr>
                <w:rStyle w:val="Other"/>
              </w:rPr>
              <w:t>each delivery</w:t>
            </w:r>
          </w:p>
        </w:tc>
      </w:tr>
      <w:tr w:rsidR="00FA433D" w:rsidRPr="00F94C48" w14:paraId="268F436A" w14:textId="77777777" w:rsidTr="00AA56FB">
        <w:trPr>
          <w:trHeight w:hRule="exact" w:val="891"/>
          <w:jc w:val="center"/>
        </w:trPr>
        <w:tc>
          <w:tcPr>
            <w:tcW w:w="2395" w:type="dxa"/>
            <w:tcBorders>
              <w:top w:val="single" w:sz="4" w:space="0" w:color="auto"/>
              <w:left w:val="single" w:sz="4" w:space="0" w:color="auto"/>
            </w:tcBorders>
            <w:shd w:val="clear" w:color="auto" w:fill="EEECE1"/>
            <w:vAlign w:val="center"/>
          </w:tcPr>
          <w:p w14:paraId="1541C5D2" w14:textId="77777777" w:rsidR="00FA433D" w:rsidRPr="009A52AA" w:rsidRDefault="006E6ED6" w:rsidP="00DB1D20">
            <w:pPr>
              <w:pStyle w:val="Other0"/>
              <w:spacing w:after="0" w:line="280" w:lineRule="exact"/>
              <w:jc w:val="center"/>
              <w:rPr>
                <w:sz w:val="13"/>
                <w:szCs w:val="13"/>
              </w:rPr>
            </w:pPr>
            <w:r>
              <w:rPr>
                <w:rStyle w:val="Other"/>
              </w:rPr>
              <w:t xml:space="preserve">Compressive strength on cubes </w:t>
            </w:r>
            <w:r>
              <w:rPr>
                <w:rStyle w:val="Other"/>
                <w:sz w:val="13"/>
              </w:rPr>
              <w:t>(a)</w:t>
            </w:r>
          </w:p>
        </w:tc>
        <w:tc>
          <w:tcPr>
            <w:tcW w:w="2366" w:type="dxa"/>
            <w:tcBorders>
              <w:top w:val="single" w:sz="4" w:space="0" w:color="auto"/>
              <w:left w:val="single" w:sz="4" w:space="0" w:color="auto"/>
            </w:tcBorders>
            <w:shd w:val="clear" w:color="auto" w:fill="EEECE1"/>
            <w:vAlign w:val="center"/>
          </w:tcPr>
          <w:p w14:paraId="174ED75E" w14:textId="77777777" w:rsidR="00FA433D" w:rsidRPr="009A52AA" w:rsidRDefault="006E6ED6" w:rsidP="00DB1D20">
            <w:pPr>
              <w:pStyle w:val="Other0"/>
              <w:spacing w:after="0" w:line="280" w:lineRule="exact"/>
              <w:jc w:val="center"/>
            </w:pPr>
            <w:r>
              <w:rPr>
                <w:rStyle w:val="Other"/>
              </w:rPr>
              <w:t>3 samples</w:t>
            </w:r>
            <w:r>
              <w:rPr>
                <w:rStyle w:val="Other"/>
                <w:vertAlign w:val="superscript"/>
              </w:rPr>
              <w:t>(b)</w:t>
            </w:r>
            <w:r>
              <w:rPr>
                <w:rStyle w:val="Other"/>
              </w:rPr>
              <w:t xml:space="preserve"> per 300 m</w:t>
            </w:r>
            <w:r>
              <w:rPr>
                <w:rStyle w:val="Other"/>
                <w:vertAlign w:val="superscript"/>
              </w:rPr>
              <w:t>3</w:t>
            </w:r>
            <w:r>
              <w:rPr>
                <w:rStyle w:val="Other"/>
              </w:rPr>
              <w:t xml:space="preserve"> or 5 days of concreting </w:t>
            </w:r>
            <w:r>
              <w:rPr>
                <w:rStyle w:val="Other"/>
                <w:vertAlign w:val="superscript"/>
              </w:rPr>
              <w:t>(c)</w:t>
            </w:r>
          </w:p>
        </w:tc>
        <w:tc>
          <w:tcPr>
            <w:tcW w:w="2366" w:type="dxa"/>
            <w:tcBorders>
              <w:top w:val="single" w:sz="4" w:space="0" w:color="auto"/>
              <w:left w:val="single" w:sz="4" w:space="0" w:color="auto"/>
            </w:tcBorders>
            <w:shd w:val="clear" w:color="auto" w:fill="EEECE1"/>
            <w:vAlign w:val="center"/>
          </w:tcPr>
          <w:p w14:paraId="46A8EEF7" w14:textId="77777777" w:rsidR="00FA433D" w:rsidRPr="009A52AA" w:rsidRDefault="006E6ED6" w:rsidP="00DB1D20">
            <w:pPr>
              <w:pStyle w:val="Other0"/>
              <w:spacing w:after="0" w:line="280" w:lineRule="exact"/>
              <w:jc w:val="center"/>
            </w:pPr>
            <w:r>
              <w:rPr>
                <w:rStyle w:val="Other"/>
              </w:rPr>
              <w:t>3 samples</w:t>
            </w:r>
            <w:r>
              <w:rPr>
                <w:rStyle w:val="Other"/>
                <w:vertAlign w:val="superscript"/>
              </w:rPr>
              <w:t>(b)</w:t>
            </w:r>
            <w:r>
              <w:rPr>
                <w:rStyle w:val="Other"/>
              </w:rPr>
              <w:t xml:space="preserve"> per 300 m</w:t>
            </w:r>
            <w:r>
              <w:rPr>
                <w:rStyle w:val="Other"/>
                <w:vertAlign w:val="superscript"/>
              </w:rPr>
              <w:t>3</w:t>
            </w:r>
            <w:r>
              <w:rPr>
                <w:rStyle w:val="Other"/>
              </w:rPr>
              <w:t xml:space="preserve"> or 3 days of concreting </w:t>
            </w:r>
            <w:r>
              <w:rPr>
                <w:rStyle w:val="Other"/>
                <w:vertAlign w:val="superscript"/>
              </w:rPr>
              <w:t>(c)</w:t>
            </w:r>
          </w:p>
        </w:tc>
        <w:tc>
          <w:tcPr>
            <w:tcW w:w="2405" w:type="dxa"/>
            <w:tcBorders>
              <w:top w:val="single" w:sz="4" w:space="0" w:color="auto"/>
              <w:left w:val="single" w:sz="4" w:space="0" w:color="auto"/>
              <w:right w:val="single" w:sz="4" w:space="0" w:color="auto"/>
            </w:tcBorders>
            <w:shd w:val="clear" w:color="auto" w:fill="EEECE1"/>
            <w:vAlign w:val="center"/>
          </w:tcPr>
          <w:p w14:paraId="59E44DF3" w14:textId="77777777" w:rsidR="00FA433D" w:rsidRPr="009A52AA" w:rsidRDefault="006E6ED6" w:rsidP="00DB1D20">
            <w:pPr>
              <w:pStyle w:val="Other0"/>
              <w:spacing w:after="0" w:line="280" w:lineRule="exact"/>
              <w:jc w:val="center"/>
            </w:pPr>
            <w:r>
              <w:rPr>
                <w:rStyle w:val="Other"/>
              </w:rPr>
              <w:t>3 samples</w:t>
            </w:r>
            <w:r>
              <w:rPr>
                <w:rStyle w:val="Other"/>
                <w:vertAlign w:val="superscript"/>
              </w:rPr>
              <w:t>(b)</w:t>
            </w:r>
            <w:r>
              <w:rPr>
                <w:rStyle w:val="Other"/>
              </w:rPr>
              <w:t xml:space="preserve"> per 150 m</w:t>
            </w:r>
            <w:r>
              <w:rPr>
                <w:rStyle w:val="Other"/>
                <w:vertAlign w:val="superscript"/>
              </w:rPr>
              <w:t>3</w:t>
            </w:r>
            <w:r>
              <w:rPr>
                <w:rStyle w:val="Other"/>
              </w:rPr>
              <w:t xml:space="preserve"> or 2 days of concreting </w:t>
            </w:r>
            <w:r>
              <w:rPr>
                <w:rStyle w:val="Other"/>
                <w:vertAlign w:val="superscript"/>
              </w:rPr>
              <w:t>(c)</w:t>
            </w:r>
          </w:p>
        </w:tc>
      </w:tr>
      <w:tr w:rsidR="00FA433D" w:rsidRPr="00F94C48" w14:paraId="6C62F12F" w14:textId="77777777">
        <w:trPr>
          <w:trHeight w:hRule="exact" w:val="605"/>
          <w:jc w:val="center"/>
        </w:trPr>
        <w:tc>
          <w:tcPr>
            <w:tcW w:w="2395" w:type="dxa"/>
            <w:tcBorders>
              <w:top w:val="single" w:sz="4" w:space="0" w:color="auto"/>
              <w:left w:val="single" w:sz="4" w:space="0" w:color="auto"/>
              <w:bottom w:val="single" w:sz="4" w:space="0" w:color="auto"/>
            </w:tcBorders>
            <w:shd w:val="clear" w:color="auto" w:fill="EEECE1"/>
            <w:vAlign w:val="center"/>
          </w:tcPr>
          <w:p w14:paraId="6119EEB5" w14:textId="77777777" w:rsidR="00FA433D" w:rsidRPr="009A52AA" w:rsidRDefault="006E6ED6" w:rsidP="00DB1D20">
            <w:pPr>
              <w:pStyle w:val="Other0"/>
              <w:spacing w:after="0" w:line="280" w:lineRule="exact"/>
              <w:jc w:val="center"/>
            </w:pPr>
            <w:r>
              <w:rPr>
                <w:rStyle w:val="Other"/>
              </w:rPr>
              <w:t xml:space="preserve">Air content on concrete with air entrainer </w:t>
            </w:r>
            <w:r>
              <w:rPr>
                <w:rStyle w:val="Other"/>
                <w:vertAlign w:val="superscript"/>
              </w:rPr>
              <w:t>(d)</w:t>
            </w:r>
          </w:p>
        </w:tc>
        <w:tc>
          <w:tcPr>
            <w:tcW w:w="2366" w:type="dxa"/>
            <w:tcBorders>
              <w:top w:val="single" w:sz="4" w:space="0" w:color="auto"/>
              <w:left w:val="single" w:sz="4" w:space="0" w:color="auto"/>
              <w:bottom w:val="single" w:sz="4" w:space="0" w:color="auto"/>
            </w:tcBorders>
            <w:shd w:val="clear" w:color="auto" w:fill="EEECE1"/>
          </w:tcPr>
          <w:p w14:paraId="3AE76E3F" w14:textId="77777777" w:rsidR="00FA433D" w:rsidRPr="009A52AA" w:rsidRDefault="006E6ED6" w:rsidP="00DB1D20">
            <w:pPr>
              <w:pStyle w:val="Other0"/>
              <w:spacing w:after="0" w:line="280" w:lineRule="exact"/>
              <w:jc w:val="center"/>
            </w:pPr>
            <w:r>
              <w:rPr>
                <w:rStyle w:val="Other"/>
              </w:rPr>
              <w:t>not applicable</w:t>
            </w:r>
          </w:p>
        </w:tc>
        <w:tc>
          <w:tcPr>
            <w:tcW w:w="4771"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5B7D2E38" w14:textId="77777777" w:rsidR="00FA433D" w:rsidRPr="009A52AA" w:rsidRDefault="006E6ED6" w:rsidP="00DB1D20">
            <w:pPr>
              <w:pStyle w:val="Other0"/>
              <w:spacing w:after="0" w:line="280" w:lineRule="exact"/>
              <w:jc w:val="center"/>
            </w:pPr>
            <w:r>
              <w:rPr>
                <w:rStyle w:val="Other"/>
              </w:rPr>
              <w:t>First 5 deliveries of each concreting and then each 5</w:t>
            </w:r>
            <w:r>
              <w:rPr>
                <w:rStyle w:val="Other"/>
                <w:vertAlign w:val="superscript"/>
              </w:rPr>
              <w:t>th</w:t>
            </w:r>
            <w:r>
              <w:rPr>
                <w:rStyle w:val="Other"/>
              </w:rPr>
              <w:t xml:space="preserve"> delivery</w:t>
            </w:r>
          </w:p>
        </w:tc>
      </w:tr>
    </w:tbl>
    <w:p w14:paraId="2ACB85EC" w14:textId="4988F3EC" w:rsidR="00FA433D" w:rsidRPr="009A52AA" w:rsidRDefault="006E6ED6" w:rsidP="00CE2C0E">
      <w:pPr>
        <w:pStyle w:val="Tablecaption0"/>
        <w:numPr>
          <w:ilvl w:val="0"/>
          <w:numId w:val="62"/>
        </w:numPr>
        <w:pBdr>
          <w:top w:val="single" w:sz="0" w:space="0" w:color="EEECE1"/>
          <w:left w:val="single" w:sz="0" w:space="0" w:color="EEECE1"/>
          <w:bottom w:val="single" w:sz="0" w:space="0" w:color="EEECE1"/>
          <w:right w:val="single" w:sz="0" w:space="0" w:color="EEECE1"/>
        </w:pBdr>
        <w:shd w:val="clear" w:color="auto" w:fill="EEECE1"/>
        <w:tabs>
          <w:tab w:val="left" w:pos="270"/>
        </w:tabs>
        <w:spacing w:line="280" w:lineRule="exact"/>
        <w:jc w:val="left"/>
      </w:pPr>
      <w:r>
        <w:rPr>
          <w:rStyle w:val="Tablecaption"/>
        </w:rPr>
        <w:t xml:space="preserve">Sampling and compressive strength determination are performed separately for each concrete formulation </w:t>
      </w:r>
      <w:r>
        <w:rPr>
          <w:rStyle w:val="Tablecaption"/>
          <w:sz w:val="17"/>
        </w:rPr>
        <w:t xml:space="preserve">≥ </w:t>
      </w:r>
      <w:r>
        <w:rPr>
          <w:rStyle w:val="Tablecaption"/>
        </w:rPr>
        <w:t>C 20/25.</w:t>
      </w:r>
    </w:p>
    <w:p w14:paraId="35B6F026" w14:textId="35CFA5B8" w:rsidR="00FA433D" w:rsidRPr="009A52AA" w:rsidRDefault="006E6ED6" w:rsidP="00467DC7">
      <w:pPr>
        <w:pStyle w:val="Bodytext20"/>
        <w:numPr>
          <w:ilvl w:val="0"/>
          <w:numId w:val="62"/>
        </w:numPr>
        <w:pBdr>
          <w:top w:val="single" w:sz="0" w:space="0" w:color="EEECE1"/>
          <w:left w:val="single" w:sz="0" w:space="0" w:color="EEECE1"/>
          <w:bottom w:val="single" w:sz="0" w:space="0" w:color="EEECE1"/>
          <w:right w:val="single" w:sz="0" w:space="0" w:color="EEECE1"/>
        </w:pBdr>
        <w:shd w:val="clear" w:color="auto" w:fill="EEECE1"/>
        <w:tabs>
          <w:tab w:val="left" w:pos="307"/>
        </w:tabs>
        <w:spacing w:after="120" w:line="280" w:lineRule="exact"/>
        <w:ind w:left="300" w:hanging="300"/>
      </w:pPr>
      <w:r>
        <w:rPr>
          <w:rStyle w:val="Bodytext2"/>
        </w:rPr>
        <w:t>The three samples are taken on the same day, at the beginning of each particular volume (300 m</w:t>
      </w:r>
      <w:r>
        <w:rPr>
          <w:rStyle w:val="Bodytext2"/>
          <w:vertAlign w:val="superscript"/>
        </w:rPr>
        <w:t>3</w:t>
      </w:r>
      <w:r>
        <w:rPr>
          <w:rStyle w:val="Bodytext2"/>
        </w:rPr>
        <w:t xml:space="preserve"> or 150 m</w:t>
      </w:r>
      <w:r>
        <w:rPr>
          <w:rStyle w:val="Bodytext2"/>
          <w:vertAlign w:val="superscript"/>
        </w:rPr>
        <w:t>3</w:t>
      </w:r>
      <w:r>
        <w:rPr>
          <w:rStyle w:val="Bodytext2"/>
        </w:rPr>
        <w:t xml:space="preserve">) resp. on the first day of each concreting period (5 days, 3 days or 2 days) randomly in accordance with </w:t>
      </w:r>
      <w:r w:rsidR="00F926ED">
        <w:rPr>
          <w:rStyle w:val="Bodytext2"/>
        </w:rPr>
        <w:t>EN </w:t>
      </w:r>
      <w:r>
        <w:rPr>
          <w:rStyle w:val="Bodytext2"/>
        </w:rPr>
        <w:t>12350-1. A cubic test piece is prepared in accordance with Article V.3.2 per sample taken, where appropriate after adjusting the consistency. Three test pieces form a series.</w:t>
      </w:r>
    </w:p>
    <w:p w14:paraId="4627BF17" w14:textId="77777777" w:rsidR="00FA433D" w:rsidRPr="009A52AA" w:rsidRDefault="006E6ED6" w:rsidP="00467DC7">
      <w:pPr>
        <w:pStyle w:val="Bodytext20"/>
        <w:numPr>
          <w:ilvl w:val="0"/>
          <w:numId w:val="62"/>
        </w:numPr>
        <w:pBdr>
          <w:top w:val="single" w:sz="0" w:space="0" w:color="EEECE1"/>
          <w:left w:val="single" w:sz="0" w:space="0" w:color="EEECE1"/>
          <w:bottom w:val="single" w:sz="0" w:space="7" w:color="EEECE1"/>
          <w:right w:val="single" w:sz="0" w:space="0" w:color="EEECE1"/>
        </w:pBdr>
        <w:shd w:val="clear" w:color="auto" w:fill="EEECE1"/>
        <w:tabs>
          <w:tab w:val="left" w:pos="307"/>
        </w:tabs>
        <w:spacing w:after="120" w:line="280" w:lineRule="exact"/>
      </w:pPr>
      <w:r>
        <w:rPr>
          <w:rStyle w:val="Bodytext2"/>
        </w:rPr>
        <w:t>The case that provides the highest number of samples must be retained.</w:t>
      </w:r>
    </w:p>
    <w:p w14:paraId="7DDAB4A9" w14:textId="77777777" w:rsidR="00FA433D" w:rsidRPr="009A52AA" w:rsidRDefault="006E6ED6" w:rsidP="00467DC7">
      <w:pPr>
        <w:pStyle w:val="Bodytext20"/>
        <w:numPr>
          <w:ilvl w:val="0"/>
          <w:numId w:val="62"/>
        </w:numPr>
        <w:pBdr>
          <w:top w:val="single" w:sz="0" w:space="0" w:color="EEECE1"/>
          <w:left w:val="single" w:sz="0" w:space="0" w:color="EEECE1"/>
          <w:bottom w:val="single" w:sz="0" w:space="7" w:color="EEECE1"/>
          <w:right w:val="single" w:sz="0" w:space="0" w:color="EEECE1"/>
        </w:pBdr>
        <w:shd w:val="clear" w:color="auto" w:fill="EEECE1"/>
        <w:tabs>
          <w:tab w:val="left" w:pos="307"/>
        </w:tabs>
        <w:spacing w:after="120" w:line="280" w:lineRule="exact"/>
      </w:pPr>
      <w:r>
        <w:rPr>
          <w:rStyle w:val="Bodytext2"/>
        </w:rPr>
        <w:t>This control is required for concretes used as part of exposure category XF4 (Cat.4 LP)</w:t>
      </w:r>
    </w:p>
    <w:p w14:paraId="4A51B965" w14:textId="77777777" w:rsidR="00FA433D" w:rsidRPr="009A52AA" w:rsidRDefault="006E6ED6" w:rsidP="00467DC7">
      <w:pPr>
        <w:pStyle w:val="BodyText"/>
        <w:numPr>
          <w:ilvl w:val="0"/>
          <w:numId w:val="61"/>
        </w:numPr>
        <w:pBdr>
          <w:top w:val="single" w:sz="0" w:space="0" w:color="EEECE1"/>
          <w:left w:val="single" w:sz="0" w:space="0" w:color="EEECE1"/>
          <w:bottom w:val="single" w:sz="0" w:space="7" w:color="EEECE1"/>
          <w:right w:val="single" w:sz="0" w:space="0" w:color="EEECE1"/>
        </w:pBdr>
        <w:shd w:val="clear" w:color="auto" w:fill="EEECE1"/>
        <w:tabs>
          <w:tab w:val="left" w:pos="361"/>
        </w:tabs>
        <w:spacing w:after="0" w:line="280" w:lineRule="exact"/>
        <w:ind w:left="380" w:hanging="380"/>
        <w:jc w:val="both"/>
      </w:pPr>
      <w:r>
        <w:rPr>
          <w:rStyle w:val="BodyTextChar"/>
        </w:rPr>
        <w:t>For the testing of concrete with special properties, e.g. freeze-thaw resistance in the presence of de-icing agents, water penetration resistance, elastic modulus, tensile strength, bending strength, etc., the manufacture of additional test pieces and minimum control frequencies shall be specified separately or are carried out in accordance with Table CN V.3.</w:t>
      </w:r>
      <w:r>
        <w:br w:type="page"/>
      </w:r>
    </w:p>
    <w:p w14:paraId="3C42373A" w14:textId="77777777" w:rsidR="00FA433D" w:rsidRPr="009A52AA" w:rsidRDefault="006E6ED6" w:rsidP="00AA56FB">
      <w:pPr>
        <w:pStyle w:val="BodyText"/>
        <w:pBdr>
          <w:top w:val="single" w:sz="0" w:space="2" w:color="EEECE1"/>
          <w:left w:val="single" w:sz="0" w:space="0" w:color="EEECE1"/>
          <w:bottom w:val="single" w:sz="0" w:space="0" w:color="EEECE1"/>
          <w:right w:val="single" w:sz="0" w:space="0" w:color="EEECE1"/>
        </w:pBdr>
        <w:shd w:val="clear" w:color="auto" w:fill="EEECE1"/>
        <w:spacing w:after="80" w:line="280" w:lineRule="exact"/>
      </w:pPr>
      <w:r>
        <w:rPr>
          <w:rStyle w:val="BodyTextChar"/>
          <w:b/>
        </w:rPr>
        <w:lastRenderedPageBreak/>
        <w:t>Table CN V.3 – On-site controls and minimum frequencies required for particular properties</w:t>
      </w:r>
    </w:p>
    <w:tbl>
      <w:tblPr>
        <w:tblOverlap w:val="never"/>
        <w:tblW w:w="9721" w:type="dxa"/>
        <w:jc w:val="center"/>
        <w:tblLayout w:type="fixed"/>
        <w:tblCellMar>
          <w:left w:w="10" w:type="dxa"/>
          <w:right w:w="10" w:type="dxa"/>
        </w:tblCellMar>
        <w:tblLook w:val="04A0" w:firstRow="1" w:lastRow="0" w:firstColumn="1" w:lastColumn="0" w:noHBand="0" w:noVBand="1"/>
      </w:tblPr>
      <w:tblGrid>
        <w:gridCol w:w="1694"/>
        <w:gridCol w:w="1371"/>
        <w:gridCol w:w="2723"/>
        <w:gridCol w:w="3933"/>
      </w:tblGrid>
      <w:tr w:rsidR="00FA433D" w:rsidRPr="009A52AA" w14:paraId="73CF8CCC" w14:textId="77777777" w:rsidTr="00AA56FB">
        <w:trPr>
          <w:trHeight w:hRule="exact" w:val="1127"/>
          <w:jc w:val="center"/>
        </w:trPr>
        <w:tc>
          <w:tcPr>
            <w:tcW w:w="1694" w:type="dxa"/>
            <w:tcBorders>
              <w:top w:val="single" w:sz="4" w:space="0" w:color="auto"/>
              <w:left w:val="single" w:sz="4" w:space="0" w:color="auto"/>
            </w:tcBorders>
            <w:shd w:val="clear" w:color="auto" w:fill="EEECE1"/>
            <w:vAlign w:val="center"/>
          </w:tcPr>
          <w:p w14:paraId="534D7640" w14:textId="77777777" w:rsidR="00FA433D" w:rsidRPr="009A52AA" w:rsidRDefault="006E6ED6" w:rsidP="00AA56FB">
            <w:pPr>
              <w:pStyle w:val="Other0"/>
              <w:spacing w:after="0" w:line="280" w:lineRule="exact"/>
              <w:ind w:left="77"/>
              <w:rPr>
                <w:sz w:val="18"/>
                <w:szCs w:val="18"/>
              </w:rPr>
            </w:pPr>
            <w:r>
              <w:rPr>
                <w:rStyle w:val="Other"/>
                <w:b/>
                <w:sz w:val="18"/>
              </w:rPr>
              <w:t>Control item</w:t>
            </w:r>
          </w:p>
        </w:tc>
        <w:tc>
          <w:tcPr>
            <w:tcW w:w="1371" w:type="dxa"/>
            <w:tcBorders>
              <w:top w:val="single" w:sz="4" w:space="0" w:color="auto"/>
              <w:left w:val="single" w:sz="4" w:space="0" w:color="auto"/>
            </w:tcBorders>
            <w:shd w:val="clear" w:color="auto" w:fill="EEECE1"/>
            <w:vAlign w:val="center"/>
          </w:tcPr>
          <w:p w14:paraId="5DBE4858" w14:textId="77777777" w:rsidR="00FA433D" w:rsidRPr="009A52AA" w:rsidRDefault="006E6ED6" w:rsidP="00DB1D20">
            <w:pPr>
              <w:pStyle w:val="Other0"/>
              <w:spacing w:after="0" w:line="280" w:lineRule="exact"/>
              <w:jc w:val="center"/>
              <w:rPr>
                <w:sz w:val="18"/>
                <w:szCs w:val="18"/>
              </w:rPr>
            </w:pPr>
            <w:r>
              <w:rPr>
                <w:rStyle w:val="Other"/>
                <w:b/>
                <w:sz w:val="18"/>
              </w:rPr>
              <w:t>Applicable standards and methods</w:t>
            </w:r>
          </w:p>
        </w:tc>
        <w:tc>
          <w:tcPr>
            <w:tcW w:w="2723" w:type="dxa"/>
            <w:tcBorders>
              <w:top w:val="single" w:sz="4" w:space="0" w:color="auto"/>
              <w:left w:val="single" w:sz="4" w:space="0" w:color="auto"/>
            </w:tcBorders>
            <w:shd w:val="clear" w:color="auto" w:fill="EEECE1"/>
          </w:tcPr>
          <w:p w14:paraId="67EA42AA" w14:textId="77777777" w:rsidR="00FA433D" w:rsidRPr="009A52AA" w:rsidRDefault="006E6ED6" w:rsidP="00DB1D20">
            <w:pPr>
              <w:pStyle w:val="Other0"/>
              <w:spacing w:before="160" w:after="0" w:line="280" w:lineRule="exact"/>
              <w:jc w:val="center"/>
              <w:rPr>
                <w:sz w:val="18"/>
                <w:szCs w:val="18"/>
              </w:rPr>
            </w:pPr>
            <w:r>
              <w:rPr>
                <w:rStyle w:val="Other"/>
                <w:b/>
                <w:sz w:val="18"/>
              </w:rPr>
              <w:t>Type of test piece</w:t>
            </w:r>
          </w:p>
        </w:tc>
        <w:tc>
          <w:tcPr>
            <w:tcW w:w="3932" w:type="dxa"/>
            <w:tcBorders>
              <w:top w:val="single" w:sz="4" w:space="0" w:color="auto"/>
              <w:left w:val="single" w:sz="4" w:space="0" w:color="auto"/>
              <w:right w:val="single" w:sz="4" w:space="0" w:color="auto"/>
            </w:tcBorders>
            <w:shd w:val="clear" w:color="auto" w:fill="EEECE1"/>
          </w:tcPr>
          <w:p w14:paraId="210C66C6" w14:textId="77777777" w:rsidR="00FA433D" w:rsidRPr="009A52AA" w:rsidRDefault="006E6ED6" w:rsidP="00DB1D20">
            <w:pPr>
              <w:pStyle w:val="Other0"/>
              <w:spacing w:before="160" w:after="0" w:line="280" w:lineRule="exact"/>
              <w:ind w:firstLine="520"/>
              <w:rPr>
                <w:sz w:val="18"/>
                <w:szCs w:val="18"/>
              </w:rPr>
            </w:pPr>
            <w:r>
              <w:rPr>
                <w:rStyle w:val="Other"/>
                <w:b/>
                <w:sz w:val="18"/>
              </w:rPr>
              <w:t>Minimum control frequency</w:t>
            </w:r>
          </w:p>
        </w:tc>
      </w:tr>
      <w:tr w:rsidR="00FA433D" w:rsidRPr="00F94C48" w14:paraId="1E5EDA2E" w14:textId="77777777" w:rsidTr="00AA56FB">
        <w:trPr>
          <w:trHeight w:hRule="exact" w:val="1665"/>
          <w:jc w:val="center"/>
        </w:trPr>
        <w:tc>
          <w:tcPr>
            <w:tcW w:w="1694" w:type="dxa"/>
            <w:tcBorders>
              <w:top w:val="single" w:sz="4" w:space="0" w:color="auto"/>
              <w:left w:val="single" w:sz="4" w:space="0" w:color="auto"/>
            </w:tcBorders>
            <w:shd w:val="clear" w:color="auto" w:fill="EEECE1"/>
            <w:vAlign w:val="center"/>
          </w:tcPr>
          <w:p w14:paraId="7C596A43" w14:textId="77777777" w:rsidR="00FA433D" w:rsidRPr="009A52AA" w:rsidRDefault="006E6ED6" w:rsidP="00AA56FB">
            <w:pPr>
              <w:pStyle w:val="Other0"/>
              <w:spacing w:after="0" w:line="280" w:lineRule="exact"/>
              <w:ind w:left="77"/>
              <w:rPr>
                <w:sz w:val="18"/>
                <w:szCs w:val="18"/>
              </w:rPr>
            </w:pPr>
            <w:r>
              <w:rPr>
                <w:rStyle w:val="Other"/>
                <w:sz w:val="18"/>
              </w:rPr>
              <w:t>Freeze-thaw resistance with de-icing agents Exposure category XF4</w:t>
            </w:r>
          </w:p>
        </w:tc>
        <w:tc>
          <w:tcPr>
            <w:tcW w:w="1371" w:type="dxa"/>
            <w:tcBorders>
              <w:top w:val="single" w:sz="4" w:space="0" w:color="auto"/>
              <w:left w:val="single" w:sz="4" w:space="0" w:color="auto"/>
            </w:tcBorders>
            <w:shd w:val="clear" w:color="auto" w:fill="EEECE1"/>
            <w:vAlign w:val="center"/>
          </w:tcPr>
          <w:p w14:paraId="0D4E8BCC" w14:textId="77777777" w:rsidR="00FA433D" w:rsidRPr="009A52AA" w:rsidRDefault="006E6ED6" w:rsidP="00DB1D20">
            <w:pPr>
              <w:pStyle w:val="Other0"/>
              <w:spacing w:after="0" w:line="280" w:lineRule="exact"/>
              <w:jc w:val="center"/>
              <w:rPr>
                <w:sz w:val="18"/>
                <w:szCs w:val="18"/>
              </w:rPr>
            </w:pPr>
            <w:r>
              <w:rPr>
                <w:rStyle w:val="Other"/>
                <w:sz w:val="18"/>
              </w:rPr>
              <w:t>RILEM/CDC 2</w:t>
            </w:r>
          </w:p>
        </w:tc>
        <w:tc>
          <w:tcPr>
            <w:tcW w:w="2723" w:type="dxa"/>
            <w:tcBorders>
              <w:top w:val="single" w:sz="4" w:space="0" w:color="auto"/>
              <w:left w:val="single" w:sz="4" w:space="0" w:color="auto"/>
            </w:tcBorders>
            <w:shd w:val="clear" w:color="auto" w:fill="EEECE1"/>
            <w:vAlign w:val="center"/>
          </w:tcPr>
          <w:p w14:paraId="1955C38A" w14:textId="77777777" w:rsidR="00FA433D" w:rsidRPr="009A52AA" w:rsidRDefault="006E6ED6" w:rsidP="00DB1D20">
            <w:pPr>
              <w:pStyle w:val="Other0"/>
              <w:spacing w:after="0" w:line="280" w:lineRule="exact"/>
              <w:jc w:val="center"/>
              <w:rPr>
                <w:sz w:val="18"/>
                <w:szCs w:val="18"/>
              </w:rPr>
            </w:pPr>
            <w:r>
              <w:rPr>
                <w:rStyle w:val="Other"/>
                <w:sz w:val="18"/>
              </w:rPr>
              <w:t>150 mm edge cube</w:t>
            </w:r>
          </w:p>
        </w:tc>
        <w:tc>
          <w:tcPr>
            <w:tcW w:w="3932" w:type="dxa"/>
            <w:tcBorders>
              <w:top w:val="single" w:sz="4" w:space="0" w:color="auto"/>
              <w:left w:val="single" w:sz="4" w:space="0" w:color="auto"/>
              <w:right w:val="single" w:sz="4" w:space="0" w:color="auto"/>
            </w:tcBorders>
            <w:shd w:val="clear" w:color="auto" w:fill="EEECE1"/>
            <w:vAlign w:val="center"/>
          </w:tcPr>
          <w:p w14:paraId="0A3B41FA" w14:textId="77777777" w:rsidR="00FA433D" w:rsidRPr="009A52AA" w:rsidRDefault="006E6ED6" w:rsidP="00DB1D20">
            <w:pPr>
              <w:pStyle w:val="Other0"/>
              <w:spacing w:after="0" w:line="280" w:lineRule="exact"/>
              <w:ind w:firstLine="460"/>
              <w:jc w:val="both"/>
              <w:rPr>
                <w:sz w:val="18"/>
                <w:szCs w:val="18"/>
              </w:rPr>
            </w:pPr>
            <w:r>
              <w:rPr>
                <w:rStyle w:val="Other"/>
                <w:sz w:val="18"/>
              </w:rPr>
              <w:t>2 test pieces per day of concreting</w:t>
            </w:r>
          </w:p>
        </w:tc>
      </w:tr>
      <w:tr w:rsidR="00FA433D" w:rsidRPr="00F94C48" w14:paraId="1BC822CA" w14:textId="77777777" w:rsidTr="00AA56FB">
        <w:trPr>
          <w:trHeight w:hRule="exact" w:val="861"/>
          <w:jc w:val="center"/>
        </w:trPr>
        <w:tc>
          <w:tcPr>
            <w:tcW w:w="1694" w:type="dxa"/>
            <w:tcBorders>
              <w:top w:val="single" w:sz="4" w:space="0" w:color="auto"/>
              <w:left w:val="single" w:sz="4" w:space="0" w:color="auto"/>
            </w:tcBorders>
            <w:shd w:val="clear" w:color="auto" w:fill="EEECE1"/>
            <w:vAlign w:val="center"/>
          </w:tcPr>
          <w:p w14:paraId="37E4DFB1" w14:textId="77777777" w:rsidR="00FA433D" w:rsidRPr="009A52AA" w:rsidRDefault="006E6ED6" w:rsidP="00AA56FB">
            <w:pPr>
              <w:pStyle w:val="Other0"/>
              <w:spacing w:after="0" w:line="280" w:lineRule="exact"/>
              <w:ind w:left="77"/>
              <w:rPr>
                <w:sz w:val="18"/>
                <w:szCs w:val="18"/>
              </w:rPr>
            </w:pPr>
            <w:r>
              <w:rPr>
                <w:rStyle w:val="Other"/>
                <w:sz w:val="18"/>
              </w:rPr>
              <w:t>Water penetration resistance</w:t>
            </w:r>
          </w:p>
        </w:tc>
        <w:tc>
          <w:tcPr>
            <w:tcW w:w="1371" w:type="dxa"/>
            <w:tcBorders>
              <w:top w:val="single" w:sz="4" w:space="0" w:color="auto"/>
              <w:left w:val="single" w:sz="4" w:space="0" w:color="auto"/>
            </w:tcBorders>
            <w:shd w:val="clear" w:color="auto" w:fill="EEECE1"/>
            <w:vAlign w:val="center"/>
          </w:tcPr>
          <w:p w14:paraId="62665FFE" w14:textId="22196457" w:rsidR="00FA433D" w:rsidRPr="009A52AA" w:rsidRDefault="00F926ED" w:rsidP="00DB1D20">
            <w:pPr>
              <w:pStyle w:val="Other0"/>
              <w:spacing w:after="0" w:line="280" w:lineRule="exact"/>
              <w:jc w:val="center"/>
              <w:rPr>
                <w:sz w:val="18"/>
                <w:szCs w:val="18"/>
              </w:rPr>
            </w:pPr>
            <w:r>
              <w:rPr>
                <w:rStyle w:val="Other"/>
                <w:sz w:val="18"/>
              </w:rPr>
              <w:t>EN </w:t>
            </w:r>
            <w:r w:rsidR="006E6ED6">
              <w:rPr>
                <w:rStyle w:val="Other"/>
                <w:sz w:val="18"/>
              </w:rPr>
              <w:t>12390-8</w:t>
            </w:r>
          </w:p>
        </w:tc>
        <w:tc>
          <w:tcPr>
            <w:tcW w:w="2723" w:type="dxa"/>
            <w:tcBorders>
              <w:top w:val="single" w:sz="4" w:space="0" w:color="auto"/>
              <w:left w:val="single" w:sz="4" w:space="0" w:color="auto"/>
            </w:tcBorders>
            <w:shd w:val="clear" w:color="auto" w:fill="EEECE1"/>
            <w:vAlign w:val="center"/>
          </w:tcPr>
          <w:p w14:paraId="0C7D732F" w14:textId="77777777" w:rsidR="00FA433D" w:rsidRPr="009A52AA" w:rsidRDefault="006E6ED6" w:rsidP="00DB1D20">
            <w:pPr>
              <w:pStyle w:val="Other0"/>
              <w:spacing w:after="0" w:line="280" w:lineRule="exact"/>
              <w:jc w:val="center"/>
              <w:rPr>
                <w:sz w:val="18"/>
                <w:szCs w:val="18"/>
              </w:rPr>
            </w:pPr>
            <w:r>
              <w:rPr>
                <w:rStyle w:val="Other"/>
                <w:sz w:val="18"/>
              </w:rPr>
              <w:t>150 mm edge cube</w:t>
            </w:r>
          </w:p>
        </w:tc>
        <w:tc>
          <w:tcPr>
            <w:tcW w:w="3932" w:type="dxa"/>
            <w:tcBorders>
              <w:top w:val="single" w:sz="4" w:space="0" w:color="auto"/>
              <w:left w:val="single" w:sz="4" w:space="0" w:color="auto"/>
              <w:right w:val="single" w:sz="4" w:space="0" w:color="auto"/>
            </w:tcBorders>
            <w:shd w:val="clear" w:color="auto" w:fill="EEECE1"/>
            <w:vAlign w:val="center"/>
          </w:tcPr>
          <w:p w14:paraId="43B898BB" w14:textId="77777777" w:rsidR="00FA433D" w:rsidRPr="009A52AA" w:rsidRDefault="006E6ED6" w:rsidP="00DB1D20">
            <w:pPr>
              <w:pStyle w:val="Other0"/>
              <w:spacing w:after="0" w:line="280" w:lineRule="exact"/>
              <w:jc w:val="center"/>
              <w:rPr>
                <w:sz w:val="18"/>
                <w:szCs w:val="18"/>
              </w:rPr>
            </w:pPr>
            <w:r>
              <w:rPr>
                <w:rStyle w:val="Other"/>
                <w:sz w:val="18"/>
              </w:rPr>
              <w:t>2 test pieces per concreting phase of a structural element</w:t>
            </w:r>
          </w:p>
        </w:tc>
      </w:tr>
      <w:tr w:rsidR="00FA433D" w:rsidRPr="00F94C48" w14:paraId="085BCAB6" w14:textId="77777777" w:rsidTr="00AA56FB">
        <w:trPr>
          <w:trHeight w:hRule="exact" w:val="619"/>
          <w:jc w:val="center"/>
        </w:trPr>
        <w:tc>
          <w:tcPr>
            <w:tcW w:w="1694" w:type="dxa"/>
            <w:tcBorders>
              <w:top w:val="single" w:sz="4" w:space="0" w:color="auto"/>
              <w:left w:val="single" w:sz="4" w:space="0" w:color="auto"/>
            </w:tcBorders>
            <w:shd w:val="clear" w:color="auto" w:fill="EEECE1"/>
            <w:vAlign w:val="center"/>
          </w:tcPr>
          <w:p w14:paraId="67EB6597" w14:textId="77777777" w:rsidR="00FA433D" w:rsidRPr="009A52AA" w:rsidRDefault="006E6ED6" w:rsidP="00AA56FB">
            <w:pPr>
              <w:pStyle w:val="Other0"/>
              <w:spacing w:after="0" w:line="280" w:lineRule="exact"/>
              <w:ind w:left="77"/>
              <w:rPr>
                <w:sz w:val="18"/>
                <w:szCs w:val="18"/>
              </w:rPr>
            </w:pPr>
            <w:r>
              <w:rPr>
                <w:rStyle w:val="Other"/>
                <w:sz w:val="18"/>
              </w:rPr>
              <w:t>Elastic modulus</w:t>
            </w:r>
          </w:p>
        </w:tc>
        <w:tc>
          <w:tcPr>
            <w:tcW w:w="1371" w:type="dxa"/>
            <w:tcBorders>
              <w:top w:val="single" w:sz="4" w:space="0" w:color="auto"/>
              <w:left w:val="single" w:sz="4" w:space="0" w:color="auto"/>
            </w:tcBorders>
            <w:shd w:val="clear" w:color="auto" w:fill="EEECE1"/>
            <w:vAlign w:val="center"/>
          </w:tcPr>
          <w:p w14:paraId="4CA53343" w14:textId="77777777" w:rsidR="00FA433D" w:rsidRPr="009A52AA" w:rsidRDefault="006E6ED6" w:rsidP="00DB1D20">
            <w:pPr>
              <w:pStyle w:val="Other0"/>
              <w:spacing w:after="0" w:line="280" w:lineRule="exact"/>
              <w:jc w:val="center"/>
              <w:rPr>
                <w:sz w:val="18"/>
                <w:szCs w:val="18"/>
              </w:rPr>
            </w:pPr>
            <w:r>
              <w:rPr>
                <w:rStyle w:val="Other"/>
                <w:sz w:val="18"/>
              </w:rPr>
              <w:t>DIN 1048 T.5</w:t>
            </w:r>
          </w:p>
        </w:tc>
        <w:tc>
          <w:tcPr>
            <w:tcW w:w="2723" w:type="dxa"/>
            <w:tcBorders>
              <w:top w:val="single" w:sz="4" w:space="0" w:color="auto"/>
              <w:left w:val="single" w:sz="4" w:space="0" w:color="auto"/>
            </w:tcBorders>
            <w:shd w:val="clear" w:color="auto" w:fill="EEECE1"/>
            <w:vAlign w:val="center"/>
          </w:tcPr>
          <w:p w14:paraId="78AC7045" w14:textId="77777777" w:rsidR="00FA433D" w:rsidRPr="009A52AA" w:rsidRDefault="006E6ED6" w:rsidP="00DB1D20">
            <w:pPr>
              <w:pStyle w:val="Other0"/>
              <w:spacing w:after="0" w:line="280" w:lineRule="exact"/>
              <w:jc w:val="center"/>
              <w:rPr>
                <w:sz w:val="18"/>
                <w:szCs w:val="18"/>
              </w:rPr>
            </w:pPr>
            <w:r>
              <w:rPr>
                <w:rStyle w:val="Other"/>
                <w:sz w:val="18"/>
              </w:rPr>
              <w:t>cylinder Ø 150 mm; height 300 mm</w:t>
            </w:r>
          </w:p>
        </w:tc>
        <w:tc>
          <w:tcPr>
            <w:tcW w:w="3932" w:type="dxa"/>
            <w:tcBorders>
              <w:top w:val="single" w:sz="4" w:space="0" w:color="auto"/>
              <w:left w:val="single" w:sz="4" w:space="0" w:color="auto"/>
              <w:right w:val="single" w:sz="4" w:space="0" w:color="auto"/>
            </w:tcBorders>
            <w:shd w:val="clear" w:color="auto" w:fill="EEECE1"/>
            <w:vAlign w:val="center"/>
          </w:tcPr>
          <w:p w14:paraId="0A5C0C98" w14:textId="77777777" w:rsidR="00FA433D" w:rsidRPr="009A52AA" w:rsidRDefault="006E6ED6" w:rsidP="00DB1D20">
            <w:pPr>
              <w:pStyle w:val="Other0"/>
              <w:spacing w:after="0" w:line="280" w:lineRule="exact"/>
              <w:jc w:val="center"/>
              <w:rPr>
                <w:sz w:val="18"/>
                <w:szCs w:val="18"/>
              </w:rPr>
            </w:pPr>
            <w:r>
              <w:rPr>
                <w:rStyle w:val="Other"/>
                <w:sz w:val="18"/>
              </w:rPr>
              <w:t>6 test pieces at the first delivery of concrete on site</w:t>
            </w:r>
          </w:p>
        </w:tc>
      </w:tr>
      <w:tr w:rsidR="00FA433D" w:rsidRPr="00F94C48" w14:paraId="216998FB" w14:textId="77777777" w:rsidTr="00AA56FB">
        <w:trPr>
          <w:trHeight w:hRule="exact" w:val="861"/>
          <w:jc w:val="center"/>
        </w:trPr>
        <w:tc>
          <w:tcPr>
            <w:tcW w:w="1694" w:type="dxa"/>
            <w:tcBorders>
              <w:top w:val="single" w:sz="4" w:space="0" w:color="auto"/>
              <w:left w:val="single" w:sz="4" w:space="0" w:color="auto"/>
            </w:tcBorders>
            <w:shd w:val="clear" w:color="auto" w:fill="EEECE1"/>
            <w:vAlign w:val="center"/>
          </w:tcPr>
          <w:p w14:paraId="447C5107" w14:textId="77777777" w:rsidR="00FA433D" w:rsidRPr="009A52AA" w:rsidRDefault="006E6ED6" w:rsidP="00AA56FB">
            <w:pPr>
              <w:pStyle w:val="Other0"/>
              <w:spacing w:after="0" w:line="280" w:lineRule="exact"/>
              <w:ind w:left="77"/>
              <w:rPr>
                <w:sz w:val="18"/>
                <w:szCs w:val="18"/>
              </w:rPr>
            </w:pPr>
            <w:r>
              <w:rPr>
                <w:rStyle w:val="Other"/>
                <w:sz w:val="18"/>
              </w:rPr>
              <w:t>Apparent density in fresh condition</w:t>
            </w:r>
          </w:p>
        </w:tc>
        <w:tc>
          <w:tcPr>
            <w:tcW w:w="1371" w:type="dxa"/>
            <w:tcBorders>
              <w:top w:val="single" w:sz="4" w:space="0" w:color="auto"/>
              <w:left w:val="single" w:sz="4" w:space="0" w:color="auto"/>
            </w:tcBorders>
            <w:shd w:val="clear" w:color="auto" w:fill="EEECE1"/>
            <w:vAlign w:val="center"/>
          </w:tcPr>
          <w:p w14:paraId="703D5A1F" w14:textId="6AB330D4" w:rsidR="00FA433D" w:rsidRPr="009A52AA" w:rsidRDefault="00F926ED" w:rsidP="00DB1D20">
            <w:pPr>
              <w:pStyle w:val="Other0"/>
              <w:spacing w:after="0" w:line="280" w:lineRule="exact"/>
              <w:jc w:val="center"/>
              <w:rPr>
                <w:sz w:val="18"/>
                <w:szCs w:val="18"/>
              </w:rPr>
            </w:pPr>
            <w:r>
              <w:rPr>
                <w:rStyle w:val="Other"/>
                <w:sz w:val="18"/>
              </w:rPr>
              <w:t>EN </w:t>
            </w:r>
            <w:r w:rsidR="006E6ED6">
              <w:rPr>
                <w:rStyle w:val="Other"/>
                <w:sz w:val="18"/>
              </w:rPr>
              <w:t>12350-6</w:t>
            </w:r>
          </w:p>
        </w:tc>
        <w:tc>
          <w:tcPr>
            <w:tcW w:w="6656" w:type="dxa"/>
            <w:gridSpan w:val="2"/>
            <w:vMerge w:val="restart"/>
            <w:tcBorders>
              <w:top w:val="single" w:sz="4" w:space="0" w:color="auto"/>
              <w:left w:val="single" w:sz="4" w:space="0" w:color="auto"/>
              <w:right w:val="single" w:sz="4" w:space="0" w:color="auto"/>
            </w:tcBorders>
            <w:shd w:val="clear" w:color="auto" w:fill="EEECE1"/>
            <w:vAlign w:val="center"/>
          </w:tcPr>
          <w:p w14:paraId="7CB75CA1" w14:textId="77777777" w:rsidR="00FA433D" w:rsidRPr="009A52AA" w:rsidRDefault="006E6ED6" w:rsidP="00DB1D20">
            <w:pPr>
              <w:pStyle w:val="Other0"/>
              <w:spacing w:after="0" w:line="280" w:lineRule="exact"/>
              <w:jc w:val="center"/>
              <w:rPr>
                <w:sz w:val="18"/>
                <w:szCs w:val="18"/>
              </w:rPr>
            </w:pPr>
            <w:r>
              <w:rPr>
                <w:rStyle w:val="Other"/>
                <w:sz w:val="18"/>
              </w:rPr>
              <w:t>minimum frequency of control to be specified by the prescriber or user respectively in case of justified doubt</w:t>
            </w:r>
          </w:p>
        </w:tc>
      </w:tr>
      <w:tr w:rsidR="00FA433D" w:rsidRPr="009A52AA" w14:paraId="28176AAA" w14:textId="77777777" w:rsidTr="00AA56FB">
        <w:trPr>
          <w:trHeight w:hRule="exact" w:val="613"/>
          <w:jc w:val="center"/>
        </w:trPr>
        <w:tc>
          <w:tcPr>
            <w:tcW w:w="1694" w:type="dxa"/>
            <w:tcBorders>
              <w:top w:val="single" w:sz="4" w:space="0" w:color="auto"/>
              <w:left w:val="single" w:sz="4" w:space="0" w:color="auto"/>
            </w:tcBorders>
            <w:shd w:val="clear" w:color="auto" w:fill="EEECE1"/>
            <w:vAlign w:val="center"/>
          </w:tcPr>
          <w:p w14:paraId="6B1E9ED6" w14:textId="77777777" w:rsidR="00FA433D" w:rsidRPr="009A52AA" w:rsidRDefault="006E6ED6" w:rsidP="00AA56FB">
            <w:pPr>
              <w:pStyle w:val="Other0"/>
              <w:spacing w:after="0" w:line="280" w:lineRule="exact"/>
              <w:ind w:left="77"/>
              <w:rPr>
                <w:sz w:val="18"/>
                <w:szCs w:val="18"/>
              </w:rPr>
            </w:pPr>
            <w:r>
              <w:rPr>
                <w:rStyle w:val="Other"/>
                <w:sz w:val="18"/>
              </w:rPr>
              <w:t>Fresh concrete water content</w:t>
            </w:r>
          </w:p>
        </w:tc>
        <w:tc>
          <w:tcPr>
            <w:tcW w:w="1371" w:type="dxa"/>
            <w:tcBorders>
              <w:top w:val="single" w:sz="4" w:space="0" w:color="auto"/>
              <w:left w:val="single" w:sz="4" w:space="0" w:color="auto"/>
            </w:tcBorders>
            <w:shd w:val="clear" w:color="auto" w:fill="EEECE1"/>
            <w:vAlign w:val="center"/>
          </w:tcPr>
          <w:p w14:paraId="10C066CA" w14:textId="77777777" w:rsidR="00FA433D" w:rsidRPr="009A52AA" w:rsidRDefault="006E6ED6" w:rsidP="00DB1D20">
            <w:pPr>
              <w:pStyle w:val="Other0"/>
              <w:spacing w:after="0" w:line="280" w:lineRule="exact"/>
              <w:jc w:val="center"/>
              <w:rPr>
                <w:sz w:val="18"/>
                <w:szCs w:val="18"/>
              </w:rPr>
            </w:pPr>
            <w:r>
              <w:rPr>
                <w:rStyle w:val="Other"/>
                <w:sz w:val="18"/>
              </w:rPr>
              <w:t>DARR</w:t>
            </w:r>
          </w:p>
        </w:tc>
        <w:tc>
          <w:tcPr>
            <w:tcW w:w="6656" w:type="dxa"/>
            <w:gridSpan w:val="2"/>
            <w:vMerge/>
            <w:tcBorders>
              <w:left w:val="single" w:sz="4" w:space="0" w:color="auto"/>
              <w:right w:val="single" w:sz="4" w:space="0" w:color="auto"/>
            </w:tcBorders>
            <w:shd w:val="clear" w:color="auto" w:fill="EEECE1"/>
            <w:vAlign w:val="center"/>
          </w:tcPr>
          <w:p w14:paraId="40340E5A" w14:textId="77777777" w:rsidR="00FA433D" w:rsidRPr="009A52AA" w:rsidRDefault="00FA433D" w:rsidP="00DB1D20">
            <w:pPr>
              <w:spacing w:line="280" w:lineRule="exact"/>
              <w:rPr>
                <w:lang w:val="fr-FR"/>
              </w:rPr>
            </w:pPr>
          </w:p>
        </w:tc>
      </w:tr>
      <w:tr w:rsidR="00FA433D" w:rsidRPr="009A52AA" w14:paraId="500A0165" w14:textId="77777777" w:rsidTr="00AA56FB">
        <w:trPr>
          <w:trHeight w:hRule="exact" w:val="861"/>
          <w:jc w:val="center"/>
        </w:trPr>
        <w:tc>
          <w:tcPr>
            <w:tcW w:w="1694" w:type="dxa"/>
            <w:tcBorders>
              <w:top w:val="single" w:sz="4" w:space="0" w:color="auto"/>
              <w:left w:val="single" w:sz="4" w:space="0" w:color="auto"/>
            </w:tcBorders>
            <w:shd w:val="clear" w:color="auto" w:fill="EEECE1"/>
            <w:vAlign w:val="center"/>
          </w:tcPr>
          <w:p w14:paraId="2563B8AD" w14:textId="77777777" w:rsidR="00FA433D" w:rsidRPr="009A52AA" w:rsidRDefault="006E6ED6" w:rsidP="00AA56FB">
            <w:pPr>
              <w:pStyle w:val="Other0"/>
              <w:spacing w:after="0" w:line="280" w:lineRule="exact"/>
              <w:ind w:left="77"/>
              <w:rPr>
                <w:sz w:val="18"/>
                <w:szCs w:val="18"/>
              </w:rPr>
            </w:pPr>
            <w:r>
              <w:rPr>
                <w:rStyle w:val="Other"/>
                <w:sz w:val="18"/>
              </w:rPr>
              <w:t>Particle size analysis on fresh concrete</w:t>
            </w:r>
          </w:p>
        </w:tc>
        <w:tc>
          <w:tcPr>
            <w:tcW w:w="1371" w:type="dxa"/>
            <w:tcBorders>
              <w:top w:val="single" w:sz="4" w:space="0" w:color="auto"/>
              <w:left w:val="single" w:sz="4" w:space="0" w:color="auto"/>
            </w:tcBorders>
            <w:shd w:val="clear" w:color="auto" w:fill="EEECE1"/>
            <w:vAlign w:val="center"/>
          </w:tcPr>
          <w:p w14:paraId="7DB0922C" w14:textId="7C50A9B5" w:rsidR="00FA433D" w:rsidRPr="009A52AA" w:rsidRDefault="00F926ED" w:rsidP="00DB1D20">
            <w:pPr>
              <w:pStyle w:val="Other0"/>
              <w:spacing w:after="0" w:line="280" w:lineRule="exact"/>
              <w:jc w:val="center"/>
              <w:rPr>
                <w:sz w:val="18"/>
                <w:szCs w:val="18"/>
              </w:rPr>
            </w:pPr>
            <w:r>
              <w:rPr>
                <w:rStyle w:val="Other"/>
                <w:sz w:val="18"/>
              </w:rPr>
              <w:t>EN </w:t>
            </w:r>
            <w:r w:rsidR="006E6ED6">
              <w:rPr>
                <w:rStyle w:val="Other"/>
                <w:sz w:val="18"/>
              </w:rPr>
              <w:t>933-1</w:t>
            </w:r>
          </w:p>
        </w:tc>
        <w:tc>
          <w:tcPr>
            <w:tcW w:w="6656" w:type="dxa"/>
            <w:gridSpan w:val="2"/>
            <w:vMerge/>
            <w:tcBorders>
              <w:left w:val="single" w:sz="4" w:space="0" w:color="auto"/>
              <w:right w:val="single" w:sz="4" w:space="0" w:color="auto"/>
            </w:tcBorders>
            <w:shd w:val="clear" w:color="auto" w:fill="EEECE1"/>
            <w:vAlign w:val="center"/>
          </w:tcPr>
          <w:p w14:paraId="79E48D34" w14:textId="77777777" w:rsidR="00FA433D" w:rsidRPr="009A52AA" w:rsidRDefault="00FA433D" w:rsidP="00DB1D20">
            <w:pPr>
              <w:spacing w:line="280" w:lineRule="exact"/>
              <w:rPr>
                <w:lang w:val="fr-FR"/>
              </w:rPr>
            </w:pPr>
          </w:p>
        </w:tc>
      </w:tr>
      <w:tr w:rsidR="00FA433D" w:rsidRPr="009A52AA" w14:paraId="63D55535" w14:textId="77777777" w:rsidTr="00AA56FB">
        <w:trPr>
          <w:trHeight w:hRule="exact" w:val="861"/>
          <w:jc w:val="center"/>
        </w:trPr>
        <w:tc>
          <w:tcPr>
            <w:tcW w:w="1694" w:type="dxa"/>
            <w:tcBorders>
              <w:top w:val="single" w:sz="4" w:space="0" w:color="auto"/>
              <w:left w:val="single" w:sz="4" w:space="0" w:color="auto"/>
            </w:tcBorders>
            <w:shd w:val="clear" w:color="auto" w:fill="EEECE1"/>
            <w:vAlign w:val="center"/>
          </w:tcPr>
          <w:p w14:paraId="2AE4631F" w14:textId="77777777" w:rsidR="00FA433D" w:rsidRPr="009A52AA" w:rsidRDefault="006E6ED6" w:rsidP="00AA56FB">
            <w:pPr>
              <w:pStyle w:val="Other0"/>
              <w:spacing w:after="0" w:line="280" w:lineRule="exact"/>
              <w:ind w:left="77"/>
              <w:rPr>
                <w:sz w:val="18"/>
                <w:szCs w:val="18"/>
              </w:rPr>
            </w:pPr>
            <w:r>
              <w:rPr>
                <w:rStyle w:val="Other"/>
                <w:sz w:val="18"/>
              </w:rPr>
              <w:t>Tensile strength by splitting</w:t>
            </w:r>
          </w:p>
        </w:tc>
        <w:tc>
          <w:tcPr>
            <w:tcW w:w="1371" w:type="dxa"/>
            <w:tcBorders>
              <w:top w:val="single" w:sz="4" w:space="0" w:color="auto"/>
              <w:left w:val="single" w:sz="4" w:space="0" w:color="auto"/>
            </w:tcBorders>
            <w:shd w:val="clear" w:color="auto" w:fill="EEECE1"/>
            <w:vAlign w:val="center"/>
          </w:tcPr>
          <w:p w14:paraId="16BB7787" w14:textId="2D0DF607" w:rsidR="00FA433D" w:rsidRPr="009A52AA" w:rsidRDefault="00F926ED" w:rsidP="00DB1D20">
            <w:pPr>
              <w:pStyle w:val="Other0"/>
              <w:spacing w:after="0" w:line="280" w:lineRule="exact"/>
              <w:jc w:val="center"/>
              <w:rPr>
                <w:sz w:val="18"/>
                <w:szCs w:val="18"/>
              </w:rPr>
            </w:pPr>
            <w:r>
              <w:rPr>
                <w:rStyle w:val="Other"/>
                <w:sz w:val="18"/>
              </w:rPr>
              <w:t>EN </w:t>
            </w:r>
            <w:r w:rsidR="006E6ED6">
              <w:rPr>
                <w:rStyle w:val="Other"/>
                <w:sz w:val="18"/>
              </w:rPr>
              <w:t>12390-6</w:t>
            </w:r>
          </w:p>
        </w:tc>
        <w:tc>
          <w:tcPr>
            <w:tcW w:w="6656" w:type="dxa"/>
            <w:gridSpan w:val="2"/>
            <w:vMerge/>
            <w:tcBorders>
              <w:left w:val="single" w:sz="4" w:space="0" w:color="auto"/>
              <w:right w:val="single" w:sz="4" w:space="0" w:color="auto"/>
            </w:tcBorders>
            <w:shd w:val="clear" w:color="auto" w:fill="EEECE1"/>
            <w:vAlign w:val="center"/>
          </w:tcPr>
          <w:p w14:paraId="30E532A9" w14:textId="77777777" w:rsidR="00FA433D" w:rsidRPr="009A52AA" w:rsidRDefault="00FA433D" w:rsidP="00DB1D20">
            <w:pPr>
              <w:spacing w:line="280" w:lineRule="exact"/>
              <w:rPr>
                <w:lang w:val="fr-FR"/>
              </w:rPr>
            </w:pPr>
          </w:p>
        </w:tc>
      </w:tr>
      <w:tr w:rsidR="00FA433D" w:rsidRPr="009A52AA" w14:paraId="6A22F3B8" w14:textId="77777777" w:rsidTr="00AA56FB">
        <w:trPr>
          <w:trHeight w:hRule="exact" w:val="613"/>
          <w:jc w:val="center"/>
        </w:trPr>
        <w:tc>
          <w:tcPr>
            <w:tcW w:w="1694" w:type="dxa"/>
            <w:tcBorders>
              <w:top w:val="single" w:sz="4" w:space="0" w:color="auto"/>
              <w:left w:val="single" w:sz="4" w:space="0" w:color="auto"/>
            </w:tcBorders>
            <w:shd w:val="clear" w:color="auto" w:fill="EEECE1"/>
            <w:vAlign w:val="center"/>
          </w:tcPr>
          <w:p w14:paraId="0A32CDF7" w14:textId="77777777" w:rsidR="00FA433D" w:rsidRPr="009A52AA" w:rsidRDefault="006E6ED6" w:rsidP="00AA56FB">
            <w:pPr>
              <w:pStyle w:val="Other0"/>
              <w:spacing w:after="0" w:line="280" w:lineRule="exact"/>
              <w:ind w:left="77"/>
              <w:rPr>
                <w:sz w:val="18"/>
                <w:szCs w:val="18"/>
              </w:rPr>
            </w:pPr>
            <w:r>
              <w:rPr>
                <w:rStyle w:val="Other"/>
                <w:sz w:val="18"/>
              </w:rPr>
              <w:t>Flexural strength</w:t>
            </w:r>
          </w:p>
        </w:tc>
        <w:tc>
          <w:tcPr>
            <w:tcW w:w="1371" w:type="dxa"/>
            <w:tcBorders>
              <w:top w:val="single" w:sz="4" w:space="0" w:color="auto"/>
              <w:left w:val="single" w:sz="4" w:space="0" w:color="auto"/>
            </w:tcBorders>
            <w:shd w:val="clear" w:color="auto" w:fill="EEECE1"/>
            <w:vAlign w:val="center"/>
          </w:tcPr>
          <w:p w14:paraId="5A142BEF" w14:textId="357BF0D2" w:rsidR="00FA433D" w:rsidRPr="009A52AA" w:rsidRDefault="00F926ED" w:rsidP="00DB1D20">
            <w:pPr>
              <w:pStyle w:val="Other0"/>
              <w:spacing w:after="0" w:line="280" w:lineRule="exact"/>
              <w:jc w:val="center"/>
              <w:rPr>
                <w:sz w:val="18"/>
                <w:szCs w:val="18"/>
              </w:rPr>
            </w:pPr>
            <w:r>
              <w:rPr>
                <w:rStyle w:val="Other"/>
                <w:sz w:val="18"/>
              </w:rPr>
              <w:t>EN </w:t>
            </w:r>
            <w:r w:rsidR="006E6ED6">
              <w:rPr>
                <w:rStyle w:val="Other"/>
                <w:sz w:val="18"/>
              </w:rPr>
              <w:t>12390-5</w:t>
            </w:r>
          </w:p>
        </w:tc>
        <w:tc>
          <w:tcPr>
            <w:tcW w:w="6656" w:type="dxa"/>
            <w:gridSpan w:val="2"/>
            <w:vMerge/>
            <w:tcBorders>
              <w:left w:val="single" w:sz="4" w:space="0" w:color="auto"/>
              <w:right w:val="single" w:sz="4" w:space="0" w:color="auto"/>
            </w:tcBorders>
            <w:shd w:val="clear" w:color="auto" w:fill="EEECE1"/>
            <w:vAlign w:val="center"/>
          </w:tcPr>
          <w:p w14:paraId="52E65A4C" w14:textId="77777777" w:rsidR="00FA433D" w:rsidRPr="009A52AA" w:rsidRDefault="00FA433D" w:rsidP="00DB1D20">
            <w:pPr>
              <w:spacing w:line="280" w:lineRule="exact"/>
              <w:rPr>
                <w:lang w:val="fr-FR"/>
              </w:rPr>
            </w:pPr>
          </w:p>
        </w:tc>
      </w:tr>
      <w:tr w:rsidR="00FA433D" w:rsidRPr="00F94C48" w14:paraId="3EE1049E" w14:textId="77777777" w:rsidTr="00AA56FB">
        <w:trPr>
          <w:trHeight w:hRule="exact" w:val="613"/>
          <w:jc w:val="center"/>
        </w:trPr>
        <w:tc>
          <w:tcPr>
            <w:tcW w:w="1694" w:type="dxa"/>
            <w:tcBorders>
              <w:top w:val="single" w:sz="4" w:space="0" w:color="auto"/>
              <w:left w:val="single" w:sz="4" w:space="0" w:color="auto"/>
            </w:tcBorders>
            <w:shd w:val="clear" w:color="auto" w:fill="EEECE1"/>
            <w:vAlign w:val="center"/>
          </w:tcPr>
          <w:p w14:paraId="59ECB914" w14:textId="77777777" w:rsidR="00FA433D" w:rsidRPr="009A52AA" w:rsidRDefault="006E6ED6" w:rsidP="00AA56FB">
            <w:pPr>
              <w:pStyle w:val="Other0"/>
              <w:spacing w:after="0" w:line="280" w:lineRule="exact"/>
              <w:ind w:left="77"/>
              <w:rPr>
                <w:sz w:val="18"/>
                <w:szCs w:val="18"/>
              </w:rPr>
            </w:pPr>
            <w:r>
              <w:rPr>
                <w:rStyle w:val="Other"/>
                <w:sz w:val="18"/>
              </w:rPr>
              <w:t>Temperature of fresh concrete</w:t>
            </w:r>
          </w:p>
        </w:tc>
        <w:tc>
          <w:tcPr>
            <w:tcW w:w="1371" w:type="dxa"/>
            <w:tcBorders>
              <w:top w:val="single" w:sz="4" w:space="0" w:color="auto"/>
              <w:left w:val="single" w:sz="4" w:space="0" w:color="auto"/>
            </w:tcBorders>
            <w:shd w:val="clear" w:color="auto" w:fill="EEECE1"/>
            <w:vAlign w:val="center"/>
          </w:tcPr>
          <w:p w14:paraId="698508EF"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6656" w:type="dxa"/>
            <w:gridSpan w:val="2"/>
            <w:tcBorders>
              <w:top w:val="single" w:sz="4" w:space="0" w:color="auto"/>
              <w:left w:val="single" w:sz="4" w:space="0" w:color="auto"/>
              <w:right w:val="single" w:sz="4" w:space="0" w:color="auto"/>
            </w:tcBorders>
            <w:shd w:val="clear" w:color="auto" w:fill="EEECE1"/>
            <w:vAlign w:val="center"/>
          </w:tcPr>
          <w:p w14:paraId="2FB49C68" w14:textId="77777777" w:rsidR="00FA433D" w:rsidRPr="009A52AA" w:rsidRDefault="006E6ED6" w:rsidP="00DB1D20">
            <w:pPr>
              <w:pStyle w:val="Other0"/>
              <w:spacing w:after="0" w:line="280" w:lineRule="exact"/>
              <w:jc w:val="center"/>
              <w:rPr>
                <w:sz w:val="18"/>
                <w:szCs w:val="18"/>
              </w:rPr>
            </w:pPr>
            <w:r>
              <w:rPr>
                <w:rStyle w:val="Other"/>
                <w:sz w:val="18"/>
              </w:rPr>
              <w:t>in hot weather resp. in cold weather at the start of delivery then each 5</w:t>
            </w:r>
            <w:r>
              <w:rPr>
                <w:rStyle w:val="Other"/>
                <w:sz w:val="18"/>
                <w:vertAlign w:val="superscript"/>
              </w:rPr>
              <w:t xml:space="preserve">th </w:t>
            </w:r>
            <w:r>
              <w:rPr>
                <w:rStyle w:val="Other"/>
                <w:sz w:val="18"/>
              </w:rPr>
              <w:t>delivery</w:t>
            </w:r>
          </w:p>
        </w:tc>
      </w:tr>
      <w:tr w:rsidR="00FA433D" w:rsidRPr="00F94C48" w14:paraId="367B0EED" w14:textId="77777777" w:rsidTr="00AA56FB">
        <w:trPr>
          <w:trHeight w:hRule="exact" w:val="613"/>
          <w:jc w:val="center"/>
        </w:trPr>
        <w:tc>
          <w:tcPr>
            <w:tcW w:w="1694" w:type="dxa"/>
            <w:tcBorders>
              <w:top w:val="single" w:sz="4" w:space="0" w:color="auto"/>
              <w:left w:val="single" w:sz="4" w:space="0" w:color="auto"/>
            </w:tcBorders>
            <w:shd w:val="clear" w:color="auto" w:fill="EEECE1"/>
            <w:vAlign w:val="center"/>
          </w:tcPr>
          <w:p w14:paraId="597AFC23" w14:textId="77777777" w:rsidR="00FA433D" w:rsidRPr="009A52AA" w:rsidRDefault="006E6ED6" w:rsidP="00AA56FB">
            <w:pPr>
              <w:pStyle w:val="Other0"/>
              <w:spacing w:after="0" w:line="280" w:lineRule="exact"/>
              <w:ind w:left="77"/>
              <w:rPr>
                <w:sz w:val="18"/>
                <w:szCs w:val="18"/>
              </w:rPr>
            </w:pPr>
            <w:r>
              <w:rPr>
                <w:rStyle w:val="Other"/>
                <w:sz w:val="18"/>
              </w:rPr>
              <w:t>Density of hardened concrete</w:t>
            </w:r>
          </w:p>
        </w:tc>
        <w:tc>
          <w:tcPr>
            <w:tcW w:w="1371" w:type="dxa"/>
            <w:tcBorders>
              <w:top w:val="single" w:sz="4" w:space="0" w:color="auto"/>
              <w:left w:val="single" w:sz="4" w:space="0" w:color="auto"/>
            </w:tcBorders>
            <w:shd w:val="clear" w:color="auto" w:fill="EEECE1"/>
            <w:vAlign w:val="center"/>
          </w:tcPr>
          <w:p w14:paraId="5E27A347" w14:textId="1C166654" w:rsidR="00FA433D" w:rsidRPr="009A52AA" w:rsidRDefault="00F926ED" w:rsidP="00DB1D20">
            <w:pPr>
              <w:pStyle w:val="Other0"/>
              <w:spacing w:after="0" w:line="280" w:lineRule="exact"/>
              <w:jc w:val="center"/>
              <w:rPr>
                <w:sz w:val="18"/>
                <w:szCs w:val="18"/>
              </w:rPr>
            </w:pPr>
            <w:r>
              <w:rPr>
                <w:rStyle w:val="Other"/>
                <w:sz w:val="18"/>
              </w:rPr>
              <w:t>EN </w:t>
            </w:r>
            <w:r w:rsidR="006E6ED6">
              <w:rPr>
                <w:rStyle w:val="Other"/>
                <w:sz w:val="18"/>
              </w:rPr>
              <w:t>12390-7</w:t>
            </w:r>
          </w:p>
        </w:tc>
        <w:tc>
          <w:tcPr>
            <w:tcW w:w="2723" w:type="dxa"/>
            <w:tcBorders>
              <w:top w:val="single" w:sz="4" w:space="0" w:color="auto"/>
              <w:left w:val="single" w:sz="4" w:space="0" w:color="auto"/>
            </w:tcBorders>
            <w:shd w:val="clear" w:color="auto" w:fill="EEECE1"/>
            <w:vAlign w:val="center"/>
          </w:tcPr>
          <w:p w14:paraId="31AFCF75" w14:textId="77777777" w:rsidR="00FA433D" w:rsidRPr="009A52AA" w:rsidRDefault="006E6ED6" w:rsidP="00DB1D20">
            <w:pPr>
              <w:pStyle w:val="Other0"/>
              <w:spacing w:after="0" w:line="280" w:lineRule="exact"/>
              <w:jc w:val="center"/>
              <w:rPr>
                <w:sz w:val="18"/>
                <w:szCs w:val="18"/>
              </w:rPr>
            </w:pPr>
            <w:r>
              <w:rPr>
                <w:rStyle w:val="Other"/>
                <w:sz w:val="18"/>
              </w:rPr>
              <w:t>150 mm edge cube</w:t>
            </w:r>
          </w:p>
        </w:tc>
        <w:tc>
          <w:tcPr>
            <w:tcW w:w="3932" w:type="dxa"/>
            <w:tcBorders>
              <w:top w:val="single" w:sz="4" w:space="0" w:color="auto"/>
              <w:left w:val="single" w:sz="4" w:space="0" w:color="auto"/>
              <w:right w:val="single" w:sz="4" w:space="0" w:color="auto"/>
            </w:tcBorders>
            <w:shd w:val="clear" w:color="auto" w:fill="EEECE1"/>
            <w:vAlign w:val="center"/>
          </w:tcPr>
          <w:p w14:paraId="40B68E3A" w14:textId="77777777" w:rsidR="00FA433D" w:rsidRPr="009A52AA" w:rsidRDefault="006E6ED6" w:rsidP="00DB1D20">
            <w:pPr>
              <w:pStyle w:val="Other0"/>
              <w:spacing w:after="0" w:line="280" w:lineRule="exact"/>
              <w:jc w:val="center"/>
              <w:rPr>
                <w:sz w:val="18"/>
                <w:szCs w:val="18"/>
              </w:rPr>
            </w:pPr>
            <w:r>
              <w:rPr>
                <w:rStyle w:val="Other"/>
                <w:sz w:val="18"/>
              </w:rPr>
              <w:t>during compressive tests</w:t>
            </w:r>
          </w:p>
        </w:tc>
      </w:tr>
      <w:tr w:rsidR="00FA433D" w:rsidRPr="00F94C48" w14:paraId="57EE035C" w14:textId="77777777" w:rsidTr="00AA56FB">
        <w:trPr>
          <w:trHeight w:hRule="exact" w:val="613"/>
          <w:jc w:val="center"/>
        </w:trPr>
        <w:tc>
          <w:tcPr>
            <w:tcW w:w="1694" w:type="dxa"/>
            <w:tcBorders>
              <w:top w:val="single" w:sz="4" w:space="0" w:color="auto"/>
              <w:left w:val="single" w:sz="4" w:space="0" w:color="auto"/>
            </w:tcBorders>
            <w:shd w:val="clear" w:color="auto" w:fill="EEECE1"/>
            <w:vAlign w:val="center"/>
          </w:tcPr>
          <w:p w14:paraId="29F87B5B" w14:textId="77777777" w:rsidR="00FA433D" w:rsidRPr="009A52AA" w:rsidRDefault="006E6ED6" w:rsidP="00AA56FB">
            <w:pPr>
              <w:pStyle w:val="Other0"/>
              <w:spacing w:after="0" w:line="280" w:lineRule="exact"/>
              <w:ind w:left="77"/>
              <w:rPr>
                <w:sz w:val="18"/>
                <w:szCs w:val="18"/>
              </w:rPr>
            </w:pPr>
            <w:r>
              <w:rPr>
                <w:rStyle w:val="Other"/>
                <w:sz w:val="18"/>
              </w:rPr>
              <w:t>Evolution of hardening</w:t>
            </w:r>
          </w:p>
        </w:tc>
        <w:tc>
          <w:tcPr>
            <w:tcW w:w="1371" w:type="dxa"/>
            <w:tcBorders>
              <w:top w:val="single" w:sz="4" w:space="0" w:color="auto"/>
              <w:left w:val="single" w:sz="4" w:space="0" w:color="auto"/>
            </w:tcBorders>
            <w:shd w:val="clear" w:color="auto" w:fill="EEECE1"/>
            <w:vAlign w:val="center"/>
          </w:tcPr>
          <w:p w14:paraId="3CA1230E" w14:textId="77777777" w:rsidR="00FA433D" w:rsidRPr="009A52AA" w:rsidRDefault="006E6ED6" w:rsidP="00DB1D20">
            <w:pPr>
              <w:pStyle w:val="Other0"/>
              <w:spacing w:after="0" w:line="280" w:lineRule="exact"/>
              <w:jc w:val="center"/>
              <w:rPr>
                <w:sz w:val="18"/>
                <w:szCs w:val="18"/>
              </w:rPr>
            </w:pPr>
            <w:r>
              <w:rPr>
                <w:rStyle w:val="Other"/>
                <w:sz w:val="18"/>
              </w:rPr>
              <w:t>-</w:t>
            </w:r>
          </w:p>
        </w:tc>
        <w:tc>
          <w:tcPr>
            <w:tcW w:w="6656" w:type="dxa"/>
            <w:gridSpan w:val="2"/>
            <w:tcBorders>
              <w:top w:val="single" w:sz="4" w:space="0" w:color="auto"/>
              <w:left w:val="single" w:sz="4" w:space="0" w:color="auto"/>
              <w:right w:val="single" w:sz="4" w:space="0" w:color="auto"/>
            </w:tcBorders>
            <w:shd w:val="clear" w:color="auto" w:fill="EEECE1"/>
            <w:vAlign w:val="center"/>
          </w:tcPr>
          <w:p w14:paraId="0CCAB77E" w14:textId="77777777" w:rsidR="00FA433D" w:rsidRPr="009A52AA" w:rsidRDefault="006E6ED6" w:rsidP="00DB1D20">
            <w:pPr>
              <w:pStyle w:val="Other0"/>
              <w:spacing w:after="0" w:line="280" w:lineRule="exact"/>
              <w:ind w:firstLine="620"/>
              <w:jc w:val="both"/>
              <w:rPr>
                <w:sz w:val="18"/>
                <w:szCs w:val="18"/>
              </w:rPr>
            </w:pPr>
            <w:r>
              <w:rPr>
                <w:rStyle w:val="Other"/>
                <w:sz w:val="18"/>
              </w:rPr>
              <w:t>execution of the control to be specified by the prescriber or the user</w:t>
            </w:r>
          </w:p>
        </w:tc>
      </w:tr>
      <w:tr w:rsidR="00FA433D" w:rsidRPr="00F94C48" w14:paraId="3F7B0C59" w14:textId="77777777" w:rsidTr="00AA56FB">
        <w:trPr>
          <w:trHeight w:hRule="exact" w:val="681"/>
          <w:jc w:val="center"/>
        </w:trPr>
        <w:tc>
          <w:tcPr>
            <w:tcW w:w="1694" w:type="dxa"/>
            <w:tcBorders>
              <w:top w:val="single" w:sz="4" w:space="0" w:color="auto"/>
              <w:left w:val="single" w:sz="4" w:space="0" w:color="auto"/>
              <w:bottom w:val="single" w:sz="4" w:space="0" w:color="auto"/>
            </w:tcBorders>
            <w:shd w:val="clear" w:color="auto" w:fill="EEECE1"/>
            <w:vAlign w:val="center"/>
          </w:tcPr>
          <w:p w14:paraId="6103CF2A" w14:textId="77777777" w:rsidR="00FA433D" w:rsidRPr="009A52AA" w:rsidRDefault="006E6ED6" w:rsidP="00AA56FB">
            <w:pPr>
              <w:pStyle w:val="Other0"/>
              <w:spacing w:after="0" w:line="280" w:lineRule="exact"/>
              <w:ind w:left="77"/>
              <w:rPr>
                <w:sz w:val="18"/>
                <w:szCs w:val="18"/>
              </w:rPr>
            </w:pPr>
            <w:r>
              <w:rPr>
                <w:rStyle w:val="Other"/>
                <w:sz w:val="18"/>
              </w:rPr>
              <w:t>Structural resistance</w:t>
            </w:r>
          </w:p>
        </w:tc>
        <w:tc>
          <w:tcPr>
            <w:tcW w:w="1371" w:type="dxa"/>
            <w:tcBorders>
              <w:top w:val="single" w:sz="4" w:space="0" w:color="auto"/>
              <w:left w:val="single" w:sz="4" w:space="0" w:color="auto"/>
              <w:bottom w:val="single" w:sz="4" w:space="0" w:color="auto"/>
            </w:tcBorders>
            <w:shd w:val="clear" w:color="auto" w:fill="EEECE1"/>
            <w:vAlign w:val="center"/>
          </w:tcPr>
          <w:p w14:paraId="6A2F69ED" w14:textId="66307087" w:rsidR="00FA433D" w:rsidRPr="009A52AA" w:rsidRDefault="00F926ED" w:rsidP="00DB1D20">
            <w:pPr>
              <w:pStyle w:val="Other0"/>
              <w:spacing w:after="0" w:line="280" w:lineRule="exact"/>
              <w:jc w:val="center"/>
              <w:rPr>
                <w:sz w:val="18"/>
                <w:szCs w:val="18"/>
              </w:rPr>
            </w:pPr>
            <w:r>
              <w:rPr>
                <w:rStyle w:val="Other"/>
                <w:sz w:val="18"/>
              </w:rPr>
              <w:t>EN </w:t>
            </w:r>
            <w:r w:rsidR="006E6ED6">
              <w:rPr>
                <w:rStyle w:val="Other"/>
                <w:sz w:val="18"/>
              </w:rPr>
              <w:t>12504</w:t>
            </w:r>
          </w:p>
          <w:p w14:paraId="37FFA9FA" w14:textId="71C57706" w:rsidR="00FA433D" w:rsidRPr="009A52AA" w:rsidRDefault="00F926ED" w:rsidP="00DB1D20">
            <w:pPr>
              <w:pStyle w:val="Other0"/>
              <w:spacing w:after="0" w:line="280" w:lineRule="exact"/>
              <w:jc w:val="center"/>
              <w:rPr>
                <w:sz w:val="18"/>
                <w:szCs w:val="18"/>
              </w:rPr>
            </w:pPr>
            <w:r>
              <w:rPr>
                <w:rStyle w:val="Other"/>
                <w:sz w:val="18"/>
              </w:rPr>
              <w:t>EN </w:t>
            </w:r>
            <w:r w:rsidR="006E6ED6">
              <w:rPr>
                <w:rStyle w:val="Other"/>
                <w:sz w:val="18"/>
              </w:rPr>
              <w:t>13791</w:t>
            </w:r>
          </w:p>
        </w:tc>
        <w:tc>
          <w:tcPr>
            <w:tcW w:w="6656"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14:paraId="66289F7B" w14:textId="77777777" w:rsidR="00FA433D" w:rsidRPr="009A52AA" w:rsidRDefault="006E6ED6" w:rsidP="00DB1D20">
            <w:pPr>
              <w:pStyle w:val="Other0"/>
              <w:spacing w:after="0" w:line="280" w:lineRule="exact"/>
              <w:jc w:val="center"/>
              <w:rPr>
                <w:sz w:val="18"/>
                <w:szCs w:val="18"/>
              </w:rPr>
            </w:pPr>
            <w:r>
              <w:rPr>
                <w:rStyle w:val="Other"/>
                <w:sz w:val="18"/>
              </w:rPr>
              <w:t>carrying out the control to be specified by the prescriber or the user respectively in case of justified doubt</w:t>
            </w:r>
          </w:p>
        </w:tc>
      </w:tr>
    </w:tbl>
    <w:p w14:paraId="78F313E1" w14:textId="0AF7BF2F" w:rsidR="00FA433D" w:rsidRPr="009A52AA" w:rsidRDefault="006E6ED6" w:rsidP="004529B1">
      <w:pPr>
        <w:pStyle w:val="BodyText"/>
        <w:pBdr>
          <w:top w:val="single" w:sz="0" w:space="2" w:color="EEECE1"/>
          <w:left w:val="single" w:sz="0" w:space="0" w:color="EEECE1"/>
          <w:bottom w:val="single" w:sz="0" w:space="4" w:color="EEECE1"/>
          <w:right w:val="single" w:sz="0" w:space="0" w:color="EEECE1"/>
        </w:pBdr>
        <w:shd w:val="clear" w:color="auto" w:fill="EEECE1"/>
        <w:spacing w:before="240" w:after="240" w:line="280" w:lineRule="exact"/>
      </w:pPr>
      <w:r>
        <w:rPr>
          <w:rStyle w:val="BodyTextChar"/>
          <w:b/>
        </w:rPr>
        <w:t>V.3 Collection of samples, making and preservation of cubes for identification testing</w:t>
      </w:r>
    </w:p>
    <w:p w14:paraId="204E9773" w14:textId="77777777" w:rsidR="00FA433D" w:rsidRPr="009A52AA" w:rsidRDefault="006E6ED6" w:rsidP="00DB1D20">
      <w:pPr>
        <w:pStyle w:val="Heading50"/>
        <w:keepNext/>
        <w:keepLines/>
        <w:pBdr>
          <w:top w:val="single" w:sz="0" w:space="2" w:color="EEECE1"/>
          <w:left w:val="single" w:sz="0" w:space="0" w:color="EEECE1"/>
          <w:bottom w:val="single" w:sz="0" w:space="4" w:color="EEECE1"/>
          <w:right w:val="single" w:sz="0" w:space="0" w:color="EEECE1"/>
        </w:pBdr>
        <w:shd w:val="clear" w:color="auto" w:fill="EEECE1"/>
        <w:spacing w:after="80" w:line="280" w:lineRule="exact"/>
      </w:pPr>
      <w:bookmarkStart w:id="59" w:name="bookmark677"/>
      <w:r>
        <w:rPr>
          <w:rStyle w:val="Heading5"/>
          <w:b/>
        </w:rPr>
        <w:t>V.3.1 Sampling</w:t>
      </w:r>
      <w:bookmarkEnd w:id="59"/>
    </w:p>
    <w:p w14:paraId="0214E23C" w14:textId="64290A3F" w:rsidR="00FA433D" w:rsidRPr="009A52AA" w:rsidRDefault="006E6ED6" w:rsidP="00467DC7">
      <w:pPr>
        <w:pStyle w:val="BodyText"/>
        <w:numPr>
          <w:ilvl w:val="0"/>
          <w:numId w:val="63"/>
        </w:numPr>
        <w:pBdr>
          <w:top w:val="single" w:sz="0" w:space="2" w:color="EEECE1"/>
          <w:left w:val="single" w:sz="0" w:space="0" w:color="EEECE1"/>
          <w:bottom w:val="single" w:sz="0" w:space="4" w:color="EEECE1"/>
          <w:right w:val="single" w:sz="0" w:space="0" w:color="EEECE1"/>
        </w:pBdr>
        <w:shd w:val="clear" w:color="auto" w:fill="EEECE1"/>
        <w:tabs>
          <w:tab w:val="left" w:pos="405"/>
        </w:tabs>
        <w:spacing w:after="80" w:line="280" w:lineRule="exact"/>
      </w:pPr>
      <w:r>
        <w:rPr>
          <w:rStyle w:val="BodyTextChar"/>
        </w:rPr>
        <w:t xml:space="preserve">Samples are taken on the same day randomly according to </w:t>
      </w:r>
      <w:r w:rsidR="00F926ED">
        <w:rPr>
          <w:rStyle w:val="BodyTextChar"/>
        </w:rPr>
        <w:t>EN </w:t>
      </w:r>
      <w:r>
        <w:rPr>
          <w:rStyle w:val="BodyTextChar"/>
        </w:rPr>
        <w:t>12350-1.</w:t>
      </w:r>
    </w:p>
    <w:p w14:paraId="7637C7E6" w14:textId="282609C1" w:rsidR="00FA433D" w:rsidRPr="009A52AA" w:rsidRDefault="006E6ED6" w:rsidP="00467DC7">
      <w:pPr>
        <w:pStyle w:val="BodyText"/>
        <w:numPr>
          <w:ilvl w:val="0"/>
          <w:numId w:val="63"/>
        </w:numPr>
        <w:pBdr>
          <w:top w:val="single" w:sz="0" w:space="2" w:color="EEECE1"/>
          <w:left w:val="single" w:sz="0" w:space="0" w:color="EEECE1"/>
          <w:bottom w:val="single" w:sz="0" w:space="4" w:color="EEECE1"/>
          <w:right w:val="single" w:sz="0" w:space="0" w:color="EEECE1"/>
        </w:pBdr>
        <w:shd w:val="clear" w:color="auto" w:fill="EEECE1"/>
        <w:tabs>
          <w:tab w:val="left" w:pos="405"/>
        </w:tabs>
        <w:spacing w:after="240" w:line="280" w:lineRule="exact"/>
      </w:pPr>
      <w:r>
        <w:rPr>
          <w:rStyle w:val="BodyTextChar"/>
        </w:rPr>
        <w:t xml:space="preserve">They must be taken from various batches or loads in accordance with </w:t>
      </w:r>
      <w:r w:rsidR="00F926ED">
        <w:rPr>
          <w:rStyle w:val="BodyTextChar"/>
        </w:rPr>
        <w:t>EN </w:t>
      </w:r>
      <w:r>
        <w:rPr>
          <w:rStyle w:val="BodyTextChar"/>
        </w:rPr>
        <w:t>12350-1.</w:t>
      </w:r>
    </w:p>
    <w:p w14:paraId="54FCB3EC" w14:textId="77777777" w:rsidR="00FA433D" w:rsidRPr="009A52AA" w:rsidRDefault="006E6ED6" w:rsidP="00DB1D20">
      <w:pPr>
        <w:pStyle w:val="Heading50"/>
        <w:keepNext/>
        <w:keepLines/>
        <w:pBdr>
          <w:top w:val="single" w:sz="0" w:space="2" w:color="EEECE1"/>
          <w:left w:val="single" w:sz="0" w:space="0" w:color="EEECE1"/>
          <w:bottom w:val="single" w:sz="0" w:space="4" w:color="EEECE1"/>
          <w:right w:val="single" w:sz="0" w:space="0" w:color="EEECE1"/>
        </w:pBdr>
        <w:shd w:val="clear" w:color="auto" w:fill="EEECE1"/>
        <w:spacing w:after="7" w:line="280" w:lineRule="exact"/>
      </w:pPr>
      <w:bookmarkStart w:id="60" w:name="bookmark679"/>
      <w:r>
        <w:rPr>
          <w:rStyle w:val="Heading5"/>
          <w:b/>
        </w:rPr>
        <w:lastRenderedPageBreak/>
        <w:t>V.3.2 Manufacture of test pieces</w:t>
      </w:r>
      <w:bookmarkEnd w:id="60"/>
    </w:p>
    <w:p w14:paraId="7D8F4EC1" w14:textId="4936C3D3" w:rsidR="00FA433D" w:rsidRPr="009A52AA" w:rsidRDefault="006E6ED6" w:rsidP="00467DC7">
      <w:pPr>
        <w:pStyle w:val="BodyText"/>
        <w:numPr>
          <w:ilvl w:val="0"/>
          <w:numId w:val="64"/>
        </w:numPr>
        <w:pBdr>
          <w:top w:val="single" w:sz="0" w:space="0" w:color="EEECE1"/>
          <w:left w:val="single" w:sz="0" w:space="0" w:color="EEECE1"/>
          <w:bottom w:val="single" w:sz="0" w:space="4" w:color="EEECE1"/>
          <w:right w:val="single" w:sz="0" w:space="0" w:color="EEECE1"/>
        </w:pBdr>
        <w:shd w:val="clear" w:color="auto" w:fill="EEECE1"/>
        <w:tabs>
          <w:tab w:val="left" w:pos="405"/>
        </w:tabs>
        <w:spacing w:after="78" w:line="280" w:lineRule="exact"/>
        <w:ind w:left="400" w:hanging="400"/>
      </w:pPr>
      <w:r>
        <w:rPr>
          <w:rStyle w:val="BodyTextChar"/>
        </w:rPr>
        <w:t xml:space="preserve">Identification testing for the compressive strength of concrete is carried out only on geometric cubes complying with </w:t>
      </w:r>
      <w:r w:rsidR="00F926ED">
        <w:rPr>
          <w:rStyle w:val="BodyTextChar"/>
        </w:rPr>
        <w:t>EN </w:t>
      </w:r>
      <w:r>
        <w:rPr>
          <w:rStyle w:val="BodyTextChar"/>
        </w:rPr>
        <w:t xml:space="preserve">12390-1, 150 mm edge cube with nominal maximum concrete diameter lower than or equal to 32 mm, manufactured in accordance with </w:t>
      </w:r>
      <w:r w:rsidR="00F926ED">
        <w:rPr>
          <w:rStyle w:val="BodyTextChar"/>
        </w:rPr>
        <w:t>EN </w:t>
      </w:r>
      <w:r>
        <w:rPr>
          <w:rStyle w:val="BodyTextChar"/>
        </w:rPr>
        <w:t>12390-2.</w:t>
      </w:r>
    </w:p>
    <w:p w14:paraId="7DCD4323" w14:textId="77777777" w:rsidR="00FA433D" w:rsidRPr="009A52AA" w:rsidRDefault="006E6ED6" w:rsidP="00DB1D20">
      <w:pPr>
        <w:pStyle w:val="Heading50"/>
        <w:keepNext/>
        <w:keepLines/>
        <w:pBdr>
          <w:top w:val="single" w:sz="0" w:space="0" w:color="EEECE1"/>
          <w:left w:val="single" w:sz="0" w:space="0" w:color="EEECE1"/>
          <w:bottom w:val="single" w:sz="0" w:space="0" w:color="EEECE1"/>
          <w:right w:val="single" w:sz="0" w:space="0" w:color="EEECE1"/>
        </w:pBdr>
        <w:shd w:val="clear" w:color="auto" w:fill="EEECE1"/>
        <w:spacing w:after="280" w:line="280" w:lineRule="exact"/>
      </w:pPr>
      <w:bookmarkStart w:id="61" w:name="bookmark681"/>
      <w:r>
        <w:rPr>
          <w:rStyle w:val="Heading5"/>
          <w:b/>
        </w:rPr>
        <w:t>V.3.3 Storing of test pieces</w:t>
      </w:r>
      <w:bookmarkEnd w:id="61"/>
    </w:p>
    <w:p w14:paraId="46958DD3" w14:textId="77777777" w:rsidR="00FA433D" w:rsidRPr="009A52AA" w:rsidRDefault="006E6ED6" w:rsidP="00DB1D20">
      <w:pPr>
        <w:pStyle w:val="Heading50"/>
        <w:keepNext/>
        <w:keepLines/>
        <w:pBdr>
          <w:top w:val="single" w:sz="0" w:space="0" w:color="EEECE1"/>
          <w:left w:val="single" w:sz="0" w:space="0" w:color="EEECE1"/>
          <w:bottom w:val="single" w:sz="0" w:space="0" w:color="EEECE1"/>
          <w:right w:val="single" w:sz="0" w:space="0" w:color="EEECE1"/>
        </w:pBdr>
        <w:shd w:val="clear" w:color="auto" w:fill="EEECE1"/>
        <w:spacing w:line="280" w:lineRule="exact"/>
      </w:pPr>
      <w:r>
        <w:rPr>
          <w:rStyle w:val="Heading5"/>
          <w:b/>
        </w:rPr>
        <w:t>V.3.3.1 Storage before removal</w:t>
      </w:r>
    </w:p>
    <w:p w14:paraId="726EB815" w14:textId="77777777" w:rsidR="00FA433D" w:rsidRPr="009A52AA" w:rsidRDefault="006E6ED6" w:rsidP="00467DC7">
      <w:pPr>
        <w:pStyle w:val="BodyText"/>
        <w:numPr>
          <w:ilvl w:val="0"/>
          <w:numId w:val="65"/>
        </w:numPr>
        <w:pBdr>
          <w:top w:val="single" w:sz="0" w:space="0" w:color="EEECE1"/>
          <w:left w:val="single" w:sz="0" w:space="0" w:color="EEECE1"/>
          <w:bottom w:val="single" w:sz="0" w:space="0" w:color="EEECE1"/>
          <w:right w:val="single" w:sz="0" w:space="0" w:color="EEECE1"/>
        </w:pBdr>
        <w:shd w:val="clear" w:color="auto" w:fill="EEECE1"/>
        <w:tabs>
          <w:tab w:val="left" w:pos="385"/>
        </w:tabs>
        <w:spacing w:line="280" w:lineRule="exact"/>
      </w:pPr>
      <w:r>
        <w:rPr>
          <w:rStyle w:val="BodyTextChar"/>
        </w:rPr>
        <w:t>The storage of test pieces before removal must be on the site.</w:t>
      </w:r>
    </w:p>
    <w:p w14:paraId="1C98F511" w14:textId="77777777" w:rsidR="00FA433D" w:rsidRPr="009A52AA" w:rsidRDefault="006E6ED6" w:rsidP="00467DC7">
      <w:pPr>
        <w:pStyle w:val="BodyText"/>
        <w:numPr>
          <w:ilvl w:val="0"/>
          <w:numId w:val="65"/>
        </w:numPr>
        <w:pBdr>
          <w:top w:val="single" w:sz="0" w:space="0" w:color="EEECE1"/>
          <w:left w:val="single" w:sz="0" w:space="0" w:color="EEECE1"/>
          <w:bottom w:val="single" w:sz="0" w:space="0" w:color="EEECE1"/>
          <w:right w:val="single" w:sz="0" w:space="0" w:color="EEECE1"/>
        </w:pBdr>
        <w:shd w:val="clear" w:color="auto" w:fill="EEECE1"/>
        <w:tabs>
          <w:tab w:val="left" w:pos="385"/>
        </w:tabs>
        <w:spacing w:after="111" w:line="280" w:lineRule="exact"/>
        <w:ind w:left="380" w:hanging="380"/>
        <w:jc w:val="both"/>
      </w:pPr>
      <w:r>
        <w:rPr>
          <w:rStyle w:val="BodyTextChar"/>
        </w:rPr>
        <w:t xml:space="preserve">After making the test pieces, the moulds must be covered in such a way as to prevent the drying of the test pieces and be kept on the lattice of a conditioning bin in accordance with Article V.4 guaranteeing a relative humidity level </w:t>
      </w:r>
      <w:r>
        <w:rPr>
          <w:rStyle w:val="BodyTextChar"/>
          <w:sz w:val="19"/>
        </w:rPr>
        <w:t xml:space="preserve">≥ </w:t>
      </w:r>
      <w:r>
        <w:rPr>
          <w:rStyle w:val="BodyTextChar"/>
        </w:rPr>
        <w:t>65 % and an ambient temperature of (20 ± 5)°C. The bottom of the bin must be permanently filled with water.</w:t>
      </w:r>
    </w:p>
    <w:p w14:paraId="32FE5555" w14:textId="77777777" w:rsidR="00FA433D" w:rsidRPr="009A52AA" w:rsidRDefault="006E6ED6" w:rsidP="00467DC7">
      <w:pPr>
        <w:pStyle w:val="BodyText"/>
        <w:numPr>
          <w:ilvl w:val="0"/>
          <w:numId w:val="65"/>
        </w:numPr>
        <w:pBdr>
          <w:top w:val="single" w:sz="0" w:space="0" w:color="EEECE1"/>
          <w:left w:val="single" w:sz="0" w:space="0" w:color="EEECE1"/>
          <w:bottom w:val="single" w:sz="0" w:space="0" w:color="EEECE1"/>
          <w:right w:val="single" w:sz="0" w:space="0" w:color="EEECE1"/>
        </w:pBdr>
        <w:shd w:val="clear" w:color="auto" w:fill="EEECE1"/>
        <w:tabs>
          <w:tab w:val="left" w:pos="385"/>
        </w:tabs>
        <w:spacing w:line="280" w:lineRule="exact"/>
        <w:ind w:left="380" w:hanging="380"/>
        <w:jc w:val="both"/>
      </w:pPr>
      <w:r>
        <w:rPr>
          <w:rStyle w:val="BodyTextChar"/>
        </w:rPr>
        <w:t xml:space="preserve">The bin is placed in a heated room specifically dedicated for </w:t>
      </w:r>
      <w:proofErr w:type="spellStart"/>
      <w:r>
        <w:rPr>
          <w:rStyle w:val="BodyTextChar"/>
        </w:rPr>
        <w:t>on site</w:t>
      </w:r>
      <w:proofErr w:type="spellEnd"/>
      <w:r>
        <w:rPr>
          <w:rStyle w:val="BodyTextChar"/>
        </w:rPr>
        <w:t xml:space="preserve"> concrete controls, at a minimum ambient temperature of 16°C.</w:t>
      </w:r>
    </w:p>
    <w:p w14:paraId="621C74A5" w14:textId="77777777" w:rsidR="00FA433D" w:rsidRPr="009A52AA" w:rsidRDefault="006E6ED6" w:rsidP="00467DC7">
      <w:pPr>
        <w:pStyle w:val="BodyText"/>
        <w:numPr>
          <w:ilvl w:val="0"/>
          <w:numId w:val="65"/>
        </w:numPr>
        <w:pBdr>
          <w:top w:val="single" w:sz="0" w:space="0" w:color="EEECE1"/>
          <w:left w:val="single" w:sz="0" w:space="0" w:color="EEECE1"/>
          <w:bottom w:val="single" w:sz="0" w:space="0" w:color="EEECE1"/>
          <w:right w:val="single" w:sz="0" w:space="0" w:color="EEECE1"/>
        </w:pBdr>
        <w:shd w:val="clear" w:color="auto" w:fill="EEECE1"/>
        <w:tabs>
          <w:tab w:val="left" w:pos="385"/>
        </w:tabs>
        <w:spacing w:line="280" w:lineRule="exact"/>
      </w:pPr>
      <w:r>
        <w:rPr>
          <w:rStyle w:val="BodyTextChar"/>
        </w:rPr>
        <w:t>The test pieces must be removed the next day, no earlier than 16 h after they are made.</w:t>
      </w:r>
    </w:p>
    <w:p w14:paraId="78B3C4D1" w14:textId="77777777" w:rsidR="00FA433D" w:rsidRPr="009A52AA" w:rsidRDefault="006E6ED6" w:rsidP="00467DC7">
      <w:pPr>
        <w:pStyle w:val="BodyText"/>
        <w:numPr>
          <w:ilvl w:val="0"/>
          <w:numId w:val="65"/>
        </w:numPr>
        <w:pBdr>
          <w:top w:val="single" w:sz="0" w:space="0" w:color="EEECE1"/>
          <w:left w:val="single" w:sz="0" w:space="0" w:color="EEECE1"/>
          <w:bottom w:val="single" w:sz="0" w:space="0" w:color="EEECE1"/>
          <w:right w:val="single" w:sz="0" w:space="0" w:color="EEECE1"/>
        </w:pBdr>
        <w:shd w:val="clear" w:color="auto" w:fill="EEECE1"/>
        <w:tabs>
          <w:tab w:val="left" w:pos="385"/>
        </w:tabs>
        <w:spacing w:line="280" w:lineRule="exact"/>
        <w:ind w:left="380" w:hanging="380"/>
        <w:jc w:val="both"/>
      </w:pPr>
      <w:r>
        <w:rPr>
          <w:rStyle w:val="BodyTextChar"/>
        </w:rPr>
        <w:t>If the test pieces cannot be removed on the day after they were made (weekend, bank holidays), the moulds must be stored in the conditioning bin until stripping. Stripping must take place no later than 3 days after manufacture.</w:t>
      </w:r>
    </w:p>
    <w:p w14:paraId="23926ED4" w14:textId="77777777" w:rsidR="00FA433D" w:rsidRPr="009A52AA" w:rsidRDefault="006E6ED6" w:rsidP="00467DC7">
      <w:pPr>
        <w:pStyle w:val="BodyText"/>
        <w:numPr>
          <w:ilvl w:val="0"/>
          <w:numId w:val="65"/>
        </w:numPr>
        <w:pBdr>
          <w:top w:val="single" w:sz="0" w:space="0" w:color="EEECE1"/>
          <w:left w:val="single" w:sz="0" w:space="0" w:color="EEECE1"/>
          <w:bottom w:val="single" w:sz="0" w:space="0" w:color="EEECE1"/>
          <w:right w:val="single" w:sz="0" w:space="0" w:color="EEECE1"/>
        </w:pBdr>
        <w:shd w:val="clear" w:color="auto" w:fill="EEECE1"/>
        <w:tabs>
          <w:tab w:val="left" w:pos="385"/>
        </w:tabs>
        <w:spacing w:line="280" w:lineRule="exact"/>
      </w:pPr>
      <w:r>
        <w:rPr>
          <w:rStyle w:val="BodyTextChar"/>
        </w:rPr>
        <w:t>The date and time of stripping must be recorded in a register.</w:t>
      </w:r>
    </w:p>
    <w:p w14:paraId="43B279E1" w14:textId="77777777" w:rsidR="00FA433D" w:rsidRPr="009A52AA" w:rsidRDefault="006E6ED6" w:rsidP="00467DC7">
      <w:pPr>
        <w:pStyle w:val="BodyText"/>
        <w:numPr>
          <w:ilvl w:val="0"/>
          <w:numId w:val="65"/>
        </w:numPr>
        <w:pBdr>
          <w:top w:val="single" w:sz="0" w:space="0" w:color="EEECE1"/>
          <w:left w:val="single" w:sz="0" w:space="0" w:color="EEECE1"/>
          <w:bottom w:val="single" w:sz="0" w:space="0" w:color="EEECE1"/>
          <w:right w:val="single" w:sz="0" w:space="0" w:color="EEECE1"/>
        </w:pBdr>
        <w:shd w:val="clear" w:color="auto" w:fill="EEECE1"/>
        <w:tabs>
          <w:tab w:val="left" w:pos="385"/>
        </w:tabs>
        <w:spacing w:after="280" w:line="280" w:lineRule="exact"/>
        <w:ind w:left="380" w:hanging="380"/>
        <w:jc w:val="both"/>
      </w:pPr>
      <w:r>
        <w:rPr>
          <w:rStyle w:val="BodyTextChar"/>
        </w:rPr>
        <w:t>The temperature of the air in the conditioning bin must be recorded at least twice a day, once in the morning and once in the afternoon.</w:t>
      </w:r>
    </w:p>
    <w:p w14:paraId="30FA95CA" w14:textId="77777777" w:rsidR="00FA433D" w:rsidRPr="009A52AA" w:rsidRDefault="006E6ED6" w:rsidP="00DB1D20">
      <w:pPr>
        <w:pStyle w:val="Heading50"/>
        <w:keepNext/>
        <w:keepLines/>
        <w:pBdr>
          <w:top w:val="single" w:sz="0" w:space="0" w:color="EEECE1"/>
          <w:left w:val="single" w:sz="0" w:space="0" w:color="EEECE1"/>
          <w:bottom w:val="single" w:sz="0" w:space="0" w:color="EEECE1"/>
          <w:right w:val="single" w:sz="0" w:space="0" w:color="EEECE1"/>
        </w:pBdr>
        <w:shd w:val="clear" w:color="auto" w:fill="EEECE1"/>
        <w:spacing w:line="280" w:lineRule="exact"/>
      </w:pPr>
      <w:bookmarkStart w:id="62" w:name="bookmark684"/>
      <w:r>
        <w:rPr>
          <w:rStyle w:val="Heading5"/>
          <w:b/>
        </w:rPr>
        <w:t>V.3.3.2 Storage after removal</w:t>
      </w:r>
      <w:bookmarkEnd w:id="62"/>
    </w:p>
    <w:p w14:paraId="18513330" w14:textId="7A470F5E" w:rsidR="00FA433D" w:rsidRPr="009A52AA" w:rsidRDefault="006E6ED6" w:rsidP="00467DC7">
      <w:pPr>
        <w:pStyle w:val="BodyText"/>
        <w:numPr>
          <w:ilvl w:val="0"/>
          <w:numId w:val="66"/>
        </w:numPr>
        <w:pBdr>
          <w:top w:val="single" w:sz="0" w:space="0" w:color="EEECE1"/>
          <w:left w:val="single" w:sz="0" w:space="0" w:color="EEECE1"/>
          <w:bottom w:val="single" w:sz="0" w:space="0" w:color="EEECE1"/>
          <w:right w:val="single" w:sz="0" w:space="0" w:color="EEECE1"/>
        </w:pBdr>
        <w:shd w:val="clear" w:color="auto" w:fill="EEECE1"/>
        <w:tabs>
          <w:tab w:val="left" w:pos="385"/>
        </w:tabs>
        <w:spacing w:after="111" w:line="280" w:lineRule="exact"/>
        <w:ind w:left="380" w:hanging="380"/>
        <w:jc w:val="both"/>
      </w:pPr>
      <w:r>
        <w:rPr>
          <w:rStyle w:val="BodyTextChar"/>
        </w:rPr>
        <w:t xml:space="preserve">After removal the test pieces must be stored in accordance with </w:t>
      </w:r>
      <w:r w:rsidR="00F926ED">
        <w:rPr>
          <w:rStyle w:val="BodyTextChar"/>
        </w:rPr>
        <w:t>EN </w:t>
      </w:r>
      <w:r>
        <w:rPr>
          <w:rStyle w:val="BodyTextChar"/>
        </w:rPr>
        <w:t xml:space="preserve">12390-2 under standardised conditions under water at (20 </w:t>
      </w:r>
      <w:r>
        <w:rPr>
          <w:rStyle w:val="BodyTextChar"/>
          <w:sz w:val="19"/>
        </w:rPr>
        <w:t xml:space="preserve">± </w:t>
      </w:r>
      <w:r>
        <w:rPr>
          <w:rStyle w:val="BodyTextChar"/>
        </w:rPr>
        <w:t xml:space="preserve">2)°C or in an air-conditioned chamber at (20 </w:t>
      </w:r>
      <w:r>
        <w:rPr>
          <w:rStyle w:val="BodyTextChar"/>
          <w:sz w:val="19"/>
        </w:rPr>
        <w:t xml:space="preserve">± </w:t>
      </w:r>
      <w:r>
        <w:rPr>
          <w:rStyle w:val="BodyTextChar"/>
        </w:rPr>
        <w:t xml:space="preserve">2)°C and </w:t>
      </w:r>
      <w:r>
        <w:rPr>
          <w:rStyle w:val="BodyTextChar"/>
          <w:sz w:val="19"/>
        </w:rPr>
        <w:t xml:space="preserve">≥ </w:t>
      </w:r>
      <w:r>
        <w:rPr>
          <w:rStyle w:val="BodyTextChar"/>
        </w:rPr>
        <w:t>95 % relative humidity.</w:t>
      </w:r>
    </w:p>
    <w:p w14:paraId="7E2572E1" w14:textId="77777777" w:rsidR="00FA433D" w:rsidRPr="009A52AA" w:rsidRDefault="006E6ED6" w:rsidP="00467DC7">
      <w:pPr>
        <w:pStyle w:val="BodyText"/>
        <w:numPr>
          <w:ilvl w:val="0"/>
          <w:numId w:val="66"/>
        </w:numPr>
        <w:pBdr>
          <w:top w:val="single" w:sz="0" w:space="0" w:color="EEECE1"/>
          <w:left w:val="single" w:sz="0" w:space="0" w:color="EEECE1"/>
          <w:bottom w:val="single" w:sz="0" w:space="0" w:color="EEECE1"/>
          <w:right w:val="single" w:sz="0" w:space="0" w:color="EEECE1"/>
        </w:pBdr>
        <w:shd w:val="clear" w:color="auto" w:fill="EEECE1"/>
        <w:tabs>
          <w:tab w:val="left" w:pos="385"/>
        </w:tabs>
        <w:spacing w:line="280" w:lineRule="exact"/>
        <w:ind w:left="380" w:hanging="380"/>
        <w:jc w:val="both"/>
      </w:pPr>
      <w:r>
        <w:rPr>
          <w:rStyle w:val="BodyTextChar"/>
        </w:rPr>
        <w:t xml:space="preserve">In case of storage by the User (e.g. on site or centrally by the construction company), the test pieces are stored under water, in a conditioning bin with thermostatic adjustment at (20 </w:t>
      </w:r>
      <w:r>
        <w:rPr>
          <w:rStyle w:val="BodyTextChar"/>
          <w:sz w:val="19"/>
        </w:rPr>
        <w:t xml:space="preserve">± </w:t>
      </w:r>
      <w:r>
        <w:rPr>
          <w:rStyle w:val="BodyTextChar"/>
        </w:rPr>
        <w:t>2)°C in accordance with Article V.4 until they are transported to a test laboratory.</w:t>
      </w:r>
    </w:p>
    <w:p w14:paraId="7DB515A6" w14:textId="77777777" w:rsidR="00FA433D" w:rsidRPr="009A52AA" w:rsidRDefault="006E6ED6" w:rsidP="00467DC7">
      <w:pPr>
        <w:pStyle w:val="BodyText"/>
        <w:numPr>
          <w:ilvl w:val="0"/>
          <w:numId w:val="66"/>
        </w:numPr>
        <w:pBdr>
          <w:top w:val="single" w:sz="0" w:space="0" w:color="EEECE1"/>
          <w:left w:val="single" w:sz="0" w:space="0" w:color="EEECE1"/>
          <w:bottom w:val="single" w:sz="0" w:space="0" w:color="EEECE1"/>
          <w:right w:val="single" w:sz="0" w:space="0" w:color="EEECE1"/>
        </w:pBdr>
        <w:shd w:val="clear" w:color="auto" w:fill="EEECE1"/>
        <w:tabs>
          <w:tab w:val="left" w:pos="385"/>
        </w:tabs>
        <w:spacing w:after="111" w:line="280" w:lineRule="exact"/>
      </w:pPr>
      <w:r>
        <w:rPr>
          <w:rStyle w:val="BodyTextChar"/>
        </w:rPr>
        <w:t xml:space="preserve">The bin is placed in an air-conditioned room guaranteeing an ambient temperature of (20 </w:t>
      </w:r>
      <w:r>
        <w:rPr>
          <w:rStyle w:val="BodyTextChar"/>
          <w:sz w:val="19"/>
        </w:rPr>
        <w:t xml:space="preserve">± </w:t>
      </w:r>
      <w:r>
        <w:rPr>
          <w:rStyle w:val="BodyTextChar"/>
        </w:rPr>
        <w:t>5)°C.</w:t>
      </w:r>
    </w:p>
    <w:p w14:paraId="270C8182" w14:textId="77777777" w:rsidR="00FA433D" w:rsidRPr="009A52AA" w:rsidRDefault="006E6ED6" w:rsidP="00467DC7">
      <w:pPr>
        <w:pStyle w:val="BodyText"/>
        <w:numPr>
          <w:ilvl w:val="0"/>
          <w:numId w:val="66"/>
        </w:numPr>
        <w:pBdr>
          <w:top w:val="single" w:sz="0" w:space="0" w:color="EEECE1"/>
          <w:left w:val="single" w:sz="0" w:space="0" w:color="EEECE1"/>
          <w:bottom w:val="single" w:sz="0" w:space="0" w:color="EEECE1"/>
          <w:right w:val="single" w:sz="0" w:space="0" w:color="EEECE1"/>
        </w:pBdr>
        <w:shd w:val="clear" w:color="auto" w:fill="EEECE1"/>
        <w:tabs>
          <w:tab w:val="left" w:pos="385"/>
        </w:tabs>
        <w:spacing w:line="280" w:lineRule="exact"/>
      </w:pPr>
      <w:r>
        <w:rPr>
          <w:rStyle w:val="BodyTextChar"/>
        </w:rPr>
        <w:t>The date of transmission to the laboratory must be logged.</w:t>
      </w:r>
    </w:p>
    <w:p w14:paraId="25D129FA" w14:textId="77777777" w:rsidR="00FA433D" w:rsidRPr="009A52AA" w:rsidRDefault="006E6ED6" w:rsidP="00467DC7">
      <w:pPr>
        <w:pStyle w:val="BodyText"/>
        <w:numPr>
          <w:ilvl w:val="0"/>
          <w:numId w:val="66"/>
        </w:numPr>
        <w:pBdr>
          <w:top w:val="single" w:sz="0" w:space="0" w:color="EEECE1"/>
          <w:left w:val="single" w:sz="0" w:space="0" w:color="EEECE1"/>
          <w:bottom w:val="single" w:sz="0" w:space="0" w:color="EEECE1"/>
          <w:right w:val="single" w:sz="0" w:space="0" w:color="EEECE1"/>
        </w:pBdr>
        <w:shd w:val="clear" w:color="auto" w:fill="EEECE1"/>
        <w:tabs>
          <w:tab w:val="left" w:pos="385"/>
        </w:tabs>
        <w:spacing w:after="280" w:line="280" w:lineRule="exact"/>
        <w:ind w:left="380" w:hanging="380"/>
        <w:jc w:val="both"/>
      </w:pPr>
      <w:r>
        <w:rPr>
          <w:rStyle w:val="BodyTextChar"/>
        </w:rPr>
        <w:t>The temperature of the water in the conditioning bin must be logged at least twice a day, once in the morning and once in the afternoon.</w:t>
      </w:r>
    </w:p>
    <w:p w14:paraId="644415D0" w14:textId="5C677AC1" w:rsidR="00FA433D" w:rsidRPr="009A52AA" w:rsidRDefault="004529B1" w:rsidP="004529B1">
      <w:pPr>
        <w:pStyle w:val="Heading50"/>
        <w:keepNext/>
        <w:keepLines/>
        <w:pBdr>
          <w:top w:val="single" w:sz="0" w:space="0" w:color="EEECE1"/>
          <w:left w:val="single" w:sz="0" w:space="0" w:color="EEECE1"/>
          <w:bottom w:val="single" w:sz="0" w:space="0" w:color="EEECE1"/>
          <w:right w:val="single" w:sz="0" w:space="0" w:color="EEECE1"/>
        </w:pBdr>
        <w:shd w:val="clear" w:color="auto" w:fill="EEECE1"/>
        <w:tabs>
          <w:tab w:val="left" w:pos="457"/>
        </w:tabs>
        <w:spacing w:line="280" w:lineRule="exact"/>
      </w:pPr>
      <w:bookmarkStart w:id="63" w:name="bookmark686"/>
      <w:r>
        <w:rPr>
          <w:rStyle w:val="Heading5"/>
          <w:b/>
        </w:rPr>
        <w:t>V.4</w:t>
      </w:r>
      <w:r>
        <w:rPr>
          <w:rStyle w:val="Heading5"/>
          <w:b/>
        </w:rPr>
        <w:tab/>
        <w:t>Equipment required for the control of concrete on site</w:t>
      </w:r>
      <w:bookmarkEnd w:id="63"/>
    </w:p>
    <w:p w14:paraId="2305BD08" w14:textId="77777777" w:rsidR="00FA433D" w:rsidRDefault="006E6ED6" w:rsidP="00467DC7">
      <w:pPr>
        <w:pStyle w:val="BodyText"/>
        <w:numPr>
          <w:ilvl w:val="0"/>
          <w:numId w:val="67"/>
        </w:numPr>
        <w:pBdr>
          <w:top w:val="single" w:sz="0" w:space="0" w:color="EEECE1"/>
          <w:left w:val="single" w:sz="0" w:space="0" w:color="EEECE1"/>
          <w:bottom w:val="single" w:sz="0" w:space="0" w:color="EEECE1"/>
          <w:right w:val="single" w:sz="0" w:space="0" w:color="EEECE1"/>
        </w:pBdr>
        <w:shd w:val="clear" w:color="auto" w:fill="EEECE1"/>
        <w:tabs>
          <w:tab w:val="left" w:pos="385"/>
        </w:tabs>
        <w:spacing w:after="280" w:line="280" w:lineRule="exact"/>
        <w:ind w:left="380" w:hanging="380"/>
        <w:jc w:val="both"/>
        <w:rPr>
          <w:rStyle w:val="BodyTextChar"/>
        </w:rPr>
      </w:pPr>
      <w:r>
        <w:rPr>
          <w:rStyle w:val="BodyTextChar"/>
        </w:rPr>
        <w:t>Concrete control and the making and storage of test specimens must be carried out with equipment according to Table V.4.</w:t>
      </w:r>
    </w:p>
    <w:p w14:paraId="20E0D179" w14:textId="77777777" w:rsidR="00A42611" w:rsidRPr="00C10926" w:rsidRDefault="00A42611" w:rsidP="00A42611">
      <w:pPr>
        <w:pStyle w:val="BodyText"/>
        <w:pBdr>
          <w:top w:val="single" w:sz="0" w:space="0" w:color="EEECE1"/>
          <w:left w:val="single" w:sz="0" w:space="0" w:color="EEECE1"/>
          <w:bottom w:val="single" w:sz="0" w:space="0" w:color="EEECE1"/>
          <w:right w:val="single" w:sz="0" w:space="0" w:color="EEECE1"/>
        </w:pBdr>
        <w:shd w:val="clear" w:color="auto" w:fill="EEECE1"/>
        <w:tabs>
          <w:tab w:val="left" w:pos="385"/>
        </w:tabs>
        <w:spacing w:after="280" w:line="280" w:lineRule="exact"/>
        <w:jc w:val="both"/>
        <w:rPr>
          <w:rStyle w:val="BodyTextChar"/>
          <w:lang w:val="en-US"/>
        </w:rPr>
      </w:pPr>
    </w:p>
    <w:p w14:paraId="43C9D209" w14:textId="77777777" w:rsidR="00A42611" w:rsidRPr="00C10926" w:rsidRDefault="00A42611" w:rsidP="00A42611">
      <w:pPr>
        <w:pStyle w:val="BodyText"/>
        <w:pBdr>
          <w:top w:val="single" w:sz="0" w:space="0" w:color="EEECE1"/>
          <w:left w:val="single" w:sz="0" w:space="0" w:color="EEECE1"/>
          <w:bottom w:val="single" w:sz="0" w:space="0" w:color="EEECE1"/>
          <w:right w:val="single" w:sz="0" w:space="0" w:color="EEECE1"/>
        </w:pBdr>
        <w:shd w:val="clear" w:color="auto" w:fill="EEECE1"/>
        <w:tabs>
          <w:tab w:val="left" w:pos="385"/>
        </w:tabs>
        <w:spacing w:after="280" w:line="280" w:lineRule="exact"/>
        <w:jc w:val="both"/>
        <w:rPr>
          <w:rStyle w:val="BodyTextChar"/>
          <w:lang w:val="en-US"/>
        </w:rPr>
      </w:pPr>
    </w:p>
    <w:p w14:paraId="6FBC0A54" w14:textId="77777777" w:rsidR="00A42611" w:rsidRPr="00C10926" w:rsidRDefault="00A42611" w:rsidP="00A42611">
      <w:pPr>
        <w:pStyle w:val="BodyText"/>
        <w:pBdr>
          <w:top w:val="single" w:sz="0" w:space="0" w:color="EEECE1"/>
          <w:left w:val="single" w:sz="0" w:space="0" w:color="EEECE1"/>
          <w:bottom w:val="single" w:sz="0" w:space="0" w:color="EEECE1"/>
          <w:right w:val="single" w:sz="0" w:space="0" w:color="EEECE1"/>
        </w:pBdr>
        <w:shd w:val="clear" w:color="auto" w:fill="EEECE1"/>
        <w:tabs>
          <w:tab w:val="left" w:pos="385"/>
        </w:tabs>
        <w:spacing w:after="280" w:line="280" w:lineRule="exact"/>
        <w:jc w:val="both"/>
        <w:rPr>
          <w:lang w:val="en-US"/>
        </w:rPr>
      </w:pPr>
    </w:p>
    <w:p w14:paraId="2E31A809" w14:textId="77777777" w:rsidR="00FA433D" w:rsidRPr="009A52AA" w:rsidRDefault="006E6ED6" w:rsidP="00A42611">
      <w:pPr>
        <w:pStyle w:val="Tablecaption0"/>
        <w:pBdr>
          <w:top w:val="single" w:sz="0" w:space="0" w:color="EEECE1"/>
          <w:left w:val="single" w:sz="0" w:space="0" w:color="EEECE1"/>
          <w:bottom w:val="single" w:sz="0" w:space="0" w:color="EEECE1"/>
          <w:right w:val="single" w:sz="0" w:space="0" w:color="EEECE1"/>
        </w:pBdr>
        <w:shd w:val="clear" w:color="auto" w:fill="EEECE1"/>
        <w:spacing w:line="280" w:lineRule="exact"/>
        <w:jc w:val="left"/>
        <w:rPr>
          <w:sz w:val="20"/>
          <w:szCs w:val="20"/>
        </w:rPr>
      </w:pPr>
      <w:r>
        <w:rPr>
          <w:rStyle w:val="Tablecaption"/>
          <w:b/>
          <w:sz w:val="20"/>
        </w:rPr>
        <w:lastRenderedPageBreak/>
        <w:t>Table CN V.4 — Concrete control equipment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98"/>
        <w:gridCol w:w="5534"/>
      </w:tblGrid>
      <w:tr w:rsidR="00FA433D" w:rsidRPr="009A52AA" w14:paraId="7802AB39" w14:textId="77777777">
        <w:trPr>
          <w:trHeight w:hRule="exact" w:val="384"/>
          <w:jc w:val="center"/>
        </w:trPr>
        <w:tc>
          <w:tcPr>
            <w:tcW w:w="3998" w:type="dxa"/>
            <w:tcBorders>
              <w:top w:val="single" w:sz="4" w:space="0" w:color="auto"/>
              <w:left w:val="single" w:sz="4" w:space="0" w:color="auto"/>
            </w:tcBorders>
            <w:shd w:val="clear" w:color="auto" w:fill="EEECE1"/>
            <w:vAlign w:val="center"/>
          </w:tcPr>
          <w:p w14:paraId="420829BA" w14:textId="77777777" w:rsidR="00FA433D" w:rsidRPr="009A52AA" w:rsidRDefault="006E6ED6" w:rsidP="00CE2C0E">
            <w:pPr>
              <w:pStyle w:val="Other0"/>
              <w:spacing w:after="0" w:line="280" w:lineRule="exact"/>
              <w:ind w:left="76"/>
            </w:pPr>
            <w:r>
              <w:rPr>
                <w:rStyle w:val="Other"/>
                <w:b/>
              </w:rPr>
              <w:t>Subject</w:t>
            </w:r>
          </w:p>
        </w:tc>
        <w:tc>
          <w:tcPr>
            <w:tcW w:w="5534" w:type="dxa"/>
            <w:tcBorders>
              <w:top w:val="single" w:sz="4" w:space="0" w:color="auto"/>
              <w:left w:val="single" w:sz="4" w:space="0" w:color="auto"/>
              <w:right w:val="single" w:sz="4" w:space="0" w:color="auto"/>
            </w:tcBorders>
            <w:shd w:val="clear" w:color="auto" w:fill="EEECE1"/>
            <w:vAlign w:val="center"/>
          </w:tcPr>
          <w:p w14:paraId="4E3590D9" w14:textId="77777777" w:rsidR="00FA433D" w:rsidRPr="009A52AA" w:rsidRDefault="006E6ED6" w:rsidP="00CE2C0E">
            <w:pPr>
              <w:pStyle w:val="Other0"/>
              <w:spacing w:after="0" w:line="280" w:lineRule="exact"/>
              <w:ind w:left="76"/>
              <w:jc w:val="both"/>
            </w:pPr>
            <w:r>
              <w:rPr>
                <w:rStyle w:val="Other"/>
                <w:b/>
              </w:rPr>
              <w:t>Equipment</w:t>
            </w:r>
          </w:p>
        </w:tc>
      </w:tr>
      <w:tr w:rsidR="00FA433D" w:rsidRPr="00F94C48" w14:paraId="36BE9BA2" w14:textId="77777777">
        <w:trPr>
          <w:trHeight w:hRule="exact" w:val="557"/>
          <w:jc w:val="center"/>
        </w:trPr>
        <w:tc>
          <w:tcPr>
            <w:tcW w:w="3998" w:type="dxa"/>
            <w:tcBorders>
              <w:top w:val="single" w:sz="4" w:space="0" w:color="auto"/>
              <w:left w:val="single" w:sz="4" w:space="0" w:color="auto"/>
            </w:tcBorders>
            <w:shd w:val="clear" w:color="auto" w:fill="EEECE1"/>
            <w:vAlign w:val="center"/>
          </w:tcPr>
          <w:p w14:paraId="196F941C" w14:textId="77777777" w:rsidR="00FA433D" w:rsidRPr="009A52AA" w:rsidRDefault="006E6ED6" w:rsidP="00CE2C0E">
            <w:pPr>
              <w:pStyle w:val="Other0"/>
              <w:spacing w:after="0" w:line="280" w:lineRule="exact"/>
              <w:ind w:left="76"/>
            </w:pPr>
            <w:r>
              <w:rPr>
                <w:rStyle w:val="Other"/>
              </w:rPr>
              <w:t>Measuring consistency using the flow table test</w:t>
            </w:r>
          </w:p>
        </w:tc>
        <w:tc>
          <w:tcPr>
            <w:tcW w:w="5534" w:type="dxa"/>
            <w:tcBorders>
              <w:top w:val="single" w:sz="4" w:space="0" w:color="auto"/>
              <w:left w:val="single" w:sz="4" w:space="0" w:color="auto"/>
              <w:right w:val="single" w:sz="4" w:space="0" w:color="auto"/>
            </w:tcBorders>
            <w:shd w:val="clear" w:color="auto" w:fill="EEECE1"/>
            <w:vAlign w:val="center"/>
          </w:tcPr>
          <w:p w14:paraId="6891A6F3" w14:textId="1EA09B13" w:rsidR="00FA433D" w:rsidRPr="009A52AA" w:rsidRDefault="006E6ED6" w:rsidP="00CE2C0E">
            <w:pPr>
              <w:pStyle w:val="Other0"/>
              <w:spacing w:after="0" w:line="280" w:lineRule="exact"/>
              <w:ind w:left="76"/>
            </w:pPr>
            <w:r>
              <w:rPr>
                <w:rStyle w:val="Other"/>
              </w:rPr>
              <w:t xml:space="preserve">Flow table, truncated mould and accessories conforming to </w:t>
            </w:r>
            <w:r w:rsidR="00F926ED">
              <w:rPr>
                <w:rStyle w:val="Other"/>
              </w:rPr>
              <w:t>EN </w:t>
            </w:r>
            <w:r>
              <w:rPr>
                <w:rStyle w:val="Other"/>
              </w:rPr>
              <w:t>12350-5.</w:t>
            </w:r>
          </w:p>
        </w:tc>
      </w:tr>
      <w:tr w:rsidR="00FA433D" w:rsidRPr="00F94C48" w14:paraId="43A34FF0" w14:textId="77777777">
        <w:trPr>
          <w:trHeight w:hRule="exact" w:val="552"/>
          <w:jc w:val="center"/>
        </w:trPr>
        <w:tc>
          <w:tcPr>
            <w:tcW w:w="3998" w:type="dxa"/>
            <w:tcBorders>
              <w:top w:val="single" w:sz="4" w:space="0" w:color="auto"/>
              <w:left w:val="single" w:sz="4" w:space="0" w:color="auto"/>
            </w:tcBorders>
            <w:shd w:val="clear" w:color="auto" w:fill="EEECE1"/>
            <w:vAlign w:val="center"/>
          </w:tcPr>
          <w:p w14:paraId="49656A25" w14:textId="77777777" w:rsidR="00FA433D" w:rsidRPr="009A52AA" w:rsidRDefault="006E6ED6" w:rsidP="00CE2C0E">
            <w:pPr>
              <w:pStyle w:val="Other0"/>
              <w:spacing w:after="0" w:line="280" w:lineRule="exact"/>
              <w:ind w:left="76"/>
            </w:pPr>
            <w:r>
              <w:rPr>
                <w:rStyle w:val="Other"/>
              </w:rPr>
              <w:t>Measuring air content</w:t>
            </w:r>
          </w:p>
        </w:tc>
        <w:tc>
          <w:tcPr>
            <w:tcW w:w="5534" w:type="dxa"/>
            <w:tcBorders>
              <w:top w:val="single" w:sz="4" w:space="0" w:color="auto"/>
              <w:left w:val="single" w:sz="4" w:space="0" w:color="auto"/>
              <w:right w:val="single" w:sz="4" w:space="0" w:color="auto"/>
            </w:tcBorders>
            <w:shd w:val="clear" w:color="auto" w:fill="EEECE1"/>
            <w:vAlign w:val="center"/>
          </w:tcPr>
          <w:p w14:paraId="52A5F48B" w14:textId="01E10C1D" w:rsidR="00FA433D" w:rsidRPr="009A52AA" w:rsidRDefault="006E6ED6" w:rsidP="00CE2C0E">
            <w:pPr>
              <w:pStyle w:val="Other0"/>
              <w:spacing w:after="0" w:line="280" w:lineRule="exact"/>
              <w:ind w:left="76"/>
            </w:pPr>
            <w:r>
              <w:rPr>
                <w:rStyle w:val="Other"/>
              </w:rPr>
              <w:t xml:space="preserve">Manometer unit and accessories conforming to </w:t>
            </w:r>
            <w:r w:rsidR="00F926ED">
              <w:rPr>
                <w:rStyle w:val="Other"/>
              </w:rPr>
              <w:t>EN </w:t>
            </w:r>
            <w:r>
              <w:rPr>
                <w:rStyle w:val="Other"/>
              </w:rPr>
              <w:t>12350-7.</w:t>
            </w:r>
          </w:p>
        </w:tc>
      </w:tr>
      <w:tr w:rsidR="00FA433D" w:rsidRPr="00F94C48" w14:paraId="407314F9" w14:textId="77777777" w:rsidTr="00A42611">
        <w:trPr>
          <w:trHeight w:hRule="exact" w:val="1296"/>
          <w:jc w:val="center"/>
        </w:trPr>
        <w:tc>
          <w:tcPr>
            <w:tcW w:w="3998" w:type="dxa"/>
            <w:tcBorders>
              <w:top w:val="single" w:sz="4" w:space="0" w:color="auto"/>
              <w:left w:val="single" w:sz="4" w:space="0" w:color="auto"/>
            </w:tcBorders>
            <w:shd w:val="clear" w:color="auto" w:fill="EEECE1"/>
            <w:vAlign w:val="center"/>
          </w:tcPr>
          <w:p w14:paraId="6B3E830D" w14:textId="77777777" w:rsidR="00FA433D" w:rsidRPr="009A52AA" w:rsidRDefault="006E6ED6" w:rsidP="00CE2C0E">
            <w:pPr>
              <w:pStyle w:val="Other0"/>
              <w:spacing w:after="0" w:line="280" w:lineRule="exact"/>
              <w:ind w:left="76"/>
            </w:pPr>
            <w:r>
              <w:rPr>
                <w:rStyle w:val="Other"/>
              </w:rPr>
              <w:t>On-site manufacture of cubic test pieces</w:t>
            </w:r>
          </w:p>
        </w:tc>
        <w:tc>
          <w:tcPr>
            <w:tcW w:w="5534" w:type="dxa"/>
            <w:tcBorders>
              <w:top w:val="single" w:sz="4" w:space="0" w:color="auto"/>
              <w:left w:val="single" w:sz="4" w:space="0" w:color="auto"/>
              <w:right w:val="single" w:sz="4" w:space="0" w:color="auto"/>
            </w:tcBorders>
            <w:shd w:val="clear" w:color="auto" w:fill="EEECE1"/>
            <w:vAlign w:val="center"/>
          </w:tcPr>
          <w:p w14:paraId="583673E5" w14:textId="0A83F90E" w:rsidR="00FA433D" w:rsidRPr="009A52AA" w:rsidRDefault="006E6ED6" w:rsidP="00CE2C0E">
            <w:pPr>
              <w:pStyle w:val="Other0"/>
              <w:spacing w:after="40" w:line="280" w:lineRule="exact"/>
              <w:ind w:left="76"/>
            </w:pPr>
            <w:r>
              <w:rPr>
                <w:rStyle w:val="Other"/>
              </w:rPr>
              <w:t xml:space="preserve">Cubic moulds with 150 mm edges and accessories in conforming to </w:t>
            </w:r>
            <w:r w:rsidR="00F926ED">
              <w:rPr>
                <w:rStyle w:val="Other"/>
              </w:rPr>
              <w:t>EN </w:t>
            </w:r>
            <w:r>
              <w:rPr>
                <w:rStyle w:val="Other"/>
              </w:rPr>
              <w:t>12390-1.</w:t>
            </w:r>
          </w:p>
          <w:p w14:paraId="3C0900DE" w14:textId="180D50B2" w:rsidR="00FA433D" w:rsidRPr="009A52AA" w:rsidRDefault="006E6ED6" w:rsidP="00CE2C0E">
            <w:pPr>
              <w:pStyle w:val="Other0"/>
              <w:spacing w:after="0" w:line="280" w:lineRule="exact"/>
              <w:ind w:left="76"/>
            </w:pPr>
            <w:r>
              <w:rPr>
                <w:rStyle w:val="Other"/>
              </w:rPr>
              <w:t xml:space="preserve">Vibrating table or vibrating needle and accessories conforming to </w:t>
            </w:r>
            <w:r w:rsidR="00F926ED">
              <w:rPr>
                <w:rStyle w:val="Other"/>
              </w:rPr>
              <w:t>EN </w:t>
            </w:r>
            <w:r>
              <w:rPr>
                <w:rStyle w:val="Other"/>
              </w:rPr>
              <w:t>12390-2.</w:t>
            </w:r>
          </w:p>
        </w:tc>
      </w:tr>
      <w:tr w:rsidR="00FA433D" w:rsidRPr="00F94C48" w14:paraId="6269B24A" w14:textId="77777777">
        <w:trPr>
          <w:trHeight w:hRule="exact" w:val="614"/>
          <w:jc w:val="center"/>
        </w:trPr>
        <w:tc>
          <w:tcPr>
            <w:tcW w:w="3998" w:type="dxa"/>
            <w:tcBorders>
              <w:top w:val="single" w:sz="4" w:space="0" w:color="auto"/>
              <w:left w:val="single" w:sz="4" w:space="0" w:color="auto"/>
              <w:bottom w:val="single" w:sz="4" w:space="0" w:color="auto"/>
            </w:tcBorders>
            <w:shd w:val="clear" w:color="auto" w:fill="EEECE1"/>
            <w:vAlign w:val="center"/>
          </w:tcPr>
          <w:p w14:paraId="19F86382" w14:textId="77777777" w:rsidR="00FA433D" w:rsidRPr="009A52AA" w:rsidRDefault="006E6ED6" w:rsidP="00CE2C0E">
            <w:pPr>
              <w:pStyle w:val="Other0"/>
              <w:spacing w:after="0" w:line="280" w:lineRule="exact"/>
              <w:ind w:left="76"/>
            </w:pPr>
            <w:r>
              <w:rPr>
                <w:rStyle w:val="Other"/>
              </w:rPr>
              <w:t>On-site storage of test pieces before removing</w:t>
            </w:r>
          </w:p>
        </w:tc>
        <w:tc>
          <w:tcPr>
            <w:tcW w:w="5534" w:type="dxa"/>
            <w:tcBorders>
              <w:top w:val="single" w:sz="4" w:space="0" w:color="auto"/>
              <w:left w:val="single" w:sz="4" w:space="0" w:color="auto"/>
              <w:bottom w:val="single" w:sz="4" w:space="0" w:color="auto"/>
              <w:right w:val="single" w:sz="4" w:space="0" w:color="auto"/>
            </w:tcBorders>
            <w:shd w:val="clear" w:color="auto" w:fill="EEECE1"/>
            <w:vAlign w:val="center"/>
          </w:tcPr>
          <w:p w14:paraId="690E3DE7" w14:textId="77777777" w:rsidR="00FA433D" w:rsidRPr="009A52AA" w:rsidRDefault="006E6ED6" w:rsidP="00CE2C0E">
            <w:pPr>
              <w:pStyle w:val="Other0"/>
              <w:spacing w:after="0" w:line="280" w:lineRule="exact"/>
              <w:ind w:left="76"/>
            </w:pPr>
            <w:r>
              <w:rPr>
                <w:rStyle w:val="Other"/>
              </w:rPr>
              <w:t>Heated room ensuring a minimum ambient temperature of 15°C.</w:t>
            </w:r>
          </w:p>
        </w:tc>
      </w:tr>
      <w:tr w:rsidR="00FA433D" w:rsidRPr="00F94C48" w14:paraId="3083776D" w14:textId="77777777">
        <w:trPr>
          <w:trHeight w:hRule="exact" w:val="590"/>
          <w:jc w:val="center"/>
        </w:trPr>
        <w:tc>
          <w:tcPr>
            <w:tcW w:w="3998" w:type="dxa"/>
            <w:tcBorders>
              <w:top w:val="single" w:sz="4" w:space="0" w:color="auto"/>
              <w:left w:val="single" w:sz="4" w:space="0" w:color="auto"/>
            </w:tcBorders>
            <w:shd w:val="clear" w:color="auto" w:fill="EEECE1"/>
          </w:tcPr>
          <w:p w14:paraId="1D8DC99D" w14:textId="77777777" w:rsidR="00FA433D" w:rsidRPr="00C10926" w:rsidRDefault="00FA433D" w:rsidP="00CE2C0E">
            <w:pPr>
              <w:spacing w:line="280" w:lineRule="exact"/>
              <w:ind w:left="76"/>
              <w:rPr>
                <w:sz w:val="10"/>
                <w:szCs w:val="10"/>
                <w:lang w:val="en-US"/>
              </w:rPr>
            </w:pPr>
          </w:p>
        </w:tc>
        <w:tc>
          <w:tcPr>
            <w:tcW w:w="5534" w:type="dxa"/>
            <w:tcBorders>
              <w:top w:val="single" w:sz="4" w:space="0" w:color="auto"/>
              <w:left w:val="single" w:sz="4" w:space="0" w:color="auto"/>
              <w:right w:val="single" w:sz="4" w:space="0" w:color="auto"/>
            </w:tcBorders>
            <w:shd w:val="clear" w:color="auto" w:fill="EEECE1"/>
            <w:vAlign w:val="center"/>
          </w:tcPr>
          <w:p w14:paraId="637C3ED6" w14:textId="77777777" w:rsidR="00FA433D" w:rsidRPr="009A52AA" w:rsidRDefault="006E6ED6" w:rsidP="00CE2C0E">
            <w:pPr>
              <w:pStyle w:val="Other0"/>
              <w:spacing w:after="0" w:line="280" w:lineRule="exact"/>
              <w:ind w:left="76"/>
            </w:pPr>
            <w:r>
              <w:rPr>
                <w:rStyle w:val="Other"/>
              </w:rPr>
              <w:t xml:space="preserve">Conditioning bin </w:t>
            </w:r>
            <w:r>
              <w:rPr>
                <w:rStyle w:val="Other"/>
                <w:vertAlign w:val="superscript"/>
              </w:rPr>
              <w:t>(a)</w:t>
            </w:r>
            <w:r>
              <w:rPr>
                <w:rStyle w:val="Other"/>
              </w:rPr>
              <w:t xml:space="preserve"> guaranteeing an ambient temperature of (20 ± 5)°C and relative humidity </w:t>
            </w:r>
            <w:r>
              <w:rPr>
                <w:rStyle w:val="Other"/>
                <w:sz w:val="19"/>
              </w:rPr>
              <w:t xml:space="preserve">≥ </w:t>
            </w:r>
            <w:r>
              <w:rPr>
                <w:rStyle w:val="Other"/>
              </w:rPr>
              <w:t>65%.</w:t>
            </w:r>
          </w:p>
        </w:tc>
      </w:tr>
      <w:tr w:rsidR="00FA433D" w:rsidRPr="00F94C48" w14:paraId="18789B20" w14:textId="77777777" w:rsidTr="00A42611">
        <w:trPr>
          <w:trHeight w:hRule="exact" w:val="1296"/>
          <w:jc w:val="center"/>
        </w:trPr>
        <w:tc>
          <w:tcPr>
            <w:tcW w:w="3998" w:type="dxa"/>
            <w:tcBorders>
              <w:top w:val="single" w:sz="4" w:space="0" w:color="auto"/>
              <w:left w:val="single" w:sz="4" w:space="0" w:color="auto"/>
              <w:bottom w:val="single" w:sz="4" w:space="0" w:color="auto"/>
            </w:tcBorders>
            <w:shd w:val="clear" w:color="auto" w:fill="EEECE1"/>
            <w:vAlign w:val="center"/>
          </w:tcPr>
          <w:p w14:paraId="3E8968B7" w14:textId="77777777" w:rsidR="00FA433D" w:rsidRPr="009A52AA" w:rsidRDefault="006E6ED6" w:rsidP="00CE2C0E">
            <w:pPr>
              <w:pStyle w:val="Other0"/>
              <w:spacing w:after="0" w:line="280" w:lineRule="exact"/>
              <w:ind w:left="76"/>
            </w:pPr>
            <w:r>
              <w:rPr>
                <w:rStyle w:val="Other"/>
              </w:rPr>
              <w:t>Storage by the User of test pieces after removal (standardised storage)</w:t>
            </w:r>
          </w:p>
        </w:tc>
        <w:tc>
          <w:tcPr>
            <w:tcW w:w="5534" w:type="dxa"/>
            <w:tcBorders>
              <w:top w:val="single" w:sz="4" w:space="0" w:color="auto"/>
              <w:left w:val="single" w:sz="4" w:space="0" w:color="auto"/>
              <w:bottom w:val="single" w:sz="4" w:space="0" w:color="auto"/>
              <w:right w:val="single" w:sz="4" w:space="0" w:color="auto"/>
            </w:tcBorders>
            <w:shd w:val="clear" w:color="auto" w:fill="EEECE1"/>
            <w:vAlign w:val="center"/>
          </w:tcPr>
          <w:p w14:paraId="3882FF56" w14:textId="01445B7C" w:rsidR="00FA433D" w:rsidRPr="009A52AA" w:rsidRDefault="006E6ED6" w:rsidP="00CE2C0E">
            <w:pPr>
              <w:pStyle w:val="Other0"/>
              <w:spacing w:after="40" w:line="280" w:lineRule="exact"/>
              <w:ind w:left="76"/>
            </w:pPr>
            <w:r>
              <w:rPr>
                <w:rStyle w:val="Other"/>
              </w:rPr>
              <w:t>Air-conditioned room ensuring an ambient temperature of (20 ± 5)°C.</w:t>
            </w:r>
          </w:p>
          <w:p w14:paraId="148A4B54" w14:textId="77777777" w:rsidR="00FA433D" w:rsidRPr="009A52AA" w:rsidRDefault="006E6ED6" w:rsidP="00CE2C0E">
            <w:pPr>
              <w:pStyle w:val="Other0"/>
              <w:spacing w:after="0" w:line="280" w:lineRule="exact"/>
              <w:ind w:left="76"/>
            </w:pPr>
            <w:r>
              <w:rPr>
                <w:rStyle w:val="Other"/>
              </w:rPr>
              <w:t xml:space="preserve">Conditioning bin </w:t>
            </w:r>
            <w:r>
              <w:rPr>
                <w:rStyle w:val="Other"/>
                <w:vertAlign w:val="superscript"/>
              </w:rPr>
              <w:t>(1)</w:t>
            </w:r>
            <w:r>
              <w:rPr>
                <w:rStyle w:val="Other"/>
              </w:rPr>
              <w:t xml:space="preserve"> to ensure water temperature of (20 ± 2)°C.</w:t>
            </w:r>
          </w:p>
        </w:tc>
      </w:tr>
    </w:tbl>
    <w:p w14:paraId="65E3EAA5" w14:textId="3172586B" w:rsidR="00FA433D" w:rsidRPr="009A52AA" w:rsidRDefault="006E6ED6" w:rsidP="00DB1D20">
      <w:pPr>
        <w:pStyle w:val="Tablecaption0"/>
        <w:pBdr>
          <w:top w:val="single" w:sz="0" w:space="0" w:color="EEECE1"/>
          <w:left w:val="single" w:sz="0" w:space="0" w:color="EEECE1"/>
          <w:bottom w:val="single" w:sz="0" w:space="0" w:color="EEECE1"/>
          <w:right w:val="single" w:sz="0" w:space="0" w:color="EEECE1"/>
        </w:pBdr>
        <w:shd w:val="clear" w:color="auto" w:fill="EEECE1"/>
        <w:spacing w:line="280" w:lineRule="exact"/>
        <w:jc w:val="left"/>
      </w:pPr>
      <w:r>
        <w:rPr>
          <w:rStyle w:val="Tablecaption"/>
          <w:sz w:val="20"/>
          <w:vertAlign w:val="superscript"/>
        </w:rPr>
        <w:t>(</w:t>
      </w:r>
      <w:r w:rsidR="00563522" w:rsidRPr="00563522">
        <w:rPr>
          <w:rStyle w:val="Tablecaption"/>
          <w:sz w:val="20"/>
          <w:vertAlign w:val="superscript"/>
        </w:rPr>
        <w:t>a</w:t>
      </w:r>
      <w:r>
        <w:rPr>
          <w:rStyle w:val="Tablecaption"/>
          <w:sz w:val="20"/>
          <w:vertAlign w:val="superscript"/>
        </w:rPr>
        <w:t>)</w:t>
      </w:r>
      <w:r>
        <w:rPr>
          <w:rStyle w:val="Tablecaption"/>
          <w:sz w:val="20"/>
        </w:rPr>
        <w:t xml:space="preserve"> </w:t>
      </w:r>
      <w:r>
        <w:rPr>
          <w:rStyle w:val="Tablecaption"/>
        </w:rPr>
        <w:t xml:space="preserve"> Conditioning bin (or thermostatic bin) whose bottom is filled with water. It is composed of a lattice on which the test pieces are laid before removal. After removal, the test pieces are placed on the bottom of the bin so that they are completely immersed in water. The bin enables the storage of test pieces according to standard at a water temperature of (20 ± 2)°C. It guarantees an ambient air temperature of (20 ± 5)°C and relative humidity </w:t>
      </w:r>
      <w:r>
        <w:rPr>
          <w:rStyle w:val="Tablecaption"/>
          <w:sz w:val="17"/>
        </w:rPr>
        <w:t xml:space="preserve">≥ </w:t>
      </w:r>
      <w:r>
        <w:rPr>
          <w:rStyle w:val="Tablecaption"/>
        </w:rPr>
        <w:t>65 % on the lattice. The test pieces must be protected against water loss by evaporation, draughts, heat, cold and impacts.</w:t>
      </w:r>
    </w:p>
    <w:p w14:paraId="6B0C29A1" w14:textId="77777777" w:rsidR="00FA433D" w:rsidRPr="009A52AA" w:rsidRDefault="006E6ED6" w:rsidP="00467DC7">
      <w:pPr>
        <w:pStyle w:val="BodyText"/>
        <w:numPr>
          <w:ilvl w:val="0"/>
          <w:numId w:val="67"/>
        </w:numPr>
        <w:pBdr>
          <w:top w:val="single" w:sz="0" w:space="0" w:color="EEECE1"/>
          <w:left w:val="single" w:sz="0" w:space="0" w:color="EEECE1"/>
          <w:bottom w:val="single" w:sz="0" w:space="0" w:color="EEECE1"/>
          <w:right w:val="single" w:sz="0" w:space="0" w:color="EEECE1"/>
        </w:pBdr>
        <w:shd w:val="clear" w:color="auto" w:fill="EEECE1"/>
        <w:tabs>
          <w:tab w:val="left" w:pos="361"/>
        </w:tabs>
        <w:spacing w:line="280" w:lineRule="exact"/>
        <w:ind w:left="374" w:hanging="374"/>
        <w:jc w:val="both"/>
      </w:pPr>
      <w:r>
        <w:rPr>
          <w:rStyle w:val="BodyTextChar"/>
        </w:rPr>
        <w:t>The equipment including accessories is exclusively dedicated to inspecting concrete on site. They are kept in a specific room, in a clean and operational state. They are subject to an annual conformity check by an external control body (see Article V.10).</w:t>
      </w:r>
    </w:p>
    <w:p w14:paraId="4CA5EF83" w14:textId="77777777" w:rsidR="00FA433D" w:rsidRPr="009A52AA" w:rsidRDefault="006E6ED6" w:rsidP="00DB1D20">
      <w:pPr>
        <w:pStyle w:val="Heading50"/>
        <w:keepNext/>
        <w:keepLines/>
        <w:pBdr>
          <w:top w:val="single" w:sz="0" w:space="0" w:color="EEECE1"/>
          <w:left w:val="single" w:sz="0" w:space="0" w:color="EEECE1"/>
          <w:bottom w:val="single" w:sz="0" w:space="0" w:color="EEECE1"/>
          <w:right w:val="single" w:sz="0" w:space="0" w:color="EEECE1"/>
        </w:pBdr>
        <w:shd w:val="clear" w:color="auto" w:fill="EEECE1"/>
        <w:spacing w:line="280" w:lineRule="exact"/>
        <w:jc w:val="both"/>
      </w:pPr>
      <w:bookmarkStart w:id="64" w:name="bookmark688"/>
      <w:r>
        <w:rPr>
          <w:rStyle w:val="Heading5"/>
          <w:b/>
        </w:rPr>
        <w:t>V.5. Identification criteria for compressive strength</w:t>
      </w:r>
      <w:bookmarkEnd w:id="64"/>
    </w:p>
    <w:p w14:paraId="14E24F55" w14:textId="0604B33D" w:rsidR="00FA433D" w:rsidRPr="009A52AA" w:rsidRDefault="006E6ED6" w:rsidP="00467DC7">
      <w:pPr>
        <w:pStyle w:val="BodyText"/>
        <w:numPr>
          <w:ilvl w:val="0"/>
          <w:numId w:val="68"/>
        </w:numPr>
        <w:pBdr>
          <w:top w:val="single" w:sz="0" w:space="0" w:color="EEECE1"/>
          <w:left w:val="single" w:sz="0" w:space="0" w:color="EEECE1"/>
          <w:bottom w:val="single" w:sz="0" w:space="31" w:color="EEECE1"/>
          <w:right w:val="single" w:sz="0" w:space="0" w:color="EEECE1"/>
        </w:pBdr>
        <w:shd w:val="clear" w:color="auto" w:fill="EEECE1"/>
        <w:tabs>
          <w:tab w:val="left" w:pos="361"/>
        </w:tabs>
        <w:spacing w:line="280" w:lineRule="exact"/>
        <w:ind w:left="380" w:hanging="380"/>
        <w:jc w:val="both"/>
      </w:pPr>
      <w:r>
        <w:rPr>
          <w:rStyle w:val="BodyTextChar"/>
        </w:rPr>
        <w:t xml:space="preserve">For identification testing, compressive strength is determined according to </w:t>
      </w:r>
      <w:r w:rsidR="00F926ED">
        <w:rPr>
          <w:rStyle w:val="BodyTextChar"/>
        </w:rPr>
        <w:t>EN </w:t>
      </w:r>
      <w:r>
        <w:rPr>
          <w:rStyle w:val="BodyTextChar"/>
        </w:rPr>
        <w:t xml:space="preserve">12390-3 on concrete test pieces made on site and stored according to </w:t>
      </w:r>
      <w:r w:rsidR="00F926ED">
        <w:rPr>
          <w:rStyle w:val="BodyTextChar"/>
        </w:rPr>
        <w:t>EN </w:t>
      </w:r>
      <w:r>
        <w:rPr>
          <w:rStyle w:val="BodyTextChar"/>
        </w:rPr>
        <w:t>123902.</w:t>
      </w:r>
    </w:p>
    <w:p w14:paraId="490A2215" w14:textId="77777777" w:rsidR="00FA433D" w:rsidRPr="009A52AA" w:rsidRDefault="006E6ED6" w:rsidP="00467DC7">
      <w:pPr>
        <w:pStyle w:val="BodyText"/>
        <w:numPr>
          <w:ilvl w:val="0"/>
          <w:numId w:val="68"/>
        </w:numPr>
        <w:pBdr>
          <w:top w:val="single" w:sz="0" w:space="0" w:color="EEECE1"/>
          <w:left w:val="single" w:sz="0" w:space="0" w:color="EEECE1"/>
          <w:bottom w:val="single" w:sz="0" w:space="31" w:color="EEECE1"/>
          <w:right w:val="single" w:sz="0" w:space="0" w:color="EEECE1"/>
        </w:pBdr>
        <w:shd w:val="clear" w:color="auto" w:fill="EEECE1"/>
        <w:tabs>
          <w:tab w:val="left" w:pos="361"/>
        </w:tabs>
        <w:spacing w:line="280" w:lineRule="exact"/>
        <w:ind w:left="380" w:hanging="380"/>
        <w:jc w:val="both"/>
      </w:pPr>
      <w:r>
        <w:rPr>
          <w:rStyle w:val="BodyTextChar"/>
        </w:rPr>
        <w:t>A test result in accordance with Table CN V.5 is based on the average of the results of individual compression tests carried out on a series of three test pieces of the same age derived from samples taken on site from the same concrete formulation.</w:t>
      </w:r>
    </w:p>
    <w:p w14:paraId="24CA4DEE" w14:textId="77777777" w:rsidR="00FA433D" w:rsidRPr="00A42611" w:rsidRDefault="006E6ED6" w:rsidP="00467DC7">
      <w:pPr>
        <w:pStyle w:val="BodyText"/>
        <w:numPr>
          <w:ilvl w:val="0"/>
          <w:numId w:val="68"/>
        </w:numPr>
        <w:pBdr>
          <w:top w:val="single" w:sz="0" w:space="0" w:color="EEECE1"/>
          <w:left w:val="single" w:sz="0" w:space="0" w:color="EEECE1"/>
          <w:bottom w:val="single" w:sz="0" w:space="31" w:color="EEECE1"/>
          <w:right w:val="single" w:sz="0" w:space="0" w:color="EEECE1"/>
        </w:pBdr>
        <w:shd w:val="clear" w:color="auto" w:fill="EEECE1"/>
        <w:tabs>
          <w:tab w:val="left" w:pos="361"/>
        </w:tabs>
        <w:spacing w:line="280" w:lineRule="exact"/>
        <w:ind w:left="380" w:hanging="380"/>
        <w:jc w:val="both"/>
        <w:rPr>
          <w:rStyle w:val="BodyTextChar"/>
        </w:rPr>
      </w:pPr>
      <w:r>
        <w:rPr>
          <w:rStyle w:val="BodyTextChar"/>
        </w:rPr>
        <w:t>When a test piece presents an individual test result varying by more or less 15% from the average of the results in its series, this series shall not be considered as part of the assessment of the identification criteria, unless a more thorough examination makes it possible to find a valid reason not to take into account one of the individual test results. In this case, the test result shall be the average of the two remaining individual test results.</w:t>
      </w:r>
    </w:p>
    <w:p w14:paraId="001C7630" w14:textId="77777777" w:rsidR="00FA433D" w:rsidRPr="00A42611" w:rsidRDefault="006E6ED6" w:rsidP="00467DC7">
      <w:pPr>
        <w:pStyle w:val="BodyText"/>
        <w:numPr>
          <w:ilvl w:val="0"/>
          <w:numId w:val="68"/>
        </w:numPr>
        <w:pBdr>
          <w:top w:val="single" w:sz="0" w:space="0" w:color="EEECE1"/>
          <w:left w:val="single" w:sz="0" w:space="0" w:color="EEECE1"/>
          <w:bottom w:val="single" w:sz="0" w:space="31" w:color="EEECE1"/>
          <w:right w:val="single" w:sz="0" w:space="0" w:color="EEECE1"/>
        </w:pBdr>
        <w:shd w:val="clear" w:color="auto" w:fill="EEECE1"/>
        <w:tabs>
          <w:tab w:val="left" w:pos="361"/>
        </w:tabs>
        <w:spacing w:line="280" w:lineRule="exact"/>
        <w:ind w:left="380" w:hanging="380"/>
        <w:jc w:val="both"/>
        <w:rPr>
          <w:rStyle w:val="BodyTextChar"/>
        </w:rPr>
      </w:pPr>
      <w:r>
        <w:rPr>
          <w:rStyle w:val="BodyTextChar"/>
        </w:rPr>
        <w:t>The concrete is presumed to be from a compliant population when the criteria of Table V.5. are met.</w:t>
      </w:r>
    </w:p>
    <w:p w14:paraId="5EEEB0EE" w14:textId="77777777" w:rsidR="00FA433D" w:rsidRPr="009A52AA" w:rsidRDefault="006E6ED6" w:rsidP="007F7AA2">
      <w:pPr>
        <w:pStyle w:val="Tablecaption0"/>
        <w:keepNext/>
        <w:keepLines/>
        <w:pBdr>
          <w:top w:val="single" w:sz="0" w:space="0" w:color="EEECE1"/>
          <w:left w:val="single" w:sz="0" w:space="0" w:color="EEECE1"/>
          <w:bottom w:val="single" w:sz="0" w:space="31" w:color="EEECE1"/>
          <w:right w:val="single" w:sz="0" w:space="0" w:color="EEECE1"/>
        </w:pBdr>
        <w:shd w:val="clear" w:color="auto" w:fill="EEECE1"/>
        <w:spacing w:line="280" w:lineRule="exact"/>
        <w:ind w:left="72"/>
        <w:jc w:val="left"/>
        <w:rPr>
          <w:sz w:val="20"/>
          <w:szCs w:val="20"/>
        </w:rPr>
      </w:pPr>
      <w:r>
        <w:rPr>
          <w:rStyle w:val="Tablecaption"/>
          <w:b/>
          <w:sz w:val="20"/>
        </w:rPr>
        <w:lastRenderedPageBreak/>
        <w:t>Table CN V.5 – Identification criteria for compressive strength</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50"/>
        <w:gridCol w:w="3072"/>
        <w:gridCol w:w="3106"/>
      </w:tblGrid>
      <w:tr w:rsidR="00FA433D" w:rsidRPr="009A52AA" w14:paraId="71F3182F" w14:textId="77777777" w:rsidTr="00A42611">
        <w:trPr>
          <w:trHeight w:hRule="exact" w:val="418"/>
          <w:jc w:val="center"/>
        </w:trPr>
        <w:tc>
          <w:tcPr>
            <w:tcW w:w="2650" w:type="dxa"/>
            <w:vMerge w:val="restart"/>
            <w:tcBorders>
              <w:top w:val="single" w:sz="4" w:space="0" w:color="auto"/>
              <w:left w:val="single" w:sz="4" w:space="0" w:color="auto"/>
            </w:tcBorders>
            <w:shd w:val="clear" w:color="auto" w:fill="EEECE1"/>
            <w:vAlign w:val="center"/>
          </w:tcPr>
          <w:p w14:paraId="41C5213A" w14:textId="4DD0FCA4" w:rsidR="00FA433D" w:rsidRPr="009A52AA" w:rsidRDefault="006E6ED6" w:rsidP="00E66632">
            <w:pPr>
              <w:pStyle w:val="Other0"/>
              <w:spacing w:line="280" w:lineRule="exact"/>
              <w:jc w:val="center"/>
            </w:pPr>
            <w:r>
              <w:rPr>
                <w:rStyle w:val="Other"/>
                <w:b/>
              </w:rPr>
              <w:t>Number n of test results considered</w:t>
            </w:r>
          </w:p>
        </w:tc>
        <w:tc>
          <w:tcPr>
            <w:tcW w:w="6178" w:type="dxa"/>
            <w:gridSpan w:val="2"/>
            <w:tcBorders>
              <w:top w:val="single" w:sz="4" w:space="0" w:color="auto"/>
              <w:left w:val="single" w:sz="4" w:space="0" w:color="auto"/>
              <w:right w:val="single" w:sz="4" w:space="0" w:color="auto"/>
            </w:tcBorders>
            <w:shd w:val="clear" w:color="auto" w:fill="EEECE1"/>
            <w:vAlign w:val="bottom"/>
          </w:tcPr>
          <w:p w14:paraId="429890AD" w14:textId="77777777" w:rsidR="00FA433D" w:rsidRPr="009A52AA" w:rsidRDefault="006E6ED6" w:rsidP="00DB1D20">
            <w:pPr>
              <w:pStyle w:val="Other0"/>
              <w:spacing w:after="0" w:line="280" w:lineRule="exact"/>
              <w:jc w:val="center"/>
            </w:pPr>
            <w:r>
              <w:rPr>
                <w:rStyle w:val="Other"/>
                <w:b/>
              </w:rPr>
              <w:t xml:space="preserve">Identification criteria </w:t>
            </w:r>
            <w:r>
              <w:rPr>
                <w:rStyle w:val="Other"/>
                <w:b/>
                <w:vertAlign w:val="superscript"/>
              </w:rPr>
              <w:t>(a)</w:t>
            </w:r>
          </w:p>
        </w:tc>
      </w:tr>
      <w:tr w:rsidR="00FA433D" w:rsidRPr="009A52AA" w14:paraId="05084B8D" w14:textId="77777777" w:rsidTr="00A42611">
        <w:trPr>
          <w:trHeight w:hRule="exact" w:val="360"/>
          <w:jc w:val="center"/>
        </w:trPr>
        <w:tc>
          <w:tcPr>
            <w:tcW w:w="2650" w:type="dxa"/>
            <w:vMerge/>
            <w:tcBorders>
              <w:left w:val="single" w:sz="4" w:space="0" w:color="auto"/>
            </w:tcBorders>
            <w:shd w:val="clear" w:color="auto" w:fill="EEECE1"/>
            <w:vAlign w:val="center"/>
          </w:tcPr>
          <w:p w14:paraId="15F3AD07" w14:textId="77777777" w:rsidR="00FA433D" w:rsidRPr="009A52AA" w:rsidRDefault="00FA433D" w:rsidP="00DB1D20">
            <w:pPr>
              <w:spacing w:line="280" w:lineRule="exact"/>
              <w:rPr>
                <w:lang w:val="fr-FR"/>
              </w:rPr>
            </w:pPr>
          </w:p>
        </w:tc>
        <w:tc>
          <w:tcPr>
            <w:tcW w:w="3072" w:type="dxa"/>
            <w:tcBorders>
              <w:top w:val="single" w:sz="4" w:space="0" w:color="auto"/>
              <w:left w:val="single" w:sz="4" w:space="0" w:color="auto"/>
            </w:tcBorders>
            <w:shd w:val="clear" w:color="auto" w:fill="EEECE1"/>
            <w:vAlign w:val="bottom"/>
          </w:tcPr>
          <w:p w14:paraId="40419306" w14:textId="77777777" w:rsidR="00FA433D" w:rsidRPr="009A52AA" w:rsidRDefault="006E6ED6" w:rsidP="00DB1D20">
            <w:pPr>
              <w:pStyle w:val="Other0"/>
              <w:spacing w:after="0" w:line="280" w:lineRule="exact"/>
              <w:jc w:val="center"/>
            </w:pPr>
            <w:r>
              <w:rPr>
                <w:rStyle w:val="Other"/>
                <w:b/>
              </w:rPr>
              <w:t>Criterion 1</w:t>
            </w:r>
          </w:p>
        </w:tc>
        <w:tc>
          <w:tcPr>
            <w:tcW w:w="3106" w:type="dxa"/>
            <w:tcBorders>
              <w:top w:val="single" w:sz="4" w:space="0" w:color="auto"/>
              <w:left w:val="single" w:sz="4" w:space="0" w:color="auto"/>
              <w:right w:val="single" w:sz="4" w:space="0" w:color="auto"/>
            </w:tcBorders>
            <w:shd w:val="clear" w:color="auto" w:fill="EEECE1"/>
            <w:vAlign w:val="bottom"/>
          </w:tcPr>
          <w:p w14:paraId="2EB230D6" w14:textId="77777777" w:rsidR="00FA433D" w:rsidRPr="009A52AA" w:rsidRDefault="006E6ED6" w:rsidP="00DB1D20">
            <w:pPr>
              <w:pStyle w:val="Other0"/>
              <w:spacing w:after="0" w:line="280" w:lineRule="exact"/>
              <w:jc w:val="center"/>
            </w:pPr>
            <w:r>
              <w:rPr>
                <w:rStyle w:val="Other"/>
                <w:b/>
              </w:rPr>
              <w:t>Criterion 2</w:t>
            </w:r>
          </w:p>
        </w:tc>
      </w:tr>
      <w:tr w:rsidR="00FA433D" w:rsidRPr="00F94C48" w14:paraId="43ABFD61" w14:textId="77777777" w:rsidTr="00A42611">
        <w:trPr>
          <w:trHeight w:hRule="exact" w:val="1066"/>
          <w:jc w:val="center"/>
        </w:trPr>
        <w:tc>
          <w:tcPr>
            <w:tcW w:w="2650" w:type="dxa"/>
            <w:vMerge/>
            <w:tcBorders>
              <w:left w:val="single" w:sz="4" w:space="0" w:color="auto"/>
            </w:tcBorders>
            <w:shd w:val="clear" w:color="auto" w:fill="EEECE1"/>
            <w:vAlign w:val="center"/>
          </w:tcPr>
          <w:p w14:paraId="2A47107A" w14:textId="77777777" w:rsidR="00FA433D" w:rsidRPr="009A52AA" w:rsidRDefault="00FA433D" w:rsidP="00DB1D20">
            <w:pPr>
              <w:spacing w:line="280" w:lineRule="exact"/>
              <w:rPr>
                <w:lang w:val="fr-FR"/>
              </w:rPr>
            </w:pPr>
          </w:p>
        </w:tc>
        <w:tc>
          <w:tcPr>
            <w:tcW w:w="3072" w:type="dxa"/>
            <w:tcBorders>
              <w:top w:val="single" w:sz="4" w:space="0" w:color="auto"/>
              <w:left w:val="single" w:sz="4" w:space="0" w:color="auto"/>
            </w:tcBorders>
            <w:shd w:val="clear" w:color="auto" w:fill="EEECE1"/>
            <w:vAlign w:val="center"/>
          </w:tcPr>
          <w:p w14:paraId="49F6AE94" w14:textId="77777777" w:rsidR="00A42611" w:rsidRDefault="006E6ED6" w:rsidP="00A42611">
            <w:pPr>
              <w:pStyle w:val="Other0"/>
              <w:spacing w:after="0" w:line="280" w:lineRule="exact"/>
              <w:jc w:val="center"/>
              <w:rPr>
                <w:rStyle w:val="Other"/>
                <w:b/>
                <w:bCs/>
              </w:rPr>
            </w:pPr>
            <w:r>
              <w:rPr>
                <w:rStyle w:val="Other"/>
                <w:b/>
              </w:rPr>
              <w:t xml:space="preserve">Mean </w:t>
            </w:r>
            <w:proofErr w:type="spellStart"/>
            <w:r>
              <w:rPr>
                <w:rStyle w:val="Other"/>
                <w:b/>
              </w:rPr>
              <w:t>f</w:t>
            </w:r>
            <w:r>
              <w:rPr>
                <w:rStyle w:val="Other"/>
                <w:b/>
                <w:sz w:val="13"/>
              </w:rPr>
              <w:t>cm</w:t>
            </w:r>
            <w:proofErr w:type="spellEnd"/>
            <w:r>
              <w:rPr>
                <w:rStyle w:val="Other"/>
                <w:b/>
                <w:sz w:val="13"/>
              </w:rPr>
              <w:t xml:space="preserve"> </w:t>
            </w:r>
            <w:r>
              <w:rPr>
                <w:rStyle w:val="Other"/>
                <w:b/>
              </w:rPr>
              <w:t>of n results</w:t>
            </w:r>
          </w:p>
          <w:p w14:paraId="034FF144" w14:textId="67588517" w:rsidR="00FA433D" w:rsidRPr="009A52AA" w:rsidRDefault="006E6ED6" w:rsidP="00A42611">
            <w:pPr>
              <w:pStyle w:val="Other0"/>
              <w:spacing w:after="0" w:line="280" w:lineRule="exact"/>
              <w:jc w:val="center"/>
            </w:pPr>
            <w:r>
              <w:rPr>
                <w:rStyle w:val="Other"/>
                <w:b/>
              </w:rPr>
              <w:t>[N/mm</w:t>
            </w:r>
            <w:r>
              <w:rPr>
                <w:rStyle w:val="Other"/>
                <w:b/>
                <w:vertAlign w:val="superscript"/>
              </w:rPr>
              <w:t>2</w:t>
            </w:r>
            <w:r>
              <w:rPr>
                <w:rStyle w:val="Other"/>
                <w:b/>
              </w:rPr>
              <w:t>]</w:t>
            </w:r>
          </w:p>
        </w:tc>
        <w:tc>
          <w:tcPr>
            <w:tcW w:w="3106" w:type="dxa"/>
            <w:tcBorders>
              <w:top w:val="single" w:sz="4" w:space="0" w:color="auto"/>
              <w:left w:val="single" w:sz="4" w:space="0" w:color="auto"/>
              <w:right w:val="single" w:sz="4" w:space="0" w:color="auto"/>
            </w:tcBorders>
            <w:shd w:val="clear" w:color="auto" w:fill="EEECE1"/>
            <w:vAlign w:val="center"/>
          </w:tcPr>
          <w:p w14:paraId="582C0C9E" w14:textId="77777777" w:rsidR="00A42611" w:rsidRDefault="006E6ED6" w:rsidP="00A42611">
            <w:pPr>
              <w:pStyle w:val="Other0"/>
              <w:spacing w:after="0" w:line="280" w:lineRule="exact"/>
              <w:jc w:val="center"/>
              <w:rPr>
                <w:rStyle w:val="Other"/>
                <w:b/>
                <w:bCs/>
                <w:sz w:val="13"/>
                <w:szCs w:val="13"/>
              </w:rPr>
            </w:pPr>
            <w:r>
              <w:rPr>
                <w:rStyle w:val="Other"/>
                <w:b/>
              </w:rPr>
              <w:t xml:space="preserve">Each individual result </w:t>
            </w:r>
            <w:proofErr w:type="spellStart"/>
            <w:r>
              <w:rPr>
                <w:rStyle w:val="Other"/>
                <w:b/>
              </w:rPr>
              <w:t>f</w:t>
            </w:r>
            <w:r>
              <w:rPr>
                <w:rStyle w:val="Other"/>
                <w:b/>
                <w:sz w:val="13"/>
              </w:rPr>
              <w:t>ci</w:t>
            </w:r>
            <w:proofErr w:type="spellEnd"/>
          </w:p>
          <w:p w14:paraId="2CE7621F" w14:textId="2CA1D9C4" w:rsidR="00FA433D" w:rsidRPr="009A52AA" w:rsidRDefault="006E6ED6" w:rsidP="00A42611">
            <w:pPr>
              <w:pStyle w:val="Other0"/>
              <w:spacing w:after="0" w:line="280" w:lineRule="exact"/>
              <w:jc w:val="center"/>
            </w:pPr>
            <w:r>
              <w:rPr>
                <w:rStyle w:val="Other"/>
                <w:b/>
              </w:rPr>
              <w:t>[N/mm</w:t>
            </w:r>
            <w:r>
              <w:rPr>
                <w:rStyle w:val="Other"/>
                <w:b/>
                <w:vertAlign w:val="superscript"/>
              </w:rPr>
              <w:t>2</w:t>
            </w:r>
            <w:r>
              <w:rPr>
                <w:rStyle w:val="Other"/>
                <w:b/>
              </w:rPr>
              <w:t>]</w:t>
            </w:r>
          </w:p>
        </w:tc>
      </w:tr>
      <w:tr w:rsidR="00FA433D" w:rsidRPr="009A52AA" w14:paraId="1E3B2AA6" w14:textId="77777777" w:rsidTr="00A42611">
        <w:trPr>
          <w:trHeight w:hRule="exact" w:val="346"/>
          <w:jc w:val="center"/>
        </w:trPr>
        <w:tc>
          <w:tcPr>
            <w:tcW w:w="2650" w:type="dxa"/>
            <w:tcBorders>
              <w:top w:val="single" w:sz="4" w:space="0" w:color="auto"/>
              <w:left w:val="single" w:sz="4" w:space="0" w:color="auto"/>
            </w:tcBorders>
            <w:shd w:val="clear" w:color="auto" w:fill="EEECE1"/>
            <w:vAlign w:val="center"/>
          </w:tcPr>
          <w:p w14:paraId="382452F9" w14:textId="77777777" w:rsidR="00FA433D" w:rsidRPr="009A52AA" w:rsidRDefault="006E6ED6" w:rsidP="00DB1D20">
            <w:pPr>
              <w:pStyle w:val="Other0"/>
              <w:spacing w:after="0" w:line="280" w:lineRule="exact"/>
              <w:jc w:val="center"/>
            </w:pPr>
            <w:r>
              <w:rPr>
                <w:rStyle w:val="Other"/>
              </w:rPr>
              <w:t>1</w:t>
            </w:r>
          </w:p>
        </w:tc>
        <w:tc>
          <w:tcPr>
            <w:tcW w:w="3072" w:type="dxa"/>
            <w:tcBorders>
              <w:top w:val="single" w:sz="4" w:space="0" w:color="auto"/>
              <w:left w:val="single" w:sz="4" w:space="0" w:color="auto"/>
            </w:tcBorders>
            <w:shd w:val="clear" w:color="auto" w:fill="EEECE1"/>
            <w:vAlign w:val="center"/>
          </w:tcPr>
          <w:p w14:paraId="648FE10A" w14:textId="77777777" w:rsidR="00FA433D" w:rsidRPr="009A52AA" w:rsidRDefault="006E6ED6" w:rsidP="00DB1D20">
            <w:pPr>
              <w:pStyle w:val="Other0"/>
              <w:spacing w:after="0" w:line="280" w:lineRule="exact"/>
              <w:jc w:val="center"/>
            </w:pPr>
            <w:r>
              <w:rPr>
                <w:rStyle w:val="Other"/>
              </w:rPr>
              <w:t>does not apply</w:t>
            </w:r>
          </w:p>
        </w:tc>
        <w:tc>
          <w:tcPr>
            <w:tcW w:w="3106" w:type="dxa"/>
            <w:tcBorders>
              <w:top w:val="single" w:sz="4" w:space="0" w:color="auto"/>
              <w:left w:val="single" w:sz="4" w:space="0" w:color="auto"/>
              <w:right w:val="single" w:sz="4" w:space="0" w:color="auto"/>
            </w:tcBorders>
            <w:shd w:val="clear" w:color="auto" w:fill="EEECE1"/>
            <w:vAlign w:val="center"/>
          </w:tcPr>
          <w:p w14:paraId="7EB91A84" w14:textId="77777777" w:rsidR="00FA433D" w:rsidRPr="009A52AA" w:rsidRDefault="006E6ED6" w:rsidP="00DB1D20">
            <w:pPr>
              <w:pStyle w:val="Other0"/>
              <w:spacing w:after="0" w:line="280" w:lineRule="exact"/>
              <w:jc w:val="center"/>
            </w:pPr>
            <w:proofErr w:type="spellStart"/>
            <w:r>
              <w:rPr>
                <w:rStyle w:val="Other"/>
              </w:rPr>
              <w:t>f</w:t>
            </w:r>
            <w:r>
              <w:rPr>
                <w:rStyle w:val="Other"/>
                <w:sz w:val="13"/>
              </w:rPr>
              <w:t>ci</w:t>
            </w:r>
            <w:proofErr w:type="spellEnd"/>
            <w:r>
              <w:rPr>
                <w:rStyle w:val="Other"/>
                <w:sz w:val="13"/>
              </w:rPr>
              <w:t xml:space="preserve"> </w:t>
            </w:r>
            <w:r>
              <w:rPr>
                <w:rStyle w:val="Other"/>
                <w:sz w:val="19"/>
              </w:rPr>
              <w:t xml:space="preserve">≥ </w:t>
            </w:r>
            <w:r>
              <w:rPr>
                <w:rStyle w:val="Other"/>
              </w:rPr>
              <w:t>f</w:t>
            </w:r>
            <w:r>
              <w:rPr>
                <w:rStyle w:val="Other"/>
                <w:sz w:val="13"/>
              </w:rPr>
              <w:t>ck</w:t>
            </w:r>
            <w:r>
              <w:rPr>
                <w:rStyle w:val="Other"/>
              </w:rPr>
              <w:t>-4</w:t>
            </w:r>
          </w:p>
        </w:tc>
      </w:tr>
      <w:tr w:rsidR="00FA433D" w:rsidRPr="009A52AA" w14:paraId="6006BBF8" w14:textId="77777777" w:rsidTr="00A42611">
        <w:trPr>
          <w:trHeight w:hRule="exact" w:val="336"/>
          <w:jc w:val="center"/>
        </w:trPr>
        <w:tc>
          <w:tcPr>
            <w:tcW w:w="2650" w:type="dxa"/>
            <w:tcBorders>
              <w:top w:val="single" w:sz="4" w:space="0" w:color="auto"/>
              <w:left w:val="single" w:sz="4" w:space="0" w:color="auto"/>
            </w:tcBorders>
            <w:shd w:val="clear" w:color="auto" w:fill="EEECE1"/>
            <w:vAlign w:val="center"/>
          </w:tcPr>
          <w:p w14:paraId="5EDFDCF9" w14:textId="77777777" w:rsidR="00FA433D" w:rsidRPr="009A52AA" w:rsidRDefault="006E6ED6" w:rsidP="00DB1D20">
            <w:pPr>
              <w:pStyle w:val="Other0"/>
              <w:spacing w:after="0" w:line="280" w:lineRule="exact"/>
              <w:jc w:val="center"/>
            </w:pPr>
            <w:r>
              <w:rPr>
                <w:rStyle w:val="Other"/>
              </w:rPr>
              <w:t>2-4</w:t>
            </w:r>
          </w:p>
        </w:tc>
        <w:tc>
          <w:tcPr>
            <w:tcW w:w="3072" w:type="dxa"/>
            <w:tcBorders>
              <w:top w:val="single" w:sz="4" w:space="0" w:color="auto"/>
              <w:left w:val="single" w:sz="4" w:space="0" w:color="auto"/>
            </w:tcBorders>
            <w:shd w:val="clear" w:color="auto" w:fill="EEECE1"/>
            <w:vAlign w:val="center"/>
          </w:tcPr>
          <w:p w14:paraId="4D2D1EEA" w14:textId="77777777" w:rsidR="00FA433D" w:rsidRPr="009A52AA" w:rsidRDefault="006E6ED6" w:rsidP="00DB1D20">
            <w:pPr>
              <w:pStyle w:val="Other0"/>
              <w:spacing w:after="0" w:line="280" w:lineRule="exact"/>
              <w:jc w:val="center"/>
            </w:pPr>
            <w:proofErr w:type="spellStart"/>
            <w:r>
              <w:rPr>
                <w:rStyle w:val="Other"/>
              </w:rPr>
              <w:t>f</w:t>
            </w:r>
            <w:r>
              <w:rPr>
                <w:rStyle w:val="Other"/>
                <w:sz w:val="13"/>
              </w:rPr>
              <w:t>cm</w:t>
            </w:r>
            <w:proofErr w:type="spellEnd"/>
            <w:r>
              <w:rPr>
                <w:rStyle w:val="Other"/>
                <w:sz w:val="13"/>
              </w:rPr>
              <w:t xml:space="preserve"> </w:t>
            </w:r>
            <w:r>
              <w:rPr>
                <w:rStyle w:val="Other"/>
                <w:sz w:val="19"/>
              </w:rPr>
              <w:t xml:space="preserve">≥ </w:t>
            </w:r>
            <w:proofErr w:type="spellStart"/>
            <w:r>
              <w:rPr>
                <w:rStyle w:val="Other"/>
              </w:rPr>
              <w:t>f</w:t>
            </w:r>
            <w:r>
              <w:rPr>
                <w:rStyle w:val="Other"/>
                <w:sz w:val="13"/>
              </w:rPr>
              <w:t>ck</w:t>
            </w:r>
            <w:proofErr w:type="spellEnd"/>
            <w:r>
              <w:rPr>
                <w:rStyle w:val="Other"/>
                <w:sz w:val="13"/>
              </w:rPr>
              <w:t xml:space="preserve"> </w:t>
            </w:r>
            <w:r>
              <w:rPr>
                <w:rStyle w:val="Other"/>
              </w:rPr>
              <w:t>+ 1</w:t>
            </w:r>
          </w:p>
        </w:tc>
        <w:tc>
          <w:tcPr>
            <w:tcW w:w="3106" w:type="dxa"/>
            <w:tcBorders>
              <w:top w:val="single" w:sz="4" w:space="0" w:color="auto"/>
              <w:left w:val="single" w:sz="4" w:space="0" w:color="auto"/>
              <w:right w:val="single" w:sz="4" w:space="0" w:color="auto"/>
            </w:tcBorders>
            <w:shd w:val="clear" w:color="auto" w:fill="EEECE1"/>
            <w:vAlign w:val="center"/>
          </w:tcPr>
          <w:p w14:paraId="5707C468" w14:textId="77777777" w:rsidR="00FA433D" w:rsidRPr="009A52AA" w:rsidRDefault="006E6ED6" w:rsidP="00DB1D20">
            <w:pPr>
              <w:pStyle w:val="Other0"/>
              <w:spacing w:after="0" w:line="280" w:lineRule="exact"/>
              <w:jc w:val="center"/>
            </w:pPr>
            <w:proofErr w:type="spellStart"/>
            <w:r>
              <w:rPr>
                <w:rStyle w:val="Other"/>
              </w:rPr>
              <w:t>f</w:t>
            </w:r>
            <w:r>
              <w:rPr>
                <w:rStyle w:val="Other"/>
                <w:sz w:val="13"/>
              </w:rPr>
              <w:t>ci</w:t>
            </w:r>
            <w:proofErr w:type="spellEnd"/>
            <w:r>
              <w:rPr>
                <w:rStyle w:val="Other"/>
                <w:sz w:val="13"/>
              </w:rPr>
              <w:t xml:space="preserve"> </w:t>
            </w:r>
            <w:r>
              <w:rPr>
                <w:rStyle w:val="Other"/>
                <w:sz w:val="19"/>
              </w:rPr>
              <w:t xml:space="preserve">≥ </w:t>
            </w:r>
            <w:proofErr w:type="spellStart"/>
            <w:r>
              <w:rPr>
                <w:rStyle w:val="Other"/>
              </w:rPr>
              <w:t>f</w:t>
            </w:r>
            <w:r>
              <w:rPr>
                <w:rStyle w:val="Other"/>
                <w:sz w:val="13"/>
              </w:rPr>
              <w:t>ck</w:t>
            </w:r>
            <w:proofErr w:type="spellEnd"/>
            <w:r>
              <w:rPr>
                <w:rStyle w:val="Other"/>
                <w:sz w:val="13"/>
              </w:rPr>
              <w:t xml:space="preserve"> </w:t>
            </w:r>
            <w:r>
              <w:rPr>
                <w:rStyle w:val="Other"/>
              </w:rPr>
              <w:t>-4</w:t>
            </w:r>
          </w:p>
        </w:tc>
      </w:tr>
      <w:tr w:rsidR="00FA433D" w:rsidRPr="009A52AA" w14:paraId="472C072C" w14:textId="77777777" w:rsidTr="00A42611">
        <w:trPr>
          <w:trHeight w:hRule="exact" w:val="336"/>
          <w:jc w:val="center"/>
        </w:trPr>
        <w:tc>
          <w:tcPr>
            <w:tcW w:w="2650" w:type="dxa"/>
            <w:tcBorders>
              <w:top w:val="single" w:sz="4" w:space="0" w:color="auto"/>
              <w:left w:val="single" w:sz="4" w:space="0" w:color="auto"/>
            </w:tcBorders>
            <w:shd w:val="clear" w:color="auto" w:fill="EEECE1"/>
            <w:vAlign w:val="center"/>
          </w:tcPr>
          <w:p w14:paraId="7D661266" w14:textId="77777777" w:rsidR="00FA433D" w:rsidRPr="009A52AA" w:rsidRDefault="006E6ED6" w:rsidP="00DB1D20">
            <w:pPr>
              <w:pStyle w:val="Other0"/>
              <w:spacing w:after="0" w:line="280" w:lineRule="exact"/>
              <w:jc w:val="center"/>
            </w:pPr>
            <w:r>
              <w:rPr>
                <w:rStyle w:val="Other"/>
              </w:rPr>
              <w:t>5-6</w:t>
            </w:r>
          </w:p>
        </w:tc>
        <w:tc>
          <w:tcPr>
            <w:tcW w:w="3072" w:type="dxa"/>
            <w:tcBorders>
              <w:top w:val="single" w:sz="4" w:space="0" w:color="auto"/>
              <w:left w:val="single" w:sz="4" w:space="0" w:color="auto"/>
            </w:tcBorders>
            <w:shd w:val="clear" w:color="auto" w:fill="EEECE1"/>
            <w:vAlign w:val="center"/>
          </w:tcPr>
          <w:p w14:paraId="4FDCD62E" w14:textId="77777777" w:rsidR="00FA433D" w:rsidRPr="009A52AA" w:rsidRDefault="006E6ED6" w:rsidP="00DB1D20">
            <w:pPr>
              <w:pStyle w:val="Other0"/>
              <w:spacing w:after="0" w:line="280" w:lineRule="exact"/>
              <w:jc w:val="center"/>
            </w:pPr>
            <w:proofErr w:type="spellStart"/>
            <w:r>
              <w:rPr>
                <w:rStyle w:val="Other"/>
              </w:rPr>
              <w:t>f</w:t>
            </w:r>
            <w:r>
              <w:rPr>
                <w:rStyle w:val="Other"/>
                <w:sz w:val="13"/>
              </w:rPr>
              <w:t>cm</w:t>
            </w:r>
            <w:proofErr w:type="spellEnd"/>
            <w:r>
              <w:rPr>
                <w:rStyle w:val="Other"/>
                <w:sz w:val="13"/>
              </w:rPr>
              <w:t xml:space="preserve"> </w:t>
            </w:r>
            <w:r>
              <w:rPr>
                <w:rStyle w:val="Other"/>
                <w:sz w:val="19"/>
              </w:rPr>
              <w:t xml:space="preserve">≥ </w:t>
            </w:r>
            <w:proofErr w:type="spellStart"/>
            <w:r>
              <w:rPr>
                <w:rStyle w:val="Other"/>
              </w:rPr>
              <w:t>f</w:t>
            </w:r>
            <w:r>
              <w:rPr>
                <w:rStyle w:val="Other"/>
                <w:sz w:val="13"/>
              </w:rPr>
              <w:t>ck</w:t>
            </w:r>
            <w:proofErr w:type="spellEnd"/>
            <w:r>
              <w:rPr>
                <w:rStyle w:val="Other"/>
                <w:sz w:val="13"/>
              </w:rPr>
              <w:t xml:space="preserve"> </w:t>
            </w:r>
            <w:r>
              <w:rPr>
                <w:rStyle w:val="Other"/>
              </w:rPr>
              <w:t>+ 2</w:t>
            </w:r>
          </w:p>
        </w:tc>
        <w:tc>
          <w:tcPr>
            <w:tcW w:w="3106" w:type="dxa"/>
            <w:tcBorders>
              <w:top w:val="single" w:sz="4" w:space="0" w:color="auto"/>
              <w:left w:val="single" w:sz="4" w:space="0" w:color="auto"/>
              <w:right w:val="single" w:sz="4" w:space="0" w:color="auto"/>
            </w:tcBorders>
            <w:shd w:val="clear" w:color="auto" w:fill="EEECE1"/>
            <w:vAlign w:val="center"/>
          </w:tcPr>
          <w:p w14:paraId="661177C1" w14:textId="77777777" w:rsidR="00FA433D" w:rsidRPr="009A52AA" w:rsidRDefault="006E6ED6" w:rsidP="00DB1D20">
            <w:pPr>
              <w:pStyle w:val="Other0"/>
              <w:spacing w:after="0" w:line="280" w:lineRule="exact"/>
              <w:jc w:val="center"/>
            </w:pPr>
            <w:proofErr w:type="spellStart"/>
            <w:r>
              <w:rPr>
                <w:rStyle w:val="Other"/>
              </w:rPr>
              <w:t>f</w:t>
            </w:r>
            <w:r>
              <w:rPr>
                <w:rStyle w:val="Other"/>
                <w:sz w:val="13"/>
              </w:rPr>
              <w:t>ci</w:t>
            </w:r>
            <w:proofErr w:type="spellEnd"/>
            <w:r>
              <w:rPr>
                <w:rStyle w:val="Other"/>
                <w:sz w:val="13"/>
              </w:rPr>
              <w:t xml:space="preserve"> </w:t>
            </w:r>
            <w:r>
              <w:rPr>
                <w:rStyle w:val="Other"/>
                <w:sz w:val="19"/>
              </w:rPr>
              <w:t xml:space="preserve">≥ </w:t>
            </w:r>
            <w:proofErr w:type="spellStart"/>
            <w:r>
              <w:rPr>
                <w:rStyle w:val="Other"/>
              </w:rPr>
              <w:t>f</w:t>
            </w:r>
            <w:r>
              <w:rPr>
                <w:rStyle w:val="Other"/>
                <w:sz w:val="13"/>
              </w:rPr>
              <w:t>ck</w:t>
            </w:r>
            <w:proofErr w:type="spellEnd"/>
            <w:r>
              <w:rPr>
                <w:rStyle w:val="Other"/>
                <w:sz w:val="13"/>
              </w:rPr>
              <w:t xml:space="preserve"> </w:t>
            </w:r>
            <w:r>
              <w:rPr>
                <w:rStyle w:val="Other"/>
              </w:rPr>
              <w:t>-4</w:t>
            </w:r>
          </w:p>
        </w:tc>
      </w:tr>
      <w:tr w:rsidR="00FA433D" w:rsidRPr="009A52AA" w14:paraId="0E49159B" w14:textId="77777777" w:rsidTr="00A42611">
        <w:trPr>
          <w:trHeight w:hRule="exact" w:val="389"/>
          <w:jc w:val="center"/>
        </w:trPr>
        <w:tc>
          <w:tcPr>
            <w:tcW w:w="2650" w:type="dxa"/>
            <w:tcBorders>
              <w:top w:val="single" w:sz="4" w:space="0" w:color="auto"/>
              <w:left w:val="single" w:sz="4" w:space="0" w:color="auto"/>
              <w:bottom w:val="single" w:sz="4" w:space="0" w:color="auto"/>
            </w:tcBorders>
            <w:shd w:val="clear" w:color="auto" w:fill="EEECE1"/>
            <w:vAlign w:val="center"/>
          </w:tcPr>
          <w:p w14:paraId="7F1BF793" w14:textId="77777777" w:rsidR="00FA433D" w:rsidRPr="009A52AA" w:rsidRDefault="006E6ED6" w:rsidP="00DB1D20">
            <w:pPr>
              <w:pStyle w:val="Other0"/>
              <w:spacing w:after="0" w:line="280" w:lineRule="exact"/>
              <w:jc w:val="center"/>
            </w:pPr>
            <w:r>
              <w:rPr>
                <w:rStyle w:val="Other"/>
              </w:rPr>
              <w:t>&gt; 6</w:t>
            </w:r>
          </w:p>
        </w:tc>
        <w:tc>
          <w:tcPr>
            <w:tcW w:w="3072" w:type="dxa"/>
            <w:tcBorders>
              <w:top w:val="single" w:sz="4" w:space="0" w:color="auto"/>
              <w:left w:val="single" w:sz="4" w:space="0" w:color="auto"/>
              <w:bottom w:val="single" w:sz="4" w:space="0" w:color="auto"/>
            </w:tcBorders>
            <w:shd w:val="clear" w:color="auto" w:fill="EEECE1"/>
            <w:vAlign w:val="center"/>
          </w:tcPr>
          <w:p w14:paraId="6EF5C560" w14:textId="77777777" w:rsidR="00FA433D" w:rsidRPr="009A52AA" w:rsidRDefault="006E6ED6" w:rsidP="00DB1D20">
            <w:pPr>
              <w:pStyle w:val="Other0"/>
              <w:spacing w:after="0" w:line="280" w:lineRule="exact"/>
              <w:jc w:val="center"/>
            </w:pPr>
            <w:proofErr w:type="spellStart"/>
            <w:r>
              <w:rPr>
                <w:rStyle w:val="Other"/>
              </w:rPr>
              <w:t>f</w:t>
            </w:r>
            <w:r>
              <w:rPr>
                <w:rStyle w:val="Other"/>
                <w:sz w:val="13"/>
              </w:rPr>
              <w:t>cm</w:t>
            </w:r>
            <w:proofErr w:type="spellEnd"/>
            <w:r>
              <w:rPr>
                <w:rStyle w:val="Other"/>
                <w:sz w:val="13"/>
              </w:rPr>
              <w:t xml:space="preserve"> </w:t>
            </w:r>
            <w:r>
              <w:rPr>
                <w:rStyle w:val="Other"/>
                <w:sz w:val="19"/>
              </w:rPr>
              <w:t xml:space="preserve">≥ </w:t>
            </w:r>
            <w:proofErr w:type="spellStart"/>
            <w:r>
              <w:rPr>
                <w:rStyle w:val="Other"/>
              </w:rPr>
              <w:t>f</w:t>
            </w:r>
            <w:r>
              <w:rPr>
                <w:rStyle w:val="Other"/>
                <w:sz w:val="13"/>
              </w:rPr>
              <w:t>ck</w:t>
            </w:r>
            <w:proofErr w:type="spellEnd"/>
            <w:r>
              <w:rPr>
                <w:rStyle w:val="Other"/>
              </w:rPr>
              <w:t>+ 2,5</w:t>
            </w:r>
          </w:p>
        </w:tc>
        <w:tc>
          <w:tcPr>
            <w:tcW w:w="3106" w:type="dxa"/>
            <w:tcBorders>
              <w:top w:val="single" w:sz="4" w:space="0" w:color="auto"/>
              <w:left w:val="single" w:sz="4" w:space="0" w:color="auto"/>
              <w:bottom w:val="single" w:sz="4" w:space="0" w:color="auto"/>
              <w:right w:val="single" w:sz="4" w:space="0" w:color="auto"/>
            </w:tcBorders>
            <w:shd w:val="clear" w:color="auto" w:fill="EEECE1"/>
            <w:vAlign w:val="center"/>
          </w:tcPr>
          <w:p w14:paraId="65A1E132" w14:textId="77777777" w:rsidR="00FA433D" w:rsidRPr="009A52AA" w:rsidRDefault="006E6ED6" w:rsidP="00DB1D20">
            <w:pPr>
              <w:pStyle w:val="Other0"/>
              <w:spacing w:after="0" w:line="280" w:lineRule="exact"/>
              <w:jc w:val="center"/>
            </w:pPr>
            <w:proofErr w:type="spellStart"/>
            <w:r>
              <w:rPr>
                <w:rStyle w:val="Other"/>
              </w:rPr>
              <w:t>f</w:t>
            </w:r>
            <w:r>
              <w:rPr>
                <w:rStyle w:val="Other"/>
                <w:sz w:val="13"/>
              </w:rPr>
              <w:t>ci</w:t>
            </w:r>
            <w:proofErr w:type="spellEnd"/>
            <w:r>
              <w:rPr>
                <w:rStyle w:val="Other"/>
                <w:sz w:val="13"/>
              </w:rPr>
              <w:t xml:space="preserve"> </w:t>
            </w:r>
            <w:r>
              <w:rPr>
                <w:rStyle w:val="Other"/>
                <w:sz w:val="19"/>
              </w:rPr>
              <w:t xml:space="preserve">≥ </w:t>
            </w:r>
            <w:r>
              <w:rPr>
                <w:rStyle w:val="Other"/>
              </w:rPr>
              <w:t>f</w:t>
            </w:r>
            <w:r>
              <w:rPr>
                <w:rStyle w:val="Other"/>
                <w:sz w:val="13"/>
              </w:rPr>
              <w:t>ck</w:t>
            </w:r>
            <w:r>
              <w:rPr>
                <w:rStyle w:val="Other"/>
              </w:rPr>
              <w:t>-4</w:t>
            </w:r>
          </w:p>
        </w:tc>
      </w:tr>
    </w:tbl>
    <w:p w14:paraId="24CE9801" w14:textId="18C4D697" w:rsidR="00A42611" w:rsidRDefault="006E6ED6" w:rsidP="00DB1D20">
      <w:pPr>
        <w:pStyle w:val="Tablecaption0"/>
        <w:pBdr>
          <w:top w:val="single" w:sz="0" w:space="0" w:color="EEECE1"/>
          <w:left w:val="single" w:sz="0" w:space="0" w:color="EEECE1"/>
          <w:bottom w:val="single" w:sz="0" w:space="31" w:color="EEECE1"/>
          <w:right w:val="single" w:sz="0" w:space="0" w:color="EEECE1"/>
        </w:pBdr>
        <w:shd w:val="clear" w:color="auto" w:fill="EEECE1"/>
        <w:spacing w:line="280" w:lineRule="exact"/>
        <w:jc w:val="left"/>
        <w:rPr>
          <w:rStyle w:val="Tablecaption"/>
        </w:rPr>
      </w:pPr>
      <w:r>
        <w:rPr>
          <w:rStyle w:val="Tablecaption"/>
          <w:sz w:val="20"/>
          <w:vertAlign w:val="superscript"/>
        </w:rPr>
        <w:t>(a)</w:t>
      </w:r>
      <w:r>
        <w:rPr>
          <w:rStyle w:val="Tablecaption"/>
          <w:sz w:val="20"/>
        </w:rPr>
        <w:t xml:space="preserve"> </w:t>
      </w:r>
      <w:r>
        <w:rPr>
          <w:rStyle w:val="Tablecaption"/>
        </w:rPr>
        <w:t>resistances at 28 days, except as specified below. 5.5.1.2</w:t>
      </w:r>
      <w:r>
        <w:rPr>
          <w:rStyle w:val="Tablecaption"/>
        </w:rPr>
        <w:br w:type="page"/>
      </w:r>
    </w:p>
    <w:p w14:paraId="24AA16C9" w14:textId="77777777" w:rsidR="00FA433D" w:rsidRPr="009A52AA" w:rsidRDefault="006E6ED6" w:rsidP="00DB1D20">
      <w:pPr>
        <w:pStyle w:val="Heading50"/>
        <w:keepNext/>
        <w:keepLines/>
        <w:pBdr>
          <w:top w:val="single" w:sz="0" w:space="0" w:color="EEECE1"/>
          <w:left w:val="single" w:sz="0" w:space="0" w:color="EEECE1"/>
          <w:bottom w:val="single" w:sz="0" w:space="0" w:color="EEECE1"/>
          <w:right w:val="single" w:sz="0" w:space="0" w:color="EEECE1"/>
        </w:pBdr>
        <w:shd w:val="clear" w:color="auto" w:fill="EEECE1"/>
        <w:spacing w:line="280" w:lineRule="exact"/>
        <w:jc w:val="both"/>
      </w:pPr>
      <w:bookmarkStart w:id="65" w:name="bookmark690"/>
      <w:r>
        <w:rPr>
          <w:rStyle w:val="Heading5"/>
          <w:b/>
        </w:rPr>
        <w:lastRenderedPageBreak/>
        <w:t>V.6 Documentation of tests and results</w:t>
      </w:r>
      <w:bookmarkEnd w:id="65"/>
    </w:p>
    <w:p w14:paraId="2C38EE3E" w14:textId="77777777" w:rsidR="00FA433D" w:rsidRPr="009A52AA" w:rsidRDefault="006E6ED6" w:rsidP="00467DC7">
      <w:pPr>
        <w:pStyle w:val="BodyText"/>
        <w:numPr>
          <w:ilvl w:val="0"/>
          <w:numId w:val="68"/>
        </w:numPr>
        <w:pBdr>
          <w:top w:val="single" w:sz="0" w:space="0" w:color="EEECE1"/>
          <w:left w:val="single" w:sz="0" w:space="0" w:color="EEECE1"/>
          <w:bottom w:val="single" w:sz="0" w:space="7" w:color="EEECE1"/>
          <w:right w:val="single" w:sz="0" w:space="0" w:color="EEECE1"/>
        </w:pBdr>
        <w:shd w:val="clear" w:color="auto" w:fill="EEECE1"/>
        <w:tabs>
          <w:tab w:val="left" w:pos="366"/>
        </w:tabs>
        <w:spacing w:after="0" w:line="280" w:lineRule="exact"/>
        <w:ind w:left="380" w:hanging="380"/>
        <w:jc w:val="both"/>
      </w:pPr>
      <w:r>
        <w:rPr>
          <w:rStyle w:val="BodyTextChar"/>
        </w:rPr>
        <w:t>All controls carried out must be documented in such a way as to ensure traceability of the sample of concrete analysed. Each test piece must be identifiable with a marking indicating the site name, test piece number and its manufacture date. This marking must be logged on a sampling note sent with the test piece to the testing laboratory and on a site log with indication of nominal quality of the concrete inspected, concrete delivery slip number, concreted structural section and test results. The assignment of test piece numbers shall be continuous and shall be carried out by incrementation of 1. All documentation must be available for consultation on site. All test results must be forwarded to the Works Management.</w:t>
      </w:r>
    </w:p>
    <w:p w14:paraId="1F189678" w14:textId="77777777" w:rsidR="00FA433D" w:rsidRPr="009A52AA" w:rsidRDefault="006E6ED6" w:rsidP="00467DC7">
      <w:pPr>
        <w:pStyle w:val="BodyText"/>
        <w:numPr>
          <w:ilvl w:val="0"/>
          <w:numId w:val="68"/>
        </w:numPr>
        <w:pBdr>
          <w:top w:val="single" w:sz="0" w:space="0" w:color="EEECE1"/>
          <w:left w:val="single" w:sz="0" w:space="0" w:color="EEECE1"/>
          <w:bottom w:val="single" w:sz="0" w:space="0" w:color="EEECE1"/>
          <w:right w:val="single" w:sz="0" w:space="0" w:color="EEECE1"/>
        </w:pBdr>
        <w:shd w:val="clear" w:color="auto" w:fill="EEECE1"/>
        <w:tabs>
          <w:tab w:val="left" w:pos="366"/>
        </w:tabs>
        <w:spacing w:after="280" w:line="280" w:lineRule="exact"/>
        <w:ind w:left="380" w:hanging="380"/>
        <w:jc w:val="both"/>
      </w:pPr>
      <w:r>
        <w:rPr>
          <w:rStyle w:val="BodyTextChar"/>
        </w:rPr>
        <w:t>The Works Management consists of the responsible person(s) designated by the Project Owner and represents the latter during the execution of the works.</w:t>
      </w:r>
    </w:p>
    <w:p w14:paraId="0D513A2F" w14:textId="77777777" w:rsidR="00FA433D" w:rsidRPr="009A52AA" w:rsidRDefault="006E6ED6" w:rsidP="00DB1D20">
      <w:pPr>
        <w:pStyle w:val="Heading50"/>
        <w:keepNext/>
        <w:keepLines/>
        <w:pBdr>
          <w:top w:val="single" w:sz="0" w:space="0" w:color="EEECE1"/>
          <w:left w:val="single" w:sz="0" w:space="0" w:color="EEECE1"/>
          <w:bottom w:val="single" w:sz="0" w:space="0" w:color="EEECE1"/>
          <w:right w:val="single" w:sz="0" w:space="0" w:color="EEECE1"/>
        </w:pBdr>
        <w:shd w:val="clear" w:color="auto" w:fill="EEECE1"/>
        <w:spacing w:line="280" w:lineRule="exact"/>
        <w:jc w:val="both"/>
      </w:pPr>
      <w:bookmarkStart w:id="66" w:name="bookmark692"/>
      <w:r>
        <w:rPr>
          <w:rStyle w:val="Heading5"/>
          <w:b/>
        </w:rPr>
        <w:t>V.7 Internal control</w:t>
      </w:r>
      <w:bookmarkEnd w:id="66"/>
    </w:p>
    <w:p w14:paraId="0031E695" w14:textId="77777777" w:rsidR="00FA433D" w:rsidRPr="009A52AA" w:rsidRDefault="006E6ED6" w:rsidP="00467DC7">
      <w:pPr>
        <w:pStyle w:val="BodyText"/>
        <w:numPr>
          <w:ilvl w:val="0"/>
          <w:numId w:val="69"/>
        </w:numPr>
        <w:pBdr>
          <w:top w:val="single" w:sz="0" w:space="0" w:color="EEECE1"/>
          <w:left w:val="single" w:sz="0" w:space="0" w:color="EEECE1"/>
          <w:bottom w:val="single" w:sz="0" w:space="7" w:color="EEECE1"/>
          <w:right w:val="single" w:sz="0" w:space="0" w:color="EEECE1"/>
        </w:pBdr>
        <w:shd w:val="clear" w:color="auto" w:fill="EEECE1"/>
        <w:tabs>
          <w:tab w:val="left" w:pos="366"/>
        </w:tabs>
        <w:spacing w:line="280" w:lineRule="exact"/>
        <w:ind w:left="380" w:hanging="380"/>
        <w:jc w:val="both"/>
      </w:pPr>
      <w:r>
        <w:rPr>
          <w:rStyle w:val="BodyTextChar"/>
        </w:rPr>
        <w:t>Concrete controls on site must be carried out by qualified User personnel in the case of internal controls.</w:t>
      </w:r>
    </w:p>
    <w:p w14:paraId="15679CE0" w14:textId="77777777" w:rsidR="00FA433D" w:rsidRPr="009A52AA" w:rsidRDefault="006E6ED6" w:rsidP="00467DC7">
      <w:pPr>
        <w:pStyle w:val="BodyText"/>
        <w:numPr>
          <w:ilvl w:val="0"/>
          <w:numId w:val="69"/>
        </w:numPr>
        <w:pBdr>
          <w:top w:val="single" w:sz="0" w:space="0" w:color="EEECE1"/>
          <w:left w:val="single" w:sz="0" w:space="0" w:color="EEECE1"/>
          <w:bottom w:val="single" w:sz="0" w:space="7" w:color="EEECE1"/>
          <w:right w:val="single" w:sz="0" w:space="0" w:color="EEECE1"/>
        </w:pBdr>
        <w:shd w:val="clear" w:color="auto" w:fill="EEECE1"/>
        <w:tabs>
          <w:tab w:val="left" w:pos="366"/>
        </w:tabs>
        <w:spacing w:after="0" w:line="280" w:lineRule="exact"/>
        <w:ind w:left="380" w:hanging="380"/>
        <w:jc w:val="both"/>
      </w:pPr>
      <w:r>
        <w:rPr>
          <w:rStyle w:val="BodyTextChar"/>
        </w:rPr>
        <w:t>Internal control is part of a quality assurance system to be implemented by the User and structuring the phases of organisation, preparation, controls and documentation of concreting work in order to meet the quality, information and traceability requirements of this standard.</w:t>
      </w:r>
    </w:p>
    <w:p w14:paraId="42FA0070" w14:textId="77777777" w:rsidR="00FA433D" w:rsidRPr="009A52AA" w:rsidRDefault="006E6ED6" w:rsidP="00467DC7">
      <w:pPr>
        <w:pStyle w:val="BodyText"/>
        <w:numPr>
          <w:ilvl w:val="0"/>
          <w:numId w:val="69"/>
        </w:numPr>
        <w:pBdr>
          <w:top w:val="single" w:sz="0" w:space="0" w:color="EEECE1"/>
          <w:left w:val="single" w:sz="0" w:space="0" w:color="EEECE1"/>
          <w:bottom w:val="single" w:sz="0" w:space="0" w:color="EEECE1"/>
          <w:right w:val="single" w:sz="0" w:space="0" w:color="EEECE1"/>
        </w:pBdr>
        <w:shd w:val="clear" w:color="auto" w:fill="EEECE1"/>
        <w:tabs>
          <w:tab w:val="left" w:pos="366"/>
        </w:tabs>
        <w:spacing w:after="280" w:line="280" w:lineRule="exact"/>
        <w:ind w:left="380" w:hanging="380"/>
        <w:jc w:val="both"/>
      </w:pPr>
      <w:r>
        <w:rPr>
          <w:rStyle w:val="BodyTextChar"/>
        </w:rPr>
        <w:t>The qualified personnel responsible for the control of concrete are composed of one or more test managers and a concrete quality manager.</w:t>
      </w:r>
    </w:p>
    <w:p w14:paraId="0BEFA057" w14:textId="77777777" w:rsidR="00FA433D" w:rsidRPr="009A52AA" w:rsidRDefault="006E6ED6" w:rsidP="00DB1D20">
      <w:pPr>
        <w:pStyle w:val="Heading50"/>
        <w:keepNext/>
        <w:keepLines/>
        <w:pBdr>
          <w:top w:val="single" w:sz="0" w:space="0" w:color="EEECE1"/>
          <w:left w:val="single" w:sz="0" w:space="0" w:color="EEECE1"/>
          <w:bottom w:val="single" w:sz="0" w:space="0" w:color="EEECE1"/>
          <w:right w:val="single" w:sz="0" w:space="0" w:color="EEECE1"/>
        </w:pBdr>
        <w:shd w:val="clear" w:color="auto" w:fill="EEECE1"/>
        <w:spacing w:line="280" w:lineRule="exact"/>
        <w:jc w:val="both"/>
      </w:pPr>
      <w:bookmarkStart w:id="67" w:name="bookmark694"/>
      <w:r>
        <w:rPr>
          <w:rStyle w:val="Heading5"/>
          <w:b/>
        </w:rPr>
        <w:t>V.7.1 Test manager</w:t>
      </w:r>
      <w:bookmarkEnd w:id="67"/>
    </w:p>
    <w:p w14:paraId="02E6D285" w14:textId="77777777" w:rsidR="00FA433D" w:rsidRPr="009A52AA" w:rsidRDefault="006E6ED6" w:rsidP="00467DC7">
      <w:pPr>
        <w:pStyle w:val="BodyText"/>
        <w:numPr>
          <w:ilvl w:val="0"/>
          <w:numId w:val="70"/>
        </w:numPr>
        <w:pBdr>
          <w:top w:val="single" w:sz="0" w:space="0" w:color="EEECE1"/>
          <w:left w:val="single" w:sz="0" w:space="0" w:color="EEECE1"/>
          <w:bottom w:val="single" w:sz="0" w:space="0" w:color="EEECE1"/>
          <w:right w:val="single" w:sz="0" w:space="0" w:color="EEECE1"/>
        </w:pBdr>
        <w:shd w:val="clear" w:color="auto" w:fill="EEECE1"/>
        <w:tabs>
          <w:tab w:val="left" w:pos="366"/>
        </w:tabs>
        <w:spacing w:line="280" w:lineRule="exact"/>
        <w:ind w:left="380" w:hanging="380"/>
        <w:jc w:val="both"/>
      </w:pPr>
      <w:r>
        <w:rPr>
          <w:rStyle w:val="BodyTextChar"/>
        </w:rPr>
        <w:t>The sampling, the flow table tests and the making of test pieces are to be carried out by a test manager designated by the User from among his site staff.</w:t>
      </w:r>
    </w:p>
    <w:p w14:paraId="6C26F289" w14:textId="77777777" w:rsidR="00FA433D" w:rsidRPr="009A52AA" w:rsidRDefault="006E6ED6" w:rsidP="00467DC7">
      <w:pPr>
        <w:pStyle w:val="BodyText"/>
        <w:numPr>
          <w:ilvl w:val="0"/>
          <w:numId w:val="70"/>
        </w:numPr>
        <w:pBdr>
          <w:top w:val="single" w:sz="0" w:space="0" w:color="EEECE1"/>
          <w:left w:val="single" w:sz="0" w:space="0" w:color="EEECE1"/>
          <w:bottom w:val="single" w:sz="0" w:space="0" w:color="EEECE1"/>
          <w:right w:val="single" w:sz="0" w:space="0" w:color="EEECE1"/>
        </w:pBdr>
        <w:shd w:val="clear" w:color="auto" w:fill="EEECE1"/>
        <w:tabs>
          <w:tab w:val="left" w:pos="366"/>
        </w:tabs>
        <w:spacing w:line="280" w:lineRule="exact"/>
        <w:jc w:val="both"/>
      </w:pPr>
      <w:r>
        <w:rPr>
          <w:rStyle w:val="BodyTextChar"/>
        </w:rPr>
        <w:t xml:space="preserve">The </w:t>
      </w:r>
      <w:proofErr w:type="spellStart"/>
      <w:r>
        <w:rPr>
          <w:rStyle w:val="BodyTextChar"/>
        </w:rPr>
        <w:t>on site</w:t>
      </w:r>
      <w:proofErr w:type="spellEnd"/>
      <w:r>
        <w:rPr>
          <w:rStyle w:val="BodyTextChar"/>
        </w:rPr>
        <w:t xml:space="preserve"> testing manager must hold a C certificate.</w:t>
      </w:r>
    </w:p>
    <w:p w14:paraId="2D3350C8" w14:textId="77777777" w:rsidR="00FA433D" w:rsidRPr="009A52AA" w:rsidRDefault="006E6ED6" w:rsidP="00467DC7">
      <w:pPr>
        <w:pStyle w:val="BodyText"/>
        <w:numPr>
          <w:ilvl w:val="0"/>
          <w:numId w:val="70"/>
        </w:numPr>
        <w:pBdr>
          <w:top w:val="single" w:sz="0" w:space="0" w:color="EEECE1"/>
          <w:left w:val="single" w:sz="0" w:space="0" w:color="EEECE1"/>
          <w:bottom w:val="single" w:sz="0" w:space="0" w:color="EEECE1"/>
          <w:right w:val="single" w:sz="0" w:space="0" w:color="EEECE1"/>
        </w:pBdr>
        <w:shd w:val="clear" w:color="auto" w:fill="EEECE1"/>
        <w:tabs>
          <w:tab w:val="left" w:pos="366"/>
        </w:tabs>
        <w:spacing w:line="280" w:lineRule="exact"/>
        <w:ind w:left="380" w:hanging="380"/>
        <w:jc w:val="both"/>
      </w:pPr>
      <w:r>
        <w:rPr>
          <w:rStyle w:val="BodyTextChar"/>
        </w:rPr>
        <w:t>The C certificate is granted by an approved continuing vocational training organisation following a qualifying training course dealing with the basic principles:</w:t>
      </w:r>
    </w:p>
    <w:p w14:paraId="24AEDF80" w14:textId="5060967A" w:rsidR="00FA433D" w:rsidRPr="009A52AA" w:rsidRDefault="00A42611" w:rsidP="00467DC7">
      <w:pPr>
        <w:pStyle w:val="BodyText"/>
        <w:numPr>
          <w:ilvl w:val="0"/>
          <w:numId w:val="71"/>
        </w:numPr>
        <w:pBdr>
          <w:top w:val="single" w:sz="0" w:space="0" w:color="EEECE1"/>
          <w:left w:val="single" w:sz="0" w:space="0" w:color="EEECE1"/>
          <w:bottom w:val="single" w:sz="0" w:space="7" w:color="EEECE1"/>
          <w:right w:val="single" w:sz="0" w:space="0" w:color="EEECE1"/>
        </w:pBdr>
        <w:shd w:val="clear" w:color="auto" w:fill="EEECE1"/>
        <w:tabs>
          <w:tab w:val="right" w:pos="1405"/>
          <w:tab w:val="left" w:pos="1555"/>
        </w:tabs>
        <w:spacing w:line="280" w:lineRule="exact"/>
        <w:ind w:firstLine="800"/>
        <w:jc w:val="both"/>
      </w:pPr>
      <w:r>
        <w:rPr>
          <w:rStyle w:val="BodyTextChar"/>
        </w:rPr>
        <w:t>of formulation,</w:t>
      </w:r>
    </w:p>
    <w:p w14:paraId="63C0F8FB" w14:textId="6B4C7C2E" w:rsidR="00FA433D" w:rsidRPr="009A52AA" w:rsidRDefault="006E6ED6" w:rsidP="00467DC7">
      <w:pPr>
        <w:pStyle w:val="BodyText"/>
        <w:numPr>
          <w:ilvl w:val="0"/>
          <w:numId w:val="71"/>
        </w:numPr>
        <w:pBdr>
          <w:top w:val="single" w:sz="0" w:space="0" w:color="EEECE1"/>
          <w:left w:val="single" w:sz="0" w:space="0" w:color="EEECE1"/>
          <w:bottom w:val="single" w:sz="0" w:space="7" w:color="EEECE1"/>
          <w:right w:val="single" w:sz="0" w:space="0" w:color="EEECE1"/>
        </w:pBdr>
        <w:shd w:val="clear" w:color="auto" w:fill="EEECE1"/>
        <w:tabs>
          <w:tab w:val="right" w:pos="1405"/>
          <w:tab w:val="left" w:pos="1555"/>
        </w:tabs>
        <w:spacing w:line="280" w:lineRule="exact"/>
        <w:ind w:firstLine="800"/>
        <w:jc w:val="both"/>
      </w:pPr>
      <w:r>
        <w:rPr>
          <w:rStyle w:val="BodyTextChar"/>
        </w:rPr>
        <w:t>of production,</w:t>
      </w:r>
    </w:p>
    <w:p w14:paraId="7D1C99F5" w14:textId="20484DD8" w:rsidR="00FA433D" w:rsidRPr="009A52AA" w:rsidRDefault="006E6ED6" w:rsidP="00467DC7">
      <w:pPr>
        <w:pStyle w:val="BodyText"/>
        <w:numPr>
          <w:ilvl w:val="0"/>
          <w:numId w:val="71"/>
        </w:numPr>
        <w:pBdr>
          <w:top w:val="single" w:sz="0" w:space="0" w:color="EEECE1"/>
          <w:left w:val="single" w:sz="0" w:space="0" w:color="EEECE1"/>
          <w:bottom w:val="single" w:sz="0" w:space="7" w:color="EEECE1"/>
          <w:right w:val="single" w:sz="0" w:space="0" w:color="EEECE1"/>
        </w:pBdr>
        <w:shd w:val="clear" w:color="auto" w:fill="EEECE1"/>
        <w:tabs>
          <w:tab w:val="right" w:pos="1405"/>
          <w:tab w:val="left" w:pos="1555"/>
        </w:tabs>
        <w:spacing w:line="280" w:lineRule="exact"/>
        <w:ind w:firstLine="800"/>
        <w:jc w:val="both"/>
      </w:pPr>
      <w:r>
        <w:rPr>
          <w:rStyle w:val="BodyTextChar"/>
        </w:rPr>
        <w:t>of control,</w:t>
      </w:r>
    </w:p>
    <w:p w14:paraId="4D4B57F8" w14:textId="5837F1A3" w:rsidR="00FA433D" w:rsidRPr="009A52AA" w:rsidRDefault="006E6ED6" w:rsidP="00467DC7">
      <w:pPr>
        <w:pStyle w:val="BodyText"/>
        <w:numPr>
          <w:ilvl w:val="0"/>
          <w:numId w:val="71"/>
        </w:numPr>
        <w:pBdr>
          <w:top w:val="single" w:sz="0" w:space="0" w:color="EEECE1"/>
          <w:left w:val="single" w:sz="0" w:space="0" w:color="EEECE1"/>
          <w:bottom w:val="single" w:sz="0" w:space="7" w:color="EEECE1"/>
          <w:right w:val="single" w:sz="0" w:space="0" w:color="EEECE1"/>
        </w:pBdr>
        <w:shd w:val="clear" w:color="auto" w:fill="EEECE1"/>
        <w:tabs>
          <w:tab w:val="right" w:pos="1405"/>
          <w:tab w:val="left" w:pos="1555"/>
        </w:tabs>
        <w:spacing w:line="280" w:lineRule="exact"/>
        <w:ind w:firstLine="800"/>
        <w:jc w:val="both"/>
      </w:pPr>
      <w:r>
        <w:rPr>
          <w:rStyle w:val="BodyTextChar"/>
        </w:rPr>
        <w:t>of assessment,</w:t>
      </w:r>
    </w:p>
    <w:p w14:paraId="5E7AAA9F" w14:textId="6041EBA7" w:rsidR="00FA433D" w:rsidRPr="009A52AA" w:rsidRDefault="006E6ED6" w:rsidP="00467DC7">
      <w:pPr>
        <w:pStyle w:val="BodyText"/>
        <w:numPr>
          <w:ilvl w:val="0"/>
          <w:numId w:val="71"/>
        </w:numPr>
        <w:pBdr>
          <w:top w:val="single" w:sz="0" w:space="0" w:color="EEECE1"/>
          <w:left w:val="single" w:sz="0" w:space="0" w:color="EEECE1"/>
          <w:bottom w:val="single" w:sz="0" w:space="7" w:color="EEECE1"/>
          <w:right w:val="single" w:sz="0" w:space="0" w:color="EEECE1"/>
        </w:pBdr>
        <w:shd w:val="clear" w:color="auto" w:fill="EEECE1"/>
        <w:tabs>
          <w:tab w:val="right" w:pos="1405"/>
          <w:tab w:val="left" w:pos="1555"/>
        </w:tabs>
        <w:spacing w:line="280" w:lineRule="exact"/>
        <w:ind w:firstLine="800"/>
        <w:jc w:val="both"/>
      </w:pPr>
      <w:r>
        <w:rPr>
          <w:rStyle w:val="BodyTextChar"/>
        </w:rPr>
        <w:t>of implementation,</w:t>
      </w:r>
    </w:p>
    <w:p w14:paraId="22F07453" w14:textId="0C8114C5" w:rsidR="00FA433D" w:rsidRPr="009A52AA" w:rsidRDefault="006E6ED6" w:rsidP="00467DC7">
      <w:pPr>
        <w:pStyle w:val="BodyText"/>
        <w:numPr>
          <w:ilvl w:val="0"/>
          <w:numId w:val="71"/>
        </w:numPr>
        <w:pBdr>
          <w:top w:val="single" w:sz="0" w:space="0" w:color="EEECE1"/>
          <w:left w:val="single" w:sz="0" w:space="0" w:color="EEECE1"/>
          <w:bottom w:val="single" w:sz="0" w:space="7" w:color="EEECE1"/>
          <w:right w:val="single" w:sz="0" w:space="0" w:color="EEECE1"/>
        </w:pBdr>
        <w:shd w:val="clear" w:color="auto" w:fill="EEECE1"/>
        <w:tabs>
          <w:tab w:val="right" w:pos="1405"/>
          <w:tab w:val="left" w:pos="1555"/>
          <w:tab w:val="center" w:pos="3262"/>
        </w:tabs>
        <w:spacing w:after="0" w:line="280" w:lineRule="exact"/>
        <w:ind w:firstLine="800"/>
        <w:jc w:val="both"/>
      </w:pPr>
      <w:r>
        <w:rPr>
          <w:rStyle w:val="BodyTextChar"/>
        </w:rPr>
        <w:t>of protection and curing</w:t>
      </w:r>
    </w:p>
    <w:p w14:paraId="7DAB5077" w14:textId="45A1D00F" w:rsidR="00FA433D" w:rsidRPr="009A52AA" w:rsidRDefault="006E6ED6" w:rsidP="00467DC7">
      <w:pPr>
        <w:pStyle w:val="BodyText"/>
        <w:numPr>
          <w:ilvl w:val="0"/>
          <w:numId w:val="71"/>
        </w:numPr>
        <w:pBdr>
          <w:top w:val="single" w:sz="0" w:space="0" w:color="EEECE1"/>
          <w:left w:val="single" w:sz="0" w:space="0" w:color="EEECE1"/>
          <w:bottom w:val="single" w:sz="0" w:space="0" w:color="EEECE1"/>
          <w:right w:val="single" w:sz="0" w:space="0" w:color="EEECE1"/>
        </w:pBdr>
        <w:shd w:val="clear" w:color="auto" w:fill="EEECE1"/>
        <w:tabs>
          <w:tab w:val="right" w:pos="1405"/>
          <w:tab w:val="left" w:pos="1555"/>
        </w:tabs>
        <w:spacing w:line="280" w:lineRule="exact"/>
        <w:ind w:firstLine="800"/>
        <w:jc w:val="both"/>
      </w:pPr>
      <w:r>
        <w:rPr>
          <w:rStyle w:val="BodyTextChar"/>
        </w:rPr>
        <w:t>of concrete</w:t>
      </w:r>
    </w:p>
    <w:p w14:paraId="303AEDE7" w14:textId="77777777" w:rsidR="00FA433D" w:rsidRPr="009A52AA" w:rsidRDefault="006E6ED6" w:rsidP="00DB1D20">
      <w:pPr>
        <w:pStyle w:val="BodyText"/>
        <w:pBdr>
          <w:top w:val="single" w:sz="0" w:space="0" w:color="EEECE1"/>
          <w:left w:val="single" w:sz="0" w:space="0" w:color="EEECE1"/>
          <w:bottom w:val="single" w:sz="0" w:space="7" w:color="EEECE1"/>
          <w:right w:val="single" w:sz="0" w:space="0" w:color="EEECE1"/>
        </w:pBdr>
        <w:shd w:val="clear" w:color="auto" w:fill="EEECE1"/>
        <w:spacing w:line="280" w:lineRule="exact"/>
        <w:ind w:left="380"/>
        <w:jc w:val="both"/>
      </w:pPr>
      <w:r>
        <w:rPr>
          <w:rStyle w:val="BodyTextChar"/>
        </w:rPr>
        <w:t xml:space="preserve">sanctioned by an examination. The training programme is adopted by the </w:t>
      </w:r>
      <w:proofErr w:type="spellStart"/>
      <w:r>
        <w:rPr>
          <w:rStyle w:val="BodyTextChar"/>
        </w:rPr>
        <w:t>Laboratoire</w:t>
      </w:r>
      <w:proofErr w:type="spellEnd"/>
      <w:r>
        <w:rPr>
          <w:rStyle w:val="BodyTextChar"/>
        </w:rPr>
        <w:t xml:space="preserve"> de </w:t>
      </w:r>
      <w:proofErr w:type="spellStart"/>
      <w:r>
        <w:rPr>
          <w:rStyle w:val="BodyTextChar"/>
        </w:rPr>
        <w:t>l’Administration</w:t>
      </w:r>
      <w:proofErr w:type="spellEnd"/>
      <w:r>
        <w:rPr>
          <w:rStyle w:val="BodyTextChar"/>
        </w:rPr>
        <w:t xml:space="preserve"> des </w:t>
      </w:r>
      <w:proofErr w:type="spellStart"/>
      <w:r>
        <w:rPr>
          <w:rStyle w:val="BodyTextChar"/>
        </w:rPr>
        <w:t>Ponts</w:t>
      </w:r>
      <w:proofErr w:type="spellEnd"/>
      <w:r>
        <w:rPr>
          <w:rStyle w:val="BodyTextChar"/>
        </w:rPr>
        <w:t xml:space="preserve"> et Chaussées of the Grand-Duchy of Luxembourg. The C certificate is valid for three years. It may be renewed every three years by continuing training certification.</w:t>
      </w:r>
    </w:p>
    <w:p w14:paraId="5FC57661" w14:textId="77777777" w:rsidR="00FA433D" w:rsidRPr="009A52AA" w:rsidRDefault="006E6ED6" w:rsidP="00467DC7">
      <w:pPr>
        <w:pStyle w:val="BodyText"/>
        <w:numPr>
          <w:ilvl w:val="0"/>
          <w:numId w:val="70"/>
        </w:numPr>
        <w:pBdr>
          <w:top w:val="single" w:sz="0" w:space="0" w:color="EEECE1"/>
          <w:left w:val="single" w:sz="0" w:space="0" w:color="EEECE1"/>
          <w:bottom w:val="single" w:sz="0" w:space="7" w:color="EEECE1"/>
          <w:right w:val="single" w:sz="0" w:space="0" w:color="EEECE1"/>
        </w:pBdr>
        <w:shd w:val="clear" w:color="auto" w:fill="EEECE1"/>
        <w:tabs>
          <w:tab w:val="left" w:pos="366"/>
        </w:tabs>
        <w:spacing w:after="0" w:line="280" w:lineRule="exact"/>
        <w:ind w:left="380" w:hanging="380"/>
        <w:jc w:val="both"/>
      </w:pPr>
      <w:r>
        <w:rPr>
          <w:rStyle w:val="BodyTextChar"/>
        </w:rPr>
        <w:t>Controls of concrete delivered on site may be delegated to an external concrete control provider in accordance with Article V.9. Under no circumstances may they be delegated to the Producer or to an external compliance control body.</w:t>
      </w:r>
    </w:p>
    <w:p w14:paraId="355B61AC" w14:textId="77777777" w:rsidR="00FA433D" w:rsidRPr="009A52AA" w:rsidRDefault="006E6ED6" w:rsidP="00DB1D20">
      <w:pPr>
        <w:pStyle w:val="Heading50"/>
        <w:keepNext/>
        <w:keepLines/>
        <w:pBdr>
          <w:top w:val="single" w:sz="0" w:space="0" w:color="EEECE1"/>
          <w:left w:val="single" w:sz="0" w:space="0" w:color="EEECE1"/>
          <w:bottom w:val="single" w:sz="0" w:space="7" w:color="EEECE1"/>
          <w:right w:val="single" w:sz="0" w:space="0" w:color="EEECE1"/>
        </w:pBdr>
        <w:shd w:val="clear" w:color="auto" w:fill="EEECE1"/>
        <w:spacing w:line="280" w:lineRule="exact"/>
        <w:jc w:val="both"/>
      </w:pPr>
      <w:bookmarkStart w:id="68" w:name="bookmark696"/>
      <w:r>
        <w:rPr>
          <w:rStyle w:val="Heading5"/>
          <w:b/>
        </w:rPr>
        <w:lastRenderedPageBreak/>
        <w:t>V.7.2 Concrete quality manager</w:t>
      </w:r>
      <w:bookmarkEnd w:id="68"/>
    </w:p>
    <w:p w14:paraId="0DBED5AF" w14:textId="77777777" w:rsidR="00FA433D" w:rsidRPr="009A52AA" w:rsidRDefault="006E6ED6" w:rsidP="00467DC7">
      <w:pPr>
        <w:pStyle w:val="BodyText"/>
        <w:numPr>
          <w:ilvl w:val="0"/>
          <w:numId w:val="72"/>
        </w:numPr>
        <w:pBdr>
          <w:top w:val="single" w:sz="0" w:space="0" w:color="EEECE1"/>
          <w:left w:val="single" w:sz="0" w:space="0" w:color="EEECE1"/>
          <w:bottom w:val="single" w:sz="0" w:space="7" w:color="EEECE1"/>
          <w:right w:val="single" w:sz="0" w:space="0" w:color="EEECE1"/>
        </w:pBdr>
        <w:shd w:val="clear" w:color="auto" w:fill="EEECE1"/>
        <w:tabs>
          <w:tab w:val="left" w:pos="398"/>
        </w:tabs>
        <w:spacing w:line="280" w:lineRule="exact"/>
        <w:jc w:val="both"/>
      </w:pPr>
      <w:r>
        <w:rPr>
          <w:rStyle w:val="BodyTextChar"/>
        </w:rPr>
        <w:t>The User must appoint a concrete quality manager from among its personnel.</w:t>
      </w:r>
    </w:p>
    <w:p w14:paraId="6D185803" w14:textId="77777777" w:rsidR="00FA433D" w:rsidRPr="009A52AA" w:rsidRDefault="006E6ED6" w:rsidP="00467DC7">
      <w:pPr>
        <w:pStyle w:val="BodyText"/>
        <w:numPr>
          <w:ilvl w:val="0"/>
          <w:numId w:val="72"/>
        </w:numPr>
        <w:pBdr>
          <w:top w:val="single" w:sz="0" w:space="0" w:color="EEECE1"/>
          <w:left w:val="single" w:sz="0" w:space="0" w:color="EEECE1"/>
          <w:bottom w:val="single" w:sz="0" w:space="7" w:color="EEECE1"/>
          <w:right w:val="single" w:sz="0" w:space="0" w:color="EEECE1"/>
        </w:pBdr>
        <w:shd w:val="clear" w:color="auto" w:fill="EEECE1"/>
        <w:tabs>
          <w:tab w:val="left" w:pos="398"/>
        </w:tabs>
        <w:spacing w:after="0" w:line="280" w:lineRule="exact"/>
        <w:jc w:val="both"/>
      </w:pPr>
      <w:r>
        <w:rPr>
          <w:rStyle w:val="BodyTextChar"/>
        </w:rPr>
        <w:t>The concrete quality manager must be the holder of the Q certificate.</w:t>
      </w:r>
    </w:p>
    <w:p w14:paraId="59F56931" w14:textId="77777777" w:rsidR="00FA433D" w:rsidRPr="009A52AA" w:rsidRDefault="006E6ED6" w:rsidP="00467DC7">
      <w:pPr>
        <w:pStyle w:val="BodyText"/>
        <w:numPr>
          <w:ilvl w:val="0"/>
          <w:numId w:val="72"/>
        </w:numPr>
        <w:pBdr>
          <w:top w:val="single" w:sz="0" w:space="0" w:color="EEECE1"/>
          <w:left w:val="single" w:sz="0" w:space="0" w:color="EEECE1"/>
          <w:bottom w:val="single" w:sz="0" w:space="0" w:color="EEECE1"/>
          <w:right w:val="single" w:sz="0" w:space="0" w:color="EEECE1"/>
        </w:pBdr>
        <w:shd w:val="clear" w:color="auto" w:fill="EEECE1"/>
        <w:tabs>
          <w:tab w:val="left" w:pos="398"/>
        </w:tabs>
        <w:spacing w:line="280" w:lineRule="exact"/>
        <w:ind w:left="380" w:hanging="380"/>
        <w:jc w:val="both"/>
      </w:pPr>
      <w:r>
        <w:rPr>
          <w:rStyle w:val="BodyTextChar"/>
        </w:rPr>
        <w:t xml:space="preserve">The Q certificate is issued by an accredited continuing vocational training organisation after attending and successful completion of a qualifying training covering in an expanded way the technology and implementation of concrete attested by an examination. The training programme is adopted by the </w:t>
      </w:r>
      <w:proofErr w:type="spellStart"/>
      <w:r>
        <w:rPr>
          <w:rStyle w:val="BodyTextChar"/>
        </w:rPr>
        <w:t>Laboratoire</w:t>
      </w:r>
      <w:proofErr w:type="spellEnd"/>
      <w:r>
        <w:rPr>
          <w:rStyle w:val="BodyTextChar"/>
        </w:rPr>
        <w:t xml:space="preserve"> de </w:t>
      </w:r>
      <w:proofErr w:type="spellStart"/>
      <w:r>
        <w:rPr>
          <w:rStyle w:val="BodyTextChar"/>
        </w:rPr>
        <w:t>l’Administration</w:t>
      </w:r>
      <w:proofErr w:type="spellEnd"/>
      <w:r>
        <w:rPr>
          <w:rStyle w:val="BodyTextChar"/>
        </w:rPr>
        <w:t xml:space="preserve"> des </w:t>
      </w:r>
      <w:proofErr w:type="spellStart"/>
      <w:r>
        <w:rPr>
          <w:rStyle w:val="BodyTextChar"/>
        </w:rPr>
        <w:t>Ponts</w:t>
      </w:r>
      <w:proofErr w:type="spellEnd"/>
      <w:r>
        <w:rPr>
          <w:rStyle w:val="BodyTextChar"/>
        </w:rPr>
        <w:t xml:space="preserve"> et Chaussées of the Grand-Duchy of Luxembourg. The Q certificate is valid for three years. It may be renewed every three years by continuing training certification.</w:t>
      </w:r>
    </w:p>
    <w:p w14:paraId="36D1719D" w14:textId="77777777" w:rsidR="00FA433D" w:rsidRPr="009A52AA" w:rsidRDefault="006E6ED6" w:rsidP="00467DC7">
      <w:pPr>
        <w:pStyle w:val="BodyText"/>
        <w:numPr>
          <w:ilvl w:val="0"/>
          <w:numId w:val="72"/>
        </w:numPr>
        <w:pBdr>
          <w:top w:val="single" w:sz="0" w:space="0" w:color="EEECE1"/>
          <w:left w:val="single" w:sz="0" w:space="0" w:color="EEECE1"/>
          <w:bottom w:val="single" w:sz="0" w:space="0" w:color="EEECE1"/>
          <w:right w:val="single" w:sz="0" w:space="0" w:color="EEECE1"/>
        </w:pBdr>
        <w:shd w:val="clear" w:color="auto" w:fill="EEECE1"/>
        <w:tabs>
          <w:tab w:val="left" w:pos="398"/>
        </w:tabs>
        <w:spacing w:line="280" w:lineRule="exact"/>
        <w:jc w:val="both"/>
      </w:pPr>
      <w:r>
        <w:rPr>
          <w:rStyle w:val="BodyTextChar"/>
        </w:rPr>
        <w:t>In particular, the concrete quality manager must fulfil the following tasks:</w:t>
      </w:r>
    </w:p>
    <w:p w14:paraId="1C0074B2" w14:textId="77777777" w:rsidR="00FA433D" w:rsidRPr="00A42611"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spacing w:line="280" w:lineRule="exact"/>
        <w:ind w:left="1260" w:hanging="540"/>
        <w:jc w:val="both"/>
        <w:rPr>
          <w:rStyle w:val="BodyTextChar"/>
        </w:rPr>
      </w:pPr>
      <w:r>
        <w:rPr>
          <w:rStyle w:val="BodyTextChar"/>
        </w:rPr>
        <w:t>implement a quality assurance system for concreting work within the construction company;</w:t>
      </w:r>
    </w:p>
    <w:p w14:paraId="58899047" w14:textId="77777777" w:rsidR="00FA433D" w:rsidRPr="00A42611"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spacing w:line="280" w:lineRule="exact"/>
        <w:ind w:left="1260" w:hanging="540"/>
        <w:jc w:val="both"/>
        <w:rPr>
          <w:rStyle w:val="BodyTextChar"/>
        </w:rPr>
      </w:pPr>
      <w:r>
        <w:rPr>
          <w:rStyle w:val="BodyTextChar"/>
        </w:rPr>
        <w:t>advice and technical assistance within the construction company;</w:t>
      </w:r>
    </w:p>
    <w:p w14:paraId="3070D5CD" w14:textId="77777777" w:rsidR="00FA433D" w:rsidRPr="00A42611"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spacing w:line="280" w:lineRule="exact"/>
        <w:ind w:left="1260" w:hanging="540"/>
        <w:jc w:val="both"/>
        <w:rPr>
          <w:rStyle w:val="BodyTextChar"/>
        </w:rPr>
      </w:pPr>
      <w:r>
        <w:rPr>
          <w:rStyle w:val="BodyTextChar"/>
        </w:rPr>
        <w:t>advice and technical assistance on the site, in particular with regard to implementation,</w:t>
      </w:r>
    </w:p>
    <w:p w14:paraId="73C6E36D" w14:textId="77777777" w:rsidR="00FA433D" w:rsidRPr="00A42611"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spacing w:line="280" w:lineRule="exact"/>
        <w:ind w:left="1260" w:hanging="540"/>
        <w:jc w:val="both"/>
        <w:rPr>
          <w:rStyle w:val="BodyTextChar"/>
        </w:rPr>
      </w:pPr>
      <w:r>
        <w:rPr>
          <w:rStyle w:val="BodyTextChar"/>
        </w:rPr>
        <w:t>curing and protection of concrete;</w:t>
      </w:r>
    </w:p>
    <w:p w14:paraId="300FB127" w14:textId="77777777" w:rsidR="00FA433D" w:rsidRPr="00A42611"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spacing w:line="280" w:lineRule="exact"/>
        <w:ind w:left="1260" w:hanging="540"/>
        <w:jc w:val="both"/>
        <w:rPr>
          <w:rStyle w:val="BodyTextChar"/>
        </w:rPr>
      </w:pPr>
      <w:r>
        <w:rPr>
          <w:rStyle w:val="BodyTextChar"/>
        </w:rPr>
        <w:t>training to site personnel, specifically as regards the implementation, curing and protection of concrete;</w:t>
      </w:r>
    </w:p>
    <w:p w14:paraId="650BF603" w14:textId="77777777" w:rsidR="00FA433D" w:rsidRPr="00A42611"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spacing w:line="280" w:lineRule="exact"/>
        <w:ind w:left="1260" w:hanging="540"/>
        <w:jc w:val="both"/>
        <w:rPr>
          <w:rStyle w:val="BodyTextChar"/>
        </w:rPr>
      </w:pPr>
      <w:r>
        <w:rPr>
          <w:rStyle w:val="BodyTextChar"/>
        </w:rPr>
        <w:t>management and documentation of ongoing training of C certificate holder(s);</w:t>
      </w:r>
    </w:p>
    <w:p w14:paraId="16E9D0EC" w14:textId="77777777" w:rsidR="00FA433D" w:rsidRPr="00A42611"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spacing w:line="280" w:lineRule="exact"/>
        <w:ind w:left="1260" w:hanging="540"/>
        <w:jc w:val="both"/>
        <w:rPr>
          <w:rStyle w:val="BodyTextChar"/>
        </w:rPr>
      </w:pPr>
      <w:r>
        <w:rPr>
          <w:rStyle w:val="BodyTextChar"/>
        </w:rPr>
        <w:t>management of relations with the laboratory responsible for testing hardened concrete (see Article V.8);</w:t>
      </w:r>
    </w:p>
    <w:p w14:paraId="23009C91" w14:textId="71030C6E" w:rsidR="00FA433D" w:rsidRPr="00A42611"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spacing w:line="280" w:lineRule="exact"/>
        <w:ind w:left="1260" w:hanging="540"/>
        <w:jc w:val="both"/>
        <w:rPr>
          <w:rStyle w:val="BodyTextChar"/>
        </w:rPr>
      </w:pPr>
      <w:r>
        <w:rPr>
          <w:rStyle w:val="BodyTextChar"/>
        </w:rPr>
        <w:t>where appropriate, management of technical relations with the concrete control body (see Article</w:t>
      </w:r>
      <w:r w:rsidR="00CE2C0E">
        <w:rPr>
          <w:rStyle w:val="BodyTextChar"/>
        </w:rPr>
        <w:t> </w:t>
      </w:r>
      <w:r>
        <w:rPr>
          <w:rStyle w:val="BodyTextChar"/>
        </w:rPr>
        <w:t>V.9);</w:t>
      </w:r>
    </w:p>
    <w:p w14:paraId="69832E4E" w14:textId="77777777" w:rsidR="00FA433D" w:rsidRPr="00A42611"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spacing w:line="280" w:lineRule="exact"/>
        <w:ind w:left="1260" w:hanging="540"/>
        <w:jc w:val="both"/>
        <w:rPr>
          <w:rStyle w:val="BodyTextChar"/>
        </w:rPr>
      </w:pPr>
      <w:r>
        <w:rPr>
          <w:rStyle w:val="BodyTextChar"/>
        </w:rPr>
        <w:t>management of relations with the external control body (see Article V.10);</w:t>
      </w:r>
    </w:p>
    <w:p w14:paraId="6894590D" w14:textId="77777777" w:rsidR="00FA433D" w:rsidRPr="00A42611"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spacing w:line="280" w:lineRule="exact"/>
        <w:ind w:left="1260" w:hanging="540"/>
        <w:jc w:val="both"/>
        <w:rPr>
          <w:rStyle w:val="BodyTextChar"/>
        </w:rPr>
      </w:pPr>
      <w:r>
        <w:rPr>
          <w:rStyle w:val="BodyTextChar"/>
        </w:rPr>
        <w:t>management and documentation of equipment and compliance of concrete control equipment (see Article V.4);</w:t>
      </w:r>
    </w:p>
    <w:p w14:paraId="1E292516" w14:textId="77777777" w:rsidR="00FA433D" w:rsidRPr="00A42611"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spacing w:line="280" w:lineRule="exact"/>
        <w:ind w:left="1260" w:hanging="540"/>
        <w:jc w:val="both"/>
        <w:rPr>
          <w:rStyle w:val="BodyTextChar"/>
        </w:rPr>
      </w:pPr>
      <w:r>
        <w:rPr>
          <w:rStyle w:val="BodyTextChar"/>
        </w:rPr>
        <w:t>on site control of fresh and hardened concrete when these controls are not carried out by the site testing manager;</w:t>
      </w:r>
    </w:p>
    <w:p w14:paraId="2B807CE8" w14:textId="77777777" w:rsidR="00FA433D" w:rsidRPr="00A42611"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spacing w:line="280" w:lineRule="exact"/>
        <w:ind w:left="1260" w:hanging="540"/>
        <w:jc w:val="both"/>
        <w:rPr>
          <w:rStyle w:val="BodyTextChar"/>
        </w:rPr>
      </w:pPr>
      <w:r>
        <w:rPr>
          <w:rStyle w:val="BodyTextChar"/>
        </w:rPr>
        <w:t>quality control of tests carried out by the testing manager on site;</w:t>
      </w:r>
    </w:p>
    <w:p w14:paraId="13E61CF2" w14:textId="6DADE743" w:rsidR="00FA433D" w:rsidRPr="00A42611"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spacing w:line="280" w:lineRule="exact"/>
        <w:ind w:left="1260" w:hanging="540"/>
        <w:jc w:val="both"/>
        <w:rPr>
          <w:rStyle w:val="BodyTextChar"/>
        </w:rPr>
      </w:pPr>
      <w:r>
        <w:rPr>
          <w:rStyle w:val="BodyTextChar"/>
        </w:rPr>
        <w:t>on-site monitoring of tests and implementation of monitoring class 3 concrete and tests and implementation of concrete as part of exposure category XF4 (Cat.4 LP);</w:t>
      </w:r>
    </w:p>
    <w:p w14:paraId="7DF12FAD" w14:textId="77777777" w:rsidR="00FA433D" w:rsidRPr="00A42611"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spacing w:line="280" w:lineRule="exact"/>
        <w:ind w:left="1260" w:hanging="540"/>
        <w:jc w:val="both"/>
        <w:rPr>
          <w:rStyle w:val="BodyTextChar"/>
        </w:rPr>
      </w:pPr>
      <w:r>
        <w:rPr>
          <w:rStyle w:val="BodyTextChar"/>
        </w:rPr>
        <w:t>continuous monitoring, assessment and documentation of the conformity of the concrete implemented.</w:t>
      </w:r>
    </w:p>
    <w:p w14:paraId="28BEEFCB" w14:textId="77777777" w:rsidR="00FA433D" w:rsidRPr="009A52AA" w:rsidRDefault="006E6ED6" w:rsidP="00467DC7">
      <w:pPr>
        <w:pStyle w:val="BodyText"/>
        <w:numPr>
          <w:ilvl w:val="0"/>
          <w:numId w:val="72"/>
        </w:numPr>
        <w:pBdr>
          <w:top w:val="single" w:sz="0" w:space="0" w:color="EEECE1"/>
          <w:left w:val="single" w:sz="0" w:space="0" w:color="EEECE1"/>
          <w:bottom w:val="single" w:sz="0" w:space="7" w:color="EEECE1"/>
          <w:right w:val="single" w:sz="0" w:space="0" w:color="EEECE1"/>
        </w:pBdr>
        <w:shd w:val="clear" w:color="auto" w:fill="EEECE1"/>
        <w:tabs>
          <w:tab w:val="left" w:pos="398"/>
        </w:tabs>
        <w:spacing w:after="280" w:line="280" w:lineRule="exact"/>
        <w:jc w:val="both"/>
      </w:pPr>
      <w:r>
        <w:rPr>
          <w:rStyle w:val="BodyTextChar"/>
        </w:rPr>
        <w:t>The duties of the concrete quality manager may not be delegated to an external body.</w:t>
      </w:r>
    </w:p>
    <w:p w14:paraId="4002009C" w14:textId="77777777" w:rsidR="00FA433D" w:rsidRPr="009A52AA" w:rsidRDefault="006E6ED6" w:rsidP="00DB1D20">
      <w:pPr>
        <w:pStyle w:val="Heading50"/>
        <w:keepNext/>
        <w:keepLines/>
        <w:pBdr>
          <w:top w:val="single" w:sz="0" w:space="0" w:color="EEECE1"/>
          <w:left w:val="single" w:sz="0" w:space="0" w:color="EEECE1"/>
          <w:bottom w:val="single" w:sz="0" w:space="7" w:color="EEECE1"/>
          <w:right w:val="single" w:sz="0" w:space="0" w:color="EEECE1"/>
        </w:pBdr>
        <w:shd w:val="clear" w:color="auto" w:fill="EEECE1"/>
        <w:spacing w:after="0" w:line="280" w:lineRule="exact"/>
        <w:jc w:val="both"/>
      </w:pPr>
      <w:bookmarkStart w:id="69" w:name="bookmark698"/>
      <w:r>
        <w:rPr>
          <w:rStyle w:val="Heading5"/>
          <w:b/>
        </w:rPr>
        <w:t>V.8 Laboratory responsible for hardened concrete testing</w:t>
      </w:r>
      <w:bookmarkEnd w:id="69"/>
    </w:p>
    <w:p w14:paraId="27DE2D8D" w14:textId="6EE1645E" w:rsidR="00FA433D" w:rsidRPr="009A52AA" w:rsidRDefault="006E6ED6" w:rsidP="00467DC7">
      <w:pPr>
        <w:pStyle w:val="BodyText"/>
        <w:numPr>
          <w:ilvl w:val="0"/>
          <w:numId w:val="73"/>
        </w:numPr>
        <w:pBdr>
          <w:top w:val="single" w:sz="0" w:space="0" w:color="EEECE1"/>
          <w:left w:val="single" w:sz="0" w:space="0" w:color="EEECE1"/>
          <w:bottom w:val="single" w:sz="0" w:space="0" w:color="EEECE1"/>
          <w:right w:val="single" w:sz="0" w:space="0" w:color="EEECE1"/>
        </w:pBdr>
        <w:shd w:val="clear" w:color="auto" w:fill="EEECE1"/>
        <w:tabs>
          <w:tab w:val="left" w:pos="398"/>
        </w:tabs>
        <w:spacing w:after="280" w:line="280" w:lineRule="exact"/>
        <w:ind w:left="380" w:hanging="380"/>
        <w:jc w:val="both"/>
      </w:pPr>
      <w:r>
        <w:rPr>
          <w:rStyle w:val="BodyTextChar"/>
        </w:rPr>
        <w:t xml:space="preserve">The tests on hardened concrete carried out as part of the identification test are carried out in accordance with </w:t>
      </w:r>
      <w:r w:rsidR="00F926ED">
        <w:rPr>
          <w:rStyle w:val="BodyTextChar"/>
        </w:rPr>
        <w:t>EN </w:t>
      </w:r>
      <w:r>
        <w:rPr>
          <w:rStyle w:val="BodyTextChar"/>
        </w:rPr>
        <w:t>12390. The test laboratory is to be declared by the User before the beginning of the concreting work to the Works Management and the external control body.</w:t>
      </w:r>
    </w:p>
    <w:p w14:paraId="11863BA3" w14:textId="77777777" w:rsidR="00FA433D" w:rsidRPr="009A52AA" w:rsidRDefault="006E6ED6" w:rsidP="00DB1D20">
      <w:pPr>
        <w:pStyle w:val="Heading50"/>
        <w:keepNext/>
        <w:keepLines/>
        <w:pBdr>
          <w:top w:val="single" w:sz="0" w:space="0" w:color="EEECE1"/>
          <w:left w:val="single" w:sz="0" w:space="0" w:color="EEECE1"/>
          <w:bottom w:val="single" w:sz="0" w:space="7" w:color="EEECE1"/>
          <w:right w:val="single" w:sz="0" w:space="0" w:color="EEECE1"/>
        </w:pBdr>
        <w:shd w:val="clear" w:color="auto" w:fill="EEECE1"/>
        <w:spacing w:line="280" w:lineRule="exact"/>
        <w:jc w:val="both"/>
      </w:pPr>
      <w:bookmarkStart w:id="70" w:name="bookmark700"/>
      <w:r>
        <w:rPr>
          <w:rStyle w:val="Heading5"/>
          <w:b/>
        </w:rPr>
        <w:lastRenderedPageBreak/>
        <w:t>V.9 External concrete control service provider</w:t>
      </w:r>
      <w:bookmarkEnd w:id="70"/>
    </w:p>
    <w:p w14:paraId="65AAA5A5" w14:textId="77777777" w:rsidR="00FA433D" w:rsidRPr="009A52AA" w:rsidRDefault="006E6ED6" w:rsidP="00467DC7">
      <w:pPr>
        <w:pStyle w:val="BodyText"/>
        <w:numPr>
          <w:ilvl w:val="0"/>
          <w:numId w:val="74"/>
        </w:numPr>
        <w:pBdr>
          <w:top w:val="single" w:sz="0" w:space="0" w:color="EEECE1"/>
          <w:left w:val="single" w:sz="0" w:space="0" w:color="EEECE1"/>
          <w:bottom w:val="single" w:sz="0" w:space="7" w:color="EEECE1"/>
          <w:right w:val="single" w:sz="0" w:space="0" w:color="EEECE1"/>
        </w:pBdr>
        <w:shd w:val="clear" w:color="auto" w:fill="EEECE1"/>
        <w:tabs>
          <w:tab w:val="left" w:pos="398"/>
        </w:tabs>
        <w:spacing w:after="0" w:line="280" w:lineRule="exact"/>
        <w:ind w:left="380" w:hanging="380"/>
        <w:jc w:val="both"/>
      </w:pPr>
      <w:r>
        <w:rPr>
          <w:rStyle w:val="BodyTextChar"/>
        </w:rPr>
        <w:t>Sampling, control of the properties of fresh concrete and making test pieces may be delegated for all monitoring classes to an external concrete control service provider. The equipment required to store test pieces before removal must remain available on site. The external concrete control service provider must hold a valid Q certificate. The operator in charge of the tests must hold a valid C certificate.</w:t>
      </w:r>
    </w:p>
    <w:p w14:paraId="5EA18514" w14:textId="77777777" w:rsidR="00FA433D" w:rsidRPr="009A52AA" w:rsidRDefault="006E6ED6" w:rsidP="00DB1D20">
      <w:pPr>
        <w:pStyle w:val="Heading50"/>
        <w:keepNext/>
        <w:keepLines/>
        <w:pBdr>
          <w:top w:val="single" w:sz="0" w:space="0" w:color="EEECE1"/>
          <w:left w:val="single" w:sz="0" w:space="0" w:color="EEECE1"/>
          <w:bottom w:val="single" w:sz="0" w:space="7" w:color="EEECE1"/>
          <w:right w:val="single" w:sz="0" w:space="0" w:color="EEECE1"/>
        </w:pBdr>
        <w:shd w:val="clear" w:color="auto" w:fill="EEECE1"/>
        <w:spacing w:after="0" w:line="280" w:lineRule="exact"/>
        <w:jc w:val="both"/>
      </w:pPr>
      <w:bookmarkStart w:id="71" w:name="bookmark702"/>
      <w:r>
        <w:rPr>
          <w:rStyle w:val="Heading5"/>
          <w:b/>
        </w:rPr>
        <w:t>V.10 External compliance control</w:t>
      </w:r>
      <w:bookmarkEnd w:id="71"/>
    </w:p>
    <w:p w14:paraId="757B3DCF" w14:textId="77777777" w:rsidR="00FA433D" w:rsidRPr="009A52AA" w:rsidRDefault="006E6ED6" w:rsidP="00467DC7">
      <w:pPr>
        <w:pStyle w:val="BodyText"/>
        <w:numPr>
          <w:ilvl w:val="0"/>
          <w:numId w:val="74"/>
        </w:numPr>
        <w:pBdr>
          <w:top w:val="single" w:sz="0" w:space="0" w:color="EEECE1"/>
          <w:left w:val="single" w:sz="0" w:space="0" w:color="EEECE1"/>
          <w:bottom w:val="single" w:sz="0" w:space="0" w:color="EEECE1"/>
          <w:right w:val="single" w:sz="0" w:space="0" w:color="EEECE1"/>
        </w:pBdr>
        <w:shd w:val="clear" w:color="auto" w:fill="EEECE1"/>
        <w:tabs>
          <w:tab w:val="left" w:pos="421"/>
        </w:tabs>
        <w:spacing w:line="280" w:lineRule="exact"/>
        <w:ind w:left="380" w:hanging="380"/>
        <w:jc w:val="both"/>
      </w:pPr>
      <w:r>
        <w:rPr>
          <w:rStyle w:val="BodyTextChar"/>
        </w:rPr>
        <w:t>For concrete of monitoring classes 2 and 3, an external control of the application of the provisions of this annex must be carried out by an approved external conformity control body. In general, the external control body shall verify the application and compliance of procedures to be implemented in accordance with this standard.</w:t>
      </w:r>
    </w:p>
    <w:p w14:paraId="13FF1D79" w14:textId="77777777" w:rsidR="00FA433D" w:rsidRPr="009A52AA" w:rsidRDefault="006E6ED6" w:rsidP="00467DC7">
      <w:pPr>
        <w:pStyle w:val="BodyText"/>
        <w:numPr>
          <w:ilvl w:val="0"/>
          <w:numId w:val="74"/>
        </w:numPr>
        <w:pBdr>
          <w:top w:val="single" w:sz="0" w:space="0" w:color="EEECE1"/>
          <w:left w:val="single" w:sz="0" w:space="0" w:color="EEECE1"/>
          <w:bottom w:val="single" w:sz="0" w:space="7" w:color="EEECE1"/>
          <w:right w:val="single" w:sz="0" w:space="0" w:color="EEECE1"/>
        </w:pBdr>
        <w:shd w:val="clear" w:color="auto" w:fill="EEECE1"/>
        <w:tabs>
          <w:tab w:val="left" w:pos="421"/>
        </w:tabs>
        <w:spacing w:line="280" w:lineRule="exact"/>
        <w:jc w:val="both"/>
      </w:pPr>
      <w:r>
        <w:rPr>
          <w:rStyle w:val="BodyTextChar"/>
        </w:rPr>
        <w:t>The external control body is mandated by the User.</w:t>
      </w:r>
    </w:p>
    <w:p w14:paraId="3D1A5465" w14:textId="77777777" w:rsidR="00FA433D" w:rsidRPr="009A52AA" w:rsidRDefault="006E6ED6" w:rsidP="00467DC7">
      <w:pPr>
        <w:pStyle w:val="BodyText"/>
        <w:numPr>
          <w:ilvl w:val="0"/>
          <w:numId w:val="74"/>
        </w:numPr>
        <w:pBdr>
          <w:top w:val="single" w:sz="0" w:space="0" w:color="EEECE1"/>
          <w:left w:val="single" w:sz="0" w:space="0" w:color="EEECE1"/>
          <w:bottom w:val="single" w:sz="0" w:space="7" w:color="EEECE1"/>
          <w:right w:val="single" w:sz="0" w:space="0" w:color="EEECE1"/>
        </w:pBdr>
        <w:shd w:val="clear" w:color="auto" w:fill="EEECE1"/>
        <w:tabs>
          <w:tab w:val="left" w:pos="421"/>
        </w:tabs>
        <w:spacing w:line="280" w:lineRule="exact"/>
        <w:jc w:val="both"/>
      </w:pPr>
      <w:r>
        <w:rPr>
          <w:rStyle w:val="BodyTextChar"/>
        </w:rPr>
        <w:t>The following information shall be sent in writing to the external control body:</w:t>
      </w:r>
    </w:p>
    <w:p w14:paraId="36246B54" w14:textId="77777777" w:rsidR="00FA433D" w:rsidRPr="009A52AA"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tabs>
          <w:tab w:val="left" w:pos="1157"/>
        </w:tabs>
        <w:spacing w:line="280" w:lineRule="exact"/>
        <w:ind w:firstLine="800"/>
        <w:jc w:val="both"/>
      </w:pPr>
      <w:r>
        <w:rPr>
          <w:rStyle w:val="BodyTextChar"/>
        </w:rPr>
        <w:t>contact details of the site;</w:t>
      </w:r>
    </w:p>
    <w:p w14:paraId="2E3637AE" w14:textId="77777777" w:rsidR="00FA433D" w:rsidRPr="009A52AA"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tabs>
          <w:tab w:val="left" w:pos="1157"/>
        </w:tabs>
        <w:spacing w:line="280" w:lineRule="exact"/>
        <w:ind w:firstLine="800"/>
        <w:jc w:val="both"/>
      </w:pPr>
      <w:r>
        <w:rPr>
          <w:rStyle w:val="BodyTextChar"/>
        </w:rPr>
        <w:t>contact details of the person responsible for the work;</w:t>
      </w:r>
    </w:p>
    <w:p w14:paraId="7102D098" w14:textId="77777777" w:rsidR="00FA433D" w:rsidRPr="009A52AA"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tabs>
          <w:tab w:val="left" w:pos="1157"/>
        </w:tabs>
        <w:spacing w:line="280" w:lineRule="exact"/>
        <w:ind w:firstLine="800"/>
        <w:jc w:val="both"/>
      </w:pPr>
      <w:r>
        <w:rPr>
          <w:rStyle w:val="BodyTextChar"/>
        </w:rPr>
        <w:t>contact details of the Works Management;</w:t>
      </w:r>
    </w:p>
    <w:p w14:paraId="140954E0" w14:textId="77777777" w:rsidR="00FA433D" w:rsidRPr="009A52AA"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tabs>
          <w:tab w:val="left" w:pos="1157"/>
        </w:tabs>
        <w:spacing w:line="280" w:lineRule="exact"/>
        <w:ind w:firstLine="800"/>
        <w:jc w:val="both"/>
      </w:pPr>
      <w:r>
        <w:rPr>
          <w:rStyle w:val="BodyTextChar"/>
        </w:rPr>
        <w:t>contact details of the concrete quality manager;</w:t>
      </w:r>
    </w:p>
    <w:p w14:paraId="4509E061" w14:textId="77777777" w:rsidR="00FA433D" w:rsidRPr="009A52AA"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tabs>
          <w:tab w:val="left" w:pos="1157"/>
        </w:tabs>
        <w:spacing w:line="280" w:lineRule="exact"/>
        <w:ind w:firstLine="800"/>
        <w:jc w:val="both"/>
      </w:pPr>
      <w:r>
        <w:rPr>
          <w:rStyle w:val="BodyTextChar"/>
        </w:rPr>
        <w:t>contact details of the test manager;</w:t>
      </w:r>
    </w:p>
    <w:p w14:paraId="26F1BC43" w14:textId="77777777" w:rsidR="00FA433D" w:rsidRPr="009A52AA"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tabs>
          <w:tab w:val="left" w:pos="1157"/>
        </w:tabs>
        <w:spacing w:line="280" w:lineRule="exact"/>
        <w:ind w:firstLine="800"/>
        <w:jc w:val="both"/>
      </w:pPr>
      <w:r>
        <w:rPr>
          <w:rStyle w:val="BodyTextChar"/>
        </w:rPr>
        <w:t>where applicable, contact details for the concrete control body;</w:t>
      </w:r>
    </w:p>
    <w:p w14:paraId="22D013B5" w14:textId="77777777" w:rsidR="00FA433D" w:rsidRPr="009A52AA"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tabs>
          <w:tab w:val="left" w:pos="1157"/>
        </w:tabs>
        <w:spacing w:line="280" w:lineRule="exact"/>
        <w:ind w:firstLine="800"/>
        <w:jc w:val="both"/>
      </w:pPr>
      <w:r>
        <w:rPr>
          <w:rStyle w:val="BodyTextChar"/>
        </w:rPr>
        <w:t>contact details of the testing laboratory;</w:t>
      </w:r>
    </w:p>
    <w:p w14:paraId="2390D787" w14:textId="77777777" w:rsidR="00FA433D" w:rsidRPr="009A52AA"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tabs>
          <w:tab w:val="left" w:pos="1157"/>
        </w:tabs>
        <w:spacing w:line="280" w:lineRule="exact"/>
        <w:ind w:firstLine="800"/>
        <w:jc w:val="both"/>
      </w:pPr>
      <w:r>
        <w:rPr>
          <w:rStyle w:val="BodyTextChar"/>
        </w:rPr>
        <w:t>quantities of concrete to be implemented according to the monitoring classes;</w:t>
      </w:r>
    </w:p>
    <w:p w14:paraId="06A9288B" w14:textId="77777777" w:rsidR="00FA433D" w:rsidRPr="009A52AA" w:rsidRDefault="006E6ED6" w:rsidP="00467DC7">
      <w:pPr>
        <w:pStyle w:val="BodyText"/>
        <w:numPr>
          <w:ilvl w:val="0"/>
          <w:numId w:val="75"/>
        </w:numPr>
        <w:pBdr>
          <w:top w:val="single" w:sz="0" w:space="0" w:color="EEECE1"/>
          <w:left w:val="single" w:sz="0" w:space="0" w:color="EEECE1"/>
          <w:bottom w:val="single" w:sz="0" w:space="7" w:color="EEECE1"/>
          <w:right w:val="single" w:sz="0" w:space="0" w:color="EEECE1"/>
        </w:pBdr>
        <w:shd w:val="clear" w:color="auto" w:fill="EEECE1"/>
        <w:tabs>
          <w:tab w:val="left" w:pos="1157"/>
        </w:tabs>
        <w:spacing w:after="0" w:line="280" w:lineRule="exact"/>
        <w:ind w:firstLine="800"/>
        <w:jc w:val="both"/>
      </w:pPr>
      <w:r>
        <w:rPr>
          <w:rStyle w:val="BodyTextChar"/>
        </w:rPr>
        <w:t>planned start and end of work;</w:t>
      </w:r>
    </w:p>
    <w:p w14:paraId="22850F73" w14:textId="77777777" w:rsidR="00FA433D" w:rsidRPr="009A52AA" w:rsidRDefault="006E6ED6" w:rsidP="00467DC7">
      <w:pPr>
        <w:pStyle w:val="BodyText"/>
        <w:numPr>
          <w:ilvl w:val="0"/>
          <w:numId w:val="75"/>
        </w:numPr>
        <w:pBdr>
          <w:top w:val="single" w:sz="0" w:space="0" w:color="EEECE1"/>
          <w:left w:val="single" w:sz="0" w:space="0" w:color="EEECE1"/>
          <w:bottom w:val="single" w:sz="0" w:space="0" w:color="EEECE1"/>
          <w:right w:val="single" w:sz="0" w:space="0" w:color="EEECE1"/>
        </w:pBdr>
        <w:shd w:val="clear" w:color="auto" w:fill="EEECE1"/>
        <w:tabs>
          <w:tab w:val="left" w:pos="1157"/>
        </w:tabs>
        <w:spacing w:line="280" w:lineRule="exact"/>
        <w:ind w:firstLine="800"/>
        <w:jc w:val="both"/>
      </w:pPr>
      <w:r>
        <w:rPr>
          <w:rStyle w:val="BodyTextChar"/>
        </w:rPr>
        <w:t>any site shut-downs lasting over four weeks;</w:t>
      </w:r>
    </w:p>
    <w:p w14:paraId="65AE7608" w14:textId="77777777" w:rsidR="00FA433D" w:rsidRPr="009A52AA" w:rsidRDefault="006E6ED6" w:rsidP="00467DC7">
      <w:pPr>
        <w:pStyle w:val="BodyText"/>
        <w:numPr>
          <w:ilvl w:val="0"/>
          <w:numId w:val="74"/>
        </w:numPr>
        <w:pBdr>
          <w:top w:val="single" w:sz="0" w:space="0" w:color="EEECE1"/>
          <w:left w:val="single" w:sz="0" w:space="0" w:color="EEECE1"/>
          <w:bottom w:val="single" w:sz="0" w:space="7" w:color="EEECE1"/>
          <w:right w:val="single" w:sz="0" w:space="0" w:color="EEECE1"/>
        </w:pBdr>
        <w:shd w:val="clear" w:color="auto" w:fill="EEECE1"/>
        <w:tabs>
          <w:tab w:val="left" w:pos="421"/>
        </w:tabs>
        <w:spacing w:line="280" w:lineRule="exact"/>
        <w:ind w:left="380" w:hanging="380"/>
        <w:jc w:val="both"/>
      </w:pPr>
      <w:r>
        <w:rPr>
          <w:rStyle w:val="BodyTextChar"/>
        </w:rPr>
        <w:t>The external control body is to be designated by the User to the Works Management before the beginning of the concreting work.</w:t>
      </w:r>
    </w:p>
    <w:p w14:paraId="70F30724" w14:textId="3543AF42" w:rsidR="00FA433D" w:rsidRPr="009A52AA" w:rsidRDefault="006E6ED6" w:rsidP="00467DC7">
      <w:pPr>
        <w:pStyle w:val="BodyText"/>
        <w:numPr>
          <w:ilvl w:val="0"/>
          <w:numId w:val="74"/>
        </w:numPr>
        <w:pBdr>
          <w:top w:val="single" w:sz="0" w:space="0" w:color="EEECE1"/>
          <w:left w:val="single" w:sz="0" w:space="0" w:color="EEECE1"/>
          <w:bottom w:val="single" w:sz="0" w:space="7" w:color="EEECE1"/>
          <w:right w:val="single" w:sz="0" w:space="0" w:color="EEECE1"/>
        </w:pBdr>
        <w:shd w:val="clear" w:color="auto" w:fill="EEECE1"/>
        <w:tabs>
          <w:tab w:val="left" w:pos="421"/>
        </w:tabs>
        <w:spacing w:after="0" w:line="280" w:lineRule="exact"/>
        <w:ind w:left="380" w:hanging="380"/>
        <w:jc w:val="both"/>
      </w:pPr>
      <w:r>
        <w:rPr>
          <w:rStyle w:val="BodyTextChar"/>
        </w:rPr>
        <w:t>The tasks of the external control body and the control frequencies are defined in paragraphs V.10.1 and V.10.2.</w:t>
      </w:r>
    </w:p>
    <w:p w14:paraId="3665E20C" w14:textId="77777777" w:rsidR="00FA433D" w:rsidRPr="009A52AA" w:rsidRDefault="006E6ED6" w:rsidP="00467DC7">
      <w:pPr>
        <w:pStyle w:val="BodyText"/>
        <w:numPr>
          <w:ilvl w:val="0"/>
          <w:numId w:val="74"/>
        </w:numPr>
        <w:pBdr>
          <w:top w:val="single" w:sz="0" w:space="0" w:color="EEECE1"/>
          <w:left w:val="single" w:sz="0" w:space="0" w:color="EEECE1"/>
          <w:bottom w:val="single" w:sz="0" w:space="0" w:color="EEECE1"/>
          <w:right w:val="single" w:sz="0" w:space="0" w:color="EEECE1"/>
        </w:pBdr>
        <w:shd w:val="clear" w:color="auto" w:fill="EEECE1"/>
        <w:tabs>
          <w:tab w:val="left" w:pos="421"/>
        </w:tabs>
        <w:spacing w:after="280" w:line="280" w:lineRule="exact"/>
        <w:ind w:left="380" w:hanging="380"/>
        <w:jc w:val="both"/>
      </w:pPr>
      <w:r>
        <w:rPr>
          <w:rStyle w:val="BodyTextChar"/>
        </w:rPr>
        <w:t>The results of the external control report are documented in an inspection report forwarded to the User and Works Management.</w:t>
      </w:r>
    </w:p>
    <w:p w14:paraId="7D9DA479" w14:textId="77777777" w:rsidR="00FA433D" w:rsidRPr="009A52AA" w:rsidRDefault="006E6ED6" w:rsidP="00DB1D20">
      <w:pPr>
        <w:pStyle w:val="Heading50"/>
        <w:keepNext/>
        <w:keepLines/>
        <w:pBdr>
          <w:top w:val="single" w:sz="0" w:space="0" w:color="EEECE1"/>
          <w:left w:val="single" w:sz="0" w:space="0" w:color="EEECE1"/>
          <w:bottom w:val="single" w:sz="0" w:space="7" w:color="EEECE1"/>
          <w:right w:val="single" w:sz="0" w:space="0" w:color="EEECE1"/>
        </w:pBdr>
        <w:shd w:val="clear" w:color="auto" w:fill="EEECE1"/>
        <w:spacing w:after="0" w:line="280" w:lineRule="exact"/>
        <w:jc w:val="both"/>
      </w:pPr>
      <w:bookmarkStart w:id="72" w:name="bookmark704"/>
      <w:r>
        <w:rPr>
          <w:rStyle w:val="Heading5"/>
          <w:b/>
        </w:rPr>
        <w:t>V.10.1 Tasks of the external control body</w:t>
      </w:r>
      <w:bookmarkEnd w:id="72"/>
    </w:p>
    <w:p w14:paraId="23BBA60D" w14:textId="77777777" w:rsidR="00FA433D" w:rsidRPr="009A52AA" w:rsidRDefault="006E6ED6" w:rsidP="00467DC7">
      <w:pPr>
        <w:pStyle w:val="BodyText"/>
        <w:numPr>
          <w:ilvl w:val="0"/>
          <w:numId w:val="76"/>
        </w:numPr>
        <w:pBdr>
          <w:top w:val="single" w:sz="0" w:space="0" w:color="EEECE1"/>
          <w:left w:val="single" w:sz="0" w:space="0" w:color="EEECE1"/>
          <w:bottom w:val="single" w:sz="0" w:space="0" w:color="EEECE1"/>
          <w:right w:val="single" w:sz="0" w:space="0" w:color="EEECE1"/>
        </w:pBdr>
        <w:shd w:val="clear" w:color="auto" w:fill="EEECE1"/>
        <w:tabs>
          <w:tab w:val="left" w:pos="421"/>
        </w:tabs>
        <w:spacing w:line="280" w:lineRule="exact"/>
        <w:jc w:val="both"/>
      </w:pPr>
      <w:r>
        <w:rPr>
          <w:rStyle w:val="BodyTextChar"/>
        </w:rPr>
        <w:t>Prior to the start of work:</w:t>
      </w:r>
    </w:p>
    <w:p w14:paraId="70DE105E" w14:textId="77777777" w:rsidR="00FA433D" w:rsidRPr="009A52AA" w:rsidRDefault="006E6ED6" w:rsidP="00467DC7">
      <w:pPr>
        <w:pStyle w:val="BodyText"/>
        <w:numPr>
          <w:ilvl w:val="0"/>
          <w:numId w:val="77"/>
        </w:numPr>
        <w:pBdr>
          <w:top w:val="single" w:sz="0" w:space="0" w:color="EEECE1"/>
          <w:left w:val="single" w:sz="0" w:space="0" w:color="EEECE1"/>
          <w:bottom w:val="single" w:sz="0" w:space="7" w:color="EEECE1"/>
          <w:right w:val="single" w:sz="0" w:space="0" w:color="EEECE1"/>
        </w:pBdr>
        <w:shd w:val="clear" w:color="auto" w:fill="EEECE1"/>
        <w:tabs>
          <w:tab w:val="left" w:pos="1165"/>
        </w:tabs>
        <w:spacing w:after="0" w:line="280" w:lineRule="exact"/>
        <w:ind w:left="1160" w:hanging="360"/>
        <w:jc w:val="both"/>
      </w:pPr>
      <w:r>
        <w:rPr>
          <w:rStyle w:val="BodyTextChar"/>
        </w:rPr>
        <w:t>control of the validity of the C certificate of the test manager and the Q certificate of the concrete quality manager;</w:t>
      </w:r>
    </w:p>
    <w:p w14:paraId="1226E993" w14:textId="77777777" w:rsidR="00FA433D" w:rsidRPr="009A52AA" w:rsidRDefault="006E6ED6" w:rsidP="00467DC7">
      <w:pPr>
        <w:pStyle w:val="BodyText"/>
        <w:numPr>
          <w:ilvl w:val="0"/>
          <w:numId w:val="77"/>
        </w:numPr>
        <w:pBdr>
          <w:top w:val="single" w:sz="0" w:space="0" w:color="EEECE1"/>
          <w:left w:val="single" w:sz="0" w:space="0" w:color="EEECE1"/>
          <w:bottom w:val="single" w:sz="0" w:space="0" w:color="EEECE1"/>
          <w:right w:val="single" w:sz="0" w:space="0" w:color="EEECE1"/>
        </w:pBdr>
        <w:shd w:val="clear" w:color="auto" w:fill="EEECE1"/>
        <w:tabs>
          <w:tab w:val="left" w:pos="1165"/>
        </w:tabs>
        <w:spacing w:line="280" w:lineRule="exact"/>
        <w:ind w:left="1160" w:hanging="360"/>
        <w:jc w:val="both"/>
      </w:pPr>
      <w:r>
        <w:rPr>
          <w:rStyle w:val="BodyTextChar"/>
        </w:rPr>
        <w:t>where appropriate, control of the validity of the delegation of control of concrete delivered on site to an external concrete control body in accordance with Article V.9;</w:t>
      </w:r>
    </w:p>
    <w:p w14:paraId="79DB76F4" w14:textId="77777777" w:rsidR="00FA433D" w:rsidRPr="009A52AA" w:rsidRDefault="006E6ED6" w:rsidP="00467DC7">
      <w:pPr>
        <w:pStyle w:val="BodyText"/>
        <w:numPr>
          <w:ilvl w:val="0"/>
          <w:numId w:val="77"/>
        </w:numPr>
        <w:pBdr>
          <w:top w:val="single" w:sz="0" w:space="0" w:color="EEECE1"/>
          <w:left w:val="single" w:sz="0" w:space="0" w:color="EEECE1"/>
          <w:bottom w:val="single" w:sz="0" w:space="7" w:color="EEECE1"/>
          <w:right w:val="single" w:sz="0" w:space="0" w:color="EEECE1"/>
        </w:pBdr>
        <w:shd w:val="clear" w:color="auto" w:fill="EEECE1"/>
        <w:tabs>
          <w:tab w:val="left" w:pos="1157"/>
        </w:tabs>
        <w:spacing w:after="0" w:line="280" w:lineRule="exact"/>
        <w:ind w:firstLine="800"/>
        <w:jc w:val="both"/>
      </w:pPr>
      <w:r>
        <w:rPr>
          <w:rStyle w:val="BodyTextChar"/>
        </w:rPr>
        <w:t>conformity control of control equipment in accordance with Article V.4;</w:t>
      </w:r>
    </w:p>
    <w:p w14:paraId="736F6493" w14:textId="77777777" w:rsidR="00FA433D" w:rsidRPr="009A52AA" w:rsidRDefault="006E6ED6" w:rsidP="00467DC7">
      <w:pPr>
        <w:pStyle w:val="BodyText"/>
        <w:numPr>
          <w:ilvl w:val="0"/>
          <w:numId w:val="77"/>
        </w:numPr>
        <w:pBdr>
          <w:top w:val="single" w:sz="0" w:space="0" w:color="EEECE1"/>
          <w:left w:val="single" w:sz="0" w:space="0" w:color="EEECE1"/>
          <w:bottom w:val="single" w:sz="0" w:space="0" w:color="EEECE1"/>
          <w:right w:val="single" w:sz="0" w:space="0" w:color="EEECE1"/>
        </w:pBdr>
        <w:shd w:val="clear" w:color="auto" w:fill="EEECE1"/>
        <w:tabs>
          <w:tab w:val="left" w:pos="1157"/>
        </w:tabs>
        <w:spacing w:line="280" w:lineRule="exact"/>
        <w:ind w:firstLine="800"/>
        <w:jc w:val="both"/>
      </w:pPr>
      <w:r>
        <w:rPr>
          <w:rStyle w:val="BodyTextChar"/>
        </w:rPr>
        <w:t>control of the declaration of a test laboratory in accordance with Article V.8;</w:t>
      </w:r>
    </w:p>
    <w:p w14:paraId="13725803" w14:textId="77777777" w:rsidR="00FA433D" w:rsidRPr="009A52AA" w:rsidRDefault="006E6ED6" w:rsidP="00467DC7">
      <w:pPr>
        <w:pStyle w:val="BodyText"/>
        <w:numPr>
          <w:ilvl w:val="0"/>
          <w:numId w:val="77"/>
        </w:numPr>
        <w:pBdr>
          <w:top w:val="single" w:sz="0" w:space="0" w:color="EEECE1"/>
          <w:left w:val="single" w:sz="0" w:space="0" w:color="EEECE1"/>
          <w:bottom w:val="single" w:sz="0" w:space="7" w:color="EEECE1"/>
          <w:right w:val="single" w:sz="0" w:space="0" w:color="EEECE1"/>
        </w:pBdr>
        <w:shd w:val="clear" w:color="auto" w:fill="EEECE1"/>
        <w:tabs>
          <w:tab w:val="left" w:pos="1165"/>
        </w:tabs>
        <w:spacing w:after="0" w:line="280" w:lineRule="exact"/>
        <w:ind w:left="1160" w:hanging="360"/>
        <w:jc w:val="both"/>
      </w:pPr>
      <w:r>
        <w:rPr>
          <w:rStyle w:val="BodyTextChar"/>
        </w:rPr>
        <w:lastRenderedPageBreak/>
        <w:t>control of monitoring class(es) of concrete to be implemented according to specifications;</w:t>
      </w:r>
    </w:p>
    <w:p w14:paraId="24A72144" w14:textId="77777777" w:rsidR="00FA433D" w:rsidRPr="009A52AA" w:rsidRDefault="006E6ED6" w:rsidP="00467DC7">
      <w:pPr>
        <w:pStyle w:val="BodyText"/>
        <w:numPr>
          <w:ilvl w:val="0"/>
          <w:numId w:val="77"/>
        </w:numPr>
        <w:pBdr>
          <w:top w:val="single" w:sz="0" w:space="0" w:color="EEECE1"/>
          <w:left w:val="single" w:sz="0" w:space="0" w:color="EEECE1"/>
          <w:bottom w:val="single" w:sz="0" w:space="0" w:color="EEECE1"/>
          <w:right w:val="single" w:sz="0" w:space="0" w:color="EEECE1"/>
        </w:pBdr>
        <w:shd w:val="clear" w:color="auto" w:fill="EEECE1"/>
        <w:tabs>
          <w:tab w:val="left" w:pos="1165"/>
        </w:tabs>
        <w:spacing w:line="280" w:lineRule="exact"/>
        <w:ind w:left="1160" w:hanging="360"/>
        <w:jc w:val="both"/>
      </w:pPr>
      <w:r>
        <w:rPr>
          <w:rStyle w:val="BodyTextChar"/>
        </w:rPr>
        <w:t>validity control of the certification of production control according to this standard by the concrete production plant(s).</w:t>
      </w:r>
    </w:p>
    <w:p w14:paraId="3AB3EDB1" w14:textId="77777777" w:rsidR="00FA433D" w:rsidRPr="009A52AA" w:rsidRDefault="006E6ED6" w:rsidP="00467DC7">
      <w:pPr>
        <w:pStyle w:val="BodyText"/>
        <w:numPr>
          <w:ilvl w:val="0"/>
          <w:numId w:val="76"/>
        </w:numPr>
        <w:pBdr>
          <w:top w:val="single" w:sz="0" w:space="0" w:color="EEECE1"/>
          <w:left w:val="single" w:sz="0" w:space="0" w:color="EEECE1"/>
          <w:bottom w:val="single" w:sz="0" w:space="0" w:color="EEECE1"/>
          <w:right w:val="single" w:sz="0" w:space="0" w:color="EEECE1"/>
        </w:pBdr>
        <w:shd w:val="clear" w:color="auto" w:fill="EEECE1"/>
        <w:tabs>
          <w:tab w:val="left" w:pos="421"/>
        </w:tabs>
        <w:spacing w:line="280" w:lineRule="exact"/>
        <w:jc w:val="both"/>
      </w:pPr>
      <w:r>
        <w:rPr>
          <w:rStyle w:val="BodyTextChar"/>
        </w:rPr>
        <w:t>During the work:</w:t>
      </w:r>
    </w:p>
    <w:p w14:paraId="23B27DCA" w14:textId="77777777" w:rsidR="00FA433D" w:rsidRPr="009A52AA" w:rsidRDefault="006E6ED6" w:rsidP="00467DC7">
      <w:pPr>
        <w:pStyle w:val="BodyText"/>
        <w:numPr>
          <w:ilvl w:val="0"/>
          <w:numId w:val="78"/>
        </w:numPr>
        <w:pBdr>
          <w:top w:val="single" w:sz="0" w:space="0" w:color="EEECE1"/>
          <w:left w:val="single" w:sz="0" w:space="0" w:color="EEECE1"/>
          <w:bottom w:val="single" w:sz="0" w:space="7" w:color="EEECE1"/>
          <w:right w:val="single" w:sz="0" w:space="0" w:color="EEECE1"/>
        </w:pBdr>
        <w:shd w:val="clear" w:color="auto" w:fill="EEECE1"/>
        <w:tabs>
          <w:tab w:val="left" w:pos="1165"/>
        </w:tabs>
        <w:spacing w:line="280" w:lineRule="exact"/>
        <w:ind w:left="1160" w:hanging="360"/>
        <w:jc w:val="both"/>
      </w:pPr>
      <w:r>
        <w:rPr>
          <w:rStyle w:val="BodyTextChar"/>
        </w:rPr>
        <w:t>control of monitoring and updating of documentation by the User in accordance with Article M.6;</w:t>
      </w:r>
    </w:p>
    <w:p w14:paraId="119063BC" w14:textId="77777777" w:rsidR="00FA433D" w:rsidRPr="009A52AA" w:rsidRDefault="006E6ED6" w:rsidP="00467DC7">
      <w:pPr>
        <w:pStyle w:val="BodyText"/>
        <w:numPr>
          <w:ilvl w:val="0"/>
          <w:numId w:val="78"/>
        </w:numPr>
        <w:pBdr>
          <w:top w:val="single" w:sz="0" w:space="0" w:color="EEECE1"/>
          <w:left w:val="single" w:sz="0" w:space="0" w:color="EEECE1"/>
          <w:bottom w:val="single" w:sz="0" w:space="7" w:color="EEECE1"/>
          <w:right w:val="single" w:sz="0" w:space="0" w:color="EEECE1"/>
        </w:pBdr>
        <w:shd w:val="clear" w:color="auto" w:fill="EEECE1"/>
        <w:tabs>
          <w:tab w:val="left" w:pos="1165"/>
        </w:tabs>
        <w:spacing w:after="0" w:line="280" w:lineRule="exact"/>
        <w:ind w:left="1160" w:hanging="360"/>
        <w:jc w:val="both"/>
      </w:pPr>
      <w:r>
        <w:rPr>
          <w:rStyle w:val="BodyTextChar"/>
        </w:rPr>
        <w:t xml:space="preserve">control of conformity, frequency and execution of </w:t>
      </w:r>
      <w:proofErr w:type="spellStart"/>
      <w:r>
        <w:rPr>
          <w:rStyle w:val="BodyTextChar"/>
        </w:rPr>
        <w:t>on site</w:t>
      </w:r>
      <w:proofErr w:type="spellEnd"/>
      <w:r>
        <w:rPr>
          <w:rStyle w:val="BodyTextChar"/>
        </w:rPr>
        <w:t xml:space="preserve"> control of fresh and hardened concrete according to this annex;</w:t>
      </w:r>
    </w:p>
    <w:p w14:paraId="6B4EE35C" w14:textId="77777777" w:rsidR="00FA433D" w:rsidRPr="009A52AA" w:rsidRDefault="006E6ED6" w:rsidP="00467DC7">
      <w:pPr>
        <w:pStyle w:val="BodyText"/>
        <w:numPr>
          <w:ilvl w:val="0"/>
          <w:numId w:val="78"/>
        </w:numPr>
        <w:pBdr>
          <w:top w:val="single" w:sz="0" w:space="3" w:color="EEECE1"/>
          <w:left w:val="single" w:sz="0" w:space="0" w:color="EEECE1"/>
          <w:bottom w:val="single" w:sz="0" w:space="0" w:color="EEECE1"/>
          <w:right w:val="single" w:sz="0" w:space="0" w:color="EEECE1"/>
        </w:pBdr>
        <w:shd w:val="clear" w:color="auto" w:fill="EEECE1"/>
        <w:tabs>
          <w:tab w:val="left" w:pos="1136"/>
        </w:tabs>
        <w:spacing w:after="0" w:line="280" w:lineRule="exact"/>
        <w:ind w:firstLine="800"/>
      </w:pPr>
      <w:r>
        <w:rPr>
          <w:rStyle w:val="BodyTextChar"/>
        </w:rPr>
        <w:t>establishment of a list of non-conformities of concrete with the identification criteria for the</w:t>
      </w:r>
    </w:p>
    <w:p w14:paraId="4C7525E0" w14:textId="77777777" w:rsidR="00FA433D" w:rsidRPr="009A52AA" w:rsidRDefault="006E6ED6" w:rsidP="00DB1D20">
      <w:pPr>
        <w:pStyle w:val="BodyText"/>
        <w:pBdr>
          <w:top w:val="single" w:sz="0" w:space="0" w:color="EEECE1"/>
          <w:left w:val="single" w:sz="0" w:space="0" w:color="EEECE1"/>
          <w:bottom w:val="single" w:sz="0" w:space="0" w:color="EEECE1"/>
          <w:right w:val="single" w:sz="0" w:space="0" w:color="EEECE1"/>
        </w:pBdr>
        <w:shd w:val="clear" w:color="auto" w:fill="EEECE1"/>
        <w:spacing w:line="280" w:lineRule="exact"/>
        <w:ind w:left="1160"/>
      </w:pPr>
      <w:r>
        <w:rPr>
          <w:rStyle w:val="BodyTextChar"/>
        </w:rPr>
        <w:t>compressive strength and other specified special properties;</w:t>
      </w:r>
    </w:p>
    <w:p w14:paraId="453ADA1E" w14:textId="77777777" w:rsidR="00FA433D" w:rsidRPr="009A52AA" w:rsidRDefault="006E6ED6" w:rsidP="00467DC7">
      <w:pPr>
        <w:pStyle w:val="BodyText"/>
        <w:numPr>
          <w:ilvl w:val="0"/>
          <w:numId w:val="78"/>
        </w:numPr>
        <w:pBdr>
          <w:top w:val="single" w:sz="0" w:space="0" w:color="EEECE1"/>
          <w:left w:val="single" w:sz="0" w:space="0" w:color="EEECE1"/>
          <w:bottom w:val="single" w:sz="0" w:space="0" w:color="EEECE1"/>
          <w:right w:val="single" w:sz="0" w:space="0" w:color="EEECE1"/>
        </w:pBdr>
        <w:shd w:val="clear" w:color="auto" w:fill="EEECE1"/>
        <w:tabs>
          <w:tab w:val="left" w:pos="1136"/>
        </w:tabs>
        <w:spacing w:after="0" w:line="280" w:lineRule="exact"/>
        <w:ind w:firstLine="800"/>
      </w:pPr>
      <w:r>
        <w:rPr>
          <w:rStyle w:val="BodyTextChar"/>
        </w:rPr>
        <w:t>control of the performance of the tasks of the person responsible for testing in accordance with</w:t>
      </w:r>
    </w:p>
    <w:p w14:paraId="7DCE7F45" w14:textId="77777777" w:rsidR="00FA433D" w:rsidRPr="009A52AA" w:rsidRDefault="006E6ED6"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280" w:line="280" w:lineRule="exact"/>
        <w:ind w:left="1160"/>
      </w:pPr>
      <w:r>
        <w:rPr>
          <w:rStyle w:val="BodyTextChar"/>
        </w:rPr>
        <w:t>paragraph V.7.1. and the concrete quality manager in accordance with paragraph V.7.2.</w:t>
      </w:r>
    </w:p>
    <w:p w14:paraId="75F57A1E" w14:textId="77777777" w:rsidR="00FA433D" w:rsidRPr="009A52AA" w:rsidRDefault="006E6ED6" w:rsidP="00DB1D20">
      <w:pPr>
        <w:pStyle w:val="Heading50"/>
        <w:keepNext/>
        <w:keepLines/>
        <w:pBdr>
          <w:top w:val="single" w:sz="0" w:space="0" w:color="EEECE1"/>
          <w:left w:val="single" w:sz="0" w:space="0" w:color="EEECE1"/>
          <w:bottom w:val="single" w:sz="0" w:space="0" w:color="EEECE1"/>
          <w:right w:val="single" w:sz="0" w:space="0" w:color="EEECE1"/>
        </w:pBdr>
        <w:shd w:val="clear" w:color="auto" w:fill="EEECE1"/>
        <w:spacing w:after="58" w:line="280" w:lineRule="exact"/>
      </w:pPr>
      <w:bookmarkStart w:id="73" w:name="bookmark706"/>
      <w:r>
        <w:rPr>
          <w:rStyle w:val="Heading5"/>
          <w:b/>
        </w:rPr>
        <w:t>V.10.2 Frequencies</w:t>
      </w:r>
      <w:bookmarkEnd w:id="73"/>
    </w:p>
    <w:p w14:paraId="655ABB12" w14:textId="77777777" w:rsidR="00FA433D" w:rsidRPr="009A52AA" w:rsidRDefault="006E6ED6" w:rsidP="00467DC7">
      <w:pPr>
        <w:pStyle w:val="BodyText"/>
        <w:numPr>
          <w:ilvl w:val="0"/>
          <w:numId w:val="79"/>
        </w:numPr>
        <w:pBdr>
          <w:top w:val="single" w:sz="0" w:space="3" w:color="EEECE1"/>
          <w:left w:val="single" w:sz="0" w:space="0" w:color="EEECE1"/>
          <w:bottom w:val="single" w:sz="0" w:space="0" w:color="EEECE1"/>
          <w:right w:val="single" w:sz="0" w:space="0" w:color="EEECE1"/>
        </w:pBdr>
        <w:shd w:val="clear" w:color="auto" w:fill="EEECE1"/>
        <w:tabs>
          <w:tab w:val="left" w:pos="421"/>
        </w:tabs>
        <w:spacing w:line="280" w:lineRule="exact"/>
      </w:pPr>
      <w:r>
        <w:rPr>
          <w:rStyle w:val="BodyTextChar"/>
        </w:rPr>
        <w:t>A first control takes place before the start of the concreting work.</w:t>
      </w:r>
    </w:p>
    <w:p w14:paraId="64C78A36" w14:textId="77777777" w:rsidR="00FA433D" w:rsidRPr="009A52AA" w:rsidRDefault="006E6ED6" w:rsidP="00467DC7">
      <w:pPr>
        <w:pStyle w:val="BodyText"/>
        <w:numPr>
          <w:ilvl w:val="0"/>
          <w:numId w:val="79"/>
        </w:numPr>
        <w:pBdr>
          <w:top w:val="single" w:sz="0" w:space="3" w:color="EEECE1"/>
          <w:left w:val="single" w:sz="0" w:space="0" w:color="EEECE1"/>
          <w:bottom w:val="single" w:sz="0" w:space="0" w:color="EEECE1"/>
          <w:right w:val="single" w:sz="0" w:space="0" w:color="EEECE1"/>
        </w:pBdr>
        <w:shd w:val="clear" w:color="auto" w:fill="EEECE1"/>
        <w:tabs>
          <w:tab w:val="left" w:pos="421"/>
        </w:tabs>
        <w:spacing w:line="280" w:lineRule="exact"/>
      </w:pPr>
      <w:r>
        <w:rPr>
          <w:rStyle w:val="BodyTextChar"/>
        </w:rPr>
        <w:t>A second control follows within eight weeks after the beginning of the concreting work.</w:t>
      </w:r>
    </w:p>
    <w:p w14:paraId="560E304D" w14:textId="77777777" w:rsidR="00FA433D" w:rsidRPr="009A52AA" w:rsidRDefault="006E6ED6" w:rsidP="00467DC7">
      <w:pPr>
        <w:pStyle w:val="BodyText"/>
        <w:numPr>
          <w:ilvl w:val="0"/>
          <w:numId w:val="79"/>
        </w:numPr>
        <w:pBdr>
          <w:top w:val="single" w:sz="0" w:space="0" w:color="EEECE1"/>
          <w:left w:val="single" w:sz="0" w:space="0" w:color="EEECE1"/>
          <w:bottom w:val="single" w:sz="0" w:space="0" w:color="EEECE1"/>
          <w:right w:val="single" w:sz="0" w:space="0" w:color="EEECE1"/>
        </w:pBdr>
        <w:shd w:val="clear" w:color="auto" w:fill="EEECE1"/>
        <w:tabs>
          <w:tab w:val="left" w:pos="421"/>
        </w:tabs>
        <w:spacing w:line="280" w:lineRule="exact"/>
        <w:ind w:left="380" w:hanging="380"/>
        <w:jc w:val="both"/>
        <w:sectPr w:rsidR="00FA433D" w:rsidRPr="009A52AA" w:rsidSect="004529B1">
          <w:headerReference w:type="even" r:id="rId42"/>
          <w:headerReference w:type="default" r:id="rId43"/>
          <w:footerReference w:type="even" r:id="rId44"/>
          <w:footerReference w:type="default" r:id="rId45"/>
          <w:footnotePr>
            <w:numFmt w:val="chicago"/>
          </w:footnotePr>
          <w:pgSz w:w="11900" w:h="16840"/>
          <w:pgMar w:top="1440" w:right="763" w:bottom="1858" w:left="763" w:header="0" w:footer="0" w:gutter="691"/>
          <w:cols w:space="720"/>
          <w:noEndnote/>
          <w:docGrid w:linePitch="360"/>
          <w15:footnoteColumns w:val="1"/>
        </w:sectPr>
      </w:pPr>
      <w:r>
        <w:rPr>
          <w:rStyle w:val="BodyTextChar"/>
        </w:rPr>
        <w:t>A periodic control is then carried out every 3 months, the last control must be carried out after the completion of the concreting work.</w:t>
      </w:r>
    </w:p>
    <w:p w14:paraId="795FEF62" w14:textId="087CED6A" w:rsidR="00FA433D" w:rsidRPr="009A52AA" w:rsidRDefault="006E6ED6" w:rsidP="00DB1D20">
      <w:pPr>
        <w:pStyle w:val="BodyText"/>
        <w:pBdr>
          <w:top w:val="single" w:sz="0" w:space="0" w:color="EEECE1"/>
          <w:left w:val="single" w:sz="0" w:space="0" w:color="EEECE1"/>
          <w:bottom w:val="single" w:sz="0" w:space="0" w:color="EEECE1"/>
          <w:right w:val="single" w:sz="0" w:space="0" w:color="EEECE1"/>
        </w:pBdr>
        <w:shd w:val="clear" w:color="auto" w:fill="EEECE1"/>
        <w:spacing w:before="460" w:after="100" w:line="280" w:lineRule="exact"/>
      </w:pPr>
      <w:r>
        <w:rPr>
          <w:rStyle w:val="BodyTextChar"/>
          <w:i/>
        </w:rPr>
        <w:lastRenderedPageBreak/>
        <w:t xml:space="preserve">Annex CN W complements the annexes to </w:t>
      </w:r>
      <w:r w:rsidR="00F926ED">
        <w:rPr>
          <w:rStyle w:val="BodyTextChar"/>
          <w:i/>
        </w:rPr>
        <w:t>EN </w:t>
      </w:r>
      <w:r>
        <w:rPr>
          <w:rStyle w:val="BodyTextChar"/>
          <w:i/>
        </w:rPr>
        <w:t>206:</w:t>
      </w:r>
    </w:p>
    <w:p w14:paraId="706F74A4" w14:textId="43EA0780" w:rsidR="00FA433D" w:rsidRPr="009A52AA" w:rsidRDefault="006E6ED6" w:rsidP="00DB1D20">
      <w:pPr>
        <w:pStyle w:val="Bodytext80"/>
        <w:pBdr>
          <w:top w:val="single" w:sz="0" w:space="0" w:color="EEECE1"/>
          <w:left w:val="single" w:sz="0" w:space="0" w:color="EEECE1"/>
          <w:bottom w:val="single" w:sz="0" w:space="0" w:color="EEECE1"/>
          <w:right w:val="single" w:sz="0" w:space="0" w:color="EEECE1"/>
        </w:pBdr>
        <w:shd w:val="clear" w:color="auto" w:fill="EEECE1"/>
        <w:spacing w:after="480" w:line="280" w:lineRule="exact"/>
      </w:pPr>
      <w:r>
        <w:rPr>
          <w:rStyle w:val="Bodytext8"/>
          <w:b/>
        </w:rPr>
        <w:t>Annex CN W</w:t>
      </w:r>
      <w:r>
        <w:rPr>
          <w:rStyle w:val="Bodytext8"/>
          <w:b/>
        </w:rPr>
        <w:br/>
        <w:t>(informative)</w:t>
      </w:r>
      <w:r>
        <w:rPr>
          <w:rStyle w:val="Bodytext8"/>
          <w:b/>
        </w:rPr>
        <w:br/>
        <w:t>Recommendations for the choice and specification of a concrete quality</w:t>
      </w:r>
    </w:p>
    <w:p w14:paraId="7EDAA319" w14:textId="77777777" w:rsidR="00FA433D" w:rsidRPr="009A52AA" w:rsidRDefault="006E6ED6" w:rsidP="00467DC7">
      <w:pPr>
        <w:pStyle w:val="BodyText"/>
        <w:numPr>
          <w:ilvl w:val="0"/>
          <w:numId w:val="80"/>
        </w:numPr>
        <w:pBdr>
          <w:top w:val="single" w:sz="0" w:space="0" w:color="EEECE1"/>
          <w:left w:val="single" w:sz="0" w:space="0" w:color="EEECE1"/>
          <w:bottom w:val="single" w:sz="0" w:space="2" w:color="EEECE1"/>
          <w:right w:val="single" w:sz="0" w:space="0" w:color="EEECE1"/>
        </w:pBdr>
        <w:shd w:val="clear" w:color="auto" w:fill="EEECE1"/>
        <w:tabs>
          <w:tab w:val="left" w:pos="361"/>
        </w:tabs>
        <w:spacing w:after="69" w:line="280" w:lineRule="exact"/>
        <w:ind w:left="380" w:hanging="380"/>
        <w:jc w:val="both"/>
      </w:pPr>
      <w:r>
        <w:rPr>
          <w:rStyle w:val="BodyTextChar"/>
        </w:rPr>
        <w:t>The purpose of Annex N is to inform the prescriber, producer and user of recommendations for choosing concrete quality from among a restricted number of possible combinations. This choice will depend on the strength class according to structural analysis and exposure categories determined specifically in advance by the prescriber, and minimum requirements for concrete quality according to Table F.2 of Annex F. Various combinations of exposure categories are proposed and grouped by concrete category.</w:t>
      </w:r>
    </w:p>
    <w:p w14:paraId="24AFE919" w14:textId="77777777" w:rsidR="00FA433D" w:rsidRPr="009A52AA" w:rsidRDefault="006E6ED6" w:rsidP="00467DC7">
      <w:pPr>
        <w:pStyle w:val="BodyText"/>
        <w:numPr>
          <w:ilvl w:val="0"/>
          <w:numId w:val="80"/>
        </w:numPr>
        <w:pBdr>
          <w:top w:val="single" w:sz="0" w:space="0" w:color="EEECE1"/>
          <w:left w:val="single" w:sz="0" w:space="0" w:color="EEECE1"/>
          <w:bottom w:val="single" w:sz="0" w:space="0" w:color="EEECE1"/>
          <w:right w:val="single" w:sz="0" w:space="0" w:color="EEECE1"/>
        </w:pBdr>
        <w:shd w:val="clear" w:color="auto" w:fill="EEECE1"/>
        <w:tabs>
          <w:tab w:val="left" w:pos="361"/>
        </w:tabs>
        <w:spacing w:after="220" w:line="280" w:lineRule="exact"/>
        <w:ind w:left="380" w:hanging="380"/>
        <w:jc w:val="both"/>
      </w:pPr>
      <w:r>
        <w:rPr>
          <w:rStyle w:val="BodyTextChar"/>
        </w:rPr>
        <w:t>The use of concrete categories implicitly refers to this standard and implies the requirement of compliance with it.</w:t>
      </w:r>
    </w:p>
    <w:p w14:paraId="0B8E3708" w14:textId="77777777" w:rsidR="00FA433D" w:rsidRPr="009A52AA" w:rsidRDefault="006E6ED6" w:rsidP="00DB1D20">
      <w:pPr>
        <w:pStyle w:val="Heading50"/>
        <w:keepNext/>
        <w:keepLines/>
        <w:pBdr>
          <w:top w:val="single" w:sz="0" w:space="0" w:color="EEECE1"/>
          <w:left w:val="single" w:sz="0" w:space="0" w:color="EEECE1"/>
          <w:bottom w:val="single" w:sz="0" w:space="0" w:color="EEECE1"/>
          <w:right w:val="single" w:sz="0" w:space="0" w:color="EEECE1"/>
        </w:pBdr>
        <w:shd w:val="clear" w:color="auto" w:fill="EEECE1"/>
        <w:spacing w:after="100" w:line="280" w:lineRule="exact"/>
      </w:pPr>
      <w:bookmarkStart w:id="74" w:name="bookmark708"/>
      <w:r>
        <w:rPr>
          <w:rStyle w:val="Heading5"/>
          <w:b/>
        </w:rPr>
        <w:t>W.1 Concrete categories</w:t>
      </w:r>
      <w:bookmarkEnd w:id="74"/>
    </w:p>
    <w:p w14:paraId="69E1E44D" w14:textId="77777777" w:rsidR="00FA433D" w:rsidRPr="009A52AA" w:rsidRDefault="006E6ED6" w:rsidP="00467DC7">
      <w:pPr>
        <w:pStyle w:val="BodyText"/>
        <w:numPr>
          <w:ilvl w:val="0"/>
          <w:numId w:val="81"/>
        </w:numPr>
        <w:pBdr>
          <w:top w:val="single" w:sz="0" w:space="0" w:color="EEECE1"/>
          <w:left w:val="single" w:sz="0" w:space="0" w:color="EEECE1"/>
          <w:bottom w:val="single" w:sz="0" w:space="2" w:color="EEECE1"/>
          <w:right w:val="single" w:sz="0" w:space="0" w:color="EEECE1"/>
        </w:pBdr>
        <w:shd w:val="clear" w:color="auto" w:fill="EEECE1"/>
        <w:tabs>
          <w:tab w:val="left" w:pos="361"/>
        </w:tabs>
        <w:spacing w:after="100" w:line="280" w:lineRule="exact"/>
        <w:ind w:left="380" w:hanging="380"/>
        <w:jc w:val="both"/>
      </w:pPr>
      <w:r>
        <w:rPr>
          <w:rStyle w:val="BodyTextChar"/>
        </w:rPr>
        <w:t>Concrete categories are set out in Table CN W.1. The categories include combinations of possible exposure categories for common fields of use. Possible strength classes are provided for each category. The concrete category is chosen after determining the exposure category requiring the most restrictive limiting values. All exposure categories determined for a given structural element must be covered by the selected category.</w:t>
      </w:r>
    </w:p>
    <w:p w14:paraId="1A00593B" w14:textId="77777777" w:rsidR="00FA433D" w:rsidRPr="009A52AA" w:rsidRDefault="006E6ED6" w:rsidP="00467DC7">
      <w:pPr>
        <w:pStyle w:val="BodyText"/>
        <w:numPr>
          <w:ilvl w:val="0"/>
          <w:numId w:val="81"/>
        </w:numPr>
        <w:pBdr>
          <w:top w:val="single" w:sz="0" w:space="0" w:color="EEECE1"/>
          <w:left w:val="single" w:sz="0" w:space="0" w:color="EEECE1"/>
          <w:bottom w:val="single" w:sz="0" w:space="2" w:color="EEECE1"/>
          <w:right w:val="single" w:sz="0" w:space="0" w:color="EEECE1"/>
        </w:pBdr>
        <w:shd w:val="clear" w:color="auto" w:fill="EEECE1"/>
        <w:tabs>
          <w:tab w:val="left" w:pos="361"/>
        </w:tabs>
        <w:spacing w:after="69" w:line="280" w:lineRule="exact"/>
        <w:ind w:left="380" w:hanging="380"/>
        <w:jc w:val="both"/>
      </w:pPr>
      <w:r>
        <w:rPr>
          <w:rStyle w:val="BodyTextChar"/>
          <w:b/>
        </w:rPr>
        <w:t xml:space="preserve">!!Note!! </w:t>
      </w:r>
      <w:r>
        <w:rPr>
          <w:rStyle w:val="BodyTextChar"/>
        </w:rPr>
        <w:t xml:space="preserve">Coverage indicated for several exposure categories for one category does not mean that these can be combined at random within this category. Thus exposure categories XD (corrosion induced by </w:t>
      </w:r>
      <w:r>
        <w:rPr>
          <w:rStyle w:val="BodyTextChar"/>
          <w:b/>
        </w:rPr>
        <w:t>chlorides</w:t>
      </w:r>
      <w:r>
        <w:rPr>
          <w:rStyle w:val="BodyTextChar"/>
        </w:rPr>
        <w:t xml:space="preserve">) cannot be combined with exposure categories XF1 and XF3 (freeze/thaw attack </w:t>
      </w:r>
      <w:r>
        <w:rPr>
          <w:rStyle w:val="BodyTextChar"/>
          <w:b/>
        </w:rPr>
        <w:t xml:space="preserve">without </w:t>
      </w:r>
      <w:r>
        <w:rPr>
          <w:rStyle w:val="BodyTextChar"/>
        </w:rPr>
        <w:t>de-icing agent). It is therefore essential to first specifically determine the exposure category(</w:t>
      </w:r>
      <w:proofErr w:type="spellStart"/>
      <w:r>
        <w:rPr>
          <w:rStyle w:val="BodyTextChar"/>
        </w:rPr>
        <w:t>ies</w:t>
      </w:r>
      <w:proofErr w:type="spellEnd"/>
      <w:r>
        <w:rPr>
          <w:rStyle w:val="BodyTextChar"/>
        </w:rPr>
        <w:t>) and then to choose a corresponding category.</w:t>
      </w:r>
    </w:p>
    <w:p w14:paraId="1A6BFE8F" w14:textId="77777777" w:rsidR="00FA433D" w:rsidRPr="009A52AA" w:rsidRDefault="006E6ED6" w:rsidP="00467DC7">
      <w:pPr>
        <w:pStyle w:val="BodyText"/>
        <w:numPr>
          <w:ilvl w:val="0"/>
          <w:numId w:val="81"/>
        </w:numPr>
        <w:pBdr>
          <w:top w:val="single" w:sz="0" w:space="0" w:color="EEECE1"/>
          <w:left w:val="single" w:sz="0" w:space="0" w:color="EEECE1"/>
          <w:bottom w:val="single" w:sz="0" w:space="0" w:color="EEECE1"/>
          <w:right w:val="single" w:sz="0" w:space="0" w:color="EEECE1"/>
        </w:pBdr>
        <w:shd w:val="clear" w:color="auto" w:fill="EEECE1"/>
        <w:tabs>
          <w:tab w:val="left" w:pos="361"/>
        </w:tabs>
        <w:spacing w:after="220" w:line="280" w:lineRule="exact"/>
        <w:ind w:left="380" w:hanging="380"/>
        <w:jc w:val="both"/>
      </w:pPr>
      <w:r>
        <w:rPr>
          <w:rStyle w:val="BodyTextChar"/>
        </w:rPr>
        <w:t>Due to the special requirements to be met for the XM exposure categories – Abrasion attack of concrete, these are not taken into account in the concrete categories. Article W.3 subparagraph (4) shall apply.</w:t>
      </w:r>
    </w:p>
    <w:p w14:paraId="3C116A6C" w14:textId="77777777" w:rsidR="00FA433D" w:rsidRPr="009A52AA" w:rsidRDefault="006E6ED6" w:rsidP="00DB1D20">
      <w:pPr>
        <w:pStyle w:val="Heading50"/>
        <w:keepNext/>
        <w:keepLines/>
        <w:pBdr>
          <w:top w:val="single" w:sz="0" w:space="0" w:color="EEECE1"/>
          <w:left w:val="single" w:sz="0" w:space="0" w:color="EEECE1"/>
          <w:bottom w:val="single" w:sz="0" w:space="0" w:color="EEECE1"/>
          <w:right w:val="single" w:sz="0" w:space="0" w:color="EEECE1"/>
        </w:pBdr>
        <w:shd w:val="clear" w:color="auto" w:fill="EEECE1"/>
        <w:spacing w:after="100" w:line="280" w:lineRule="exact"/>
      </w:pPr>
      <w:bookmarkStart w:id="75" w:name="bookmark710"/>
      <w:r>
        <w:rPr>
          <w:rStyle w:val="Heading5"/>
          <w:b/>
        </w:rPr>
        <w:t>W.2. Recommended strength classes — concrete categories combinations</w:t>
      </w:r>
      <w:bookmarkEnd w:id="75"/>
    </w:p>
    <w:p w14:paraId="032C8D1A" w14:textId="77777777" w:rsidR="00FA433D" w:rsidRPr="009A52AA" w:rsidRDefault="006E6ED6" w:rsidP="00467DC7">
      <w:pPr>
        <w:pStyle w:val="BodyText"/>
        <w:numPr>
          <w:ilvl w:val="0"/>
          <w:numId w:val="82"/>
        </w:numPr>
        <w:pBdr>
          <w:top w:val="single" w:sz="0" w:space="0" w:color="EEECE1"/>
          <w:left w:val="single" w:sz="0" w:space="0" w:color="EEECE1"/>
          <w:bottom w:val="single" w:sz="0" w:space="2" w:color="EEECE1"/>
          <w:right w:val="single" w:sz="0" w:space="0" w:color="EEECE1"/>
        </w:pBdr>
        <w:shd w:val="clear" w:color="auto" w:fill="EEECE1"/>
        <w:tabs>
          <w:tab w:val="left" w:pos="361"/>
        </w:tabs>
        <w:spacing w:after="100" w:line="280" w:lineRule="exact"/>
        <w:ind w:left="380" w:hanging="380"/>
        <w:jc w:val="both"/>
      </w:pPr>
      <w:r>
        <w:rPr>
          <w:rStyle w:val="BodyTextChar"/>
        </w:rPr>
        <w:t>Tables W.1. and W.2. set out the range of possible choices per concrete category according to the strength class resulting from the structural analysis. The decisive strength class is the highest strength class between that required according to structural analysis and the minimum strength class required according to the concrete category determined.</w:t>
      </w:r>
    </w:p>
    <w:p w14:paraId="5F2DC615" w14:textId="77777777" w:rsidR="00FA433D" w:rsidRPr="009A52AA" w:rsidRDefault="006E6ED6" w:rsidP="00467DC7">
      <w:pPr>
        <w:pStyle w:val="BodyText"/>
        <w:numPr>
          <w:ilvl w:val="0"/>
          <w:numId w:val="82"/>
        </w:numPr>
        <w:pBdr>
          <w:top w:val="single" w:sz="0" w:space="0" w:color="EEECE1"/>
          <w:left w:val="single" w:sz="0" w:space="0" w:color="EEECE1"/>
          <w:bottom w:val="single" w:sz="0" w:space="2" w:color="EEECE1"/>
          <w:right w:val="single" w:sz="0" w:space="0" w:color="EEECE1"/>
        </w:pBdr>
        <w:shd w:val="clear" w:color="auto" w:fill="EEECE1"/>
        <w:tabs>
          <w:tab w:val="left" w:pos="361"/>
        </w:tabs>
        <w:spacing w:after="100" w:line="280" w:lineRule="exact"/>
        <w:ind w:left="380" w:hanging="380"/>
        <w:jc w:val="both"/>
      </w:pPr>
      <w:r>
        <w:rPr>
          <w:rStyle w:val="BodyTextChar"/>
        </w:rPr>
        <w:t>For category 4 LP, only resistance class C 30/37 can be prescribed by default, with lower resistance classes excluded. The higher resistance classes, with or without an air entrainer, must be subject to a conformity check, the terms of which are defined between the producer, the prescriber and the user. Given this exception, strength classes higher than C35/45 may be specified from category 2 where applicable.</w:t>
      </w:r>
    </w:p>
    <w:p w14:paraId="7A14F0D7" w14:textId="77777777" w:rsidR="00FA433D" w:rsidRPr="009A52AA" w:rsidRDefault="006E6ED6" w:rsidP="00467DC7">
      <w:pPr>
        <w:pStyle w:val="BodyText"/>
        <w:numPr>
          <w:ilvl w:val="0"/>
          <w:numId w:val="82"/>
        </w:numPr>
        <w:pBdr>
          <w:top w:val="single" w:sz="0" w:space="0" w:color="EEECE1"/>
          <w:left w:val="single" w:sz="0" w:space="0" w:color="EEECE1"/>
          <w:bottom w:val="single" w:sz="0" w:space="2" w:color="EEECE1"/>
          <w:right w:val="single" w:sz="0" w:space="0" w:color="EEECE1"/>
        </w:pBdr>
        <w:shd w:val="clear" w:color="auto" w:fill="EEECE1"/>
        <w:tabs>
          <w:tab w:val="left" w:pos="361"/>
        </w:tabs>
        <w:spacing w:after="69" w:line="280" w:lineRule="exact"/>
        <w:ind w:left="380" w:hanging="380"/>
        <w:jc w:val="both"/>
      </w:pPr>
      <w:r>
        <w:rPr>
          <w:rStyle w:val="BodyTextChar"/>
        </w:rPr>
        <w:t xml:space="preserve">The compressive strength class to be retained is chosen </w:t>
      </w:r>
      <w:r>
        <w:rPr>
          <w:rStyle w:val="BodyTextChar"/>
          <w:b/>
        </w:rPr>
        <w:t xml:space="preserve">after </w:t>
      </w:r>
      <w:r>
        <w:rPr>
          <w:rStyle w:val="BodyTextChar"/>
        </w:rPr>
        <w:t xml:space="preserve">the determination of the category of concrete according to Article W.1 subparagraph (1). The highest strength class between the minimum strength class defined by the concrete category and that resulting from the static calculation shall be retained. </w:t>
      </w:r>
      <w:r>
        <w:rPr>
          <w:rStyle w:val="BodyTextChar"/>
          <w:b/>
        </w:rPr>
        <w:t>Choose a category of concrete according to the minimum strength class it defines, in order to match it with the strength class resulting from the structural analysis is counter-</w:t>
      </w:r>
      <w:r>
        <w:rPr>
          <w:rStyle w:val="BodyTextChar"/>
          <w:b/>
        </w:rPr>
        <w:lastRenderedPageBreak/>
        <w:t>productive and may impair the durability of the structure</w:t>
      </w:r>
      <w:r>
        <w:rPr>
          <w:rStyle w:val="BodyTextChar"/>
        </w:rPr>
        <w:t>.</w:t>
      </w:r>
    </w:p>
    <w:p w14:paraId="10685774" w14:textId="77777777" w:rsidR="00FA433D" w:rsidRPr="009A52AA" w:rsidRDefault="006E6ED6" w:rsidP="00DB1D20">
      <w:pPr>
        <w:pStyle w:val="Heading50"/>
        <w:keepNext/>
        <w:keepLines/>
        <w:pBdr>
          <w:top w:val="single" w:sz="0" w:space="0" w:color="EEECE1"/>
          <w:left w:val="single" w:sz="0" w:space="0" w:color="EEECE1"/>
          <w:bottom w:val="single" w:sz="0" w:space="0" w:color="EEECE1"/>
          <w:right w:val="single" w:sz="0" w:space="0" w:color="EEECE1"/>
        </w:pBdr>
        <w:shd w:val="clear" w:color="auto" w:fill="EEECE1"/>
        <w:spacing w:line="280" w:lineRule="exact"/>
      </w:pPr>
      <w:bookmarkStart w:id="76" w:name="bookmark712"/>
      <w:r>
        <w:rPr>
          <w:rStyle w:val="Heading5"/>
          <w:b/>
        </w:rPr>
        <w:t>W.3 Name of categories, documentation of choice and complete designation of concrete for specification and order of concrete</w:t>
      </w:r>
      <w:bookmarkEnd w:id="76"/>
    </w:p>
    <w:p w14:paraId="0DEFAD9F" w14:textId="77777777" w:rsidR="00FA433D" w:rsidRPr="009A52AA" w:rsidRDefault="006E6ED6" w:rsidP="00467DC7">
      <w:pPr>
        <w:pStyle w:val="BodyText"/>
        <w:numPr>
          <w:ilvl w:val="0"/>
          <w:numId w:val="83"/>
        </w:numPr>
        <w:pBdr>
          <w:top w:val="single" w:sz="0" w:space="0" w:color="EEECE1"/>
          <w:left w:val="single" w:sz="0" w:space="0" w:color="EEECE1"/>
          <w:bottom w:val="single" w:sz="0" w:space="8" w:color="EEECE1"/>
          <w:right w:val="single" w:sz="0" w:space="0" w:color="EEECE1"/>
        </w:pBdr>
        <w:shd w:val="clear" w:color="auto" w:fill="EEECE1"/>
        <w:tabs>
          <w:tab w:val="left" w:pos="416"/>
        </w:tabs>
        <w:spacing w:after="0" w:line="280" w:lineRule="exact"/>
        <w:ind w:left="380" w:hanging="380"/>
        <w:jc w:val="both"/>
      </w:pPr>
      <w:r>
        <w:rPr>
          <w:rStyle w:val="BodyTextChar"/>
        </w:rPr>
        <w:t>Categories are named according to Table CN W.4. for concrete specification and order. The choice of a category for a building section must be documented by the prescriber on construction drawings indicating the category chosen, followed by the exposure category(</w:t>
      </w:r>
      <w:proofErr w:type="spellStart"/>
      <w:r>
        <w:rPr>
          <w:rStyle w:val="BodyTextChar"/>
        </w:rPr>
        <w:t>ies</w:t>
      </w:r>
      <w:proofErr w:type="spellEnd"/>
      <w:r>
        <w:rPr>
          <w:rStyle w:val="BodyTextChar"/>
        </w:rPr>
        <w:t>) determined for this building section in brackets.</w:t>
      </w:r>
    </w:p>
    <w:p w14:paraId="3EE4743E" w14:textId="77777777" w:rsidR="00FA433D" w:rsidRPr="009A52AA" w:rsidRDefault="006E6ED6" w:rsidP="00467DC7">
      <w:pPr>
        <w:pStyle w:val="BodyText"/>
        <w:numPr>
          <w:ilvl w:val="0"/>
          <w:numId w:val="83"/>
        </w:numPr>
        <w:pBdr>
          <w:top w:val="single" w:sz="0" w:space="0" w:color="EEECE1"/>
          <w:left w:val="single" w:sz="0" w:space="0" w:color="EEECE1"/>
          <w:bottom w:val="single" w:sz="0" w:space="0" w:color="EEECE1"/>
          <w:right w:val="single" w:sz="0" w:space="0" w:color="EEECE1"/>
        </w:pBdr>
        <w:shd w:val="clear" w:color="auto" w:fill="EEECE1"/>
        <w:tabs>
          <w:tab w:val="left" w:pos="416"/>
        </w:tabs>
        <w:spacing w:line="280" w:lineRule="exact"/>
        <w:ind w:left="380" w:hanging="380"/>
        <w:jc w:val="both"/>
      </w:pPr>
      <w:r>
        <w:rPr>
          <w:rStyle w:val="BodyTextChar"/>
        </w:rPr>
        <w:t>In accordance with the provisions of Article 11 of this standard, the complete designation of a concrete with specified properties shall be established as follows:</w:t>
      </w:r>
    </w:p>
    <w:p w14:paraId="5D4C534D" w14:textId="6C17DBD4" w:rsidR="00FA433D" w:rsidRPr="009A52AA" w:rsidRDefault="006E6ED6" w:rsidP="00467DC7">
      <w:pPr>
        <w:pStyle w:val="BodyText"/>
        <w:numPr>
          <w:ilvl w:val="0"/>
          <w:numId w:val="84"/>
        </w:numPr>
        <w:pBdr>
          <w:top w:val="single" w:sz="0" w:space="0" w:color="EEECE1"/>
          <w:left w:val="single" w:sz="0" w:space="0" w:color="EEECE1"/>
          <w:bottom w:val="single" w:sz="0" w:space="8" w:color="EEECE1"/>
          <w:right w:val="single" w:sz="0" w:space="0" w:color="EEECE1"/>
        </w:pBdr>
        <w:shd w:val="clear" w:color="auto" w:fill="EEECE1"/>
        <w:tabs>
          <w:tab w:val="left" w:pos="1178"/>
        </w:tabs>
        <w:spacing w:after="0" w:line="280" w:lineRule="exact"/>
        <w:ind w:left="1160" w:hanging="360"/>
      </w:pPr>
      <w:r>
        <w:rPr>
          <w:rStyle w:val="BodyTextChar"/>
        </w:rPr>
        <w:t xml:space="preserve">reference to this European Standard and its National Supplement: </w:t>
      </w:r>
      <w:r w:rsidR="00F926ED">
        <w:rPr>
          <w:rStyle w:val="BodyTextChar"/>
        </w:rPr>
        <w:t>EN </w:t>
      </w:r>
      <w:r>
        <w:rPr>
          <w:rStyle w:val="BodyTextChar"/>
        </w:rPr>
        <w:t>206+CN-LU;</w:t>
      </w:r>
    </w:p>
    <w:p w14:paraId="54249693" w14:textId="77777777" w:rsidR="00FA433D" w:rsidRPr="009A52AA" w:rsidRDefault="006E6ED6" w:rsidP="00467DC7">
      <w:pPr>
        <w:pStyle w:val="BodyText"/>
        <w:numPr>
          <w:ilvl w:val="0"/>
          <w:numId w:val="84"/>
        </w:numPr>
        <w:pBdr>
          <w:top w:val="single" w:sz="0" w:space="0" w:color="EEECE1"/>
          <w:left w:val="single" w:sz="0" w:space="0" w:color="EEECE1"/>
          <w:bottom w:val="single" w:sz="0" w:space="0" w:color="EEECE1"/>
          <w:right w:val="single" w:sz="0" w:space="0" w:color="EEECE1"/>
        </w:pBdr>
        <w:shd w:val="clear" w:color="auto" w:fill="EEECE1"/>
        <w:tabs>
          <w:tab w:val="left" w:pos="1178"/>
        </w:tabs>
        <w:spacing w:after="0" w:line="280" w:lineRule="exact"/>
        <w:ind w:left="1160" w:hanging="360"/>
      </w:pPr>
      <w:r>
        <w:rPr>
          <w:rStyle w:val="BodyTextChar"/>
        </w:rPr>
        <w:t>compressive strength class: compressive strength class as defined in Table 12 or 13, e.g. C25/30;</w:t>
      </w:r>
    </w:p>
    <w:p w14:paraId="1AB16AEF" w14:textId="77777777" w:rsidR="00FA433D" w:rsidRPr="009A52AA" w:rsidRDefault="006E6ED6" w:rsidP="00DB1D20">
      <w:pPr>
        <w:pStyle w:val="BodyText"/>
        <w:pBdr>
          <w:top w:val="single" w:sz="0" w:space="0" w:color="EEECE1"/>
          <w:left w:val="single" w:sz="0" w:space="0" w:color="EEECE1"/>
          <w:bottom w:val="single" w:sz="0" w:space="0" w:color="EEECE1"/>
          <w:right w:val="single" w:sz="0" w:space="0" w:color="EEECE1"/>
        </w:pBdr>
        <w:shd w:val="clear" w:color="auto" w:fill="EEECE1"/>
        <w:spacing w:line="280" w:lineRule="exact"/>
        <w:ind w:left="1160"/>
      </w:pPr>
      <w:r>
        <w:rPr>
          <w:rStyle w:val="BodyTextChar"/>
        </w:rPr>
        <w:t>with indication of the term of its determination if it is determined at a term later than 28 days;</w:t>
      </w:r>
    </w:p>
    <w:p w14:paraId="23600B06" w14:textId="77777777" w:rsidR="00FA433D" w:rsidRPr="009A52AA" w:rsidRDefault="006E6ED6" w:rsidP="00467DC7">
      <w:pPr>
        <w:pStyle w:val="BodyText"/>
        <w:numPr>
          <w:ilvl w:val="0"/>
          <w:numId w:val="84"/>
        </w:numPr>
        <w:pBdr>
          <w:top w:val="single" w:sz="0" w:space="0" w:color="EEECE1"/>
          <w:left w:val="single" w:sz="0" w:space="0" w:color="EEECE1"/>
          <w:bottom w:val="single" w:sz="0" w:space="8" w:color="EEECE1"/>
          <w:right w:val="single" w:sz="0" w:space="0" w:color="EEECE1"/>
        </w:pBdr>
        <w:shd w:val="clear" w:color="auto" w:fill="EEECE1"/>
        <w:tabs>
          <w:tab w:val="left" w:pos="1147"/>
        </w:tabs>
        <w:spacing w:after="0" w:line="280" w:lineRule="exact"/>
        <w:ind w:firstLine="800"/>
      </w:pPr>
      <w:r>
        <w:rPr>
          <w:rStyle w:val="BodyTextChar"/>
        </w:rPr>
        <w:t>type of use of concrete: unreinforced concrete, reinforced concrete, prestressed concrete;</w:t>
      </w:r>
    </w:p>
    <w:p w14:paraId="3693A17F" w14:textId="77777777" w:rsidR="00FA433D" w:rsidRPr="009A52AA" w:rsidRDefault="006E6ED6" w:rsidP="00467DC7">
      <w:pPr>
        <w:pStyle w:val="BodyText"/>
        <w:numPr>
          <w:ilvl w:val="0"/>
          <w:numId w:val="84"/>
        </w:numPr>
        <w:pBdr>
          <w:top w:val="single" w:sz="0" w:space="0" w:color="EEECE1"/>
          <w:left w:val="single" w:sz="0" w:space="0" w:color="EEECE1"/>
          <w:bottom w:val="single" w:sz="0" w:space="0" w:color="EEECE1"/>
          <w:right w:val="single" w:sz="0" w:space="0" w:color="EEECE1"/>
        </w:pBdr>
        <w:shd w:val="clear" w:color="auto" w:fill="EEECE1"/>
        <w:tabs>
          <w:tab w:val="left" w:pos="1147"/>
        </w:tabs>
        <w:spacing w:after="0" w:line="280" w:lineRule="exact"/>
        <w:ind w:firstLine="800"/>
      </w:pPr>
      <w:r>
        <w:rPr>
          <w:rStyle w:val="BodyTextChar"/>
        </w:rPr>
        <w:t>exposure category(</w:t>
      </w:r>
      <w:proofErr w:type="spellStart"/>
      <w:r>
        <w:rPr>
          <w:rStyle w:val="BodyTextChar"/>
        </w:rPr>
        <w:t>ies</w:t>
      </w:r>
      <w:proofErr w:type="spellEnd"/>
      <w:r>
        <w:rPr>
          <w:rStyle w:val="BodyTextChar"/>
        </w:rPr>
        <w:t>):</w:t>
      </w:r>
    </w:p>
    <w:p w14:paraId="58A76771" w14:textId="77777777" w:rsidR="00FA433D" w:rsidRPr="009A52AA" w:rsidRDefault="006E6ED6" w:rsidP="00DB1D20">
      <w:pPr>
        <w:pStyle w:val="BodyText"/>
        <w:pBdr>
          <w:top w:val="single" w:sz="0" w:space="0" w:color="EEECE1"/>
          <w:left w:val="single" w:sz="0" w:space="0" w:color="EEECE1"/>
          <w:bottom w:val="single" w:sz="0" w:space="8" w:color="EEECE1"/>
          <w:right w:val="single" w:sz="0" w:space="0" w:color="EEECE1"/>
        </w:pBdr>
        <w:shd w:val="clear" w:color="auto" w:fill="EEECE1"/>
        <w:spacing w:after="0" w:line="280" w:lineRule="exact"/>
        <w:ind w:left="1160"/>
      </w:pPr>
      <w:r>
        <w:rPr>
          <w:rStyle w:val="BodyTextChar"/>
        </w:rPr>
        <w:t>indication of class(es) determined in accordance with Table CN 1.</w:t>
      </w:r>
    </w:p>
    <w:p w14:paraId="29383FE1" w14:textId="77777777" w:rsidR="00FA433D" w:rsidRPr="009A52AA" w:rsidRDefault="006E6ED6" w:rsidP="00DB1D20">
      <w:pPr>
        <w:pStyle w:val="BodyText"/>
        <w:pBdr>
          <w:top w:val="single" w:sz="0" w:space="0" w:color="EEECE1"/>
          <w:left w:val="single" w:sz="0" w:space="0" w:color="EEECE1"/>
          <w:bottom w:val="single" w:sz="0" w:space="0" w:color="EEECE1"/>
          <w:right w:val="single" w:sz="0" w:space="0" w:color="EEECE1"/>
        </w:pBdr>
        <w:shd w:val="clear" w:color="auto" w:fill="EEECE1"/>
        <w:spacing w:after="0" w:line="280" w:lineRule="exact"/>
        <w:ind w:left="1160"/>
      </w:pPr>
      <w:r>
        <w:rPr>
          <w:rStyle w:val="BodyTextChar"/>
        </w:rPr>
        <w:t>or</w:t>
      </w:r>
    </w:p>
    <w:p w14:paraId="6DF76ECE" w14:textId="77777777" w:rsidR="00FA433D" w:rsidRPr="009A52AA" w:rsidRDefault="006E6ED6" w:rsidP="00467DC7">
      <w:pPr>
        <w:pStyle w:val="BodyText"/>
        <w:numPr>
          <w:ilvl w:val="0"/>
          <w:numId w:val="85"/>
        </w:numPr>
        <w:pBdr>
          <w:top w:val="single" w:sz="0" w:space="0" w:color="EEECE1"/>
          <w:left w:val="single" w:sz="0" w:space="0" w:color="EEECE1"/>
          <w:bottom w:val="single" w:sz="0" w:space="0" w:color="EEECE1"/>
          <w:right w:val="single" w:sz="0" w:space="0" w:color="EEECE1"/>
        </w:pBdr>
        <w:shd w:val="clear" w:color="auto" w:fill="EEECE1"/>
        <w:tabs>
          <w:tab w:val="left" w:pos="1375"/>
        </w:tabs>
        <w:spacing w:line="280" w:lineRule="exact"/>
        <w:ind w:left="1160"/>
      </w:pPr>
      <w:r>
        <w:rPr>
          <w:rStyle w:val="BodyTextChar"/>
        </w:rPr>
        <w:t>indication of the category of concrete according to this Annex with an indication in parentheses of the most restrictive exposure category(</w:t>
      </w:r>
      <w:proofErr w:type="spellStart"/>
      <w:r>
        <w:rPr>
          <w:rStyle w:val="BodyTextChar"/>
        </w:rPr>
        <w:t>ies</w:t>
      </w:r>
      <w:proofErr w:type="spellEnd"/>
      <w:r>
        <w:rPr>
          <w:rStyle w:val="BodyTextChar"/>
        </w:rPr>
        <w:t>) which determined its choice;</w:t>
      </w:r>
    </w:p>
    <w:p w14:paraId="4862CD65" w14:textId="77777777" w:rsidR="00FA433D" w:rsidRPr="009A52AA" w:rsidRDefault="006E6ED6" w:rsidP="00467DC7">
      <w:pPr>
        <w:pStyle w:val="BodyText"/>
        <w:numPr>
          <w:ilvl w:val="0"/>
          <w:numId w:val="85"/>
        </w:numPr>
        <w:pBdr>
          <w:top w:val="single" w:sz="0" w:space="0" w:color="EEECE1"/>
          <w:left w:val="single" w:sz="0" w:space="0" w:color="EEECE1"/>
          <w:bottom w:val="single" w:sz="0" w:space="8" w:color="EEECE1"/>
          <w:right w:val="single" w:sz="0" w:space="0" w:color="EEECE1"/>
        </w:pBdr>
        <w:shd w:val="clear" w:color="auto" w:fill="EEECE1"/>
        <w:tabs>
          <w:tab w:val="left" w:pos="1147"/>
        </w:tabs>
        <w:spacing w:after="0" w:line="280" w:lineRule="exact"/>
        <w:ind w:firstLine="800"/>
      </w:pPr>
      <w:r>
        <w:rPr>
          <w:rStyle w:val="BodyTextChar"/>
        </w:rPr>
        <w:t>consistency: according to the classes defined in 4.2.1 or a target value and method.</w:t>
      </w:r>
    </w:p>
    <w:p w14:paraId="116E7F93" w14:textId="77777777" w:rsidR="00FA433D" w:rsidRPr="009A52AA" w:rsidRDefault="006E6ED6" w:rsidP="00467DC7">
      <w:pPr>
        <w:pStyle w:val="BodyText"/>
        <w:numPr>
          <w:ilvl w:val="0"/>
          <w:numId w:val="85"/>
        </w:numPr>
        <w:pBdr>
          <w:top w:val="single" w:sz="0" w:space="0" w:color="EEECE1"/>
          <w:left w:val="single" w:sz="0" w:space="0" w:color="EEECE1"/>
          <w:bottom w:val="single" w:sz="0" w:space="0" w:color="EEECE1"/>
          <w:right w:val="single" w:sz="0" w:space="0" w:color="EEECE1"/>
        </w:pBdr>
        <w:shd w:val="clear" w:color="auto" w:fill="EEECE1"/>
        <w:tabs>
          <w:tab w:val="left" w:pos="1147"/>
        </w:tabs>
        <w:spacing w:after="0" w:line="280" w:lineRule="exact"/>
        <w:ind w:firstLine="800"/>
      </w:pPr>
      <w:r>
        <w:rPr>
          <w:rStyle w:val="BodyTextChar"/>
        </w:rPr>
        <w:t xml:space="preserve">declared value for the largest aggregate actually used in concrete: dimension </w:t>
      </w:r>
      <w:proofErr w:type="spellStart"/>
      <w:r>
        <w:rPr>
          <w:rStyle w:val="BodyTextChar"/>
        </w:rPr>
        <w:t>D</w:t>
      </w:r>
      <w:r>
        <w:rPr>
          <w:rStyle w:val="BodyTextChar"/>
          <w:sz w:val="13"/>
        </w:rPr>
        <w:t>max</w:t>
      </w:r>
      <w:proofErr w:type="spellEnd"/>
      <w:r>
        <w:rPr>
          <w:rStyle w:val="BodyTextChar"/>
        </w:rPr>
        <w:t>,</w:t>
      </w:r>
    </w:p>
    <w:p w14:paraId="5720E2BF" w14:textId="77777777" w:rsidR="00FA433D" w:rsidRPr="009A52AA" w:rsidRDefault="006E6ED6" w:rsidP="00DB1D20">
      <w:pPr>
        <w:pStyle w:val="BodyText"/>
        <w:pBdr>
          <w:top w:val="single" w:sz="0" w:space="0" w:color="EEECE1"/>
          <w:left w:val="single" w:sz="0" w:space="0" w:color="EEECE1"/>
          <w:bottom w:val="single" w:sz="0" w:space="0" w:color="EEECE1"/>
          <w:right w:val="single" w:sz="0" w:space="0" w:color="EEECE1"/>
        </w:pBdr>
        <w:shd w:val="clear" w:color="auto" w:fill="EEECE1"/>
        <w:spacing w:line="280" w:lineRule="exact"/>
        <w:ind w:left="1160"/>
      </w:pPr>
      <w:r>
        <w:rPr>
          <w:rStyle w:val="BodyTextChar"/>
        </w:rPr>
        <w:t xml:space="preserve">for example </w:t>
      </w:r>
      <w:proofErr w:type="spellStart"/>
      <w:r>
        <w:rPr>
          <w:rStyle w:val="BodyTextChar"/>
        </w:rPr>
        <w:t>D</w:t>
      </w:r>
      <w:r>
        <w:rPr>
          <w:rStyle w:val="BodyTextChar"/>
          <w:sz w:val="13"/>
        </w:rPr>
        <w:t>max</w:t>
      </w:r>
      <w:proofErr w:type="spellEnd"/>
      <w:r>
        <w:rPr>
          <w:rStyle w:val="BodyTextChar"/>
          <w:sz w:val="13"/>
        </w:rPr>
        <w:t xml:space="preserve"> </w:t>
      </w:r>
      <w:r>
        <w:rPr>
          <w:rStyle w:val="BodyTextChar"/>
        </w:rPr>
        <w:t>22;</w:t>
      </w:r>
    </w:p>
    <w:p w14:paraId="23A7AA02" w14:textId="77777777" w:rsidR="00FA433D" w:rsidRPr="009A52AA" w:rsidRDefault="006E6ED6" w:rsidP="00467DC7">
      <w:pPr>
        <w:pStyle w:val="BodyText"/>
        <w:numPr>
          <w:ilvl w:val="0"/>
          <w:numId w:val="86"/>
        </w:numPr>
        <w:pBdr>
          <w:top w:val="single" w:sz="0" w:space="0" w:color="EEECE1"/>
          <w:left w:val="single" w:sz="0" w:space="0" w:color="EEECE1"/>
          <w:bottom w:val="single" w:sz="0" w:space="8" w:color="EEECE1"/>
          <w:right w:val="single" w:sz="0" w:space="0" w:color="EEECE1"/>
        </w:pBdr>
        <w:shd w:val="clear" w:color="auto" w:fill="EEECE1"/>
        <w:tabs>
          <w:tab w:val="left" w:pos="416"/>
        </w:tabs>
        <w:spacing w:after="0" w:line="280" w:lineRule="exact"/>
        <w:ind w:left="380" w:hanging="380"/>
        <w:jc w:val="both"/>
      </w:pPr>
      <w:r>
        <w:rPr>
          <w:rStyle w:val="BodyTextChar"/>
        </w:rPr>
        <w:t>If none of the defined concrete categories meet the specified exposure category combination, the latter shall be indicated in accordance with subparagraph (2), 4</w:t>
      </w:r>
      <w:r>
        <w:rPr>
          <w:rStyle w:val="BodyTextChar"/>
          <w:vertAlign w:val="superscript"/>
        </w:rPr>
        <w:t>th</w:t>
      </w:r>
      <w:r>
        <w:rPr>
          <w:rStyle w:val="BodyTextChar"/>
        </w:rPr>
        <w:t xml:space="preserve"> indent of Article W.3: indication of class(es) determined according to Table CN 1.</w:t>
      </w:r>
    </w:p>
    <w:p w14:paraId="7231C26D" w14:textId="77777777" w:rsidR="00FA433D" w:rsidRPr="009A52AA" w:rsidRDefault="006E6ED6" w:rsidP="00467DC7">
      <w:pPr>
        <w:pStyle w:val="BodyText"/>
        <w:numPr>
          <w:ilvl w:val="0"/>
          <w:numId w:val="86"/>
        </w:numPr>
        <w:pBdr>
          <w:top w:val="single" w:sz="0" w:space="0" w:color="EEECE1"/>
          <w:left w:val="single" w:sz="0" w:space="0" w:color="EEECE1"/>
          <w:bottom w:val="single" w:sz="0" w:space="0" w:color="EEECE1"/>
          <w:right w:val="single" w:sz="0" w:space="0" w:color="EEECE1"/>
        </w:pBdr>
        <w:shd w:val="clear" w:color="auto" w:fill="EEECE1"/>
        <w:tabs>
          <w:tab w:val="left" w:pos="416"/>
        </w:tabs>
        <w:spacing w:line="280" w:lineRule="exact"/>
        <w:ind w:left="380" w:hanging="380"/>
        <w:jc w:val="both"/>
      </w:pPr>
      <w:r>
        <w:rPr>
          <w:rStyle w:val="BodyTextChar"/>
        </w:rPr>
        <w:t>Where necessary, additional specifications should be provided, such as for example: (see also paragraph 6.2.3. of this standard)</w:t>
      </w:r>
    </w:p>
    <w:p w14:paraId="79FCB62C" w14:textId="77777777" w:rsidR="00FA433D" w:rsidRPr="009A52AA" w:rsidRDefault="006E6ED6" w:rsidP="00467DC7">
      <w:pPr>
        <w:pStyle w:val="BodyText"/>
        <w:numPr>
          <w:ilvl w:val="0"/>
          <w:numId w:val="87"/>
        </w:numPr>
        <w:pBdr>
          <w:top w:val="single" w:sz="0" w:space="0" w:color="EEECE1"/>
          <w:left w:val="single" w:sz="0" w:space="0" w:color="EEECE1"/>
          <w:bottom w:val="single" w:sz="0" w:space="0" w:color="EEECE1"/>
          <w:right w:val="single" w:sz="0" w:space="0" w:color="EEECE1"/>
        </w:pBdr>
        <w:shd w:val="clear" w:color="auto" w:fill="EEECE1"/>
        <w:tabs>
          <w:tab w:val="left" w:pos="1147"/>
        </w:tabs>
        <w:spacing w:line="280" w:lineRule="exact"/>
        <w:ind w:firstLine="800"/>
      </w:pPr>
      <w:r>
        <w:rPr>
          <w:rStyle w:val="BodyTextChar"/>
        </w:rPr>
        <w:t>field of application;</w:t>
      </w:r>
    </w:p>
    <w:p w14:paraId="6EE5A972" w14:textId="77777777" w:rsidR="00FA433D" w:rsidRPr="009A52AA" w:rsidRDefault="006E6ED6" w:rsidP="00467DC7">
      <w:pPr>
        <w:pStyle w:val="BodyText"/>
        <w:numPr>
          <w:ilvl w:val="0"/>
          <w:numId w:val="87"/>
        </w:numPr>
        <w:pBdr>
          <w:top w:val="single" w:sz="0" w:space="0" w:color="EEECE1"/>
          <w:left w:val="single" w:sz="0" w:space="0" w:color="EEECE1"/>
          <w:bottom w:val="single" w:sz="0" w:space="0" w:color="EEECE1"/>
          <w:right w:val="single" w:sz="0" w:space="0" w:color="EEECE1"/>
        </w:pBdr>
        <w:shd w:val="clear" w:color="auto" w:fill="EEECE1"/>
        <w:tabs>
          <w:tab w:val="left" w:pos="1178"/>
        </w:tabs>
        <w:spacing w:line="280" w:lineRule="exact"/>
        <w:ind w:left="1160" w:hanging="360"/>
      </w:pPr>
      <w:r>
        <w:rPr>
          <w:rStyle w:val="BodyTextChar"/>
        </w:rPr>
        <w:t>density: class designations according to Table 14 or target value, e.g. D1.8;</w:t>
      </w:r>
    </w:p>
    <w:p w14:paraId="7BA2772B" w14:textId="77777777" w:rsidR="00FA433D" w:rsidRPr="009A52AA" w:rsidRDefault="006E6ED6" w:rsidP="00467DC7">
      <w:pPr>
        <w:pStyle w:val="BodyText"/>
        <w:numPr>
          <w:ilvl w:val="0"/>
          <w:numId w:val="87"/>
        </w:numPr>
        <w:pBdr>
          <w:top w:val="single" w:sz="0" w:space="0" w:color="EEECE1"/>
          <w:left w:val="single" w:sz="0" w:space="0" w:color="EEECE1"/>
          <w:bottom w:val="single" w:sz="0" w:space="8" w:color="EEECE1"/>
          <w:right w:val="single" w:sz="0" w:space="0" w:color="EEECE1"/>
        </w:pBdr>
        <w:shd w:val="clear" w:color="auto" w:fill="EEECE1"/>
        <w:tabs>
          <w:tab w:val="left" w:pos="1147"/>
        </w:tabs>
        <w:spacing w:line="280" w:lineRule="exact"/>
        <w:ind w:firstLine="800"/>
      </w:pPr>
      <w:r>
        <w:rPr>
          <w:rStyle w:val="BodyTextChar"/>
        </w:rPr>
        <w:t>maximum chloride content: class defined in Table 15, e.g. Cl 0.20;</w:t>
      </w:r>
    </w:p>
    <w:p w14:paraId="22C29719" w14:textId="77777777" w:rsidR="00FA433D" w:rsidRPr="009A52AA" w:rsidRDefault="006E6ED6" w:rsidP="00467DC7">
      <w:pPr>
        <w:pStyle w:val="BodyText"/>
        <w:numPr>
          <w:ilvl w:val="0"/>
          <w:numId w:val="87"/>
        </w:numPr>
        <w:pBdr>
          <w:top w:val="single" w:sz="0" w:space="0" w:color="EEECE1"/>
          <w:left w:val="single" w:sz="0" w:space="0" w:color="EEECE1"/>
          <w:bottom w:val="single" w:sz="0" w:space="8" w:color="EEECE1"/>
          <w:right w:val="single" w:sz="0" w:space="0" w:color="EEECE1"/>
        </w:pBdr>
        <w:shd w:val="clear" w:color="auto" w:fill="EEECE1"/>
        <w:tabs>
          <w:tab w:val="left" w:pos="1147"/>
        </w:tabs>
        <w:spacing w:line="280" w:lineRule="exact"/>
        <w:ind w:firstLine="800"/>
      </w:pPr>
      <w:r>
        <w:rPr>
          <w:rStyle w:val="BodyTextChar"/>
        </w:rPr>
        <w:t>specific properties of concrete if prescribed;</w:t>
      </w:r>
    </w:p>
    <w:p w14:paraId="1E2B51E8" w14:textId="77777777" w:rsidR="00FA433D" w:rsidRPr="009A52AA" w:rsidRDefault="006E6ED6" w:rsidP="00467DC7">
      <w:pPr>
        <w:pStyle w:val="BodyText"/>
        <w:numPr>
          <w:ilvl w:val="0"/>
          <w:numId w:val="87"/>
        </w:numPr>
        <w:pBdr>
          <w:top w:val="single" w:sz="0" w:space="0" w:color="EEECE1"/>
          <w:left w:val="single" w:sz="0" w:space="0" w:color="EEECE1"/>
          <w:bottom w:val="single" w:sz="0" w:space="8" w:color="EEECE1"/>
          <w:right w:val="single" w:sz="0" w:space="0" w:color="EEECE1"/>
        </w:pBdr>
        <w:shd w:val="clear" w:color="auto" w:fill="EEECE1"/>
        <w:tabs>
          <w:tab w:val="left" w:pos="1147"/>
          <w:tab w:val="left" w:pos="3688"/>
        </w:tabs>
        <w:spacing w:line="280" w:lineRule="exact"/>
        <w:ind w:firstLine="800"/>
      </w:pPr>
      <w:r>
        <w:rPr>
          <w:rStyle w:val="BodyTextChar"/>
        </w:rPr>
        <w:t>temperature of fresh concrete;</w:t>
      </w:r>
    </w:p>
    <w:p w14:paraId="7EF1F11E" w14:textId="77777777" w:rsidR="00FA433D" w:rsidRPr="009A52AA" w:rsidRDefault="006E6ED6" w:rsidP="00467DC7">
      <w:pPr>
        <w:pStyle w:val="BodyText"/>
        <w:numPr>
          <w:ilvl w:val="0"/>
          <w:numId w:val="87"/>
        </w:numPr>
        <w:pBdr>
          <w:top w:val="single" w:sz="0" w:space="0" w:color="EEECE1"/>
          <w:left w:val="single" w:sz="0" w:space="0" w:color="EEECE1"/>
          <w:bottom w:val="single" w:sz="0" w:space="8" w:color="EEECE1"/>
          <w:right w:val="single" w:sz="0" w:space="0" w:color="EEECE1"/>
        </w:pBdr>
        <w:shd w:val="clear" w:color="auto" w:fill="EEECE1"/>
        <w:tabs>
          <w:tab w:val="left" w:pos="1147"/>
          <w:tab w:val="left" w:pos="3684"/>
        </w:tabs>
        <w:spacing w:line="280" w:lineRule="exact"/>
        <w:ind w:firstLine="800"/>
      </w:pPr>
      <w:r>
        <w:rPr>
          <w:rStyle w:val="BodyTextChar"/>
        </w:rPr>
        <w:t>water penetration resistance;</w:t>
      </w:r>
    </w:p>
    <w:p w14:paraId="22BC02D0" w14:textId="77777777" w:rsidR="00FA433D" w:rsidRPr="009A52AA" w:rsidRDefault="006E6ED6" w:rsidP="00467DC7">
      <w:pPr>
        <w:pStyle w:val="BodyText"/>
        <w:numPr>
          <w:ilvl w:val="0"/>
          <w:numId w:val="87"/>
        </w:numPr>
        <w:pBdr>
          <w:top w:val="single" w:sz="0" w:space="0" w:color="EEECE1"/>
          <w:left w:val="single" w:sz="0" w:space="0" w:color="EEECE1"/>
          <w:bottom w:val="single" w:sz="0" w:space="8" w:color="EEECE1"/>
          <w:right w:val="single" w:sz="0" w:space="0" w:color="EEECE1"/>
        </w:pBdr>
        <w:shd w:val="clear" w:color="auto" w:fill="EEECE1"/>
        <w:tabs>
          <w:tab w:val="left" w:pos="1147"/>
        </w:tabs>
        <w:spacing w:line="280" w:lineRule="exact"/>
        <w:ind w:firstLine="800"/>
      </w:pPr>
      <w:r>
        <w:rPr>
          <w:rStyle w:val="BodyTextChar"/>
        </w:rPr>
        <w:t>elastic modulus;</w:t>
      </w:r>
    </w:p>
    <w:p w14:paraId="21C4A33B" w14:textId="77777777" w:rsidR="00FA433D" w:rsidRPr="009A52AA" w:rsidRDefault="006E6ED6" w:rsidP="00467DC7">
      <w:pPr>
        <w:pStyle w:val="BodyText"/>
        <w:numPr>
          <w:ilvl w:val="0"/>
          <w:numId w:val="87"/>
        </w:numPr>
        <w:pBdr>
          <w:top w:val="single" w:sz="0" w:space="0" w:color="EEECE1"/>
          <w:left w:val="single" w:sz="0" w:space="0" w:color="EEECE1"/>
          <w:bottom w:val="single" w:sz="0" w:space="8" w:color="EEECE1"/>
          <w:right w:val="single" w:sz="0" w:space="0" w:color="EEECE1"/>
        </w:pBdr>
        <w:shd w:val="clear" w:color="auto" w:fill="EEECE1"/>
        <w:tabs>
          <w:tab w:val="left" w:pos="1147"/>
        </w:tabs>
        <w:spacing w:after="440" w:line="280" w:lineRule="exact"/>
        <w:ind w:firstLine="800"/>
      </w:pPr>
      <w:r>
        <w:rPr>
          <w:rStyle w:val="BodyTextChar"/>
        </w:rPr>
        <w:t>other technical requirements.</w:t>
      </w:r>
    </w:p>
    <w:p w14:paraId="0FB6D4B8" w14:textId="77777777" w:rsidR="00FA433D" w:rsidRPr="009A52AA" w:rsidRDefault="006E6ED6" w:rsidP="00DB1D20">
      <w:pPr>
        <w:pStyle w:val="Heading50"/>
        <w:keepNext/>
        <w:keepLines/>
        <w:pBdr>
          <w:top w:val="single" w:sz="0" w:space="0" w:color="EEECE1"/>
          <w:left w:val="single" w:sz="0" w:space="0" w:color="EEECE1"/>
          <w:bottom w:val="single" w:sz="0" w:space="8" w:color="EEECE1"/>
          <w:right w:val="single" w:sz="0" w:space="0" w:color="EEECE1"/>
        </w:pBdr>
        <w:shd w:val="clear" w:color="auto" w:fill="EEECE1"/>
        <w:spacing w:after="220" w:line="280" w:lineRule="exact"/>
        <w:ind w:firstLine="760"/>
      </w:pPr>
      <w:bookmarkStart w:id="77" w:name="bookmark714"/>
      <w:r>
        <w:rPr>
          <w:rStyle w:val="Heading5"/>
          <w:b/>
        </w:rPr>
        <w:lastRenderedPageBreak/>
        <w:t>Examples for normal density concrete:</w:t>
      </w:r>
      <w:bookmarkEnd w:id="77"/>
    </w:p>
    <w:p w14:paraId="740B58DA" w14:textId="7B6ECEA6" w:rsidR="00FA433D" w:rsidRPr="009A52AA" w:rsidRDefault="00F926ED" w:rsidP="00DB1D20">
      <w:pPr>
        <w:pStyle w:val="BodyText"/>
        <w:pBdr>
          <w:top w:val="single" w:sz="0" w:space="0" w:color="EEECE1"/>
          <w:left w:val="single" w:sz="0" w:space="0" w:color="EEECE1"/>
          <w:bottom w:val="single" w:sz="0" w:space="8" w:color="EEECE1"/>
          <w:right w:val="single" w:sz="0" w:space="0" w:color="EEECE1"/>
        </w:pBdr>
        <w:shd w:val="clear" w:color="auto" w:fill="EEECE1"/>
        <w:spacing w:after="0" w:line="280" w:lineRule="exact"/>
        <w:ind w:firstLine="760"/>
      </w:pPr>
      <w:r>
        <w:rPr>
          <w:rStyle w:val="BodyTextChar"/>
        </w:rPr>
        <w:t>EN </w:t>
      </w:r>
      <w:r w:rsidR="006E6ED6">
        <w:rPr>
          <w:rStyle w:val="BodyTextChar"/>
        </w:rPr>
        <w:t>206+CN-LU</w:t>
      </w:r>
    </w:p>
    <w:p w14:paraId="725CA45E" w14:textId="77777777" w:rsidR="00FA433D" w:rsidRPr="009A52AA" w:rsidRDefault="006E6ED6" w:rsidP="00DB1D20">
      <w:pPr>
        <w:pStyle w:val="BodyText"/>
        <w:pBdr>
          <w:top w:val="single" w:sz="0" w:space="0" w:color="EEECE1"/>
          <w:left w:val="single" w:sz="0" w:space="0" w:color="EEECE1"/>
          <w:bottom w:val="single" w:sz="0" w:space="8" w:color="EEECE1"/>
          <w:right w:val="single" w:sz="0" w:space="0" w:color="EEECE1"/>
        </w:pBdr>
        <w:shd w:val="clear" w:color="auto" w:fill="EEECE1"/>
        <w:spacing w:after="220" w:line="280" w:lineRule="exact"/>
        <w:ind w:firstLine="760"/>
      </w:pPr>
      <w:r>
        <w:rPr>
          <w:rStyle w:val="BodyTextChar"/>
        </w:rPr>
        <w:t xml:space="preserve">C30/37; Reinforced concrete; Cat.2 (XC4, XF1); F4; </w:t>
      </w:r>
      <w:proofErr w:type="spellStart"/>
      <w:r>
        <w:rPr>
          <w:rStyle w:val="BodyTextChar"/>
        </w:rPr>
        <w:t>D</w:t>
      </w:r>
      <w:r>
        <w:rPr>
          <w:rStyle w:val="BodyTextChar"/>
          <w:sz w:val="13"/>
        </w:rPr>
        <w:t>max</w:t>
      </w:r>
      <w:proofErr w:type="spellEnd"/>
      <w:r>
        <w:rPr>
          <w:rStyle w:val="BodyTextChar"/>
        </w:rPr>
        <w:t>= 22, E= 37,000 MPa; Exposed concrete</w:t>
      </w:r>
    </w:p>
    <w:p w14:paraId="671AB00B" w14:textId="7F8C1E50" w:rsidR="00FA433D" w:rsidRPr="009A52AA" w:rsidRDefault="00F926ED" w:rsidP="00DB1D20">
      <w:pPr>
        <w:pStyle w:val="BodyText"/>
        <w:pBdr>
          <w:top w:val="single" w:sz="0" w:space="0" w:color="EEECE1"/>
          <w:left w:val="single" w:sz="0" w:space="0" w:color="EEECE1"/>
          <w:bottom w:val="single" w:sz="0" w:space="8" w:color="EEECE1"/>
          <w:right w:val="single" w:sz="0" w:space="0" w:color="EEECE1"/>
        </w:pBdr>
        <w:shd w:val="clear" w:color="auto" w:fill="EEECE1"/>
        <w:spacing w:after="0" w:line="280" w:lineRule="exact"/>
        <w:ind w:firstLine="760"/>
      </w:pPr>
      <w:r>
        <w:rPr>
          <w:rStyle w:val="BodyTextChar"/>
        </w:rPr>
        <w:t>EN </w:t>
      </w:r>
      <w:r w:rsidR="006E6ED6">
        <w:rPr>
          <w:rStyle w:val="BodyTextChar"/>
        </w:rPr>
        <w:t>206+CN-LU</w:t>
      </w:r>
    </w:p>
    <w:p w14:paraId="05E0869E" w14:textId="77777777" w:rsidR="00FA433D" w:rsidRPr="009A52AA" w:rsidRDefault="006E6ED6" w:rsidP="00DB1D20">
      <w:pPr>
        <w:pStyle w:val="BodyText"/>
        <w:pBdr>
          <w:top w:val="single" w:sz="0" w:space="0" w:color="EEECE1"/>
          <w:left w:val="single" w:sz="0" w:space="0" w:color="EEECE1"/>
          <w:bottom w:val="single" w:sz="0" w:space="8" w:color="EEECE1"/>
          <w:right w:val="single" w:sz="0" w:space="0" w:color="EEECE1"/>
        </w:pBdr>
        <w:shd w:val="clear" w:color="auto" w:fill="EEECE1"/>
        <w:spacing w:after="0" w:line="280" w:lineRule="exact"/>
        <w:ind w:firstLine="760"/>
      </w:pPr>
      <w:r>
        <w:rPr>
          <w:rStyle w:val="BodyTextChar"/>
        </w:rPr>
        <w:t xml:space="preserve">C25/30; Reinforced concrete; Cat.5 (XC4, XA1); F3; </w:t>
      </w:r>
      <w:proofErr w:type="spellStart"/>
      <w:r>
        <w:rPr>
          <w:rStyle w:val="BodyTextChar"/>
        </w:rPr>
        <w:t>D</w:t>
      </w:r>
      <w:r>
        <w:rPr>
          <w:rStyle w:val="BodyTextChar"/>
          <w:sz w:val="13"/>
        </w:rPr>
        <w:t>max</w:t>
      </w:r>
      <w:proofErr w:type="spellEnd"/>
      <w:r>
        <w:rPr>
          <w:rStyle w:val="BodyTextChar"/>
        </w:rPr>
        <w:t>= 16; High resistance to water penetration</w:t>
      </w:r>
    </w:p>
    <w:p w14:paraId="11990F1A" w14:textId="77777777" w:rsidR="00FA433D" w:rsidRPr="009A52AA" w:rsidRDefault="006E6ED6" w:rsidP="00467DC7">
      <w:pPr>
        <w:pStyle w:val="BodyText"/>
        <w:numPr>
          <w:ilvl w:val="0"/>
          <w:numId w:val="86"/>
        </w:numPr>
        <w:pBdr>
          <w:top w:val="single" w:sz="0" w:space="2" w:color="EEECE1"/>
          <w:left w:val="single" w:sz="0" w:space="0" w:color="EEECE1"/>
          <w:bottom w:val="single" w:sz="0" w:space="0" w:color="EEECE1"/>
          <w:right w:val="single" w:sz="0" w:space="0" w:color="EEECE1"/>
        </w:pBdr>
        <w:shd w:val="clear" w:color="auto" w:fill="EEECE1"/>
        <w:tabs>
          <w:tab w:val="left" w:pos="361"/>
        </w:tabs>
        <w:spacing w:line="280" w:lineRule="exact"/>
        <w:jc w:val="both"/>
      </w:pPr>
      <w:r>
        <w:rPr>
          <w:rStyle w:val="BodyTextChar"/>
        </w:rPr>
        <w:t>The following paragraph of the introduction to this standard is recalled for the record:</w:t>
      </w:r>
    </w:p>
    <w:p w14:paraId="37E518A9" w14:textId="77777777" w:rsidR="00FA433D" w:rsidRPr="009A52AA" w:rsidRDefault="006E6ED6" w:rsidP="00DB1D20">
      <w:pPr>
        <w:pStyle w:val="BodyText"/>
        <w:pBdr>
          <w:top w:val="single" w:sz="0" w:space="0" w:color="EEECE1"/>
          <w:left w:val="single" w:sz="0" w:space="0" w:color="EEECE1"/>
          <w:bottom w:val="single" w:sz="0" w:space="2" w:color="EEECE1"/>
          <w:right w:val="single" w:sz="0" w:space="0" w:color="EEECE1"/>
        </w:pBdr>
        <w:shd w:val="clear" w:color="auto" w:fill="EEECE1"/>
        <w:spacing w:after="41" w:line="280" w:lineRule="exact"/>
        <w:ind w:left="380"/>
        <w:jc w:val="both"/>
      </w:pPr>
      <w:r>
        <w:rPr>
          <w:rStyle w:val="BodyTextChar"/>
          <w:i/>
        </w:rPr>
        <w:t>“ This European Standard defines the tasks of the prescriber, the producer and the user. For example, the prescriber is responsible for the specification of concrete, Article 6, and the producer is responsible for monitoring compliance and production, Articles 8 and 9. The user is responsible for using the concrete in the structure. In practice, several different entities may specify requirements at different stages of design and construction, e.g. the customer, designer, contractor and subcontractor responsible for the concreting. Each is responsible for the transmission of the specified requirements and any additional requirements to the next link in the chain, up to the producer. Within the meaning of this European Standard, the final compilation is referred to be the term “concrete specification”. Conversely, the prescriber, producer and user may be the same entity (e.g. a prefabricated concrete producer or a contractor carrying out the design and construction). In the case of ready-to-use concrete, the purchaser of the fresh concrete is the prescriber who provides the concrete specification to the producer (...)”</w:t>
      </w:r>
    </w:p>
    <w:p w14:paraId="6AEFD86B" w14:textId="77777777" w:rsidR="00FA433D" w:rsidRPr="009A52AA" w:rsidRDefault="006E6ED6" w:rsidP="00467DC7">
      <w:pPr>
        <w:pStyle w:val="BodyText"/>
        <w:numPr>
          <w:ilvl w:val="0"/>
          <w:numId w:val="86"/>
        </w:numPr>
        <w:pBdr>
          <w:top w:val="single" w:sz="0" w:space="2" w:color="EEECE1"/>
          <w:left w:val="single" w:sz="0" w:space="0" w:color="EEECE1"/>
          <w:bottom w:val="single" w:sz="0" w:space="2" w:color="EEECE1"/>
          <w:right w:val="single" w:sz="0" w:space="0" w:color="EEECE1"/>
        </w:pBdr>
        <w:shd w:val="clear" w:color="auto" w:fill="EEECE1"/>
        <w:tabs>
          <w:tab w:val="left" w:pos="361"/>
        </w:tabs>
        <w:spacing w:line="280" w:lineRule="exact"/>
        <w:ind w:left="380" w:hanging="380"/>
        <w:jc w:val="both"/>
      </w:pPr>
      <w:r>
        <w:rPr>
          <w:rStyle w:val="BodyTextChar"/>
        </w:rPr>
        <w:t>Under the meaning of this standard and for current ranges of application, it is up to the specifier as designer of the building to define all relevant specifications and requirements to obtain the necessary properties, including fresh concrete where applicable if necessary to obtain the properties of the hardened concrete, e.g. heat released during hydration, particular requirements for the temperature of fresh concrete, development of strength, etc.</w:t>
      </w:r>
    </w:p>
    <w:p w14:paraId="0E4E7696" w14:textId="77777777" w:rsidR="00FA433D" w:rsidRPr="009A52AA" w:rsidRDefault="006E6ED6" w:rsidP="00467DC7">
      <w:pPr>
        <w:pStyle w:val="BodyText"/>
        <w:numPr>
          <w:ilvl w:val="0"/>
          <w:numId w:val="86"/>
        </w:numPr>
        <w:pBdr>
          <w:top w:val="single" w:sz="0" w:space="2" w:color="EEECE1"/>
          <w:left w:val="single" w:sz="0" w:space="0" w:color="EEECE1"/>
          <w:bottom w:val="single" w:sz="0" w:space="2" w:color="EEECE1"/>
          <w:right w:val="single" w:sz="0" w:space="0" w:color="EEECE1"/>
        </w:pBdr>
        <w:shd w:val="clear" w:color="auto" w:fill="EEECE1"/>
        <w:tabs>
          <w:tab w:val="left" w:pos="361"/>
        </w:tabs>
        <w:spacing w:line="280" w:lineRule="exact"/>
        <w:ind w:left="380" w:hanging="380"/>
        <w:jc w:val="both"/>
      </w:pPr>
      <w:r>
        <w:rPr>
          <w:rStyle w:val="BodyTextChar"/>
        </w:rPr>
        <w:t>In the final compilation, in addition to the information to be provided pursuant to Article 7.1, it is up to the user as purchaser of the concrete to include in the specification provided to the producer all requirements on the properties of the concrete relating to implementation, e.g. transportation after delivery, pouring, compacting (consistency class or target value) respectively affecting the progress of the work, e.g. delayed setting, development of strength if not yet specified, etc.</w:t>
      </w:r>
    </w:p>
    <w:p w14:paraId="732819C0" w14:textId="77777777" w:rsidR="00FA433D" w:rsidRPr="009A52AA" w:rsidRDefault="006E6ED6" w:rsidP="00467DC7">
      <w:pPr>
        <w:pStyle w:val="BodyText"/>
        <w:numPr>
          <w:ilvl w:val="0"/>
          <w:numId w:val="86"/>
        </w:numPr>
        <w:pBdr>
          <w:top w:val="single" w:sz="0" w:space="2" w:color="EEECE1"/>
          <w:left w:val="single" w:sz="0" w:space="0" w:color="EEECE1"/>
          <w:bottom w:val="single" w:sz="0" w:space="2" w:color="EEECE1"/>
          <w:right w:val="single" w:sz="0" w:space="0" w:color="EEECE1"/>
        </w:pBdr>
        <w:shd w:val="clear" w:color="auto" w:fill="EEECE1"/>
        <w:tabs>
          <w:tab w:val="left" w:pos="361"/>
        </w:tabs>
        <w:spacing w:after="89" w:line="280" w:lineRule="exact"/>
        <w:ind w:left="380" w:hanging="380"/>
        <w:jc w:val="both"/>
        <w:sectPr w:rsidR="00FA433D" w:rsidRPr="009A52AA">
          <w:footnotePr>
            <w:numFmt w:val="chicago"/>
          </w:footnotePr>
          <w:pgSz w:w="11900" w:h="16840"/>
          <w:pgMar w:top="1692" w:right="819" w:bottom="1948" w:left="819" w:header="0" w:footer="3" w:gutter="676"/>
          <w:cols w:space="720"/>
          <w:noEndnote/>
          <w:docGrid w:linePitch="360"/>
          <w15:footnoteColumns w:val="1"/>
        </w:sectPr>
      </w:pPr>
      <w:r>
        <w:rPr>
          <w:rStyle w:val="BodyTextChar"/>
        </w:rPr>
        <w:t>In case of conflicting requirements and for specific cases, the prescriber, user and producer must agree on the final compilation of the specification (see 6.1).</w:t>
      </w:r>
    </w:p>
    <w:p w14:paraId="6470E2F8" w14:textId="77777777" w:rsidR="00FA433D" w:rsidRPr="009A52AA" w:rsidRDefault="006E6ED6" w:rsidP="00031ADF">
      <w:pPr>
        <w:pStyle w:val="Heading50"/>
        <w:keepNext/>
        <w:keepLines/>
        <w:pBdr>
          <w:top w:val="single" w:sz="0" w:space="2" w:color="EEECE1"/>
          <w:left w:val="single" w:sz="0" w:space="0" w:color="EEECE1"/>
          <w:bottom w:val="single" w:sz="0" w:space="0" w:color="EEECE1"/>
          <w:right w:val="single" w:sz="0" w:space="0" w:color="EEECE1"/>
        </w:pBdr>
        <w:shd w:val="clear" w:color="auto" w:fill="EEECE1"/>
        <w:spacing w:after="60" w:line="280" w:lineRule="exact"/>
      </w:pPr>
      <w:bookmarkStart w:id="78" w:name="bookmark716"/>
      <w:r>
        <w:rPr>
          <w:rStyle w:val="Heading5"/>
          <w:b/>
        </w:rPr>
        <w:lastRenderedPageBreak/>
        <w:t>Table CN W.1 — Concrete categories based on combinations of exposure categories for common fields of application and possible strength classes</w:t>
      </w:r>
      <w:bookmarkEnd w:id="78"/>
    </w:p>
    <w:tbl>
      <w:tblPr>
        <w:tblOverlap w:val="never"/>
        <w:tblW w:w="0" w:type="auto"/>
        <w:jc w:val="center"/>
        <w:tblLayout w:type="fixed"/>
        <w:tblCellMar>
          <w:left w:w="10" w:type="dxa"/>
          <w:right w:w="10" w:type="dxa"/>
        </w:tblCellMar>
        <w:tblLook w:val="04A0" w:firstRow="1" w:lastRow="0" w:firstColumn="1" w:lastColumn="0" w:noHBand="0" w:noVBand="1"/>
      </w:tblPr>
      <w:tblGrid>
        <w:gridCol w:w="792"/>
        <w:gridCol w:w="5698"/>
        <w:gridCol w:w="442"/>
        <w:gridCol w:w="288"/>
        <w:gridCol w:w="298"/>
        <w:gridCol w:w="293"/>
        <w:gridCol w:w="293"/>
        <w:gridCol w:w="293"/>
        <w:gridCol w:w="293"/>
        <w:gridCol w:w="293"/>
        <w:gridCol w:w="293"/>
        <w:gridCol w:w="293"/>
        <w:gridCol w:w="350"/>
        <w:gridCol w:w="293"/>
        <w:gridCol w:w="293"/>
        <w:gridCol w:w="350"/>
        <w:gridCol w:w="322"/>
        <w:gridCol w:w="922"/>
        <w:gridCol w:w="922"/>
        <w:gridCol w:w="926"/>
        <w:gridCol w:w="922"/>
        <w:gridCol w:w="960"/>
      </w:tblGrid>
      <w:tr w:rsidR="00FA433D" w:rsidRPr="00F94C48" w14:paraId="4E7A3680" w14:textId="77777777" w:rsidTr="00BF4210">
        <w:trPr>
          <w:cantSplit/>
          <w:trHeight w:hRule="exact" w:val="293"/>
          <w:jc w:val="center"/>
        </w:trPr>
        <w:tc>
          <w:tcPr>
            <w:tcW w:w="792" w:type="dxa"/>
            <w:vMerge w:val="restart"/>
            <w:tcBorders>
              <w:top w:val="single" w:sz="4" w:space="0" w:color="auto"/>
              <w:left w:val="single" w:sz="4" w:space="0" w:color="auto"/>
            </w:tcBorders>
            <w:shd w:val="clear" w:color="auto" w:fill="EEECE1"/>
            <w:textDirection w:val="btLr"/>
            <w:vAlign w:val="center"/>
          </w:tcPr>
          <w:p w14:paraId="1BFE7BD8" w14:textId="1439965A" w:rsidR="00FA433D" w:rsidRPr="009A52AA" w:rsidRDefault="00A42611" w:rsidP="00A42611">
            <w:pPr>
              <w:pStyle w:val="Other0"/>
              <w:spacing w:after="0" w:line="280" w:lineRule="exact"/>
              <w:ind w:left="113" w:right="113"/>
              <w:jc w:val="center"/>
              <w:rPr>
                <w:sz w:val="18"/>
                <w:szCs w:val="18"/>
              </w:rPr>
            </w:pPr>
            <w:r>
              <w:rPr>
                <w:rStyle w:val="Other"/>
                <w:b/>
                <w:sz w:val="16"/>
              </w:rPr>
              <w:t>Category</w:t>
            </w:r>
          </w:p>
        </w:tc>
        <w:tc>
          <w:tcPr>
            <w:tcW w:w="5698" w:type="dxa"/>
            <w:vMerge w:val="restart"/>
            <w:tcBorders>
              <w:top w:val="single" w:sz="4" w:space="0" w:color="auto"/>
              <w:left w:val="single" w:sz="4" w:space="0" w:color="auto"/>
            </w:tcBorders>
            <w:shd w:val="clear" w:color="auto" w:fill="EEECE1"/>
            <w:vAlign w:val="center"/>
          </w:tcPr>
          <w:p w14:paraId="0CE1E0CB" w14:textId="709312DE" w:rsidR="00FA433D" w:rsidRPr="009A52AA" w:rsidRDefault="006E6ED6" w:rsidP="00DB1D20">
            <w:pPr>
              <w:pStyle w:val="Other0"/>
              <w:spacing w:after="0" w:line="280" w:lineRule="exact"/>
              <w:rPr>
                <w:sz w:val="16"/>
                <w:szCs w:val="16"/>
              </w:rPr>
            </w:pPr>
            <w:r>
              <w:rPr>
                <w:rStyle w:val="Other"/>
                <w:b/>
                <w:sz w:val="16"/>
              </w:rPr>
              <w:t xml:space="preserve">Field of application </w:t>
            </w:r>
          </w:p>
        </w:tc>
        <w:tc>
          <w:tcPr>
            <w:tcW w:w="4687" w:type="dxa"/>
            <w:gridSpan w:val="15"/>
            <w:tcBorders>
              <w:top w:val="single" w:sz="4" w:space="0" w:color="auto"/>
              <w:left w:val="single" w:sz="4" w:space="0" w:color="auto"/>
            </w:tcBorders>
            <w:shd w:val="clear" w:color="auto" w:fill="EEECE1"/>
            <w:vAlign w:val="bottom"/>
          </w:tcPr>
          <w:p w14:paraId="50797E9F" w14:textId="09932BCE" w:rsidR="00FA433D" w:rsidRPr="009A52AA" w:rsidRDefault="006E6ED6" w:rsidP="00DB1D20">
            <w:pPr>
              <w:pStyle w:val="Other0"/>
              <w:spacing w:after="0" w:line="280" w:lineRule="exact"/>
              <w:jc w:val="center"/>
              <w:rPr>
                <w:sz w:val="18"/>
                <w:szCs w:val="18"/>
              </w:rPr>
            </w:pPr>
            <w:r>
              <w:rPr>
                <w:rStyle w:val="Other"/>
                <w:b/>
                <w:sz w:val="16"/>
              </w:rPr>
              <w:t xml:space="preserve">Covered exposure </w:t>
            </w:r>
            <w:proofErr w:type="spellStart"/>
            <w:r>
              <w:rPr>
                <w:rStyle w:val="Other"/>
                <w:b/>
                <w:sz w:val="16"/>
              </w:rPr>
              <w:t>categories</w:t>
            </w:r>
            <w:r>
              <w:rPr>
                <w:rStyle w:val="Other"/>
                <w:b/>
                <w:sz w:val="16"/>
                <w:vertAlign w:val="superscript"/>
              </w:rPr>
              <w:t>a</w:t>
            </w:r>
            <w:proofErr w:type="spellEnd"/>
            <w:r>
              <w:rPr>
                <w:rStyle w:val="Other"/>
                <w:b/>
                <w:sz w:val="16"/>
                <w:vertAlign w:val="superscript"/>
              </w:rPr>
              <w:t>)</w:t>
            </w:r>
          </w:p>
        </w:tc>
        <w:tc>
          <w:tcPr>
            <w:tcW w:w="4652" w:type="dxa"/>
            <w:gridSpan w:val="5"/>
            <w:vMerge w:val="restart"/>
            <w:tcBorders>
              <w:top w:val="single" w:sz="4" w:space="0" w:color="auto"/>
              <w:left w:val="single" w:sz="4" w:space="0" w:color="auto"/>
              <w:right w:val="single" w:sz="4" w:space="0" w:color="auto"/>
            </w:tcBorders>
            <w:shd w:val="clear" w:color="auto" w:fill="EEECE1"/>
            <w:vAlign w:val="center"/>
          </w:tcPr>
          <w:p w14:paraId="5FFB8069" w14:textId="339AABFA" w:rsidR="00FA433D" w:rsidRPr="009A52AA" w:rsidRDefault="006E6ED6" w:rsidP="00DB1D20">
            <w:pPr>
              <w:pStyle w:val="Other0"/>
              <w:spacing w:after="0" w:line="280" w:lineRule="exact"/>
              <w:jc w:val="center"/>
            </w:pPr>
            <w:r>
              <w:rPr>
                <w:rStyle w:val="Other"/>
                <w:b/>
                <w:sz w:val="16"/>
              </w:rPr>
              <w:t xml:space="preserve">Strength class(es) </w:t>
            </w:r>
            <w:proofErr w:type="spellStart"/>
            <w:r>
              <w:rPr>
                <w:rStyle w:val="Other"/>
                <w:b/>
                <w:sz w:val="16"/>
              </w:rPr>
              <w:t>f</w:t>
            </w:r>
            <w:r>
              <w:rPr>
                <w:rStyle w:val="Other"/>
                <w:b/>
                <w:sz w:val="18"/>
                <w:vertAlign w:val="subscript"/>
              </w:rPr>
              <w:t>ck</w:t>
            </w:r>
            <w:proofErr w:type="spellEnd"/>
            <w:r>
              <w:rPr>
                <w:rStyle w:val="Other"/>
                <w:b/>
                <w:sz w:val="18"/>
              </w:rPr>
              <w:t xml:space="preserve"> </w:t>
            </w:r>
            <w:r>
              <w:rPr>
                <w:rStyle w:val="Other"/>
                <w:b/>
                <w:sz w:val="16"/>
              </w:rPr>
              <w:t xml:space="preserve">possible(s) </w:t>
            </w:r>
            <w:r>
              <w:rPr>
                <w:rStyle w:val="Other"/>
                <w:b/>
                <w:sz w:val="16"/>
                <w:vertAlign w:val="superscript"/>
              </w:rPr>
              <w:t>b)</w:t>
            </w:r>
          </w:p>
        </w:tc>
      </w:tr>
      <w:tr w:rsidR="00FA433D" w:rsidRPr="009A52AA" w14:paraId="524316CB" w14:textId="77777777" w:rsidTr="00E66632">
        <w:trPr>
          <w:trHeight w:hRule="exact" w:val="316"/>
          <w:jc w:val="center"/>
        </w:trPr>
        <w:tc>
          <w:tcPr>
            <w:tcW w:w="792" w:type="dxa"/>
            <w:vMerge/>
            <w:tcBorders>
              <w:left w:val="single" w:sz="4" w:space="0" w:color="auto"/>
            </w:tcBorders>
            <w:shd w:val="clear" w:color="auto" w:fill="EEECE1"/>
            <w:vAlign w:val="center"/>
          </w:tcPr>
          <w:p w14:paraId="4189BE17" w14:textId="77777777" w:rsidR="00FA433D" w:rsidRPr="00C10926" w:rsidRDefault="00FA433D" w:rsidP="00DB1D20">
            <w:pPr>
              <w:spacing w:line="280" w:lineRule="exact"/>
              <w:rPr>
                <w:lang w:val="en-US"/>
              </w:rPr>
            </w:pPr>
          </w:p>
        </w:tc>
        <w:tc>
          <w:tcPr>
            <w:tcW w:w="5698" w:type="dxa"/>
            <w:vMerge/>
            <w:tcBorders>
              <w:left w:val="single" w:sz="4" w:space="0" w:color="auto"/>
            </w:tcBorders>
            <w:shd w:val="clear" w:color="auto" w:fill="EEECE1"/>
            <w:vAlign w:val="center"/>
          </w:tcPr>
          <w:p w14:paraId="5C4E6048" w14:textId="77777777" w:rsidR="00FA433D" w:rsidRPr="00C10926" w:rsidRDefault="00FA433D" w:rsidP="00DB1D20">
            <w:pPr>
              <w:spacing w:line="280" w:lineRule="exact"/>
              <w:rPr>
                <w:lang w:val="en-US"/>
              </w:rPr>
            </w:pPr>
          </w:p>
        </w:tc>
        <w:tc>
          <w:tcPr>
            <w:tcW w:w="442" w:type="dxa"/>
            <w:tcBorders>
              <w:top w:val="single" w:sz="4" w:space="0" w:color="auto"/>
              <w:left w:val="single" w:sz="4" w:space="0" w:color="auto"/>
            </w:tcBorders>
            <w:shd w:val="clear" w:color="auto" w:fill="EEECE1"/>
            <w:vAlign w:val="center"/>
          </w:tcPr>
          <w:p w14:paraId="45D08186" w14:textId="77777777" w:rsidR="00FA433D" w:rsidRPr="009A52AA" w:rsidRDefault="006E6ED6" w:rsidP="00A42611">
            <w:pPr>
              <w:pStyle w:val="Other0"/>
              <w:spacing w:after="0" w:line="280" w:lineRule="exact"/>
              <w:jc w:val="center"/>
              <w:rPr>
                <w:sz w:val="16"/>
                <w:szCs w:val="16"/>
              </w:rPr>
            </w:pPr>
            <w:r>
              <w:rPr>
                <w:rStyle w:val="Other"/>
                <w:b/>
                <w:sz w:val="16"/>
              </w:rPr>
              <w:t>X0</w:t>
            </w:r>
          </w:p>
        </w:tc>
        <w:tc>
          <w:tcPr>
            <w:tcW w:w="1172" w:type="dxa"/>
            <w:gridSpan w:val="4"/>
            <w:tcBorders>
              <w:top w:val="single" w:sz="4" w:space="0" w:color="auto"/>
              <w:left w:val="single" w:sz="4" w:space="0" w:color="auto"/>
            </w:tcBorders>
            <w:shd w:val="clear" w:color="auto" w:fill="EEECE1"/>
            <w:vAlign w:val="center"/>
          </w:tcPr>
          <w:p w14:paraId="6B05C393" w14:textId="77777777" w:rsidR="00FA433D" w:rsidRPr="009A52AA" w:rsidRDefault="006E6ED6" w:rsidP="00A42611">
            <w:pPr>
              <w:pStyle w:val="Other0"/>
              <w:spacing w:after="0" w:line="280" w:lineRule="exact"/>
              <w:jc w:val="center"/>
              <w:rPr>
                <w:sz w:val="16"/>
                <w:szCs w:val="16"/>
              </w:rPr>
            </w:pPr>
            <w:r>
              <w:rPr>
                <w:rStyle w:val="Other"/>
                <w:b/>
                <w:sz w:val="16"/>
              </w:rPr>
              <w:t>XC</w:t>
            </w:r>
          </w:p>
        </w:tc>
        <w:tc>
          <w:tcPr>
            <w:tcW w:w="879" w:type="dxa"/>
            <w:gridSpan w:val="3"/>
            <w:tcBorders>
              <w:top w:val="single" w:sz="4" w:space="0" w:color="auto"/>
              <w:left w:val="single" w:sz="4" w:space="0" w:color="auto"/>
            </w:tcBorders>
            <w:shd w:val="clear" w:color="auto" w:fill="EEECE1"/>
            <w:vAlign w:val="center"/>
          </w:tcPr>
          <w:p w14:paraId="572CCCB2" w14:textId="77777777" w:rsidR="00FA433D" w:rsidRPr="009A52AA" w:rsidRDefault="006E6ED6" w:rsidP="00A42611">
            <w:pPr>
              <w:pStyle w:val="Other0"/>
              <w:spacing w:after="0" w:line="280" w:lineRule="exact"/>
              <w:jc w:val="center"/>
              <w:rPr>
                <w:sz w:val="16"/>
                <w:szCs w:val="16"/>
              </w:rPr>
            </w:pPr>
            <w:r>
              <w:rPr>
                <w:rStyle w:val="Other"/>
                <w:b/>
                <w:sz w:val="16"/>
              </w:rPr>
              <w:t>XD</w:t>
            </w:r>
          </w:p>
        </w:tc>
        <w:tc>
          <w:tcPr>
            <w:tcW w:w="1229" w:type="dxa"/>
            <w:gridSpan w:val="4"/>
            <w:tcBorders>
              <w:top w:val="single" w:sz="4" w:space="0" w:color="auto"/>
              <w:left w:val="single" w:sz="4" w:space="0" w:color="auto"/>
            </w:tcBorders>
            <w:shd w:val="clear" w:color="auto" w:fill="EEECE1"/>
            <w:vAlign w:val="center"/>
          </w:tcPr>
          <w:p w14:paraId="6CB5B0E3" w14:textId="77777777" w:rsidR="00FA433D" w:rsidRPr="009A52AA" w:rsidRDefault="006E6ED6" w:rsidP="00A42611">
            <w:pPr>
              <w:pStyle w:val="Other0"/>
              <w:spacing w:after="0" w:line="280" w:lineRule="exact"/>
              <w:jc w:val="center"/>
              <w:rPr>
                <w:sz w:val="16"/>
                <w:szCs w:val="16"/>
              </w:rPr>
            </w:pPr>
            <w:r>
              <w:rPr>
                <w:rStyle w:val="Other"/>
                <w:b/>
                <w:sz w:val="16"/>
              </w:rPr>
              <w:t>XF</w:t>
            </w:r>
          </w:p>
        </w:tc>
        <w:tc>
          <w:tcPr>
            <w:tcW w:w="965" w:type="dxa"/>
            <w:gridSpan w:val="3"/>
            <w:tcBorders>
              <w:top w:val="single" w:sz="4" w:space="0" w:color="auto"/>
              <w:left w:val="single" w:sz="4" w:space="0" w:color="auto"/>
            </w:tcBorders>
            <w:shd w:val="clear" w:color="auto" w:fill="EEECE1"/>
            <w:vAlign w:val="center"/>
          </w:tcPr>
          <w:p w14:paraId="114FE7B5" w14:textId="77777777" w:rsidR="00FA433D" w:rsidRPr="009A52AA" w:rsidRDefault="006E6ED6" w:rsidP="00A42611">
            <w:pPr>
              <w:pStyle w:val="Other0"/>
              <w:spacing w:after="0" w:line="280" w:lineRule="exact"/>
              <w:jc w:val="center"/>
              <w:rPr>
                <w:sz w:val="16"/>
                <w:szCs w:val="16"/>
              </w:rPr>
            </w:pPr>
            <w:r>
              <w:rPr>
                <w:rStyle w:val="Other"/>
                <w:b/>
                <w:sz w:val="16"/>
              </w:rPr>
              <w:t>XA</w:t>
            </w:r>
          </w:p>
        </w:tc>
        <w:tc>
          <w:tcPr>
            <w:tcW w:w="4652" w:type="dxa"/>
            <w:gridSpan w:val="5"/>
            <w:vMerge/>
            <w:tcBorders>
              <w:left w:val="single" w:sz="4" w:space="0" w:color="auto"/>
              <w:right w:val="single" w:sz="4" w:space="0" w:color="auto"/>
            </w:tcBorders>
            <w:shd w:val="clear" w:color="auto" w:fill="EEECE1"/>
            <w:vAlign w:val="center"/>
          </w:tcPr>
          <w:p w14:paraId="4178CC51" w14:textId="77777777" w:rsidR="00FA433D" w:rsidRPr="009A52AA" w:rsidRDefault="00FA433D" w:rsidP="00DB1D20">
            <w:pPr>
              <w:spacing w:line="280" w:lineRule="exact"/>
              <w:rPr>
                <w:lang w:val="fr-FR"/>
              </w:rPr>
            </w:pPr>
          </w:p>
        </w:tc>
      </w:tr>
      <w:tr w:rsidR="00FA433D" w:rsidRPr="009A52AA" w14:paraId="2107BF2D" w14:textId="77777777" w:rsidTr="00A42611">
        <w:trPr>
          <w:trHeight w:hRule="exact" w:val="552"/>
          <w:jc w:val="center"/>
        </w:trPr>
        <w:tc>
          <w:tcPr>
            <w:tcW w:w="792" w:type="dxa"/>
            <w:vMerge/>
            <w:tcBorders>
              <w:left w:val="single" w:sz="4" w:space="0" w:color="auto"/>
            </w:tcBorders>
            <w:shd w:val="clear" w:color="auto" w:fill="EEECE1"/>
            <w:vAlign w:val="center"/>
          </w:tcPr>
          <w:p w14:paraId="72CE3BA4" w14:textId="77777777" w:rsidR="00FA433D" w:rsidRPr="009A52AA" w:rsidRDefault="00FA433D" w:rsidP="00DB1D20">
            <w:pPr>
              <w:spacing w:line="280" w:lineRule="exact"/>
              <w:rPr>
                <w:lang w:val="fr-FR"/>
              </w:rPr>
            </w:pPr>
          </w:p>
        </w:tc>
        <w:tc>
          <w:tcPr>
            <w:tcW w:w="5698" w:type="dxa"/>
            <w:vMerge/>
            <w:tcBorders>
              <w:left w:val="single" w:sz="4" w:space="0" w:color="auto"/>
            </w:tcBorders>
            <w:shd w:val="clear" w:color="auto" w:fill="EEECE1"/>
            <w:vAlign w:val="center"/>
          </w:tcPr>
          <w:p w14:paraId="6CD2F0DF" w14:textId="77777777" w:rsidR="00FA433D" w:rsidRPr="009A52AA" w:rsidRDefault="00FA433D" w:rsidP="00DB1D20">
            <w:pPr>
              <w:spacing w:line="280" w:lineRule="exact"/>
              <w:rPr>
                <w:lang w:val="fr-FR"/>
              </w:rPr>
            </w:pPr>
          </w:p>
        </w:tc>
        <w:tc>
          <w:tcPr>
            <w:tcW w:w="442" w:type="dxa"/>
            <w:tcBorders>
              <w:top w:val="single" w:sz="4" w:space="0" w:color="auto"/>
              <w:left w:val="single" w:sz="4" w:space="0" w:color="auto"/>
            </w:tcBorders>
            <w:shd w:val="clear" w:color="auto" w:fill="EEECE1"/>
            <w:vAlign w:val="center"/>
          </w:tcPr>
          <w:p w14:paraId="736F833C" w14:textId="77777777" w:rsidR="00FA433D" w:rsidRPr="009A52AA" w:rsidRDefault="00FA433D" w:rsidP="00A42611">
            <w:pPr>
              <w:spacing w:line="280" w:lineRule="exact"/>
              <w:jc w:val="center"/>
              <w:rPr>
                <w:sz w:val="10"/>
                <w:szCs w:val="10"/>
                <w:lang w:val="fr-FR"/>
              </w:rPr>
            </w:pPr>
          </w:p>
        </w:tc>
        <w:tc>
          <w:tcPr>
            <w:tcW w:w="288" w:type="dxa"/>
            <w:tcBorders>
              <w:top w:val="single" w:sz="4" w:space="0" w:color="auto"/>
              <w:left w:val="single" w:sz="4" w:space="0" w:color="auto"/>
            </w:tcBorders>
            <w:shd w:val="clear" w:color="auto" w:fill="EEECE1"/>
            <w:vAlign w:val="center"/>
          </w:tcPr>
          <w:p w14:paraId="180A881D" w14:textId="77777777" w:rsidR="00FA433D" w:rsidRPr="009A52AA" w:rsidRDefault="006E6ED6" w:rsidP="00A42611">
            <w:pPr>
              <w:pStyle w:val="Other0"/>
              <w:spacing w:after="0" w:line="280" w:lineRule="exact"/>
              <w:jc w:val="center"/>
              <w:rPr>
                <w:sz w:val="16"/>
                <w:szCs w:val="16"/>
              </w:rPr>
            </w:pPr>
            <w:r>
              <w:rPr>
                <w:rStyle w:val="Other"/>
                <w:b/>
                <w:sz w:val="16"/>
              </w:rPr>
              <w:t>1</w:t>
            </w:r>
          </w:p>
        </w:tc>
        <w:tc>
          <w:tcPr>
            <w:tcW w:w="298" w:type="dxa"/>
            <w:tcBorders>
              <w:top w:val="single" w:sz="4" w:space="0" w:color="auto"/>
              <w:left w:val="single" w:sz="4" w:space="0" w:color="auto"/>
            </w:tcBorders>
            <w:shd w:val="clear" w:color="auto" w:fill="EEECE1"/>
            <w:vAlign w:val="center"/>
          </w:tcPr>
          <w:p w14:paraId="671488FD" w14:textId="77777777" w:rsidR="00FA433D" w:rsidRPr="009A52AA" w:rsidRDefault="006E6ED6" w:rsidP="00A42611">
            <w:pPr>
              <w:pStyle w:val="Other0"/>
              <w:spacing w:after="0" w:line="280" w:lineRule="exact"/>
              <w:jc w:val="center"/>
              <w:rPr>
                <w:sz w:val="16"/>
                <w:szCs w:val="16"/>
              </w:rPr>
            </w:pPr>
            <w:r>
              <w:rPr>
                <w:rStyle w:val="Other"/>
                <w:b/>
                <w:sz w:val="16"/>
              </w:rPr>
              <w:t>2</w:t>
            </w:r>
          </w:p>
        </w:tc>
        <w:tc>
          <w:tcPr>
            <w:tcW w:w="293" w:type="dxa"/>
            <w:tcBorders>
              <w:top w:val="single" w:sz="4" w:space="0" w:color="auto"/>
              <w:left w:val="single" w:sz="4" w:space="0" w:color="auto"/>
            </w:tcBorders>
            <w:shd w:val="clear" w:color="auto" w:fill="EEECE1"/>
            <w:vAlign w:val="center"/>
          </w:tcPr>
          <w:p w14:paraId="19D8448E" w14:textId="77777777" w:rsidR="00FA433D" w:rsidRPr="009A52AA" w:rsidRDefault="006E6ED6" w:rsidP="00A42611">
            <w:pPr>
              <w:pStyle w:val="Other0"/>
              <w:spacing w:after="0" w:line="280" w:lineRule="exact"/>
              <w:jc w:val="center"/>
              <w:rPr>
                <w:sz w:val="16"/>
                <w:szCs w:val="16"/>
              </w:rPr>
            </w:pPr>
            <w:r>
              <w:rPr>
                <w:rStyle w:val="Other"/>
                <w:b/>
                <w:sz w:val="16"/>
              </w:rPr>
              <w:t>3</w:t>
            </w:r>
          </w:p>
        </w:tc>
        <w:tc>
          <w:tcPr>
            <w:tcW w:w="293" w:type="dxa"/>
            <w:tcBorders>
              <w:top w:val="single" w:sz="4" w:space="0" w:color="auto"/>
              <w:left w:val="single" w:sz="4" w:space="0" w:color="auto"/>
            </w:tcBorders>
            <w:shd w:val="clear" w:color="auto" w:fill="EEECE1"/>
            <w:vAlign w:val="center"/>
          </w:tcPr>
          <w:p w14:paraId="18CAAB9E" w14:textId="77777777" w:rsidR="00FA433D" w:rsidRPr="009A52AA" w:rsidRDefault="006E6ED6" w:rsidP="00A42611">
            <w:pPr>
              <w:pStyle w:val="Other0"/>
              <w:spacing w:after="0" w:line="280" w:lineRule="exact"/>
              <w:jc w:val="center"/>
              <w:rPr>
                <w:sz w:val="16"/>
                <w:szCs w:val="16"/>
              </w:rPr>
            </w:pPr>
            <w:r>
              <w:rPr>
                <w:rStyle w:val="Other"/>
                <w:b/>
                <w:sz w:val="16"/>
              </w:rPr>
              <w:t>4</w:t>
            </w:r>
          </w:p>
        </w:tc>
        <w:tc>
          <w:tcPr>
            <w:tcW w:w="293" w:type="dxa"/>
            <w:tcBorders>
              <w:top w:val="single" w:sz="4" w:space="0" w:color="auto"/>
              <w:left w:val="single" w:sz="4" w:space="0" w:color="auto"/>
            </w:tcBorders>
            <w:shd w:val="clear" w:color="auto" w:fill="EEECE1"/>
            <w:vAlign w:val="center"/>
          </w:tcPr>
          <w:p w14:paraId="3226906F" w14:textId="77777777" w:rsidR="00FA433D" w:rsidRPr="009A52AA" w:rsidRDefault="006E6ED6" w:rsidP="00A42611">
            <w:pPr>
              <w:pStyle w:val="Other0"/>
              <w:spacing w:after="0" w:line="280" w:lineRule="exact"/>
              <w:jc w:val="center"/>
              <w:rPr>
                <w:sz w:val="16"/>
                <w:szCs w:val="16"/>
              </w:rPr>
            </w:pPr>
            <w:r>
              <w:rPr>
                <w:rStyle w:val="Other"/>
                <w:b/>
                <w:sz w:val="16"/>
              </w:rPr>
              <w:t>1</w:t>
            </w:r>
          </w:p>
        </w:tc>
        <w:tc>
          <w:tcPr>
            <w:tcW w:w="293" w:type="dxa"/>
            <w:tcBorders>
              <w:top w:val="single" w:sz="4" w:space="0" w:color="auto"/>
              <w:left w:val="single" w:sz="4" w:space="0" w:color="auto"/>
            </w:tcBorders>
            <w:shd w:val="clear" w:color="auto" w:fill="EEECE1"/>
            <w:vAlign w:val="center"/>
          </w:tcPr>
          <w:p w14:paraId="0C7FC978" w14:textId="77777777" w:rsidR="00FA433D" w:rsidRPr="009A52AA" w:rsidRDefault="006E6ED6" w:rsidP="00A42611">
            <w:pPr>
              <w:pStyle w:val="Other0"/>
              <w:spacing w:after="0" w:line="280" w:lineRule="exact"/>
              <w:jc w:val="center"/>
              <w:rPr>
                <w:sz w:val="16"/>
                <w:szCs w:val="16"/>
              </w:rPr>
            </w:pPr>
            <w:r>
              <w:rPr>
                <w:rStyle w:val="Other"/>
                <w:b/>
                <w:sz w:val="16"/>
              </w:rPr>
              <w:t>2</w:t>
            </w:r>
          </w:p>
        </w:tc>
        <w:tc>
          <w:tcPr>
            <w:tcW w:w="293" w:type="dxa"/>
            <w:tcBorders>
              <w:top w:val="single" w:sz="4" w:space="0" w:color="auto"/>
              <w:left w:val="single" w:sz="4" w:space="0" w:color="auto"/>
            </w:tcBorders>
            <w:shd w:val="clear" w:color="auto" w:fill="EEECE1"/>
            <w:vAlign w:val="center"/>
          </w:tcPr>
          <w:p w14:paraId="1D60BD96" w14:textId="77777777" w:rsidR="00FA433D" w:rsidRPr="009A52AA" w:rsidRDefault="006E6ED6" w:rsidP="00A42611">
            <w:pPr>
              <w:pStyle w:val="Other0"/>
              <w:spacing w:after="0" w:line="280" w:lineRule="exact"/>
              <w:jc w:val="center"/>
              <w:rPr>
                <w:sz w:val="16"/>
                <w:szCs w:val="16"/>
              </w:rPr>
            </w:pPr>
            <w:r>
              <w:rPr>
                <w:rStyle w:val="Other"/>
                <w:b/>
                <w:sz w:val="16"/>
              </w:rPr>
              <w:t>3</w:t>
            </w:r>
          </w:p>
        </w:tc>
        <w:tc>
          <w:tcPr>
            <w:tcW w:w="293" w:type="dxa"/>
            <w:tcBorders>
              <w:top w:val="single" w:sz="4" w:space="0" w:color="auto"/>
              <w:left w:val="single" w:sz="4" w:space="0" w:color="auto"/>
            </w:tcBorders>
            <w:shd w:val="clear" w:color="auto" w:fill="EEECE1"/>
            <w:vAlign w:val="center"/>
          </w:tcPr>
          <w:p w14:paraId="2355F7CA" w14:textId="77777777" w:rsidR="00FA433D" w:rsidRPr="009A52AA" w:rsidRDefault="006E6ED6" w:rsidP="00A42611">
            <w:pPr>
              <w:pStyle w:val="Other0"/>
              <w:spacing w:after="0" w:line="280" w:lineRule="exact"/>
              <w:jc w:val="center"/>
              <w:rPr>
                <w:sz w:val="16"/>
                <w:szCs w:val="16"/>
              </w:rPr>
            </w:pPr>
            <w:r>
              <w:rPr>
                <w:rStyle w:val="Other"/>
                <w:b/>
                <w:sz w:val="16"/>
              </w:rPr>
              <w:t>1</w:t>
            </w:r>
          </w:p>
        </w:tc>
        <w:tc>
          <w:tcPr>
            <w:tcW w:w="293" w:type="dxa"/>
            <w:tcBorders>
              <w:top w:val="single" w:sz="4" w:space="0" w:color="auto"/>
              <w:left w:val="single" w:sz="4" w:space="0" w:color="auto"/>
            </w:tcBorders>
            <w:shd w:val="clear" w:color="auto" w:fill="EEECE1"/>
            <w:vAlign w:val="center"/>
          </w:tcPr>
          <w:p w14:paraId="340FC11F" w14:textId="77777777" w:rsidR="00FA433D" w:rsidRPr="009A52AA" w:rsidRDefault="006E6ED6" w:rsidP="00A42611">
            <w:pPr>
              <w:pStyle w:val="Other0"/>
              <w:spacing w:after="0" w:line="280" w:lineRule="exact"/>
              <w:jc w:val="center"/>
              <w:rPr>
                <w:sz w:val="16"/>
                <w:szCs w:val="16"/>
              </w:rPr>
            </w:pPr>
            <w:r>
              <w:rPr>
                <w:rStyle w:val="Other"/>
                <w:b/>
                <w:sz w:val="16"/>
              </w:rPr>
              <w:t>3</w:t>
            </w:r>
          </w:p>
        </w:tc>
        <w:tc>
          <w:tcPr>
            <w:tcW w:w="350" w:type="dxa"/>
            <w:tcBorders>
              <w:top w:val="single" w:sz="4" w:space="0" w:color="auto"/>
              <w:left w:val="single" w:sz="4" w:space="0" w:color="auto"/>
            </w:tcBorders>
            <w:shd w:val="clear" w:color="auto" w:fill="EEECE1"/>
            <w:vAlign w:val="center"/>
          </w:tcPr>
          <w:p w14:paraId="5B7099B4" w14:textId="77777777" w:rsidR="00FA433D" w:rsidRPr="009A52AA" w:rsidRDefault="006E6ED6" w:rsidP="00A42611">
            <w:pPr>
              <w:pStyle w:val="Other0"/>
              <w:spacing w:after="0" w:line="280" w:lineRule="exact"/>
              <w:jc w:val="center"/>
              <w:rPr>
                <w:sz w:val="16"/>
                <w:szCs w:val="16"/>
              </w:rPr>
            </w:pPr>
            <w:r>
              <w:rPr>
                <w:rStyle w:val="Other"/>
                <w:b/>
                <w:sz w:val="16"/>
              </w:rPr>
              <w:t>2</w:t>
            </w:r>
          </w:p>
        </w:tc>
        <w:tc>
          <w:tcPr>
            <w:tcW w:w="293" w:type="dxa"/>
            <w:tcBorders>
              <w:top w:val="single" w:sz="4" w:space="0" w:color="auto"/>
              <w:left w:val="single" w:sz="4" w:space="0" w:color="auto"/>
            </w:tcBorders>
            <w:shd w:val="clear" w:color="auto" w:fill="EEECE1"/>
            <w:vAlign w:val="center"/>
          </w:tcPr>
          <w:p w14:paraId="09C56742" w14:textId="77777777" w:rsidR="00FA433D" w:rsidRPr="009A52AA" w:rsidRDefault="006E6ED6" w:rsidP="00A42611">
            <w:pPr>
              <w:pStyle w:val="Other0"/>
              <w:spacing w:after="0" w:line="280" w:lineRule="exact"/>
              <w:jc w:val="center"/>
              <w:rPr>
                <w:sz w:val="16"/>
                <w:szCs w:val="16"/>
              </w:rPr>
            </w:pPr>
            <w:r>
              <w:rPr>
                <w:rStyle w:val="Other"/>
                <w:b/>
                <w:sz w:val="16"/>
              </w:rPr>
              <w:t>4</w:t>
            </w:r>
          </w:p>
        </w:tc>
        <w:tc>
          <w:tcPr>
            <w:tcW w:w="293" w:type="dxa"/>
            <w:tcBorders>
              <w:top w:val="single" w:sz="4" w:space="0" w:color="auto"/>
              <w:left w:val="single" w:sz="4" w:space="0" w:color="auto"/>
            </w:tcBorders>
            <w:shd w:val="clear" w:color="auto" w:fill="EEECE1"/>
            <w:vAlign w:val="center"/>
          </w:tcPr>
          <w:p w14:paraId="751712C9" w14:textId="77777777" w:rsidR="00FA433D" w:rsidRPr="009A52AA" w:rsidRDefault="006E6ED6" w:rsidP="00A42611">
            <w:pPr>
              <w:pStyle w:val="Other0"/>
              <w:spacing w:after="0" w:line="280" w:lineRule="exact"/>
              <w:jc w:val="center"/>
              <w:rPr>
                <w:sz w:val="16"/>
                <w:szCs w:val="16"/>
              </w:rPr>
            </w:pPr>
            <w:r>
              <w:rPr>
                <w:rStyle w:val="Other"/>
                <w:b/>
                <w:sz w:val="16"/>
              </w:rPr>
              <w:t>1</w:t>
            </w:r>
          </w:p>
        </w:tc>
        <w:tc>
          <w:tcPr>
            <w:tcW w:w="350" w:type="dxa"/>
            <w:tcBorders>
              <w:top w:val="single" w:sz="4" w:space="0" w:color="auto"/>
              <w:left w:val="single" w:sz="4" w:space="0" w:color="auto"/>
            </w:tcBorders>
            <w:shd w:val="clear" w:color="auto" w:fill="EEECE1"/>
            <w:vAlign w:val="center"/>
          </w:tcPr>
          <w:p w14:paraId="1138919F" w14:textId="77777777" w:rsidR="00FA433D" w:rsidRPr="00A42611" w:rsidRDefault="006E6ED6" w:rsidP="00A42611">
            <w:pPr>
              <w:pStyle w:val="Other0"/>
              <w:spacing w:after="0" w:line="280" w:lineRule="exact"/>
              <w:jc w:val="center"/>
              <w:rPr>
                <w:rStyle w:val="Other"/>
                <w:b/>
                <w:bCs/>
                <w:sz w:val="16"/>
                <w:szCs w:val="16"/>
              </w:rPr>
            </w:pPr>
            <w:r>
              <w:rPr>
                <w:rStyle w:val="Other"/>
                <w:b/>
                <w:sz w:val="16"/>
              </w:rPr>
              <w:t>2</w:t>
            </w:r>
            <w:r>
              <w:rPr>
                <w:rStyle w:val="Other"/>
                <w:b/>
                <w:sz w:val="16"/>
                <w:vertAlign w:val="superscript"/>
              </w:rPr>
              <w:t>c)</w:t>
            </w:r>
          </w:p>
        </w:tc>
        <w:tc>
          <w:tcPr>
            <w:tcW w:w="322" w:type="dxa"/>
            <w:tcBorders>
              <w:top w:val="single" w:sz="4" w:space="0" w:color="auto"/>
              <w:left w:val="single" w:sz="4" w:space="0" w:color="auto"/>
            </w:tcBorders>
            <w:shd w:val="clear" w:color="auto" w:fill="EEECE1"/>
            <w:vAlign w:val="center"/>
          </w:tcPr>
          <w:p w14:paraId="42374A1E" w14:textId="77777777" w:rsidR="00FA433D" w:rsidRPr="00A42611" w:rsidRDefault="006E6ED6" w:rsidP="00A42611">
            <w:pPr>
              <w:pStyle w:val="Other0"/>
              <w:spacing w:after="0" w:line="280" w:lineRule="exact"/>
              <w:jc w:val="center"/>
              <w:rPr>
                <w:rStyle w:val="Other"/>
                <w:b/>
                <w:bCs/>
                <w:sz w:val="16"/>
                <w:szCs w:val="16"/>
              </w:rPr>
            </w:pPr>
            <w:r>
              <w:rPr>
                <w:rStyle w:val="Other"/>
                <w:b/>
                <w:sz w:val="16"/>
              </w:rPr>
              <w:t>3</w:t>
            </w:r>
            <w:r>
              <w:rPr>
                <w:rStyle w:val="Other"/>
                <w:b/>
                <w:sz w:val="16"/>
                <w:vertAlign w:val="superscript"/>
              </w:rPr>
              <w:t>c)</w:t>
            </w:r>
          </w:p>
        </w:tc>
        <w:tc>
          <w:tcPr>
            <w:tcW w:w="922" w:type="dxa"/>
            <w:tcBorders>
              <w:top w:val="single" w:sz="4" w:space="0" w:color="auto"/>
              <w:left w:val="single" w:sz="4" w:space="0" w:color="auto"/>
            </w:tcBorders>
            <w:shd w:val="clear" w:color="auto" w:fill="EEECE1"/>
            <w:vAlign w:val="center"/>
          </w:tcPr>
          <w:p w14:paraId="5E233411" w14:textId="77777777" w:rsidR="00FA433D" w:rsidRPr="009A52AA" w:rsidRDefault="006E6ED6" w:rsidP="00DB1D20">
            <w:pPr>
              <w:pStyle w:val="Other0"/>
              <w:spacing w:after="0" w:line="280" w:lineRule="exact"/>
              <w:jc w:val="center"/>
              <w:rPr>
                <w:sz w:val="16"/>
                <w:szCs w:val="16"/>
              </w:rPr>
            </w:pPr>
            <w:r>
              <w:rPr>
                <w:rStyle w:val="Other"/>
                <w:b/>
                <w:sz w:val="16"/>
              </w:rPr>
              <w:t>C12/15</w:t>
            </w:r>
          </w:p>
        </w:tc>
        <w:tc>
          <w:tcPr>
            <w:tcW w:w="922" w:type="dxa"/>
            <w:tcBorders>
              <w:top w:val="single" w:sz="4" w:space="0" w:color="auto"/>
              <w:left w:val="single" w:sz="4" w:space="0" w:color="auto"/>
            </w:tcBorders>
            <w:shd w:val="clear" w:color="auto" w:fill="EEECE1"/>
            <w:vAlign w:val="center"/>
          </w:tcPr>
          <w:p w14:paraId="079161D9" w14:textId="77777777" w:rsidR="00FA433D" w:rsidRPr="009A52AA" w:rsidRDefault="006E6ED6" w:rsidP="00DB1D20">
            <w:pPr>
              <w:pStyle w:val="Other0"/>
              <w:spacing w:after="0" w:line="280" w:lineRule="exact"/>
              <w:jc w:val="center"/>
              <w:rPr>
                <w:sz w:val="16"/>
                <w:szCs w:val="16"/>
              </w:rPr>
            </w:pPr>
            <w:r>
              <w:rPr>
                <w:rStyle w:val="Other"/>
                <w:b/>
                <w:sz w:val="16"/>
              </w:rPr>
              <w:t>C20/25</w:t>
            </w:r>
          </w:p>
        </w:tc>
        <w:tc>
          <w:tcPr>
            <w:tcW w:w="926" w:type="dxa"/>
            <w:tcBorders>
              <w:top w:val="single" w:sz="4" w:space="0" w:color="auto"/>
              <w:left w:val="single" w:sz="4" w:space="0" w:color="auto"/>
            </w:tcBorders>
            <w:shd w:val="clear" w:color="auto" w:fill="EEECE1"/>
            <w:vAlign w:val="center"/>
          </w:tcPr>
          <w:p w14:paraId="6F6363FF" w14:textId="77777777" w:rsidR="00FA433D" w:rsidRPr="009A52AA" w:rsidRDefault="006E6ED6" w:rsidP="00DB1D20">
            <w:pPr>
              <w:pStyle w:val="Other0"/>
              <w:spacing w:after="0" w:line="280" w:lineRule="exact"/>
              <w:jc w:val="center"/>
              <w:rPr>
                <w:sz w:val="16"/>
                <w:szCs w:val="16"/>
              </w:rPr>
            </w:pPr>
            <w:r>
              <w:rPr>
                <w:rStyle w:val="Other"/>
                <w:b/>
                <w:sz w:val="16"/>
              </w:rPr>
              <w:t>C25/30</w:t>
            </w:r>
          </w:p>
        </w:tc>
        <w:tc>
          <w:tcPr>
            <w:tcW w:w="922" w:type="dxa"/>
            <w:tcBorders>
              <w:top w:val="single" w:sz="4" w:space="0" w:color="auto"/>
              <w:left w:val="single" w:sz="4" w:space="0" w:color="auto"/>
            </w:tcBorders>
            <w:shd w:val="clear" w:color="auto" w:fill="EEECE1"/>
            <w:vAlign w:val="center"/>
          </w:tcPr>
          <w:p w14:paraId="5300273F" w14:textId="77777777" w:rsidR="00FA433D" w:rsidRPr="009A52AA" w:rsidRDefault="006E6ED6" w:rsidP="00DB1D20">
            <w:pPr>
              <w:pStyle w:val="Other0"/>
              <w:spacing w:after="0" w:line="280" w:lineRule="exact"/>
              <w:jc w:val="center"/>
              <w:rPr>
                <w:sz w:val="16"/>
                <w:szCs w:val="16"/>
              </w:rPr>
            </w:pPr>
            <w:r>
              <w:rPr>
                <w:rStyle w:val="Other"/>
                <w:b/>
                <w:sz w:val="16"/>
              </w:rPr>
              <w:t>C30/37</w:t>
            </w:r>
          </w:p>
        </w:tc>
        <w:tc>
          <w:tcPr>
            <w:tcW w:w="960" w:type="dxa"/>
            <w:tcBorders>
              <w:top w:val="single" w:sz="4" w:space="0" w:color="auto"/>
              <w:left w:val="single" w:sz="4" w:space="0" w:color="auto"/>
              <w:right w:val="single" w:sz="4" w:space="0" w:color="auto"/>
            </w:tcBorders>
            <w:shd w:val="clear" w:color="auto" w:fill="EEECE1"/>
            <w:vAlign w:val="center"/>
          </w:tcPr>
          <w:p w14:paraId="47EE6E3C" w14:textId="77777777" w:rsidR="00FA433D" w:rsidRPr="009A52AA" w:rsidRDefault="006E6ED6" w:rsidP="00DB1D20">
            <w:pPr>
              <w:pStyle w:val="Other0"/>
              <w:spacing w:after="0" w:line="280" w:lineRule="exact"/>
              <w:jc w:val="center"/>
              <w:rPr>
                <w:sz w:val="16"/>
                <w:szCs w:val="16"/>
              </w:rPr>
            </w:pPr>
            <w:r>
              <w:rPr>
                <w:rStyle w:val="Other"/>
                <w:b/>
                <w:sz w:val="15"/>
              </w:rPr>
              <w:t xml:space="preserve">≥ </w:t>
            </w:r>
            <w:r>
              <w:rPr>
                <w:rStyle w:val="Other"/>
                <w:b/>
                <w:sz w:val="16"/>
              </w:rPr>
              <w:t>C35/45</w:t>
            </w:r>
          </w:p>
        </w:tc>
      </w:tr>
      <w:tr w:rsidR="00FA433D" w:rsidRPr="009A52AA" w14:paraId="7660C3D7" w14:textId="77777777" w:rsidTr="00A42611">
        <w:trPr>
          <w:trHeight w:val="20"/>
          <w:jc w:val="center"/>
        </w:trPr>
        <w:tc>
          <w:tcPr>
            <w:tcW w:w="792" w:type="dxa"/>
            <w:tcBorders>
              <w:top w:val="single" w:sz="4" w:space="0" w:color="auto"/>
              <w:left w:val="single" w:sz="4" w:space="0" w:color="auto"/>
            </w:tcBorders>
            <w:shd w:val="clear" w:color="auto" w:fill="EEECE1"/>
            <w:vAlign w:val="center"/>
          </w:tcPr>
          <w:p w14:paraId="413DF0D9" w14:textId="77777777" w:rsidR="00FA433D" w:rsidRPr="009A52AA" w:rsidRDefault="006E6ED6" w:rsidP="00DB1D20">
            <w:pPr>
              <w:pStyle w:val="Other0"/>
              <w:spacing w:after="0" w:line="280" w:lineRule="exact"/>
              <w:jc w:val="center"/>
              <w:rPr>
                <w:sz w:val="16"/>
                <w:szCs w:val="16"/>
              </w:rPr>
            </w:pPr>
            <w:r>
              <w:rPr>
                <w:rStyle w:val="Other"/>
                <w:b/>
                <w:sz w:val="16"/>
              </w:rPr>
              <w:t>0</w:t>
            </w:r>
          </w:p>
        </w:tc>
        <w:tc>
          <w:tcPr>
            <w:tcW w:w="5698" w:type="dxa"/>
            <w:tcBorders>
              <w:top w:val="single" w:sz="4" w:space="0" w:color="auto"/>
              <w:left w:val="single" w:sz="4" w:space="0" w:color="auto"/>
            </w:tcBorders>
            <w:shd w:val="clear" w:color="auto" w:fill="EEECE1"/>
            <w:vAlign w:val="center"/>
          </w:tcPr>
          <w:p w14:paraId="004D83F6" w14:textId="77777777" w:rsidR="00FA433D" w:rsidRPr="009A52AA" w:rsidRDefault="006E6ED6" w:rsidP="00031ADF">
            <w:pPr>
              <w:pStyle w:val="Other0"/>
              <w:spacing w:after="0" w:line="240" w:lineRule="exact"/>
              <w:rPr>
                <w:sz w:val="16"/>
                <w:szCs w:val="16"/>
              </w:rPr>
            </w:pPr>
            <w:r>
              <w:rPr>
                <w:rStyle w:val="Other"/>
                <w:sz w:val="16"/>
              </w:rPr>
              <w:t>Non-reinforced concrete.</w:t>
            </w:r>
          </w:p>
        </w:tc>
        <w:tc>
          <w:tcPr>
            <w:tcW w:w="442" w:type="dxa"/>
            <w:tcBorders>
              <w:top w:val="single" w:sz="4" w:space="0" w:color="auto"/>
              <w:left w:val="single" w:sz="4" w:space="0" w:color="auto"/>
            </w:tcBorders>
            <w:shd w:val="clear" w:color="auto" w:fill="FCD4B3"/>
            <w:vAlign w:val="center"/>
          </w:tcPr>
          <w:p w14:paraId="38CC20A7" w14:textId="77777777" w:rsidR="00FA433D" w:rsidRPr="009A52AA" w:rsidRDefault="006E6ED6" w:rsidP="00DB1D20">
            <w:pPr>
              <w:pStyle w:val="Other0"/>
              <w:spacing w:after="0" w:line="280" w:lineRule="exact"/>
              <w:ind w:firstLine="160"/>
              <w:rPr>
                <w:sz w:val="16"/>
                <w:szCs w:val="16"/>
              </w:rPr>
            </w:pPr>
            <w:r>
              <w:rPr>
                <w:rStyle w:val="Other"/>
                <w:b/>
                <w:sz w:val="16"/>
              </w:rPr>
              <w:t>X</w:t>
            </w:r>
          </w:p>
        </w:tc>
        <w:tc>
          <w:tcPr>
            <w:tcW w:w="288" w:type="dxa"/>
            <w:tcBorders>
              <w:top w:val="single" w:sz="4" w:space="0" w:color="auto"/>
              <w:left w:val="single" w:sz="4" w:space="0" w:color="auto"/>
            </w:tcBorders>
            <w:shd w:val="clear" w:color="auto" w:fill="FABF8F"/>
          </w:tcPr>
          <w:p w14:paraId="0A0D6790" w14:textId="77777777" w:rsidR="00FA433D" w:rsidRPr="009A52AA" w:rsidRDefault="00FA433D" w:rsidP="00DB1D20">
            <w:pPr>
              <w:spacing w:line="280" w:lineRule="exact"/>
              <w:rPr>
                <w:sz w:val="10"/>
                <w:szCs w:val="10"/>
                <w:lang w:val="fr-FR"/>
              </w:rPr>
            </w:pPr>
          </w:p>
        </w:tc>
        <w:tc>
          <w:tcPr>
            <w:tcW w:w="298" w:type="dxa"/>
            <w:tcBorders>
              <w:top w:val="single" w:sz="4" w:space="0" w:color="auto"/>
              <w:left w:val="single" w:sz="4" w:space="0" w:color="auto"/>
            </w:tcBorders>
            <w:shd w:val="clear" w:color="auto" w:fill="FABF8F"/>
          </w:tcPr>
          <w:p w14:paraId="3F4AA65A"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tcPr>
          <w:p w14:paraId="2DDC9686"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tcPr>
          <w:p w14:paraId="028765A1"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tcPr>
          <w:p w14:paraId="1F5287E3"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tcPr>
          <w:p w14:paraId="3C33E45D"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tcPr>
          <w:p w14:paraId="2DCC868C"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tcPr>
          <w:p w14:paraId="1A527CA2"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tcPr>
          <w:p w14:paraId="6984092C" w14:textId="77777777" w:rsidR="00FA433D" w:rsidRPr="009A52AA" w:rsidRDefault="00FA433D" w:rsidP="00DB1D20">
            <w:pPr>
              <w:spacing w:line="280" w:lineRule="exact"/>
              <w:rPr>
                <w:sz w:val="10"/>
                <w:szCs w:val="10"/>
                <w:lang w:val="fr-FR"/>
              </w:rPr>
            </w:pPr>
          </w:p>
        </w:tc>
        <w:tc>
          <w:tcPr>
            <w:tcW w:w="350" w:type="dxa"/>
            <w:tcBorders>
              <w:top w:val="single" w:sz="4" w:space="0" w:color="auto"/>
              <w:left w:val="single" w:sz="4" w:space="0" w:color="auto"/>
            </w:tcBorders>
            <w:shd w:val="clear" w:color="auto" w:fill="FABF8F"/>
          </w:tcPr>
          <w:p w14:paraId="0960D147"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tcPr>
          <w:p w14:paraId="624940AC"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tcPr>
          <w:p w14:paraId="2F42E2F2" w14:textId="77777777" w:rsidR="00FA433D" w:rsidRPr="009A52AA" w:rsidRDefault="00FA433D" w:rsidP="00DB1D20">
            <w:pPr>
              <w:spacing w:line="280" w:lineRule="exact"/>
              <w:rPr>
                <w:sz w:val="10"/>
                <w:szCs w:val="10"/>
                <w:lang w:val="fr-FR"/>
              </w:rPr>
            </w:pPr>
          </w:p>
        </w:tc>
        <w:tc>
          <w:tcPr>
            <w:tcW w:w="350" w:type="dxa"/>
            <w:tcBorders>
              <w:top w:val="single" w:sz="4" w:space="0" w:color="auto"/>
              <w:left w:val="single" w:sz="4" w:space="0" w:color="auto"/>
            </w:tcBorders>
            <w:shd w:val="clear" w:color="auto" w:fill="FCD4B3"/>
          </w:tcPr>
          <w:p w14:paraId="34093D4D" w14:textId="77777777" w:rsidR="00FA433D" w:rsidRPr="009A52AA" w:rsidRDefault="00FA433D" w:rsidP="00DB1D20">
            <w:pPr>
              <w:spacing w:line="280" w:lineRule="exact"/>
              <w:rPr>
                <w:sz w:val="10"/>
                <w:szCs w:val="10"/>
                <w:lang w:val="fr-FR"/>
              </w:rPr>
            </w:pPr>
          </w:p>
        </w:tc>
        <w:tc>
          <w:tcPr>
            <w:tcW w:w="322" w:type="dxa"/>
            <w:tcBorders>
              <w:top w:val="single" w:sz="4" w:space="0" w:color="auto"/>
              <w:left w:val="single" w:sz="4" w:space="0" w:color="auto"/>
            </w:tcBorders>
            <w:shd w:val="clear" w:color="auto" w:fill="FCD4B3"/>
          </w:tcPr>
          <w:p w14:paraId="61816F37"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EEECE1"/>
            <w:vAlign w:val="center"/>
          </w:tcPr>
          <w:p w14:paraId="3D946C52"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922" w:type="dxa"/>
            <w:tcBorders>
              <w:top w:val="single" w:sz="4" w:space="0" w:color="auto"/>
              <w:left w:val="single" w:sz="4" w:space="0" w:color="auto"/>
            </w:tcBorders>
            <w:shd w:val="clear" w:color="auto" w:fill="EEECE1"/>
            <w:vAlign w:val="center"/>
          </w:tcPr>
          <w:p w14:paraId="020C4961"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926" w:type="dxa"/>
            <w:tcBorders>
              <w:top w:val="single" w:sz="4" w:space="0" w:color="auto"/>
              <w:left w:val="single" w:sz="4" w:space="0" w:color="auto"/>
            </w:tcBorders>
            <w:shd w:val="clear" w:color="auto" w:fill="A0A0A0"/>
          </w:tcPr>
          <w:p w14:paraId="2C67BB92"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A0A0A0"/>
          </w:tcPr>
          <w:p w14:paraId="2293A5C3" w14:textId="77777777" w:rsidR="00FA433D" w:rsidRPr="009A52AA" w:rsidRDefault="00FA433D" w:rsidP="00DB1D20">
            <w:pPr>
              <w:spacing w:line="280" w:lineRule="exact"/>
              <w:rPr>
                <w:sz w:val="10"/>
                <w:szCs w:val="10"/>
                <w:lang w:val="fr-FR"/>
              </w:rPr>
            </w:pPr>
          </w:p>
        </w:tc>
        <w:tc>
          <w:tcPr>
            <w:tcW w:w="960" w:type="dxa"/>
            <w:tcBorders>
              <w:top w:val="single" w:sz="4" w:space="0" w:color="auto"/>
              <w:left w:val="single" w:sz="4" w:space="0" w:color="auto"/>
              <w:right w:val="single" w:sz="4" w:space="0" w:color="auto"/>
            </w:tcBorders>
            <w:shd w:val="clear" w:color="auto" w:fill="A0A0A0"/>
          </w:tcPr>
          <w:p w14:paraId="154AEC87" w14:textId="77777777" w:rsidR="00FA433D" w:rsidRPr="009A52AA" w:rsidRDefault="00FA433D" w:rsidP="00DB1D20">
            <w:pPr>
              <w:spacing w:line="280" w:lineRule="exact"/>
              <w:rPr>
                <w:sz w:val="10"/>
                <w:szCs w:val="10"/>
                <w:lang w:val="fr-FR"/>
              </w:rPr>
            </w:pPr>
          </w:p>
        </w:tc>
      </w:tr>
      <w:tr w:rsidR="00FA433D" w:rsidRPr="009A52AA" w14:paraId="4A4CC4E8" w14:textId="77777777" w:rsidTr="00A42611">
        <w:trPr>
          <w:trHeight w:val="20"/>
          <w:jc w:val="center"/>
        </w:trPr>
        <w:tc>
          <w:tcPr>
            <w:tcW w:w="792" w:type="dxa"/>
            <w:tcBorders>
              <w:top w:val="single" w:sz="4" w:space="0" w:color="auto"/>
              <w:left w:val="single" w:sz="4" w:space="0" w:color="auto"/>
            </w:tcBorders>
            <w:shd w:val="clear" w:color="auto" w:fill="EEECE1"/>
            <w:vAlign w:val="center"/>
          </w:tcPr>
          <w:p w14:paraId="79461646" w14:textId="77777777" w:rsidR="00FA433D" w:rsidRPr="009A52AA" w:rsidRDefault="006E6ED6" w:rsidP="00DB1D20">
            <w:pPr>
              <w:pStyle w:val="Other0"/>
              <w:spacing w:after="0" w:line="280" w:lineRule="exact"/>
              <w:jc w:val="center"/>
              <w:rPr>
                <w:sz w:val="16"/>
                <w:szCs w:val="16"/>
              </w:rPr>
            </w:pPr>
            <w:r>
              <w:rPr>
                <w:rStyle w:val="Other"/>
                <w:b/>
                <w:sz w:val="16"/>
              </w:rPr>
              <w:t>1</w:t>
            </w:r>
          </w:p>
        </w:tc>
        <w:tc>
          <w:tcPr>
            <w:tcW w:w="5698" w:type="dxa"/>
            <w:tcBorders>
              <w:top w:val="single" w:sz="4" w:space="0" w:color="auto"/>
              <w:left w:val="single" w:sz="4" w:space="0" w:color="auto"/>
            </w:tcBorders>
            <w:shd w:val="clear" w:color="auto" w:fill="EEECE1"/>
            <w:vAlign w:val="bottom"/>
          </w:tcPr>
          <w:p w14:paraId="10D16F59" w14:textId="77777777" w:rsidR="00FA433D" w:rsidRPr="009A52AA" w:rsidRDefault="006E6ED6" w:rsidP="00031ADF">
            <w:pPr>
              <w:pStyle w:val="Other0"/>
              <w:spacing w:after="0" w:line="240" w:lineRule="exact"/>
              <w:rPr>
                <w:sz w:val="16"/>
                <w:szCs w:val="16"/>
              </w:rPr>
            </w:pPr>
            <w:r>
              <w:rPr>
                <w:rStyle w:val="Other"/>
                <w:sz w:val="16"/>
              </w:rPr>
              <w:t>Reinforced concrete inside buildings.</w:t>
            </w:r>
          </w:p>
          <w:p w14:paraId="4DA95CCF" w14:textId="77777777" w:rsidR="00FA433D" w:rsidRPr="009A52AA" w:rsidRDefault="006E6ED6" w:rsidP="00031ADF">
            <w:pPr>
              <w:pStyle w:val="Other0"/>
              <w:spacing w:after="0" w:line="240" w:lineRule="exact"/>
              <w:rPr>
                <w:sz w:val="16"/>
                <w:szCs w:val="16"/>
              </w:rPr>
            </w:pPr>
            <w:r>
              <w:rPr>
                <w:rStyle w:val="Other"/>
                <w:sz w:val="16"/>
              </w:rPr>
              <w:t xml:space="preserve">Frost-free reinforced concrete, long-term contact with water. </w:t>
            </w:r>
            <w:r>
              <w:rPr>
                <w:rStyle w:val="Other"/>
                <w:i/>
                <w:sz w:val="16"/>
              </w:rPr>
              <w:t>(Large numbers of foundations)</w:t>
            </w:r>
          </w:p>
        </w:tc>
        <w:tc>
          <w:tcPr>
            <w:tcW w:w="442" w:type="dxa"/>
            <w:tcBorders>
              <w:top w:val="single" w:sz="4" w:space="0" w:color="auto"/>
              <w:left w:val="single" w:sz="4" w:space="0" w:color="auto"/>
            </w:tcBorders>
            <w:shd w:val="clear" w:color="auto" w:fill="FCD4B3"/>
            <w:vAlign w:val="center"/>
          </w:tcPr>
          <w:p w14:paraId="755A42DE" w14:textId="77777777" w:rsidR="00FA433D" w:rsidRPr="009A52AA" w:rsidRDefault="006E6ED6" w:rsidP="00DB1D20">
            <w:pPr>
              <w:pStyle w:val="Other0"/>
              <w:spacing w:after="0" w:line="280" w:lineRule="exact"/>
              <w:ind w:firstLine="160"/>
              <w:rPr>
                <w:sz w:val="16"/>
                <w:szCs w:val="16"/>
              </w:rPr>
            </w:pPr>
            <w:r>
              <w:rPr>
                <w:rStyle w:val="Other"/>
                <w:b/>
                <w:sz w:val="16"/>
              </w:rPr>
              <w:t>X</w:t>
            </w:r>
          </w:p>
        </w:tc>
        <w:tc>
          <w:tcPr>
            <w:tcW w:w="288" w:type="dxa"/>
            <w:tcBorders>
              <w:top w:val="single" w:sz="4" w:space="0" w:color="auto"/>
              <w:left w:val="single" w:sz="4" w:space="0" w:color="auto"/>
            </w:tcBorders>
            <w:shd w:val="clear" w:color="auto" w:fill="FABF8F"/>
            <w:vAlign w:val="center"/>
          </w:tcPr>
          <w:p w14:paraId="22C43E67" w14:textId="77777777" w:rsidR="00FA433D" w:rsidRPr="009A52AA" w:rsidRDefault="006E6ED6" w:rsidP="00DB1D20">
            <w:pPr>
              <w:pStyle w:val="Other0"/>
              <w:spacing w:after="0" w:line="280" w:lineRule="exact"/>
              <w:rPr>
                <w:sz w:val="16"/>
                <w:szCs w:val="16"/>
              </w:rPr>
            </w:pPr>
            <w:r>
              <w:rPr>
                <w:rStyle w:val="Other"/>
                <w:b/>
                <w:sz w:val="16"/>
              </w:rPr>
              <w:t>X</w:t>
            </w:r>
          </w:p>
        </w:tc>
        <w:tc>
          <w:tcPr>
            <w:tcW w:w="298" w:type="dxa"/>
            <w:tcBorders>
              <w:top w:val="single" w:sz="4" w:space="0" w:color="auto"/>
              <w:left w:val="single" w:sz="4" w:space="0" w:color="auto"/>
            </w:tcBorders>
            <w:shd w:val="clear" w:color="auto" w:fill="FABF8F"/>
            <w:vAlign w:val="center"/>
          </w:tcPr>
          <w:p w14:paraId="5D9AC3B7"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ABF8F"/>
          </w:tcPr>
          <w:p w14:paraId="15533C91"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tcPr>
          <w:p w14:paraId="35474E88"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tcPr>
          <w:p w14:paraId="0B9C98AB"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tcPr>
          <w:p w14:paraId="119982C2"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tcPr>
          <w:p w14:paraId="493A0D84"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tcPr>
          <w:p w14:paraId="53254DE7"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tcPr>
          <w:p w14:paraId="592A85A9" w14:textId="77777777" w:rsidR="00FA433D" w:rsidRPr="009A52AA" w:rsidRDefault="00FA433D" w:rsidP="00DB1D20">
            <w:pPr>
              <w:spacing w:line="280" w:lineRule="exact"/>
              <w:rPr>
                <w:sz w:val="10"/>
                <w:szCs w:val="10"/>
                <w:lang w:val="fr-FR"/>
              </w:rPr>
            </w:pPr>
          </w:p>
        </w:tc>
        <w:tc>
          <w:tcPr>
            <w:tcW w:w="350" w:type="dxa"/>
            <w:tcBorders>
              <w:top w:val="single" w:sz="4" w:space="0" w:color="auto"/>
              <w:left w:val="single" w:sz="4" w:space="0" w:color="auto"/>
            </w:tcBorders>
            <w:shd w:val="clear" w:color="auto" w:fill="FABF8F"/>
          </w:tcPr>
          <w:p w14:paraId="4F569011"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tcPr>
          <w:p w14:paraId="46E1B6B0"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tcPr>
          <w:p w14:paraId="5C2A67F6" w14:textId="77777777" w:rsidR="00FA433D" w:rsidRPr="009A52AA" w:rsidRDefault="00FA433D" w:rsidP="00DB1D20">
            <w:pPr>
              <w:spacing w:line="280" w:lineRule="exact"/>
              <w:rPr>
                <w:sz w:val="10"/>
                <w:szCs w:val="10"/>
                <w:lang w:val="fr-FR"/>
              </w:rPr>
            </w:pPr>
          </w:p>
        </w:tc>
        <w:tc>
          <w:tcPr>
            <w:tcW w:w="350" w:type="dxa"/>
            <w:tcBorders>
              <w:top w:val="single" w:sz="4" w:space="0" w:color="auto"/>
              <w:left w:val="single" w:sz="4" w:space="0" w:color="auto"/>
            </w:tcBorders>
            <w:shd w:val="clear" w:color="auto" w:fill="FCD4B3"/>
          </w:tcPr>
          <w:p w14:paraId="61E32307" w14:textId="77777777" w:rsidR="00FA433D" w:rsidRPr="009A52AA" w:rsidRDefault="00FA433D" w:rsidP="00DB1D20">
            <w:pPr>
              <w:spacing w:line="280" w:lineRule="exact"/>
              <w:rPr>
                <w:sz w:val="10"/>
                <w:szCs w:val="10"/>
                <w:lang w:val="fr-FR"/>
              </w:rPr>
            </w:pPr>
          </w:p>
        </w:tc>
        <w:tc>
          <w:tcPr>
            <w:tcW w:w="322" w:type="dxa"/>
            <w:tcBorders>
              <w:top w:val="single" w:sz="4" w:space="0" w:color="auto"/>
              <w:left w:val="single" w:sz="4" w:space="0" w:color="auto"/>
            </w:tcBorders>
            <w:shd w:val="clear" w:color="auto" w:fill="FCD4B3"/>
          </w:tcPr>
          <w:p w14:paraId="61C3BB80"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404040"/>
          </w:tcPr>
          <w:p w14:paraId="2CFD1649"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EEECE1"/>
            <w:vAlign w:val="center"/>
          </w:tcPr>
          <w:p w14:paraId="044CC0DF"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926" w:type="dxa"/>
            <w:tcBorders>
              <w:top w:val="single" w:sz="4" w:space="0" w:color="auto"/>
              <w:left w:val="single" w:sz="4" w:space="0" w:color="auto"/>
            </w:tcBorders>
            <w:shd w:val="clear" w:color="auto" w:fill="EEECE1"/>
            <w:vAlign w:val="center"/>
          </w:tcPr>
          <w:p w14:paraId="0F8FD008"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922" w:type="dxa"/>
            <w:tcBorders>
              <w:top w:val="single" w:sz="4" w:space="0" w:color="auto"/>
              <w:left w:val="single" w:sz="4" w:space="0" w:color="auto"/>
            </w:tcBorders>
            <w:shd w:val="clear" w:color="auto" w:fill="A0A0A0"/>
          </w:tcPr>
          <w:p w14:paraId="1B2C6C0B" w14:textId="77777777" w:rsidR="00FA433D" w:rsidRPr="009A52AA" w:rsidRDefault="00FA433D" w:rsidP="00DB1D20">
            <w:pPr>
              <w:spacing w:line="280" w:lineRule="exact"/>
              <w:rPr>
                <w:sz w:val="10"/>
                <w:szCs w:val="10"/>
                <w:lang w:val="fr-FR"/>
              </w:rPr>
            </w:pPr>
          </w:p>
        </w:tc>
        <w:tc>
          <w:tcPr>
            <w:tcW w:w="960" w:type="dxa"/>
            <w:tcBorders>
              <w:top w:val="single" w:sz="4" w:space="0" w:color="auto"/>
              <w:left w:val="single" w:sz="4" w:space="0" w:color="auto"/>
              <w:right w:val="single" w:sz="4" w:space="0" w:color="auto"/>
            </w:tcBorders>
            <w:shd w:val="clear" w:color="auto" w:fill="A0A0A0"/>
          </w:tcPr>
          <w:p w14:paraId="1239B120" w14:textId="77777777" w:rsidR="00FA433D" w:rsidRPr="009A52AA" w:rsidRDefault="00FA433D" w:rsidP="00DB1D20">
            <w:pPr>
              <w:spacing w:line="280" w:lineRule="exact"/>
              <w:rPr>
                <w:sz w:val="10"/>
                <w:szCs w:val="10"/>
                <w:lang w:val="fr-FR"/>
              </w:rPr>
            </w:pPr>
          </w:p>
        </w:tc>
      </w:tr>
      <w:tr w:rsidR="00FA433D" w:rsidRPr="009A52AA" w14:paraId="706C1F6B" w14:textId="77777777" w:rsidTr="00A42611">
        <w:trPr>
          <w:trHeight w:val="20"/>
          <w:jc w:val="center"/>
        </w:trPr>
        <w:tc>
          <w:tcPr>
            <w:tcW w:w="792" w:type="dxa"/>
            <w:tcBorders>
              <w:top w:val="single" w:sz="4" w:space="0" w:color="auto"/>
              <w:left w:val="single" w:sz="4" w:space="0" w:color="auto"/>
            </w:tcBorders>
            <w:shd w:val="clear" w:color="auto" w:fill="EEECE1"/>
            <w:vAlign w:val="center"/>
          </w:tcPr>
          <w:p w14:paraId="7E2ADF87" w14:textId="77777777" w:rsidR="00FA433D" w:rsidRPr="009A52AA" w:rsidRDefault="006E6ED6" w:rsidP="00DB1D20">
            <w:pPr>
              <w:pStyle w:val="Other0"/>
              <w:spacing w:after="0" w:line="280" w:lineRule="exact"/>
              <w:jc w:val="center"/>
              <w:rPr>
                <w:sz w:val="16"/>
                <w:szCs w:val="16"/>
              </w:rPr>
            </w:pPr>
            <w:r>
              <w:rPr>
                <w:rStyle w:val="Other"/>
                <w:b/>
                <w:sz w:val="16"/>
              </w:rPr>
              <w:t>2</w:t>
            </w:r>
          </w:p>
        </w:tc>
        <w:tc>
          <w:tcPr>
            <w:tcW w:w="5698" w:type="dxa"/>
            <w:tcBorders>
              <w:top w:val="single" w:sz="4" w:space="0" w:color="auto"/>
              <w:left w:val="single" w:sz="4" w:space="0" w:color="auto"/>
            </w:tcBorders>
            <w:shd w:val="clear" w:color="auto" w:fill="EEECE1"/>
            <w:vAlign w:val="bottom"/>
          </w:tcPr>
          <w:p w14:paraId="4DCE49C9" w14:textId="77777777" w:rsidR="00FA433D" w:rsidRPr="009A52AA" w:rsidRDefault="006E6ED6" w:rsidP="00031ADF">
            <w:pPr>
              <w:pStyle w:val="Other0"/>
              <w:spacing w:after="0" w:line="240" w:lineRule="exact"/>
              <w:rPr>
                <w:sz w:val="16"/>
                <w:szCs w:val="16"/>
              </w:rPr>
            </w:pPr>
            <w:r>
              <w:rPr>
                <w:rStyle w:val="Other"/>
                <w:sz w:val="16"/>
              </w:rPr>
              <w:t>Reinforced concrete inside buildings with a high humidity level.</w:t>
            </w:r>
          </w:p>
          <w:p w14:paraId="7DF174B7" w14:textId="77777777" w:rsidR="00FA433D" w:rsidRPr="009A52AA" w:rsidRDefault="006E6ED6" w:rsidP="00031ADF">
            <w:pPr>
              <w:pStyle w:val="Other0"/>
              <w:spacing w:after="0" w:line="240" w:lineRule="exact"/>
              <w:rPr>
                <w:sz w:val="16"/>
                <w:szCs w:val="16"/>
              </w:rPr>
            </w:pPr>
            <w:r>
              <w:rPr>
                <w:rStyle w:val="Other"/>
                <w:sz w:val="16"/>
              </w:rPr>
              <w:t>External reinforced concrete, horizontal surfaces sheltered from rain.</w:t>
            </w:r>
          </w:p>
          <w:p w14:paraId="3317825F" w14:textId="77777777" w:rsidR="00FA433D" w:rsidRPr="009A52AA" w:rsidRDefault="006E6ED6" w:rsidP="00031ADF">
            <w:pPr>
              <w:pStyle w:val="Other0"/>
              <w:spacing w:after="0" w:line="240" w:lineRule="exact"/>
              <w:rPr>
                <w:sz w:val="16"/>
                <w:szCs w:val="16"/>
              </w:rPr>
            </w:pPr>
            <w:r>
              <w:rPr>
                <w:rStyle w:val="Other"/>
                <w:sz w:val="16"/>
              </w:rPr>
              <w:t>External reinforced concrete, vertical surfaces.</w:t>
            </w:r>
          </w:p>
          <w:p w14:paraId="27F153F3" w14:textId="77777777" w:rsidR="00FA433D" w:rsidRPr="009A52AA" w:rsidRDefault="006E6ED6" w:rsidP="00031ADF">
            <w:pPr>
              <w:pStyle w:val="Other0"/>
              <w:spacing w:after="0" w:line="240" w:lineRule="exact"/>
              <w:rPr>
                <w:sz w:val="16"/>
                <w:szCs w:val="16"/>
              </w:rPr>
            </w:pPr>
            <w:r>
              <w:rPr>
                <w:rStyle w:val="Other"/>
                <w:sz w:val="16"/>
              </w:rPr>
              <w:t>Low chemical aggressivity.</w:t>
            </w:r>
          </w:p>
        </w:tc>
        <w:tc>
          <w:tcPr>
            <w:tcW w:w="442" w:type="dxa"/>
            <w:tcBorders>
              <w:top w:val="single" w:sz="4" w:space="0" w:color="auto"/>
              <w:left w:val="single" w:sz="4" w:space="0" w:color="auto"/>
            </w:tcBorders>
            <w:shd w:val="clear" w:color="auto" w:fill="FCD4B3"/>
            <w:vAlign w:val="center"/>
          </w:tcPr>
          <w:p w14:paraId="702E5828" w14:textId="77777777" w:rsidR="00FA433D" w:rsidRPr="009A52AA" w:rsidRDefault="006E6ED6" w:rsidP="00DB1D20">
            <w:pPr>
              <w:pStyle w:val="Other0"/>
              <w:spacing w:after="0" w:line="280" w:lineRule="exact"/>
              <w:ind w:firstLine="160"/>
              <w:rPr>
                <w:sz w:val="16"/>
                <w:szCs w:val="16"/>
              </w:rPr>
            </w:pPr>
            <w:r>
              <w:rPr>
                <w:rStyle w:val="Other"/>
                <w:b/>
                <w:sz w:val="16"/>
              </w:rPr>
              <w:t>X</w:t>
            </w:r>
          </w:p>
        </w:tc>
        <w:tc>
          <w:tcPr>
            <w:tcW w:w="288" w:type="dxa"/>
            <w:tcBorders>
              <w:top w:val="single" w:sz="4" w:space="0" w:color="auto"/>
              <w:left w:val="single" w:sz="4" w:space="0" w:color="auto"/>
            </w:tcBorders>
            <w:shd w:val="clear" w:color="auto" w:fill="FABF8F"/>
            <w:vAlign w:val="center"/>
          </w:tcPr>
          <w:p w14:paraId="3CF8F04A" w14:textId="77777777" w:rsidR="00FA433D" w:rsidRPr="009A52AA" w:rsidRDefault="006E6ED6" w:rsidP="00DB1D20">
            <w:pPr>
              <w:pStyle w:val="Other0"/>
              <w:spacing w:after="0" w:line="280" w:lineRule="exact"/>
              <w:rPr>
                <w:sz w:val="16"/>
                <w:szCs w:val="16"/>
              </w:rPr>
            </w:pPr>
            <w:r>
              <w:rPr>
                <w:rStyle w:val="Other"/>
                <w:b/>
                <w:sz w:val="16"/>
              </w:rPr>
              <w:t>X</w:t>
            </w:r>
          </w:p>
        </w:tc>
        <w:tc>
          <w:tcPr>
            <w:tcW w:w="298" w:type="dxa"/>
            <w:tcBorders>
              <w:top w:val="single" w:sz="4" w:space="0" w:color="auto"/>
              <w:left w:val="single" w:sz="4" w:space="0" w:color="auto"/>
            </w:tcBorders>
            <w:shd w:val="clear" w:color="auto" w:fill="FABF8F"/>
            <w:vAlign w:val="center"/>
          </w:tcPr>
          <w:p w14:paraId="3527272B"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3A165FC2"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076465BB"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CD4B3"/>
          </w:tcPr>
          <w:p w14:paraId="319F58A7"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tcPr>
          <w:p w14:paraId="4918CE77"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tcPr>
          <w:p w14:paraId="57B5963A"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vAlign w:val="center"/>
          </w:tcPr>
          <w:p w14:paraId="6C511798"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tcBorders>
            <w:shd w:val="clear" w:color="auto" w:fill="FABF8F"/>
          </w:tcPr>
          <w:p w14:paraId="7E030AF7" w14:textId="77777777" w:rsidR="00FA433D" w:rsidRPr="009A52AA" w:rsidRDefault="00FA433D" w:rsidP="00DB1D20">
            <w:pPr>
              <w:spacing w:line="280" w:lineRule="exact"/>
              <w:rPr>
                <w:sz w:val="10"/>
                <w:szCs w:val="10"/>
                <w:lang w:val="fr-FR"/>
              </w:rPr>
            </w:pPr>
          </w:p>
        </w:tc>
        <w:tc>
          <w:tcPr>
            <w:tcW w:w="350" w:type="dxa"/>
            <w:tcBorders>
              <w:top w:val="single" w:sz="4" w:space="0" w:color="auto"/>
              <w:left w:val="single" w:sz="4" w:space="0" w:color="auto"/>
            </w:tcBorders>
            <w:shd w:val="clear" w:color="auto" w:fill="FABF8F"/>
          </w:tcPr>
          <w:p w14:paraId="55C8A389"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tcPr>
          <w:p w14:paraId="0D3697B6"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vAlign w:val="center"/>
          </w:tcPr>
          <w:p w14:paraId="0266EBE6"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350" w:type="dxa"/>
            <w:tcBorders>
              <w:top w:val="single" w:sz="4" w:space="0" w:color="auto"/>
              <w:left w:val="single" w:sz="4" w:space="0" w:color="auto"/>
            </w:tcBorders>
            <w:shd w:val="clear" w:color="auto" w:fill="FCD4B3"/>
          </w:tcPr>
          <w:p w14:paraId="417494AC" w14:textId="77777777" w:rsidR="00FA433D" w:rsidRPr="009A52AA" w:rsidRDefault="00FA433D" w:rsidP="00DB1D20">
            <w:pPr>
              <w:spacing w:line="280" w:lineRule="exact"/>
              <w:rPr>
                <w:sz w:val="10"/>
                <w:szCs w:val="10"/>
                <w:lang w:val="fr-FR"/>
              </w:rPr>
            </w:pPr>
          </w:p>
        </w:tc>
        <w:tc>
          <w:tcPr>
            <w:tcW w:w="322" w:type="dxa"/>
            <w:tcBorders>
              <w:top w:val="single" w:sz="4" w:space="0" w:color="auto"/>
              <w:left w:val="single" w:sz="4" w:space="0" w:color="auto"/>
            </w:tcBorders>
            <w:shd w:val="clear" w:color="auto" w:fill="FCD4B3"/>
          </w:tcPr>
          <w:p w14:paraId="30785438"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404040"/>
          </w:tcPr>
          <w:p w14:paraId="1343A8A3"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404040"/>
          </w:tcPr>
          <w:p w14:paraId="25A922D9" w14:textId="77777777" w:rsidR="00FA433D" w:rsidRPr="009A52AA" w:rsidRDefault="00FA433D" w:rsidP="00DB1D20">
            <w:pPr>
              <w:spacing w:line="280" w:lineRule="exact"/>
              <w:rPr>
                <w:sz w:val="10"/>
                <w:szCs w:val="10"/>
                <w:lang w:val="fr-FR"/>
              </w:rPr>
            </w:pPr>
          </w:p>
        </w:tc>
        <w:tc>
          <w:tcPr>
            <w:tcW w:w="926" w:type="dxa"/>
            <w:tcBorders>
              <w:top w:val="single" w:sz="4" w:space="0" w:color="auto"/>
              <w:left w:val="single" w:sz="4" w:space="0" w:color="auto"/>
            </w:tcBorders>
            <w:shd w:val="clear" w:color="auto" w:fill="EEECE1"/>
            <w:vAlign w:val="center"/>
          </w:tcPr>
          <w:p w14:paraId="64AAAA0F"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922" w:type="dxa"/>
            <w:tcBorders>
              <w:top w:val="single" w:sz="4" w:space="0" w:color="auto"/>
              <w:left w:val="single" w:sz="4" w:space="0" w:color="auto"/>
            </w:tcBorders>
            <w:shd w:val="clear" w:color="auto" w:fill="EEECE1"/>
            <w:vAlign w:val="center"/>
          </w:tcPr>
          <w:p w14:paraId="024AE961"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960" w:type="dxa"/>
            <w:tcBorders>
              <w:top w:val="single" w:sz="4" w:space="0" w:color="auto"/>
              <w:left w:val="single" w:sz="4" w:space="0" w:color="auto"/>
              <w:right w:val="single" w:sz="4" w:space="0" w:color="auto"/>
            </w:tcBorders>
            <w:shd w:val="clear" w:color="auto" w:fill="EEECE1"/>
            <w:vAlign w:val="center"/>
          </w:tcPr>
          <w:p w14:paraId="0EE7DF3F" w14:textId="77777777" w:rsidR="00FA433D" w:rsidRPr="009A52AA" w:rsidRDefault="006E6ED6" w:rsidP="00DB1D20">
            <w:pPr>
              <w:pStyle w:val="Other0"/>
              <w:spacing w:after="0" w:line="280" w:lineRule="exact"/>
              <w:ind w:firstLine="400"/>
              <w:rPr>
                <w:sz w:val="16"/>
                <w:szCs w:val="16"/>
              </w:rPr>
            </w:pPr>
            <w:r>
              <w:rPr>
                <w:rStyle w:val="Other"/>
                <w:b/>
                <w:sz w:val="16"/>
              </w:rPr>
              <w:t>X</w:t>
            </w:r>
          </w:p>
        </w:tc>
      </w:tr>
      <w:tr w:rsidR="00FA433D" w:rsidRPr="009A52AA" w14:paraId="38B683D8" w14:textId="77777777" w:rsidTr="00A42611">
        <w:trPr>
          <w:trHeight w:val="20"/>
          <w:jc w:val="center"/>
        </w:trPr>
        <w:tc>
          <w:tcPr>
            <w:tcW w:w="792" w:type="dxa"/>
            <w:tcBorders>
              <w:top w:val="single" w:sz="4" w:space="0" w:color="auto"/>
              <w:left w:val="single" w:sz="4" w:space="0" w:color="auto"/>
            </w:tcBorders>
            <w:shd w:val="clear" w:color="auto" w:fill="EEECE1"/>
            <w:vAlign w:val="center"/>
          </w:tcPr>
          <w:p w14:paraId="7EFE512A" w14:textId="77777777" w:rsidR="00FA433D" w:rsidRPr="009A52AA" w:rsidRDefault="006E6ED6" w:rsidP="00DB1D20">
            <w:pPr>
              <w:pStyle w:val="Other0"/>
              <w:spacing w:after="0" w:line="280" w:lineRule="exact"/>
              <w:jc w:val="center"/>
              <w:rPr>
                <w:sz w:val="16"/>
                <w:szCs w:val="16"/>
              </w:rPr>
            </w:pPr>
            <w:r>
              <w:rPr>
                <w:rStyle w:val="Other"/>
                <w:b/>
                <w:sz w:val="16"/>
              </w:rPr>
              <w:t>3</w:t>
            </w:r>
          </w:p>
        </w:tc>
        <w:tc>
          <w:tcPr>
            <w:tcW w:w="5698" w:type="dxa"/>
            <w:tcBorders>
              <w:top w:val="single" w:sz="4" w:space="0" w:color="auto"/>
              <w:left w:val="single" w:sz="4" w:space="0" w:color="auto"/>
            </w:tcBorders>
            <w:shd w:val="clear" w:color="auto" w:fill="EEECE1"/>
            <w:vAlign w:val="bottom"/>
          </w:tcPr>
          <w:p w14:paraId="7D7CBDDA" w14:textId="77777777" w:rsidR="00FA433D" w:rsidRPr="009A52AA" w:rsidRDefault="006E6ED6" w:rsidP="00031ADF">
            <w:pPr>
              <w:pStyle w:val="Other0"/>
              <w:spacing w:after="0" w:line="240" w:lineRule="exact"/>
              <w:rPr>
                <w:sz w:val="16"/>
                <w:szCs w:val="16"/>
              </w:rPr>
            </w:pPr>
            <w:r>
              <w:rPr>
                <w:rStyle w:val="Other"/>
                <w:sz w:val="16"/>
              </w:rPr>
              <w:t>External reinforced concrete, horizontal surfaces without de-icing agents, vertical surfaces with de-icing agents.</w:t>
            </w:r>
          </w:p>
          <w:p w14:paraId="358C4F4E" w14:textId="075D20DE" w:rsidR="00FA433D" w:rsidRPr="009A52AA" w:rsidRDefault="006E6ED6" w:rsidP="00031ADF">
            <w:pPr>
              <w:pStyle w:val="Other0"/>
              <w:spacing w:after="0" w:line="240" w:lineRule="exact"/>
              <w:rPr>
                <w:sz w:val="16"/>
                <w:szCs w:val="16"/>
              </w:rPr>
            </w:pPr>
            <w:r>
              <w:rPr>
                <w:rStyle w:val="Other"/>
                <w:sz w:val="16"/>
              </w:rPr>
              <w:t>Moderate chemical aggressivity but SO</w:t>
            </w:r>
            <w:r>
              <w:rPr>
                <w:rStyle w:val="Other"/>
                <w:sz w:val="10"/>
              </w:rPr>
              <w:t>4</w:t>
            </w:r>
            <w:r>
              <w:rPr>
                <w:rStyle w:val="Other"/>
                <w:sz w:val="18"/>
                <w:vertAlign w:val="superscript"/>
              </w:rPr>
              <w:t>2-</w:t>
            </w:r>
            <w:r>
              <w:rPr>
                <w:rStyle w:val="Other"/>
                <w:sz w:val="18"/>
              </w:rPr>
              <w:t xml:space="preserve"> content</w:t>
            </w:r>
            <w:r>
              <w:rPr>
                <w:rStyle w:val="Other"/>
              </w:rPr>
              <w:t xml:space="preserve"> </w:t>
            </w:r>
            <w:r>
              <w:rPr>
                <w:rStyle w:val="Other"/>
                <w:b/>
                <w:sz w:val="15"/>
              </w:rPr>
              <w:t xml:space="preserve">≤ </w:t>
            </w:r>
            <w:r>
              <w:rPr>
                <w:rStyle w:val="Other"/>
                <w:sz w:val="16"/>
              </w:rPr>
              <w:t>600 mg/l in water or</w:t>
            </w:r>
            <w:r>
              <w:rPr>
                <w:rStyle w:val="Other"/>
              </w:rPr>
              <w:t xml:space="preserve"> </w:t>
            </w:r>
            <w:r>
              <w:rPr>
                <w:rStyle w:val="Other"/>
                <w:sz w:val="15"/>
              </w:rPr>
              <w:t xml:space="preserve">≤ </w:t>
            </w:r>
            <w:r>
              <w:rPr>
                <w:rStyle w:val="Other"/>
                <w:sz w:val="16"/>
              </w:rPr>
              <w:t>3000 mg/kg in soil.</w:t>
            </w:r>
          </w:p>
        </w:tc>
        <w:tc>
          <w:tcPr>
            <w:tcW w:w="442" w:type="dxa"/>
            <w:tcBorders>
              <w:top w:val="single" w:sz="4" w:space="0" w:color="auto"/>
              <w:left w:val="single" w:sz="4" w:space="0" w:color="auto"/>
            </w:tcBorders>
            <w:shd w:val="clear" w:color="auto" w:fill="FCD4B3"/>
            <w:vAlign w:val="center"/>
          </w:tcPr>
          <w:p w14:paraId="62CB2798" w14:textId="77777777" w:rsidR="00FA433D" w:rsidRPr="009A52AA" w:rsidRDefault="006E6ED6" w:rsidP="00DB1D20">
            <w:pPr>
              <w:pStyle w:val="Other0"/>
              <w:spacing w:after="0" w:line="280" w:lineRule="exact"/>
              <w:ind w:firstLine="160"/>
              <w:rPr>
                <w:sz w:val="16"/>
                <w:szCs w:val="16"/>
              </w:rPr>
            </w:pPr>
            <w:r>
              <w:rPr>
                <w:rStyle w:val="Other"/>
                <w:b/>
                <w:sz w:val="16"/>
              </w:rPr>
              <w:t>X</w:t>
            </w:r>
          </w:p>
        </w:tc>
        <w:tc>
          <w:tcPr>
            <w:tcW w:w="288" w:type="dxa"/>
            <w:tcBorders>
              <w:top w:val="single" w:sz="4" w:space="0" w:color="auto"/>
              <w:left w:val="single" w:sz="4" w:space="0" w:color="auto"/>
            </w:tcBorders>
            <w:shd w:val="clear" w:color="auto" w:fill="FABF8F"/>
            <w:vAlign w:val="center"/>
          </w:tcPr>
          <w:p w14:paraId="26BADE44" w14:textId="77777777" w:rsidR="00FA433D" w:rsidRPr="009A52AA" w:rsidRDefault="006E6ED6" w:rsidP="00DB1D20">
            <w:pPr>
              <w:pStyle w:val="Other0"/>
              <w:spacing w:after="0" w:line="280" w:lineRule="exact"/>
              <w:rPr>
                <w:sz w:val="16"/>
                <w:szCs w:val="16"/>
              </w:rPr>
            </w:pPr>
            <w:r>
              <w:rPr>
                <w:rStyle w:val="Other"/>
                <w:b/>
                <w:sz w:val="16"/>
              </w:rPr>
              <w:t>X</w:t>
            </w:r>
          </w:p>
        </w:tc>
        <w:tc>
          <w:tcPr>
            <w:tcW w:w="298" w:type="dxa"/>
            <w:tcBorders>
              <w:top w:val="single" w:sz="4" w:space="0" w:color="auto"/>
              <w:left w:val="single" w:sz="4" w:space="0" w:color="auto"/>
            </w:tcBorders>
            <w:shd w:val="clear" w:color="auto" w:fill="FABF8F"/>
            <w:vAlign w:val="center"/>
          </w:tcPr>
          <w:p w14:paraId="69EDADB1"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5E2D5B15"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0D0C112B"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CD4B3"/>
            <w:vAlign w:val="center"/>
          </w:tcPr>
          <w:p w14:paraId="22FB5E9D"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tcBorders>
            <w:shd w:val="clear" w:color="auto" w:fill="FCD4B3"/>
            <w:vAlign w:val="center"/>
          </w:tcPr>
          <w:p w14:paraId="20696529"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CD4B3"/>
          </w:tcPr>
          <w:p w14:paraId="065A8B3F"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vAlign w:val="center"/>
          </w:tcPr>
          <w:p w14:paraId="5A9CAFF3"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4816E2BB"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350" w:type="dxa"/>
            <w:tcBorders>
              <w:top w:val="single" w:sz="4" w:space="0" w:color="auto"/>
              <w:left w:val="single" w:sz="4" w:space="0" w:color="auto"/>
            </w:tcBorders>
            <w:shd w:val="clear" w:color="auto" w:fill="FABF8F"/>
            <w:vAlign w:val="center"/>
          </w:tcPr>
          <w:p w14:paraId="3104F787"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ABF8F"/>
          </w:tcPr>
          <w:p w14:paraId="2698B67C"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vAlign w:val="center"/>
          </w:tcPr>
          <w:p w14:paraId="4B9D6E9D"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350" w:type="dxa"/>
            <w:tcBorders>
              <w:top w:val="single" w:sz="4" w:space="0" w:color="auto"/>
              <w:left w:val="single" w:sz="4" w:space="0" w:color="auto"/>
            </w:tcBorders>
            <w:shd w:val="clear" w:color="auto" w:fill="FCD4B3"/>
            <w:vAlign w:val="center"/>
          </w:tcPr>
          <w:p w14:paraId="71A96662" w14:textId="77777777" w:rsidR="00FA433D" w:rsidRPr="009A52AA" w:rsidRDefault="006E6ED6" w:rsidP="00DB1D20">
            <w:pPr>
              <w:pStyle w:val="Other0"/>
              <w:spacing w:after="0" w:line="280" w:lineRule="exact"/>
              <w:rPr>
                <w:sz w:val="16"/>
                <w:szCs w:val="16"/>
              </w:rPr>
            </w:pPr>
            <w:r>
              <w:rPr>
                <w:rStyle w:val="Other"/>
                <w:b/>
                <w:sz w:val="16"/>
              </w:rPr>
              <w:t>X</w:t>
            </w:r>
          </w:p>
        </w:tc>
        <w:tc>
          <w:tcPr>
            <w:tcW w:w="322" w:type="dxa"/>
            <w:tcBorders>
              <w:top w:val="single" w:sz="4" w:space="0" w:color="auto"/>
              <w:left w:val="single" w:sz="4" w:space="0" w:color="auto"/>
            </w:tcBorders>
            <w:shd w:val="clear" w:color="auto" w:fill="FCD4B3"/>
          </w:tcPr>
          <w:p w14:paraId="0AC9A648"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404040"/>
          </w:tcPr>
          <w:p w14:paraId="74FCC230"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404040"/>
          </w:tcPr>
          <w:p w14:paraId="1FB2A7D2" w14:textId="77777777" w:rsidR="00FA433D" w:rsidRPr="009A52AA" w:rsidRDefault="00FA433D" w:rsidP="00DB1D20">
            <w:pPr>
              <w:spacing w:line="280" w:lineRule="exact"/>
              <w:rPr>
                <w:sz w:val="10"/>
                <w:szCs w:val="10"/>
                <w:lang w:val="fr-FR"/>
              </w:rPr>
            </w:pPr>
          </w:p>
        </w:tc>
        <w:tc>
          <w:tcPr>
            <w:tcW w:w="926" w:type="dxa"/>
            <w:tcBorders>
              <w:top w:val="single" w:sz="4" w:space="0" w:color="auto"/>
              <w:left w:val="single" w:sz="4" w:space="0" w:color="auto"/>
            </w:tcBorders>
            <w:shd w:val="clear" w:color="auto" w:fill="404040"/>
          </w:tcPr>
          <w:p w14:paraId="23DCEAD9"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EEECE1"/>
            <w:vAlign w:val="center"/>
          </w:tcPr>
          <w:p w14:paraId="6D2A4C37"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960" w:type="dxa"/>
            <w:tcBorders>
              <w:top w:val="single" w:sz="4" w:space="0" w:color="auto"/>
              <w:left w:val="single" w:sz="4" w:space="0" w:color="auto"/>
              <w:right w:val="single" w:sz="4" w:space="0" w:color="auto"/>
            </w:tcBorders>
            <w:shd w:val="clear" w:color="auto" w:fill="EEECE1"/>
            <w:vAlign w:val="center"/>
          </w:tcPr>
          <w:p w14:paraId="0ABABB77" w14:textId="77777777" w:rsidR="00FA433D" w:rsidRPr="009A52AA" w:rsidRDefault="006E6ED6" w:rsidP="00DB1D20">
            <w:pPr>
              <w:pStyle w:val="Other0"/>
              <w:spacing w:after="0" w:line="280" w:lineRule="exact"/>
              <w:ind w:firstLine="400"/>
              <w:rPr>
                <w:sz w:val="16"/>
                <w:szCs w:val="16"/>
              </w:rPr>
            </w:pPr>
            <w:r>
              <w:rPr>
                <w:rStyle w:val="Other"/>
                <w:b/>
                <w:sz w:val="16"/>
              </w:rPr>
              <w:t>X</w:t>
            </w:r>
          </w:p>
        </w:tc>
      </w:tr>
      <w:tr w:rsidR="00FA433D" w:rsidRPr="009A52AA" w14:paraId="74BC87CD" w14:textId="77777777" w:rsidTr="00A42611">
        <w:trPr>
          <w:trHeight w:val="20"/>
          <w:jc w:val="center"/>
        </w:trPr>
        <w:tc>
          <w:tcPr>
            <w:tcW w:w="792" w:type="dxa"/>
            <w:tcBorders>
              <w:top w:val="single" w:sz="4" w:space="0" w:color="auto"/>
              <w:left w:val="single" w:sz="4" w:space="0" w:color="auto"/>
            </w:tcBorders>
            <w:shd w:val="clear" w:color="auto" w:fill="EEECE1"/>
            <w:vAlign w:val="center"/>
          </w:tcPr>
          <w:p w14:paraId="4CECD779" w14:textId="508F683F" w:rsidR="00FA433D" w:rsidRPr="009A52AA" w:rsidRDefault="006E6ED6" w:rsidP="00DB1D20">
            <w:pPr>
              <w:pStyle w:val="Other0"/>
              <w:spacing w:after="0" w:line="280" w:lineRule="exact"/>
              <w:jc w:val="center"/>
            </w:pPr>
            <w:r>
              <w:rPr>
                <w:rStyle w:val="Other"/>
                <w:b/>
                <w:sz w:val="16"/>
              </w:rPr>
              <w:t>3HRS</w:t>
            </w:r>
            <w:r>
              <w:rPr>
                <w:rStyle w:val="Other"/>
                <w:b/>
                <w:sz w:val="16"/>
                <w:vertAlign w:val="superscript"/>
              </w:rPr>
              <w:t>d)</w:t>
            </w:r>
          </w:p>
        </w:tc>
        <w:tc>
          <w:tcPr>
            <w:tcW w:w="5698" w:type="dxa"/>
            <w:tcBorders>
              <w:top w:val="single" w:sz="4" w:space="0" w:color="auto"/>
              <w:left w:val="single" w:sz="4" w:space="0" w:color="auto"/>
            </w:tcBorders>
            <w:shd w:val="clear" w:color="auto" w:fill="EEECE1"/>
            <w:vAlign w:val="bottom"/>
          </w:tcPr>
          <w:p w14:paraId="35132D47" w14:textId="77777777" w:rsidR="00FA433D" w:rsidRPr="009A52AA" w:rsidRDefault="006E6ED6" w:rsidP="00031ADF">
            <w:pPr>
              <w:pStyle w:val="Other0"/>
              <w:spacing w:after="0" w:line="240" w:lineRule="exact"/>
              <w:rPr>
                <w:sz w:val="16"/>
                <w:szCs w:val="16"/>
              </w:rPr>
            </w:pPr>
            <w:r>
              <w:rPr>
                <w:rStyle w:val="Other"/>
                <w:sz w:val="16"/>
              </w:rPr>
              <w:t>External reinforced concrete, horizontal surfaces without de-icing agents, vertical surfaces with de-icing agents.</w:t>
            </w:r>
          </w:p>
          <w:p w14:paraId="3BBCBAFC" w14:textId="7CA919BC" w:rsidR="00FA433D" w:rsidRPr="009A52AA" w:rsidRDefault="006E6ED6" w:rsidP="00031ADF">
            <w:pPr>
              <w:pStyle w:val="Other0"/>
              <w:spacing w:after="0" w:line="240" w:lineRule="exact"/>
              <w:rPr>
                <w:sz w:val="16"/>
                <w:szCs w:val="16"/>
              </w:rPr>
            </w:pPr>
            <w:r>
              <w:rPr>
                <w:rStyle w:val="Other"/>
                <w:sz w:val="16"/>
              </w:rPr>
              <w:t>Moderate chemical aggressivity, SO</w:t>
            </w:r>
            <w:r>
              <w:rPr>
                <w:rStyle w:val="Other"/>
                <w:sz w:val="10"/>
              </w:rPr>
              <w:t>4</w:t>
            </w:r>
            <w:r>
              <w:rPr>
                <w:rStyle w:val="Other"/>
                <w:sz w:val="18"/>
                <w:vertAlign w:val="superscript"/>
              </w:rPr>
              <w:t>2-</w:t>
            </w:r>
            <w:r>
              <w:rPr>
                <w:rStyle w:val="Other"/>
                <w:sz w:val="18"/>
              </w:rPr>
              <w:t xml:space="preserve"> </w:t>
            </w:r>
            <w:r>
              <w:rPr>
                <w:rStyle w:val="Other"/>
                <w:sz w:val="16"/>
              </w:rPr>
              <w:t>content</w:t>
            </w:r>
            <w:r w:rsidR="007F7AA2">
              <w:rPr>
                <w:rStyle w:val="Other"/>
                <w:sz w:val="16"/>
              </w:rPr>
              <w:t xml:space="preserve"> </w:t>
            </w:r>
            <w:r>
              <w:rPr>
                <w:rStyle w:val="Other"/>
                <w:b/>
                <w:sz w:val="16"/>
              </w:rPr>
              <w:t xml:space="preserve">&gt; </w:t>
            </w:r>
            <w:r>
              <w:rPr>
                <w:rStyle w:val="Other"/>
                <w:sz w:val="16"/>
              </w:rPr>
              <w:t xml:space="preserve"> 600 mg/l in water or </w:t>
            </w:r>
            <w:r>
              <w:rPr>
                <w:rStyle w:val="Other"/>
                <w:b/>
                <w:sz w:val="15"/>
              </w:rPr>
              <w:t xml:space="preserve">&gt; </w:t>
            </w:r>
            <w:r>
              <w:rPr>
                <w:rStyle w:val="Other"/>
                <w:sz w:val="16"/>
              </w:rPr>
              <w:t>3000 mg/kg in soil.</w:t>
            </w:r>
          </w:p>
        </w:tc>
        <w:tc>
          <w:tcPr>
            <w:tcW w:w="442" w:type="dxa"/>
            <w:tcBorders>
              <w:top w:val="single" w:sz="4" w:space="0" w:color="auto"/>
              <w:left w:val="single" w:sz="4" w:space="0" w:color="auto"/>
            </w:tcBorders>
            <w:shd w:val="clear" w:color="auto" w:fill="FCD4B3"/>
            <w:vAlign w:val="center"/>
          </w:tcPr>
          <w:p w14:paraId="525E263E" w14:textId="77777777" w:rsidR="00FA433D" w:rsidRPr="009A52AA" w:rsidRDefault="006E6ED6" w:rsidP="00DB1D20">
            <w:pPr>
              <w:pStyle w:val="Other0"/>
              <w:spacing w:after="0" w:line="280" w:lineRule="exact"/>
              <w:ind w:firstLine="160"/>
              <w:rPr>
                <w:sz w:val="16"/>
                <w:szCs w:val="16"/>
              </w:rPr>
            </w:pPr>
            <w:r>
              <w:rPr>
                <w:rStyle w:val="Other"/>
                <w:b/>
                <w:sz w:val="16"/>
              </w:rPr>
              <w:t>X</w:t>
            </w:r>
          </w:p>
        </w:tc>
        <w:tc>
          <w:tcPr>
            <w:tcW w:w="288" w:type="dxa"/>
            <w:tcBorders>
              <w:top w:val="single" w:sz="4" w:space="0" w:color="auto"/>
              <w:left w:val="single" w:sz="4" w:space="0" w:color="auto"/>
            </w:tcBorders>
            <w:shd w:val="clear" w:color="auto" w:fill="FABF8F"/>
            <w:vAlign w:val="center"/>
          </w:tcPr>
          <w:p w14:paraId="00EE0A6B" w14:textId="77777777" w:rsidR="00FA433D" w:rsidRPr="009A52AA" w:rsidRDefault="006E6ED6" w:rsidP="00DB1D20">
            <w:pPr>
              <w:pStyle w:val="Other0"/>
              <w:spacing w:after="0" w:line="280" w:lineRule="exact"/>
              <w:rPr>
                <w:sz w:val="16"/>
                <w:szCs w:val="16"/>
              </w:rPr>
            </w:pPr>
            <w:r>
              <w:rPr>
                <w:rStyle w:val="Other"/>
                <w:b/>
                <w:sz w:val="16"/>
              </w:rPr>
              <w:t>X</w:t>
            </w:r>
          </w:p>
        </w:tc>
        <w:tc>
          <w:tcPr>
            <w:tcW w:w="298" w:type="dxa"/>
            <w:tcBorders>
              <w:top w:val="single" w:sz="4" w:space="0" w:color="auto"/>
              <w:left w:val="single" w:sz="4" w:space="0" w:color="auto"/>
            </w:tcBorders>
            <w:shd w:val="clear" w:color="auto" w:fill="FABF8F"/>
            <w:vAlign w:val="center"/>
          </w:tcPr>
          <w:p w14:paraId="471261F1"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274447CD"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01833BF9"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CD4B3"/>
            <w:vAlign w:val="center"/>
          </w:tcPr>
          <w:p w14:paraId="22A07149"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tcBorders>
            <w:shd w:val="clear" w:color="auto" w:fill="FCD4B3"/>
            <w:vAlign w:val="center"/>
          </w:tcPr>
          <w:p w14:paraId="0026CF59"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CD4B3"/>
          </w:tcPr>
          <w:p w14:paraId="6BED2F6E"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vAlign w:val="center"/>
          </w:tcPr>
          <w:p w14:paraId="054189F6"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3E565758"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350" w:type="dxa"/>
            <w:tcBorders>
              <w:top w:val="single" w:sz="4" w:space="0" w:color="auto"/>
              <w:left w:val="single" w:sz="4" w:space="0" w:color="auto"/>
            </w:tcBorders>
            <w:shd w:val="clear" w:color="auto" w:fill="FABF8F"/>
            <w:vAlign w:val="center"/>
          </w:tcPr>
          <w:p w14:paraId="11618E8F"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293" w:type="dxa"/>
            <w:tcBorders>
              <w:top w:val="single" w:sz="4" w:space="0" w:color="auto"/>
              <w:left w:val="single" w:sz="4" w:space="0" w:color="auto"/>
            </w:tcBorders>
            <w:shd w:val="clear" w:color="auto" w:fill="FABF8F"/>
          </w:tcPr>
          <w:p w14:paraId="66A6B147"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vAlign w:val="center"/>
          </w:tcPr>
          <w:p w14:paraId="23EBECE0"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350" w:type="dxa"/>
            <w:tcBorders>
              <w:top w:val="single" w:sz="4" w:space="0" w:color="auto"/>
              <w:left w:val="single" w:sz="4" w:space="0" w:color="auto"/>
            </w:tcBorders>
            <w:shd w:val="clear" w:color="auto" w:fill="FCD4B3"/>
            <w:vAlign w:val="center"/>
          </w:tcPr>
          <w:p w14:paraId="2CEB1F6C" w14:textId="77777777" w:rsidR="00FA433D" w:rsidRPr="009A52AA" w:rsidRDefault="006E6ED6" w:rsidP="00DB1D20">
            <w:pPr>
              <w:pStyle w:val="Other0"/>
              <w:spacing w:after="0" w:line="280" w:lineRule="exact"/>
              <w:rPr>
                <w:sz w:val="16"/>
                <w:szCs w:val="16"/>
              </w:rPr>
            </w:pPr>
            <w:r>
              <w:rPr>
                <w:rStyle w:val="Other"/>
                <w:b/>
                <w:sz w:val="16"/>
              </w:rPr>
              <w:t>X</w:t>
            </w:r>
          </w:p>
        </w:tc>
        <w:tc>
          <w:tcPr>
            <w:tcW w:w="322" w:type="dxa"/>
            <w:tcBorders>
              <w:top w:val="single" w:sz="4" w:space="0" w:color="auto"/>
              <w:left w:val="single" w:sz="4" w:space="0" w:color="auto"/>
            </w:tcBorders>
            <w:shd w:val="clear" w:color="auto" w:fill="FCD4B3"/>
          </w:tcPr>
          <w:p w14:paraId="5321481A"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404040"/>
          </w:tcPr>
          <w:p w14:paraId="3ED7ED6E"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404040"/>
          </w:tcPr>
          <w:p w14:paraId="7CBC6295" w14:textId="77777777" w:rsidR="00FA433D" w:rsidRPr="009A52AA" w:rsidRDefault="00FA433D" w:rsidP="00DB1D20">
            <w:pPr>
              <w:spacing w:line="280" w:lineRule="exact"/>
              <w:rPr>
                <w:sz w:val="10"/>
                <w:szCs w:val="10"/>
                <w:lang w:val="fr-FR"/>
              </w:rPr>
            </w:pPr>
          </w:p>
        </w:tc>
        <w:tc>
          <w:tcPr>
            <w:tcW w:w="926" w:type="dxa"/>
            <w:tcBorders>
              <w:top w:val="single" w:sz="4" w:space="0" w:color="auto"/>
              <w:left w:val="single" w:sz="4" w:space="0" w:color="auto"/>
            </w:tcBorders>
            <w:shd w:val="clear" w:color="auto" w:fill="404040"/>
          </w:tcPr>
          <w:p w14:paraId="621EF539"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EEECE1"/>
            <w:vAlign w:val="center"/>
          </w:tcPr>
          <w:p w14:paraId="58B278BA"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960" w:type="dxa"/>
            <w:tcBorders>
              <w:top w:val="single" w:sz="4" w:space="0" w:color="auto"/>
              <w:left w:val="single" w:sz="4" w:space="0" w:color="auto"/>
              <w:right w:val="single" w:sz="4" w:space="0" w:color="auto"/>
            </w:tcBorders>
            <w:shd w:val="clear" w:color="auto" w:fill="EEECE1"/>
            <w:vAlign w:val="center"/>
          </w:tcPr>
          <w:p w14:paraId="51CE5C6C" w14:textId="77777777" w:rsidR="00FA433D" w:rsidRPr="009A52AA" w:rsidRDefault="006E6ED6" w:rsidP="00DB1D20">
            <w:pPr>
              <w:pStyle w:val="Other0"/>
              <w:spacing w:after="0" w:line="280" w:lineRule="exact"/>
              <w:jc w:val="center"/>
              <w:rPr>
                <w:sz w:val="16"/>
                <w:szCs w:val="16"/>
              </w:rPr>
            </w:pPr>
            <w:r>
              <w:rPr>
                <w:rStyle w:val="Other"/>
                <w:b/>
                <w:sz w:val="16"/>
              </w:rPr>
              <w:t>X</w:t>
            </w:r>
          </w:p>
        </w:tc>
      </w:tr>
      <w:tr w:rsidR="00FA433D" w:rsidRPr="009A52AA" w14:paraId="7104E645" w14:textId="77777777" w:rsidTr="00A42611">
        <w:trPr>
          <w:trHeight w:val="20"/>
          <w:jc w:val="center"/>
        </w:trPr>
        <w:tc>
          <w:tcPr>
            <w:tcW w:w="792" w:type="dxa"/>
            <w:tcBorders>
              <w:top w:val="single" w:sz="4" w:space="0" w:color="auto"/>
              <w:left w:val="single" w:sz="4" w:space="0" w:color="auto"/>
            </w:tcBorders>
            <w:shd w:val="clear" w:color="auto" w:fill="EEECE1"/>
            <w:vAlign w:val="center"/>
          </w:tcPr>
          <w:p w14:paraId="7FB2CB3D" w14:textId="2A3AA2C4" w:rsidR="00FA433D" w:rsidRPr="009A52AA" w:rsidRDefault="006E6ED6" w:rsidP="00DB1D20">
            <w:pPr>
              <w:pStyle w:val="Other0"/>
              <w:spacing w:after="0" w:line="280" w:lineRule="exact"/>
              <w:jc w:val="center"/>
            </w:pPr>
            <w:r>
              <w:rPr>
                <w:rStyle w:val="Other"/>
                <w:b/>
                <w:sz w:val="16"/>
              </w:rPr>
              <w:t>4LP</w:t>
            </w:r>
            <w:r>
              <w:rPr>
                <w:rStyle w:val="Other"/>
                <w:b/>
                <w:sz w:val="16"/>
                <w:vertAlign w:val="superscript"/>
              </w:rPr>
              <w:t>e)</w:t>
            </w:r>
          </w:p>
        </w:tc>
        <w:tc>
          <w:tcPr>
            <w:tcW w:w="5698" w:type="dxa"/>
            <w:tcBorders>
              <w:top w:val="single" w:sz="4" w:space="0" w:color="auto"/>
              <w:left w:val="single" w:sz="4" w:space="0" w:color="auto"/>
            </w:tcBorders>
            <w:shd w:val="clear" w:color="auto" w:fill="EEECE1"/>
          </w:tcPr>
          <w:p w14:paraId="092BE876" w14:textId="77777777" w:rsidR="00FA433D" w:rsidRPr="009A52AA" w:rsidRDefault="006E6ED6" w:rsidP="00031ADF">
            <w:pPr>
              <w:pStyle w:val="Other0"/>
              <w:spacing w:after="0" w:line="240" w:lineRule="exact"/>
              <w:rPr>
                <w:sz w:val="16"/>
                <w:szCs w:val="16"/>
              </w:rPr>
            </w:pPr>
            <w:r>
              <w:rPr>
                <w:rStyle w:val="Other"/>
                <w:sz w:val="16"/>
              </w:rPr>
              <w:t>External reinforced concrete, horizontal surfaces with de-icing agents. Moderate chemical aggressivity, SO</w:t>
            </w:r>
            <w:r>
              <w:rPr>
                <w:rStyle w:val="Other"/>
                <w:sz w:val="10"/>
              </w:rPr>
              <w:t>4</w:t>
            </w:r>
            <w:r>
              <w:rPr>
                <w:rStyle w:val="Other"/>
                <w:sz w:val="18"/>
                <w:vertAlign w:val="superscript"/>
              </w:rPr>
              <w:t>2-</w:t>
            </w:r>
            <w:r>
              <w:rPr>
                <w:rStyle w:val="Other"/>
                <w:sz w:val="18"/>
              </w:rPr>
              <w:t xml:space="preserve"> content</w:t>
            </w:r>
            <w:r>
              <w:rPr>
                <w:rStyle w:val="Other"/>
                <w:b/>
                <w:sz w:val="15"/>
              </w:rPr>
              <w:t xml:space="preserve">≤ </w:t>
            </w:r>
            <w:r>
              <w:rPr>
                <w:rStyle w:val="Other"/>
                <w:sz w:val="16"/>
              </w:rPr>
              <w:t xml:space="preserve">600 mg/l in water or </w:t>
            </w:r>
            <w:r>
              <w:rPr>
                <w:rStyle w:val="Other"/>
                <w:b/>
                <w:sz w:val="15"/>
              </w:rPr>
              <w:t xml:space="preserve">≤ </w:t>
            </w:r>
            <w:r>
              <w:rPr>
                <w:rStyle w:val="Other"/>
                <w:sz w:val="16"/>
              </w:rPr>
              <w:t>3000 mg/kg in soil.</w:t>
            </w:r>
          </w:p>
        </w:tc>
        <w:tc>
          <w:tcPr>
            <w:tcW w:w="442" w:type="dxa"/>
            <w:tcBorders>
              <w:top w:val="single" w:sz="4" w:space="0" w:color="auto"/>
              <w:left w:val="single" w:sz="4" w:space="0" w:color="auto"/>
            </w:tcBorders>
            <w:shd w:val="clear" w:color="auto" w:fill="FCD4B3"/>
            <w:vAlign w:val="center"/>
          </w:tcPr>
          <w:p w14:paraId="7481AFBC" w14:textId="77777777" w:rsidR="00FA433D" w:rsidRPr="009A52AA" w:rsidRDefault="006E6ED6" w:rsidP="00DB1D20">
            <w:pPr>
              <w:pStyle w:val="Other0"/>
              <w:spacing w:after="0" w:line="280" w:lineRule="exact"/>
              <w:ind w:firstLine="160"/>
              <w:rPr>
                <w:sz w:val="16"/>
                <w:szCs w:val="16"/>
              </w:rPr>
            </w:pPr>
            <w:r>
              <w:rPr>
                <w:rStyle w:val="Other"/>
                <w:b/>
                <w:sz w:val="16"/>
              </w:rPr>
              <w:t>X</w:t>
            </w:r>
          </w:p>
        </w:tc>
        <w:tc>
          <w:tcPr>
            <w:tcW w:w="288" w:type="dxa"/>
            <w:tcBorders>
              <w:top w:val="single" w:sz="4" w:space="0" w:color="auto"/>
              <w:left w:val="single" w:sz="4" w:space="0" w:color="auto"/>
            </w:tcBorders>
            <w:shd w:val="clear" w:color="auto" w:fill="FABF8F"/>
            <w:vAlign w:val="center"/>
          </w:tcPr>
          <w:p w14:paraId="2E3FBA55" w14:textId="77777777" w:rsidR="00FA433D" w:rsidRPr="009A52AA" w:rsidRDefault="006E6ED6" w:rsidP="00DB1D20">
            <w:pPr>
              <w:pStyle w:val="Other0"/>
              <w:spacing w:after="0" w:line="280" w:lineRule="exact"/>
              <w:rPr>
                <w:sz w:val="16"/>
                <w:szCs w:val="16"/>
              </w:rPr>
            </w:pPr>
            <w:r>
              <w:rPr>
                <w:rStyle w:val="Other"/>
                <w:b/>
                <w:sz w:val="16"/>
              </w:rPr>
              <w:t>X</w:t>
            </w:r>
          </w:p>
        </w:tc>
        <w:tc>
          <w:tcPr>
            <w:tcW w:w="298" w:type="dxa"/>
            <w:tcBorders>
              <w:top w:val="single" w:sz="4" w:space="0" w:color="auto"/>
              <w:left w:val="single" w:sz="4" w:space="0" w:color="auto"/>
            </w:tcBorders>
            <w:shd w:val="clear" w:color="auto" w:fill="FABF8F"/>
            <w:vAlign w:val="center"/>
          </w:tcPr>
          <w:p w14:paraId="5DDC0C3E"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5DCE9DA8"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5A832EE4"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CD4B3"/>
            <w:vAlign w:val="center"/>
          </w:tcPr>
          <w:p w14:paraId="75AABA24"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tcBorders>
            <w:shd w:val="clear" w:color="auto" w:fill="FCD4B3"/>
            <w:vAlign w:val="center"/>
          </w:tcPr>
          <w:p w14:paraId="31B3E4B3"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CD4B3"/>
            <w:vAlign w:val="center"/>
          </w:tcPr>
          <w:p w14:paraId="5D5976F9"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4C362764"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5492079C"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350" w:type="dxa"/>
            <w:tcBorders>
              <w:top w:val="single" w:sz="4" w:space="0" w:color="auto"/>
              <w:left w:val="single" w:sz="4" w:space="0" w:color="auto"/>
            </w:tcBorders>
            <w:shd w:val="clear" w:color="auto" w:fill="FABF8F"/>
            <w:vAlign w:val="center"/>
          </w:tcPr>
          <w:p w14:paraId="013AD52D"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4910C93B"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293" w:type="dxa"/>
            <w:tcBorders>
              <w:top w:val="single" w:sz="4" w:space="0" w:color="auto"/>
              <w:left w:val="single" w:sz="4" w:space="0" w:color="auto"/>
            </w:tcBorders>
            <w:shd w:val="clear" w:color="auto" w:fill="FCD4B3"/>
            <w:vAlign w:val="center"/>
          </w:tcPr>
          <w:p w14:paraId="2404CAE2"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350" w:type="dxa"/>
            <w:tcBorders>
              <w:top w:val="single" w:sz="4" w:space="0" w:color="auto"/>
              <w:left w:val="single" w:sz="4" w:space="0" w:color="auto"/>
            </w:tcBorders>
            <w:shd w:val="clear" w:color="auto" w:fill="FCD4B3"/>
            <w:vAlign w:val="center"/>
          </w:tcPr>
          <w:p w14:paraId="66E7F500" w14:textId="77777777" w:rsidR="00FA433D" w:rsidRPr="009A52AA" w:rsidRDefault="006E6ED6" w:rsidP="00DB1D20">
            <w:pPr>
              <w:pStyle w:val="Other0"/>
              <w:spacing w:after="0" w:line="280" w:lineRule="exact"/>
              <w:rPr>
                <w:sz w:val="16"/>
                <w:szCs w:val="16"/>
              </w:rPr>
            </w:pPr>
            <w:r>
              <w:rPr>
                <w:rStyle w:val="Other"/>
                <w:b/>
                <w:sz w:val="16"/>
              </w:rPr>
              <w:t>X</w:t>
            </w:r>
          </w:p>
        </w:tc>
        <w:tc>
          <w:tcPr>
            <w:tcW w:w="322" w:type="dxa"/>
            <w:tcBorders>
              <w:top w:val="single" w:sz="4" w:space="0" w:color="auto"/>
              <w:left w:val="single" w:sz="4" w:space="0" w:color="auto"/>
            </w:tcBorders>
            <w:shd w:val="clear" w:color="auto" w:fill="FCD4B3"/>
          </w:tcPr>
          <w:p w14:paraId="6BAEE3FA"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404040"/>
          </w:tcPr>
          <w:p w14:paraId="2F6CEC00"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404040"/>
          </w:tcPr>
          <w:p w14:paraId="00A69159" w14:textId="77777777" w:rsidR="00FA433D" w:rsidRPr="009A52AA" w:rsidRDefault="00FA433D" w:rsidP="00DB1D20">
            <w:pPr>
              <w:spacing w:line="280" w:lineRule="exact"/>
              <w:rPr>
                <w:sz w:val="10"/>
                <w:szCs w:val="10"/>
                <w:lang w:val="fr-FR"/>
              </w:rPr>
            </w:pPr>
          </w:p>
        </w:tc>
        <w:tc>
          <w:tcPr>
            <w:tcW w:w="926" w:type="dxa"/>
            <w:tcBorders>
              <w:top w:val="single" w:sz="4" w:space="0" w:color="auto"/>
              <w:left w:val="single" w:sz="4" w:space="0" w:color="auto"/>
            </w:tcBorders>
            <w:shd w:val="clear" w:color="auto" w:fill="404040"/>
          </w:tcPr>
          <w:p w14:paraId="1122B28A"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EEECE1"/>
            <w:vAlign w:val="center"/>
          </w:tcPr>
          <w:p w14:paraId="7B281C3E"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960" w:type="dxa"/>
            <w:tcBorders>
              <w:top w:val="single" w:sz="4" w:space="0" w:color="auto"/>
              <w:left w:val="single" w:sz="4" w:space="0" w:color="auto"/>
              <w:right w:val="single" w:sz="4" w:space="0" w:color="auto"/>
            </w:tcBorders>
            <w:shd w:val="clear" w:color="auto" w:fill="404040"/>
          </w:tcPr>
          <w:p w14:paraId="4CD06022" w14:textId="77777777" w:rsidR="00FA433D" w:rsidRPr="009A52AA" w:rsidRDefault="00FA433D" w:rsidP="00DB1D20">
            <w:pPr>
              <w:spacing w:line="280" w:lineRule="exact"/>
              <w:rPr>
                <w:sz w:val="10"/>
                <w:szCs w:val="10"/>
                <w:lang w:val="fr-FR"/>
              </w:rPr>
            </w:pPr>
          </w:p>
        </w:tc>
      </w:tr>
      <w:tr w:rsidR="00FA433D" w:rsidRPr="009A52AA" w14:paraId="39019262" w14:textId="77777777" w:rsidTr="00A42611">
        <w:trPr>
          <w:trHeight w:val="20"/>
          <w:jc w:val="center"/>
        </w:trPr>
        <w:tc>
          <w:tcPr>
            <w:tcW w:w="792" w:type="dxa"/>
            <w:tcBorders>
              <w:top w:val="single" w:sz="4" w:space="0" w:color="auto"/>
              <w:left w:val="single" w:sz="4" w:space="0" w:color="auto"/>
            </w:tcBorders>
            <w:shd w:val="clear" w:color="auto" w:fill="EEECE1"/>
            <w:vAlign w:val="center"/>
          </w:tcPr>
          <w:p w14:paraId="6402D0D0" w14:textId="77777777" w:rsidR="00FA433D" w:rsidRPr="009A52AA" w:rsidRDefault="006E6ED6" w:rsidP="00DB1D20">
            <w:pPr>
              <w:pStyle w:val="Other0"/>
              <w:spacing w:after="0" w:line="280" w:lineRule="exact"/>
              <w:jc w:val="center"/>
              <w:rPr>
                <w:sz w:val="16"/>
                <w:szCs w:val="16"/>
              </w:rPr>
            </w:pPr>
            <w:r>
              <w:rPr>
                <w:rStyle w:val="Other"/>
                <w:b/>
                <w:sz w:val="16"/>
              </w:rPr>
              <w:t>5</w:t>
            </w:r>
          </w:p>
        </w:tc>
        <w:tc>
          <w:tcPr>
            <w:tcW w:w="5698" w:type="dxa"/>
            <w:tcBorders>
              <w:top w:val="single" w:sz="4" w:space="0" w:color="auto"/>
              <w:left w:val="single" w:sz="4" w:space="0" w:color="auto"/>
            </w:tcBorders>
            <w:shd w:val="clear" w:color="auto" w:fill="EEECE1"/>
            <w:vAlign w:val="bottom"/>
          </w:tcPr>
          <w:p w14:paraId="5B119D31" w14:textId="77777777" w:rsidR="00FA433D" w:rsidRPr="009A52AA" w:rsidRDefault="006E6ED6" w:rsidP="00031ADF">
            <w:pPr>
              <w:pStyle w:val="Other0"/>
              <w:spacing w:after="0" w:line="240" w:lineRule="exact"/>
              <w:rPr>
                <w:sz w:val="16"/>
                <w:szCs w:val="16"/>
              </w:rPr>
            </w:pPr>
            <w:r>
              <w:rPr>
                <w:rStyle w:val="Other"/>
                <w:sz w:val="16"/>
              </w:rPr>
              <w:t>Reinforced concrete with high resistance to water penetration Low chemical aggressivity</w:t>
            </w:r>
          </w:p>
        </w:tc>
        <w:tc>
          <w:tcPr>
            <w:tcW w:w="442" w:type="dxa"/>
            <w:tcBorders>
              <w:top w:val="single" w:sz="4" w:space="0" w:color="auto"/>
              <w:left w:val="single" w:sz="4" w:space="0" w:color="auto"/>
            </w:tcBorders>
            <w:shd w:val="clear" w:color="auto" w:fill="FCD4B3"/>
            <w:vAlign w:val="center"/>
          </w:tcPr>
          <w:p w14:paraId="4DC854A4" w14:textId="77777777" w:rsidR="00FA433D" w:rsidRPr="009A52AA" w:rsidRDefault="006E6ED6" w:rsidP="00DB1D20">
            <w:pPr>
              <w:pStyle w:val="Other0"/>
              <w:spacing w:after="0" w:line="280" w:lineRule="exact"/>
              <w:ind w:firstLine="160"/>
              <w:rPr>
                <w:sz w:val="16"/>
                <w:szCs w:val="16"/>
              </w:rPr>
            </w:pPr>
            <w:r>
              <w:rPr>
                <w:rStyle w:val="Other"/>
                <w:b/>
                <w:sz w:val="16"/>
              </w:rPr>
              <w:t>X</w:t>
            </w:r>
          </w:p>
        </w:tc>
        <w:tc>
          <w:tcPr>
            <w:tcW w:w="288" w:type="dxa"/>
            <w:tcBorders>
              <w:top w:val="single" w:sz="4" w:space="0" w:color="auto"/>
              <w:left w:val="single" w:sz="4" w:space="0" w:color="auto"/>
            </w:tcBorders>
            <w:shd w:val="clear" w:color="auto" w:fill="FABF8F"/>
            <w:vAlign w:val="center"/>
          </w:tcPr>
          <w:p w14:paraId="1963EA60" w14:textId="77777777" w:rsidR="00FA433D" w:rsidRPr="009A52AA" w:rsidRDefault="006E6ED6" w:rsidP="00DB1D20">
            <w:pPr>
              <w:pStyle w:val="Other0"/>
              <w:spacing w:after="0" w:line="280" w:lineRule="exact"/>
              <w:rPr>
                <w:sz w:val="16"/>
                <w:szCs w:val="16"/>
              </w:rPr>
            </w:pPr>
            <w:r>
              <w:rPr>
                <w:rStyle w:val="Other"/>
                <w:b/>
                <w:sz w:val="16"/>
              </w:rPr>
              <w:t>X</w:t>
            </w:r>
          </w:p>
        </w:tc>
        <w:tc>
          <w:tcPr>
            <w:tcW w:w="298" w:type="dxa"/>
            <w:tcBorders>
              <w:top w:val="single" w:sz="4" w:space="0" w:color="auto"/>
              <w:left w:val="single" w:sz="4" w:space="0" w:color="auto"/>
            </w:tcBorders>
            <w:shd w:val="clear" w:color="auto" w:fill="FABF8F"/>
            <w:vAlign w:val="center"/>
          </w:tcPr>
          <w:p w14:paraId="292333B4"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4683372A"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32E817A2"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CD4B3"/>
          </w:tcPr>
          <w:p w14:paraId="0CDF5F5F"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tcPr>
          <w:p w14:paraId="705A77DB"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tcPr>
          <w:p w14:paraId="59B4FD2D"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vAlign w:val="center"/>
          </w:tcPr>
          <w:p w14:paraId="0F61817D"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tcBorders>
            <w:shd w:val="clear" w:color="auto" w:fill="FABF8F"/>
          </w:tcPr>
          <w:p w14:paraId="2AB15F98" w14:textId="77777777" w:rsidR="00FA433D" w:rsidRPr="009A52AA" w:rsidRDefault="00FA433D" w:rsidP="00DB1D20">
            <w:pPr>
              <w:spacing w:line="280" w:lineRule="exact"/>
              <w:rPr>
                <w:sz w:val="10"/>
                <w:szCs w:val="10"/>
                <w:lang w:val="fr-FR"/>
              </w:rPr>
            </w:pPr>
          </w:p>
        </w:tc>
        <w:tc>
          <w:tcPr>
            <w:tcW w:w="350" w:type="dxa"/>
            <w:tcBorders>
              <w:top w:val="single" w:sz="4" w:space="0" w:color="auto"/>
              <w:left w:val="single" w:sz="4" w:space="0" w:color="auto"/>
            </w:tcBorders>
            <w:shd w:val="clear" w:color="auto" w:fill="FABF8F"/>
          </w:tcPr>
          <w:p w14:paraId="71AD131F"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ABF8F"/>
          </w:tcPr>
          <w:p w14:paraId="17C3825A"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vAlign w:val="center"/>
          </w:tcPr>
          <w:p w14:paraId="426C745D"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350" w:type="dxa"/>
            <w:tcBorders>
              <w:top w:val="single" w:sz="4" w:space="0" w:color="auto"/>
              <w:left w:val="single" w:sz="4" w:space="0" w:color="auto"/>
            </w:tcBorders>
            <w:shd w:val="clear" w:color="auto" w:fill="FCD4B3"/>
          </w:tcPr>
          <w:p w14:paraId="55B8DA11" w14:textId="77777777" w:rsidR="00FA433D" w:rsidRPr="009A52AA" w:rsidRDefault="00FA433D" w:rsidP="00DB1D20">
            <w:pPr>
              <w:spacing w:line="280" w:lineRule="exact"/>
              <w:rPr>
                <w:sz w:val="10"/>
                <w:szCs w:val="10"/>
                <w:lang w:val="fr-FR"/>
              </w:rPr>
            </w:pPr>
          </w:p>
        </w:tc>
        <w:tc>
          <w:tcPr>
            <w:tcW w:w="322" w:type="dxa"/>
            <w:tcBorders>
              <w:top w:val="single" w:sz="4" w:space="0" w:color="auto"/>
              <w:left w:val="single" w:sz="4" w:space="0" w:color="auto"/>
            </w:tcBorders>
            <w:shd w:val="clear" w:color="auto" w:fill="FCD4B3"/>
          </w:tcPr>
          <w:p w14:paraId="2F92A68D"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404040"/>
          </w:tcPr>
          <w:p w14:paraId="280C4A0A"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404040"/>
          </w:tcPr>
          <w:p w14:paraId="7A811ACD" w14:textId="77777777" w:rsidR="00FA433D" w:rsidRPr="009A52AA" w:rsidRDefault="00FA433D" w:rsidP="00DB1D20">
            <w:pPr>
              <w:spacing w:line="280" w:lineRule="exact"/>
              <w:rPr>
                <w:sz w:val="10"/>
                <w:szCs w:val="10"/>
                <w:lang w:val="fr-FR"/>
              </w:rPr>
            </w:pPr>
          </w:p>
        </w:tc>
        <w:tc>
          <w:tcPr>
            <w:tcW w:w="926" w:type="dxa"/>
            <w:tcBorders>
              <w:top w:val="single" w:sz="4" w:space="0" w:color="auto"/>
              <w:left w:val="single" w:sz="4" w:space="0" w:color="auto"/>
            </w:tcBorders>
            <w:shd w:val="clear" w:color="auto" w:fill="EEECE1"/>
            <w:vAlign w:val="center"/>
          </w:tcPr>
          <w:p w14:paraId="45EE1B04"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922" w:type="dxa"/>
            <w:tcBorders>
              <w:top w:val="single" w:sz="4" w:space="0" w:color="auto"/>
              <w:left w:val="single" w:sz="4" w:space="0" w:color="auto"/>
            </w:tcBorders>
            <w:shd w:val="clear" w:color="auto" w:fill="EEECE1"/>
            <w:vAlign w:val="center"/>
          </w:tcPr>
          <w:p w14:paraId="5A8F3BB2"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960" w:type="dxa"/>
            <w:tcBorders>
              <w:top w:val="single" w:sz="4" w:space="0" w:color="auto"/>
              <w:left w:val="single" w:sz="4" w:space="0" w:color="auto"/>
              <w:right w:val="single" w:sz="4" w:space="0" w:color="auto"/>
            </w:tcBorders>
            <w:shd w:val="clear" w:color="auto" w:fill="EEECE1"/>
            <w:vAlign w:val="center"/>
          </w:tcPr>
          <w:p w14:paraId="43F2144C" w14:textId="77777777" w:rsidR="00FA433D" w:rsidRPr="009A52AA" w:rsidRDefault="006E6ED6" w:rsidP="00DB1D20">
            <w:pPr>
              <w:pStyle w:val="Other0"/>
              <w:spacing w:after="0" w:line="280" w:lineRule="exact"/>
              <w:ind w:firstLine="400"/>
              <w:rPr>
                <w:sz w:val="16"/>
                <w:szCs w:val="16"/>
              </w:rPr>
            </w:pPr>
            <w:r>
              <w:rPr>
                <w:rStyle w:val="Other"/>
                <w:b/>
                <w:sz w:val="16"/>
              </w:rPr>
              <w:t>X</w:t>
            </w:r>
          </w:p>
        </w:tc>
      </w:tr>
      <w:tr w:rsidR="00FA433D" w:rsidRPr="009A52AA" w14:paraId="44359043" w14:textId="77777777" w:rsidTr="00A42611">
        <w:trPr>
          <w:trHeight w:val="20"/>
          <w:jc w:val="center"/>
        </w:trPr>
        <w:tc>
          <w:tcPr>
            <w:tcW w:w="792" w:type="dxa"/>
            <w:tcBorders>
              <w:top w:val="single" w:sz="4" w:space="0" w:color="auto"/>
              <w:left w:val="single" w:sz="4" w:space="0" w:color="auto"/>
            </w:tcBorders>
            <w:shd w:val="clear" w:color="auto" w:fill="EEECE1"/>
            <w:vAlign w:val="center"/>
          </w:tcPr>
          <w:p w14:paraId="0C598D3A" w14:textId="77777777" w:rsidR="00FA433D" w:rsidRPr="009A52AA" w:rsidRDefault="006E6ED6" w:rsidP="00DB1D20">
            <w:pPr>
              <w:pStyle w:val="Other0"/>
              <w:spacing w:after="0" w:line="280" w:lineRule="exact"/>
              <w:jc w:val="center"/>
              <w:rPr>
                <w:sz w:val="16"/>
                <w:szCs w:val="16"/>
              </w:rPr>
            </w:pPr>
            <w:r>
              <w:rPr>
                <w:rStyle w:val="Other"/>
                <w:b/>
                <w:sz w:val="16"/>
              </w:rPr>
              <w:t>6</w:t>
            </w:r>
          </w:p>
        </w:tc>
        <w:tc>
          <w:tcPr>
            <w:tcW w:w="5698" w:type="dxa"/>
            <w:tcBorders>
              <w:top w:val="single" w:sz="4" w:space="0" w:color="auto"/>
              <w:left w:val="single" w:sz="4" w:space="0" w:color="auto"/>
            </w:tcBorders>
            <w:shd w:val="clear" w:color="auto" w:fill="EEECE1"/>
            <w:vAlign w:val="bottom"/>
          </w:tcPr>
          <w:p w14:paraId="628B9274" w14:textId="77777777" w:rsidR="00FA433D" w:rsidRPr="009A52AA" w:rsidRDefault="006E6ED6" w:rsidP="00031ADF">
            <w:pPr>
              <w:pStyle w:val="Other0"/>
              <w:spacing w:after="0" w:line="240" w:lineRule="exact"/>
              <w:rPr>
                <w:sz w:val="16"/>
                <w:szCs w:val="16"/>
              </w:rPr>
            </w:pPr>
            <w:r>
              <w:rPr>
                <w:rStyle w:val="Other"/>
                <w:sz w:val="16"/>
              </w:rPr>
              <w:t>External reinforced concrete, horizontal surfaces without de-icing agents, vertical surfaces with de-icing agents.</w:t>
            </w:r>
          </w:p>
          <w:p w14:paraId="1F7E68AC" w14:textId="77777777" w:rsidR="00FA433D" w:rsidRPr="009A52AA" w:rsidRDefault="006E6ED6" w:rsidP="00031ADF">
            <w:pPr>
              <w:pStyle w:val="Other0"/>
              <w:spacing w:after="0" w:line="240" w:lineRule="exact"/>
              <w:rPr>
                <w:sz w:val="16"/>
                <w:szCs w:val="16"/>
              </w:rPr>
            </w:pPr>
            <w:r>
              <w:rPr>
                <w:rStyle w:val="Other"/>
                <w:sz w:val="16"/>
              </w:rPr>
              <w:t>Frost-free reinforced concrete, chloride present.</w:t>
            </w:r>
          </w:p>
          <w:p w14:paraId="4F8263FA" w14:textId="77777777" w:rsidR="00FA433D" w:rsidRPr="009A52AA" w:rsidRDefault="006E6ED6" w:rsidP="00031ADF">
            <w:pPr>
              <w:pStyle w:val="Other0"/>
              <w:spacing w:after="0" w:line="240" w:lineRule="exact"/>
              <w:rPr>
                <w:sz w:val="16"/>
                <w:szCs w:val="16"/>
              </w:rPr>
            </w:pPr>
            <w:r>
              <w:rPr>
                <w:rStyle w:val="Other"/>
                <w:sz w:val="16"/>
              </w:rPr>
              <w:t>Strong chemical aggressivity but SO</w:t>
            </w:r>
            <w:r>
              <w:rPr>
                <w:rStyle w:val="Other"/>
                <w:sz w:val="10"/>
              </w:rPr>
              <w:t>4</w:t>
            </w:r>
            <w:r>
              <w:rPr>
                <w:rStyle w:val="Other"/>
                <w:sz w:val="18"/>
                <w:vertAlign w:val="superscript"/>
              </w:rPr>
              <w:t>2-</w:t>
            </w:r>
            <w:r>
              <w:rPr>
                <w:rStyle w:val="Other"/>
                <w:sz w:val="18"/>
              </w:rPr>
              <w:t xml:space="preserve"> content </w:t>
            </w:r>
            <w:r>
              <w:rPr>
                <w:rStyle w:val="Other"/>
                <w:sz w:val="15"/>
              </w:rPr>
              <w:t xml:space="preserve">≤ </w:t>
            </w:r>
            <w:r>
              <w:rPr>
                <w:rStyle w:val="Other"/>
                <w:sz w:val="16"/>
              </w:rPr>
              <w:t xml:space="preserve">600 mg/l in water or </w:t>
            </w:r>
            <w:r>
              <w:rPr>
                <w:rStyle w:val="Other"/>
                <w:sz w:val="15"/>
              </w:rPr>
              <w:t xml:space="preserve">≤ </w:t>
            </w:r>
            <w:r>
              <w:rPr>
                <w:rStyle w:val="Other"/>
                <w:sz w:val="16"/>
              </w:rPr>
              <w:t>3000 mg/kg in soil.</w:t>
            </w:r>
          </w:p>
        </w:tc>
        <w:tc>
          <w:tcPr>
            <w:tcW w:w="442" w:type="dxa"/>
            <w:tcBorders>
              <w:top w:val="single" w:sz="4" w:space="0" w:color="auto"/>
              <w:left w:val="single" w:sz="4" w:space="0" w:color="auto"/>
            </w:tcBorders>
            <w:shd w:val="clear" w:color="auto" w:fill="FCD4B3"/>
            <w:vAlign w:val="center"/>
          </w:tcPr>
          <w:p w14:paraId="58425153" w14:textId="77777777" w:rsidR="00FA433D" w:rsidRPr="009A52AA" w:rsidRDefault="006E6ED6" w:rsidP="00DB1D20">
            <w:pPr>
              <w:pStyle w:val="Other0"/>
              <w:spacing w:after="0" w:line="280" w:lineRule="exact"/>
              <w:ind w:firstLine="160"/>
              <w:rPr>
                <w:sz w:val="16"/>
                <w:szCs w:val="16"/>
              </w:rPr>
            </w:pPr>
            <w:r>
              <w:rPr>
                <w:rStyle w:val="Other"/>
                <w:b/>
                <w:sz w:val="16"/>
              </w:rPr>
              <w:t>X</w:t>
            </w:r>
          </w:p>
        </w:tc>
        <w:tc>
          <w:tcPr>
            <w:tcW w:w="288" w:type="dxa"/>
            <w:tcBorders>
              <w:top w:val="single" w:sz="4" w:space="0" w:color="auto"/>
              <w:left w:val="single" w:sz="4" w:space="0" w:color="auto"/>
            </w:tcBorders>
            <w:shd w:val="clear" w:color="auto" w:fill="FABF8F"/>
            <w:vAlign w:val="center"/>
          </w:tcPr>
          <w:p w14:paraId="0336BF63" w14:textId="77777777" w:rsidR="00FA433D" w:rsidRPr="009A52AA" w:rsidRDefault="006E6ED6" w:rsidP="00DB1D20">
            <w:pPr>
              <w:pStyle w:val="Other0"/>
              <w:spacing w:after="0" w:line="280" w:lineRule="exact"/>
              <w:rPr>
                <w:sz w:val="16"/>
                <w:szCs w:val="16"/>
              </w:rPr>
            </w:pPr>
            <w:r>
              <w:rPr>
                <w:rStyle w:val="Other"/>
                <w:b/>
                <w:sz w:val="16"/>
              </w:rPr>
              <w:t>X</w:t>
            </w:r>
          </w:p>
        </w:tc>
        <w:tc>
          <w:tcPr>
            <w:tcW w:w="298" w:type="dxa"/>
            <w:tcBorders>
              <w:top w:val="single" w:sz="4" w:space="0" w:color="auto"/>
              <w:left w:val="single" w:sz="4" w:space="0" w:color="auto"/>
            </w:tcBorders>
            <w:shd w:val="clear" w:color="auto" w:fill="FABF8F"/>
            <w:vAlign w:val="center"/>
          </w:tcPr>
          <w:p w14:paraId="6658F175"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7D34140F"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51F26C46"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CD4B3"/>
            <w:vAlign w:val="center"/>
          </w:tcPr>
          <w:p w14:paraId="5C3097C3"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tcBorders>
            <w:shd w:val="clear" w:color="auto" w:fill="FCD4B3"/>
            <w:vAlign w:val="center"/>
          </w:tcPr>
          <w:p w14:paraId="4F3B07FA"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CD4B3"/>
            <w:vAlign w:val="center"/>
          </w:tcPr>
          <w:p w14:paraId="26ADF07E"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79EFD01C"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tcBorders>
            <w:shd w:val="clear" w:color="auto" w:fill="FABF8F"/>
            <w:vAlign w:val="center"/>
          </w:tcPr>
          <w:p w14:paraId="000FC72C"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350" w:type="dxa"/>
            <w:tcBorders>
              <w:top w:val="single" w:sz="4" w:space="0" w:color="auto"/>
              <w:left w:val="single" w:sz="4" w:space="0" w:color="auto"/>
            </w:tcBorders>
            <w:shd w:val="clear" w:color="auto" w:fill="FABF8F"/>
            <w:vAlign w:val="center"/>
          </w:tcPr>
          <w:p w14:paraId="7858A658"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tcBorders>
            <w:shd w:val="clear" w:color="auto" w:fill="FABF8F"/>
          </w:tcPr>
          <w:p w14:paraId="7BF2631F"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tcBorders>
            <w:shd w:val="clear" w:color="auto" w:fill="FCD4B3"/>
            <w:vAlign w:val="center"/>
          </w:tcPr>
          <w:p w14:paraId="1CD18C22"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350" w:type="dxa"/>
            <w:tcBorders>
              <w:top w:val="single" w:sz="4" w:space="0" w:color="auto"/>
              <w:left w:val="single" w:sz="4" w:space="0" w:color="auto"/>
            </w:tcBorders>
            <w:shd w:val="clear" w:color="auto" w:fill="FCD4B3"/>
            <w:vAlign w:val="center"/>
          </w:tcPr>
          <w:p w14:paraId="2DF9AF2C" w14:textId="77777777" w:rsidR="00FA433D" w:rsidRPr="009A52AA" w:rsidRDefault="006E6ED6" w:rsidP="00DB1D20">
            <w:pPr>
              <w:pStyle w:val="Other0"/>
              <w:spacing w:after="0" w:line="280" w:lineRule="exact"/>
              <w:rPr>
                <w:sz w:val="16"/>
                <w:szCs w:val="16"/>
              </w:rPr>
            </w:pPr>
            <w:r>
              <w:rPr>
                <w:rStyle w:val="Other"/>
                <w:b/>
                <w:sz w:val="16"/>
              </w:rPr>
              <w:t>X</w:t>
            </w:r>
          </w:p>
        </w:tc>
        <w:tc>
          <w:tcPr>
            <w:tcW w:w="322" w:type="dxa"/>
            <w:tcBorders>
              <w:top w:val="single" w:sz="4" w:space="0" w:color="auto"/>
              <w:left w:val="single" w:sz="4" w:space="0" w:color="auto"/>
            </w:tcBorders>
            <w:shd w:val="clear" w:color="auto" w:fill="FCD4B3"/>
            <w:vAlign w:val="center"/>
          </w:tcPr>
          <w:p w14:paraId="5EC1F503"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922" w:type="dxa"/>
            <w:tcBorders>
              <w:top w:val="single" w:sz="4" w:space="0" w:color="auto"/>
              <w:left w:val="single" w:sz="4" w:space="0" w:color="auto"/>
            </w:tcBorders>
            <w:shd w:val="clear" w:color="auto" w:fill="404040"/>
          </w:tcPr>
          <w:p w14:paraId="51E15F9C"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404040"/>
          </w:tcPr>
          <w:p w14:paraId="4E1DD69D" w14:textId="77777777" w:rsidR="00FA433D" w:rsidRPr="009A52AA" w:rsidRDefault="00FA433D" w:rsidP="00DB1D20">
            <w:pPr>
              <w:spacing w:line="280" w:lineRule="exact"/>
              <w:rPr>
                <w:sz w:val="10"/>
                <w:szCs w:val="10"/>
                <w:lang w:val="fr-FR"/>
              </w:rPr>
            </w:pPr>
          </w:p>
        </w:tc>
        <w:tc>
          <w:tcPr>
            <w:tcW w:w="926" w:type="dxa"/>
            <w:tcBorders>
              <w:top w:val="single" w:sz="4" w:space="0" w:color="auto"/>
              <w:left w:val="single" w:sz="4" w:space="0" w:color="auto"/>
            </w:tcBorders>
            <w:shd w:val="clear" w:color="auto" w:fill="404040"/>
          </w:tcPr>
          <w:p w14:paraId="69BF10EF"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tcBorders>
            <w:shd w:val="clear" w:color="auto" w:fill="404040"/>
          </w:tcPr>
          <w:p w14:paraId="61F9A11A" w14:textId="77777777" w:rsidR="00FA433D" w:rsidRPr="009A52AA" w:rsidRDefault="00FA433D" w:rsidP="00DB1D20">
            <w:pPr>
              <w:spacing w:line="280" w:lineRule="exact"/>
              <w:rPr>
                <w:sz w:val="10"/>
                <w:szCs w:val="10"/>
                <w:lang w:val="fr-FR"/>
              </w:rPr>
            </w:pPr>
          </w:p>
        </w:tc>
        <w:tc>
          <w:tcPr>
            <w:tcW w:w="960" w:type="dxa"/>
            <w:tcBorders>
              <w:top w:val="single" w:sz="4" w:space="0" w:color="auto"/>
              <w:left w:val="single" w:sz="4" w:space="0" w:color="auto"/>
              <w:right w:val="single" w:sz="4" w:space="0" w:color="auto"/>
            </w:tcBorders>
            <w:shd w:val="clear" w:color="auto" w:fill="EEECE1"/>
            <w:vAlign w:val="center"/>
          </w:tcPr>
          <w:p w14:paraId="40A63B16" w14:textId="77777777" w:rsidR="00FA433D" w:rsidRPr="009A52AA" w:rsidRDefault="006E6ED6" w:rsidP="00DB1D20">
            <w:pPr>
              <w:pStyle w:val="Other0"/>
              <w:spacing w:after="0" w:line="280" w:lineRule="exact"/>
              <w:ind w:firstLine="400"/>
              <w:rPr>
                <w:sz w:val="16"/>
                <w:szCs w:val="16"/>
              </w:rPr>
            </w:pPr>
            <w:r>
              <w:rPr>
                <w:rStyle w:val="Other"/>
                <w:b/>
                <w:sz w:val="16"/>
              </w:rPr>
              <w:t>X</w:t>
            </w:r>
          </w:p>
        </w:tc>
      </w:tr>
      <w:tr w:rsidR="00FA433D" w:rsidRPr="009A52AA" w14:paraId="48506FBB" w14:textId="77777777" w:rsidTr="00874A93">
        <w:trPr>
          <w:trHeight w:hRule="exact" w:val="985"/>
          <w:jc w:val="center"/>
        </w:trPr>
        <w:tc>
          <w:tcPr>
            <w:tcW w:w="792" w:type="dxa"/>
            <w:tcBorders>
              <w:top w:val="single" w:sz="4" w:space="0" w:color="auto"/>
              <w:left w:val="single" w:sz="4" w:space="0" w:color="auto"/>
              <w:bottom w:val="single" w:sz="4" w:space="0" w:color="auto"/>
            </w:tcBorders>
            <w:shd w:val="clear" w:color="auto" w:fill="EEECE1"/>
            <w:vAlign w:val="center"/>
          </w:tcPr>
          <w:p w14:paraId="55EC28F0" w14:textId="77777777" w:rsidR="00FA433D" w:rsidRPr="009A52AA" w:rsidRDefault="006E6ED6" w:rsidP="00DB1D20">
            <w:pPr>
              <w:pStyle w:val="Other0"/>
              <w:spacing w:after="0" w:line="280" w:lineRule="exact"/>
              <w:jc w:val="center"/>
            </w:pPr>
            <w:r>
              <w:rPr>
                <w:rStyle w:val="Other"/>
                <w:b/>
                <w:sz w:val="16"/>
              </w:rPr>
              <w:t>6HRS</w:t>
            </w:r>
            <w:r>
              <w:rPr>
                <w:rStyle w:val="Other"/>
                <w:b/>
                <w:vertAlign w:val="superscript"/>
              </w:rPr>
              <w:t>d)</w:t>
            </w:r>
          </w:p>
        </w:tc>
        <w:tc>
          <w:tcPr>
            <w:tcW w:w="5698" w:type="dxa"/>
            <w:tcBorders>
              <w:top w:val="single" w:sz="4" w:space="0" w:color="auto"/>
              <w:left w:val="single" w:sz="4" w:space="0" w:color="auto"/>
              <w:bottom w:val="single" w:sz="4" w:space="0" w:color="auto"/>
            </w:tcBorders>
            <w:shd w:val="clear" w:color="auto" w:fill="EEECE1"/>
            <w:vAlign w:val="center"/>
          </w:tcPr>
          <w:p w14:paraId="5FEB6DC8" w14:textId="77777777" w:rsidR="00FA433D" w:rsidRPr="009A52AA" w:rsidRDefault="006E6ED6" w:rsidP="00031ADF">
            <w:pPr>
              <w:pStyle w:val="Other0"/>
              <w:spacing w:after="0" w:line="240" w:lineRule="exact"/>
              <w:rPr>
                <w:sz w:val="16"/>
                <w:szCs w:val="16"/>
              </w:rPr>
            </w:pPr>
            <w:r>
              <w:rPr>
                <w:rStyle w:val="Other"/>
                <w:sz w:val="16"/>
              </w:rPr>
              <w:t>External reinforced concrete, horizontal surfaces without de-icing agents, vertical surfaces with de-icing agents.</w:t>
            </w:r>
          </w:p>
          <w:p w14:paraId="65DF6F64" w14:textId="77777777" w:rsidR="00FA433D" w:rsidRPr="009A52AA" w:rsidRDefault="006E6ED6" w:rsidP="00031ADF">
            <w:pPr>
              <w:pStyle w:val="Other0"/>
              <w:spacing w:after="0" w:line="240" w:lineRule="exact"/>
              <w:rPr>
                <w:sz w:val="16"/>
                <w:szCs w:val="16"/>
              </w:rPr>
            </w:pPr>
            <w:r>
              <w:rPr>
                <w:rStyle w:val="Other"/>
                <w:sz w:val="16"/>
              </w:rPr>
              <w:t>Strong chemical aggressivity, SO</w:t>
            </w:r>
            <w:r>
              <w:rPr>
                <w:rStyle w:val="Other"/>
                <w:sz w:val="10"/>
              </w:rPr>
              <w:t>4</w:t>
            </w:r>
            <w:r>
              <w:rPr>
                <w:rStyle w:val="Other"/>
                <w:sz w:val="18"/>
                <w:vertAlign w:val="superscript"/>
              </w:rPr>
              <w:t>2-</w:t>
            </w:r>
            <w:r>
              <w:rPr>
                <w:rStyle w:val="Other"/>
                <w:sz w:val="18"/>
              </w:rPr>
              <w:t xml:space="preserve"> content </w:t>
            </w:r>
            <w:r>
              <w:rPr>
                <w:rStyle w:val="Other"/>
                <w:b/>
                <w:sz w:val="16"/>
              </w:rPr>
              <w:t xml:space="preserve">&gt; </w:t>
            </w:r>
            <w:r>
              <w:rPr>
                <w:rStyle w:val="Other"/>
                <w:sz w:val="16"/>
              </w:rPr>
              <w:t xml:space="preserve">600 mg/l in water or </w:t>
            </w:r>
            <w:r>
              <w:rPr>
                <w:rStyle w:val="Other"/>
                <w:b/>
                <w:sz w:val="15"/>
              </w:rPr>
              <w:t xml:space="preserve">&gt; </w:t>
            </w:r>
            <w:r>
              <w:rPr>
                <w:rStyle w:val="Other"/>
                <w:sz w:val="16"/>
              </w:rPr>
              <w:t>3000 mg/kg in soil.</w:t>
            </w:r>
          </w:p>
        </w:tc>
        <w:tc>
          <w:tcPr>
            <w:tcW w:w="442" w:type="dxa"/>
            <w:tcBorders>
              <w:top w:val="single" w:sz="4" w:space="0" w:color="auto"/>
              <w:left w:val="single" w:sz="4" w:space="0" w:color="auto"/>
              <w:bottom w:val="single" w:sz="4" w:space="0" w:color="auto"/>
            </w:tcBorders>
            <w:shd w:val="clear" w:color="auto" w:fill="FCD4B3"/>
            <w:vAlign w:val="center"/>
          </w:tcPr>
          <w:p w14:paraId="47C13215" w14:textId="77777777" w:rsidR="00FA433D" w:rsidRPr="009A52AA" w:rsidRDefault="006E6ED6" w:rsidP="00DB1D20">
            <w:pPr>
              <w:pStyle w:val="Other0"/>
              <w:spacing w:after="0" w:line="280" w:lineRule="exact"/>
              <w:ind w:firstLine="160"/>
              <w:rPr>
                <w:sz w:val="16"/>
                <w:szCs w:val="16"/>
              </w:rPr>
            </w:pPr>
            <w:r>
              <w:rPr>
                <w:rStyle w:val="Other"/>
                <w:b/>
                <w:sz w:val="16"/>
              </w:rPr>
              <w:t>X</w:t>
            </w:r>
          </w:p>
        </w:tc>
        <w:tc>
          <w:tcPr>
            <w:tcW w:w="288" w:type="dxa"/>
            <w:tcBorders>
              <w:top w:val="single" w:sz="4" w:space="0" w:color="auto"/>
              <w:left w:val="single" w:sz="4" w:space="0" w:color="auto"/>
              <w:bottom w:val="single" w:sz="4" w:space="0" w:color="auto"/>
            </w:tcBorders>
            <w:shd w:val="clear" w:color="auto" w:fill="FABF8F"/>
            <w:vAlign w:val="center"/>
          </w:tcPr>
          <w:p w14:paraId="59AB38E7" w14:textId="77777777" w:rsidR="00FA433D" w:rsidRPr="009A52AA" w:rsidRDefault="006E6ED6" w:rsidP="00DB1D20">
            <w:pPr>
              <w:pStyle w:val="Other0"/>
              <w:spacing w:after="0" w:line="280" w:lineRule="exact"/>
              <w:rPr>
                <w:sz w:val="16"/>
                <w:szCs w:val="16"/>
              </w:rPr>
            </w:pPr>
            <w:r>
              <w:rPr>
                <w:rStyle w:val="Other"/>
                <w:b/>
                <w:sz w:val="16"/>
              </w:rPr>
              <w:t>X</w:t>
            </w:r>
          </w:p>
        </w:tc>
        <w:tc>
          <w:tcPr>
            <w:tcW w:w="298" w:type="dxa"/>
            <w:tcBorders>
              <w:top w:val="single" w:sz="4" w:space="0" w:color="auto"/>
              <w:left w:val="single" w:sz="4" w:space="0" w:color="auto"/>
              <w:bottom w:val="single" w:sz="4" w:space="0" w:color="auto"/>
            </w:tcBorders>
            <w:shd w:val="clear" w:color="auto" w:fill="FABF8F"/>
            <w:vAlign w:val="center"/>
          </w:tcPr>
          <w:p w14:paraId="18B2D7A1"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bottom w:val="single" w:sz="4" w:space="0" w:color="auto"/>
            </w:tcBorders>
            <w:shd w:val="clear" w:color="auto" w:fill="FABF8F"/>
            <w:vAlign w:val="center"/>
          </w:tcPr>
          <w:p w14:paraId="2006E992"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293" w:type="dxa"/>
            <w:tcBorders>
              <w:top w:val="single" w:sz="4" w:space="0" w:color="auto"/>
              <w:left w:val="single" w:sz="4" w:space="0" w:color="auto"/>
              <w:bottom w:val="single" w:sz="4" w:space="0" w:color="auto"/>
            </w:tcBorders>
            <w:shd w:val="clear" w:color="auto" w:fill="FABF8F"/>
            <w:vAlign w:val="center"/>
          </w:tcPr>
          <w:p w14:paraId="443B54B7"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bottom w:val="single" w:sz="4" w:space="0" w:color="auto"/>
            </w:tcBorders>
            <w:shd w:val="clear" w:color="auto" w:fill="FCD4B3"/>
            <w:vAlign w:val="center"/>
          </w:tcPr>
          <w:p w14:paraId="332DBFAE"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bottom w:val="single" w:sz="4" w:space="0" w:color="auto"/>
            </w:tcBorders>
            <w:shd w:val="clear" w:color="auto" w:fill="FCD4B3"/>
            <w:vAlign w:val="center"/>
          </w:tcPr>
          <w:p w14:paraId="7D1F4FD2" w14:textId="77777777" w:rsidR="00FA433D" w:rsidRPr="009A52AA" w:rsidRDefault="006E6ED6" w:rsidP="00DB1D20">
            <w:pPr>
              <w:pStyle w:val="Other0"/>
              <w:spacing w:after="0" w:line="280" w:lineRule="exact"/>
              <w:rPr>
                <w:sz w:val="16"/>
                <w:szCs w:val="16"/>
              </w:rPr>
            </w:pPr>
            <w:r>
              <w:rPr>
                <w:rStyle w:val="Other"/>
                <w:b/>
                <w:sz w:val="16"/>
              </w:rPr>
              <w:t>X</w:t>
            </w:r>
          </w:p>
        </w:tc>
        <w:tc>
          <w:tcPr>
            <w:tcW w:w="293" w:type="dxa"/>
            <w:tcBorders>
              <w:top w:val="single" w:sz="4" w:space="0" w:color="auto"/>
              <w:left w:val="single" w:sz="4" w:space="0" w:color="auto"/>
              <w:bottom w:val="single" w:sz="4" w:space="0" w:color="auto"/>
            </w:tcBorders>
            <w:shd w:val="clear" w:color="auto" w:fill="FCD4B3"/>
            <w:vAlign w:val="center"/>
          </w:tcPr>
          <w:p w14:paraId="354634C9"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bottom w:val="single" w:sz="4" w:space="0" w:color="auto"/>
            </w:tcBorders>
            <w:shd w:val="clear" w:color="auto" w:fill="FABF8F"/>
            <w:vAlign w:val="center"/>
          </w:tcPr>
          <w:p w14:paraId="6163C27B"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293" w:type="dxa"/>
            <w:tcBorders>
              <w:top w:val="single" w:sz="4" w:space="0" w:color="auto"/>
              <w:left w:val="single" w:sz="4" w:space="0" w:color="auto"/>
              <w:bottom w:val="single" w:sz="4" w:space="0" w:color="auto"/>
            </w:tcBorders>
            <w:shd w:val="clear" w:color="auto" w:fill="FABF8F"/>
            <w:vAlign w:val="center"/>
          </w:tcPr>
          <w:p w14:paraId="4B28E31E"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350" w:type="dxa"/>
            <w:tcBorders>
              <w:top w:val="single" w:sz="4" w:space="0" w:color="auto"/>
              <w:left w:val="single" w:sz="4" w:space="0" w:color="auto"/>
              <w:bottom w:val="single" w:sz="4" w:space="0" w:color="auto"/>
            </w:tcBorders>
            <w:shd w:val="clear" w:color="auto" w:fill="FABF8F"/>
            <w:vAlign w:val="center"/>
          </w:tcPr>
          <w:p w14:paraId="7A9DC817" w14:textId="77777777" w:rsidR="00FA433D" w:rsidRPr="009A52AA" w:rsidRDefault="006E6ED6" w:rsidP="00DB1D20">
            <w:pPr>
              <w:pStyle w:val="Other0"/>
              <w:spacing w:after="0" w:line="280" w:lineRule="exact"/>
              <w:jc w:val="center"/>
              <w:rPr>
                <w:sz w:val="16"/>
                <w:szCs w:val="16"/>
              </w:rPr>
            </w:pPr>
            <w:r>
              <w:rPr>
                <w:rStyle w:val="Other"/>
                <w:b/>
                <w:sz w:val="16"/>
              </w:rPr>
              <w:t>X</w:t>
            </w:r>
          </w:p>
        </w:tc>
        <w:tc>
          <w:tcPr>
            <w:tcW w:w="293" w:type="dxa"/>
            <w:tcBorders>
              <w:top w:val="single" w:sz="4" w:space="0" w:color="auto"/>
              <w:left w:val="single" w:sz="4" w:space="0" w:color="auto"/>
              <w:bottom w:val="single" w:sz="4" w:space="0" w:color="auto"/>
            </w:tcBorders>
            <w:shd w:val="clear" w:color="auto" w:fill="FABF8F"/>
          </w:tcPr>
          <w:p w14:paraId="12122487" w14:textId="77777777" w:rsidR="00FA433D" w:rsidRPr="009A52AA" w:rsidRDefault="00FA433D" w:rsidP="00DB1D20">
            <w:pPr>
              <w:spacing w:line="280" w:lineRule="exact"/>
              <w:rPr>
                <w:sz w:val="10"/>
                <w:szCs w:val="10"/>
                <w:lang w:val="fr-FR"/>
              </w:rPr>
            </w:pPr>
          </w:p>
        </w:tc>
        <w:tc>
          <w:tcPr>
            <w:tcW w:w="293" w:type="dxa"/>
            <w:tcBorders>
              <w:top w:val="single" w:sz="4" w:space="0" w:color="auto"/>
              <w:left w:val="single" w:sz="4" w:space="0" w:color="auto"/>
              <w:bottom w:val="single" w:sz="4" w:space="0" w:color="auto"/>
            </w:tcBorders>
            <w:shd w:val="clear" w:color="auto" w:fill="FCD4B3"/>
            <w:vAlign w:val="center"/>
          </w:tcPr>
          <w:p w14:paraId="5D10006B"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350" w:type="dxa"/>
            <w:tcBorders>
              <w:top w:val="single" w:sz="4" w:space="0" w:color="auto"/>
              <w:left w:val="single" w:sz="4" w:space="0" w:color="auto"/>
              <w:bottom w:val="single" w:sz="4" w:space="0" w:color="auto"/>
            </w:tcBorders>
            <w:shd w:val="clear" w:color="auto" w:fill="FCD4B3"/>
            <w:vAlign w:val="center"/>
          </w:tcPr>
          <w:p w14:paraId="49ECFD9C" w14:textId="77777777" w:rsidR="00FA433D" w:rsidRPr="009A52AA" w:rsidRDefault="006E6ED6" w:rsidP="00DB1D20">
            <w:pPr>
              <w:pStyle w:val="Other0"/>
              <w:spacing w:after="0" w:line="280" w:lineRule="exact"/>
              <w:rPr>
                <w:sz w:val="16"/>
                <w:szCs w:val="16"/>
              </w:rPr>
            </w:pPr>
            <w:r>
              <w:rPr>
                <w:rStyle w:val="Other"/>
                <w:b/>
                <w:sz w:val="16"/>
              </w:rPr>
              <w:t>X</w:t>
            </w:r>
          </w:p>
        </w:tc>
        <w:tc>
          <w:tcPr>
            <w:tcW w:w="322" w:type="dxa"/>
            <w:tcBorders>
              <w:top w:val="single" w:sz="4" w:space="0" w:color="auto"/>
              <w:left w:val="single" w:sz="4" w:space="0" w:color="auto"/>
              <w:bottom w:val="single" w:sz="4" w:space="0" w:color="auto"/>
            </w:tcBorders>
            <w:shd w:val="clear" w:color="auto" w:fill="FCD4B3"/>
            <w:vAlign w:val="center"/>
          </w:tcPr>
          <w:p w14:paraId="23CA235D" w14:textId="77777777" w:rsidR="00FA433D" w:rsidRPr="009A52AA" w:rsidRDefault="006E6ED6" w:rsidP="00DB1D20">
            <w:pPr>
              <w:pStyle w:val="Other0"/>
              <w:spacing w:after="0" w:line="280" w:lineRule="exact"/>
              <w:jc w:val="right"/>
              <w:rPr>
                <w:sz w:val="16"/>
                <w:szCs w:val="16"/>
              </w:rPr>
            </w:pPr>
            <w:r>
              <w:rPr>
                <w:rStyle w:val="Other"/>
                <w:b/>
                <w:sz w:val="16"/>
              </w:rPr>
              <w:t>X</w:t>
            </w:r>
          </w:p>
        </w:tc>
        <w:tc>
          <w:tcPr>
            <w:tcW w:w="922" w:type="dxa"/>
            <w:tcBorders>
              <w:top w:val="single" w:sz="4" w:space="0" w:color="auto"/>
              <w:left w:val="single" w:sz="4" w:space="0" w:color="auto"/>
              <w:bottom w:val="single" w:sz="4" w:space="0" w:color="auto"/>
            </w:tcBorders>
            <w:shd w:val="clear" w:color="auto" w:fill="404040"/>
          </w:tcPr>
          <w:p w14:paraId="1CBB6A86"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bottom w:val="single" w:sz="4" w:space="0" w:color="auto"/>
            </w:tcBorders>
            <w:shd w:val="clear" w:color="auto" w:fill="404040"/>
          </w:tcPr>
          <w:p w14:paraId="5CF251F2" w14:textId="77777777" w:rsidR="00FA433D" w:rsidRPr="009A52AA" w:rsidRDefault="00FA433D" w:rsidP="00DB1D20">
            <w:pPr>
              <w:spacing w:line="280" w:lineRule="exact"/>
              <w:rPr>
                <w:sz w:val="10"/>
                <w:szCs w:val="10"/>
                <w:lang w:val="fr-FR"/>
              </w:rPr>
            </w:pPr>
          </w:p>
        </w:tc>
        <w:tc>
          <w:tcPr>
            <w:tcW w:w="926" w:type="dxa"/>
            <w:tcBorders>
              <w:top w:val="single" w:sz="4" w:space="0" w:color="auto"/>
              <w:left w:val="single" w:sz="4" w:space="0" w:color="auto"/>
              <w:bottom w:val="single" w:sz="4" w:space="0" w:color="auto"/>
            </w:tcBorders>
            <w:shd w:val="clear" w:color="auto" w:fill="404040"/>
          </w:tcPr>
          <w:p w14:paraId="573EA4C1" w14:textId="77777777" w:rsidR="00FA433D" w:rsidRPr="009A52AA" w:rsidRDefault="00FA433D" w:rsidP="00DB1D20">
            <w:pPr>
              <w:spacing w:line="280" w:lineRule="exact"/>
              <w:rPr>
                <w:sz w:val="10"/>
                <w:szCs w:val="10"/>
                <w:lang w:val="fr-FR"/>
              </w:rPr>
            </w:pPr>
          </w:p>
        </w:tc>
        <w:tc>
          <w:tcPr>
            <w:tcW w:w="922" w:type="dxa"/>
            <w:tcBorders>
              <w:top w:val="single" w:sz="4" w:space="0" w:color="auto"/>
              <w:left w:val="single" w:sz="4" w:space="0" w:color="auto"/>
              <w:bottom w:val="single" w:sz="4" w:space="0" w:color="auto"/>
            </w:tcBorders>
            <w:shd w:val="clear" w:color="auto" w:fill="404040"/>
          </w:tcPr>
          <w:p w14:paraId="194352E9" w14:textId="77777777" w:rsidR="00FA433D" w:rsidRPr="009A52AA" w:rsidRDefault="00FA433D" w:rsidP="00DB1D20">
            <w:pPr>
              <w:spacing w:line="280" w:lineRule="exact"/>
              <w:rPr>
                <w:sz w:val="10"/>
                <w:szCs w:val="10"/>
                <w:lang w:val="fr-FR"/>
              </w:rPr>
            </w:pPr>
          </w:p>
        </w:tc>
        <w:tc>
          <w:tcPr>
            <w:tcW w:w="960" w:type="dxa"/>
            <w:tcBorders>
              <w:top w:val="single" w:sz="4" w:space="0" w:color="auto"/>
              <w:left w:val="single" w:sz="4" w:space="0" w:color="auto"/>
              <w:bottom w:val="single" w:sz="4" w:space="0" w:color="auto"/>
              <w:right w:val="single" w:sz="4" w:space="0" w:color="auto"/>
            </w:tcBorders>
            <w:shd w:val="clear" w:color="auto" w:fill="EEECE1"/>
            <w:vAlign w:val="center"/>
          </w:tcPr>
          <w:p w14:paraId="46D08378" w14:textId="77777777" w:rsidR="00FA433D" w:rsidRPr="009A52AA" w:rsidRDefault="006E6ED6" w:rsidP="00DB1D20">
            <w:pPr>
              <w:pStyle w:val="Other0"/>
              <w:spacing w:after="0" w:line="280" w:lineRule="exact"/>
              <w:jc w:val="center"/>
              <w:rPr>
                <w:sz w:val="16"/>
                <w:szCs w:val="16"/>
              </w:rPr>
            </w:pPr>
            <w:r>
              <w:rPr>
                <w:rStyle w:val="Other"/>
                <w:b/>
                <w:sz w:val="16"/>
              </w:rPr>
              <w:t>X</w:t>
            </w:r>
          </w:p>
        </w:tc>
      </w:tr>
    </w:tbl>
    <w:p w14:paraId="078E4EFC" w14:textId="47451E18" w:rsidR="00BF4210" w:rsidRPr="00BF4210" w:rsidRDefault="00BF4210" w:rsidP="00BF4210">
      <w:pPr>
        <w:widowControl/>
        <w:tabs>
          <w:tab w:val="left" w:pos="270"/>
        </w:tabs>
        <w:rPr>
          <w:rFonts w:ascii="Times New Roman" w:eastAsia="Times New Roman" w:hAnsi="Times New Roman" w:cs="Times New Roman"/>
          <w:color w:val="auto"/>
        </w:rPr>
      </w:pPr>
      <w:r>
        <w:rPr>
          <w:rFonts w:ascii="Arial" w:hAnsi="Arial"/>
          <w:sz w:val="14"/>
        </w:rPr>
        <w:t>a)</w:t>
      </w:r>
      <w:r>
        <w:rPr>
          <w:rFonts w:ascii="Arial" w:hAnsi="Arial"/>
          <w:sz w:val="18"/>
        </w:rPr>
        <w:tab/>
        <w:t>See Article W.1 subparagraph (2). For exposure categories XM see W.3. subparagraph (4).</w:t>
      </w:r>
    </w:p>
    <w:p w14:paraId="7978D171" w14:textId="3F5822B0" w:rsidR="00BF4210" w:rsidRPr="00BF4210" w:rsidRDefault="00BF4210" w:rsidP="00BF4210">
      <w:pPr>
        <w:widowControl/>
        <w:tabs>
          <w:tab w:val="left" w:pos="270"/>
        </w:tabs>
        <w:rPr>
          <w:rFonts w:ascii="Times New Roman" w:eastAsia="Times New Roman" w:hAnsi="Times New Roman" w:cs="Times New Roman"/>
          <w:color w:val="auto"/>
        </w:rPr>
      </w:pPr>
      <w:r>
        <w:rPr>
          <w:rFonts w:ascii="Arial" w:hAnsi="Arial"/>
          <w:sz w:val="14"/>
        </w:rPr>
        <w:t>b)</w:t>
      </w:r>
      <w:r>
        <w:rPr>
          <w:rFonts w:ascii="Arial" w:hAnsi="Arial"/>
          <w:sz w:val="18"/>
        </w:rPr>
        <w:tab/>
        <w:t>See tables CN W.2.1 and CN W.2.2.</w:t>
      </w:r>
    </w:p>
    <w:p w14:paraId="2B07C939" w14:textId="3E8DD59A" w:rsidR="00BF4210" w:rsidRPr="00BF4210" w:rsidRDefault="00BF4210" w:rsidP="00BF4210">
      <w:pPr>
        <w:widowControl/>
        <w:tabs>
          <w:tab w:val="left" w:pos="270"/>
        </w:tabs>
        <w:rPr>
          <w:rFonts w:ascii="Times New Roman" w:eastAsia="Times New Roman" w:hAnsi="Times New Roman" w:cs="Times New Roman"/>
          <w:color w:val="auto"/>
        </w:rPr>
      </w:pPr>
      <w:r>
        <w:rPr>
          <w:rFonts w:ascii="Arial" w:hAnsi="Arial"/>
          <w:sz w:val="14"/>
        </w:rPr>
        <w:t>c)</w:t>
      </w:r>
      <w:r>
        <w:rPr>
          <w:rFonts w:ascii="Arial" w:hAnsi="Arial"/>
          <w:sz w:val="18"/>
        </w:rPr>
        <w:tab/>
        <w:t>Use SR cement — sulphate resistant — in the presence of SO</w:t>
      </w:r>
      <w:r>
        <w:rPr>
          <w:rFonts w:ascii="Arial" w:hAnsi="Arial"/>
          <w:sz w:val="12"/>
        </w:rPr>
        <w:t>4</w:t>
      </w:r>
      <w:r>
        <w:rPr>
          <w:rFonts w:ascii="Arial" w:hAnsi="Arial"/>
          <w:sz w:val="18"/>
          <w:vertAlign w:val="superscript"/>
        </w:rPr>
        <w:t>2-</w:t>
      </w:r>
      <w:r>
        <w:rPr>
          <w:rFonts w:ascii="Arial" w:hAnsi="Arial"/>
          <w:sz w:val="18"/>
        </w:rPr>
        <w:t xml:space="preserve"> (&gt; 600 mg/l in water or &gt; 3000 mg/kg in soil).</w:t>
      </w:r>
    </w:p>
    <w:p w14:paraId="64BF5C35" w14:textId="25C6B8C8" w:rsidR="00BF4210" w:rsidRPr="00BF4210" w:rsidRDefault="00BF4210" w:rsidP="00BF4210">
      <w:pPr>
        <w:widowControl/>
        <w:tabs>
          <w:tab w:val="left" w:pos="270"/>
        </w:tabs>
        <w:rPr>
          <w:rFonts w:ascii="Times New Roman" w:eastAsia="Times New Roman" w:hAnsi="Times New Roman" w:cs="Times New Roman"/>
          <w:color w:val="auto"/>
        </w:rPr>
      </w:pPr>
      <w:r>
        <w:rPr>
          <w:rFonts w:ascii="Arial" w:hAnsi="Arial"/>
          <w:sz w:val="14"/>
        </w:rPr>
        <w:t>d)</w:t>
      </w:r>
      <w:r>
        <w:rPr>
          <w:rFonts w:ascii="Arial" w:hAnsi="Arial"/>
          <w:sz w:val="18"/>
        </w:rPr>
        <w:tab/>
        <w:t>Determination of the rated compressive strength at 56 days if use of class 32.5 N SR CEM III blast furnace cements.</w:t>
      </w:r>
    </w:p>
    <w:p w14:paraId="50DB2A4E" w14:textId="73335C6C" w:rsidR="00FA433D" w:rsidRPr="009A52AA" w:rsidRDefault="00BF4210" w:rsidP="00031ADF">
      <w:pPr>
        <w:tabs>
          <w:tab w:val="left" w:pos="270"/>
        </w:tabs>
        <w:spacing w:line="280" w:lineRule="exact"/>
        <w:rPr>
          <w:sz w:val="2"/>
          <w:szCs w:val="2"/>
        </w:rPr>
      </w:pPr>
      <w:r>
        <w:rPr>
          <w:rFonts w:ascii="Arial" w:hAnsi="Arial"/>
          <w:sz w:val="14"/>
        </w:rPr>
        <w:t>e)</w:t>
      </w:r>
      <w:r>
        <w:rPr>
          <w:rFonts w:ascii="Arial" w:hAnsi="Arial"/>
          <w:sz w:val="18"/>
        </w:rPr>
        <w:tab/>
        <w:t xml:space="preserve">Minimum air content in function </w:t>
      </w:r>
      <w:r>
        <w:rPr>
          <w:rFonts w:ascii="Arial" w:hAnsi="Arial"/>
          <w:smallCaps/>
          <w:sz w:val="18"/>
        </w:rPr>
        <w:t>(</w:t>
      </w:r>
      <w:proofErr w:type="spellStart"/>
      <w:r>
        <w:rPr>
          <w:rFonts w:ascii="Arial" w:hAnsi="Arial"/>
          <w:smallCaps/>
          <w:sz w:val="18"/>
        </w:rPr>
        <w:t>D</w:t>
      </w:r>
      <w:r>
        <w:rPr>
          <w:rFonts w:ascii="Arial" w:hAnsi="Arial"/>
          <w:smallCaps/>
          <w:sz w:val="20"/>
          <w:vertAlign w:val="subscript"/>
        </w:rPr>
        <w:t>max</w:t>
      </w:r>
      <w:proofErr w:type="spellEnd"/>
      <w:r>
        <w:rPr>
          <w:rFonts w:ascii="Arial" w:hAnsi="Arial"/>
          <w:smallCaps/>
          <w:sz w:val="18"/>
        </w:rPr>
        <w:t>)</w:t>
      </w:r>
      <w:r>
        <w:rPr>
          <w:rFonts w:ascii="Arial" w:hAnsi="Arial"/>
          <w:sz w:val="18"/>
        </w:rPr>
        <w:t>: 4.5% (32), 5% (22), 5.5% (16), 6% (8). See also the provisions of Article W.2, subparagraph (2).</w:t>
      </w:r>
      <w:r>
        <w:br w:type="page"/>
      </w:r>
    </w:p>
    <w:p w14:paraId="02F2D638" w14:textId="6E38033A" w:rsidR="00FA433D" w:rsidRDefault="006E6ED6"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rStyle w:val="Tablecaption"/>
          <w:b/>
          <w:bCs/>
          <w:sz w:val="20"/>
          <w:szCs w:val="20"/>
        </w:rPr>
      </w:pPr>
      <w:r>
        <w:rPr>
          <w:rStyle w:val="Tablecaption"/>
          <w:b/>
          <w:sz w:val="20"/>
        </w:rPr>
        <w:lastRenderedPageBreak/>
        <w:t>Table CN W.2 — Possibilities of combinations between strength classes and categories</w:t>
      </w:r>
    </w:p>
    <w:tbl>
      <w:tblPr>
        <w:tblpPr w:leftFromText="180" w:rightFromText="180" w:vertAnchor="text" w:horzAnchor="margin" w:tblpY="179"/>
        <w:tblOverlap w:val="never"/>
        <w:tblW w:w="0" w:type="auto"/>
        <w:tblLayout w:type="fixed"/>
        <w:tblCellMar>
          <w:left w:w="10" w:type="dxa"/>
          <w:right w:w="10" w:type="dxa"/>
        </w:tblCellMar>
        <w:tblLook w:val="04A0" w:firstRow="1" w:lastRow="0" w:firstColumn="1" w:lastColumn="0" w:noHBand="0" w:noVBand="1"/>
      </w:tblPr>
      <w:tblGrid>
        <w:gridCol w:w="1205"/>
        <w:gridCol w:w="1162"/>
        <w:gridCol w:w="1157"/>
        <w:gridCol w:w="1162"/>
        <w:gridCol w:w="1162"/>
        <w:gridCol w:w="1157"/>
        <w:gridCol w:w="1166"/>
        <w:gridCol w:w="1157"/>
        <w:gridCol w:w="1162"/>
        <w:gridCol w:w="1186"/>
      </w:tblGrid>
      <w:tr w:rsidR="00031ADF" w:rsidRPr="009A52AA" w14:paraId="1F0A3CF3" w14:textId="77777777" w:rsidTr="00031ADF">
        <w:trPr>
          <w:trHeight w:hRule="exact" w:val="538"/>
        </w:trPr>
        <w:tc>
          <w:tcPr>
            <w:tcW w:w="1205" w:type="dxa"/>
            <w:tcBorders>
              <w:top w:val="single" w:sz="4" w:space="0" w:color="auto"/>
              <w:left w:val="single" w:sz="4" w:space="0" w:color="auto"/>
            </w:tcBorders>
            <w:shd w:val="clear" w:color="auto" w:fill="EEECE1"/>
          </w:tcPr>
          <w:p w14:paraId="5E2BA685" w14:textId="77777777" w:rsidR="00031ADF" w:rsidRPr="00C10926" w:rsidRDefault="00031ADF" w:rsidP="00031ADF">
            <w:pPr>
              <w:spacing w:line="280" w:lineRule="exact"/>
              <w:rPr>
                <w:sz w:val="10"/>
                <w:szCs w:val="10"/>
                <w:lang w:val="en-US"/>
              </w:rPr>
            </w:pPr>
          </w:p>
        </w:tc>
        <w:tc>
          <w:tcPr>
            <w:tcW w:w="1162" w:type="dxa"/>
            <w:tcBorders>
              <w:top w:val="single" w:sz="4" w:space="0" w:color="auto"/>
              <w:left w:val="single" w:sz="4" w:space="0" w:color="auto"/>
            </w:tcBorders>
            <w:shd w:val="clear" w:color="auto" w:fill="EEECE1"/>
            <w:vAlign w:val="center"/>
          </w:tcPr>
          <w:p w14:paraId="4BA01E2C" w14:textId="77777777" w:rsidR="00031ADF" w:rsidRPr="009A52AA" w:rsidRDefault="00031ADF" w:rsidP="00031ADF">
            <w:pPr>
              <w:pStyle w:val="Other0"/>
              <w:spacing w:after="0" w:line="280" w:lineRule="exact"/>
            </w:pPr>
            <w:r>
              <w:rPr>
                <w:rStyle w:val="Other"/>
              </w:rPr>
              <w:t>Cat.0</w:t>
            </w:r>
          </w:p>
        </w:tc>
        <w:tc>
          <w:tcPr>
            <w:tcW w:w="1157" w:type="dxa"/>
            <w:tcBorders>
              <w:top w:val="single" w:sz="4" w:space="0" w:color="auto"/>
              <w:left w:val="single" w:sz="4" w:space="0" w:color="auto"/>
            </w:tcBorders>
            <w:shd w:val="clear" w:color="auto" w:fill="EEECE1"/>
            <w:vAlign w:val="center"/>
          </w:tcPr>
          <w:p w14:paraId="58B2605D" w14:textId="77777777" w:rsidR="00031ADF" w:rsidRPr="009A52AA" w:rsidRDefault="00031ADF" w:rsidP="00031ADF">
            <w:pPr>
              <w:pStyle w:val="Other0"/>
              <w:spacing w:after="0" w:line="280" w:lineRule="exact"/>
            </w:pPr>
            <w:r>
              <w:rPr>
                <w:rStyle w:val="Other"/>
              </w:rPr>
              <w:t>Cat.1</w:t>
            </w:r>
          </w:p>
        </w:tc>
        <w:tc>
          <w:tcPr>
            <w:tcW w:w="1162" w:type="dxa"/>
            <w:tcBorders>
              <w:top w:val="single" w:sz="4" w:space="0" w:color="auto"/>
              <w:left w:val="single" w:sz="4" w:space="0" w:color="auto"/>
            </w:tcBorders>
            <w:shd w:val="clear" w:color="auto" w:fill="EEECE1"/>
            <w:vAlign w:val="center"/>
          </w:tcPr>
          <w:p w14:paraId="4E27BC95" w14:textId="77777777" w:rsidR="00031ADF" w:rsidRPr="009A52AA" w:rsidRDefault="00031ADF" w:rsidP="00031ADF">
            <w:pPr>
              <w:pStyle w:val="Other0"/>
              <w:spacing w:after="0" w:line="280" w:lineRule="exact"/>
            </w:pPr>
            <w:r>
              <w:rPr>
                <w:rStyle w:val="Other"/>
              </w:rPr>
              <w:t>Cat.2</w:t>
            </w:r>
          </w:p>
        </w:tc>
        <w:tc>
          <w:tcPr>
            <w:tcW w:w="1162" w:type="dxa"/>
            <w:tcBorders>
              <w:top w:val="single" w:sz="4" w:space="0" w:color="auto"/>
              <w:left w:val="single" w:sz="4" w:space="0" w:color="auto"/>
            </w:tcBorders>
            <w:shd w:val="clear" w:color="auto" w:fill="EEECE1"/>
            <w:vAlign w:val="center"/>
          </w:tcPr>
          <w:p w14:paraId="657A7013" w14:textId="77777777" w:rsidR="00031ADF" w:rsidRPr="009A52AA" w:rsidRDefault="00031ADF" w:rsidP="00031ADF">
            <w:pPr>
              <w:pStyle w:val="Other0"/>
              <w:spacing w:after="0" w:line="280" w:lineRule="exact"/>
            </w:pPr>
            <w:r>
              <w:rPr>
                <w:rStyle w:val="Other"/>
              </w:rPr>
              <w:t>Cat.3</w:t>
            </w:r>
          </w:p>
        </w:tc>
        <w:tc>
          <w:tcPr>
            <w:tcW w:w="1157" w:type="dxa"/>
            <w:tcBorders>
              <w:top w:val="single" w:sz="4" w:space="0" w:color="auto"/>
              <w:left w:val="single" w:sz="4" w:space="0" w:color="auto"/>
            </w:tcBorders>
            <w:shd w:val="clear" w:color="auto" w:fill="EEECE1"/>
            <w:vAlign w:val="center"/>
          </w:tcPr>
          <w:p w14:paraId="252A81D7" w14:textId="77777777" w:rsidR="00031ADF" w:rsidRPr="009A52AA" w:rsidRDefault="00031ADF" w:rsidP="00031ADF">
            <w:pPr>
              <w:pStyle w:val="Other0"/>
              <w:spacing w:after="0" w:line="280" w:lineRule="exact"/>
            </w:pPr>
            <w:r>
              <w:rPr>
                <w:rStyle w:val="Other"/>
              </w:rPr>
              <w:t>Cat.3HRS</w:t>
            </w:r>
          </w:p>
        </w:tc>
        <w:tc>
          <w:tcPr>
            <w:tcW w:w="1166" w:type="dxa"/>
            <w:tcBorders>
              <w:top w:val="single" w:sz="4" w:space="0" w:color="auto"/>
              <w:left w:val="single" w:sz="4" w:space="0" w:color="auto"/>
            </w:tcBorders>
            <w:shd w:val="clear" w:color="auto" w:fill="EEECE1"/>
            <w:vAlign w:val="center"/>
          </w:tcPr>
          <w:p w14:paraId="6AC3CF06" w14:textId="77777777" w:rsidR="00031ADF" w:rsidRPr="009A52AA" w:rsidRDefault="00031ADF" w:rsidP="00031ADF">
            <w:pPr>
              <w:pStyle w:val="Other0"/>
              <w:spacing w:after="0" w:line="280" w:lineRule="exact"/>
            </w:pPr>
            <w:r>
              <w:rPr>
                <w:rStyle w:val="Other"/>
              </w:rPr>
              <w:t>Cat.4LP</w:t>
            </w:r>
          </w:p>
        </w:tc>
        <w:tc>
          <w:tcPr>
            <w:tcW w:w="1157" w:type="dxa"/>
            <w:tcBorders>
              <w:top w:val="single" w:sz="4" w:space="0" w:color="auto"/>
              <w:left w:val="single" w:sz="4" w:space="0" w:color="auto"/>
            </w:tcBorders>
            <w:shd w:val="clear" w:color="auto" w:fill="EEECE1"/>
            <w:vAlign w:val="center"/>
          </w:tcPr>
          <w:p w14:paraId="74EA02AD" w14:textId="77777777" w:rsidR="00031ADF" w:rsidRPr="009A52AA" w:rsidRDefault="00031ADF" w:rsidP="00031ADF">
            <w:pPr>
              <w:pStyle w:val="Other0"/>
              <w:spacing w:after="0" w:line="280" w:lineRule="exact"/>
            </w:pPr>
            <w:r>
              <w:rPr>
                <w:rStyle w:val="Other"/>
              </w:rPr>
              <w:t>Cat.5</w:t>
            </w:r>
          </w:p>
        </w:tc>
        <w:tc>
          <w:tcPr>
            <w:tcW w:w="1162" w:type="dxa"/>
            <w:tcBorders>
              <w:top w:val="single" w:sz="4" w:space="0" w:color="auto"/>
              <w:left w:val="single" w:sz="4" w:space="0" w:color="auto"/>
            </w:tcBorders>
            <w:shd w:val="clear" w:color="auto" w:fill="EEECE1"/>
            <w:vAlign w:val="center"/>
          </w:tcPr>
          <w:p w14:paraId="50759D75" w14:textId="77777777" w:rsidR="00031ADF" w:rsidRPr="009A52AA" w:rsidRDefault="00031ADF" w:rsidP="00031ADF">
            <w:pPr>
              <w:pStyle w:val="Other0"/>
              <w:spacing w:after="0" w:line="280" w:lineRule="exact"/>
            </w:pPr>
            <w:r>
              <w:rPr>
                <w:rStyle w:val="Other"/>
              </w:rPr>
              <w:t>Cat.6</w:t>
            </w:r>
          </w:p>
        </w:tc>
        <w:tc>
          <w:tcPr>
            <w:tcW w:w="1186" w:type="dxa"/>
            <w:tcBorders>
              <w:top w:val="single" w:sz="4" w:space="0" w:color="auto"/>
              <w:left w:val="single" w:sz="4" w:space="0" w:color="auto"/>
              <w:right w:val="single" w:sz="4" w:space="0" w:color="auto"/>
            </w:tcBorders>
            <w:shd w:val="clear" w:color="auto" w:fill="EEECE1"/>
            <w:vAlign w:val="center"/>
          </w:tcPr>
          <w:p w14:paraId="4B268006" w14:textId="77777777" w:rsidR="00031ADF" w:rsidRPr="009A52AA" w:rsidRDefault="00031ADF" w:rsidP="00031ADF">
            <w:pPr>
              <w:pStyle w:val="Other0"/>
              <w:spacing w:after="0" w:line="280" w:lineRule="exact"/>
            </w:pPr>
            <w:r>
              <w:rPr>
                <w:rStyle w:val="Other"/>
              </w:rPr>
              <w:t>Cat.6HRS</w:t>
            </w:r>
          </w:p>
        </w:tc>
      </w:tr>
      <w:tr w:rsidR="00031ADF" w:rsidRPr="009A52AA" w14:paraId="75BA906C" w14:textId="77777777" w:rsidTr="00031ADF">
        <w:trPr>
          <w:trHeight w:hRule="exact" w:val="514"/>
        </w:trPr>
        <w:tc>
          <w:tcPr>
            <w:tcW w:w="1205" w:type="dxa"/>
            <w:tcBorders>
              <w:top w:val="single" w:sz="4" w:space="0" w:color="auto"/>
              <w:left w:val="single" w:sz="4" w:space="0" w:color="auto"/>
            </w:tcBorders>
            <w:shd w:val="clear" w:color="auto" w:fill="EEECE1"/>
            <w:vAlign w:val="center"/>
          </w:tcPr>
          <w:p w14:paraId="66D0F6CA" w14:textId="77777777" w:rsidR="00031ADF" w:rsidRPr="009A52AA" w:rsidRDefault="00031ADF" w:rsidP="00031ADF">
            <w:pPr>
              <w:pStyle w:val="Other0"/>
              <w:spacing w:after="0" w:line="280" w:lineRule="exact"/>
            </w:pPr>
            <w:r>
              <w:rPr>
                <w:rStyle w:val="Other"/>
              </w:rPr>
              <w:t>C12/15</w:t>
            </w:r>
          </w:p>
        </w:tc>
        <w:tc>
          <w:tcPr>
            <w:tcW w:w="1162" w:type="dxa"/>
            <w:tcBorders>
              <w:top w:val="single" w:sz="4" w:space="0" w:color="auto"/>
              <w:left w:val="single" w:sz="4" w:space="0" w:color="auto"/>
            </w:tcBorders>
            <w:shd w:val="clear" w:color="auto" w:fill="EEECE1"/>
          </w:tcPr>
          <w:p w14:paraId="79988C47"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tcBorders>
            <w:shd w:val="clear" w:color="auto" w:fill="404040"/>
          </w:tcPr>
          <w:p w14:paraId="6C4A8B62"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tcBorders>
            <w:shd w:val="clear" w:color="auto" w:fill="404040"/>
          </w:tcPr>
          <w:p w14:paraId="02D217BB"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tcBorders>
            <w:shd w:val="clear" w:color="auto" w:fill="404040"/>
          </w:tcPr>
          <w:p w14:paraId="50E50E6A"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tcBorders>
            <w:shd w:val="clear" w:color="auto" w:fill="404040"/>
          </w:tcPr>
          <w:p w14:paraId="7E66DC29" w14:textId="77777777" w:rsidR="00031ADF" w:rsidRPr="009A52AA" w:rsidRDefault="00031ADF" w:rsidP="00031ADF">
            <w:pPr>
              <w:spacing w:line="280" w:lineRule="exact"/>
              <w:rPr>
                <w:sz w:val="10"/>
                <w:szCs w:val="10"/>
                <w:lang w:val="fr-FR"/>
              </w:rPr>
            </w:pPr>
          </w:p>
        </w:tc>
        <w:tc>
          <w:tcPr>
            <w:tcW w:w="1166" w:type="dxa"/>
            <w:tcBorders>
              <w:top w:val="single" w:sz="4" w:space="0" w:color="auto"/>
              <w:left w:val="single" w:sz="4" w:space="0" w:color="auto"/>
            </w:tcBorders>
            <w:shd w:val="clear" w:color="auto" w:fill="404040"/>
          </w:tcPr>
          <w:p w14:paraId="4B191811"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tcBorders>
            <w:shd w:val="clear" w:color="auto" w:fill="404040"/>
          </w:tcPr>
          <w:p w14:paraId="1CBD11BB"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tcBorders>
            <w:shd w:val="clear" w:color="auto" w:fill="404040"/>
          </w:tcPr>
          <w:p w14:paraId="1C5DE656" w14:textId="77777777" w:rsidR="00031ADF" w:rsidRPr="009A52AA" w:rsidRDefault="00031ADF" w:rsidP="00031ADF">
            <w:pPr>
              <w:spacing w:line="280" w:lineRule="exact"/>
              <w:rPr>
                <w:sz w:val="10"/>
                <w:szCs w:val="10"/>
                <w:lang w:val="fr-FR"/>
              </w:rPr>
            </w:pPr>
          </w:p>
        </w:tc>
        <w:tc>
          <w:tcPr>
            <w:tcW w:w="1186" w:type="dxa"/>
            <w:tcBorders>
              <w:top w:val="single" w:sz="4" w:space="0" w:color="auto"/>
              <w:left w:val="single" w:sz="4" w:space="0" w:color="auto"/>
              <w:right w:val="single" w:sz="4" w:space="0" w:color="auto"/>
            </w:tcBorders>
            <w:shd w:val="clear" w:color="auto" w:fill="404040"/>
          </w:tcPr>
          <w:p w14:paraId="595A3BF2" w14:textId="77777777" w:rsidR="00031ADF" w:rsidRPr="009A52AA" w:rsidRDefault="00031ADF" w:rsidP="00031ADF">
            <w:pPr>
              <w:spacing w:line="280" w:lineRule="exact"/>
              <w:rPr>
                <w:sz w:val="10"/>
                <w:szCs w:val="10"/>
                <w:lang w:val="fr-FR"/>
              </w:rPr>
            </w:pPr>
          </w:p>
        </w:tc>
      </w:tr>
      <w:tr w:rsidR="00031ADF" w:rsidRPr="009A52AA" w14:paraId="618E0B44" w14:textId="77777777" w:rsidTr="00031ADF">
        <w:trPr>
          <w:trHeight w:hRule="exact" w:val="504"/>
        </w:trPr>
        <w:tc>
          <w:tcPr>
            <w:tcW w:w="1205" w:type="dxa"/>
            <w:tcBorders>
              <w:top w:val="single" w:sz="4" w:space="0" w:color="auto"/>
              <w:left w:val="single" w:sz="4" w:space="0" w:color="auto"/>
            </w:tcBorders>
            <w:shd w:val="clear" w:color="auto" w:fill="EEECE1"/>
            <w:vAlign w:val="center"/>
          </w:tcPr>
          <w:p w14:paraId="11437374" w14:textId="77777777" w:rsidR="00031ADF" w:rsidRPr="009A52AA" w:rsidRDefault="00031ADF" w:rsidP="00031ADF">
            <w:pPr>
              <w:pStyle w:val="Other0"/>
              <w:spacing w:after="0" w:line="280" w:lineRule="exact"/>
            </w:pPr>
            <w:r>
              <w:rPr>
                <w:rStyle w:val="Other"/>
              </w:rPr>
              <w:t>C20/25</w:t>
            </w:r>
          </w:p>
        </w:tc>
        <w:tc>
          <w:tcPr>
            <w:tcW w:w="1162" w:type="dxa"/>
            <w:tcBorders>
              <w:top w:val="single" w:sz="4" w:space="0" w:color="auto"/>
              <w:left w:val="single" w:sz="4" w:space="0" w:color="auto"/>
            </w:tcBorders>
            <w:shd w:val="clear" w:color="auto" w:fill="EEECE1"/>
          </w:tcPr>
          <w:p w14:paraId="63B0D220"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tcBorders>
            <w:shd w:val="clear" w:color="auto" w:fill="EEECE1"/>
          </w:tcPr>
          <w:p w14:paraId="1179FD2E"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tcBorders>
            <w:shd w:val="clear" w:color="auto" w:fill="404040"/>
          </w:tcPr>
          <w:p w14:paraId="0FF2823D"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tcBorders>
            <w:shd w:val="clear" w:color="auto" w:fill="404040"/>
          </w:tcPr>
          <w:p w14:paraId="657B1E4C"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tcBorders>
            <w:shd w:val="clear" w:color="auto" w:fill="404040"/>
          </w:tcPr>
          <w:p w14:paraId="3F463608" w14:textId="77777777" w:rsidR="00031ADF" w:rsidRPr="009A52AA" w:rsidRDefault="00031ADF" w:rsidP="00031ADF">
            <w:pPr>
              <w:spacing w:line="280" w:lineRule="exact"/>
              <w:rPr>
                <w:sz w:val="10"/>
                <w:szCs w:val="10"/>
                <w:lang w:val="fr-FR"/>
              </w:rPr>
            </w:pPr>
          </w:p>
        </w:tc>
        <w:tc>
          <w:tcPr>
            <w:tcW w:w="1166" w:type="dxa"/>
            <w:tcBorders>
              <w:top w:val="single" w:sz="4" w:space="0" w:color="auto"/>
              <w:left w:val="single" w:sz="4" w:space="0" w:color="auto"/>
            </w:tcBorders>
            <w:shd w:val="clear" w:color="auto" w:fill="404040"/>
          </w:tcPr>
          <w:p w14:paraId="0393A461"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tcBorders>
            <w:shd w:val="clear" w:color="auto" w:fill="404040"/>
          </w:tcPr>
          <w:p w14:paraId="5215DE0D"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tcBorders>
            <w:shd w:val="clear" w:color="auto" w:fill="404040"/>
          </w:tcPr>
          <w:p w14:paraId="2BF47722" w14:textId="77777777" w:rsidR="00031ADF" w:rsidRPr="009A52AA" w:rsidRDefault="00031ADF" w:rsidP="00031ADF">
            <w:pPr>
              <w:spacing w:line="280" w:lineRule="exact"/>
              <w:rPr>
                <w:sz w:val="10"/>
                <w:szCs w:val="10"/>
                <w:lang w:val="fr-FR"/>
              </w:rPr>
            </w:pPr>
          </w:p>
        </w:tc>
        <w:tc>
          <w:tcPr>
            <w:tcW w:w="1186" w:type="dxa"/>
            <w:tcBorders>
              <w:top w:val="single" w:sz="4" w:space="0" w:color="auto"/>
              <w:left w:val="single" w:sz="4" w:space="0" w:color="auto"/>
              <w:right w:val="single" w:sz="4" w:space="0" w:color="auto"/>
            </w:tcBorders>
            <w:shd w:val="clear" w:color="auto" w:fill="404040"/>
          </w:tcPr>
          <w:p w14:paraId="5C8B2818" w14:textId="77777777" w:rsidR="00031ADF" w:rsidRPr="009A52AA" w:rsidRDefault="00031ADF" w:rsidP="00031ADF">
            <w:pPr>
              <w:spacing w:line="280" w:lineRule="exact"/>
              <w:rPr>
                <w:sz w:val="10"/>
                <w:szCs w:val="10"/>
                <w:lang w:val="fr-FR"/>
              </w:rPr>
            </w:pPr>
          </w:p>
        </w:tc>
      </w:tr>
      <w:tr w:rsidR="00031ADF" w:rsidRPr="009A52AA" w14:paraId="595F4CC5" w14:textId="77777777" w:rsidTr="00031ADF">
        <w:trPr>
          <w:trHeight w:hRule="exact" w:val="528"/>
        </w:trPr>
        <w:tc>
          <w:tcPr>
            <w:tcW w:w="1205" w:type="dxa"/>
            <w:tcBorders>
              <w:top w:val="single" w:sz="4" w:space="0" w:color="auto"/>
              <w:left w:val="single" w:sz="4" w:space="0" w:color="auto"/>
            </w:tcBorders>
            <w:shd w:val="clear" w:color="auto" w:fill="EEECE1"/>
            <w:vAlign w:val="center"/>
          </w:tcPr>
          <w:p w14:paraId="215314C9" w14:textId="77777777" w:rsidR="00031ADF" w:rsidRPr="009A52AA" w:rsidRDefault="00031ADF" w:rsidP="00031ADF">
            <w:pPr>
              <w:pStyle w:val="Other0"/>
              <w:spacing w:after="0" w:line="280" w:lineRule="exact"/>
            </w:pPr>
            <w:r>
              <w:rPr>
                <w:rStyle w:val="Other"/>
              </w:rPr>
              <w:t>C25/30</w:t>
            </w:r>
          </w:p>
        </w:tc>
        <w:tc>
          <w:tcPr>
            <w:tcW w:w="1162" w:type="dxa"/>
            <w:tcBorders>
              <w:top w:val="single" w:sz="4" w:space="0" w:color="auto"/>
              <w:left w:val="single" w:sz="4" w:space="0" w:color="auto"/>
            </w:tcBorders>
            <w:shd w:val="clear" w:color="auto" w:fill="BFBFBF"/>
          </w:tcPr>
          <w:p w14:paraId="0B5117C6"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tcBorders>
            <w:shd w:val="clear" w:color="auto" w:fill="EEECE1"/>
          </w:tcPr>
          <w:p w14:paraId="4109B59C"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tcBorders>
            <w:shd w:val="clear" w:color="auto" w:fill="EEECE1"/>
          </w:tcPr>
          <w:p w14:paraId="2C8901BB"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tcBorders>
            <w:shd w:val="clear" w:color="auto" w:fill="404040"/>
          </w:tcPr>
          <w:p w14:paraId="1F143788"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tcBorders>
            <w:shd w:val="clear" w:color="auto" w:fill="404040"/>
          </w:tcPr>
          <w:p w14:paraId="65A312A7" w14:textId="77777777" w:rsidR="00031ADF" w:rsidRPr="009A52AA" w:rsidRDefault="00031ADF" w:rsidP="00031ADF">
            <w:pPr>
              <w:spacing w:line="280" w:lineRule="exact"/>
              <w:rPr>
                <w:sz w:val="10"/>
                <w:szCs w:val="10"/>
                <w:lang w:val="fr-FR"/>
              </w:rPr>
            </w:pPr>
          </w:p>
        </w:tc>
        <w:tc>
          <w:tcPr>
            <w:tcW w:w="1166" w:type="dxa"/>
            <w:tcBorders>
              <w:top w:val="single" w:sz="4" w:space="0" w:color="auto"/>
              <w:left w:val="single" w:sz="4" w:space="0" w:color="auto"/>
            </w:tcBorders>
            <w:shd w:val="clear" w:color="auto" w:fill="404040"/>
          </w:tcPr>
          <w:p w14:paraId="3C0F7DFD"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tcBorders>
            <w:shd w:val="clear" w:color="auto" w:fill="EEECE1"/>
          </w:tcPr>
          <w:p w14:paraId="39612D46"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tcBorders>
            <w:shd w:val="clear" w:color="auto" w:fill="404040"/>
          </w:tcPr>
          <w:p w14:paraId="6012B284" w14:textId="77777777" w:rsidR="00031ADF" w:rsidRPr="009A52AA" w:rsidRDefault="00031ADF" w:rsidP="00031ADF">
            <w:pPr>
              <w:spacing w:line="280" w:lineRule="exact"/>
              <w:rPr>
                <w:sz w:val="10"/>
                <w:szCs w:val="10"/>
                <w:lang w:val="fr-FR"/>
              </w:rPr>
            </w:pPr>
          </w:p>
        </w:tc>
        <w:tc>
          <w:tcPr>
            <w:tcW w:w="1186" w:type="dxa"/>
            <w:tcBorders>
              <w:top w:val="single" w:sz="4" w:space="0" w:color="auto"/>
              <w:left w:val="single" w:sz="4" w:space="0" w:color="auto"/>
              <w:right w:val="single" w:sz="4" w:space="0" w:color="auto"/>
            </w:tcBorders>
            <w:shd w:val="clear" w:color="auto" w:fill="404040"/>
          </w:tcPr>
          <w:p w14:paraId="485754DC" w14:textId="77777777" w:rsidR="00031ADF" w:rsidRPr="009A52AA" w:rsidRDefault="00031ADF" w:rsidP="00031ADF">
            <w:pPr>
              <w:spacing w:line="280" w:lineRule="exact"/>
              <w:rPr>
                <w:sz w:val="10"/>
                <w:szCs w:val="10"/>
                <w:lang w:val="fr-FR"/>
              </w:rPr>
            </w:pPr>
          </w:p>
        </w:tc>
      </w:tr>
      <w:tr w:rsidR="00031ADF" w:rsidRPr="009A52AA" w14:paraId="5A9E3AFB" w14:textId="77777777" w:rsidTr="00031ADF">
        <w:trPr>
          <w:trHeight w:hRule="exact" w:val="514"/>
        </w:trPr>
        <w:tc>
          <w:tcPr>
            <w:tcW w:w="1205" w:type="dxa"/>
            <w:tcBorders>
              <w:top w:val="single" w:sz="4" w:space="0" w:color="auto"/>
              <w:left w:val="single" w:sz="4" w:space="0" w:color="auto"/>
            </w:tcBorders>
            <w:shd w:val="clear" w:color="auto" w:fill="EEECE1"/>
            <w:vAlign w:val="center"/>
          </w:tcPr>
          <w:p w14:paraId="3810FB08" w14:textId="77777777" w:rsidR="00031ADF" w:rsidRPr="009A52AA" w:rsidRDefault="00031ADF" w:rsidP="00031ADF">
            <w:pPr>
              <w:pStyle w:val="Other0"/>
              <w:spacing w:after="0" w:line="280" w:lineRule="exact"/>
            </w:pPr>
            <w:r>
              <w:rPr>
                <w:rStyle w:val="Other"/>
              </w:rPr>
              <w:t>C30/37</w:t>
            </w:r>
          </w:p>
        </w:tc>
        <w:tc>
          <w:tcPr>
            <w:tcW w:w="1162" w:type="dxa"/>
            <w:tcBorders>
              <w:top w:val="single" w:sz="4" w:space="0" w:color="auto"/>
              <w:left w:val="single" w:sz="4" w:space="0" w:color="auto"/>
            </w:tcBorders>
            <w:shd w:val="clear" w:color="auto" w:fill="BFBFBF"/>
          </w:tcPr>
          <w:p w14:paraId="7E7B3719"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tcBorders>
            <w:shd w:val="clear" w:color="auto" w:fill="BFBFBF"/>
          </w:tcPr>
          <w:p w14:paraId="57FDA813"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tcBorders>
            <w:shd w:val="clear" w:color="auto" w:fill="EEECE1"/>
          </w:tcPr>
          <w:p w14:paraId="3925D39E"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tcBorders>
            <w:shd w:val="clear" w:color="auto" w:fill="EEECE1"/>
          </w:tcPr>
          <w:p w14:paraId="7B3431C1"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tcBorders>
            <w:shd w:val="clear" w:color="auto" w:fill="EEECE1"/>
          </w:tcPr>
          <w:p w14:paraId="1C65C5C2" w14:textId="77777777" w:rsidR="00031ADF" w:rsidRPr="009A52AA" w:rsidRDefault="00031ADF" w:rsidP="00031ADF">
            <w:pPr>
              <w:spacing w:line="280" w:lineRule="exact"/>
              <w:rPr>
                <w:sz w:val="10"/>
                <w:szCs w:val="10"/>
                <w:lang w:val="fr-FR"/>
              </w:rPr>
            </w:pPr>
          </w:p>
        </w:tc>
        <w:tc>
          <w:tcPr>
            <w:tcW w:w="1166" w:type="dxa"/>
            <w:tcBorders>
              <w:top w:val="single" w:sz="4" w:space="0" w:color="auto"/>
              <w:left w:val="single" w:sz="4" w:space="0" w:color="auto"/>
            </w:tcBorders>
            <w:shd w:val="clear" w:color="auto" w:fill="EEECE1"/>
          </w:tcPr>
          <w:p w14:paraId="076054B5"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tcBorders>
            <w:shd w:val="clear" w:color="auto" w:fill="EEECE1"/>
          </w:tcPr>
          <w:p w14:paraId="159E6432"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tcBorders>
            <w:shd w:val="clear" w:color="auto" w:fill="404040"/>
          </w:tcPr>
          <w:p w14:paraId="78768DBB" w14:textId="77777777" w:rsidR="00031ADF" w:rsidRPr="009A52AA" w:rsidRDefault="00031ADF" w:rsidP="00031ADF">
            <w:pPr>
              <w:spacing w:line="280" w:lineRule="exact"/>
              <w:rPr>
                <w:sz w:val="10"/>
                <w:szCs w:val="10"/>
                <w:lang w:val="fr-FR"/>
              </w:rPr>
            </w:pPr>
          </w:p>
        </w:tc>
        <w:tc>
          <w:tcPr>
            <w:tcW w:w="1186" w:type="dxa"/>
            <w:tcBorders>
              <w:top w:val="single" w:sz="4" w:space="0" w:color="auto"/>
              <w:left w:val="single" w:sz="4" w:space="0" w:color="auto"/>
              <w:right w:val="single" w:sz="4" w:space="0" w:color="auto"/>
            </w:tcBorders>
            <w:shd w:val="clear" w:color="auto" w:fill="404040"/>
          </w:tcPr>
          <w:p w14:paraId="77282848" w14:textId="77777777" w:rsidR="00031ADF" w:rsidRPr="009A52AA" w:rsidRDefault="00031ADF" w:rsidP="00031ADF">
            <w:pPr>
              <w:spacing w:line="280" w:lineRule="exact"/>
              <w:rPr>
                <w:sz w:val="10"/>
                <w:szCs w:val="10"/>
                <w:lang w:val="fr-FR"/>
              </w:rPr>
            </w:pPr>
          </w:p>
        </w:tc>
      </w:tr>
      <w:tr w:rsidR="00031ADF" w:rsidRPr="009A52AA" w14:paraId="5FB4E45B" w14:textId="77777777" w:rsidTr="00031ADF">
        <w:trPr>
          <w:trHeight w:hRule="exact" w:val="538"/>
        </w:trPr>
        <w:tc>
          <w:tcPr>
            <w:tcW w:w="1205" w:type="dxa"/>
            <w:tcBorders>
              <w:top w:val="single" w:sz="4" w:space="0" w:color="auto"/>
              <w:left w:val="single" w:sz="4" w:space="0" w:color="auto"/>
              <w:bottom w:val="single" w:sz="4" w:space="0" w:color="auto"/>
            </w:tcBorders>
            <w:shd w:val="clear" w:color="auto" w:fill="EEECE1"/>
            <w:vAlign w:val="center"/>
          </w:tcPr>
          <w:p w14:paraId="03498D86" w14:textId="77777777" w:rsidR="00031ADF" w:rsidRPr="009A52AA" w:rsidRDefault="00031ADF" w:rsidP="00031ADF">
            <w:pPr>
              <w:pStyle w:val="Other0"/>
              <w:spacing w:after="0" w:line="280" w:lineRule="exact"/>
            </w:pPr>
            <w:r>
              <w:rPr>
                <w:rStyle w:val="Other"/>
              </w:rPr>
              <w:t>≥ C35/45</w:t>
            </w:r>
          </w:p>
        </w:tc>
        <w:tc>
          <w:tcPr>
            <w:tcW w:w="1162" w:type="dxa"/>
            <w:tcBorders>
              <w:top w:val="single" w:sz="4" w:space="0" w:color="auto"/>
              <w:left w:val="single" w:sz="4" w:space="0" w:color="auto"/>
              <w:bottom w:val="single" w:sz="4" w:space="0" w:color="auto"/>
            </w:tcBorders>
            <w:shd w:val="clear" w:color="auto" w:fill="BFBFBF"/>
          </w:tcPr>
          <w:p w14:paraId="37C6F518"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bottom w:val="single" w:sz="4" w:space="0" w:color="auto"/>
            </w:tcBorders>
            <w:shd w:val="clear" w:color="auto" w:fill="BFBFBF"/>
          </w:tcPr>
          <w:p w14:paraId="66B56206"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bottom w:val="single" w:sz="4" w:space="0" w:color="auto"/>
            </w:tcBorders>
            <w:shd w:val="clear" w:color="auto" w:fill="EEECE1"/>
          </w:tcPr>
          <w:p w14:paraId="577E7BE3"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bottom w:val="single" w:sz="4" w:space="0" w:color="auto"/>
            </w:tcBorders>
            <w:shd w:val="clear" w:color="auto" w:fill="EEECE1"/>
          </w:tcPr>
          <w:p w14:paraId="2A638909"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bottom w:val="single" w:sz="4" w:space="0" w:color="auto"/>
            </w:tcBorders>
            <w:shd w:val="clear" w:color="auto" w:fill="EEECE1"/>
          </w:tcPr>
          <w:p w14:paraId="478CE261" w14:textId="77777777" w:rsidR="00031ADF" w:rsidRPr="009A52AA" w:rsidRDefault="00031ADF" w:rsidP="00031ADF">
            <w:pPr>
              <w:spacing w:line="280" w:lineRule="exact"/>
              <w:rPr>
                <w:sz w:val="10"/>
                <w:szCs w:val="10"/>
                <w:lang w:val="fr-FR"/>
              </w:rPr>
            </w:pPr>
          </w:p>
        </w:tc>
        <w:tc>
          <w:tcPr>
            <w:tcW w:w="1166" w:type="dxa"/>
            <w:tcBorders>
              <w:top w:val="single" w:sz="4" w:space="0" w:color="auto"/>
              <w:left w:val="single" w:sz="4" w:space="0" w:color="auto"/>
              <w:bottom w:val="single" w:sz="4" w:space="0" w:color="auto"/>
            </w:tcBorders>
            <w:shd w:val="clear" w:color="auto" w:fill="404040"/>
          </w:tcPr>
          <w:p w14:paraId="02D5815A" w14:textId="77777777" w:rsidR="00031ADF" w:rsidRPr="009A52AA" w:rsidRDefault="00031ADF" w:rsidP="00031ADF">
            <w:pPr>
              <w:spacing w:line="280" w:lineRule="exact"/>
              <w:rPr>
                <w:sz w:val="10"/>
                <w:szCs w:val="10"/>
                <w:lang w:val="fr-FR"/>
              </w:rPr>
            </w:pPr>
          </w:p>
        </w:tc>
        <w:tc>
          <w:tcPr>
            <w:tcW w:w="1157" w:type="dxa"/>
            <w:tcBorders>
              <w:top w:val="single" w:sz="4" w:space="0" w:color="auto"/>
              <w:left w:val="single" w:sz="4" w:space="0" w:color="auto"/>
              <w:bottom w:val="single" w:sz="4" w:space="0" w:color="auto"/>
            </w:tcBorders>
            <w:shd w:val="clear" w:color="auto" w:fill="EEECE1"/>
          </w:tcPr>
          <w:p w14:paraId="53D01291" w14:textId="77777777" w:rsidR="00031ADF" w:rsidRPr="009A52AA" w:rsidRDefault="00031ADF" w:rsidP="00031ADF">
            <w:pPr>
              <w:spacing w:line="280" w:lineRule="exact"/>
              <w:rPr>
                <w:sz w:val="10"/>
                <w:szCs w:val="10"/>
                <w:lang w:val="fr-FR"/>
              </w:rPr>
            </w:pPr>
          </w:p>
        </w:tc>
        <w:tc>
          <w:tcPr>
            <w:tcW w:w="1162" w:type="dxa"/>
            <w:tcBorders>
              <w:top w:val="single" w:sz="4" w:space="0" w:color="auto"/>
              <w:left w:val="single" w:sz="4" w:space="0" w:color="auto"/>
              <w:bottom w:val="single" w:sz="4" w:space="0" w:color="auto"/>
            </w:tcBorders>
            <w:shd w:val="clear" w:color="auto" w:fill="EEECE1"/>
          </w:tcPr>
          <w:p w14:paraId="70651958" w14:textId="77777777" w:rsidR="00031ADF" w:rsidRPr="009A52AA" w:rsidRDefault="00031ADF" w:rsidP="00031ADF">
            <w:pPr>
              <w:spacing w:line="280" w:lineRule="exact"/>
              <w:rPr>
                <w:sz w:val="10"/>
                <w:szCs w:val="10"/>
                <w:lang w:val="fr-FR"/>
              </w:rPr>
            </w:pPr>
          </w:p>
        </w:tc>
        <w:tc>
          <w:tcPr>
            <w:tcW w:w="1186" w:type="dxa"/>
            <w:tcBorders>
              <w:top w:val="single" w:sz="4" w:space="0" w:color="auto"/>
              <w:left w:val="single" w:sz="4" w:space="0" w:color="auto"/>
              <w:bottom w:val="single" w:sz="4" w:space="0" w:color="auto"/>
              <w:right w:val="single" w:sz="4" w:space="0" w:color="auto"/>
            </w:tcBorders>
            <w:shd w:val="clear" w:color="auto" w:fill="EEECE1"/>
          </w:tcPr>
          <w:p w14:paraId="718A3F8C" w14:textId="77777777" w:rsidR="00031ADF" w:rsidRPr="009A52AA" w:rsidRDefault="00031ADF" w:rsidP="00031ADF">
            <w:pPr>
              <w:spacing w:line="280" w:lineRule="exact"/>
              <w:rPr>
                <w:sz w:val="10"/>
                <w:szCs w:val="10"/>
                <w:lang w:val="fr-FR"/>
              </w:rPr>
            </w:pPr>
          </w:p>
        </w:tc>
      </w:tr>
    </w:tbl>
    <w:p w14:paraId="4D8AA852" w14:textId="77777777"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rStyle w:val="Tablecaption"/>
          <w:b/>
          <w:bCs/>
          <w:sz w:val="20"/>
          <w:szCs w:val="20"/>
          <w:lang w:val="fr-FR"/>
        </w:rPr>
      </w:pPr>
    </w:p>
    <w:p w14:paraId="608BD588" w14:textId="77777777"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rStyle w:val="Tablecaption"/>
          <w:b/>
          <w:bCs/>
          <w:sz w:val="20"/>
          <w:szCs w:val="20"/>
          <w:lang w:val="fr-FR"/>
        </w:rPr>
      </w:pPr>
    </w:p>
    <w:p w14:paraId="5B6B9DBF" w14:textId="56BA575D"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rStyle w:val="Tablecaption"/>
          <w:b/>
          <w:bCs/>
          <w:sz w:val="20"/>
          <w:szCs w:val="20"/>
          <w:lang w:val="fr-FR"/>
        </w:rPr>
      </w:pPr>
    </w:p>
    <w:p w14:paraId="7EA63B30" w14:textId="4CF8E4A0"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rStyle w:val="Tablecaption"/>
          <w:b/>
          <w:bCs/>
          <w:sz w:val="20"/>
          <w:szCs w:val="20"/>
          <w:lang w:val="fr-FR"/>
        </w:rPr>
      </w:pPr>
    </w:p>
    <w:p w14:paraId="1E19D93E" w14:textId="0FA7D64F"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rStyle w:val="Tablecaption"/>
          <w:b/>
          <w:bCs/>
          <w:sz w:val="20"/>
          <w:szCs w:val="20"/>
          <w:lang w:val="fr-FR"/>
        </w:rPr>
      </w:pPr>
    </w:p>
    <w:p w14:paraId="5857A977" w14:textId="3A150F5A"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rStyle w:val="Tablecaption"/>
          <w:b/>
          <w:bCs/>
          <w:sz w:val="20"/>
          <w:szCs w:val="20"/>
          <w:lang w:val="fr-FR"/>
        </w:rPr>
      </w:pPr>
    </w:p>
    <w:p w14:paraId="3342B49C" w14:textId="77777777"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rStyle w:val="Tablecaption"/>
          <w:b/>
          <w:bCs/>
          <w:sz w:val="20"/>
          <w:szCs w:val="20"/>
          <w:lang w:val="fr-FR"/>
        </w:rPr>
      </w:pPr>
    </w:p>
    <w:p w14:paraId="22E3B0DC" w14:textId="77777777"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lang w:val="fr-FR"/>
        </w:rPr>
      </w:pPr>
    </w:p>
    <w:p w14:paraId="78DECCAA" w14:textId="77777777"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lang w:val="fr-FR"/>
        </w:rPr>
      </w:pPr>
    </w:p>
    <w:p w14:paraId="461BEB25" w14:textId="77777777"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lang w:val="fr-FR"/>
        </w:rPr>
      </w:pPr>
    </w:p>
    <w:p w14:paraId="2A1D6519" w14:textId="77777777"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lang w:val="fr-FR"/>
        </w:rPr>
      </w:pPr>
    </w:p>
    <w:p w14:paraId="011751D7" w14:textId="5DAF08BC"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lang w:val="fr-FR"/>
        </w:rPr>
      </w:pPr>
    </w:p>
    <w:p w14:paraId="79EBE5F4" w14:textId="10733139"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lang w:val="fr-FR"/>
        </w:rPr>
      </w:pPr>
    </w:p>
    <w:p w14:paraId="15B73D38" w14:textId="0C352E3D"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lang w:val="fr-FR"/>
        </w:rPr>
      </w:pPr>
    </w:p>
    <w:tbl>
      <w:tblPr>
        <w:tblpPr w:leftFromText="180" w:rightFromText="180" w:vertAnchor="text" w:horzAnchor="page" w:tblpX="2058" w:tblpY="31"/>
        <w:tblOverlap w:val="never"/>
        <w:tblW w:w="0" w:type="auto"/>
        <w:tblLayout w:type="fixed"/>
        <w:tblCellMar>
          <w:left w:w="10" w:type="dxa"/>
          <w:right w:w="10" w:type="dxa"/>
        </w:tblCellMar>
        <w:tblLook w:val="0000" w:firstRow="0" w:lastRow="0" w:firstColumn="0" w:lastColumn="0" w:noHBand="0" w:noVBand="0"/>
      </w:tblPr>
      <w:tblGrid>
        <w:gridCol w:w="2855"/>
      </w:tblGrid>
      <w:tr w:rsidR="00031ADF" w14:paraId="28CDC03F" w14:textId="77777777" w:rsidTr="00887915">
        <w:trPr>
          <w:trHeight w:hRule="exact" w:val="526"/>
        </w:trPr>
        <w:tc>
          <w:tcPr>
            <w:tcW w:w="2855" w:type="dxa"/>
            <w:tcBorders>
              <w:left w:val="single" w:sz="4" w:space="0" w:color="auto"/>
            </w:tcBorders>
            <w:shd w:val="clear" w:color="auto" w:fill="auto"/>
          </w:tcPr>
          <w:p w14:paraId="38BF9541" w14:textId="77777777" w:rsidR="00031ADF" w:rsidRDefault="00031ADF" w:rsidP="00887915">
            <w:pPr>
              <w:pStyle w:val="Other0"/>
              <w:spacing w:before="160"/>
            </w:pPr>
            <w:r>
              <w:rPr>
                <w:rStyle w:val="Other"/>
              </w:rPr>
              <w:t>Excluded</w:t>
            </w:r>
          </w:p>
        </w:tc>
      </w:tr>
      <w:tr w:rsidR="00031ADF" w14:paraId="6FAF0894" w14:textId="77777777" w:rsidTr="00887915">
        <w:trPr>
          <w:trHeight w:hRule="exact" w:val="511"/>
        </w:trPr>
        <w:tc>
          <w:tcPr>
            <w:tcW w:w="2855" w:type="dxa"/>
            <w:tcBorders>
              <w:left w:val="single" w:sz="4" w:space="0" w:color="auto"/>
            </w:tcBorders>
            <w:shd w:val="clear" w:color="auto" w:fill="auto"/>
          </w:tcPr>
          <w:p w14:paraId="7854FE5C" w14:textId="77777777" w:rsidR="00031ADF" w:rsidRDefault="00031ADF" w:rsidP="00887915">
            <w:pPr>
              <w:pStyle w:val="Other0"/>
              <w:spacing w:before="140"/>
            </w:pPr>
            <w:r>
              <w:rPr>
                <w:rStyle w:val="Other"/>
              </w:rPr>
              <w:t>Possible</w:t>
            </w:r>
          </w:p>
        </w:tc>
      </w:tr>
      <w:tr w:rsidR="00031ADF" w14:paraId="0F58EFBA" w14:textId="77777777" w:rsidTr="00887915">
        <w:trPr>
          <w:trHeight w:hRule="exact" w:val="507"/>
        </w:trPr>
        <w:tc>
          <w:tcPr>
            <w:tcW w:w="2855" w:type="dxa"/>
            <w:tcBorders>
              <w:left w:val="single" w:sz="4" w:space="0" w:color="auto"/>
            </w:tcBorders>
            <w:shd w:val="clear" w:color="auto" w:fill="auto"/>
          </w:tcPr>
          <w:p w14:paraId="28E90B08" w14:textId="77777777" w:rsidR="00031ADF" w:rsidRDefault="00031ADF" w:rsidP="00887915">
            <w:pPr>
              <w:pStyle w:val="Other0"/>
              <w:spacing w:before="140"/>
            </w:pPr>
            <w:r>
              <w:rPr>
                <w:rStyle w:val="Other"/>
              </w:rPr>
              <w:t>Not recommended</w:t>
            </w:r>
          </w:p>
        </w:tc>
      </w:tr>
    </w:tbl>
    <w:p w14:paraId="0E852197" w14:textId="6F3B8804"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rPr>
      </w:pPr>
      <w:r>
        <w:rPr>
          <w:noProof/>
        </w:rPr>
        <w:drawing>
          <wp:anchor distT="0" distB="0" distL="114300" distR="114300" simplePos="0" relativeHeight="251692032" behindDoc="0" locked="0" layoutInCell="1" allowOverlap="1" wp14:anchorId="4C00F663" wp14:editId="30241321">
            <wp:simplePos x="0" y="0"/>
            <wp:positionH relativeFrom="column">
              <wp:posOffset>57150</wp:posOffset>
            </wp:positionH>
            <wp:positionV relativeFrom="paragraph">
              <wp:posOffset>5715</wp:posOffset>
            </wp:positionV>
            <wp:extent cx="816610" cy="1005840"/>
            <wp:effectExtent l="0" t="0" r="2540" b="3810"/>
            <wp:wrapNone/>
            <wp:docPr id="33" name="Picture 33" descr="A black and white rectangl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33" name="Picture 33" descr="A black and white rectangle&#10;&#10;Description automatically generated with low confidence"/>
                    <pic:cNvPicPr/>
                  </pic:nvPicPr>
                  <pic:blipFill>
                    <a:blip r:embed="rId46">
                      <a:extLst>
                        <a:ext uri="{28A0092B-C50C-407E-A947-70E740481C1C}">
                          <a14:useLocalDpi xmlns:a14="http://schemas.microsoft.com/office/drawing/2010/main" val="0"/>
                        </a:ext>
                      </a:extLst>
                    </a:blip>
                    <a:stretch/>
                  </pic:blipFill>
                  <pic:spPr>
                    <a:xfrm>
                      <a:off x="0" y="0"/>
                      <a:ext cx="816610" cy="1005840"/>
                    </a:xfrm>
                    <a:prstGeom prst="rect">
                      <a:avLst/>
                    </a:prstGeom>
                  </pic:spPr>
                </pic:pic>
              </a:graphicData>
            </a:graphic>
            <wp14:sizeRelH relativeFrom="page">
              <wp14:pctWidth>0</wp14:pctWidth>
            </wp14:sizeRelH>
            <wp14:sizeRelV relativeFrom="page">
              <wp14:pctHeight>0</wp14:pctHeight>
            </wp14:sizeRelV>
          </wp:anchor>
        </w:drawing>
      </w:r>
    </w:p>
    <w:p w14:paraId="04E63492" w14:textId="41F5ACA6"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lang w:val="fr-FR"/>
        </w:rPr>
      </w:pPr>
    </w:p>
    <w:p w14:paraId="32DF2536" w14:textId="00587B11"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lang w:val="fr-FR"/>
        </w:rPr>
      </w:pPr>
    </w:p>
    <w:p w14:paraId="6C28CBDE" w14:textId="43BF643F"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lang w:val="fr-FR"/>
        </w:rPr>
      </w:pPr>
    </w:p>
    <w:p w14:paraId="26863CE6" w14:textId="482FD61D"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lang w:val="fr-FR"/>
        </w:rPr>
      </w:pPr>
    </w:p>
    <w:p w14:paraId="7878FC9E" w14:textId="656D59C8" w:rsidR="00031ADF" w:rsidRDefault="00031ADF" w:rsidP="00031ADF">
      <w:pPr>
        <w:framePr w:wrap="none" w:vAnchor="page" w:hAnchor="page" w:x="635" w:y="5395"/>
        <w:rPr>
          <w:sz w:val="2"/>
          <w:szCs w:val="2"/>
        </w:rPr>
      </w:pPr>
    </w:p>
    <w:p w14:paraId="1C5D1BE3" w14:textId="77777777"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lang w:val="fr-FR"/>
        </w:rPr>
      </w:pPr>
    </w:p>
    <w:p w14:paraId="1350C6B9" w14:textId="16DB10D0" w:rsidR="00031ADF"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lang w:val="fr-FR"/>
        </w:rPr>
      </w:pPr>
    </w:p>
    <w:p w14:paraId="012CA998" w14:textId="3C7660B7" w:rsidR="00031ADF" w:rsidRPr="009A52AA" w:rsidRDefault="00031ADF" w:rsidP="00DB1D20">
      <w:pPr>
        <w:pStyle w:val="Tablecaption0"/>
        <w:pBdr>
          <w:top w:val="single" w:sz="0" w:space="5" w:color="EEECE1"/>
          <w:left w:val="single" w:sz="0" w:space="13" w:color="EEECE1"/>
          <w:bottom w:val="single" w:sz="0" w:space="0" w:color="EEECE1"/>
          <w:right w:val="single" w:sz="0" w:space="13" w:color="EEECE1"/>
        </w:pBdr>
        <w:shd w:val="clear" w:color="auto" w:fill="EEECE1"/>
        <w:spacing w:line="280" w:lineRule="exact"/>
        <w:ind w:left="139"/>
        <w:jc w:val="left"/>
        <w:rPr>
          <w:sz w:val="20"/>
          <w:szCs w:val="20"/>
          <w:lang w:val="fr-FR"/>
        </w:rPr>
      </w:pPr>
    </w:p>
    <w:p w14:paraId="4D10641B" w14:textId="271170C1" w:rsidR="00FA433D" w:rsidRPr="009A52AA" w:rsidRDefault="00FA433D" w:rsidP="00DB1D20">
      <w:pPr>
        <w:spacing w:after="459" w:line="280" w:lineRule="exact"/>
        <w:rPr>
          <w:lang w:val="fr-FR"/>
        </w:rPr>
      </w:pPr>
    </w:p>
    <w:p w14:paraId="08DD4D22" w14:textId="7EDE1D79" w:rsidR="00FA433D" w:rsidRPr="009A52AA" w:rsidRDefault="00FA433D" w:rsidP="00DB1D20">
      <w:pPr>
        <w:spacing w:line="280" w:lineRule="exact"/>
        <w:rPr>
          <w:sz w:val="2"/>
          <w:szCs w:val="2"/>
          <w:lang w:val="fr-FR"/>
        </w:rPr>
        <w:sectPr w:rsidR="00FA433D" w:rsidRPr="009A52AA" w:rsidSect="00031ADF">
          <w:headerReference w:type="even" r:id="rId47"/>
          <w:headerReference w:type="default" r:id="rId48"/>
          <w:footerReference w:type="even" r:id="rId49"/>
          <w:footerReference w:type="default" r:id="rId50"/>
          <w:headerReference w:type="first" r:id="rId51"/>
          <w:footerReference w:type="first" r:id="rId52"/>
          <w:footnotePr>
            <w:numFmt w:val="lowerLetter"/>
          </w:footnotePr>
          <w:pgSz w:w="16840" w:h="11900" w:orient="landscape"/>
          <w:pgMar w:top="432" w:right="360" w:bottom="432" w:left="619" w:header="0" w:footer="0" w:gutter="0"/>
          <w:cols w:space="720"/>
          <w:noEndnote/>
          <w:titlePg/>
          <w:docGrid w:linePitch="360"/>
          <w15:footnoteColumns w:val="1"/>
        </w:sectPr>
      </w:pPr>
    </w:p>
    <w:p w14:paraId="2CE4C55A" w14:textId="77777777" w:rsidR="00FA433D" w:rsidRPr="009A52AA" w:rsidRDefault="006E6ED6" w:rsidP="00DB1D20">
      <w:pPr>
        <w:pStyle w:val="Heading50"/>
        <w:keepNext/>
        <w:keepLines/>
        <w:pBdr>
          <w:top w:val="single" w:sz="0" w:space="0" w:color="EEECE1"/>
          <w:left w:val="single" w:sz="0" w:space="0" w:color="EEECE1"/>
          <w:bottom w:val="single" w:sz="0" w:space="0" w:color="EEECE1"/>
          <w:right w:val="single" w:sz="0" w:space="0" w:color="EEECE1"/>
        </w:pBdr>
        <w:shd w:val="clear" w:color="auto" w:fill="EEECE1"/>
        <w:spacing w:before="300" w:after="60" w:line="280" w:lineRule="exact"/>
        <w:ind w:left="180"/>
      </w:pPr>
      <w:bookmarkStart w:id="79" w:name="bookmark718"/>
      <w:r>
        <w:rPr>
          <w:rStyle w:val="Heading5"/>
          <w:b/>
        </w:rPr>
        <w:lastRenderedPageBreak/>
        <w:t>Table CN W.3 — Limit values applicable to the composition and properties of concrete by concrete category</w:t>
      </w:r>
      <w:bookmarkEnd w:id="79"/>
    </w:p>
    <w:tbl>
      <w:tblPr>
        <w:tblOverlap w:val="never"/>
        <w:tblW w:w="0" w:type="auto"/>
        <w:jc w:val="center"/>
        <w:tblLayout w:type="fixed"/>
        <w:tblCellMar>
          <w:left w:w="10" w:type="dxa"/>
          <w:right w:w="10" w:type="dxa"/>
        </w:tblCellMar>
        <w:tblLook w:val="04A0" w:firstRow="1" w:lastRow="0" w:firstColumn="1" w:lastColumn="0" w:noHBand="0" w:noVBand="1"/>
      </w:tblPr>
      <w:tblGrid>
        <w:gridCol w:w="1258"/>
        <w:gridCol w:w="1402"/>
        <w:gridCol w:w="1579"/>
        <w:gridCol w:w="1550"/>
        <w:gridCol w:w="1579"/>
        <w:gridCol w:w="989"/>
        <w:gridCol w:w="1200"/>
      </w:tblGrid>
      <w:tr w:rsidR="00FA433D" w:rsidRPr="009A52AA" w14:paraId="7ADC8DB4" w14:textId="77777777">
        <w:trPr>
          <w:trHeight w:hRule="exact" w:val="931"/>
          <w:jc w:val="center"/>
        </w:trPr>
        <w:tc>
          <w:tcPr>
            <w:tcW w:w="1258" w:type="dxa"/>
            <w:tcBorders>
              <w:top w:val="single" w:sz="4" w:space="0" w:color="auto"/>
              <w:left w:val="single" w:sz="4" w:space="0" w:color="auto"/>
            </w:tcBorders>
            <w:shd w:val="clear" w:color="auto" w:fill="EEECE1"/>
            <w:vAlign w:val="center"/>
          </w:tcPr>
          <w:p w14:paraId="5F73E9C8" w14:textId="77777777" w:rsidR="00FA433D" w:rsidRPr="009A52AA" w:rsidRDefault="006E6ED6" w:rsidP="00DB1D20">
            <w:pPr>
              <w:pStyle w:val="Other0"/>
              <w:spacing w:after="0" w:line="280" w:lineRule="exact"/>
              <w:ind w:firstLine="180"/>
            </w:pPr>
            <w:r>
              <w:rPr>
                <w:rStyle w:val="Other"/>
                <w:b/>
              </w:rPr>
              <w:t>Category</w:t>
            </w:r>
          </w:p>
        </w:tc>
        <w:tc>
          <w:tcPr>
            <w:tcW w:w="1402" w:type="dxa"/>
            <w:tcBorders>
              <w:top w:val="single" w:sz="4" w:space="0" w:color="auto"/>
              <w:left w:val="single" w:sz="4" w:space="0" w:color="auto"/>
            </w:tcBorders>
            <w:shd w:val="clear" w:color="auto" w:fill="EEECE1"/>
            <w:vAlign w:val="center"/>
          </w:tcPr>
          <w:p w14:paraId="7CDC808F" w14:textId="77777777" w:rsidR="00FA433D" w:rsidRPr="009A52AA" w:rsidRDefault="006E6ED6" w:rsidP="00DB1D20">
            <w:pPr>
              <w:pStyle w:val="Other0"/>
              <w:spacing w:after="0" w:line="280" w:lineRule="exact"/>
              <w:ind w:left="200" w:firstLine="20"/>
            </w:pPr>
            <w:r>
              <w:rPr>
                <w:rStyle w:val="Other"/>
                <w:b/>
              </w:rPr>
              <w:t>Strength class</w:t>
            </w:r>
          </w:p>
        </w:tc>
        <w:tc>
          <w:tcPr>
            <w:tcW w:w="1579" w:type="dxa"/>
            <w:tcBorders>
              <w:top w:val="single" w:sz="4" w:space="0" w:color="auto"/>
              <w:left w:val="single" w:sz="4" w:space="0" w:color="auto"/>
            </w:tcBorders>
            <w:shd w:val="clear" w:color="auto" w:fill="EEECE1"/>
            <w:vAlign w:val="center"/>
          </w:tcPr>
          <w:p w14:paraId="323CE529" w14:textId="77777777" w:rsidR="00FA433D" w:rsidRPr="009A52AA" w:rsidRDefault="006E6ED6" w:rsidP="00DB1D20">
            <w:pPr>
              <w:pStyle w:val="Other0"/>
              <w:spacing w:after="0" w:line="280" w:lineRule="exact"/>
              <w:jc w:val="center"/>
            </w:pPr>
            <w:r>
              <w:rPr>
                <w:rStyle w:val="Other"/>
                <w:b/>
              </w:rPr>
              <w:t>Maximum E/C factor</w:t>
            </w:r>
          </w:p>
        </w:tc>
        <w:tc>
          <w:tcPr>
            <w:tcW w:w="1550" w:type="dxa"/>
            <w:tcBorders>
              <w:top w:val="single" w:sz="4" w:space="0" w:color="auto"/>
              <w:left w:val="single" w:sz="4" w:space="0" w:color="auto"/>
            </w:tcBorders>
            <w:shd w:val="clear" w:color="auto" w:fill="EEECE1"/>
            <w:vAlign w:val="center"/>
          </w:tcPr>
          <w:p w14:paraId="65302F6F" w14:textId="77777777" w:rsidR="00FA433D" w:rsidRPr="009A52AA" w:rsidRDefault="006E6ED6" w:rsidP="00DB1D20">
            <w:pPr>
              <w:pStyle w:val="Other0"/>
              <w:spacing w:after="0" w:line="280" w:lineRule="exact"/>
              <w:jc w:val="center"/>
            </w:pPr>
            <w:r>
              <w:rPr>
                <w:rStyle w:val="Other"/>
                <w:b/>
              </w:rPr>
              <w:t>Minimum cement level</w:t>
            </w:r>
          </w:p>
        </w:tc>
        <w:tc>
          <w:tcPr>
            <w:tcW w:w="1579" w:type="dxa"/>
            <w:tcBorders>
              <w:top w:val="single" w:sz="4" w:space="0" w:color="auto"/>
              <w:left w:val="single" w:sz="4" w:space="0" w:color="auto"/>
            </w:tcBorders>
            <w:shd w:val="clear" w:color="auto" w:fill="EEECE1"/>
            <w:vAlign w:val="center"/>
          </w:tcPr>
          <w:p w14:paraId="0498917D" w14:textId="77777777" w:rsidR="00FA433D" w:rsidRPr="009A52AA" w:rsidRDefault="006E6ED6" w:rsidP="00DB1D20">
            <w:pPr>
              <w:pStyle w:val="Other0"/>
              <w:spacing w:after="0" w:line="280" w:lineRule="exact"/>
              <w:jc w:val="center"/>
            </w:pPr>
            <w:r>
              <w:rPr>
                <w:rStyle w:val="Other"/>
                <w:b/>
              </w:rPr>
              <w:t>Min. air content</w:t>
            </w:r>
          </w:p>
        </w:tc>
        <w:tc>
          <w:tcPr>
            <w:tcW w:w="989" w:type="dxa"/>
            <w:tcBorders>
              <w:top w:val="single" w:sz="4" w:space="0" w:color="auto"/>
              <w:left w:val="single" w:sz="4" w:space="0" w:color="auto"/>
            </w:tcBorders>
            <w:shd w:val="clear" w:color="auto" w:fill="EEECE1"/>
            <w:vAlign w:val="center"/>
          </w:tcPr>
          <w:p w14:paraId="6C122BEB" w14:textId="77777777" w:rsidR="00FA433D" w:rsidRPr="009A52AA" w:rsidRDefault="006E6ED6" w:rsidP="00DB1D20">
            <w:pPr>
              <w:pStyle w:val="Other0"/>
              <w:spacing w:after="0" w:line="280" w:lineRule="exact"/>
              <w:jc w:val="center"/>
            </w:pPr>
            <w:r>
              <w:rPr>
                <w:rStyle w:val="Other"/>
                <w:b/>
              </w:rPr>
              <w:t>Cement quality</w:t>
            </w:r>
          </w:p>
        </w:tc>
        <w:tc>
          <w:tcPr>
            <w:tcW w:w="1200" w:type="dxa"/>
            <w:tcBorders>
              <w:top w:val="single" w:sz="4" w:space="0" w:color="auto"/>
              <w:left w:val="single" w:sz="4" w:space="0" w:color="auto"/>
              <w:right w:val="single" w:sz="4" w:space="0" w:color="auto"/>
            </w:tcBorders>
            <w:shd w:val="clear" w:color="auto" w:fill="EEECE1"/>
            <w:vAlign w:val="center"/>
          </w:tcPr>
          <w:p w14:paraId="102BC977" w14:textId="77777777" w:rsidR="00FA433D" w:rsidRPr="009A52AA" w:rsidRDefault="006E6ED6" w:rsidP="00DB1D20">
            <w:pPr>
              <w:pStyle w:val="Other0"/>
              <w:spacing w:after="0" w:line="280" w:lineRule="exact"/>
              <w:jc w:val="center"/>
            </w:pPr>
            <w:r>
              <w:rPr>
                <w:rStyle w:val="Other"/>
                <w:b/>
              </w:rPr>
              <w:t>Aggregate freeze category</w:t>
            </w:r>
          </w:p>
        </w:tc>
      </w:tr>
      <w:tr w:rsidR="00FA433D" w:rsidRPr="009A52AA" w14:paraId="37CD5E79" w14:textId="77777777">
        <w:trPr>
          <w:trHeight w:hRule="exact" w:val="518"/>
          <w:jc w:val="center"/>
        </w:trPr>
        <w:tc>
          <w:tcPr>
            <w:tcW w:w="1258" w:type="dxa"/>
            <w:tcBorders>
              <w:top w:val="single" w:sz="4" w:space="0" w:color="auto"/>
              <w:left w:val="single" w:sz="4" w:space="0" w:color="auto"/>
            </w:tcBorders>
            <w:shd w:val="clear" w:color="auto" w:fill="EEECE1"/>
            <w:vAlign w:val="center"/>
          </w:tcPr>
          <w:p w14:paraId="7A352A6C" w14:textId="77777777" w:rsidR="00FA433D" w:rsidRPr="009A52AA" w:rsidRDefault="006E6ED6" w:rsidP="00DB1D20">
            <w:pPr>
              <w:pStyle w:val="Other0"/>
              <w:spacing w:after="0" w:line="280" w:lineRule="exact"/>
              <w:jc w:val="center"/>
            </w:pPr>
            <w:r>
              <w:rPr>
                <w:rStyle w:val="Other"/>
                <w:b/>
              </w:rPr>
              <w:t>0</w:t>
            </w:r>
          </w:p>
        </w:tc>
        <w:tc>
          <w:tcPr>
            <w:tcW w:w="1402" w:type="dxa"/>
            <w:tcBorders>
              <w:top w:val="single" w:sz="4" w:space="0" w:color="auto"/>
              <w:left w:val="single" w:sz="4" w:space="0" w:color="auto"/>
            </w:tcBorders>
            <w:shd w:val="clear" w:color="auto" w:fill="FCD4B3"/>
            <w:vAlign w:val="center"/>
          </w:tcPr>
          <w:p w14:paraId="64A97123" w14:textId="77777777" w:rsidR="00FA433D" w:rsidRPr="009A52AA" w:rsidRDefault="006E6ED6" w:rsidP="00DB1D20">
            <w:pPr>
              <w:pStyle w:val="Other0"/>
              <w:spacing w:after="0" w:line="280" w:lineRule="exact"/>
              <w:jc w:val="center"/>
            </w:pPr>
            <w:r>
              <w:rPr>
                <w:rStyle w:val="Other"/>
              </w:rPr>
              <w:t>≥ C12/15</w:t>
            </w:r>
          </w:p>
        </w:tc>
        <w:tc>
          <w:tcPr>
            <w:tcW w:w="1579" w:type="dxa"/>
            <w:tcBorders>
              <w:top w:val="single" w:sz="4" w:space="0" w:color="auto"/>
              <w:left w:val="single" w:sz="4" w:space="0" w:color="auto"/>
            </w:tcBorders>
            <w:shd w:val="clear" w:color="auto" w:fill="EEECE1"/>
            <w:vAlign w:val="bottom"/>
          </w:tcPr>
          <w:p w14:paraId="536627F3" w14:textId="77777777" w:rsidR="00FA433D" w:rsidRPr="009A52AA" w:rsidRDefault="006E6ED6" w:rsidP="00DB1D20">
            <w:pPr>
              <w:pStyle w:val="Other0"/>
              <w:spacing w:after="0" w:line="280" w:lineRule="exact"/>
              <w:jc w:val="center"/>
            </w:pPr>
            <w:r>
              <w:rPr>
                <w:rStyle w:val="Other"/>
              </w:rPr>
              <w:t>---</w:t>
            </w:r>
          </w:p>
        </w:tc>
        <w:tc>
          <w:tcPr>
            <w:tcW w:w="1550" w:type="dxa"/>
            <w:tcBorders>
              <w:top w:val="single" w:sz="4" w:space="0" w:color="auto"/>
              <w:left w:val="single" w:sz="4" w:space="0" w:color="auto"/>
            </w:tcBorders>
            <w:shd w:val="clear" w:color="auto" w:fill="EEECE1"/>
            <w:vAlign w:val="bottom"/>
          </w:tcPr>
          <w:p w14:paraId="1117861F" w14:textId="77777777" w:rsidR="00FA433D" w:rsidRPr="009A52AA" w:rsidRDefault="006E6ED6" w:rsidP="00DB1D20">
            <w:pPr>
              <w:pStyle w:val="Other0"/>
              <w:spacing w:after="0" w:line="280" w:lineRule="exact"/>
              <w:jc w:val="center"/>
            </w:pPr>
            <w:r>
              <w:rPr>
                <w:rStyle w:val="Other"/>
              </w:rPr>
              <w:t>---</w:t>
            </w:r>
          </w:p>
        </w:tc>
        <w:tc>
          <w:tcPr>
            <w:tcW w:w="1579" w:type="dxa"/>
            <w:tcBorders>
              <w:top w:val="single" w:sz="4" w:space="0" w:color="auto"/>
              <w:left w:val="single" w:sz="4" w:space="0" w:color="auto"/>
            </w:tcBorders>
            <w:shd w:val="clear" w:color="auto" w:fill="EEECE1"/>
            <w:vAlign w:val="bottom"/>
          </w:tcPr>
          <w:p w14:paraId="4E811BDE" w14:textId="77777777" w:rsidR="00FA433D" w:rsidRPr="009A52AA" w:rsidRDefault="006E6ED6" w:rsidP="00DB1D20">
            <w:pPr>
              <w:pStyle w:val="Other0"/>
              <w:spacing w:after="0" w:line="280" w:lineRule="exact"/>
              <w:jc w:val="center"/>
            </w:pPr>
            <w:r>
              <w:rPr>
                <w:rStyle w:val="Other"/>
              </w:rPr>
              <w:t>---</w:t>
            </w:r>
          </w:p>
        </w:tc>
        <w:tc>
          <w:tcPr>
            <w:tcW w:w="989" w:type="dxa"/>
            <w:tcBorders>
              <w:top w:val="single" w:sz="4" w:space="0" w:color="auto"/>
              <w:left w:val="single" w:sz="4" w:space="0" w:color="auto"/>
            </w:tcBorders>
            <w:shd w:val="clear" w:color="auto" w:fill="EEECE1"/>
            <w:vAlign w:val="center"/>
          </w:tcPr>
          <w:p w14:paraId="4A16EDDD" w14:textId="77777777" w:rsidR="00FA433D" w:rsidRPr="009A52AA" w:rsidRDefault="006E6ED6" w:rsidP="00DB1D20">
            <w:pPr>
              <w:pStyle w:val="Other0"/>
              <w:spacing w:after="0" w:line="280" w:lineRule="exact"/>
              <w:jc w:val="center"/>
              <w:rPr>
                <w:sz w:val="16"/>
                <w:szCs w:val="16"/>
              </w:rPr>
            </w:pPr>
            <w:r>
              <w:rPr>
                <w:rStyle w:val="Other"/>
                <w:b/>
                <w:sz w:val="16"/>
              </w:rPr>
              <w:t>a</w:t>
            </w:r>
          </w:p>
        </w:tc>
        <w:tc>
          <w:tcPr>
            <w:tcW w:w="1200" w:type="dxa"/>
            <w:tcBorders>
              <w:top w:val="single" w:sz="4" w:space="0" w:color="auto"/>
              <w:left w:val="single" w:sz="4" w:space="0" w:color="auto"/>
              <w:right w:val="single" w:sz="4" w:space="0" w:color="auto"/>
            </w:tcBorders>
            <w:shd w:val="clear" w:color="auto" w:fill="EEECE1"/>
            <w:vAlign w:val="bottom"/>
          </w:tcPr>
          <w:p w14:paraId="6CB0056F" w14:textId="77777777" w:rsidR="00FA433D" w:rsidRPr="009A52AA" w:rsidRDefault="006E6ED6" w:rsidP="00DB1D20">
            <w:pPr>
              <w:pStyle w:val="Other0"/>
              <w:spacing w:after="0" w:line="280" w:lineRule="exact"/>
              <w:ind w:firstLine="480"/>
              <w:jc w:val="both"/>
            </w:pPr>
            <w:r>
              <w:rPr>
                <w:rStyle w:val="Other"/>
              </w:rPr>
              <w:t>---</w:t>
            </w:r>
          </w:p>
        </w:tc>
      </w:tr>
      <w:tr w:rsidR="00FA433D" w:rsidRPr="009A52AA" w14:paraId="2916DAE0" w14:textId="77777777">
        <w:trPr>
          <w:trHeight w:hRule="exact" w:val="509"/>
          <w:jc w:val="center"/>
        </w:trPr>
        <w:tc>
          <w:tcPr>
            <w:tcW w:w="1258" w:type="dxa"/>
            <w:tcBorders>
              <w:top w:val="single" w:sz="4" w:space="0" w:color="auto"/>
              <w:left w:val="single" w:sz="4" w:space="0" w:color="auto"/>
            </w:tcBorders>
            <w:shd w:val="clear" w:color="auto" w:fill="EEECE1"/>
            <w:vAlign w:val="bottom"/>
          </w:tcPr>
          <w:p w14:paraId="5CAE1834" w14:textId="77777777" w:rsidR="00FA433D" w:rsidRPr="009A52AA" w:rsidRDefault="006E6ED6" w:rsidP="00DB1D20">
            <w:pPr>
              <w:pStyle w:val="Other0"/>
              <w:spacing w:after="0" w:line="280" w:lineRule="exact"/>
              <w:jc w:val="center"/>
            </w:pPr>
            <w:r>
              <w:rPr>
                <w:rStyle w:val="Other"/>
                <w:b/>
              </w:rPr>
              <w:t>1</w:t>
            </w:r>
          </w:p>
        </w:tc>
        <w:tc>
          <w:tcPr>
            <w:tcW w:w="1402" w:type="dxa"/>
            <w:tcBorders>
              <w:top w:val="single" w:sz="4" w:space="0" w:color="auto"/>
              <w:left w:val="single" w:sz="4" w:space="0" w:color="auto"/>
            </w:tcBorders>
            <w:shd w:val="clear" w:color="auto" w:fill="FCD4B3"/>
            <w:vAlign w:val="bottom"/>
          </w:tcPr>
          <w:p w14:paraId="1DE37156" w14:textId="77777777" w:rsidR="00FA433D" w:rsidRPr="009A52AA" w:rsidRDefault="006E6ED6" w:rsidP="00DB1D20">
            <w:pPr>
              <w:pStyle w:val="Other0"/>
              <w:spacing w:after="0" w:line="280" w:lineRule="exact"/>
              <w:jc w:val="center"/>
            </w:pPr>
            <w:r>
              <w:rPr>
                <w:rStyle w:val="Other"/>
              </w:rPr>
              <w:t>≥ C20/25</w:t>
            </w:r>
          </w:p>
        </w:tc>
        <w:tc>
          <w:tcPr>
            <w:tcW w:w="1579" w:type="dxa"/>
            <w:tcBorders>
              <w:top w:val="single" w:sz="4" w:space="0" w:color="auto"/>
              <w:left w:val="single" w:sz="4" w:space="0" w:color="auto"/>
            </w:tcBorders>
            <w:shd w:val="clear" w:color="auto" w:fill="EEECE1"/>
            <w:vAlign w:val="bottom"/>
          </w:tcPr>
          <w:p w14:paraId="397FC00B" w14:textId="77777777" w:rsidR="00FA433D" w:rsidRPr="009A52AA" w:rsidRDefault="006E6ED6" w:rsidP="00DB1D20">
            <w:pPr>
              <w:pStyle w:val="Other0"/>
              <w:spacing w:after="0" w:line="280" w:lineRule="exact"/>
              <w:jc w:val="center"/>
            </w:pPr>
            <w:r>
              <w:rPr>
                <w:rStyle w:val="Other"/>
              </w:rPr>
              <w:t>0.65</w:t>
            </w:r>
          </w:p>
        </w:tc>
        <w:tc>
          <w:tcPr>
            <w:tcW w:w="1550" w:type="dxa"/>
            <w:tcBorders>
              <w:top w:val="single" w:sz="4" w:space="0" w:color="auto"/>
              <w:left w:val="single" w:sz="4" w:space="0" w:color="auto"/>
            </w:tcBorders>
            <w:shd w:val="clear" w:color="auto" w:fill="EEECE1"/>
            <w:vAlign w:val="bottom"/>
          </w:tcPr>
          <w:p w14:paraId="74F72AA1" w14:textId="77777777" w:rsidR="00FA433D" w:rsidRPr="009A52AA" w:rsidRDefault="006E6ED6" w:rsidP="00DB1D20">
            <w:pPr>
              <w:pStyle w:val="Other0"/>
              <w:spacing w:after="0" w:line="280" w:lineRule="exact"/>
              <w:jc w:val="center"/>
            </w:pPr>
            <w:r>
              <w:rPr>
                <w:rStyle w:val="Other"/>
              </w:rPr>
              <w:t>240</w:t>
            </w:r>
          </w:p>
        </w:tc>
        <w:tc>
          <w:tcPr>
            <w:tcW w:w="1579" w:type="dxa"/>
            <w:tcBorders>
              <w:top w:val="single" w:sz="4" w:space="0" w:color="auto"/>
              <w:left w:val="single" w:sz="4" w:space="0" w:color="auto"/>
            </w:tcBorders>
            <w:shd w:val="clear" w:color="auto" w:fill="EEECE1"/>
            <w:vAlign w:val="center"/>
          </w:tcPr>
          <w:p w14:paraId="492B4B03" w14:textId="77777777" w:rsidR="00FA433D" w:rsidRPr="009A52AA" w:rsidRDefault="006E6ED6" w:rsidP="00DB1D20">
            <w:pPr>
              <w:pStyle w:val="Other0"/>
              <w:spacing w:after="0" w:line="280" w:lineRule="exact"/>
              <w:jc w:val="center"/>
            </w:pPr>
            <w:r>
              <w:rPr>
                <w:rStyle w:val="Other"/>
              </w:rPr>
              <w:t>---</w:t>
            </w:r>
          </w:p>
        </w:tc>
        <w:tc>
          <w:tcPr>
            <w:tcW w:w="989" w:type="dxa"/>
            <w:tcBorders>
              <w:top w:val="single" w:sz="4" w:space="0" w:color="auto"/>
              <w:left w:val="single" w:sz="4" w:space="0" w:color="auto"/>
            </w:tcBorders>
            <w:shd w:val="clear" w:color="auto" w:fill="EEECE1"/>
            <w:vAlign w:val="center"/>
          </w:tcPr>
          <w:p w14:paraId="1CE99AEB" w14:textId="77777777" w:rsidR="00FA433D" w:rsidRPr="009A52AA" w:rsidRDefault="006E6ED6" w:rsidP="00DB1D20">
            <w:pPr>
              <w:pStyle w:val="Other0"/>
              <w:spacing w:after="0" w:line="280" w:lineRule="exact"/>
              <w:jc w:val="center"/>
              <w:rPr>
                <w:sz w:val="16"/>
                <w:szCs w:val="16"/>
              </w:rPr>
            </w:pPr>
            <w:r>
              <w:rPr>
                <w:rStyle w:val="Other"/>
                <w:b/>
                <w:sz w:val="16"/>
              </w:rPr>
              <w:t>a</w:t>
            </w:r>
          </w:p>
        </w:tc>
        <w:tc>
          <w:tcPr>
            <w:tcW w:w="1200" w:type="dxa"/>
            <w:tcBorders>
              <w:top w:val="single" w:sz="4" w:space="0" w:color="auto"/>
              <w:left w:val="single" w:sz="4" w:space="0" w:color="auto"/>
              <w:right w:val="single" w:sz="4" w:space="0" w:color="auto"/>
            </w:tcBorders>
            <w:shd w:val="clear" w:color="auto" w:fill="EEECE1"/>
            <w:vAlign w:val="center"/>
          </w:tcPr>
          <w:p w14:paraId="48E8E144" w14:textId="77777777" w:rsidR="00FA433D" w:rsidRPr="009A52AA" w:rsidRDefault="006E6ED6" w:rsidP="00DB1D20">
            <w:pPr>
              <w:pStyle w:val="Other0"/>
              <w:spacing w:after="0" w:line="280" w:lineRule="exact"/>
              <w:ind w:firstLine="480"/>
              <w:jc w:val="both"/>
            </w:pPr>
            <w:r>
              <w:rPr>
                <w:rStyle w:val="Other"/>
              </w:rPr>
              <w:t>---</w:t>
            </w:r>
          </w:p>
        </w:tc>
      </w:tr>
      <w:tr w:rsidR="00FA433D" w:rsidRPr="009A52AA" w14:paraId="08146598" w14:textId="77777777">
        <w:trPr>
          <w:trHeight w:hRule="exact" w:val="509"/>
          <w:jc w:val="center"/>
        </w:trPr>
        <w:tc>
          <w:tcPr>
            <w:tcW w:w="1258" w:type="dxa"/>
            <w:tcBorders>
              <w:top w:val="single" w:sz="4" w:space="0" w:color="auto"/>
              <w:left w:val="single" w:sz="4" w:space="0" w:color="auto"/>
            </w:tcBorders>
            <w:shd w:val="clear" w:color="auto" w:fill="EEECE1"/>
            <w:vAlign w:val="bottom"/>
          </w:tcPr>
          <w:p w14:paraId="6CD78FCD" w14:textId="77777777" w:rsidR="00FA433D" w:rsidRPr="009A52AA" w:rsidRDefault="006E6ED6" w:rsidP="00DB1D20">
            <w:pPr>
              <w:pStyle w:val="Other0"/>
              <w:spacing w:after="0" w:line="280" w:lineRule="exact"/>
              <w:jc w:val="center"/>
            </w:pPr>
            <w:r>
              <w:rPr>
                <w:rStyle w:val="Other"/>
                <w:b/>
              </w:rPr>
              <w:t>2</w:t>
            </w:r>
          </w:p>
        </w:tc>
        <w:tc>
          <w:tcPr>
            <w:tcW w:w="1402" w:type="dxa"/>
            <w:tcBorders>
              <w:top w:val="single" w:sz="4" w:space="0" w:color="auto"/>
              <w:left w:val="single" w:sz="4" w:space="0" w:color="auto"/>
            </w:tcBorders>
            <w:shd w:val="clear" w:color="auto" w:fill="FCD4B3"/>
            <w:vAlign w:val="bottom"/>
          </w:tcPr>
          <w:p w14:paraId="24B48FCE" w14:textId="77777777" w:rsidR="00FA433D" w:rsidRPr="009A52AA" w:rsidRDefault="006E6ED6" w:rsidP="00DB1D20">
            <w:pPr>
              <w:pStyle w:val="Other0"/>
              <w:spacing w:after="0" w:line="280" w:lineRule="exact"/>
              <w:jc w:val="center"/>
            </w:pPr>
            <w:r>
              <w:rPr>
                <w:rStyle w:val="Other"/>
              </w:rPr>
              <w:t>≥ C25/30</w:t>
            </w:r>
          </w:p>
        </w:tc>
        <w:tc>
          <w:tcPr>
            <w:tcW w:w="1579" w:type="dxa"/>
            <w:tcBorders>
              <w:top w:val="single" w:sz="4" w:space="0" w:color="auto"/>
              <w:left w:val="single" w:sz="4" w:space="0" w:color="auto"/>
            </w:tcBorders>
            <w:shd w:val="clear" w:color="auto" w:fill="EEECE1"/>
            <w:vAlign w:val="bottom"/>
          </w:tcPr>
          <w:p w14:paraId="3DFD8DB4" w14:textId="77777777" w:rsidR="00FA433D" w:rsidRPr="009A52AA" w:rsidRDefault="006E6ED6" w:rsidP="00DB1D20">
            <w:pPr>
              <w:pStyle w:val="Other0"/>
              <w:spacing w:after="0" w:line="280" w:lineRule="exact"/>
              <w:jc w:val="center"/>
            </w:pPr>
            <w:r>
              <w:rPr>
                <w:rStyle w:val="Other"/>
              </w:rPr>
              <w:t>0.60</w:t>
            </w:r>
          </w:p>
        </w:tc>
        <w:tc>
          <w:tcPr>
            <w:tcW w:w="1550" w:type="dxa"/>
            <w:tcBorders>
              <w:top w:val="single" w:sz="4" w:space="0" w:color="auto"/>
              <w:left w:val="single" w:sz="4" w:space="0" w:color="auto"/>
            </w:tcBorders>
            <w:shd w:val="clear" w:color="auto" w:fill="EEECE1"/>
            <w:vAlign w:val="bottom"/>
          </w:tcPr>
          <w:p w14:paraId="43321140" w14:textId="77777777" w:rsidR="00FA433D" w:rsidRPr="009A52AA" w:rsidRDefault="006E6ED6" w:rsidP="00DB1D20">
            <w:pPr>
              <w:pStyle w:val="Other0"/>
              <w:spacing w:after="0" w:line="280" w:lineRule="exact"/>
              <w:jc w:val="center"/>
            </w:pPr>
            <w:r>
              <w:rPr>
                <w:rStyle w:val="Other"/>
              </w:rPr>
              <w:t>280</w:t>
            </w:r>
          </w:p>
        </w:tc>
        <w:tc>
          <w:tcPr>
            <w:tcW w:w="1579" w:type="dxa"/>
            <w:tcBorders>
              <w:top w:val="single" w:sz="4" w:space="0" w:color="auto"/>
              <w:left w:val="single" w:sz="4" w:space="0" w:color="auto"/>
            </w:tcBorders>
            <w:shd w:val="clear" w:color="auto" w:fill="EEECE1"/>
            <w:vAlign w:val="center"/>
          </w:tcPr>
          <w:p w14:paraId="72CC9C70" w14:textId="77777777" w:rsidR="00FA433D" w:rsidRPr="009A52AA" w:rsidRDefault="006E6ED6" w:rsidP="00DB1D20">
            <w:pPr>
              <w:pStyle w:val="Other0"/>
              <w:spacing w:after="0" w:line="280" w:lineRule="exact"/>
              <w:jc w:val="center"/>
            </w:pPr>
            <w:r>
              <w:rPr>
                <w:rStyle w:val="Other"/>
              </w:rPr>
              <w:t>---</w:t>
            </w:r>
          </w:p>
        </w:tc>
        <w:tc>
          <w:tcPr>
            <w:tcW w:w="989" w:type="dxa"/>
            <w:tcBorders>
              <w:top w:val="single" w:sz="4" w:space="0" w:color="auto"/>
              <w:left w:val="single" w:sz="4" w:space="0" w:color="auto"/>
            </w:tcBorders>
            <w:shd w:val="clear" w:color="auto" w:fill="EEECE1"/>
            <w:vAlign w:val="center"/>
          </w:tcPr>
          <w:p w14:paraId="2E9A6CE0" w14:textId="77777777" w:rsidR="00FA433D" w:rsidRPr="009A52AA" w:rsidRDefault="006E6ED6" w:rsidP="00DB1D20">
            <w:pPr>
              <w:pStyle w:val="Other0"/>
              <w:spacing w:after="0" w:line="280" w:lineRule="exact"/>
              <w:jc w:val="center"/>
              <w:rPr>
                <w:sz w:val="16"/>
                <w:szCs w:val="16"/>
              </w:rPr>
            </w:pPr>
            <w:r>
              <w:rPr>
                <w:rStyle w:val="Other"/>
                <w:b/>
                <w:sz w:val="16"/>
              </w:rPr>
              <w:t>a</w:t>
            </w:r>
          </w:p>
        </w:tc>
        <w:tc>
          <w:tcPr>
            <w:tcW w:w="1200" w:type="dxa"/>
            <w:tcBorders>
              <w:top w:val="single" w:sz="4" w:space="0" w:color="auto"/>
              <w:left w:val="single" w:sz="4" w:space="0" w:color="auto"/>
              <w:right w:val="single" w:sz="4" w:space="0" w:color="auto"/>
            </w:tcBorders>
            <w:shd w:val="clear" w:color="auto" w:fill="EEECE1"/>
            <w:vAlign w:val="bottom"/>
          </w:tcPr>
          <w:p w14:paraId="754F8E56" w14:textId="77777777" w:rsidR="00FA433D" w:rsidRPr="009A52AA" w:rsidRDefault="006E6ED6" w:rsidP="00DB1D20">
            <w:pPr>
              <w:pStyle w:val="Other0"/>
              <w:spacing w:after="0" w:line="280" w:lineRule="exact"/>
              <w:ind w:firstLine="480"/>
              <w:jc w:val="both"/>
              <w:rPr>
                <w:sz w:val="13"/>
                <w:szCs w:val="13"/>
              </w:rPr>
            </w:pPr>
            <w:r>
              <w:rPr>
                <w:rStyle w:val="Other"/>
              </w:rPr>
              <w:t>F</w:t>
            </w:r>
            <w:r>
              <w:rPr>
                <w:rStyle w:val="Other"/>
                <w:sz w:val="13"/>
              </w:rPr>
              <w:t>4</w:t>
            </w:r>
          </w:p>
        </w:tc>
      </w:tr>
      <w:tr w:rsidR="00FA433D" w:rsidRPr="009A52AA" w14:paraId="349E85C8" w14:textId="77777777">
        <w:trPr>
          <w:trHeight w:hRule="exact" w:val="514"/>
          <w:jc w:val="center"/>
        </w:trPr>
        <w:tc>
          <w:tcPr>
            <w:tcW w:w="1258" w:type="dxa"/>
            <w:tcBorders>
              <w:top w:val="single" w:sz="4" w:space="0" w:color="auto"/>
              <w:left w:val="single" w:sz="4" w:space="0" w:color="auto"/>
            </w:tcBorders>
            <w:shd w:val="clear" w:color="auto" w:fill="EEECE1"/>
            <w:vAlign w:val="bottom"/>
          </w:tcPr>
          <w:p w14:paraId="118A1E83" w14:textId="77777777" w:rsidR="00FA433D" w:rsidRPr="009A52AA" w:rsidRDefault="006E6ED6" w:rsidP="00DB1D20">
            <w:pPr>
              <w:pStyle w:val="Other0"/>
              <w:spacing w:after="0" w:line="280" w:lineRule="exact"/>
              <w:jc w:val="center"/>
            </w:pPr>
            <w:r>
              <w:rPr>
                <w:rStyle w:val="Other"/>
                <w:b/>
              </w:rPr>
              <w:t>3</w:t>
            </w:r>
          </w:p>
        </w:tc>
        <w:tc>
          <w:tcPr>
            <w:tcW w:w="1402" w:type="dxa"/>
            <w:tcBorders>
              <w:top w:val="single" w:sz="4" w:space="0" w:color="auto"/>
              <w:left w:val="single" w:sz="4" w:space="0" w:color="auto"/>
            </w:tcBorders>
            <w:shd w:val="clear" w:color="auto" w:fill="FCD4B3"/>
            <w:vAlign w:val="bottom"/>
          </w:tcPr>
          <w:p w14:paraId="7AC13418" w14:textId="77777777" w:rsidR="00FA433D" w:rsidRPr="009A52AA" w:rsidRDefault="006E6ED6" w:rsidP="00DB1D20">
            <w:pPr>
              <w:pStyle w:val="Other0"/>
              <w:spacing w:after="0" w:line="280" w:lineRule="exact"/>
              <w:jc w:val="center"/>
            </w:pPr>
            <w:r>
              <w:rPr>
                <w:rStyle w:val="Other"/>
              </w:rPr>
              <w:t>≥ C30/37</w:t>
            </w:r>
          </w:p>
        </w:tc>
        <w:tc>
          <w:tcPr>
            <w:tcW w:w="1579" w:type="dxa"/>
            <w:tcBorders>
              <w:top w:val="single" w:sz="4" w:space="0" w:color="auto"/>
              <w:left w:val="single" w:sz="4" w:space="0" w:color="auto"/>
            </w:tcBorders>
            <w:shd w:val="clear" w:color="auto" w:fill="EEECE1"/>
            <w:vAlign w:val="bottom"/>
          </w:tcPr>
          <w:p w14:paraId="60F878E0" w14:textId="77777777" w:rsidR="00FA433D" w:rsidRPr="009A52AA" w:rsidRDefault="006E6ED6" w:rsidP="00DB1D20">
            <w:pPr>
              <w:pStyle w:val="Other0"/>
              <w:spacing w:after="0" w:line="280" w:lineRule="exact"/>
              <w:jc w:val="center"/>
            </w:pPr>
            <w:r>
              <w:rPr>
                <w:rStyle w:val="Other"/>
              </w:rPr>
              <w:t>0.50</w:t>
            </w:r>
          </w:p>
        </w:tc>
        <w:tc>
          <w:tcPr>
            <w:tcW w:w="1550" w:type="dxa"/>
            <w:tcBorders>
              <w:top w:val="single" w:sz="4" w:space="0" w:color="auto"/>
              <w:left w:val="single" w:sz="4" w:space="0" w:color="auto"/>
            </w:tcBorders>
            <w:shd w:val="clear" w:color="auto" w:fill="EEECE1"/>
            <w:vAlign w:val="bottom"/>
          </w:tcPr>
          <w:p w14:paraId="37420277" w14:textId="77777777" w:rsidR="00FA433D" w:rsidRPr="009A52AA" w:rsidRDefault="006E6ED6" w:rsidP="00DB1D20">
            <w:pPr>
              <w:pStyle w:val="Other0"/>
              <w:spacing w:after="0" w:line="280" w:lineRule="exact"/>
              <w:jc w:val="center"/>
            </w:pPr>
            <w:r>
              <w:rPr>
                <w:rStyle w:val="Other"/>
              </w:rPr>
              <w:t>320</w:t>
            </w:r>
          </w:p>
        </w:tc>
        <w:tc>
          <w:tcPr>
            <w:tcW w:w="1579" w:type="dxa"/>
            <w:tcBorders>
              <w:top w:val="single" w:sz="4" w:space="0" w:color="auto"/>
              <w:left w:val="single" w:sz="4" w:space="0" w:color="auto"/>
            </w:tcBorders>
            <w:shd w:val="clear" w:color="auto" w:fill="EEECE1"/>
            <w:vAlign w:val="bottom"/>
          </w:tcPr>
          <w:p w14:paraId="7A6567F1" w14:textId="77777777" w:rsidR="00FA433D" w:rsidRPr="009A52AA" w:rsidRDefault="006E6ED6" w:rsidP="00DB1D20">
            <w:pPr>
              <w:pStyle w:val="Other0"/>
              <w:spacing w:after="0" w:line="280" w:lineRule="exact"/>
              <w:jc w:val="center"/>
            </w:pPr>
            <w:r>
              <w:rPr>
                <w:rStyle w:val="Other"/>
              </w:rPr>
              <w:t>---</w:t>
            </w:r>
          </w:p>
        </w:tc>
        <w:tc>
          <w:tcPr>
            <w:tcW w:w="989" w:type="dxa"/>
            <w:tcBorders>
              <w:top w:val="single" w:sz="4" w:space="0" w:color="auto"/>
              <w:left w:val="single" w:sz="4" w:space="0" w:color="auto"/>
            </w:tcBorders>
            <w:shd w:val="clear" w:color="auto" w:fill="EEECE1"/>
            <w:vAlign w:val="center"/>
          </w:tcPr>
          <w:p w14:paraId="1F518B27" w14:textId="77777777" w:rsidR="00FA433D" w:rsidRPr="009A52AA" w:rsidRDefault="006E6ED6" w:rsidP="00DB1D20">
            <w:pPr>
              <w:pStyle w:val="Other0"/>
              <w:spacing w:after="0" w:line="280" w:lineRule="exact"/>
              <w:jc w:val="center"/>
              <w:rPr>
                <w:sz w:val="16"/>
                <w:szCs w:val="16"/>
              </w:rPr>
            </w:pPr>
            <w:r>
              <w:rPr>
                <w:rStyle w:val="Other"/>
                <w:b/>
                <w:sz w:val="16"/>
              </w:rPr>
              <w:t>a</w:t>
            </w:r>
          </w:p>
        </w:tc>
        <w:tc>
          <w:tcPr>
            <w:tcW w:w="1200" w:type="dxa"/>
            <w:tcBorders>
              <w:top w:val="single" w:sz="4" w:space="0" w:color="auto"/>
              <w:left w:val="single" w:sz="4" w:space="0" w:color="auto"/>
              <w:right w:val="single" w:sz="4" w:space="0" w:color="auto"/>
            </w:tcBorders>
            <w:shd w:val="clear" w:color="auto" w:fill="EEECE1"/>
            <w:vAlign w:val="bottom"/>
          </w:tcPr>
          <w:p w14:paraId="165421B9" w14:textId="77777777" w:rsidR="00FA433D" w:rsidRPr="009A52AA" w:rsidRDefault="006E6ED6" w:rsidP="00DB1D20">
            <w:pPr>
              <w:pStyle w:val="Other0"/>
              <w:spacing w:after="0" w:line="280" w:lineRule="exact"/>
              <w:ind w:firstLine="480"/>
              <w:jc w:val="both"/>
              <w:rPr>
                <w:sz w:val="13"/>
                <w:szCs w:val="13"/>
              </w:rPr>
            </w:pPr>
            <w:r>
              <w:rPr>
                <w:rStyle w:val="Other"/>
              </w:rPr>
              <w:t>F</w:t>
            </w:r>
            <w:r>
              <w:rPr>
                <w:rStyle w:val="Other"/>
                <w:sz w:val="13"/>
              </w:rPr>
              <w:t>2</w:t>
            </w:r>
          </w:p>
        </w:tc>
      </w:tr>
      <w:tr w:rsidR="00FA433D" w:rsidRPr="009A52AA" w14:paraId="3C08EB8F" w14:textId="77777777">
        <w:trPr>
          <w:trHeight w:hRule="exact" w:val="509"/>
          <w:jc w:val="center"/>
        </w:trPr>
        <w:tc>
          <w:tcPr>
            <w:tcW w:w="1258" w:type="dxa"/>
            <w:tcBorders>
              <w:top w:val="single" w:sz="4" w:space="0" w:color="auto"/>
              <w:left w:val="single" w:sz="4" w:space="0" w:color="auto"/>
            </w:tcBorders>
            <w:shd w:val="clear" w:color="auto" w:fill="EEECE1"/>
            <w:vAlign w:val="bottom"/>
          </w:tcPr>
          <w:p w14:paraId="407F1FC0" w14:textId="77777777" w:rsidR="00FA433D" w:rsidRPr="009A52AA" w:rsidRDefault="006E6ED6" w:rsidP="00DB1D20">
            <w:pPr>
              <w:pStyle w:val="Other0"/>
              <w:spacing w:after="0" w:line="280" w:lineRule="exact"/>
              <w:jc w:val="center"/>
            </w:pPr>
            <w:r>
              <w:rPr>
                <w:rStyle w:val="Other"/>
                <w:b/>
              </w:rPr>
              <w:t>3HRS</w:t>
            </w:r>
          </w:p>
        </w:tc>
        <w:tc>
          <w:tcPr>
            <w:tcW w:w="1402" w:type="dxa"/>
            <w:tcBorders>
              <w:top w:val="single" w:sz="4" w:space="0" w:color="auto"/>
              <w:left w:val="single" w:sz="4" w:space="0" w:color="auto"/>
            </w:tcBorders>
            <w:shd w:val="clear" w:color="auto" w:fill="FCD4B3"/>
            <w:vAlign w:val="bottom"/>
          </w:tcPr>
          <w:p w14:paraId="67F1D746" w14:textId="77777777" w:rsidR="00FA433D" w:rsidRPr="009A52AA" w:rsidRDefault="006E6ED6" w:rsidP="00DB1D20">
            <w:pPr>
              <w:pStyle w:val="Other0"/>
              <w:spacing w:after="0" w:line="280" w:lineRule="exact"/>
              <w:jc w:val="center"/>
            </w:pPr>
            <w:r>
              <w:rPr>
                <w:rStyle w:val="Other"/>
              </w:rPr>
              <w:t>≥ C30/37</w:t>
            </w:r>
          </w:p>
        </w:tc>
        <w:tc>
          <w:tcPr>
            <w:tcW w:w="1579" w:type="dxa"/>
            <w:tcBorders>
              <w:top w:val="single" w:sz="4" w:space="0" w:color="auto"/>
              <w:left w:val="single" w:sz="4" w:space="0" w:color="auto"/>
            </w:tcBorders>
            <w:shd w:val="clear" w:color="auto" w:fill="EEECE1"/>
            <w:vAlign w:val="bottom"/>
          </w:tcPr>
          <w:p w14:paraId="43DC800E" w14:textId="77777777" w:rsidR="00FA433D" w:rsidRPr="009A52AA" w:rsidRDefault="006E6ED6" w:rsidP="00DB1D20">
            <w:pPr>
              <w:pStyle w:val="Other0"/>
              <w:spacing w:after="0" w:line="280" w:lineRule="exact"/>
              <w:jc w:val="center"/>
            </w:pPr>
            <w:r>
              <w:rPr>
                <w:rStyle w:val="Other"/>
              </w:rPr>
              <w:t>0.50</w:t>
            </w:r>
          </w:p>
        </w:tc>
        <w:tc>
          <w:tcPr>
            <w:tcW w:w="1550" w:type="dxa"/>
            <w:tcBorders>
              <w:top w:val="single" w:sz="4" w:space="0" w:color="auto"/>
              <w:left w:val="single" w:sz="4" w:space="0" w:color="auto"/>
            </w:tcBorders>
            <w:shd w:val="clear" w:color="auto" w:fill="EEECE1"/>
            <w:vAlign w:val="bottom"/>
          </w:tcPr>
          <w:p w14:paraId="7D297AF0" w14:textId="77777777" w:rsidR="00FA433D" w:rsidRPr="009A52AA" w:rsidRDefault="006E6ED6" w:rsidP="00DB1D20">
            <w:pPr>
              <w:pStyle w:val="Other0"/>
              <w:spacing w:after="0" w:line="280" w:lineRule="exact"/>
              <w:jc w:val="center"/>
            </w:pPr>
            <w:r>
              <w:rPr>
                <w:rStyle w:val="Other"/>
              </w:rPr>
              <w:t>320</w:t>
            </w:r>
          </w:p>
        </w:tc>
        <w:tc>
          <w:tcPr>
            <w:tcW w:w="1579" w:type="dxa"/>
            <w:tcBorders>
              <w:top w:val="single" w:sz="4" w:space="0" w:color="auto"/>
              <w:left w:val="single" w:sz="4" w:space="0" w:color="auto"/>
            </w:tcBorders>
            <w:shd w:val="clear" w:color="auto" w:fill="EEECE1"/>
            <w:vAlign w:val="center"/>
          </w:tcPr>
          <w:p w14:paraId="3B5E51EF" w14:textId="77777777" w:rsidR="00FA433D" w:rsidRPr="009A52AA" w:rsidRDefault="006E6ED6" w:rsidP="00DB1D20">
            <w:pPr>
              <w:pStyle w:val="Other0"/>
              <w:spacing w:after="0" w:line="280" w:lineRule="exact"/>
              <w:jc w:val="center"/>
            </w:pPr>
            <w:r>
              <w:rPr>
                <w:rStyle w:val="Other"/>
              </w:rPr>
              <w:t>---</w:t>
            </w:r>
          </w:p>
        </w:tc>
        <w:tc>
          <w:tcPr>
            <w:tcW w:w="989" w:type="dxa"/>
            <w:tcBorders>
              <w:top w:val="single" w:sz="4" w:space="0" w:color="auto"/>
              <w:left w:val="single" w:sz="4" w:space="0" w:color="auto"/>
            </w:tcBorders>
            <w:shd w:val="clear" w:color="auto" w:fill="EEECE1"/>
            <w:vAlign w:val="bottom"/>
          </w:tcPr>
          <w:p w14:paraId="2C7A0455" w14:textId="77777777" w:rsidR="00FA433D" w:rsidRPr="009A52AA" w:rsidRDefault="006E6ED6" w:rsidP="00DB1D20">
            <w:pPr>
              <w:pStyle w:val="Other0"/>
              <w:spacing w:after="0" w:line="280" w:lineRule="exact"/>
              <w:jc w:val="center"/>
            </w:pPr>
            <w:r>
              <w:rPr>
                <w:rStyle w:val="Other"/>
                <w:b/>
                <w:sz w:val="18"/>
                <w:vertAlign w:val="superscript"/>
              </w:rPr>
              <w:t>a</w:t>
            </w:r>
            <w:r>
              <w:rPr>
                <w:rStyle w:val="Other"/>
                <w:b/>
                <w:sz w:val="18"/>
              </w:rPr>
              <w:t xml:space="preserve"> </w:t>
            </w:r>
            <w:r>
              <w:rPr>
                <w:rStyle w:val="Other"/>
              </w:rPr>
              <w:t>/ SR</w:t>
            </w:r>
          </w:p>
        </w:tc>
        <w:tc>
          <w:tcPr>
            <w:tcW w:w="1200" w:type="dxa"/>
            <w:tcBorders>
              <w:top w:val="single" w:sz="4" w:space="0" w:color="auto"/>
              <w:left w:val="single" w:sz="4" w:space="0" w:color="auto"/>
              <w:right w:val="single" w:sz="4" w:space="0" w:color="auto"/>
            </w:tcBorders>
            <w:shd w:val="clear" w:color="auto" w:fill="EEECE1"/>
            <w:vAlign w:val="bottom"/>
          </w:tcPr>
          <w:p w14:paraId="600507CB" w14:textId="77777777" w:rsidR="00FA433D" w:rsidRPr="009A52AA" w:rsidRDefault="006E6ED6" w:rsidP="00DB1D20">
            <w:pPr>
              <w:pStyle w:val="Other0"/>
              <w:spacing w:after="0" w:line="280" w:lineRule="exact"/>
              <w:ind w:firstLine="480"/>
              <w:jc w:val="both"/>
              <w:rPr>
                <w:sz w:val="13"/>
                <w:szCs w:val="13"/>
              </w:rPr>
            </w:pPr>
            <w:r>
              <w:rPr>
                <w:rStyle w:val="Other"/>
              </w:rPr>
              <w:t>F</w:t>
            </w:r>
            <w:r>
              <w:rPr>
                <w:rStyle w:val="Other"/>
                <w:sz w:val="13"/>
              </w:rPr>
              <w:t>2</w:t>
            </w:r>
          </w:p>
        </w:tc>
      </w:tr>
      <w:tr w:rsidR="00FA433D" w:rsidRPr="009A52AA" w14:paraId="01F06413" w14:textId="77777777">
        <w:trPr>
          <w:trHeight w:hRule="exact" w:val="509"/>
          <w:jc w:val="center"/>
        </w:trPr>
        <w:tc>
          <w:tcPr>
            <w:tcW w:w="1258" w:type="dxa"/>
            <w:tcBorders>
              <w:top w:val="single" w:sz="4" w:space="0" w:color="auto"/>
              <w:left w:val="single" w:sz="4" w:space="0" w:color="auto"/>
            </w:tcBorders>
            <w:shd w:val="clear" w:color="auto" w:fill="EEECE1"/>
            <w:vAlign w:val="bottom"/>
          </w:tcPr>
          <w:p w14:paraId="3D41AD9B" w14:textId="77777777" w:rsidR="00FA433D" w:rsidRPr="009A52AA" w:rsidRDefault="006E6ED6" w:rsidP="00DB1D20">
            <w:pPr>
              <w:pStyle w:val="Other0"/>
              <w:spacing w:after="0" w:line="280" w:lineRule="exact"/>
              <w:jc w:val="center"/>
            </w:pPr>
            <w:r>
              <w:rPr>
                <w:rStyle w:val="Other"/>
                <w:b/>
              </w:rPr>
              <w:t>4LP</w:t>
            </w:r>
          </w:p>
        </w:tc>
        <w:tc>
          <w:tcPr>
            <w:tcW w:w="1402" w:type="dxa"/>
            <w:tcBorders>
              <w:top w:val="single" w:sz="4" w:space="0" w:color="auto"/>
              <w:left w:val="single" w:sz="4" w:space="0" w:color="auto"/>
            </w:tcBorders>
            <w:shd w:val="clear" w:color="auto" w:fill="FCD4B3"/>
            <w:vAlign w:val="bottom"/>
          </w:tcPr>
          <w:p w14:paraId="1BADF94A" w14:textId="77777777" w:rsidR="00FA433D" w:rsidRPr="009A52AA" w:rsidRDefault="006E6ED6" w:rsidP="00DB1D20">
            <w:pPr>
              <w:pStyle w:val="Other0"/>
              <w:spacing w:after="0" w:line="280" w:lineRule="exact"/>
              <w:jc w:val="center"/>
            </w:pPr>
            <w:r>
              <w:rPr>
                <w:rStyle w:val="Other"/>
              </w:rPr>
              <w:t>C30/37</w:t>
            </w:r>
          </w:p>
        </w:tc>
        <w:tc>
          <w:tcPr>
            <w:tcW w:w="1579" w:type="dxa"/>
            <w:tcBorders>
              <w:top w:val="single" w:sz="4" w:space="0" w:color="auto"/>
              <w:left w:val="single" w:sz="4" w:space="0" w:color="auto"/>
            </w:tcBorders>
            <w:shd w:val="clear" w:color="auto" w:fill="EEECE1"/>
            <w:vAlign w:val="bottom"/>
          </w:tcPr>
          <w:p w14:paraId="7C414786" w14:textId="77777777" w:rsidR="00FA433D" w:rsidRPr="009A52AA" w:rsidRDefault="006E6ED6" w:rsidP="00DB1D20">
            <w:pPr>
              <w:pStyle w:val="Other0"/>
              <w:spacing w:after="0" w:line="280" w:lineRule="exact"/>
              <w:jc w:val="center"/>
            </w:pPr>
            <w:r>
              <w:rPr>
                <w:rStyle w:val="Other"/>
              </w:rPr>
              <w:t>0.45</w:t>
            </w:r>
          </w:p>
        </w:tc>
        <w:tc>
          <w:tcPr>
            <w:tcW w:w="1550" w:type="dxa"/>
            <w:tcBorders>
              <w:top w:val="single" w:sz="4" w:space="0" w:color="auto"/>
              <w:left w:val="single" w:sz="4" w:space="0" w:color="auto"/>
            </w:tcBorders>
            <w:shd w:val="clear" w:color="auto" w:fill="EEECE1"/>
            <w:vAlign w:val="bottom"/>
          </w:tcPr>
          <w:p w14:paraId="6F61CFFF" w14:textId="77777777" w:rsidR="00FA433D" w:rsidRPr="009A52AA" w:rsidRDefault="006E6ED6" w:rsidP="00DB1D20">
            <w:pPr>
              <w:pStyle w:val="Other0"/>
              <w:spacing w:after="0" w:line="280" w:lineRule="exact"/>
              <w:jc w:val="center"/>
            </w:pPr>
            <w:r>
              <w:rPr>
                <w:rStyle w:val="Other"/>
              </w:rPr>
              <w:t>340</w:t>
            </w:r>
          </w:p>
        </w:tc>
        <w:tc>
          <w:tcPr>
            <w:tcW w:w="1579" w:type="dxa"/>
            <w:tcBorders>
              <w:top w:val="single" w:sz="4" w:space="0" w:color="auto"/>
              <w:left w:val="single" w:sz="4" w:space="0" w:color="auto"/>
            </w:tcBorders>
            <w:shd w:val="clear" w:color="auto" w:fill="EEECE1"/>
            <w:vAlign w:val="bottom"/>
          </w:tcPr>
          <w:p w14:paraId="16754E45" w14:textId="5E4FC69D" w:rsidR="00FA433D" w:rsidRPr="009A52AA" w:rsidRDefault="00887915" w:rsidP="00DB1D20">
            <w:pPr>
              <w:pStyle w:val="Other0"/>
              <w:spacing w:after="0" w:line="280" w:lineRule="exact"/>
              <w:jc w:val="center"/>
            </w:pPr>
            <w:r>
              <w:rPr>
                <w:rStyle w:val="Other"/>
                <w:sz w:val="19"/>
              </w:rPr>
              <w:t xml:space="preserve">≥ </w:t>
            </w:r>
            <w:r>
              <w:rPr>
                <w:rStyle w:val="Other"/>
              </w:rPr>
              <w:t>4.0%</w:t>
            </w:r>
          </w:p>
        </w:tc>
        <w:tc>
          <w:tcPr>
            <w:tcW w:w="989" w:type="dxa"/>
            <w:tcBorders>
              <w:top w:val="single" w:sz="4" w:space="0" w:color="auto"/>
              <w:left w:val="single" w:sz="4" w:space="0" w:color="auto"/>
            </w:tcBorders>
            <w:shd w:val="clear" w:color="auto" w:fill="EEECE1"/>
            <w:vAlign w:val="center"/>
          </w:tcPr>
          <w:p w14:paraId="2D485E72" w14:textId="77777777" w:rsidR="00FA433D" w:rsidRPr="009A52AA" w:rsidRDefault="006E6ED6" w:rsidP="00DB1D20">
            <w:pPr>
              <w:pStyle w:val="Other0"/>
              <w:spacing w:after="0" w:line="280" w:lineRule="exact"/>
              <w:jc w:val="center"/>
              <w:rPr>
                <w:sz w:val="16"/>
                <w:szCs w:val="16"/>
              </w:rPr>
            </w:pPr>
            <w:r>
              <w:rPr>
                <w:rStyle w:val="Other"/>
                <w:b/>
                <w:sz w:val="16"/>
              </w:rPr>
              <w:t>a</w:t>
            </w:r>
          </w:p>
        </w:tc>
        <w:tc>
          <w:tcPr>
            <w:tcW w:w="1200" w:type="dxa"/>
            <w:tcBorders>
              <w:top w:val="single" w:sz="4" w:space="0" w:color="auto"/>
              <w:left w:val="single" w:sz="4" w:space="0" w:color="auto"/>
              <w:right w:val="single" w:sz="4" w:space="0" w:color="auto"/>
            </w:tcBorders>
            <w:shd w:val="clear" w:color="auto" w:fill="EEECE1"/>
            <w:vAlign w:val="bottom"/>
          </w:tcPr>
          <w:p w14:paraId="4C5C09CA" w14:textId="77777777" w:rsidR="00FA433D" w:rsidRPr="009A52AA" w:rsidRDefault="006E6ED6" w:rsidP="00DB1D20">
            <w:pPr>
              <w:pStyle w:val="Other0"/>
              <w:spacing w:after="0" w:line="280" w:lineRule="exact"/>
              <w:ind w:firstLine="300"/>
            </w:pPr>
            <w:proofErr w:type="spellStart"/>
            <w:r>
              <w:rPr>
                <w:rStyle w:val="Other"/>
                <w:smallCaps/>
              </w:rPr>
              <w:t>Fn</w:t>
            </w:r>
            <w:r>
              <w:rPr>
                <w:rStyle w:val="Other"/>
                <w:sz w:val="13"/>
              </w:rPr>
              <w:t>a</w:t>
            </w:r>
            <w:r>
              <w:rPr>
                <w:rStyle w:val="Other"/>
                <w:smallCaps/>
              </w:rPr>
              <w:t>c</w:t>
            </w:r>
            <w:r>
              <w:rPr>
                <w:rStyle w:val="Other"/>
                <w:sz w:val="13"/>
              </w:rPr>
              <w:t>l</w:t>
            </w:r>
            <w:proofErr w:type="spellEnd"/>
            <w:r>
              <w:rPr>
                <w:rStyle w:val="Other"/>
                <w:sz w:val="13"/>
              </w:rPr>
              <w:t xml:space="preserve"> </w:t>
            </w:r>
            <w:r>
              <w:rPr>
                <w:rStyle w:val="Other"/>
              </w:rPr>
              <w:t>6</w:t>
            </w:r>
          </w:p>
        </w:tc>
      </w:tr>
      <w:tr w:rsidR="00FA433D" w:rsidRPr="009A52AA" w14:paraId="5B8914B2" w14:textId="77777777">
        <w:trPr>
          <w:trHeight w:hRule="exact" w:val="509"/>
          <w:jc w:val="center"/>
        </w:trPr>
        <w:tc>
          <w:tcPr>
            <w:tcW w:w="1258" w:type="dxa"/>
            <w:tcBorders>
              <w:top w:val="single" w:sz="4" w:space="0" w:color="auto"/>
              <w:left w:val="single" w:sz="4" w:space="0" w:color="auto"/>
            </w:tcBorders>
            <w:shd w:val="clear" w:color="auto" w:fill="EEECE1"/>
            <w:vAlign w:val="bottom"/>
          </w:tcPr>
          <w:p w14:paraId="7E3BF0A2" w14:textId="77777777" w:rsidR="00FA433D" w:rsidRPr="009A52AA" w:rsidRDefault="006E6ED6" w:rsidP="00DB1D20">
            <w:pPr>
              <w:pStyle w:val="Other0"/>
              <w:spacing w:after="0" w:line="280" w:lineRule="exact"/>
              <w:jc w:val="center"/>
            </w:pPr>
            <w:r>
              <w:rPr>
                <w:rStyle w:val="Other"/>
                <w:b/>
              </w:rPr>
              <w:t>5</w:t>
            </w:r>
          </w:p>
        </w:tc>
        <w:tc>
          <w:tcPr>
            <w:tcW w:w="1402" w:type="dxa"/>
            <w:tcBorders>
              <w:top w:val="single" w:sz="4" w:space="0" w:color="auto"/>
              <w:left w:val="single" w:sz="4" w:space="0" w:color="auto"/>
            </w:tcBorders>
            <w:shd w:val="clear" w:color="auto" w:fill="FCD4B3"/>
            <w:vAlign w:val="bottom"/>
          </w:tcPr>
          <w:p w14:paraId="5C8B7ED9" w14:textId="77777777" w:rsidR="00FA433D" w:rsidRPr="009A52AA" w:rsidRDefault="006E6ED6" w:rsidP="00DB1D20">
            <w:pPr>
              <w:pStyle w:val="Other0"/>
              <w:spacing w:after="0" w:line="280" w:lineRule="exact"/>
              <w:jc w:val="center"/>
            </w:pPr>
            <w:r>
              <w:rPr>
                <w:rStyle w:val="Other"/>
              </w:rPr>
              <w:t>≥ C25/30</w:t>
            </w:r>
          </w:p>
        </w:tc>
        <w:tc>
          <w:tcPr>
            <w:tcW w:w="1579" w:type="dxa"/>
            <w:tcBorders>
              <w:top w:val="single" w:sz="4" w:space="0" w:color="auto"/>
              <w:left w:val="single" w:sz="4" w:space="0" w:color="auto"/>
            </w:tcBorders>
            <w:shd w:val="clear" w:color="auto" w:fill="EEECE1"/>
            <w:vAlign w:val="bottom"/>
          </w:tcPr>
          <w:p w14:paraId="6E8E2F4F" w14:textId="77777777" w:rsidR="00FA433D" w:rsidRPr="009A52AA" w:rsidRDefault="006E6ED6" w:rsidP="00DB1D20">
            <w:pPr>
              <w:pStyle w:val="Other0"/>
              <w:spacing w:after="0" w:line="280" w:lineRule="exact"/>
              <w:jc w:val="center"/>
            </w:pPr>
            <w:r>
              <w:rPr>
                <w:rStyle w:val="Other"/>
              </w:rPr>
              <w:t>0.55</w:t>
            </w:r>
          </w:p>
        </w:tc>
        <w:tc>
          <w:tcPr>
            <w:tcW w:w="1550" w:type="dxa"/>
            <w:tcBorders>
              <w:top w:val="single" w:sz="4" w:space="0" w:color="auto"/>
              <w:left w:val="single" w:sz="4" w:space="0" w:color="auto"/>
            </w:tcBorders>
            <w:shd w:val="clear" w:color="auto" w:fill="EEECE1"/>
            <w:vAlign w:val="bottom"/>
          </w:tcPr>
          <w:p w14:paraId="5FB9D9CA" w14:textId="77777777" w:rsidR="00FA433D" w:rsidRPr="009A52AA" w:rsidRDefault="006E6ED6" w:rsidP="00DB1D20">
            <w:pPr>
              <w:pStyle w:val="Other0"/>
              <w:spacing w:after="0" w:line="280" w:lineRule="exact"/>
              <w:jc w:val="center"/>
            </w:pPr>
            <w:r>
              <w:rPr>
                <w:rStyle w:val="Other"/>
              </w:rPr>
              <w:t>300</w:t>
            </w:r>
          </w:p>
        </w:tc>
        <w:tc>
          <w:tcPr>
            <w:tcW w:w="1579" w:type="dxa"/>
            <w:tcBorders>
              <w:top w:val="single" w:sz="4" w:space="0" w:color="auto"/>
              <w:left w:val="single" w:sz="4" w:space="0" w:color="auto"/>
            </w:tcBorders>
            <w:shd w:val="clear" w:color="auto" w:fill="EEECE1"/>
            <w:vAlign w:val="bottom"/>
          </w:tcPr>
          <w:p w14:paraId="77E51064" w14:textId="77777777" w:rsidR="00FA433D" w:rsidRPr="009A52AA" w:rsidRDefault="006E6ED6" w:rsidP="00DB1D20">
            <w:pPr>
              <w:pStyle w:val="Other0"/>
              <w:spacing w:after="0" w:line="280" w:lineRule="exact"/>
              <w:jc w:val="center"/>
            </w:pPr>
            <w:r>
              <w:rPr>
                <w:rStyle w:val="Other"/>
              </w:rPr>
              <w:t>---</w:t>
            </w:r>
          </w:p>
        </w:tc>
        <w:tc>
          <w:tcPr>
            <w:tcW w:w="989" w:type="dxa"/>
            <w:tcBorders>
              <w:top w:val="single" w:sz="4" w:space="0" w:color="auto"/>
              <w:left w:val="single" w:sz="4" w:space="0" w:color="auto"/>
            </w:tcBorders>
            <w:shd w:val="clear" w:color="auto" w:fill="EEECE1"/>
            <w:vAlign w:val="center"/>
          </w:tcPr>
          <w:p w14:paraId="29B2CFC1" w14:textId="77777777" w:rsidR="00FA433D" w:rsidRPr="009A52AA" w:rsidRDefault="006E6ED6" w:rsidP="00DB1D20">
            <w:pPr>
              <w:pStyle w:val="Other0"/>
              <w:spacing w:after="0" w:line="280" w:lineRule="exact"/>
              <w:jc w:val="center"/>
              <w:rPr>
                <w:sz w:val="16"/>
                <w:szCs w:val="16"/>
              </w:rPr>
            </w:pPr>
            <w:r>
              <w:rPr>
                <w:rStyle w:val="Other"/>
                <w:b/>
                <w:sz w:val="16"/>
              </w:rPr>
              <w:t>a</w:t>
            </w:r>
          </w:p>
        </w:tc>
        <w:tc>
          <w:tcPr>
            <w:tcW w:w="1200" w:type="dxa"/>
            <w:tcBorders>
              <w:top w:val="single" w:sz="4" w:space="0" w:color="auto"/>
              <w:left w:val="single" w:sz="4" w:space="0" w:color="auto"/>
              <w:right w:val="single" w:sz="4" w:space="0" w:color="auto"/>
            </w:tcBorders>
            <w:shd w:val="clear" w:color="auto" w:fill="EEECE1"/>
            <w:vAlign w:val="bottom"/>
          </w:tcPr>
          <w:p w14:paraId="4BD8E9AB" w14:textId="77777777" w:rsidR="00FA433D" w:rsidRPr="009A52AA" w:rsidRDefault="006E6ED6" w:rsidP="00DB1D20">
            <w:pPr>
              <w:pStyle w:val="Other0"/>
              <w:spacing w:after="0" w:line="280" w:lineRule="exact"/>
              <w:ind w:firstLine="480"/>
              <w:rPr>
                <w:sz w:val="13"/>
                <w:szCs w:val="13"/>
              </w:rPr>
            </w:pPr>
            <w:r>
              <w:rPr>
                <w:rStyle w:val="Other"/>
              </w:rPr>
              <w:t>F</w:t>
            </w:r>
            <w:r>
              <w:rPr>
                <w:rStyle w:val="Other"/>
                <w:sz w:val="13"/>
              </w:rPr>
              <w:t>4</w:t>
            </w:r>
          </w:p>
        </w:tc>
      </w:tr>
      <w:tr w:rsidR="00FA433D" w:rsidRPr="009A52AA" w14:paraId="3535D2D5" w14:textId="77777777">
        <w:trPr>
          <w:trHeight w:hRule="exact" w:val="514"/>
          <w:jc w:val="center"/>
        </w:trPr>
        <w:tc>
          <w:tcPr>
            <w:tcW w:w="1258" w:type="dxa"/>
            <w:tcBorders>
              <w:top w:val="single" w:sz="4" w:space="0" w:color="auto"/>
              <w:left w:val="single" w:sz="4" w:space="0" w:color="auto"/>
            </w:tcBorders>
            <w:shd w:val="clear" w:color="auto" w:fill="EEECE1"/>
            <w:vAlign w:val="bottom"/>
          </w:tcPr>
          <w:p w14:paraId="34EBC6C2" w14:textId="77777777" w:rsidR="00FA433D" w:rsidRPr="009A52AA" w:rsidRDefault="006E6ED6" w:rsidP="00DB1D20">
            <w:pPr>
              <w:pStyle w:val="Other0"/>
              <w:spacing w:after="0" w:line="280" w:lineRule="exact"/>
              <w:jc w:val="center"/>
            </w:pPr>
            <w:r>
              <w:rPr>
                <w:rStyle w:val="Other"/>
                <w:b/>
              </w:rPr>
              <w:t>6</w:t>
            </w:r>
          </w:p>
        </w:tc>
        <w:tc>
          <w:tcPr>
            <w:tcW w:w="1402" w:type="dxa"/>
            <w:tcBorders>
              <w:top w:val="single" w:sz="4" w:space="0" w:color="auto"/>
              <w:left w:val="single" w:sz="4" w:space="0" w:color="auto"/>
            </w:tcBorders>
            <w:shd w:val="clear" w:color="auto" w:fill="FCD4B3"/>
            <w:vAlign w:val="bottom"/>
          </w:tcPr>
          <w:p w14:paraId="5434CF00" w14:textId="77777777" w:rsidR="00FA433D" w:rsidRPr="009A52AA" w:rsidRDefault="006E6ED6" w:rsidP="00DB1D20">
            <w:pPr>
              <w:pStyle w:val="Other0"/>
              <w:spacing w:after="0" w:line="280" w:lineRule="exact"/>
              <w:jc w:val="center"/>
            </w:pPr>
            <w:r>
              <w:rPr>
                <w:rStyle w:val="Other"/>
              </w:rPr>
              <w:t>≥ C35/45</w:t>
            </w:r>
          </w:p>
        </w:tc>
        <w:tc>
          <w:tcPr>
            <w:tcW w:w="1579" w:type="dxa"/>
            <w:tcBorders>
              <w:top w:val="single" w:sz="4" w:space="0" w:color="auto"/>
              <w:left w:val="single" w:sz="4" w:space="0" w:color="auto"/>
            </w:tcBorders>
            <w:shd w:val="clear" w:color="auto" w:fill="EEECE1"/>
            <w:vAlign w:val="bottom"/>
          </w:tcPr>
          <w:p w14:paraId="08F61AA1" w14:textId="77777777" w:rsidR="00FA433D" w:rsidRPr="009A52AA" w:rsidRDefault="006E6ED6" w:rsidP="00DB1D20">
            <w:pPr>
              <w:pStyle w:val="Other0"/>
              <w:spacing w:after="0" w:line="280" w:lineRule="exact"/>
              <w:jc w:val="center"/>
            </w:pPr>
            <w:r>
              <w:rPr>
                <w:rStyle w:val="Other"/>
              </w:rPr>
              <w:t>0.45</w:t>
            </w:r>
          </w:p>
        </w:tc>
        <w:tc>
          <w:tcPr>
            <w:tcW w:w="1550" w:type="dxa"/>
            <w:tcBorders>
              <w:top w:val="single" w:sz="4" w:space="0" w:color="auto"/>
              <w:left w:val="single" w:sz="4" w:space="0" w:color="auto"/>
            </w:tcBorders>
            <w:shd w:val="clear" w:color="auto" w:fill="EEECE1"/>
            <w:vAlign w:val="bottom"/>
          </w:tcPr>
          <w:p w14:paraId="64684DFB" w14:textId="77777777" w:rsidR="00FA433D" w:rsidRPr="009A52AA" w:rsidRDefault="006E6ED6" w:rsidP="00DB1D20">
            <w:pPr>
              <w:pStyle w:val="Other0"/>
              <w:spacing w:after="0" w:line="280" w:lineRule="exact"/>
              <w:jc w:val="center"/>
            </w:pPr>
            <w:r>
              <w:rPr>
                <w:rStyle w:val="Other"/>
              </w:rPr>
              <w:t>340</w:t>
            </w:r>
          </w:p>
        </w:tc>
        <w:tc>
          <w:tcPr>
            <w:tcW w:w="1579" w:type="dxa"/>
            <w:tcBorders>
              <w:top w:val="single" w:sz="4" w:space="0" w:color="auto"/>
              <w:left w:val="single" w:sz="4" w:space="0" w:color="auto"/>
            </w:tcBorders>
            <w:shd w:val="clear" w:color="auto" w:fill="EEECE1"/>
            <w:vAlign w:val="center"/>
          </w:tcPr>
          <w:p w14:paraId="10847891" w14:textId="77777777" w:rsidR="00FA433D" w:rsidRPr="009A52AA" w:rsidRDefault="006E6ED6" w:rsidP="00DB1D20">
            <w:pPr>
              <w:pStyle w:val="Other0"/>
              <w:spacing w:after="0" w:line="280" w:lineRule="exact"/>
              <w:jc w:val="center"/>
            </w:pPr>
            <w:r>
              <w:rPr>
                <w:rStyle w:val="Other"/>
              </w:rPr>
              <w:t>---</w:t>
            </w:r>
          </w:p>
        </w:tc>
        <w:tc>
          <w:tcPr>
            <w:tcW w:w="989" w:type="dxa"/>
            <w:tcBorders>
              <w:top w:val="single" w:sz="4" w:space="0" w:color="auto"/>
              <w:left w:val="single" w:sz="4" w:space="0" w:color="auto"/>
            </w:tcBorders>
            <w:shd w:val="clear" w:color="auto" w:fill="EEECE1"/>
            <w:vAlign w:val="center"/>
          </w:tcPr>
          <w:p w14:paraId="4512191C" w14:textId="77777777" w:rsidR="00FA433D" w:rsidRPr="009A52AA" w:rsidRDefault="006E6ED6" w:rsidP="00DB1D20">
            <w:pPr>
              <w:pStyle w:val="Other0"/>
              <w:spacing w:after="0" w:line="280" w:lineRule="exact"/>
              <w:jc w:val="center"/>
              <w:rPr>
                <w:sz w:val="16"/>
                <w:szCs w:val="16"/>
              </w:rPr>
            </w:pPr>
            <w:r>
              <w:rPr>
                <w:rStyle w:val="Other"/>
                <w:b/>
                <w:sz w:val="16"/>
              </w:rPr>
              <w:t>a</w:t>
            </w:r>
          </w:p>
        </w:tc>
        <w:tc>
          <w:tcPr>
            <w:tcW w:w="1200" w:type="dxa"/>
            <w:tcBorders>
              <w:top w:val="single" w:sz="4" w:space="0" w:color="auto"/>
              <w:left w:val="single" w:sz="4" w:space="0" w:color="auto"/>
              <w:right w:val="single" w:sz="4" w:space="0" w:color="auto"/>
            </w:tcBorders>
            <w:shd w:val="clear" w:color="auto" w:fill="EEECE1"/>
            <w:vAlign w:val="bottom"/>
          </w:tcPr>
          <w:p w14:paraId="625A171E" w14:textId="77777777" w:rsidR="00FA433D" w:rsidRPr="009A52AA" w:rsidRDefault="006E6ED6" w:rsidP="00DB1D20">
            <w:pPr>
              <w:pStyle w:val="Other0"/>
              <w:spacing w:after="0" w:line="280" w:lineRule="exact"/>
              <w:ind w:firstLine="480"/>
              <w:rPr>
                <w:sz w:val="13"/>
                <w:szCs w:val="13"/>
              </w:rPr>
            </w:pPr>
            <w:r>
              <w:rPr>
                <w:rStyle w:val="Other"/>
              </w:rPr>
              <w:t>F</w:t>
            </w:r>
            <w:r>
              <w:rPr>
                <w:rStyle w:val="Other"/>
                <w:sz w:val="13"/>
              </w:rPr>
              <w:t>2</w:t>
            </w:r>
          </w:p>
        </w:tc>
      </w:tr>
      <w:tr w:rsidR="00FA433D" w:rsidRPr="009A52AA" w14:paraId="010C3648" w14:textId="77777777">
        <w:trPr>
          <w:trHeight w:hRule="exact" w:val="552"/>
          <w:jc w:val="center"/>
        </w:trPr>
        <w:tc>
          <w:tcPr>
            <w:tcW w:w="1258" w:type="dxa"/>
            <w:tcBorders>
              <w:top w:val="single" w:sz="4" w:space="0" w:color="auto"/>
              <w:left w:val="single" w:sz="4" w:space="0" w:color="auto"/>
              <w:bottom w:val="single" w:sz="4" w:space="0" w:color="auto"/>
            </w:tcBorders>
            <w:shd w:val="clear" w:color="auto" w:fill="EEECE1"/>
            <w:vAlign w:val="center"/>
          </w:tcPr>
          <w:p w14:paraId="6CE615A9" w14:textId="77777777" w:rsidR="00FA433D" w:rsidRPr="009A52AA" w:rsidRDefault="006E6ED6" w:rsidP="00DB1D20">
            <w:pPr>
              <w:pStyle w:val="Other0"/>
              <w:spacing w:after="0" w:line="280" w:lineRule="exact"/>
              <w:jc w:val="center"/>
            </w:pPr>
            <w:r>
              <w:rPr>
                <w:rStyle w:val="Other"/>
                <w:b/>
              </w:rPr>
              <w:t>6HRS</w:t>
            </w:r>
          </w:p>
        </w:tc>
        <w:tc>
          <w:tcPr>
            <w:tcW w:w="1402" w:type="dxa"/>
            <w:tcBorders>
              <w:top w:val="single" w:sz="4" w:space="0" w:color="auto"/>
              <w:left w:val="single" w:sz="4" w:space="0" w:color="auto"/>
              <w:bottom w:val="single" w:sz="4" w:space="0" w:color="auto"/>
            </w:tcBorders>
            <w:shd w:val="clear" w:color="auto" w:fill="FCD4B3"/>
            <w:vAlign w:val="center"/>
          </w:tcPr>
          <w:p w14:paraId="51D9DDE5" w14:textId="77777777" w:rsidR="00FA433D" w:rsidRPr="009A52AA" w:rsidRDefault="006E6ED6" w:rsidP="00DB1D20">
            <w:pPr>
              <w:pStyle w:val="Other0"/>
              <w:spacing w:after="0" w:line="280" w:lineRule="exact"/>
              <w:jc w:val="center"/>
            </w:pPr>
            <w:r>
              <w:rPr>
                <w:rStyle w:val="Other"/>
              </w:rPr>
              <w:t>≥ C35/45</w:t>
            </w:r>
          </w:p>
        </w:tc>
        <w:tc>
          <w:tcPr>
            <w:tcW w:w="1579" w:type="dxa"/>
            <w:tcBorders>
              <w:top w:val="single" w:sz="4" w:space="0" w:color="auto"/>
              <w:left w:val="single" w:sz="4" w:space="0" w:color="auto"/>
              <w:bottom w:val="single" w:sz="4" w:space="0" w:color="auto"/>
            </w:tcBorders>
            <w:shd w:val="clear" w:color="auto" w:fill="EEECE1"/>
            <w:vAlign w:val="center"/>
          </w:tcPr>
          <w:p w14:paraId="2E226A71" w14:textId="77777777" w:rsidR="00FA433D" w:rsidRPr="009A52AA" w:rsidRDefault="006E6ED6" w:rsidP="00DB1D20">
            <w:pPr>
              <w:pStyle w:val="Other0"/>
              <w:spacing w:after="0" w:line="280" w:lineRule="exact"/>
              <w:jc w:val="center"/>
            </w:pPr>
            <w:r>
              <w:rPr>
                <w:rStyle w:val="Other"/>
              </w:rPr>
              <w:t>0.45</w:t>
            </w:r>
          </w:p>
        </w:tc>
        <w:tc>
          <w:tcPr>
            <w:tcW w:w="1550" w:type="dxa"/>
            <w:tcBorders>
              <w:top w:val="single" w:sz="4" w:space="0" w:color="auto"/>
              <w:left w:val="single" w:sz="4" w:space="0" w:color="auto"/>
              <w:bottom w:val="single" w:sz="4" w:space="0" w:color="auto"/>
            </w:tcBorders>
            <w:shd w:val="clear" w:color="auto" w:fill="EEECE1"/>
            <w:vAlign w:val="center"/>
          </w:tcPr>
          <w:p w14:paraId="795A3921" w14:textId="77777777" w:rsidR="00FA433D" w:rsidRPr="009A52AA" w:rsidRDefault="006E6ED6" w:rsidP="00DB1D20">
            <w:pPr>
              <w:pStyle w:val="Other0"/>
              <w:spacing w:after="0" w:line="280" w:lineRule="exact"/>
              <w:jc w:val="center"/>
            </w:pPr>
            <w:r>
              <w:rPr>
                <w:rStyle w:val="Other"/>
              </w:rPr>
              <w:t>340</w:t>
            </w:r>
          </w:p>
        </w:tc>
        <w:tc>
          <w:tcPr>
            <w:tcW w:w="1579" w:type="dxa"/>
            <w:tcBorders>
              <w:top w:val="single" w:sz="4" w:space="0" w:color="auto"/>
              <w:left w:val="single" w:sz="4" w:space="0" w:color="auto"/>
              <w:bottom w:val="single" w:sz="4" w:space="0" w:color="auto"/>
            </w:tcBorders>
            <w:shd w:val="clear" w:color="auto" w:fill="EEECE1"/>
            <w:vAlign w:val="center"/>
          </w:tcPr>
          <w:p w14:paraId="154E9D27" w14:textId="77777777" w:rsidR="00FA433D" w:rsidRPr="009A52AA" w:rsidRDefault="006E6ED6" w:rsidP="00DB1D20">
            <w:pPr>
              <w:pStyle w:val="Other0"/>
              <w:spacing w:after="0" w:line="280" w:lineRule="exact"/>
              <w:jc w:val="center"/>
            </w:pPr>
            <w:r>
              <w:rPr>
                <w:rStyle w:val="Other"/>
              </w:rPr>
              <w:t>---</w:t>
            </w:r>
          </w:p>
        </w:tc>
        <w:tc>
          <w:tcPr>
            <w:tcW w:w="989" w:type="dxa"/>
            <w:tcBorders>
              <w:top w:val="single" w:sz="4" w:space="0" w:color="auto"/>
              <w:left w:val="single" w:sz="4" w:space="0" w:color="auto"/>
              <w:bottom w:val="single" w:sz="4" w:space="0" w:color="auto"/>
            </w:tcBorders>
            <w:shd w:val="clear" w:color="auto" w:fill="EEECE1"/>
            <w:vAlign w:val="center"/>
          </w:tcPr>
          <w:p w14:paraId="03EFA5E2" w14:textId="77777777" w:rsidR="00FA433D" w:rsidRPr="009A52AA" w:rsidRDefault="006E6ED6" w:rsidP="00DB1D20">
            <w:pPr>
              <w:pStyle w:val="Other0"/>
              <w:spacing w:after="0" w:line="280" w:lineRule="exact"/>
              <w:jc w:val="center"/>
            </w:pPr>
            <w:r>
              <w:rPr>
                <w:rStyle w:val="Other"/>
                <w:b/>
                <w:sz w:val="18"/>
                <w:vertAlign w:val="superscript"/>
              </w:rPr>
              <w:t>a</w:t>
            </w:r>
            <w:r>
              <w:rPr>
                <w:rStyle w:val="Other"/>
                <w:b/>
                <w:sz w:val="18"/>
              </w:rPr>
              <w:t xml:space="preserve"> </w:t>
            </w:r>
            <w:r>
              <w:rPr>
                <w:rStyle w:val="Other"/>
              </w:rPr>
              <w:t>/ SR</w:t>
            </w:r>
          </w:p>
        </w:tc>
        <w:tc>
          <w:tcPr>
            <w:tcW w:w="1200" w:type="dxa"/>
            <w:tcBorders>
              <w:top w:val="single" w:sz="4" w:space="0" w:color="auto"/>
              <w:left w:val="single" w:sz="4" w:space="0" w:color="auto"/>
              <w:bottom w:val="single" w:sz="4" w:space="0" w:color="auto"/>
              <w:right w:val="single" w:sz="4" w:space="0" w:color="auto"/>
            </w:tcBorders>
            <w:shd w:val="clear" w:color="auto" w:fill="EEECE1"/>
            <w:vAlign w:val="center"/>
          </w:tcPr>
          <w:p w14:paraId="1BBB71DF" w14:textId="77777777" w:rsidR="00FA433D" w:rsidRPr="009A52AA" w:rsidRDefault="006E6ED6" w:rsidP="00DB1D20">
            <w:pPr>
              <w:pStyle w:val="Other0"/>
              <w:spacing w:after="0" w:line="280" w:lineRule="exact"/>
              <w:ind w:firstLine="480"/>
              <w:rPr>
                <w:sz w:val="13"/>
                <w:szCs w:val="13"/>
              </w:rPr>
            </w:pPr>
            <w:r>
              <w:rPr>
                <w:rStyle w:val="Other"/>
              </w:rPr>
              <w:t>F</w:t>
            </w:r>
            <w:r>
              <w:rPr>
                <w:rStyle w:val="Other"/>
                <w:sz w:val="13"/>
              </w:rPr>
              <w:t>2</w:t>
            </w:r>
          </w:p>
        </w:tc>
      </w:tr>
    </w:tbl>
    <w:p w14:paraId="0F5C8B47" w14:textId="2D1722B1" w:rsidR="00FA433D" w:rsidRPr="009A52AA" w:rsidRDefault="00CE2C0E" w:rsidP="00887915">
      <w:pPr>
        <w:pStyle w:val="Tablecaption0"/>
        <w:pBdr>
          <w:top w:val="single" w:sz="0" w:space="0" w:color="EEECE1"/>
          <w:left w:val="single" w:sz="0" w:space="0" w:color="EEECE1"/>
          <w:bottom w:val="single" w:sz="0" w:space="0" w:color="EEECE1"/>
          <w:right w:val="single" w:sz="0" w:space="0" w:color="EEECE1"/>
        </w:pBdr>
        <w:shd w:val="clear" w:color="auto" w:fill="EEECE1"/>
        <w:spacing w:line="280" w:lineRule="exact"/>
        <w:ind w:left="180" w:hanging="180"/>
        <w:jc w:val="left"/>
      </w:pPr>
      <w:r>
        <w:rPr>
          <w:rStyle w:val="Tablecaption"/>
          <w:b/>
          <w:vertAlign w:val="superscript"/>
        </w:rPr>
        <w:t>a</w:t>
      </w:r>
      <w:r w:rsidR="006E6ED6">
        <w:rPr>
          <w:rStyle w:val="Tablecaption"/>
          <w:b/>
        </w:rPr>
        <w:t xml:space="preserve"> </w:t>
      </w:r>
      <w:r w:rsidR="006E6ED6">
        <w:rPr>
          <w:rStyle w:val="Tablecaption"/>
        </w:rPr>
        <w:t xml:space="preserve">Table CN F.2 determines the fields of application of cement conforming to </w:t>
      </w:r>
      <w:r w:rsidR="00F926ED">
        <w:rPr>
          <w:rStyle w:val="Tablecaption"/>
        </w:rPr>
        <w:t>EN </w:t>
      </w:r>
      <w:r w:rsidR="006E6ED6">
        <w:rPr>
          <w:rStyle w:val="Tablecaption"/>
        </w:rPr>
        <w:t xml:space="preserve">197-1 and </w:t>
      </w:r>
      <w:r w:rsidR="00F926ED">
        <w:rPr>
          <w:rStyle w:val="Tablecaption"/>
        </w:rPr>
        <w:t>EN </w:t>
      </w:r>
      <w:r w:rsidR="006E6ED6">
        <w:rPr>
          <w:rStyle w:val="Tablecaption"/>
        </w:rPr>
        <w:t>197-5 for concrete making according to the exposure categories</w:t>
      </w:r>
    </w:p>
    <w:p w14:paraId="6C57E5B4" w14:textId="77777777" w:rsidR="00FA433D" w:rsidRDefault="006E6ED6" w:rsidP="00887915">
      <w:pPr>
        <w:pStyle w:val="Tablecaption0"/>
        <w:pBdr>
          <w:top w:val="single" w:sz="0" w:space="0" w:color="EEECE1"/>
          <w:left w:val="single" w:sz="0" w:space="0" w:color="EEECE1"/>
          <w:bottom w:val="single" w:sz="0" w:space="0" w:color="EEECE1"/>
          <w:right w:val="single" w:sz="0" w:space="0" w:color="EEECE1"/>
        </w:pBdr>
        <w:shd w:val="clear" w:color="auto" w:fill="EEECE1"/>
        <w:spacing w:line="280" w:lineRule="exact"/>
        <w:ind w:left="180"/>
        <w:jc w:val="left"/>
        <w:rPr>
          <w:rStyle w:val="Tablecaption"/>
        </w:rPr>
      </w:pPr>
      <w:r>
        <w:rPr>
          <w:rStyle w:val="Tablecaption"/>
        </w:rPr>
        <w:t>Cements usable for XD exposure categories are also usable for the corresponding XS exposure categories.</w:t>
      </w:r>
    </w:p>
    <w:p w14:paraId="4D70D3F5" w14:textId="77777777" w:rsidR="00887915" w:rsidRPr="00C10926" w:rsidRDefault="00887915" w:rsidP="00DB1D20">
      <w:pPr>
        <w:pStyle w:val="Tablecaption0"/>
        <w:pBdr>
          <w:top w:val="single" w:sz="0" w:space="0" w:color="EEECE1"/>
          <w:left w:val="single" w:sz="0" w:space="0" w:color="EEECE1"/>
          <w:bottom w:val="single" w:sz="0" w:space="0" w:color="EEECE1"/>
          <w:right w:val="single" w:sz="0" w:space="0" w:color="EEECE1"/>
        </w:pBdr>
        <w:shd w:val="clear" w:color="auto" w:fill="EEECE1"/>
        <w:spacing w:line="280" w:lineRule="exact"/>
        <w:jc w:val="left"/>
        <w:rPr>
          <w:lang w:val="en-US"/>
        </w:rPr>
      </w:pPr>
    </w:p>
    <w:p w14:paraId="3320EF87" w14:textId="77777777" w:rsidR="00FA433D" w:rsidRPr="009A52AA" w:rsidRDefault="006E6ED6" w:rsidP="00DB1D20">
      <w:pPr>
        <w:pStyle w:val="BodyText"/>
        <w:pBdr>
          <w:top w:val="single" w:sz="0" w:space="0" w:color="EEECE1"/>
          <w:left w:val="single" w:sz="0" w:space="0" w:color="EEECE1"/>
          <w:bottom w:val="single" w:sz="0" w:space="0" w:color="EEECE1"/>
          <w:right w:val="single" w:sz="0" w:space="0" w:color="EEECE1"/>
        </w:pBdr>
        <w:shd w:val="clear" w:color="auto" w:fill="EEECE1"/>
        <w:spacing w:line="280" w:lineRule="exact"/>
        <w:ind w:firstLine="180"/>
        <w:jc w:val="both"/>
      </w:pPr>
      <w:r>
        <w:rPr>
          <w:rStyle w:val="BodyTextChar"/>
          <w:b/>
        </w:rPr>
        <w:t>Table CN W.4 - Name of categories for concrete specification</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54"/>
        <w:gridCol w:w="2194"/>
      </w:tblGrid>
      <w:tr w:rsidR="00FA433D" w:rsidRPr="009A52AA" w14:paraId="19AA4DE9" w14:textId="77777777">
        <w:trPr>
          <w:trHeight w:hRule="exact" w:val="432"/>
          <w:jc w:val="center"/>
        </w:trPr>
        <w:tc>
          <w:tcPr>
            <w:tcW w:w="1354" w:type="dxa"/>
            <w:tcBorders>
              <w:top w:val="single" w:sz="4" w:space="0" w:color="auto"/>
              <w:left w:val="single" w:sz="4" w:space="0" w:color="auto"/>
            </w:tcBorders>
            <w:shd w:val="clear" w:color="auto" w:fill="EEECE1"/>
            <w:vAlign w:val="center"/>
          </w:tcPr>
          <w:p w14:paraId="1191DCB9" w14:textId="77777777" w:rsidR="00FA433D" w:rsidRPr="009A52AA" w:rsidRDefault="006E6ED6" w:rsidP="00DB1D20">
            <w:pPr>
              <w:pStyle w:val="Other0"/>
              <w:spacing w:after="0" w:line="280" w:lineRule="exact"/>
              <w:jc w:val="center"/>
            </w:pPr>
            <w:r>
              <w:rPr>
                <w:rStyle w:val="Other"/>
                <w:b/>
              </w:rPr>
              <w:t>Category</w:t>
            </w:r>
          </w:p>
        </w:tc>
        <w:tc>
          <w:tcPr>
            <w:tcW w:w="2194" w:type="dxa"/>
            <w:tcBorders>
              <w:top w:val="single" w:sz="4" w:space="0" w:color="auto"/>
              <w:left w:val="single" w:sz="4" w:space="0" w:color="auto"/>
              <w:right w:val="single" w:sz="4" w:space="0" w:color="auto"/>
            </w:tcBorders>
            <w:shd w:val="clear" w:color="auto" w:fill="EEECE1"/>
            <w:vAlign w:val="center"/>
          </w:tcPr>
          <w:p w14:paraId="23CD650C" w14:textId="77777777" w:rsidR="00FA433D" w:rsidRPr="009A52AA" w:rsidRDefault="006E6ED6" w:rsidP="00DB1D20">
            <w:pPr>
              <w:pStyle w:val="Other0"/>
              <w:spacing w:after="0" w:line="280" w:lineRule="exact"/>
              <w:jc w:val="center"/>
            </w:pPr>
            <w:r>
              <w:rPr>
                <w:rStyle w:val="Other"/>
                <w:b/>
              </w:rPr>
              <w:t>Name</w:t>
            </w:r>
          </w:p>
        </w:tc>
      </w:tr>
      <w:tr w:rsidR="00FA433D" w:rsidRPr="009A52AA" w14:paraId="14B2EE75" w14:textId="77777777">
        <w:trPr>
          <w:trHeight w:hRule="exact" w:val="413"/>
          <w:jc w:val="center"/>
        </w:trPr>
        <w:tc>
          <w:tcPr>
            <w:tcW w:w="1354" w:type="dxa"/>
            <w:tcBorders>
              <w:top w:val="single" w:sz="4" w:space="0" w:color="auto"/>
              <w:left w:val="single" w:sz="4" w:space="0" w:color="auto"/>
            </w:tcBorders>
            <w:shd w:val="clear" w:color="auto" w:fill="EEECE1"/>
            <w:vAlign w:val="center"/>
          </w:tcPr>
          <w:p w14:paraId="357BA13D" w14:textId="77777777" w:rsidR="00FA433D" w:rsidRPr="009A52AA" w:rsidRDefault="006E6ED6" w:rsidP="00DB1D20">
            <w:pPr>
              <w:pStyle w:val="Other0"/>
              <w:spacing w:after="0" w:line="280" w:lineRule="exact"/>
              <w:jc w:val="center"/>
            </w:pPr>
            <w:r>
              <w:rPr>
                <w:rStyle w:val="Other"/>
              </w:rPr>
              <w:t>0</w:t>
            </w:r>
          </w:p>
        </w:tc>
        <w:tc>
          <w:tcPr>
            <w:tcW w:w="2194" w:type="dxa"/>
            <w:tcBorders>
              <w:top w:val="single" w:sz="4" w:space="0" w:color="auto"/>
              <w:left w:val="single" w:sz="4" w:space="0" w:color="auto"/>
              <w:right w:val="single" w:sz="4" w:space="0" w:color="auto"/>
            </w:tcBorders>
            <w:shd w:val="clear" w:color="auto" w:fill="EEECE1"/>
            <w:vAlign w:val="center"/>
          </w:tcPr>
          <w:p w14:paraId="62E56079" w14:textId="77777777" w:rsidR="00FA433D" w:rsidRPr="009A52AA" w:rsidRDefault="006E6ED6" w:rsidP="00DB1D20">
            <w:pPr>
              <w:pStyle w:val="Other0"/>
              <w:spacing w:after="0" w:line="280" w:lineRule="exact"/>
              <w:jc w:val="center"/>
            </w:pPr>
            <w:r>
              <w:rPr>
                <w:rStyle w:val="Other"/>
              </w:rPr>
              <w:t>Cat.0</w:t>
            </w:r>
          </w:p>
        </w:tc>
      </w:tr>
      <w:tr w:rsidR="00FA433D" w:rsidRPr="009A52AA" w14:paraId="67C0E912" w14:textId="77777777">
        <w:trPr>
          <w:trHeight w:hRule="exact" w:val="408"/>
          <w:jc w:val="center"/>
        </w:trPr>
        <w:tc>
          <w:tcPr>
            <w:tcW w:w="1354" w:type="dxa"/>
            <w:tcBorders>
              <w:top w:val="single" w:sz="4" w:space="0" w:color="auto"/>
              <w:left w:val="single" w:sz="4" w:space="0" w:color="auto"/>
            </w:tcBorders>
            <w:shd w:val="clear" w:color="auto" w:fill="EEECE1"/>
            <w:vAlign w:val="center"/>
          </w:tcPr>
          <w:p w14:paraId="2F72B295" w14:textId="77777777" w:rsidR="00FA433D" w:rsidRPr="009A52AA" w:rsidRDefault="006E6ED6" w:rsidP="00DB1D20">
            <w:pPr>
              <w:pStyle w:val="Other0"/>
              <w:spacing w:after="0" w:line="280" w:lineRule="exact"/>
              <w:jc w:val="center"/>
            </w:pPr>
            <w:r>
              <w:rPr>
                <w:rStyle w:val="Other"/>
              </w:rPr>
              <w:t>1</w:t>
            </w:r>
          </w:p>
        </w:tc>
        <w:tc>
          <w:tcPr>
            <w:tcW w:w="2194" w:type="dxa"/>
            <w:tcBorders>
              <w:top w:val="single" w:sz="4" w:space="0" w:color="auto"/>
              <w:left w:val="single" w:sz="4" w:space="0" w:color="auto"/>
              <w:right w:val="single" w:sz="4" w:space="0" w:color="auto"/>
            </w:tcBorders>
            <w:shd w:val="clear" w:color="auto" w:fill="EEECE1"/>
            <w:vAlign w:val="center"/>
          </w:tcPr>
          <w:p w14:paraId="5E39BAD2" w14:textId="77777777" w:rsidR="00FA433D" w:rsidRPr="009A52AA" w:rsidRDefault="006E6ED6" w:rsidP="00DB1D20">
            <w:pPr>
              <w:pStyle w:val="Other0"/>
              <w:spacing w:after="0" w:line="280" w:lineRule="exact"/>
              <w:jc w:val="center"/>
            </w:pPr>
            <w:r>
              <w:rPr>
                <w:rStyle w:val="Other"/>
              </w:rPr>
              <w:t>Cat.1</w:t>
            </w:r>
          </w:p>
        </w:tc>
      </w:tr>
      <w:tr w:rsidR="00FA433D" w:rsidRPr="009A52AA" w14:paraId="7C0B25B3" w14:textId="77777777">
        <w:trPr>
          <w:trHeight w:hRule="exact" w:val="403"/>
          <w:jc w:val="center"/>
        </w:trPr>
        <w:tc>
          <w:tcPr>
            <w:tcW w:w="1354" w:type="dxa"/>
            <w:tcBorders>
              <w:top w:val="single" w:sz="4" w:space="0" w:color="auto"/>
              <w:left w:val="single" w:sz="4" w:space="0" w:color="auto"/>
            </w:tcBorders>
            <w:shd w:val="clear" w:color="auto" w:fill="EEECE1"/>
            <w:vAlign w:val="center"/>
          </w:tcPr>
          <w:p w14:paraId="6EBA4F1F" w14:textId="77777777" w:rsidR="00FA433D" w:rsidRPr="009A52AA" w:rsidRDefault="006E6ED6" w:rsidP="00DB1D20">
            <w:pPr>
              <w:pStyle w:val="Other0"/>
              <w:spacing w:after="0" w:line="280" w:lineRule="exact"/>
              <w:jc w:val="center"/>
            </w:pPr>
            <w:r>
              <w:rPr>
                <w:rStyle w:val="Other"/>
              </w:rPr>
              <w:t>2</w:t>
            </w:r>
          </w:p>
        </w:tc>
        <w:tc>
          <w:tcPr>
            <w:tcW w:w="2194" w:type="dxa"/>
            <w:tcBorders>
              <w:top w:val="single" w:sz="4" w:space="0" w:color="auto"/>
              <w:left w:val="single" w:sz="4" w:space="0" w:color="auto"/>
              <w:right w:val="single" w:sz="4" w:space="0" w:color="auto"/>
            </w:tcBorders>
            <w:shd w:val="clear" w:color="auto" w:fill="EEECE1"/>
            <w:vAlign w:val="center"/>
          </w:tcPr>
          <w:p w14:paraId="7C7A5490" w14:textId="77777777" w:rsidR="00FA433D" w:rsidRPr="009A52AA" w:rsidRDefault="006E6ED6" w:rsidP="00DB1D20">
            <w:pPr>
              <w:pStyle w:val="Other0"/>
              <w:spacing w:after="0" w:line="280" w:lineRule="exact"/>
              <w:jc w:val="center"/>
            </w:pPr>
            <w:r>
              <w:rPr>
                <w:rStyle w:val="Other"/>
              </w:rPr>
              <w:t>Cat.2</w:t>
            </w:r>
          </w:p>
        </w:tc>
      </w:tr>
      <w:tr w:rsidR="00FA433D" w:rsidRPr="009A52AA" w14:paraId="051843A1" w14:textId="77777777">
        <w:trPr>
          <w:trHeight w:hRule="exact" w:val="408"/>
          <w:jc w:val="center"/>
        </w:trPr>
        <w:tc>
          <w:tcPr>
            <w:tcW w:w="1354" w:type="dxa"/>
            <w:tcBorders>
              <w:top w:val="single" w:sz="4" w:space="0" w:color="auto"/>
              <w:left w:val="single" w:sz="4" w:space="0" w:color="auto"/>
            </w:tcBorders>
            <w:shd w:val="clear" w:color="auto" w:fill="EEECE1"/>
            <w:vAlign w:val="center"/>
          </w:tcPr>
          <w:p w14:paraId="52B23AF0" w14:textId="77777777" w:rsidR="00FA433D" w:rsidRPr="009A52AA" w:rsidRDefault="006E6ED6" w:rsidP="00DB1D20">
            <w:pPr>
              <w:pStyle w:val="Other0"/>
              <w:spacing w:after="0" w:line="280" w:lineRule="exact"/>
              <w:jc w:val="center"/>
            </w:pPr>
            <w:r>
              <w:rPr>
                <w:rStyle w:val="Other"/>
              </w:rPr>
              <w:t>3</w:t>
            </w:r>
          </w:p>
        </w:tc>
        <w:tc>
          <w:tcPr>
            <w:tcW w:w="2194" w:type="dxa"/>
            <w:tcBorders>
              <w:top w:val="single" w:sz="4" w:space="0" w:color="auto"/>
              <w:left w:val="single" w:sz="4" w:space="0" w:color="auto"/>
              <w:right w:val="single" w:sz="4" w:space="0" w:color="auto"/>
            </w:tcBorders>
            <w:shd w:val="clear" w:color="auto" w:fill="EEECE1"/>
            <w:vAlign w:val="center"/>
          </w:tcPr>
          <w:p w14:paraId="1A8BED38" w14:textId="77777777" w:rsidR="00FA433D" w:rsidRPr="009A52AA" w:rsidRDefault="006E6ED6" w:rsidP="00DB1D20">
            <w:pPr>
              <w:pStyle w:val="Other0"/>
              <w:spacing w:after="0" w:line="280" w:lineRule="exact"/>
              <w:jc w:val="center"/>
            </w:pPr>
            <w:r>
              <w:rPr>
                <w:rStyle w:val="Other"/>
              </w:rPr>
              <w:t>Cat.3</w:t>
            </w:r>
          </w:p>
        </w:tc>
      </w:tr>
      <w:tr w:rsidR="00FA433D" w:rsidRPr="009A52AA" w14:paraId="26B2E299" w14:textId="77777777">
        <w:trPr>
          <w:trHeight w:hRule="exact" w:val="398"/>
          <w:jc w:val="center"/>
        </w:trPr>
        <w:tc>
          <w:tcPr>
            <w:tcW w:w="1354" w:type="dxa"/>
            <w:tcBorders>
              <w:top w:val="single" w:sz="4" w:space="0" w:color="auto"/>
              <w:left w:val="single" w:sz="4" w:space="0" w:color="auto"/>
            </w:tcBorders>
            <w:shd w:val="clear" w:color="auto" w:fill="EEECE1"/>
            <w:vAlign w:val="center"/>
          </w:tcPr>
          <w:p w14:paraId="0EE73981" w14:textId="77777777" w:rsidR="00FA433D" w:rsidRPr="009A52AA" w:rsidRDefault="006E6ED6" w:rsidP="00DB1D20">
            <w:pPr>
              <w:pStyle w:val="Other0"/>
              <w:spacing w:after="0" w:line="280" w:lineRule="exact"/>
              <w:jc w:val="center"/>
            </w:pPr>
            <w:r>
              <w:rPr>
                <w:rStyle w:val="Other"/>
              </w:rPr>
              <w:t>3 HRS</w:t>
            </w:r>
          </w:p>
        </w:tc>
        <w:tc>
          <w:tcPr>
            <w:tcW w:w="2194" w:type="dxa"/>
            <w:tcBorders>
              <w:top w:val="single" w:sz="4" w:space="0" w:color="auto"/>
              <w:left w:val="single" w:sz="4" w:space="0" w:color="auto"/>
              <w:right w:val="single" w:sz="4" w:space="0" w:color="auto"/>
            </w:tcBorders>
            <w:shd w:val="clear" w:color="auto" w:fill="EEECE1"/>
            <w:vAlign w:val="center"/>
          </w:tcPr>
          <w:p w14:paraId="5795BE50" w14:textId="77777777" w:rsidR="00FA433D" w:rsidRPr="009A52AA" w:rsidRDefault="006E6ED6" w:rsidP="00DB1D20">
            <w:pPr>
              <w:pStyle w:val="Other0"/>
              <w:spacing w:after="0" w:line="280" w:lineRule="exact"/>
              <w:jc w:val="center"/>
            </w:pPr>
            <w:r>
              <w:rPr>
                <w:rStyle w:val="Other"/>
              </w:rPr>
              <w:t>Cat.3 HRS</w:t>
            </w:r>
          </w:p>
        </w:tc>
      </w:tr>
      <w:tr w:rsidR="00FA433D" w:rsidRPr="009A52AA" w14:paraId="354CD386" w14:textId="77777777">
        <w:trPr>
          <w:trHeight w:hRule="exact" w:val="408"/>
          <w:jc w:val="center"/>
        </w:trPr>
        <w:tc>
          <w:tcPr>
            <w:tcW w:w="1354" w:type="dxa"/>
            <w:tcBorders>
              <w:top w:val="single" w:sz="4" w:space="0" w:color="auto"/>
              <w:left w:val="single" w:sz="4" w:space="0" w:color="auto"/>
            </w:tcBorders>
            <w:shd w:val="clear" w:color="auto" w:fill="EEECE1"/>
            <w:vAlign w:val="center"/>
          </w:tcPr>
          <w:p w14:paraId="37ABD1C3" w14:textId="77777777" w:rsidR="00FA433D" w:rsidRPr="009A52AA" w:rsidRDefault="006E6ED6" w:rsidP="00DB1D20">
            <w:pPr>
              <w:pStyle w:val="Other0"/>
              <w:spacing w:after="0" w:line="280" w:lineRule="exact"/>
              <w:jc w:val="center"/>
            </w:pPr>
            <w:r>
              <w:rPr>
                <w:rStyle w:val="Other"/>
              </w:rPr>
              <w:t>4 LP</w:t>
            </w:r>
          </w:p>
        </w:tc>
        <w:tc>
          <w:tcPr>
            <w:tcW w:w="2194" w:type="dxa"/>
            <w:tcBorders>
              <w:top w:val="single" w:sz="4" w:space="0" w:color="auto"/>
              <w:left w:val="single" w:sz="4" w:space="0" w:color="auto"/>
              <w:right w:val="single" w:sz="4" w:space="0" w:color="auto"/>
            </w:tcBorders>
            <w:shd w:val="clear" w:color="auto" w:fill="EEECE1"/>
            <w:vAlign w:val="center"/>
          </w:tcPr>
          <w:p w14:paraId="559AF8EF" w14:textId="77777777" w:rsidR="00FA433D" w:rsidRPr="009A52AA" w:rsidRDefault="006E6ED6" w:rsidP="00DB1D20">
            <w:pPr>
              <w:pStyle w:val="Other0"/>
              <w:spacing w:after="0" w:line="280" w:lineRule="exact"/>
              <w:jc w:val="center"/>
            </w:pPr>
            <w:r>
              <w:rPr>
                <w:rStyle w:val="Other"/>
              </w:rPr>
              <w:t>Cat.4 LP</w:t>
            </w:r>
          </w:p>
        </w:tc>
      </w:tr>
      <w:tr w:rsidR="00FA433D" w:rsidRPr="009A52AA" w14:paraId="28F2568B" w14:textId="77777777">
        <w:trPr>
          <w:trHeight w:hRule="exact" w:val="408"/>
          <w:jc w:val="center"/>
        </w:trPr>
        <w:tc>
          <w:tcPr>
            <w:tcW w:w="1354" w:type="dxa"/>
            <w:tcBorders>
              <w:top w:val="single" w:sz="4" w:space="0" w:color="auto"/>
              <w:left w:val="single" w:sz="4" w:space="0" w:color="auto"/>
            </w:tcBorders>
            <w:shd w:val="clear" w:color="auto" w:fill="EEECE1"/>
            <w:vAlign w:val="center"/>
          </w:tcPr>
          <w:p w14:paraId="5F5B8854" w14:textId="77777777" w:rsidR="00FA433D" w:rsidRPr="009A52AA" w:rsidRDefault="006E6ED6" w:rsidP="00DB1D20">
            <w:pPr>
              <w:pStyle w:val="Other0"/>
              <w:spacing w:after="0" w:line="280" w:lineRule="exact"/>
              <w:jc w:val="center"/>
            </w:pPr>
            <w:r>
              <w:rPr>
                <w:rStyle w:val="Other"/>
              </w:rPr>
              <w:t>5</w:t>
            </w:r>
          </w:p>
        </w:tc>
        <w:tc>
          <w:tcPr>
            <w:tcW w:w="2194" w:type="dxa"/>
            <w:tcBorders>
              <w:top w:val="single" w:sz="4" w:space="0" w:color="auto"/>
              <w:left w:val="single" w:sz="4" w:space="0" w:color="auto"/>
              <w:right w:val="single" w:sz="4" w:space="0" w:color="auto"/>
            </w:tcBorders>
            <w:shd w:val="clear" w:color="auto" w:fill="EEECE1"/>
            <w:vAlign w:val="center"/>
          </w:tcPr>
          <w:p w14:paraId="5589F7C0" w14:textId="77777777" w:rsidR="00FA433D" w:rsidRPr="009A52AA" w:rsidRDefault="006E6ED6" w:rsidP="00DB1D20">
            <w:pPr>
              <w:pStyle w:val="Other0"/>
              <w:spacing w:after="0" w:line="280" w:lineRule="exact"/>
              <w:jc w:val="center"/>
            </w:pPr>
            <w:r>
              <w:rPr>
                <w:rStyle w:val="Other"/>
              </w:rPr>
              <w:t>Cat.5</w:t>
            </w:r>
          </w:p>
        </w:tc>
      </w:tr>
      <w:tr w:rsidR="00FA433D" w:rsidRPr="009A52AA" w14:paraId="060B0DAE" w14:textId="77777777">
        <w:trPr>
          <w:trHeight w:hRule="exact" w:val="398"/>
          <w:jc w:val="center"/>
        </w:trPr>
        <w:tc>
          <w:tcPr>
            <w:tcW w:w="1354" w:type="dxa"/>
            <w:tcBorders>
              <w:top w:val="single" w:sz="4" w:space="0" w:color="auto"/>
              <w:left w:val="single" w:sz="4" w:space="0" w:color="auto"/>
            </w:tcBorders>
            <w:shd w:val="clear" w:color="auto" w:fill="EEECE1"/>
            <w:vAlign w:val="center"/>
          </w:tcPr>
          <w:p w14:paraId="73EEEB82" w14:textId="77777777" w:rsidR="00FA433D" w:rsidRPr="009A52AA" w:rsidRDefault="006E6ED6" w:rsidP="00DB1D20">
            <w:pPr>
              <w:pStyle w:val="Other0"/>
              <w:spacing w:after="0" w:line="280" w:lineRule="exact"/>
              <w:jc w:val="center"/>
            </w:pPr>
            <w:r>
              <w:rPr>
                <w:rStyle w:val="Other"/>
              </w:rPr>
              <w:t>6</w:t>
            </w:r>
          </w:p>
        </w:tc>
        <w:tc>
          <w:tcPr>
            <w:tcW w:w="2194" w:type="dxa"/>
            <w:tcBorders>
              <w:top w:val="single" w:sz="4" w:space="0" w:color="auto"/>
              <w:left w:val="single" w:sz="4" w:space="0" w:color="auto"/>
              <w:right w:val="single" w:sz="4" w:space="0" w:color="auto"/>
            </w:tcBorders>
            <w:shd w:val="clear" w:color="auto" w:fill="EEECE1"/>
            <w:vAlign w:val="center"/>
          </w:tcPr>
          <w:p w14:paraId="2FCDD257" w14:textId="77777777" w:rsidR="00FA433D" w:rsidRPr="009A52AA" w:rsidRDefault="006E6ED6" w:rsidP="00DB1D20">
            <w:pPr>
              <w:pStyle w:val="Other0"/>
              <w:spacing w:after="0" w:line="280" w:lineRule="exact"/>
              <w:jc w:val="center"/>
            </w:pPr>
            <w:r>
              <w:rPr>
                <w:rStyle w:val="Other"/>
              </w:rPr>
              <w:t>Cat.6</w:t>
            </w:r>
          </w:p>
        </w:tc>
      </w:tr>
      <w:tr w:rsidR="00FA433D" w:rsidRPr="009A52AA" w14:paraId="067758EF" w14:textId="77777777">
        <w:trPr>
          <w:trHeight w:hRule="exact" w:val="451"/>
          <w:jc w:val="center"/>
        </w:trPr>
        <w:tc>
          <w:tcPr>
            <w:tcW w:w="1354" w:type="dxa"/>
            <w:tcBorders>
              <w:top w:val="single" w:sz="4" w:space="0" w:color="auto"/>
              <w:left w:val="single" w:sz="4" w:space="0" w:color="auto"/>
              <w:bottom w:val="single" w:sz="4" w:space="0" w:color="auto"/>
            </w:tcBorders>
            <w:shd w:val="clear" w:color="auto" w:fill="EEECE1"/>
            <w:vAlign w:val="center"/>
          </w:tcPr>
          <w:p w14:paraId="711876EB" w14:textId="77777777" w:rsidR="00FA433D" w:rsidRPr="009A52AA" w:rsidRDefault="006E6ED6" w:rsidP="00DB1D20">
            <w:pPr>
              <w:pStyle w:val="Other0"/>
              <w:spacing w:after="0" w:line="280" w:lineRule="exact"/>
              <w:jc w:val="center"/>
            </w:pPr>
            <w:r>
              <w:rPr>
                <w:rStyle w:val="Other"/>
              </w:rPr>
              <w:t>6 HRS</w:t>
            </w:r>
          </w:p>
        </w:tc>
        <w:tc>
          <w:tcPr>
            <w:tcW w:w="2194" w:type="dxa"/>
            <w:tcBorders>
              <w:top w:val="single" w:sz="4" w:space="0" w:color="auto"/>
              <w:left w:val="single" w:sz="4" w:space="0" w:color="auto"/>
              <w:bottom w:val="single" w:sz="4" w:space="0" w:color="auto"/>
              <w:right w:val="single" w:sz="4" w:space="0" w:color="auto"/>
            </w:tcBorders>
            <w:shd w:val="clear" w:color="auto" w:fill="EEECE1"/>
            <w:vAlign w:val="center"/>
          </w:tcPr>
          <w:p w14:paraId="529703BD" w14:textId="77777777" w:rsidR="00FA433D" w:rsidRPr="009A52AA" w:rsidRDefault="006E6ED6" w:rsidP="00DB1D20">
            <w:pPr>
              <w:pStyle w:val="Other0"/>
              <w:spacing w:after="0" w:line="280" w:lineRule="exact"/>
              <w:jc w:val="center"/>
            </w:pPr>
            <w:r>
              <w:rPr>
                <w:rStyle w:val="Other"/>
              </w:rPr>
              <w:t>Cat.6 HRS</w:t>
            </w:r>
          </w:p>
        </w:tc>
      </w:tr>
    </w:tbl>
    <w:p w14:paraId="6645E65D" w14:textId="03C46563" w:rsidR="00FA433D" w:rsidRPr="0034101D" w:rsidRDefault="00FA433D" w:rsidP="00887915">
      <w:pPr>
        <w:pStyle w:val="Heading10"/>
        <w:keepNext/>
        <w:keepLines/>
        <w:spacing w:line="280" w:lineRule="exact"/>
        <w:rPr>
          <w:sz w:val="18"/>
          <w:szCs w:val="18"/>
          <w:lang w:val="el-GR"/>
        </w:rPr>
      </w:pPr>
    </w:p>
    <w:sectPr w:rsidR="00FA433D" w:rsidRPr="0034101D" w:rsidSect="00887915">
      <w:headerReference w:type="even" r:id="rId53"/>
      <w:headerReference w:type="default" r:id="rId54"/>
      <w:footerReference w:type="even" r:id="rId55"/>
      <w:footerReference w:type="default" r:id="rId56"/>
      <w:footnotePr>
        <w:numFmt w:val="lowerLetter"/>
      </w:footnotePr>
      <w:pgSz w:w="11900" w:h="16840"/>
      <w:pgMar w:top="1638" w:right="704" w:bottom="1705" w:left="704" w:header="0" w:footer="3" w:gutter="677"/>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D3BC" w14:textId="77777777" w:rsidR="002153C1" w:rsidRDefault="002153C1">
      <w:r>
        <w:separator/>
      </w:r>
    </w:p>
  </w:endnote>
  <w:endnote w:type="continuationSeparator" w:id="0">
    <w:p w14:paraId="5BC9FF1D" w14:textId="77777777" w:rsidR="002153C1" w:rsidRDefault="00215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A3D3" w14:textId="1F73F8A6" w:rsidR="00FA433D" w:rsidRDefault="00FA433D">
    <w:pPr>
      <w:spacing w:line="1" w:lineRule="exac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C866" w14:textId="77777777" w:rsidR="00FA433D" w:rsidRDefault="006E6ED6">
    <w:pPr>
      <w:spacing w:line="1" w:lineRule="exact"/>
    </w:pPr>
    <w:r>
      <w:rPr>
        <w:noProof/>
      </w:rPr>
      <mc:AlternateContent>
        <mc:Choice Requires="wps">
          <w:drawing>
            <wp:anchor distT="0" distB="0" distL="0" distR="0" simplePos="0" relativeHeight="62914713" behindDoc="1" locked="0" layoutInCell="1" allowOverlap="1" wp14:anchorId="369A921C" wp14:editId="62E406F3">
              <wp:simplePos x="0" y="0"/>
              <wp:positionH relativeFrom="page">
                <wp:posOffset>3897630</wp:posOffset>
              </wp:positionH>
              <wp:positionV relativeFrom="page">
                <wp:posOffset>10393045</wp:posOffset>
              </wp:positionV>
              <wp:extent cx="173990" cy="88265"/>
              <wp:effectExtent l="0" t="0" r="0" b="0"/>
              <wp:wrapNone/>
              <wp:docPr id="30" name="Shape 30"/>
              <wp:cNvGraphicFramePr/>
              <a:graphic xmlns:a="http://schemas.openxmlformats.org/drawingml/2006/main">
                <a:graphicData uri="http://schemas.microsoft.com/office/word/2010/wordprocessingShape">
                  <wps:wsp>
                    <wps:cNvSpPr txBox="1"/>
                    <wps:spPr>
                      <a:xfrm>
                        <a:off x="0" y="0"/>
                        <a:ext cx="173990" cy="88265"/>
                      </a:xfrm>
                      <a:prstGeom prst="rect">
                        <a:avLst/>
                      </a:prstGeom>
                      <a:noFill/>
                    </wps:spPr>
                    <wps:txbx>
                      <w:txbxContent>
                        <w:p w14:paraId="5381E77A" w14:textId="77777777" w:rsidR="00FA433D" w:rsidRDefault="006E6ED6">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369A921C" id="_x0000_t202" coordsize="21600,21600" o:spt="202" path="m,l,21600r21600,l21600,xe">
              <v:stroke joinstyle="miter"/>
              <v:path gradientshapeok="t" o:connecttype="rect"/>
            </v:shapetype>
            <v:shape id="Shape 30" o:spid="_x0000_s1054" type="#_x0000_t202" style="position:absolute;margin-left:306.9pt;margin-top:818.35pt;width:13.7pt;height:6.95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" filled="f" stroked="f">
              <v:textbox style="mso-fit-shape-to-text:t" inset="0,0,0,0">
                <w:txbxContent>
                  <w:p w14:paraId="5381E77A" w14:textId="77777777" w:rsidR="00FA433D" w:rsidRDefault="006E6ED6">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0944" w14:textId="77777777" w:rsidR="00FA433D" w:rsidRDefault="006E6ED6">
    <w:pPr>
      <w:spacing w:line="1" w:lineRule="exact"/>
    </w:pPr>
    <w:r>
      <w:rPr>
        <w:noProof/>
      </w:rPr>
      <mc:AlternateContent>
        <mc:Choice Requires="wps">
          <w:drawing>
            <wp:anchor distT="0" distB="0" distL="0" distR="0" simplePos="0" relativeHeight="62914725" behindDoc="1" locked="0" layoutInCell="1" allowOverlap="1" wp14:anchorId="4B6E0196" wp14:editId="563FBF91">
              <wp:simplePos x="0" y="0"/>
              <wp:positionH relativeFrom="page">
                <wp:posOffset>3505835</wp:posOffset>
              </wp:positionH>
              <wp:positionV relativeFrom="page">
                <wp:posOffset>10354310</wp:posOffset>
              </wp:positionV>
              <wp:extent cx="128270" cy="91440"/>
              <wp:effectExtent l="0" t="0" r="0" b="0"/>
              <wp:wrapNone/>
              <wp:docPr id="43" name="Shape 43"/>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1DA6874E" w14:textId="77777777" w:rsidR="00FA433D" w:rsidRDefault="006E6ED6">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wps:txbx>
                    <wps:bodyPr wrap="none" lIns="0" tIns="0" rIns="0" bIns="0">
                      <a:spAutoFit/>
                    </wps:bodyPr>
                  </wps:wsp>
                </a:graphicData>
              </a:graphic>
            </wp:anchor>
          </w:drawing>
        </mc:Choice>
        <mc:Fallback>
          <w:pict>
            <v:shapetype w14:anchorId="4B6E0196" id="_x0000_t202" coordsize="21600,21600" o:spt="202" path="m,l,21600r21600,l21600,xe">
              <v:stroke joinstyle="miter"/>
              <v:path gradientshapeok="t" o:connecttype="rect"/>
            </v:shapetype>
            <v:shape id="Shape 43" o:spid="_x0000_s1055" type="#_x0000_t202" style="position:absolute;margin-left:276.05pt;margin-top:815.3pt;width:10.1pt;height:7.2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" filled="f" stroked="f">
              <v:textbox style="mso-fit-shape-to-text:t" inset="0,0,0,0">
                <w:txbxContent>
                  <w:p w14:paraId="1DA6874E" w14:textId="77777777" w:rsidR="00FA433D" w:rsidRDefault="006E6ED6">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7E6A" w14:textId="45ACD036" w:rsidR="00FA433D" w:rsidRDefault="00FA433D">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94C5" w14:textId="1BFA1615" w:rsidR="00FA433D" w:rsidRDefault="00FA433D">
    <w:pPr>
      <w:spacing w:line="1" w:lineRule="exac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0479" w14:textId="642DD681" w:rsidR="00FA433D" w:rsidRDefault="00FA433D">
    <w:pPr>
      <w:spacing w:line="1" w:lineRule="exac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BD1E" w14:textId="1EAC0479" w:rsidR="00FA433D" w:rsidRDefault="00FA433D">
    <w:pPr>
      <w:spacing w:line="1" w:lineRule="exac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8DC0" w14:textId="77777777" w:rsidR="00FA433D" w:rsidRDefault="006E6ED6">
    <w:pPr>
      <w:spacing w:line="1" w:lineRule="exact"/>
    </w:pPr>
    <w:r>
      <w:rPr>
        <w:noProof/>
      </w:rPr>
      <mc:AlternateContent>
        <mc:Choice Requires="wps">
          <w:drawing>
            <wp:anchor distT="0" distB="0" distL="0" distR="0" simplePos="0" relativeHeight="62914737" behindDoc="1" locked="0" layoutInCell="1" allowOverlap="1" wp14:anchorId="5A13A03D" wp14:editId="3DF72D6F">
              <wp:simplePos x="0" y="0"/>
              <wp:positionH relativeFrom="page">
                <wp:posOffset>5182235</wp:posOffset>
              </wp:positionH>
              <wp:positionV relativeFrom="page">
                <wp:posOffset>7183755</wp:posOffset>
              </wp:positionV>
              <wp:extent cx="189230" cy="91440"/>
              <wp:effectExtent l="0" t="0" r="0" b="0"/>
              <wp:wrapNone/>
              <wp:docPr id="77" name="Shape 77"/>
              <wp:cNvGraphicFramePr/>
              <a:graphic xmlns:a="http://schemas.openxmlformats.org/drawingml/2006/main">
                <a:graphicData uri="http://schemas.microsoft.com/office/word/2010/wordprocessingShape">
                  <wps:wsp>
                    <wps:cNvSpPr txBox="1"/>
                    <wps:spPr>
                      <a:xfrm>
                        <a:off x="0" y="0"/>
                        <a:ext cx="189230" cy="91440"/>
                      </a:xfrm>
                      <a:prstGeom prst="rect">
                        <a:avLst/>
                      </a:prstGeom>
                      <a:noFill/>
                    </wps:spPr>
                    <wps:txbx>
                      <w:txbxContent>
                        <w:p w14:paraId="0C557BBA" w14:textId="77777777" w:rsidR="00FA433D" w:rsidRDefault="006E6ED6">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5A13A03D" id="_x0000_t202" coordsize="21600,21600" o:spt="202" path="m,l,21600r21600,l21600,xe">
              <v:stroke joinstyle="miter"/>
              <v:path gradientshapeok="t" o:connecttype="rect"/>
            </v:shapetype>
            <v:shape id="Shape 77" o:spid="_x0000_s1057" type="#_x0000_t202" style="position:absolute;margin-left:408.05pt;margin-top:565.65pt;width:14.9pt;height:7.2pt;z-index:-44040174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" filled="f" stroked="f">
              <v:textbox style="mso-fit-shape-to-text:t" inset="0,0,0,0">
                <w:txbxContent>
                  <w:p w14:paraId="0C557BBA" w14:textId="77777777" w:rsidR="00FA433D" w:rsidRDefault="006E6ED6">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045F7" w14:textId="48345DAA" w:rsidR="00FA433D" w:rsidRDefault="00FA433D">
    <w:pPr>
      <w:spacing w:line="1" w:lineRule="exac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096F" w14:textId="77777777" w:rsidR="00FA433D" w:rsidRDefault="006E6ED6">
    <w:pPr>
      <w:spacing w:line="1" w:lineRule="exact"/>
    </w:pPr>
    <w:r>
      <w:rPr>
        <w:noProof/>
      </w:rPr>
      <mc:AlternateContent>
        <mc:Choice Requires="wps">
          <w:drawing>
            <wp:anchor distT="0" distB="0" distL="0" distR="0" simplePos="0" relativeHeight="62914749" behindDoc="1" locked="0" layoutInCell="1" allowOverlap="1" wp14:anchorId="5B7491CE" wp14:editId="220A75F0">
              <wp:simplePos x="0" y="0"/>
              <wp:positionH relativeFrom="page">
                <wp:posOffset>3505835</wp:posOffset>
              </wp:positionH>
              <wp:positionV relativeFrom="page">
                <wp:posOffset>10354310</wp:posOffset>
              </wp:positionV>
              <wp:extent cx="128270" cy="91440"/>
              <wp:effectExtent l="0" t="0" r="0" b="0"/>
              <wp:wrapNone/>
              <wp:docPr id="90" name="Shape 90"/>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14:paraId="165C9F23" w14:textId="77777777" w:rsidR="00FA433D" w:rsidRDefault="006E6ED6">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wps:txbx>
                    <wps:bodyPr wrap="none" lIns="0" tIns="0" rIns="0" bIns="0">
                      <a:spAutoFit/>
                    </wps:bodyPr>
                  </wps:wsp>
                </a:graphicData>
              </a:graphic>
            </wp:anchor>
          </w:drawing>
        </mc:Choice>
        <mc:Fallback>
          <w:pict>
            <v:shapetype w14:anchorId="5B7491CE" id="_x0000_t202" coordsize="21600,21600" o:spt="202" path="m,l,21600r21600,l21600,xe">
              <v:stroke joinstyle="miter"/>
              <v:path gradientshapeok="t" o:connecttype="rect"/>
            </v:shapetype>
            <v:shape id="Shape 90" o:spid="_x0000_s1059" type="#_x0000_t202" style="position:absolute;margin-left:276.05pt;margin-top:815.3pt;width:10.1pt;height:7.2pt;z-index:-44040173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" filled="f" stroked="f">
              <v:textbox style="mso-fit-shape-to-text:t" inset="0,0,0,0">
                <w:txbxContent>
                  <w:p w14:paraId="165C9F23" w14:textId="77777777" w:rsidR="00FA433D" w:rsidRDefault="006E6ED6">
                    <w:pPr>
                      <w:pStyle w:val="Headerorfooter20"/>
                    </w:pPr>
                    <w:r>
                      <w:fldChar w:fldCharType="begin"/>
                    </w:r>
                    <w:r>
                      <w:instrText xml:space="preserve"> PAGE \* MERGEFORMAT </w:instrText>
                    </w:r>
                    <w:r>
                      <w:fldChar w:fldCharType="separate"/>
                    </w:r>
                    <w:r>
                      <w:rPr>
                        <w:rStyle w:val="Headerorfooter2"/>
                        <w:rFonts w:ascii="Arial" w:eastAsia="Arial" w:hAnsi="Arial" w:cs="Arial"/>
                      </w:rPr>
                      <w:t>#</w:t>
                    </w:r>
                    <w:r>
                      <w:rPr>
                        <w:rStyle w:val="Headerorfooter2"/>
                        <w:rFonts w:ascii="Arial" w:eastAsia="Arial" w:hAnsi="Arial" w:cs="Arial"/>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8AB0" w14:textId="758F89F2" w:rsidR="00FA433D" w:rsidRDefault="00FA433D">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782B" w14:textId="6AC0128D" w:rsidR="00FA433D" w:rsidRDefault="00FA433D">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EA48" w14:textId="11EBD5C1" w:rsidR="00FA433D" w:rsidRDefault="00FA433D">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47F1" w14:textId="77777777" w:rsidR="00FA433D" w:rsidRDefault="006E6ED6">
    <w:pPr>
      <w:spacing w:line="1" w:lineRule="exact"/>
    </w:pPr>
    <w:r>
      <w:rPr>
        <w:noProof/>
      </w:rPr>
      <mc:AlternateContent>
        <mc:Choice Requires="wps">
          <w:drawing>
            <wp:anchor distT="0" distB="0" distL="0" distR="0" simplePos="0" relativeHeight="62914697" behindDoc="1" locked="0" layoutInCell="1" allowOverlap="1" wp14:anchorId="78BB5C04" wp14:editId="46C5F82B">
              <wp:simplePos x="0" y="0"/>
              <wp:positionH relativeFrom="page">
                <wp:posOffset>5182235</wp:posOffset>
              </wp:positionH>
              <wp:positionV relativeFrom="page">
                <wp:posOffset>7292975</wp:posOffset>
              </wp:positionV>
              <wp:extent cx="191770" cy="91440"/>
              <wp:effectExtent l="0" t="0" r="0" b="0"/>
              <wp:wrapNone/>
              <wp:docPr id="14" name="Shape 14"/>
              <wp:cNvGraphicFramePr/>
              <a:graphic xmlns:a="http://schemas.openxmlformats.org/drawingml/2006/main">
                <a:graphicData uri="http://schemas.microsoft.com/office/word/2010/wordprocessingShape">
                  <wps:wsp>
                    <wps:cNvSpPr txBox="1"/>
                    <wps:spPr>
                      <a:xfrm>
                        <a:off x="0" y="0"/>
                        <a:ext cx="191770" cy="91440"/>
                      </a:xfrm>
                      <a:prstGeom prst="rect">
                        <a:avLst/>
                      </a:prstGeom>
                      <a:noFill/>
                    </wps:spPr>
                    <wps:txbx>
                      <w:txbxContent>
                        <w:p w14:paraId="74CC3E2A" w14:textId="77777777" w:rsidR="00FA433D" w:rsidRDefault="006E6ED6">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78BB5C04" id="_x0000_t202" coordsize="21600,21600" o:spt="202" path="m,l,21600r21600,l21600,xe">
              <v:stroke joinstyle="miter"/>
              <v:path gradientshapeok="t" o:connecttype="rect"/>
            </v:shapetype>
            <v:shape id="Shape 14" o:spid="_x0000_s1051" type="#_x0000_t202" style="position:absolute;margin-left:408.05pt;margin-top:574.25pt;width:15.1pt;height:7.2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" filled="f" stroked="f">
              <v:textbox style="mso-fit-shape-to-text:t" inset="0,0,0,0">
                <w:txbxContent>
                  <w:p w14:paraId="74CC3E2A" w14:textId="77777777" w:rsidR="00FA433D" w:rsidRDefault="006E6ED6">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3CB15" w14:textId="77777777" w:rsidR="00FA433D" w:rsidRDefault="006E6ED6">
    <w:pPr>
      <w:spacing w:line="1" w:lineRule="exact"/>
    </w:pPr>
    <w:r>
      <w:rPr>
        <w:noProof/>
      </w:rPr>
      <mc:AlternateContent>
        <mc:Choice Requires="wps">
          <w:drawing>
            <wp:anchor distT="0" distB="0" distL="0" distR="0" simplePos="0" relativeHeight="62914705" behindDoc="1" locked="0" layoutInCell="1" allowOverlap="1" wp14:anchorId="33CE670F" wp14:editId="10547156">
              <wp:simplePos x="0" y="0"/>
              <wp:positionH relativeFrom="page">
                <wp:posOffset>7393305</wp:posOffset>
              </wp:positionH>
              <wp:positionV relativeFrom="page">
                <wp:posOffset>10321290</wp:posOffset>
              </wp:positionV>
              <wp:extent cx="191770" cy="91440"/>
              <wp:effectExtent l="0" t="0" r="0" b="0"/>
              <wp:wrapNone/>
              <wp:docPr id="22" name="Shape 22"/>
              <wp:cNvGraphicFramePr/>
              <a:graphic xmlns:a="http://schemas.openxmlformats.org/drawingml/2006/main">
                <a:graphicData uri="http://schemas.microsoft.com/office/word/2010/wordprocessingShape">
                  <wps:wsp>
                    <wps:cNvSpPr txBox="1"/>
                    <wps:spPr>
                      <a:xfrm>
                        <a:off x="0" y="0"/>
                        <a:ext cx="191770" cy="91440"/>
                      </a:xfrm>
                      <a:prstGeom prst="rect">
                        <a:avLst/>
                      </a:prstGeom>
                      <a:noFill/>
                    </wps:spPr>
                    <wps:txbx>
                      <w:txbxContent>
                        <w:p w14:paraId="3BCB9F1B" w14:textId="77777777" w:rsidR="00FA433D" w:rsidRDefault="006E6ED6">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wps:txbx>
                    <wps:bodyPr wrap="none" lIns="0" tIns="0" rIns="0" bIns="0">
                      <a:spAutoFit/>
                    </wps:bodyPr>
                  </wps:wsp>
                </a:graphicData>
              </a:graphic>
            </wp:anchor>
          </w:drawing>
        </mc:Choice>
        <mc:Fallback>
          <w:pict>
            <v:shapetype w14:anchorId="33CE670F" id="_x0000_t202" coordsize="21600,21600" o:spt="202" path="m,l,21600r21600,l21600,xe">
              <v:stroke joinstyle="miter"/>
              <v:path gradientshapeok="t" o:connecttype="rect"/>
            </v:shapetype>
            <v:shape id="Shape 22" o:spid="_x0000_s1052" type="#_x0000_t202" style="position:absolute;margin-left:582.15pt;margin-top:812.7pt;width:15.1pt;height:7.2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" filled="f" stroked="f">
              <v:textbox style="mso-fit-shape-to-text:t" inset="0,0,0,0">
                <w:txbxContent>
                  <w:p w14:paraId="3BCB9F1B" w14:textId="77777777" w:rsidR="00FA433D" w:rsidRDefault="006E6ED6">
                    <w:pPr>
                      <w:pStyle w:val="Headerorfooter0"/>
                    </w:pPr>
                    <w:r>
                      <w:fldChar w:fldCharType="begin"/>
                    </w:r>
                    <w:r>
                      <w:instrText xml:space="preserve"> PAGE \* MERGEFORMAT </w:instrText>
                    </w:r>
                    <w:r>
                      <w:fldChar w:fldCharType="separate"/>
                    </w:r>
                    <w:r>
                      <w:rPr>
                        <w:rStyle w:val="Headerorfooter"/>
                      </w:rPr>
                      <w:t>#</w:t>
                    </w:r>
                    <w:r>
                      <w:rPr>
                        <w:rStyle w:val="Headerorfooter"/>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2924" w14:textId="1F260DCB" w:rsidR="00FA433D" w:rsidRDefault="00FA433D">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5063" w14:textId="0FFE0582" w:rsidR="00FA433D" w:rsidRDefault="00FA433D">
    <w:pPr>
      <w:spacing w:line="1" w:lineRule="exac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0A37C" w14:textId="679310F2" w:rsidR="00FA433D" w:rsidRDefault="00FA433D">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6F71" w14:textId="4D8AF984" w:rsidR="00FA433D" w:rsidRDefault="00FA433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BEBEB" w14:textId="77777777" w:rsidR="002153C1" w:rsidRDefault="002153C1"/>
  </w:footnote>
  <w:footnote w:type="continuationSeparator" w:id="0">
    <w:p w14:paraId="237D1EFB" w14:textId="77777777" w:rsidR="002153C1" w:rsidRDefault="002153C1"/>
  </w:footnote>
  <w:footnote w:id="1">
    <w:p w14:paraId="55175BFA" w14:textId="14A3EFB8" w:rsidR="00FA433D" w:rsidRPr="009C6F05" w:rsidRDefault="00FA433D" w:rsidP="009C6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BABD" w14:textId="0B52F30C" w:rsidR="00FA433D" w:rsidRDefault="00FA433D">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AC35" w14:textId="77777777" w:rsidR="00FA433D" w:rsidRDefault="00FA433D">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6BEC" w14:textId="50626CCA" w:rsidR="00FA433D" w:rsidRDefault="00FA433D">
    <w:pPr>
      <w:spacing w:line="1"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7CD6" w14:textId="2DA1735E" w:rsidR="00FA433D" w:rsidRDefault="00FA433D">
    <w:pPr>
      <w:spacing w:line="1" w:lineRule="exac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E6A9" w14:textId="0CD9335E" w:rsidR="00FA433D" w:rsidRDefault="00FA433D">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2080A" w14:textId="77777777" w:rsidR="00FA433D" w:rsidRDefault="00FA433D">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1118" w14:textId="50D36641" w:rsidR="00FA433D" w:rsidRDefault="00FA433D">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8F8E" w14:textId="77777777" w:rsidR="00FA433D" w:rsidRDefault="006E6ED6">
    <w:pPr>
      <w:spacing w:line="1" w:lineRule="exact"/>
    </w:pPr>
    <w:r>
      <w:rPr>
        <w:noProof/>
      </w:rPr>
      <mc:AlternateContent>
        <mc:Choice Requires="wps">
          <w:drawing>
            <wp:anchor distT="0" distB="0" distL="0" distR="0" simplePos="0" relativeHeight="62914735" behindDoc="1" locked="0" layoutInCell="1" allowOverlap="1" wp14:anchorId="4D4F4DEB" wp14:editId="766CFEF8">
              <wp:simplePos x="0" y="0"/>
              <wp:positionH relativeFrom="page">
                <wp:posOffset>911860</wp:posOffset>
              </wp:positionH>
              <wp:positionV relativeFrom="page">
                <wp:posOffset>471805</wp:posOffset>
              </wp:positionV>
              <wp:extent cx="2658110" cy="118745"/>
              <wp:effectExtent l="0" t="0" r="0" b="0"/>
              <wp:wrapNone/>
              <wp:docPr id="75" name="Shape 75"/>
              <wp:cNvGraphicFramePr/>
              <a:graphic xmlns:a="http://schemas.openxmlformats.org/drawingml/2006/main">
                <a:graphicData uri="http://schemas.microsoft.com/office/word/2010/wordprocessingShape">
                  <wps:wsp>
                    <wps:cNvSpPr txBox="1"/>
                    <wps:spPr>
                      <a:xfrm>
                        <a:off x="0" y="0"/>
                        <a:ext cx="2658110" cy="118745"/>
                      </a:xfrm>
                      <a:prstGeom prst="rect">
                        <a:avLst/>
                      </a:prstGeom>
                      <a:noFill/>
                    </wps:spPr>
                    <wps:txbx>
                      <w:txbxContent>
                        <w:p w14:paraId="4F385FF5" w14:textId="08B4D2FD" w:rsidR="00FA433D" w:rsidRPr="00C10926" w:rsidRDefault="006E6ED6">
                          <w:pPr>
                            <w:pStyle w:val="Headerorfooter0"/>
                            <w:rPr>
                              <w:lang w:val="es-ES"/>
                            </w:rPr>
                          </w:pPr>
                          <w:r w:rsidRPr="00C10926">
                            <w:rPr>
                              <w:rStyle w:val="Headerorfooter"/>
                              <w:lang w:val="es-ES"/>
                            </w:rPr>
                            <w:t>ILNAS-</w:t>
                          </w:r>
                          <w:r w:rsidR="00F926ED">
                            <w:rPr>
                              <w:rStyle w:val="Headerorfooter"/>
                              <w:lang w:val="es-ES"/>
                            </w:rPr>
                            <w:t>EN </w:t>
                          </w:r>
                          <w:r w:rsidRPr="00C10926">
                            <w:rPr>
                              <w:rStyle w:val="Headerorfooter"/>
                              <w:lang w:val="es-ES"/>
                            </w:rPr>
                            <w:t>206:2013+A2:2021+CN-LU:2023 (F)</w:t>
                          </w:r>
                        </w:p>
                      </w:txbxContent>
                    </wps:txbx>
                    <wps:bodyPr wrap="none" lIns="0" tIns="0" rIns="0" bIns="0">
                      <a:spAutoFit/>
                    </wps:bodyPr>
                  </wps:wsp>
                </a:graphicData>
              </a:graphic>
            </wp:anchor>
          </w:drawing>
        </mc:Choice>
        <mc:Fallback>
          <w:pict>
            <v:shapetype w14:anchorId="4D4F4DEB" id="_x0000_t202" coordsize="21600,21600" o:spt="202" path="m,l,21600r21600,l21600,xe">
              <v:stroke joinstyle="miter"/>
              <v:path gradientshapeok="t" o:connecttype="rect"/>
            </v:shapetype>
            <v:shape id="Shape 75" o:spid="_x0000_s1056" type="#_x0000_t202" style="position:absolute;margin-left:71.8pt;margin-top:37.15pt;width:209.3pt;height:9.35pt;z-index:-44040174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" filled="f" stroked="f">
              <v:textbox style="mso-fit-shape-to-text:t" inset="0,0,0,0">
                <w:txbxContent>
                  <w:p w14:paraId="4F385FF5" w14:textId="08B4D2FD" w:rsidR="00FA433D" w:rsidRPr="00C10926" w:rsidRDefault="006E6ED6">
                    <w:pPr>
                      <w:pStyle w:val="Headerorfooter0"/>
                      <w:rPr>
                        <w:lang w:val="es-ES"/>
                      </w:rPr>
                    </w:pPr>
                    <w:r w:rsidRPr="00C10926">
                      <w:rPr>
                        <w:rStyle w:val="Headerorfooter"/>
                        <w:lang w:val="es-ES"/>
                      </w:rPr>
                      <w:t>ILNAS-</w:t>
                    </w:r>
                    <w:r w:rsidR="00F926ED">
                      <w:rPr>
                        <w:rStyle w:val="Headerorfooter"/>
                        <w:lang w:val="es-ES"/>
                      </w:rPr>
                      <w:t>EN </w:t>
                    </w:r>
                    <w:r w:rsidRPr="00C10926">
                      <w:rPr>
                        <w:rStyle w:val="Headerorfooter"/>
                        <w:lang w:val="es-ES"/>
                      </w:rPr>
                      <w:t>206:2013+A2:2021+CN-LU:2023 (F)</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D8D3" w14:textId="77777777" w:rsidR="00FA433D" w:rsidRDefault="00FA433D">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8C08" w14:textId="77777777" w:rsidR="00FA433D" w:rsidRDefault="006E6ED6">
    <w:pPr>
      <w:spacing w:line="1" w:lineRule="exact"/>
    </w:pPr>
    <w:r>
      <w:rPr>
        <w:noProof/>
      </w:rPr>
      <mc:AlternateContent>
        <mc:Choice Requires="wps">
          <w:drawing>
            <wp:anchor distT="0" distB="0" distL="0" distR="0" simplePos="0" relativeHeight="62914747" behindDoc="1" locked="0" layoutInCell="1" allowOverlap="1" wp14:anchorId="7CD95B5E" wp14:editId="39931AB6">
              <wp:simplePos x="0" y="0"/>
              <wp:positionH relativeFrom="page">
                <wp:posOffset>485140</wp:posOffset>
              </wp:positionH>
              <wp:positionV relativeFrom="page">
                <wp:posOffset>432435</wp:posOffset>
              </wp:positionV>
              <wp:extent cx="2660650" cy="118745"/>
              <wp:effectExtent l="0" t="0" r="0" b="0"/>
              <wp:wrapNone/>
              <wp:docPr id="88" name="Shape 88"/>
              <wp:cNvGraphicFramePr/>
              <a:graphic xmlns:a="http://schemas.openxmlformats.org/drawingml/2006/main">
                <a:graphicData uri="http://schemas.microsoft.com/office/word/2010/wordprocessingShape">
                  <wps:wsp>
                    <wps:cNvSpPr txBox="1"/>
                    <wps:spPr>
                      <a:xfrm>
                        <a:off x="0" y="0"/>
                        <a:ext cx="2660650" cy="118745"/>
                      </a:xfrm>
                      <a:prstGeom prst="rect">
                        <a:avLst/>
                      </a:prstGeom>
                      <a:noFill/>
                    </wps:spPr>
                    <wps:txbx>
                      <w:txbxContent>
                        <w:p w14:paraId="6049FADF" w14:textId="0199209C" w:rsidR="00FA433D" w:rsidRPr="00C10926" w:rsidRDefault="006E6ED6">
                          <w:pPr>
                            <w:pStyle w:val="Headerorfooter20"/>
                            <w:rPr>
                              <w:lang w:val="es-ES"/>
                            </w:rPr>
                          </w:pPr>
                          <w:r w:rsidRPr="00C10926">
                            <w:rPr>
                              <w:rStyle w:val="Headerorfooter2"/>
                              <w:rFonts w:ascii="Arial" w:hAnsi="Arial"/>
                              <w:lang w:val="es-ES"/>
                            </w:rPr>
                            <w:t>ILNAS-</w:t>
                          </w:r>
                          <w:r w:rsidR="00F926ED">
                            <w:rPr>
                              <w:rStyle w:val="Headerorfooter2"/>
                              <w:rFonts w:ascii="Arial" w:hAnsi="Arial"/>
                              <w:lang w:val="es-ES"/>
                            </w:rPr>
                            <w:t>EN </w:t>
                          </w:r>
                          <w:r w:rsidRPr="00C10926">
                            <w:rPr>
                              <w:rStyle w:val="Headerorfooter2"/>
                              <w:rFonts w:ascii="Arial" w:hAnsi="Arial"/>
                              <w:lang w:val="es-ES"/>
                            </w:rPr>
                            <w:t>206:2013+A2:2021+CN-LU:2023 (F)</w:t>
                          </w:r>
                        </w:p>
                      </w:txbxContent>
                    </wps:txbx>
                    <wps:bodyPr wrap="none" lIns="0" tIns="0" rIns="0" bIns="0">
                      <a:spAutoFit/>
                    </wps:bodyPr>
                  </wps:wsp>
                </a:graphicData>
              </a:graphic>
            </wp:anchor>
          </w:drawing>
        </mc:Choice>
        <mc:Fallback>
          <w:pict>
            <v:shapetype w14:anchorId="7CD95B5E" id="_x0000_t202" coordsize="21600,21600" o:spt="202" path="m,l,21600r21600,l21600,xe">
              <v:stroke joinstyle="miter"/>
              <v:path gradientshapeok="t" o:connecttype="rect"/>
            </v:shapetype>
            <v:shape id="Shape 88" o:spid="_x0000_s1058" type="#_x0000_t202" style="position:absolute;margin-left:38.2pt;margin-top:34.05pt;width:209.5pt;height:9.35pt;z-index:-44040173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" filled="f" stroked="f">
              <v:textbox style="mso-fit-shape-to-text:t" inset="0,0,0,0">
                <w:txbxContent>
                  <w:p w14:paraId="6049FADF" w14:textId="0199209C" w:rsidR="00FA433D" w:rsidRPr="00C10926" w:rsidRDefault="006E6ED6">
                    <w:pPr>
                      <w:pStyle w:val="Headerorfooter20"/>
                      <w:rPr>
                        <w:lang w:val="es-ES"/>
                      </w:rPr>
                    </w:pPr>
                    <w:r w:rsidRPr="00C10926">
                      <w:rPr>
                        <w:rStyle w:val="Headerorfooter2"/>
                        <w:rFonts w:ascii="Arial" w:hAnsi="Arial"/>
                        <w:lang w:val="es-ES"/>
                      </w:rPr>
                      <w:t>ILNAS-</w:t>
                    </w:r>
                    <w:r w:rsidR="00F926ED">
                      <w:rPr>
                        <w:rStyle w:val="Headerorfooter2"/>
                        <w:rFonts w:ascii="Arial" w:hAnsi="Arial"/>
                        <w:lang w:val="es-ES"/>
                      </w:rPr>
                      <w:t>EN </w:t>
                    </w:r>
                    <w:r w:rsidRPr="00C10926">
                      <w:rPr>
                        <w:rStyle w:val="Headerorfooter2"/>
                        <w:rFonts w:ascii="Arial" w:hAnsi="Arial"/>
                        <w:lang w:val="es-ES"/>
                      </w:rPr>
                      <w:t>206:2013+A2:2021+CN-LU:2023 (F)</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1878" w14:textId="77777777" w:rsidR="00FA433D" w:rsidRDefault="00FA433D">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CF2C" w14:textId="77777777" w:rsidR="00FA433D" w:rsidRDefault="00FA433D">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2D49" w14:textId="77777777" w:rsidR="00FA433D" w:rsidRDefault="006E6ED6">
    <w:pPr>
      <w:spacing w:line="1" w:lineRule="exact"/>
    </w:pPr>
    <w:r>
      <w:rPr>
        <w:noProof/>
      </w:rPr>
      <mc:AlternateContent>
        <mc:Choice Requires="wps">
          <w:drawing>
            <wp:anchor distT="0" distB="0" distL="0" distR="0" simplePos="0" relativeHeight="62914699" behindDoc="1" locked="0" layoutInCell="1" allowOverlap="1" wp14:anchorId="1F6906FD" wp14:editId="1B3DE8C3">
              <wp:simplePos x="0" y="0"/>
              <wp:positionH relativeFrom="page">
                <wp:posOffset>485140</wp:posOffset>
              </wp:positionH>
              <wp:positionV relativeFrom="page">
                <wp:posOffset>432435</wp:posOffset>
              </wp:positionV>
              <wp:extent cx="2660650" cy="118745"/>
              <wp:effectExtent l="0" t="0" r="0" b="0"/>
              <wp:wrapNone/>
              <wp:docPr id="16" name="Shape 16"/>
              <wp:cNvGraphicFramePr/>
              <a:graphic xmlns:a="http://schemas.openxmlformats.org/drawingml/2006/main">
                <a:graphicData uri="http://schemas.microsoft.com/office/word/2010/wordprocessingShape">
                  <wps:wsp>
                    <wps:cNvSpPr txBox="1"/>
                    <wps:spPr>
                      <a:xfrm>
                        <a:off x="0" y="0"/>
                        <a:ext cx="2660650" cy="118745"/>
                      </a:xfrm>
                      <a:prstGeom prst="rect">
                        <a:avLst/>
                      </a:prstGeom>
                      <a:noFill/>
                    </wps:spPr>
                    <wps:txbx>
                      <w:txbxContent>
                        <w:p w14:paraId="0EDE2830" w14:textId="7A934E49" w:rsidR="00FA433D" w:rsidRPr="00C10926" w:rsidRDefault="006E6ED6">
                          <w:pPr>
                            <w:pStyle w:val="Headerorfooter20"/>
                            <w:rPr>
                              <w:lang w:val="es-ES"/>
                            </w:rPr>
                          </w:pPr>
                          <w:r w:rsidRPr="00C10926">
                            <w:rPr>
                              <w:rStyle w:val="Headerorfooter2"/>
                              <w:rFonts w:ascii="Arial" w:hAnsi="Arial"/>
                              <w:lang w:val="es-ES"/>
                            </w:rPr>
                            <w:t>ILNAS-</w:t>
                          </w:r>
                          <w:r w:rsidR="00F926ED">
                            <w:rPr>
                              <w:rStyle w:val="Headerorfooter2"/>
                              <w:rFonts w:ascii="Arial" w:hAnsi="Arial"/>
                              <w:lang w:val="es-ES"/>
                            </w:rPr>
                            <w:t>EN </w:t>
                          </w:r>
                          <w:r w:rsidRPr="00C10926">
                            <w:rPr>
                              <w:rStyle w:val="Headerorfooter2"/>
                              <w:rFonts w:ascii="Arial" w:hAnsi="Arial"/>
                              <w:lang w:val="es-ES"/>
                            </w:rPr>
                            <w:t>206:2013+A2:2021+CN-LU:2023 (F)</w:t>
                          </w:r>
                        </w:p>
                      </w:txbxContent>
                    </wps:txbx>
                    <wps:bodyPr wrap="none" lIns="0" tIns="0" rIns="0" bIns="0">
                      <a:spAutoFit/>
                    </wps:bodyPr>
                  </wps:wsp>
                </a:graphicData>
              </a:graphic>
            </wp:anchor>
          </w:drawing>
        </mc:Choice>
        <mc:Fallback>
          <w:pict>
            <v:shapetype w14:anchorId="1F6906FD" id="_x0000_t202" coordsize="21600,21600" o:spt="202" path="m,l,21600r21600,l21600,xe">
              <v:stroke joinstyle="miter"/>
              <v:path gradientshapeok="t" o:connecttype="rect"/>
            </v:shapetype>
            <v:shape id="Shape 16" o:spid="_x0000_s1050" type="#_x0000_t202" style="position:absolute;margin-left:38.2pt;margin-top:34.05pt;width:209.5pt;height:9.3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" filled="f" stroked="f">
              <v:textbox style="mso-fit-shape-to-text:t" inset="0,0,0,0">
                <w:txbxContent>
                  <w:p w14:paraId="0EDE2830" w14:textId="7A934E49" w:rsidR="00FA433D" w:rsidRPr="00C10926" w:rsidRDefault="006E6ED6">
                    <w:pPr>
                      <w:pStyle w:val="Headerorfooter20"/>
                      <w:rPr>
                        <w:lang w:val="es-ES"/>
                      </w:rPr>
                    </w:pPr>
                    <w:r w:rsidRPr="00C10926">
                      <w:rPr>
                        <w:rStyle w:val="Headerorfooter2"/>
                        <w:rFonts w:ascii="Arial" w:hAnsi="Arial"/>
                        <w:lang w:val="es-ES"/>
                      </w:rPr>
                      <w:t>ILNAS-</w:t>
                    </w:r>
                    <w:r w:rsidR="00F926ED">
                      <w:rPr>
                        <w:rStyle w:val="Headerorfooter2"/>
                        <w:rFonts w:ascii="Arial" w:hAnsi="Arial"/>
                        <w:lang w:val="es-ES"/>
                      </w:rPr>
                      <w:t>EN </w:t>
                    </w:r>
                    <w:r w:rsidRPr="00C10926">
                      <w:rPr>
                        <w:rStyle w:val="Headerorfooter2"/>
                        <w:rFonts w:ascii="Arial" w:hAnsi="Arial"/>
                        <w:lang w:val="es-ES"/>
                      </w:rPr>
                      <w:t>206:2013+A2:2021+CN-LU:2023 (F)</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2679" w14:textId="77777777" w:rsidR="00FA433D" w:rsidRDefault="00FA433D">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5364C" w14:textId="77777777" w:rsidR="00FA433D" w:rsidRDefault="00FA433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EFEF7" w14:textId="77777777" w:rsidR="00FA433D" w:rsidRDefault="00FA433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AD4F" w14:textId="32120B38" w:rsidR="00FA433D" w:rsidRDefault="00FA433D">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E038" w14:textId="77777777" w:rsidR="00FA433D" w:rsidRDefault="00FA433D">
    <w:pPr>
      <w:spacing w:line="1"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AF8C" w14:textId="77777777" w:rsidR="00FA433D" w:rsidRDefault="006E6ED6">
    <w:pPr>
      <w:spacing w:line="1" w:lineRule="exact"/>
    </w:pPr>
    <w:r>
      <w:rPr>
        <w:noProof/>
      </w:rPr>
      <mc:AlternateContent>
        <mc:Choice Requires="wps">
          <w:drawing>
            <wp:anchor distT="0" distB="0" distL="0" distR="0" simplePos="0" relativeHeight="62914715" behindDoc="1" locked="0" layoutInCell="1" allowOverlap="1" wp14:anchorId="53A85736" wp14:editId="7C26A435">
              <wp:simplePos x="0" y="0"/>
              <wp:positionH relativeFrom="page">
                <wp:posOffset>485140</wp:posOffset>
              </wp:positionH>
              <wp:positionV relativeFrom="page">
                <wp:posOffset>432435</wp:posOffset>
              </wp:positionV>
              <wp:extent cx="2660650" cy="118745"/>
              <wp:effectExtent l="0" t="0" r="0" b="0"/>
              <wp:wrapNone/>
              <wp:docPr id="32" name="Shape 32"/>
              <wp:cNvGraphicFramePr/>
              <a:graphic xmlns:a="http://schemas.openxmlformats.org/drawingml/2006/main">
                <a:graphicData uri="http://schemas.microsoft.com/office/word/2010/wordprocessingShape">
                  <wps:wsp>
                    <wps:cNvSpPr txBox="1"/>
                    <wps:spPr>
                      <a:xfrm>
                        <a:off x="0" y="0"/>
                        <a:ext cx="2660650" cy="118745"/>
                      </a:xfrm>
                      <a:prstGeom prst="rect">
                        <a:avLst/>
                      </a:prstGeom>
                      <a:noFill/>
                    </wps:spPr>
                    <wps:txbx>
                      <w:txbxContent>
                        <w:p w14:paraId="68E5EDCF" w14:textId="31E9AB3F" w:rsidR="00FA433D" w:rsidRPr="00C10926" w:rsidRDefault="006E6ED6">
                          <w:pPr>
                            <w:pStyle w:val="Headerorfooter20"/>
                            <w:rPr>
                              <w:lang w:val="es-ES"/>
                            </w:rPr>
                          </w:pPr>
                          <w:r w:rsidRPr="00C10926">
                            <w:rPr>
                              <w:rStyle w:val="Headerorfooter2"/>
                              <w:rFonts w:ascii="Arial" w:hAnsi="Arial"/>
                              <w:lang w:val="es-ES"/>
                            </w:rPr>
                            <w:t>ILNAS-</w:t>
                          </w:r>
                          <w:r w:rsidR="00F926ED">
                            <w:rPr>
                              <w:rStyle w:val="Headerorfooter2"/>
                              <w:rFonts w:ascii="Arial" w:hAnsi="Arial"/>
                              <w:lang w:val="es-ES"/>
                            </w:rPr>
                            <w:t>EN </w:t>
                          </w:r>
                          <w:r w:rsidRPr="00C10926">
                            <w:rPr>
                              <w:rStyle w:val="Headerorfooter2"/>
                              <w:rFonts w:ascii="Arial" w:hAnsi="Arial"/>
                              <w:lang w:val="es-ES"/>
                            </w:rPr>
                            <w:t>206:2013+A2:2021+CN-LU:2023 (F)</w:t>
                          </w:r>
                        </w:p>
                      </w:txbxContent>
                    </wps:txbx>
                    <wps:bodyPr wrap="none" lIns="0" tIns="0" rIns="0" bIns="0">
                      <a:spAutoFit/>
                    </wps:bodyPr>
                  </wps:wsp>
                </a:graphicData>
              </a:graphic>
            </wp:anchor>
          </w:drawing>
        </mc:Choice>
        <mc:Fallback>
          <w:pict>
            <v:shapetype w14:anchorId="53A85736" id="_x0000_t202" coordsize="21600,21600" o:spt="202" path="m,l,21600r21600,l21600,xe">
              <v:stroke joinstyle="miter"/>
              <v:path gradientshapeok="t" o:connecttype="rect"/>
            </v:shapetype>
            <v:shape id="Shape 32" o:spid="_x0000_s1053" type="#_x0000_t202" style="position:absolute;margin-left:38.2pt;margin-top:34.05pt;width:209.5pt;height:9.35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" filled="f" stroked="f">
              <v:textbox style="mso-fit-shape-to-text:t" inset="0,0,0,0">
                <w:txbxContent>
                  <w:p w14:paraId="68E5EDCF" w14:textId="31E9AB3F" w:rsidR="00FA433D" w:rsidRPr="00C10926" w:rsidRDefault="006E6ED6">
                    <w:pPr>
                      <w:pStyle w:val="Headerorfooter20"/>
                      <w:rPr>
                        <w:lang w:val="es-ES"/>
                      </w:rPr>
                    </w:pPr>
                    <w:r w:rsidRPr="00C10926">
                      <w:rPr>
                        <w:rStyle w:val="Headerorfooter2"/>
                        <w:rFonts w:ascii="Arial" w:hAnsi="Arial"/>
                        <w:lang w:val="es-ES"/>
                      </w:rPr>
                      <w:t>ILNAS-</w:t>
                    </w:r>
                    <w:r w:rsidR="00F926ED">
                      <w:rPr>
                        <w:rStyle w:val="Headerorfooter2"/>
                        <w:rFonts w:ascii="Arial" w:hAnsi="Arial"/>
                        <w:lang w:val="es-ES"/>
                      </w:rPr>
                      <w:t>EN </w:t>
                    </w:r>
                    <w:r w:rsidRPr="00C10926">
                      <w:rPr>
                        <w:rStyle w:val="Headerorfooter2"/>
                        <w:rFonts w:ascii="Arial" w:hAnsi="Arial"/>
                        <w:lang w:val="es-ES"/>
                      </w:rPr>
                      <w:t>206:2013+A2:2021+CN-LU:2023 (F)</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FFFFFFFF"/>
    <w:lvl w:ilvl="0">
      <w:start w:val="1"/>
      <w:numFmt w:val="bullet"/>
      <w:lvlText w:val="-"/>
      <w:lvlJc w:val="left"/>
      <w:rPr>
        <w:rFonts w:ascii="Arial" w:hAnsi="Arial" w:cs="Arial"/>
        <w:b w:val="0"/>
        <w:bCs w:val="0"/>
        <w:i w:val="0"/>
        <w:iCs w:val="0"/>
        <w:smallCaps w:val="0"/>
        <w:strike w:val="0"/>
        <w:color w:val="000000"/>
        <w:spacing w:val="0"/>
        <w:w w:val="100"/>
        <w:position w:val="0"/>
        <w:sz w:val="16"/>
        <w:szCs w:val="16"/>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6"/>
        <w:szCs w:val="16"/>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6"/>
        <w:szCs w:val="16"/>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6"/>
        <w:szCs w:val="16"/>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6"/>
        <w:szCs w:val="16"/>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6"/>
        <w:szCs w:val="16"/>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6"/>
        <w:szCs w:val="16"/>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6"/>
        <w:szCs w:val="16"/>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2" w15:restartNumberingAfterBreak="0">
    <w:nsid w:val="01D02C30"/>
    <w:multiLevelType w:val="multilevel"/>
    <w:tmpl w:val="F63880A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C268FE"/>
    <w:multiLevelType w:val="multilevel"/>
    <w:tmpl w:val="7E5AD28C"/>
    <w:lvl w:ilvl="0">
      <w:start w:val="2"/>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66D3F1D"/>
    <w:multiLevelType w:val="multilevel"/>
    <w:tmpl w:val="044AD3AC"/>
    <w:lvl w:ilvl="0">
      <w:start w:val="3"/>
      <w:numFmt w:val="decimal"/>
      <w:lvlText w:val="(%1)"/>
      <w:lvlJc w:val="left"/>
      <w:pPr>
        <w:ind w:left="720" w:firstLine="0"/>
      </w:pPr>
      <w:rPr>
        <w:rFonts w:ascii="Arial" w:eastAsia="Arial"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5" w15:restartNumberingAfterBreak="0">
    <w:nsid w:val="09966E53"/>
    <w:multiLevelType w:val="multilevel"/>
    <w:tmpl w:val="8AE26E0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C16650"/>
    <w:multiLevelType w:val="multilevel"/>
    <w:tmpl w:val="D3F280B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050605"/>
    <w:multiLevelType w:val="multilevel"/>
    <w:tmpl w:val="49CED1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88211D"/>
    <w:multiLevelType w:val="multilevel"/>
    <w:tmpl w:val="F8F42A2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C950D2"/>
    <w:multiLevelType w:val="multilevel"/>
    <w:tmpl w:val="7B642E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623F44"/>
    <w:multiLevelType w:val="hybridMultilevel"/>
    <w:tmpl w:val="2926F59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FF3CFE"/>
    <w:multiLevelType w:val="multilevel"/>
    <w:tmpl w:val="572A810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DC9193A"/>
    <w:multiLevelType w:val="multilevel"/>
    <w:tmpl w:val="AB5EBA64"/>
    <w:lvl w:ilvl="0">
      <w:start w:val="3"/>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0E586C90"/>
    <w:multiLevelType w:val="multilevel"/>
    <w:tmpl w:val="75A4A6D8"/>
    <w:lvl w:ilvl="0">
      <w:start w:val="2"/>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0F4D2DFE"/>
    <w:multiLevelType w:val="multilevel"/>
    <w:tmpl w:val="253CF90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7E4D30"/>
    <w:multiLevelType w:val="multilevel"/>
    <w:tmpl w:val="F692FBE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977E14"/>
    <w:multiLevelType w:val="multilevel"/>
    <w:tmpl w:val="2D8A6E9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974780"/>
    <w:multiLevelType w:val="multilevel"/>
    <w:tmpl w:val="F47862E4"/>
    <w:lvl w:ilvl="0">
      <w:start w:val="3"/>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16AE410D"/>
    <w:multiLevelType w:val="multilevel"/>
    <w:tmpl w:val="B80083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D540B2"/>
    <w:multiLevelType w:val="multilevel"/>
    <w:tmpl w:val="492C6B8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13131C"/>
    <w:multiLevelType w:val="multilevel"/>
    <w:tmpl w:val="B0AC4B1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4F4304"/>
    <w:multiLevelType w:val="multilevel"/>
    <w:tmpl w:val="7D5EFD5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0564818"/>
    <w:multiLevelType w:val="multilevel"/>
    <w:tmpl w:val="355C913E"/>
    <w:lvl w:ilvl="0">
      <w:start w:val="3"/>
      <w:numFmt w:val="decimal"/>
      <w:lvlText w:val="(%1)"/>
      <w:lvlJc w:val="left"/>
      <w:pPr>
        <w:ind w:left="421"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421" w:firstLine="0"/>
      </w:pPr>
      <w:rPr>
        <w:rFonts w:hint="default"/>
      </w:rPr>
    </w:lvl>
    <w:lvl w:ilvl="2">
      <w:numFmt w:val="decimal"/>
      <w:lvlText w:val=""/>
      <w:lvlJc w:val="left"/>
      <w:pPr>
        <w:ind w:left="421" w:firstLine="0"/>
      </w:pPr>
      <w:rPr>
        <w:rFonts w:hint="default"/>
      </w:rPr>
    </w:lvl>
    <w:lvl w:ilvl="3">
      <w:numFmt w:val="decimal"/>
      <w:lvlText w:val=""/>
      <w:lvlJc w:val="left"/>
      <w:pPr>
        <w:ind w:left="421" w:firstLine="0"/>
      </w:pPr>
      <w:rPr>
        <w:rFonts w:hint="default"/>
      </w:rPr>
    </w:lvl>
    <w:lvl w:ilvl="4">
      <w:numFmt w:val="decimal"/>
      <w:lvlText w:val=""/>
      <w:lvlJc w:val="left"/>
      <w:pPr>
        <w:ind w:left="421" w:firstLine="0"/>
      </w:pPr>
      <w:rPr>
        <w:rFonts w:hint="default"/>
      </w:rPr>
    </w:lvl>
    <w:lvl w:ilvl="5">
      <w:numFmt w:val="decimal"/>
      <w:lvlText w:val=""/>
      <w:lvlJc w:val="left"/>
      <w:pPr>
        <w:ind w:left="421" w:firstLine="0"/>
      </w:pPr>
      <w:rPr>
        <w:rFonts w:hint="default"/>
      </w:rPr>
    </w:lvl>
    <w:lvl w:ilvl="6">
      <w:numFmt w:val="decimal"/>
      <w:lvlText w:val=""/>
      <w:lvlJc w:val="left"/>
      <w:pPr>
        <w:ind w:left="421" w:firstLine="0"/>
      </w:pPr>
      <w:rPr>
        <w:rFonts w:hint="default"/>
      </w:rPr>
    </w:lvl>
    <w:lvl w:ilvl="7">
      <w:numFmt w:val="decimal"/>
      <w:lvlText w:val=""/>
      <w:lvlJc w:val="left"/>
      <w:pPr>
        <w:ind w:left="421" w:firstLine="0"/>
      </w:pPr>
      <w:rPr>
        <w:rFonts w:hint="default"/>
      </w:rPr>
    </w:lvl>
    <w:lvl w:ilvl="8">
      <w:numFmt w:val="decimal"/>
      <w:lvlText w:val=""/>
      <w:lvlJc w:val="left"/>
      <w:pPr>
        <w:ind w:left="421" w:firstLine="0"/>
      </w:pPr>
      <w:rPr>
        <w:rFonts w:hint="default"/>
      </w:rPr>
    </w:lvl>
  </w:abstractNum>
  <w:abstractNum w:abstractNumId="23" w15:restartNumberingAfterBreak="0">
    <w:nsid w:val="245F0AE1"/>
    <w:multiLevelType w:val="multilevel"/>
    <w:tmpl w:val="1E68EB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6401F5F"/>
    <w:multiLevelType w:val="multilevel"/>
    <w:tmpl w:val="74484E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542D29"/>
    <w:multiLevelType w:val="multilevel"/>
    <w:tmpl w:val="790EB30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693494"/>
    <w:multiLevelType w:val="multilevel"/>
    <w:tmpl w:val="901E4B6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9277F2D"/>
    <w:multiLevelType w:val="multilevel"/>
    <w:tmpl w:val="655CD29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B10C94"/>
    <w:multiLevelType w:val="multilevel"/>
    <w:tmpl w:val="64B4A7E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732201"/>
    <w:multiLevelType w:val="multilevel"/>
    <w:tmpl w:val="80DE54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475678"/>
    <w:multiLevelType w:val="multilevel"/>
    <w:tmpl w:val="1CE0FC3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915C3D"/>
    <w:multiLevelType w:val="multilevel"/>
    <w:tmpl w:val="C55A940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EF52D0C"/>
    <w:multiLevelType w:val="multilevel"/>
    <w:tmpl w:val="B54228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F8A0252"/>
    <w:multiLevelType w:val="multilevel"/>
    <w:tmpl w:val="5DC01B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F8C4B3D"/>
    <w:multiLevelType w:val="multilevel"/>
    <w:tmpl w:val="2E18D64E"/>
    <w:lvl w:ilvl="0">
      <w:start w:val="3"/>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30C2462F"/>
    <w:multiLevelType w:val="multilevel"/>
    <w:tmpl w:val="59B29EA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19A1A60"/>
    <w:multiLevelType w:val="multilevel"/>
    <w:tmpl w:val="033C71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3406C27"/>
    <w:multiLevelType w:val="multilevel"/>
    <w:tmpl w:val="1A6CE15E"/>
    <w:lvl w:ilvl="0">
      <w:start w:val="10"/>
      <w:numFmt w:val="lowerLetter"/>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338356C4"/>
    <w:multiLevelType w:val="multilevel"/>
    <w:tmpl w:val="F0B043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3DD5F15"/>
    <w:multiLevelType w:val="multilevel"/>
    <w:tmpl w:val="F23A4FB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880CC3"/>
    <w:multiLevelType w:val="multilevel"/>
    <w:tmpl w:val="924AB5E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4A02A39"/>
    <w:multiLevelType w:val="multilevel"/>
    <w:tmpl w:val="0C62867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5205334"/>
    <w:multiLevelType w:val="multilevel"/>
    <w:tmpl w:val="5FB2A156"/>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7EC265A"/>
    <w:multiLevelType w:val="multilevel"/>
    <w:tmpl w:val="1A5A4E88"/>
    <w:lvl w:ilvl="0">
      <w:start w:val="2"/>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3AFD431A"/>
    <w:multiLevelType w:val="multilevel"/>
    <w:tmpl w:val="F11695A4"/>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C2F1CCE"/>
    <w:multiLevelType w:val="multilevel"/>
    <w:tmpl w:val="A45E11B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DB04367"/>
    <w:multiLevelType w:val="multilevel"/>
    <w:tmpl w:val="30AEF60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E3C4D55"/>
    <w:multiLevelType w:val="multilevel"/>
    <w:tmpl w:val="0A1C511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F515137"/>
    <w:multiLevelType w:val="multilevel"/>
    <w:tmpl w:val="5BA090B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0D8555C"/>
    <w:multiLevelType w:val="multilevel"/>
    <w:tmpl w:val="F1BEA61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30F5CF4"/>
    <w:multiLevelType w:val="multilevel"/>
    <w:tmpl w:val="FCB2BE2E"/>
    <w:lvl w:ilvl="0">
      <w:start w:val="1"/>
      <w:numFmt w:val="bullet"/>
      <w:lvlText w:val=""/>
      <w:lvlJc w:val="left"/>
      <w:rPr>
        <w:rFonts w:ascii="Wingdings" w:hAnsi="Wingdings"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36D6091"/>
    <w:multiLevelType w:val="multilevel"/>
    <w:tmpl w:val="5308AFDA"/>
    <w:lvl w:ilvl="0">
      <w:start w:val="6"/>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449C6132"/>
    <w:multiLevelType w:val="multilevel"/>
    <w:tmpl w:val="FF8AE8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4DC6125"/>
    <w:multiLevelType w:val="multilevel"/>
    <w:tmpl w:val="28A6F47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6126785"/>
    <w:multiLevelType w:val="multilevel"/>
    <w:tmpl w:val="6040D4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76D6C59"/>
    <w:multiLevelType w:val="multilevel"/>
    <w:tmpl w:val="DC6E11E8"/>
    <w:lvl w:ilvl="0">
      <w:start w:val="3"/>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15:restartNumberingAfterBreak="0">
    <w:nsid w:val="47CF1804"/>
    <w:multiLevelType w:val="multilevel"/>
    <w:tmpl w:val="CC9CF18E"/>
    <w:lvl w:ilvl="0">
      <w:start w:val="4"/>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15:restartNumberingAfterBreak="0">
    <w:nsid w:val="4A8D535B"/>
    <w:multiLevelType w:val="multilevel"/>
    <w:tmpl w:val="273EE2D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AED394A"/>
    <w:multiLevelType w:val="multilevel"/>
    <w:tmpl w:val="1B0E6AA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4D9E62BD"/>
    <w:multiLevelType w:val="multilevel"/>
    <w:tmpl w:val="5874F308"/>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E3639A3"/>
    <w:multiLevelType w:val="multilevel"/>
    <w:tmpl w:val="11BCC73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0A641CA"/>
    <w:multiLevelType w:val="multilevel"/>
    <w:tmpl w:val="2C10BF2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10624D9"/>
    <w:multiLevelType w:val="multilevel"/>
    <w:tmpl w:val="AF90D0F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17C5891"/>
    <w:multiLevelType w:val="multilevel"/>
    <w:tmpl w:val="D46A91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29F649D"/>
    <w:multiLevelType w:val="multilevel"/>
    <w:tmpl w:val="2B501D7E"/>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57418F4"/>
    <w:multiLevelType w:val="multilevel"/>
    <w:tmpl w:val="065897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6B4033F"/>
    <w:multiLevelType w:val="multilevel"/>
    <w:tmpl w:val="8A00A46A"/>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70A5591"/>
    <w:multiLevelType w:val="multilevel"/>
    <w:tmpl w:val="6658CDBC"/>
    <w:lvl w:ilvl="0">
      <w:start w:val="4"/>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15:restartNumberingAfterBreak="0">
    <w:nsid w:val="59280E10"/>
    <w:multiLevelType w:val="multilevel"/>
    <w:tmpl w:val="6128B76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99F00D1"/>
    <w:multiLevelType w:val="multilevel"/>
    <w:tmpl w:val="F5043638"/>
    <w:lvl w:ilvl="0">
      <w:start w:val="5"/>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5AA66545"/>
    <w:multiLevelType w:val="multilevel"/>
    <w:tmpl w:val="5E08DB7C"/>
    <w:lvl w:ilvl="0">
      <w:start w:val="2"/>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1" w15:restartNumberingAfterBreak="0">
    <w:nsid w:val="5BE36730"/>
    <w:multiLevelType w:val="multilevel"/>
    <w:tmpl w:val="E4F4EE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D1068A2"/>
    <w:multiLevelType w:val="multilevel"/>
    <w:tmpl w:val="9B56CF66"/>
    <w:lvl w:ilvl="0">
      <w:start w:val="5"/>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15:restartNumberingAfterBreak="0">
    <w:nsid w:val="5D9279CC"/>
    <w:multiLevelType w:val="multilevel"/>
    <w:tmpl w:val="D718465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10137D5"/>
    <w:multiLevelType w:val="multilevel"/>
    <w:tmpl w:val="607ABC86"/>
    <w:lvl w:ilvl="0">
      <w:start w:val="2"/>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175075E"/>
    <w:multiLevelType w:val="multilevel"/>
    <w:tmpl w:val="976A60F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1F30008"/>
    <w:multiLevelType w:val="multilevel"/>
    <w:tmpl w:val="C9D8E6DC"/>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4F31CE8"/>
    <w:multiLevelType w:val="multilevel"/>
    <w:tmpl w:val="90E08930"/>
    <w:lvl w:ilvl="0">
      <w:start w:val="5"/>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6533198B"/>
    <w:multiLevelType w:val="multilevel"/>
    <w:tmpl w:val="3F6ECE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8BE10CA"/>
    <w:multiLevelType w:val="multilevel"/>
    <w:tmpl w:val="B4D26F6E"/>
    <w:lvl w:ilvl="0">
      <w:start w:val="9"/>
      <w:numFmt w:val="decimal"/>
      <w:lvlText w:val="(%1)"/>
      <w:lvlJc w:val="left"/>
      <w:pPr>
        <w:ind w:left="360" w:firstLine="0"/>
      </w:pPr>
      <w:rPr>
        <w:rFonts w:ascii="Arial" w:eastAsia="Arial"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360" w:firstLine="0"/>
      </w:pPr>
      <w:rPr>
        <w:rFonts w:hint="default"/>
      </w:rPr>
    </w:lvl>
    <w:lvl w:ilvl="2">
      <w:numFmt w:val="decimal"/>
      <w:lvlText w:val=""/>
      <w:lvlJc w:val="left"/>
      <w:pPr>
        <w:ind w:left="360" w:firstLine="0"/>
      </w:pPr>
      <w:rPr>
        <w:rFonts w:hint="default"/>
      </w:rPr>
    </w:lvl>
    <w:lvl w:ilvl="3">
      <w:numFmt w:val="decimal"/>
      <w:lvlText w:val=""/>
      <w:lvlJc w:val="left"/>
      <w:pPr>
        <w:ind w:left="360" w:firstLine="0"/>
      </w:pPr>
      <w:rPr>
        <w:rFonts w:hint="default"/>
      </w:rPr>
    </w:lvl>
    <w:lvl w:ilvl="4">
      <w:numFmt w:val="decimal"/>
      <w:lvlText w:val=""/>
      <w:lvlJc w:val="left"/>
      <w:pPr>
        <w:ind w:left="360" w:firstLine="0"/>
      </w:pPr>
      <w:rPr>
        <w:rFonts w:hint="default"/>
      </w:rPr>
    </w:lvl>
    <w:lvl w:ilvl="5">
      <w:numFmt w:val="decimal"/>
      <w:lvlText w:val=""/>
      <w:lvlJc w:val="left"/>
      <w:pPr>
        <w:ind w:left="360" w:firstLine="0"/>
      </w:pPr>
      <w:rPr>
        <w:rFonts w:hint="default"/>
      </w:rPr>
    </w:lvl>
    <w:lvl w:ilvl="6">
      <w:numFmt w:val="decimal"/>
      <w:lvlText w:val=""/>
      <w:lvlJc w:val="left"/>
      <w:pPr>
        <w:ind w:left="360" w:firstLine="0"/>
      </w:pPr>
      <w:rPr>
        <w:rFonts w:hint="default"/>
      </w:rPr>
    </w:lvl>
    <w:lvl w:ilvl="7">
      <w:numFmt w:val="decimal"/>
      <w:lvlText w:val=""/>
      <w:lvlJc w:val="left"/>
      <w:pPr>
        <w:ind w:left="360" w:firstLine="0"/>
      </w:pPr>
      <w:rPr>
        <w:rFonts w:hint="default"/>
      </w:rPr>
    </w:lvl>
    <w:lvl w:ilvl="8">
      <w:numFmt w:val="decimal"/>
      <w:lvlText w:val=""/>
      <w:lvlJc w:val="left"/>
      <w:pPr>
        <w:ind w:left="360" w:firstLine="0"/>
      </w:pPr>
      <w:rPr>
        <w:rFonts w:hint="default"/>
      </w:rPr>
    </w:lvl>
  </w:abstractNum>
  <w:abstractNum w:abstractNumId="80" w15:restartNumberingAfterBreak="0">
    <w:nsid w:val="6D436DD9"/>
    <w:multiLevelType w:val="multilevel"/>
    <w:tmpl w:val="C64CFBB2"/>
    <w:lvl w:ilvl="0">
      <w:start w:val="5"/>
      <w:numFmt w:val="decimal"/>
      <w:lvlText w:val="(%1)"/>
      <w:lvlJc w:val="left"/>
      <w:pPr>
        <w:ind w:left="36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360" w:firstLine="0"/>
      </w:pPr>
      <w:rPr>
        <w:rFonts w:hint="default"/>
      </w:rPr>
    </w:lvl>
    <w:lvl w:ilvl="2">
      <w:numFmt w:val="decimal"/>
      <w:lvlText w:val=""/>
      <w:lvlJc w:val="left"/>
      <w:pPr>
        <w:ind w:left="360" w:firstLine="0"/>
      </w:pPr>
      <w:rPr>
        <w:rFonts w:hint="default"/>
      </w:rPr>
    </w:lvl>
    <w:lvl w:ilvl="3">
      <w:numFmt w:val="decimal"/>
      <w:lvlText w:val=""/>
      <w:lvlJc w:val="left"/>
      <w:pPr>
        <w:ind w:left="360" w:firstLine="0"/>
      </w:pPr>
      <w:rPr>
        <w:rFonts w:hint="default"/>
      </w:rPr>
    </w:lvl>
    <w:lvl w:ilvl="4">
      <w:numFmt w:val="decimal"/>
      <w:lvlText w:val=""/>
      <w:lvlJc w:val="left"/>
      <w:pPr>
        <w:ind w:left="360" w:firstLine="0"/>
      </w:pPr>
      <w:rPr>
        <w:rFonts w:hint="default"/>
      </w:rPr>
    </w:lvl>
    <w:lvl w:ilvl="5">
      <w:numFmt w:val="decimal"/>
      <w:lvlText w:val=""/>
      <w:lvlJc w:val="left"/>
      <w:pPr>
        <w:ind w:left="360" w:firstLine="0"/>
      </w:pPr>
      <w:rPr>
        <w:rFonts w:hint="default"/>
      </w:rPr>
    </w:lvl>
    <w:lvl w:ilvl="6">
      <w:numFmt w:val="decimal"/>
      <w:lvlText w:val=""/>
      <w:lvlJc w:val="left"/>
      <w:pPr>
        <w:ind w:left="360" w:firstLine="0"/>
      </w:pPr>
      <w:rPr>
        <w:rFonts w:hint="default"/>
      </w:rPr>
    </w:lvl>
    <w:lvl w:ilvl="7">
      <w:numFmt w:val="decimal"/>
      <w:lvlText w:val=""/>
      <w:lvlJc w:val="left"/>
      <w:pPr>
        <w:ind w:left="360" w:firstLine="0"/>
      </w:pPr>
      <w:rPr>
        <w:rFonts w:hint="default"/>
      </w:rPr>
    </w:lvl>
    <w:lvl w:ilvl="8">
      <w:numFmt w:val="decimal"/>
      <w:lvlText w:val=""/>
      <w:lvlJc w:val="left"/>
      <w:pPr>
        <w:ind w:left="360" w:firstLine="0"/>
      </w:pPr>
      <w:rPr>
        <w:rFonts w:hint="default"/>
      </w:rPr>
    </w:lvl>
  </w:abstractNum>
  <w:abstractNum w:abstractNumId="81" w15:restartNumberingAfterBreak="0">
    <w:nsid w:val="70C1605F"/>
    <w:multiLevelType w:val="multilevel"/>
    <w:tmpl w:val="BA9C6D1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0FF35BF"/>
    <w:multiLevelType w:val="multilevel"/>
    <w:tmpl w:val="1A4E7CF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22709D4"/>
    <w:multiLevelType w:val="multilevel"/>
    <w:tmpl w:val="6048400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26D19B6"/>
    <w:multiLevelType w:val="multilevel"/>
    <w:tmpl w:val="479CA25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30A20EE"/>
    <w:multiLevelType w:val="multilevel"/>
    <w:tmpl w:val="2834B35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3F42D30"/>
    <w:multiLevelType w:val="multilevel"/>
    <w:tmpl w:val="6E5ADBA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4507FE3"/>
    <w:multiLevelType w:val="multilevel"/>
    <w:tmpl w:val="F52ADE3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4941042"/>
    <w:multiLevelType w:val="multilevel"/>
    <w:tmpl w:val="F144434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4F77C6C"/>
    <w:multiLevelType w:val="multilevel"/>
    <w:tmpl w:val="FFFFFFFF"/>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90" w15:restartNumberingAfterBreak="0">
    <w:nsid w:val="7B0666CC"/>
    <w:multiLevelType w:val="hybridMultilevel"/>
    <w:tmpl w:val="DB444582"/>
    <w:lvl w:ilvl="0" w:tplc="1CFEBFF6">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1" w15:restartNumberingAfterBreak="0">
    <w:nsid w:val="7B886DFA"/>
    <w:multiLevelType w:val="multilevel"/>
    <w:tmpl w:val="9ECC6E44"/>
    <w:lvl w:ilvl="0">
      <w:start w:val="4"/>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C8F3FC5"/>
    <w:multiLevelType w:val="multilevel"/>
    <w:tmpl w:val="68AE4A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CE0020F"/>
    <w:multiLevelType w:val="multilevel"/>
    <w:tmpl w:val="6EFE94C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D5C1557"/>
    <w:multiLevelType w:val="multilevel"/>
    <w:tmpl w:val="CC300D00"/>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D8D4E49"/>
    <w:multiLevelType w:val="multilevel"/>
    <w:tmpl w:val="1B44591C"/>
    <w:lvl w:ilvl="0">
      <w:start w:val="2"/>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15:restartNumberingAfterBreak="0">
    <w:nsid w:val="7DE34D07"/>
    <w:multiLevelType w:val="multilevel"/>
    <w:tmpl w:val="7388B4B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F11049E"/>
    <w:multiLevelType w:val="multilevel"/>
    <w:tmpl w:val="030E96A2"/>
    <w:lvl w:ilvl="0">
      <w:start w:val="2"/>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16cid:durableId="637338045">
    <w:abstractNumId w:val="96"/>
  </w:num>
  <w:num w:numId="2" w16cid:durableId="243881841">
    <w:abstractNumId w:val="56"/>
  </w:num>
  <w:num w:numId="3" w16cid:durableId="1081100088">
    <w:abstractNumId w:val="39"/>
  </w:num>
  <w:num w:numId="4" w16cid:durableId="1509521997">
    <w:abstractNumId w:val="58"/>
  </w:num>
  <w:num w:numId="5" w16cid:durableId="342128448">
    <w:abstractNumId w:val="45"/>
  </w:num>
  <w:num w:numId="6" w16cid:durableId="1308317827">
    <w:abstractNumId w:val="54"/>
  </w:num>
  <w:num w:numId="7" w16cid:durableId="1088883892">
    <w:abstractNumId w:val="12"/>
  </w:num>
  <w:num w:numId="8" w16cid:durableId="810681223">
    <w:abstractNumId w:val="78"/>
  </w:num>
  <w:num w:numId="9" w16cid:durableId="243999244">
    <w:abstractNumId w:val="15"/>
  </w:num>
  <w:num w:numId="10" w16cid:durableId="1914390512">
    <w:abstractNumId w:val="43"/>
  </w:num>
  <w:num w:numId="11" w16cid:durableId="1773625606">
    <w:abstractNumId w:val="42"/>
  </w:num>
  <w:num w:numId="12" w16cid:durableId="37165057">
    <w:abstractNumId w:val="74"/>
  </w:num>
  <w:num w:numId="13" w16cid:durableId="215941251">
    <w:abstractNumId w:val="2"/>
  </w:num>
  <w:num w:numId="14" w16cid:durableId="2116321031">
    <w:abstractNumId w:val="33"/>
  </w:num>
  <w:num w:numId="15" w16cid:durableId="56513829">
    <w:abstractNumId w:val="70"/>
  </w:num>
  <w:num w:numId="16" w16cid:durableId="2055082163">
    <w:abstractNumId w:val="41"/>
  </w:num>
  <w:num w:numId="17" w16cid:durableId="2027369142">
    <w:abstractNumId w:val="64"/>
  </w:num>
  <w:num w:numId="18" w16cid:durableId="1298417577">
    <w:abstractNumId w:val="85"/>
  </w:num>
  <w:num w:numId="19" w16cid:durableId="1535385452">
    <w:abstractNumId w:val="23"/>
  </w:num>
  <w:num w:numId="20" w16cid:durableId="383916812">
    <w:abstractNumId w:val="16"/>
  </w:num>
  <w:num w:numId="21" w16cid:durableId="1068311174">
    <w:abstractNumId w:val="69"/>
  </w:num>
  <w:num w:numId="22" w16cid:durableId="2006589031">
    <w:abstractNumId w:val="72"/>
  </w:num>
  <w:num w:numId="23" w16cid:durableId="1683361483">
    <w:abstractNumId w:val="97"/>
  </w:num>
  <w:num w:numId="24" w16cid:durableId="1115438708">
    <w:abstractNumId w:val="14"/>
  </w:num>
  <w:num w:numId="25" w16cid:durableId="406459420">
    <w:abstractNumId w:val="80"/>
  </w:num>
  <w:num w:numId="26" w16cid:durableId="1494756444">
    <w:abstractNumId w:val="35"/>
  </w:num>
  <w:num w:numId="27" w16cid:durableId="1512645953">
    <w:abstractNumId w:val="68"/>
  </w:num>
  <w:num w:numId="28" w16cid:durableId="1879849926">
    <w:abstractNumId w:val="17"/>
  </w:num>
  <w:num w:numId="29" w16cid:durableId="536311509">
    <w:abstractNumId w:val="84"/>
  </w:num>
  <w:num w:numId="30" w16cid:durableId="1753433973">
    <w:abstractNumId w:val="51"/>
  </w:num>
  <w:num w:numId="31" w16cid:durableId="913857910">
    <w:abstractNumId w:val="24"/>
  </w:num>
  <w:num w:numId="32" w16cid:durableId="1951038126">
    <w:abstractNumId w:val="31"/>
  </w:num>
  <w:num w:numId="33" w16cid:durableId="708185616">
    <w:abstractNumId w:val="61"/>
  </w:num>
  <w:num w:numId="34" w16cid:durableId="1727486757">
    <w:abstractNumId w:val="3"/>
  </w:num>
  <w:num w:numId="35" w16cid:durableId="2107534266">
    <w:abstractNumId w:val="88"/>
  </w:num>
  <w:num w:numId="36" w16cid:durableId="311563321">
    <w:abstractNumId w:val="95"/>
  </w:num>
  <w:num w:numId="37" w16cid:durableId="1768112038">
    <w:abstractNumId w:val="37"/>
  </w:num>
  <w:num w:numId="38" w16cid:durableId="322439879">
    <w:abstractNumId w:val="94"/>
  </w:num>
  <w:num w:numId="39" w16cid:durableId="2034959141">
    <w:abstractNumId w:val="49"/>
  </w:num>
  <w:num w:numId="40" w16cid:durableId="833490630">
    <w:abstractNumId w:val="47"/>
  </w:num>
  <w:num w:numId="41" w16cid:durableId="1642465197">
    <w:abstractNumId w:val="77"/>
  </w:num>
  <w:num w:numId="42" w16cid:durableId="1442457382">
    <w:abstractNumId w:val="29"/>
  </w:num>
  <w:num w:numId="43" w16cid:durableId="2001762978">
    <w:abstractNumId w:val="13"/>
  </w:num>
  <w:num w:numId="44" w16cid:durableId="659700497">
    <w:abstractNumId w:val="52"/>
  </w:num>
  <w:num w:numId="45" w16cid:durableId="2089305359">
    <w:abstractNumId w:val="34"/>
  </w:num>
  <w:num w:numId="46" w16cid:durableId="2012416350">
    <w:abstractNumId w:val="67"/>
  </w:num>
  <w:num w:numId="47" w16cid:durableId="86854340">
    <w:abstractNumId w:val="20"/>
  </w:num>
  <w:num w:numId="48" w16cid:durableId="417291416">
    <w:abstractNumId w:val="26"/>
  </w:num>
  <w:num w:numId="49" w16cid:durableId="1805535772">
    <w:abstractNumId w:val="22"/>
  </w:num>
  <w:num w:numId="50" w16cid:durableId="201095069">
    <w:abstractNumId w:val="62"/>
  </w:num>
  <w:num w:numId="51" w16cid:durableId="1046175802">
    <w:abstractNumId w:val="86"/>
  </w:num>
  <w:num w:numId="52" w16cid:durableId="896933654">
    <w:abstractNumId w:val="66"/>
  </w:num>
  <w:num w:numId="53" w16cid:durableId="766654342">
    <w:abstractNumId w:val="55"/>
  </w:num>
  <w:num w:numId="54" w16cid:durableId="1780178317">
    <w:abstractNumId w:val="63"/>
  </w:num>
  <w:num w:numId="55" w16cid:durableId="818230930">
    <w:abstractNumId w:val="19"/>
  </w:num>
  <w:num w:numId="56" w16cid:durableId="277177648">
    <w:abstractNumId w:val="76"/>
  </w:num>
  <w:num w:numId="57" w16cid:durableId="814569632">
    <w:abstractNumId w:val="73"/>
  </w:num>
  <w:num w:numId="58" w16cid:durableId="606353823">
    <w:abstractNumId w:val="32"/>
  </w:num>
  <w:num w:numId="59" w16cid:durableId="1852334848">
    <w:abstractNumId w:val="40"/>
  </w:num>
  <w:num w:numId="60" w16cid:durableId="315955369">
    <w:abstractNumId w:val="57"/>
  </w:num>
  <w:num w:numId="61" w16cid:durableId="14500786">
    <w:abstractNumId w:val="8"/>
  </w:num>
  <w:num w:numId="62" w16cid:durableId="1762483462">
    <w:abstractNumId w:val="46"/>
  </w:num>
  <w:num w:numId="63" w16cid:durableId="925462329">
    <w:abstractNumId w:val="38"/>
  </w:num>
  <w:num w:numId="64" w16cid:durableId="1266228344">
    <w:abstractNumId w:val="7"/>
  </w:num>
  <w:num w:numId="65" w16cid:durableId="614871473">
    <w:abstractNumId w:val="27"/>
  </w:num>
  <w:num w:numId="66" w16cid:durableId="1682470438">
    <w:abstractNumId w:val="60"/>
  </w:num>
  <w:num w:numId="67" w16cid:durableId="543101680">
    <w:abstractNumId w:val="65"/>
  </w:num>
  <w:num w:numId="68" w16cid:durableId="418332543">
    <w:abstractNumId w:val="28"/>
  </w:num>
  <w:num w:numId="69" w16cid:durableId="1824541128">
    <w:abstractNumId w:val="18"/>
  </w:num>
  <w:num w:numId="70" w16cid:durableId="440220204">
    <w:abstractNumId w:val="87"/>
  </w:num>
  <w:num w:numId="71" w16cid:durableId="2075085415">
    <w:abstractNumId w:val="25"/>
  </w:num>
  <w:num w:numId="72" w16cid:durableId="1975287232">
    <w:abstractNumId w:val="11"/>
  </w:num>
  <w:num w:numId="73" w16cid:durableId="1524246970">
    <w:abstractNumId w:val="92"/>
  </w:num>
  <w:num w:numId="74" w16cid:durableId="1263034480">
    <w:abstractNumId w:val="9"/>
  </w:num>
  <w:num w:numId="75" w16cid:durableId="2048797745">
    <w:abstractNumId w:val="53"/>
  </w:num>
  <w:num w:numId="76" w16cid:durableId="991910622">
    <w:abstractNumId w:val="82"/>
  </w:num>
  <w:num w:numId="77" w16cid:durableId="67188978">
    <w:abstractNumId w:val="5"/>
  </w:num>
  <w:num w:numId="78" w16cid:durableId="1416393402">
    <w:abstractNumId w:val="81"/>
  </w:num>
  <w:num w:numId="79" w16cid:durableId="1197084618">
    <w:abstractNumId w:val="83"/>
  </w:num>
  <w:num w:numId="80" w16cid:durableId="1893617865">
    <w:abstractNumId w:val="21"/>
  </w:num>
  <w:num w:numId="81" w16cid:durableId="1472090922">
    <w:abstractNumId w:val="36"/>
  </w:num>
  <w:num w:numId="82" w16cid:durableId="1659844024">
    <w:abstractNumId w:val="71"/>
  </w:num>
  <w:num w:numId="83" w16cid:durableId="652223091">
    <w:abstractNumId w:val="93"/>
  </w:num>
  <w:num w:numId="84" w16cid:durableId="2122919827">
    <w:abstractNumId w:val="30"/>
  </w:num>
  <w:num w:numId="85" w16cid:durableId="1384213660">
    <w:abstractNumId w:val="6"/>
  </w:num>
  <w:num w:numId="86" w16cid:durableId="1943998689">
    <w:abstractNumId w:val="91"/>
  </w:num>
  <w:num w:numId="87" w16cid:durableId="462122270">
    <w:abstractNumId w:val="75"/>
  </w:num>
  <w:num w:numId="88" w16cid:durableId="2143376369">
    <w:abstractNumId w:val="4"/>
  </w:num>
  <w:num w:numId="89" w16cid:durableId="1850751661">
    <w:abstractNumId w:val="48"/>
  </w:num>
  <w:num w:numId="90" w16cid:durableId="391926905">
    <w:abstractNumId w:val="79"/>
  </w:num>
  <w:num w:numId="91" w16cid:durableId="571352705">
    <w:abstractNumId w:val="44"/>
  </w:num>
  <w:num w:numId="92" w16cid:durableId="1138910344">
    <w:abstractNumId w:val="10"/>
  </w:num>
  <w:num w:numId="93" w16cid:durableId="1470706967">
    <w:abstractNumId w:val="50"/>
  </w:num>
  <w:num w:numId="94" w16cid:durableId="398092837">
    <w:abstractNumId w:val="59"/>
  </w:num>
  <w:num w:numId="95" w16cid:durableId="816142688">
    <w:abstractNumId w:val="90"/>
  </w:num>
  <w:num w:numId="96" w16cid:durableId="1889411126">
    <w:abstractNumId w:val="0"/>
  </w:num>
  <w:num w:numId="97" w16cid:durableId="43986819">
    <w:abstractNumId w:val="1"/>
  </w:num>
  <w:num w:numId="98" w16cid:durableId="392000796">
    <w:abstractNumId w:val="8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3D"/>
    <w:rsid w:val="00007EBD"/>
    <w:rsid w:val="00024071"/>
    <w:rsid w:val="00030E8E"/>
    <w:rsid w:val="00031ADF"/>
    <w:rsid w:val="00045124"/>
    <w:rsid w:val="00074250"/>
    <w:rsid w:val="00087A60"/>
    <w:rsid w:val="000E130E"/>
    <w:rsid w:val="000E6E51"/>
    <w:rsid w:val="000E6E8C"/>
    <w:rsid w:val="000E70FD"/>
    <w:rsid w:val="000F1E25"/>
    <w:rsid w:val="000F6EE7"/>
    <w:rsid w:val="0018117A"/>
    <w:rsid w:val="001F055C"/>
    <w:rsid w:val="001F4283"/>
    <w:rsid w:val="001F69C2"/>
    <w:rsid w:val="002153C1"/>
    <w:rsid w:val="00253836"/>
    <w:rsid w:val="002754CA"/>
    <w:rsid w:val="002819DA"/>
    <w:rsid w:val="002A0B50"/>
    <w:rsid w:val="002B192C"/>
    <w:rsid w:val="002C22E7"/>
    <w:rsid w:val="002D2BF2"/>
    <w:rsid w:val="002E63BF"/>
    <w:rsid w:val="003221B6"/>
    <w:rsid w:val="00322C23"/>
    <w:rsid w:val="00326ECE"/>
    <w:rsid w:val="003365CF"/>
    <w:rsid w:val="0034101D"/>
    <w:rsid w:val="0034420F"/>
    <w:rsid w:val="0034623C"/>
    <w:rsid w:val="00350017"/>
    <w:rsid w:val="00372E63"/>
    <w:rsid w:val="00373B64"/>
    <w:rsid w:val="00374FB9"/>
    <w:rsid w:val="00375312"/>
    <w:rsid w:val="003973A6"/>
    <w:rsid w:val="003A0720"/>
    <w:rsid w:val="003A0E3C"/>
    <w:rsid w:val="003A280A"/>
    <w:rsid w:val="003D44B9"/>
    <w:rsid w:val="003E617B"/>
    <w:rsid w:val="003E68A7"/>
    <w:rsid w:val="003F1310"/>
    <w:rsid w:val="004007C3"/>
    <w:rsid w:val="00407D43"/>
    <w:rsid w:val="00417C37"/>
    <w:rsid w:val="00424F15"/>
    <w:rsid w:val="00436935"/>
    <w:rsid w:val="004529B1"/>
    <w:rsid w:val="00467DC7"/>
    <w:rsid w:val="00477EEB"/>
    <w:rsid w:val="004C1870"/>
    <w:rsid w:val="004C3CD7"/>
    <w:rsid w:val="004F33AE"/>
    <w:rsid w:val="004F5B74"/>
    <w:rsid w:val="0052078A"/>
    <w:rsid w:val="0052696B"/>
    <w:rsid w:val="00541FDC"/>
    <w:rsid w:val="005550A6"/>
    <w:rsid w:val="00563522"/>
    <w:rsid w:val="00563858"/>
    <w:rsid w:val="00574D5D"/>
    <w:rsid w:val="00583F09"/>
    <w:rsid w:val="00587A35"/>
    <w:rsid w:val="005943ED"/>
    <w:rsid w:val="00597B03"/>
    <w:rsid w:val="005A4C03"/>
    <w:rsid w:val="005E48A8"/>
    <w:rsid w:val="0062481F"/>
    <w:rsid w:val="00642215"/>
    <w:rsid w:val="00652CE5"/>
    <w:rsid w:val="006A36C7"/>
    <w:rsid w:val="006B6CDB"/>
    <w:rsid w:val="006D5BEB"/>
    <w:rsid w:val="006D6F72"/>
    <w:rsid w:val="006E6ED6"/>
    <w:rsid w:val="007107CF"/>
    <w:rsid w:val="00733684"/>
    <w:rsid w:val="007614D8"/>
    <w:rsid w:val="00772D9F"/>
    <w:rsid w:val="00786B3F"/>
    <w:rsid w:val="007A08EF"/>
    <w:rsid w:val="007C660E"/>
    <w:rsid w:val="007E2EA6"/>
    <w:rsid w:val="007F089C"/>
    <w:rsid w:val="007F7AA2"/>
    <w:rsid w:val="00805CBD"/>
    <w:rsid w:val="00813215"/>
    <w:rsid w:val="00817A85"/>
    <w:rsid w:val="00874A93"/>
    <w:rsid w:val="00887915"/>
    <w:rsid w:val="00893600"/>
    <w:rsid w:val="008E51AB"/>
    <w:rsid w:val="008F24F3"/>
    <w:rsid w:val="009038E1"/>
    <w:rsid w:val="009125D3"/>
    <w:rsid w:val="00913CCC"/>
    <w:rsid w:val="00964CAD"/>
    <w:rsid w:val="009A52AA"/>
    <w:rsid w:val="009C6F05"/>
    <w:rsid w:val="009D0D04"/>
    <w:rsid w:val="00A40418"/>
    <w:rsid w:val="00A42611"/>
    <w:rsid w:val="00A76E06"/>
    <w:rsid w:val="00A97228"/>
    <w:rsid w:val="00A97DFA"/>
    <w:rsid w:val="00AA56FB"/>
    <w:rsid w:val="00AA588A"/>
    <w:rsid w:val="00AD2DC4"/>
    <w:rsid w:val="00B00E1E"/>
    <w:rsid w:val="00B02B0A"/>
    <w:rsid w:val="00B32891"/>
    <w:rsid w:val="00B429AD"/>
    <w:rsid w:val="00B75836"/>
    <w:rsid w:val="00BA68FA"/>
    <w:rsid w:val="00BF4210"/>
    <w:rsid w:val="00BF6B8D"/>
    <w:rsid w:val="00C00D31"/>
    <w:rsid w:val="00C10926"/>
    <w:rsid w:val="00C21749"/>
    <w:rsid w:val="00C35839"/>
    <w:rsid w:val="00C45DCC"/>
    <w:rsid w:val="00C52AC0"/>
    <w:rsid w:val="00CC3A2E"/>
    <w:rsid w:val="00CE2C0E"/>
    <w:rsid w:val="00CE5F8B"/>
    <w:rsid w:val="00D03A00"/>
    <w:rsid w:val="00D26A2C"/>
    <w:rsid w:val="00D47D0E"/>
    <w:rsid w:val="00D565AE"/>
    <w:rsid w:val="00D56CDB"/>
    <w:rsid w:val="00D7744E"/>
    <w:rsid w:val="00D816FB"/>
    <w:rsid w:val="00DA607F"/>
    <w:rsid w:val="00DB1D20"/>
    <w:rsid w:val="00DE3AED"/>
    <w:rsid w:val="00E04154"/>
    <w:rsid w:val="00E50D06"/>
    <w:rsid w:val="00E66632"/>
    <w:rsid w:val="00E66D3A"/>
    <w:rsid w:val="00E77AD0"/>
    <w:rsid w:val="00EB2F43"/>
    <w:rsid w:val="00F15B19"/>
    <w:rsid w:val="00F40678"/>
    <w:rsid w:val="00F71F61"/>
    <w:rsid w:val="00F926ED"/>
    <w:rsid w:val="00F94C48"/>
    <w:rsid w:val="00FA433D"/>
    <w:rsid w:val="00FD016E"/>
    <w:rsid w:val="00FE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B74C9"/>
  <w15:docId w15:val="{698536CE-7BB5-4ECD-9487-82048150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GB"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Arial" w:eastAsia="Arial" w:hAnsi="Arial" w:cs="Arial"/>
      <w:b w:val="0"/>
      <w:bCs w:val="0"/>
      <w:i w:val="0"/>
      <w:iCs w:val="0"/>
      <w:smallCaps w:val="0"/>
      <w:strike w:val="0"/>
      <w:sz w:val="20"/>
      <w:szCs w:val="20"/>
      <w:u w:val="none"/>
    </w:rPr>
  </w:style>
  <w:style w:type="character" w:customStyle="1" w:styleId="Picturecaption">
    <w:name w:val="Picture caption_"/>
    <w:basedOn w:val="DefaultParagraphFont"/>
    <w:link w:val="Picturecaption0"/>
    <w:rPr>
      <w:rFonts w:ascii="Arial" w:eastAsia="Arial" w:hAnsi="Arial" w:cs="Arial"/>
      <w:b/>
      <w:bCs/>
      <w:i w:val="0"/>
      <w:iCs w:val="0"/>
      <w:smallCaps w:val="0"/>
      <w:strike w:val="0"/>
      <w:sz w:val="20"/>
      <w:szCs w:val="20"/>
      <w:u w:val="none"/>
    </w:rPr>
  </w:style>
  <w:style w:type="character" w:customStyle="1" w:styleId="Heading3">
    <w:name w:val="Heading #3_"/>
    <w:basedOn w:val="DefaultParagraphFont"/>
    <w:link w:val="Heading30"/>
    <w:rPr>
      <w:rFonts w:ascii="Arial" w:eastAsia="Arial" w:hAnsi="Arial" w:cs="Arial"/>
      <w:b/>
      <w:bCs/>
      <w:i w:val="0"/>
      <w:iCs w:val="0"/>
      <w:smallCaps w:val="0"/>
      <w:strike w:val="0"/>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rPr>
  </w:style>
  <w:style w:type="character" w:customStyle="1" w:styleId="Tableofcontents">
    <w:name w:val="Table of contents_"/>
    <w:basedOn w:val="DefaultParagraphFont"/>
    <w:link w:val="Tableofcontents0"/>
    <w:rPr>
      <w:rFonts w:ascii="Arial" w:eastAsia="Arial" w:hAnsi="Arial" w:cs="Arial"/>
      <w:b/>
      <w:bCs/>
      <w:i w:val="0"/>
      <w:iCs w:val="0"/>
      <w:smallCaps w:val="0"/>
      <w:strike w:val="0"/>
      <w:sz w:val="20"/>
      <w:szCs w:val="20"/>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8"/>
      <w:szCs w:val="18"/>
      <w:u w:val="none"/>
    </w:rPr>
  </w:style>
  <w:style w:type="character" w:customStyle="1" w:styleId="Heading5">
    <w:name w:val="Heading #5_"/>
    <w:basedOn w:val="DefaultParagraphFont"/>
    <w:link w:val="Heading50"/>
    <w:rPr>
      <w:rFonts w:ascii="Arial" w:eastAsia="Arial" w:hAnsi="Arial" w:cs="Arial"/>
      <w:b/>
      <w:bCs/>
      <w:i w:val="0"/>
      <w:iCs w:val="0"/>
      <w:smallCaps w:val="0"/>
      <w:strike w:val="0"/>
      <w:sz w:val="20"/>
      <w:szCs w:val="20"/>
      <w:u w:val="none"/>
    </w:rPr>
  </w:style>
  <w:style w:type="character" w:customStyle="1" w:styleId="Other">
    <w:name w:val="Other_"/>
    <w:basedOn w:val="DefaultParagraphFont"/>
    <w:link w:val="Other0"/>
    <w:rPr>
      <w:rFonts w:ascii="Arial" w:eastAsia="Arial" w:hAnsi="Arial" w:cs="Arial"/>
      <w:b w:val="0"/>
      <w:bCs w:val="0"/>
      <w:i w:val="0"/>
      <w:iCs w:val="0"/>
      <w:smallCaps w:val="0"/>
      <w:strike w:val="0"/>
      <w:sz w:val="20"/>
      <w:szCs w:val="20"/>
      <w:u w:val="none"/>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18"/>
      <w:szCs w:val="18"/>
      <w:u w:val="none"/>
    </w:rPr>
  </w:style>
  <w:style w:type="character" w:customStyle="1" w:styleId="Heading4">
    <w:name w:val="Heading #4_"/>
    <w:basedOn w:val="DefaultParagraphFont"/>
    <w:link w:val="Heading40"/>
    <w:rPr>
      <w:rFonts w:ascii="Arial" w:eastAsia="Arial" w:hAnsi="Arial" w:cs="Arial"/>
      <w:b/>
      <w:bCs/>
      <w:i w:val="0"/>
      <w:iCs w:val="0"/>
      <w:smallCaps w:val="0"/>
      <w:strike w:val="0"/>
      <w:sz w:val="22"/>
      <w:szCs w:val="22"/>
      <w:u w:val="none"/>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16"/>
      <w:szCs w:val="16"/>
      <w:u w:val="none"/>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12"/>
      <w:szCs w:val="12"/>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8"/>
      <w:szCs w:val="28"/>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0"/>
      <w:szCs w:val="20"/>
      <w:u w:val="none"/>
    </w:rPr>
  </w:style>
  <w:style w:type="character" w:customStyle="1" w:styleId="Bodytext7">
    <w:name w:val="Body text (7)_"/>
    <w:basedOn w:val="DefaultParagraphFont"/>
    <w:link w:val="Bodytext70"/>
    <w:rPr>
      <w:rFonts w:ascii="Arial" w:eastAsia="Arial" w:hAnsi="Arial" w:cs="Arial"/>
      <w:b/>
      <w:bCs/>
      <w:i w:val="0"/>
      <w:iCs w:val="0"/>
      <w:smallCaps w:val="0"/>
      <w:strike w:val="0"/>
      <w:u w:val="none"/>
    </w:rPr>
  </w:style>
  <w:style w:type="character" w:customStyle="1" w:styleId="Bodytext8">
    <w:name w:val="Body text (8)_"/>
    <w:basedOn w:val="DefaultParagraphFont"/>
    <w:link w:val="Bodytext80"/>
    <w:rPr>
      <w:rFonts w:ascii="Arial" w:eastAsia="Arial" w:hAnsi="Arial" w:cs="Arial"/>
      <w:b w:val="0"/>
      <w:bCs w:val="0"/>
      <w:i w:val="0"/>
      <w:iCs w:val="0"/>
      <w:smallCaps w:val="0"/>
      <w:strike w:val="0"/>
      <w:sz w:val="28"/>
      <w:szCs w:val="28"/>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32"/>
      <w:szCs w:val="32"/>
      <w:u w:val="none"/>
    </w:rPr>
  </w:style>
  <w:style w:type="paragraph" w:customStyle="1" w:styleId="Footnote0">
    <w:name w:val="Footnote"/>
    <w:basedOn w:val="Normal"/>
    <w:link w:val="Footnote"/>
    <w:pPr>
      <w:ind w:firstLine="360"/>
    </w:pPr>
    <w:rPr>
      <w:rFonts w:ascii="Arial" w:eastAsia="Arial" w:hAnsi="Arial" w:cs="Arial"/>
      <w:sz w:val="20"/>
      <w:szCs w:val="20"/>
    </w:rPr>
  </w:style>
  <w:style w:type="paragraph" w:customStyle="1" w:styleId="Picturecaption0">
    <w:name w:val="Picture caption"/>
    <w:basedOn w:val="Normal"/>
    <w:link w:val="Picturecaption"/>
    <w:rPr>
      <w:rFonts w:ascii="Arial" w:eastAsia="Arial" w:hAnsi="Arial" w:cs="Arial"/>
      <w:b/>
      <w:bCs/>
      <w:sz w:val="20"/>
      <w:szCs w:val="20"/>
    </w:rPr>
  </w:style>
  <w:style w:type="paragraph" w:customStyle="1" w:styleId="Heading30">
    <w:name w:val="Heading #3"/>
    <w:basedOn w:val="Normal"/>
    <w:link w:val="Heading3"/>
    <w:pPr>
      <w:spacing w:after="240"/>
      <w:outlineLvl w:val="2"/>
    </w:pPr>
    <w:rPr>
      <w:rFonts w:ascii="Arial" w:eastAsia="Arial" w:hAnsi="Arial" w:cs="Arial"/>
      <w:b/>
      <w:bCs/>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BodyText">
    <w:name w:val="Body Text"/>
    <w:basedOn w:val="Normal"/>
    <w:link w:val="BodyTextChar"/>
    <w:qFormat/>
    <w:pPr>
      <w:spacing w:after="120"/>
    </w:pPr>
    <w:rPr>
      <w:rFonts w:ascii="Arial" w:eastAsia="Arial" w:hAnsi="Arial" w:cs="Arial"/>
      <w:sz w:val="20"/>
      <w:szCs w:val="20"/>
    </w:rPr>
  </w:style>
  <w:style w:type="paragraph" w:customStyle="1" w:styleId="Tableofcontents0">
    <w:name w:val="Table of contents"/>
    <w:basedOn w:val="Normal"/>
    <w:link w:val="Tableofcontents"/>
    <w:rPr>
      <w:rFonts w:ascii="Arial" w:eastAsia="Arial" w:hAnsi="Arial" w:cs="Arial"/>
      <w:b/>
      <w:bCs/>
      <w:sz w:val="20"/>
      <w:szCs w:val="20"/>
    </w:rPr>
  </w:style>
  <w:style w:type="paragraph" w:customStyle="1" w:styleId="Bodytext20">
    <w:name w:val="Body text (2)"/>
    <w:basedOn w:val="Normal"/>
    <w:link w:val="Bodytext2"/>
    <w:rPr>
      <w:rFonts w:ascii="Arial" w:eastAsia="Arial" w:hAnsi="Arial" w:cs="Arial"/>
      <w:sz w:val="18"/>
      <w:szCs w:val="18"/>
    </w:rPr>
  </w:style>
  <w:style w:type="paragraph" w:customStyle="1" w:styleId="Heading50">
    <w:name w:val="Heading #5"/>
    <w:basedOn w:val="Normal"/>
    <w:link w:val="Heading5"/>
    <w:pPr>
      <w:spacing w:after="120"/>
      <w:outlineLvl w:val="4"/>
    </w:pPr>
    <w:rPr>
      <w:rFonts w:ascii="Arial" w:eastAsia="Arial" w:hAnsi="Arial" w:cs="Arial"/>
      <w:b/>
      <w:bCs/>
      <w:sz w:val="20"/>
      <w:szCs w:val="20"/>
    </w:rPr>
  </w:style>
  <w:style w:type="paragraph" w:customStyle="1" w:styleId="Other0">
    <w:name w:val="Other"/>
    <w:basedOn w:val="Normal"/>
    <w:link w:val="Other"/>
    <w:pPr>
      <w:spacing w:after="120"/>
    </w:pPr>
    <w:rPr>
      <w:rFonts w:ascii="Arial" w:eastAsia="Arial" w:hAnsi="Arial" w:cs="Arial"/>
      <w:sz w:val="20"/>
      <w:szCs w:val="20"/>
    </w:rPr>
  </w:style>
  <w:style w:type="paragraph" w:customStyle="1" w:styleId="Tablecaption0">
    <w:name w:val="Table caption"/>
    <w:basedOn w:val="Normal"/>
    <w:link w:val="Tablecaption"/>
    <w:pPr>
      <w:jc w:val="center"/>
    </w:pPr>
    <w:rPr>
      <w:rFonts w:ascii="Arial" w:eastAsia="Arial" w:hAnsi="Arial" w:cs="Arial"/>
      <w:sz w:val="18"/>
      <w:szCs w:val="18"/>
    </w:rPr>
  </w:style>
  <w:style w:type="paragraph" w:customStyle="1" w:styleId="Heading40">
    <w:name w:val="Heading #4"/>
    <w:basedOn w:val="Normal"/>
    <w:link w:val="Heading4"/>
    <w:pPr>
      <w:spacing w:after="220"/>
      <w:outlineLvl w:val="3"/>
    </w:pPr>
    <w:rPr>
      <w:rFonts w:ascii="Arial" w:eastAsia="Arial" w:hAnsi="Arial" w:cs="Arial"/>
      <w:b/>
      <w:bCs/>
      <w:sz w:val="22"/>
      <w:szCs w:val="22"/>
    </w:rPr>
  </w:style>
  <w:style w:type="paragraph" w:customStyle="1" w:styleId="Bodytext50">
    <w:name w:val="Body text (5)"/>
    <w:basedOn w:val="Normal"/>
    <w:link w:val="Bodytext5"/>
    <w:pPr>
      <w:spacing w:after="220"/>
      <w:ind w:left="700" w:hanging="240"/>
    </w:pPr>
    <w:rPr>
      <w:rFonts w:ascii="Arial" w:eastAsia="Arial" w:hAnsi="Arial" w:cs="Arial"/>
      <w:sz w:val="16"/>
      <w:szCs w:val="16"/>
    </w:rPr>
  </w:style>
  <w:style w:type="paragraph" w:customStyle="1" w:styleId="Bodytext60">
    <w:name w:val="Body text (6)"/>
    <w:basedOn w:val="Normal"/>
    <w:link w:val="Bodytext6"/>
    <w:pPr>
      <w:spacing w:after="430" w:line="245" w:lineRule="auto"/>
      <w:ind w:firstLine="450"/>
    </w:pPr>
    <w:rPr>
      <w:rFonts w:ascii="Arial" w:eastAsia="Arial" w:hAnsi="Arial" w:cs="Arial"/>
      <w:sz w:val="12"/>
      <w:szCs w:val="12"/>
    </w:rPr>
  </w:style>
  <w:style w:type="paragraph" w:customStyle="1" w:styleId="Heading20">
    <w:name w:val="Heading #2"/>
    <w:basedOn w:val="Normal"/>
    <w:link w:val="Heading2"/>
    <w:pPr>
      <w:spacing w:after="340"/>
      <w:jc w:val="center"/>
      <w:outlineLvl w:val="1"/>
    </w:pPr>
    <w:rPr>
      <w:rFonts w:ascii="Arial" w:eastAsia="Arial" w:hAnsi="Arial" w:cs="Arial"/>
      <w:b/>
      <w:bCs/>
      <w:sz w:val="28"/>
      <w:szCs w:val="28"/>
    </w:rPr>
  </w:style>
  <w:style w:type="paragraph" w:customStyle="1" w:styleId="Headerorfooter0">
    <w:name w:val="Header or footer"/>
    <w:basedOn w:val="Normal"/>
    <w:link w:val="Headerorfooter"/>
    <w:rPr>
      <w:rFonts w:ascii="Arial" w:eastAsia="Arial" w:hAnsi="Arial" w:cs="Arial"/>
      <w:sz w:val="20"/>
      <w:szCs w:val="20"/>
    </w:rPr>
  </w:style>
  <w:style w:type="paragraph" w:customStyle="1" w:styleId="Bodytext70">
    <w:name w:val="Body text (7)"/>
    <w:basedOn w:val="Normal"/>
    <w:link w:val="Bodytext7"/>
    <w:pPr>
      <w:spacing w:after="220"/>
      <w:ind w:left="500" w:hanging="500"/>
    </w:pPr>
    <w:rPr>
      <w:rFonts w:ascii="Arial" w:eastAsia="Arial" w:hAnsi="Arial" w:cs="Arial"/>
      <w:b/>
      <w:bCs/>
    </w:rPr>
  </w:style>
  <w:style w:type="paragraph" w:customStyle="1" w:styleId="Bodytext80">
    <w:name w:val="Body text (8)"/>
    <w:basedOn w:val="Normal"/>
    <w:link w:val="Bodytext8"/>
    <w:pPr>
      <w:jc w:val="center"/>
    </w:pPr>
    <w:rPr>
      <w:rFonts w:ascii="Arial" w:eastAsia="Arial" w:hAnsi="Arial" w:cs="Arial"/>
      <w:sz w:val="28"/>
      <w:szCs w:val="28"/>
    </w:rPr>
  </w:style>
  <w:style w:type="paragraph" w:customStyle="1" w:styleId="Heading10">
    <w:name w:val="Heading #1"/>
    <w:basedOn w:val="Normal"/>
    <w:link w:val="Heading1"/>
    <w:pPr>
      <w:spacing w:after="220"/>
      <w:outlineLvl w:val="0"/>
    </w:pPr>
    <w:rPr>
      <w:rFonts w:ascii="Arial" w:eastAsia="Arial" w:hAnsi="Arial" w:cs="Arial"/>
      <w:b/>
      <w:bCs/>
      <w:sz w:val="32"/>
      <w:szCs w:val="32"/>
    </w:rPr>
  </w:style>
  <w:style w:type="paragraph" w:styleId="Header">
    <w:name w:val="header"/>
    <w:basedOn w:val="Normal"/>
    <w:link w:val="HeaderChar"/>
    <w:uiPriority w:val="99"/>
    <w:unhideWhenUsed/>
    <w:rsid w:val="00DB1D20"/>
    <w:pPr>
      <w:tabs>
        <w:tab w:val="center" w:pos="4320"/>
        <w:tab w:val="right" w:pos="8640"/>
      </w:tabs>
    </w:pPr>
  </w:style>
  <w:style w:type="character" w:customStyle="1" w:styleId="HeaderChar">
    <w:name w:val="Header Char"/>
    <w:basedOn w:val="DefaultParagraphFont"/>
    <w:link w:val="Header"/>
    <w:uiPriority w:val="99"/>
    <w:rsid w:val="00DB1D20"/>
    <w:rPr>
      <w:color w:val="000000"/>
    </w:rPr>
  </w:style>
  <w:style w:type="paragraph" w:styleId="Footer">
    <w:name w:val="footer"/>
    <w:basedOn w:val="Normal"/>
    <w:link w:val="FooterChar"/>
    <w:uiPriority w:val="99"/>
    <w:unhideWhenUsed/>
    <w:rsid w:val="00DB1D20"/>
    <w:pPr>
      <w:tabs>
        <w:tab w:val="center" w:pos="4320"/>
        <w:tab w:val="right" w:pos="8640"/>
      </w:tabs>
    </w:pPr>
  </w:style>
  <w:style w:type="character" w:customStyle="1" w:styleId="FooterChar">
    <w:name w:val="Footer Char"/>
    <w:basedOn w:val="DefaultParagraphFont"/>
    <w:link w:val="Footer"/>
    <w:uiPriority w:val="99"/>
    <w:rsid w:val="00DB1D20"/>
    <w:rPr>
      <w:color w:val="000000"/>
    </w:rPr>
  </w:style>
  <w:style w:type="paragraph" w:styleId="ListParagraph">
    <w:name w:val="List Paragraph"/>
    <w:basedOn w:val="Normal"/>
    <w:uiPriority w:val="34"/>
    <w:qFormat/>
    <w:rsid w:val="00A42611"/>
    <w:pPr>
      <w:ind w:left="720"/>
      <w:contextualSpacing/>
    </w:pPr>
  </w:style>
  <w:style w:type="character" w:styleId="PlaceholderText">
    <w:name w:val="Placeholder Text"/>
    <w:basedOn w:val="DefaultParagraphFont"/>
    <w:uiPriority w:val="99"/>
    <w:semiHidden/>
    <w:rsid w:val="00007EBD"/>
    <w:rPr>
      <w:color w:val="808080"/>
    </w:rPr>
  </w:style>
  <w:style w:type="character" w:customStyle="1" w:styleId="template-chem2-su">
    <w:name w:val="template-chem2-su"/>
    <w:basedOn w:val="DefaultParagraphFont"/>
    <w:rsid w:val="0000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6740">
      <w:bodyDiv w:val="1"/>
      <w:marLeft w:val="0"/>
      <w:marRight w:val="0"/>
      <w:marTop w:val="0"/>
      <w:marBottom w:val="0"/>
      <w:divBdr>
        <w:top w:val="none" w:sz="0" w:space="0" w:color="auto"/>
        <w:left w:val="none" w:sz="0" w:space="0" w:color="auto"/>
        <w:bottom w:val="none" w:sz="0" w:space="0" w:color="auto"/>
        <w:right w:val="none" w:sz="0" w:space="0" w:color="auto"/>
      </w:divBdr>
    </w:div>
    <w:div w:id="3493337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2.xml"/><Relationship Id="rId21" Type="http://schemas.openxmlformats.org/officeDocument/2006/relationships/footer" Target="footer6.xml"/><Relationship Id="rId34" Type="http://schemas.openxmlformats.org/officeDocument/2006/relationships/image" Target="media/image7.jpeg"/><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16.xml"/><Relationship Id="rId55" Type="http://schemas.openxmlformats.org/officeDocument/2006/relationships/footer" Target="footer1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image" Target="media/image5.jpeg"/><Relationship Id="rId37" Type="http://schemas.openxmlformats.org/officeDocument/2006/relationships/image" Target="media/image10.png"/><Relationship Id="rId40" Type="http://schemas.openxmlformats.org/officeDocument/2006/relationships/footer" Target="footer11.xml"/><Relationship Id="rId45" Type="http://schemas.openxmlformats.org/officeDocument/2006/relationships/footer" Target="footer14.xml"/><Relationship Id="rId53" Type="http://schemas.openxmlformats.org/officeDocument/2006/relationships/header" Target="header18.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image" Target="media/image8.jpeg"/><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footer" Target="footer19.xml"/><Relationship Id="rId8" Type="http://schemas.openxmlformats.org/officeDocument/2006/relationships/header" Target="header1.xml"/><Relationship Id="rId51" Type="http://schemas.openxmlformats.org/officeDocument/2006/relationships/header" Target="header17.xml"/><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image" Target="media/image6.jpeg"/><Relationship Id="rId38" Type="http://schemas.openxmlformats.org/officeDocument/2006/relationships/header" Target="header11.xml"/><Relationship Id="rId46" Type="http://schemas.openxmlformats.org/officeDocument/2006/relationships/image" Target="media/image11.jpeg"/><Relationship Id="rId20" Type="http://schemas.openxmlformats.org/officeDocument/2006/relationships/footer" Target="footer5.xml"/><Relationship Id="rId41" Type="http://schemas.openxmlformats.org/officeDocument/2006/relationships/footer" Target="footer12.xml"/><Relationship Id="rId54"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image" Target="media/image9.jpeg"/><Relationship Id="rId49" Type="http://schemas.openxmlformats.org/officeDocument/2006/relationships/footer" Target="footer15.xml"/><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image" Target="media/image4.jpeg"/><Relationship Id="rId44" Type="http://schemas.openxmlformats.org/officeDocument/2006/relationships/footer" Target="footer13.xml"/><Relationship Id="rId52"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3E26F-0946-44A2-9342-7B063CFA8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75</Pages>
  <Words>17012</Words>
  <Characters>96974</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CEN/TC 104</vt:lpstr>
    </vt:vector>
  </TitlesOfParts>
  <Company/>
  <LinksUpToDate>false</LinksUpToDate>
  <CharactersWithSpaces>113759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CEN/TC 104</dc:title>
  <dc:subject/>
  <dc:creator>ILNAS</dc:creator>
  <cp:keywords/>
  <cp:lastModifiedBy>Liana Brili</cp:lastModifiedBy>
  <cp:revision>45</cp:revision>
  <dcterms:created xsi:type="dcterms:W3CDTF">2023-04-13T13:56:00Z</dcterms:created>
  <dcterms:modified xsi:type="dcterms:W3CDTF">2023-05-15T09:04:00Z</dcterms:modified>
</cp:coreProperties>
</file>