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2F46" w14:textId="77777777" w:rsidR="00626749" w:rsidRPr="002D6A84" w:rsidRDefault="00626749" w:rsidP="00F2265A">
      <w:r w:rsidRPr="002D6A84">
        <w:rPr>
          <w:noProof/>
        </w:rPr>
        <w:drawing>
          <wp:inline distT="0" distB="0" distL="0" distR="0" wp14:anchorId="669C3460" wp14:editId="48D1F30C">
            <wp:extent cx="437515" cy="683895"/>
            <wp:effectExtent l="0" t="0" r="635" b="1905"/>
            <wp:docPr id="1" name="Bild 1" descr="Arbetsmiljö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v_sv"/>
                    <pic:cNvPicPr>
                      <a:picLocks noChangeAspect="1" noChangeArrowheads="1"/>
                    </pic:cNvPicPr>
                  </pic:nvPicPr>
                  <pic:blipFill>
                    <a:blip r:embed="rId13" cstate="print"/>
                    <a:srcRect/>
                    <a:stretch>
                      <a:fillRect/>
                    </a:stretch>
                  </pic:blipFill>
                  <pic:spPr bwMode="auto">
                    <a:xfrm>
                      <a:off x="0" y="0"/>
                      <a:ext cx="437515" cy="683895"/>
                    </a:xfrm>
                    <a:prstGeom prst="rect">
                      <a:avLst/>
                    </a:prstGeom>
                    <a:noFill/>
                    <a:ln w="9525">
                      <a:noFill/>
                      <a:miter lim="800000"/>
                      <a:headEnd/>
                      <a:tailEnd/>
                    </a:ln>
                  </pic:spPr>
                </pic:pic>
              </a:graphicData>
            </a:graphic>
          </wp:inline>
        </w:drawing>
      </w:r>
    </w:p>
    <w:p w14:paraId="478083D2" w14:textId="77777777" w:rsidR="00626749" w:rsidRPr="002D6A84" w:rsidRDefault="00626749" w:rsidP="00626749">
      <w:pPr>
        <w:pStyle w:val="20-AFS-TextForeskrift"/>
      </w:pPr>
    </w:p>
    <w:p w14:paraId="284DDEA4" w14:textId="77777777" w:rsidR="00626749" w:rsidRPr="002D6A84" w:rsidRDefault="00626749" w:rsidP="00626749">
      <w:pPr>
        <w:pStyle w:val="20-AFS-TextForeskrift"/>
      </w:pPr>
    </w:p>
    <w:p w14:paraId="4E62FAC4" w14:textId="77777777" w:rsidR="00626749" w:rsidRPr="002D6A84" w:rsidRDefault="00626749" w:rsidP="00626749">
      <w:pPr>
        <w:pStyle w:val="20-AFS-TextForeskrift"/>
      </w:pPr>
    </w:p>
    <w:p w14:paraId="463B0C17" w14:textId="77777777" w:rsidR="00626749" w:rsidRPr="002D6A84" w:rsidRDefault="00626749" w:rsidP="00626749">
      <w:pPr>
        <w:pStyle w:val="20-AFS-TextForeskrift"/>
      </w:pPr>
    </w:p>
    <w:p w14:paraId="624BB4DB" w14:textId="661446DD" w:rsidR="004A62AE" w:rsidRPr="002D6A84" w:rsidRDefault="0023383E" w:rsidP="008428C5">
      <w:pPr>
        <w:pStyle w:val="27-AFS-OmslagTitel"/>
      </w:pPr>
      <w:r w:rsidRPr="002D6A84">
        <w:t>The Swedish Work Environment Authority's regulations and general advice (AFS 2023:9) on products – Ladders, scaffolding, and certain other equipment for work at height, as well as certain pressurised equipment</w:t>
      </w:r>
    </w:p>
    <w:p w14:paraId="0D6621FC" w14:textId="77777777" w:rsidR="004A62AE" w:rsidRPr="002D6A84" w:rsidRDefault="004A62AE" w:rsidP="00BF1D57">
      <w:pPr>
        <w:pStyle w:val="20-AFS-TextForeskrift"/>
      </w:pPr>
    </w:p>
    <w:p w14:paraId="3C698E7C" w14:textId="1CDF6E02" w:rsidR="0066670D" w:rsidRPr="002D6A84" w:rsidRDefault="0066670D" w:rsidP="008428C5">
      <w:pPr>
        <w:pStyle w:val="16-AFS-TabellhuvudDefinition"/>
        <w:sectPr w:rsidR="0066670D" w:rsidRPr="002D6A84">
          <w:headerReference w:type="even" r:id="rId14"/>
          <w:headerReference w:type="first" r:id="rId15"/>
          <w:footerReference w:type="first" r:id="rId16"/>
          <w:pgSz w:w="11906" w:h="16838" w:code="9"/>
          <w:pgMar w:top="3544" w:right="2478" w:bottom="3544" w:left="3034" w:header="2835" w:footer="2835" w:gutter="0"/>
          <w:cols w:space="708"/>
          <w:docGrid w:linePitch="360"/>
        </w:sectPr>
      </w:pPr>
    </w:p>
    <w:sdt>
      <w:sdtPr>
        <w:rPr>
          <w:rFonts w:ascii="Book Antiqua" w:hAnsi="Book Antiqua"/>
          <w:b w:val="0"/>
          <w:bCs/>
          <w:noProof w:val="0"/>
          <w:spacing w:val="0"/>
          <w:sz w:val="22"/>
          <w:szCs w:val="19"/>
        </w:rPr>
        <w:id w:val="424540155"/>
        <w:docPartObj>
          <w:docPartGallery w:val="Table of Contents"/>
          <w:docPartUnique/>
        </w:docPartObj>
      </w:sdtPr>
      <w:sdtEndPr>
        <w:rPr>
          <w:bCs w:val="0"/>
          <w:noProof/>
          <w:sz w:val="20"/>
        </w:rPr>
      </w:sdtEndPr>
      <w:sdtContent>
        <w:p w14:paraId="388BEF3C" w14:textId="77777777" w:rsidR="00934688" w:rsidRPr="002D6A84" w:rsidRDefault="00442BFD" w:rsidP="00D06C17">
          <w:pPr>
            <w:pStyle w:val="13-AFS-RubrikInnehallsforteckning"/>
            <w:spacing w:before="60"/>
          </w:pPr>
          <w:r w:rsidRPr="002D6A84">
            <w:t>Table of contents</w:t>
          </w:r>
        </w:p>
        <w:p w14:paraId="7438E7EF" w14:textId="3DB1DA01" w:rsidR="00F47641" w:rsidRPr="002D6A84" w:rsidRDefault="00F47641">
          <w:pPr>
            <w:pStyle w:val="TOC1"/>
            <w:rPr>
              <w:rFonts w:asciiTheme="minorHAnsi" w:eastAsiaTheme="minorEastAsia" w:hAnsiTheme="minorHAnsi" w:cstheme="minorBidi"/>
              <w:sz w:val="22"/>
              <w:szCs w:val="22"/>
              <w:lang w:val="en-US" w:eastAsia="en-US"/>
            </w:rPr>
          </w:pPr>
          <w:r w:rsidRPr="002D6A84">
            <w:fldChar w:fldCharType="begin"/>
          </w:r>
          <w:r w:rsidRPr="002D6A84">
            <w:instrText xml:space="preserve"> TOC \h \z \t "Heading 1,1,Heading 2,2,Heading 3,3,02-AFS-RubrikKapitel,1,03-AFS-Rubrik1,2,07-AFS-RubrikBilaga1,3" </w:instrText>
          </w:r>
          <w:r w:rsidRPr="002D6A84">
            <w:fldChar w:fldCharType="separate"/>
          </w:r>
          <w:hyperlink w:anchor="_Toc132273169" w:history="1">
            <w:r w:rsidRPr="002D6A84">
              <w:rPr>
                <w:rStyle w:val="Hyperlink"/>
                <w:lang w:val="fr-FR"/>
              </w:rPr>
              <w:t>Chapter</w:t>
            </w:r>
            <w:r w:rsidRPr="002D6A84">
              <w:rPr>
                <w:rStyle w:val="Hyperlink"/>
                <w:rFonts w:ascii="BookAntiqua-Bold" w:hAnsi="BookAntiqua-Bold"/>
                <w:lang w:val="fr-FR"/>
              </w:rPr>
              <w:t> </w:t>
            </w:r>
            <w:r w:rsidRPr="002D6A84">
              <w:rPr>
                <w:rStyle w:val="Hyperlink"/>
                <w:lang w:val="fr-FR"/>
              </w:rPr>
              <w:t>1 General provisions</w:t>
            </w:r>
            <w:r w:rsidRPr="002D6A84">
              <w:rPr>
                <w:webHidden/>
              </w:rPr>
              <w:tab/>
            </w:r>
            <w:r w:rsidRPr="002D6A84">
              <w:rPr>
                <w:webHidden/>
              </w:rPr>
              <w:fldChar w:fldCharType="begin"/>
            </w:r>
            <w:r w:rsidRPr="002D6A84">
              <w:rPr>
                <w:webHidden/>
              </w:rPr>
              <w:instrText xml:space="preserve"> PAGEREF _Toc132273169 \h </w:instrText>
            </w:r>
            <w:r w:rsidRPr="002D6A84">
              <w:rPr>
                <w:webHidden/>
              </w:rPr>
            </w:r>
            <w:r w:rsidRPr="002D6A84">
              <w:rPr>
                <w:webHidden/>
              </w:rPr>
              <w:fldChar w:fldCharType="separate"/>
            </w:r>
            <w:r w:rsidR="00D06C17">
              <w:rPr>
                <w:webHidden/>
              </w:rPr>
              <w:t>3</w:t>
            </w:r>
            <w:r w:rsidRPr="002D6A84">
              <w:rPr>
                <w:webHidden/>
              </w:rPr>
              <w:fldChar w:fldCharType="end"/>
            </w:r>
          </w:hyperlink>
        </w:p>
        <w:p w14:paraId="4626B62F" w14:textId="4232BD40"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0" w:history="1">
            <w:r w:rsidR="00F47641" w:rsidRPr="002D6A84">
              <w:rPr>
                <w:rStyle w:val="Hyperlink"/>
                <w:noProof/>
              </w:rPr>
              <w:t>Why the regulations exist</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_Toc132273170 \h </w:instrText>
            </w:r>
            <w:r w:rsidR="00F47641" w:rsidRPr="002D6A84">
              <w:rPr>
                <w:noProof/>
                <w:webHidden/>
              </w:rPr>
            </w:r>
            <w:r w:rsidR="00F47641" w:rsidRPr="002D6A84">
              <w:rPr>
                <w:noProof/>
                <w:webHidden/>
              </w:rPr>
              <w:fldChar w:fldCharType="separate"/>
            </w:r>
            <w:r w:rsidR="00D06C17">
              <w:rPr>
                <w:noProof/>
                <w:webHidden/>
              </w:rPr>
              <w:t>3</w:t>
            </w:r>
            <w:r w:rsidR="00F47641" w:rsidRPr="002D6A84">
              <w:rPr>
                <w:noProof/>
                <w:webHidden/>
              </w:rPr>
              <w:fldChar w:fldCharType="end"/>
            </w:r>
          </w:hyperlink>
        </w:p>
        <w:p w14:paraId="5627F460" w14:textId="3AD824F5"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1" w:history="1">
            <w:r w:rsidR="00F47641" w:rsidRPr="002D6A84">
              <w:rPr>
                <w:rStyle w:val="Hyperlink"/>
                <w:noProof/>
              </w:rPr>
              <w:t>When the regulations apply</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_Toc132273171 \h </w:instrText>
            </w:r>
            <w:r w:rsidR="00F47641" w:rsidRPr="002D6A84">
              <w:rPr>
                <w:noProof/>
                <w:webHidden/>
              </w:rPr>
            </w:r>
            <w:r w:rsidR="00F47641" w:rsidRPr="002D6A84">
              <w:rPr>
                <w:noProof/>
                <w:webHidden/>
              </w:rPr>
              <w:fldChar w:fldCharType="separate"/>
            </w:r>
            <w:r w:rsidR="00D06C17">
              <w:rPr>
                <w:noProof/>
                <w:webHidden/>
              </w:rPr>
              <w:t>4</w:t>
            </w:r>
            <w:r w:rsidR="00F47641" w:rsidRPr="002D6A84">
              <w:rPr>
                <w:noProof/>
                <w:webHidden/>
              </w:rPr>
              <w:fldChar w:fldCharType="end"/>
            </w:r>
          </w:hyperlink>
        </w:p>
        <w:p w14:paraId="55D6F5C5" w14:textId="78BD10D0"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2" w:history="1">
            <w:r w:rsidR="00F47641" w:rsidRPr="002D6A84">
              <w:rPr>
                <w:rStyle w:val="Hyperlink"/>
                <w:noProof/>
              </w:rPr>
              <w:t>Those to whom the regulations are directed</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_Toc132273172 \h </w:instrText>
            </w:r>
            <w:r w:rsidR="00F47641" w:rsidRPr="002D6A84">
              <w:rPr>
                <w:noProof/>
                <w:webHidden/>
              </w:rPr>
            </w:r>
            <w:r w:rsidR="00F47641" w:rsidRPr="002D6A84">
              <w:rPr>
                <w:noProof/>
                <w:webHidden/>
              </w:rPr>
              <w:fldChar w:fldCharType="separate"/>
            </w:r>
            <w:r w:rsidR="00D06C17">
              <w:rPr>
                <w:noProof/>
                <w:webHidden/>
              </w:rPr>
              <w:t>4</w:t>
            </w:r>
            <w:r w:rsidR="00F47641" w:rsidRPr="002D6A84">
              <w:rPr>
                <w:noProof/>
                <w:webHidden/>
              </w:rPr>
              <w:fldChar w:fldCharType="end"/>
            </w:r>
          </w:hyperlink>
        </w:p>
        <w:p w14:paraId="329F59D0" w14:textId="57108006" w:rsidR="00F47641" w:rsidRPr="002D6A84" w:rsidRDefault="002E5F9D">
          <w:pPr>
            <w:pStyle w:val="TOC1"/>
            <w:rPr>
              <w:rFonts w:asciiTheme="minorHAnsi" w:eastAsiaTheme="minorEastAsia" w:hAnsiTheme="minorHAnsi" w:cstheme="minorBidi"/>
              <w:sz w:val="22"/>
              <w:szCs w:val="22"/>
              <w:lang w:val="en-US" w:eastAsia="en-US"/>
            </w:rPr>
          </w:pPr>
          <w:hyperlink w:anchor="_Toc132273173" w:history="1">
            <w:r w:rsidR="00F47641" w:rsidRPr="002D6A84">
              <w:rPr>
                <w:rStyle w:val="Hyperlink"/>
              </w:rPr>
              <w:t>Chapter 2</w:t>
            </w:r>
            <w:r w:rsidR="00F47641" w:rsidRPr="002D6A84">
              <w:rPr>
                <w:rStyle w:val="Hyperlink"/>
                <w:rFonts w:ascii="BookAntiqua-Bold" w:hAnsi="BookAntiqua-Bold"/>
              </w:rPr>
              <w:t xml:space="preserve"> </w:t>
            </w:r>
            <w:r w:rsidR="00F47641" w:rsidRPr="002D6A84">
              <w:rPr>
                <w:rStyle w:val="Hyperlink"/>
              </w:rPr>
              <w:t>Product requirements for suspended baskets for temporary person lifts with truck or crane</w:t>
            </w:r>
            <w:r w:rsidR="00F47641" w:rsidRPr="002D6A84">
              <w:rPr>
                <w:webHidden/>
              </w:rPr>
              <w:tab/>
            </w:r>
            <w:r w:rsidR="00F47641" w:rsidRPr="002D6A84">
              <w:rPr>
                <w:webHidden/>
              </w:rPr>
              <w:fldChar w:fldCharType="begin"/>
            </w:r>
            <w:r w:rsidR="00F47641" w:rsidRPr="002D6A84">
              <w:rPr>
                <w:webHidden/>
              </w:rPr>
              <w:instrText xml:space="preserve"> PAGEREF _Toc132273173 \h </w:instrText>
            </w:r>
            <w:r w:rsidR="00F47641" w:rsidRPr="002D6A84">
              <w:rPr>
                <w:webHidden/>
              </w:rPr>
            </w:r>
            <w:r w:rsidR="00F47641" w:rsidRPr="002D6A84">
              <w:rPr>
                <w:webHidden/>
              </w:rPr>
              <w:fldChar w:fldCharType="separate"/>
            </w:r>
            <w:r w:rsidR="00D06C17">
              <w:rPr>
                <w:webHidden/>
              </w:rPr>
              <w:t>5</w:t>
            </w:r>
            <w:r w:rsidR="00F47641" w:rsidRPr="002D6A84">
              <w:rPr>
                <w:webHidden/>
              </w:rPr>
              <w:fldChar w:fldCharType="end"/>
            </w:r>
          </w:hyperlink>
        </w:p>
        <w:p w14:paraId="264552D6" w14:textId="02E9FE09"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4" w:history="1">
            <w:r w:rsidR="00F47641" w:rsidRPr="002D6A84">
              <w:rPr>
                <w:rStyle w:val="Hyperlink"/>
                <w:noProof/>
              </w:rPr>
              <w:t>Scope</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_Toc132273174 \h </w:instrText>
            </w:r>
            <w:r w:rsidR="00F47641" w:rsidRPr="002D6A84">
              <w:rPr>
                <w:noProof/>
                <w:webHidden/>
              </w:rPr>
            </w:r>
            <w:r w:rsidR="00F47641" w:rsidRPr="002D6A84">
              <w:rPr>
                <w:noProof/>
                <w:webHidden/>
              </w:rPr>
              <w:fldChar w:fldCharType="separate"/>
            </w:r>
            <w:r w:rsidR="00D06C17">
              <w:rPr>
                <w:noProof/>
                <w:webHidden/>
              </w:rPr>
              <w:t>5</w:t>
            </w:r>
            <w:r w:rsidR="00F47641" w:rsidRPr="002D6A84">
              <w:rPr>
                <w:noProof/>
                <w:webHidden/>
              </w:rPr>
              <w:fldChar w:fldCharType="end"/>
            </w:r>
          </w:hyperlink>
        </w:p>
        <w:p w14:paraId="4C87A027" w14:textId="13A30009"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5" w:history="1">
            <w:r w:rsidR="00F47641" w:rsidRPr="002D6A84">
              <w:rPr>
                <w:rStyle w:val="Hyperlink"/>
                <w:noProof/>
              </w:rPr>
              <w:t>Product requirements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_Toc132273175 \h </w:instrText>
            </w:r>
            <w:r w:rsidR="00F47641" w:rsidRPr="002D6A84">
              <w:rPr>
                <w:noProof/>
                <w:webHidden/>
              </w:rPr>
            </w:r>
            <w:r w:rsidR="00F47641" w:rsidRPr="002D6A84">
              <w:rPr>
                <w:noProof/>
                <w:webHidden/>
              </w:rPr>
              <w:fldChar w:fldCharType="separate"/>
            </w:r>
            <w:r w:rsidR="00D06C17">
              <w:rPr>
                <w:noProof/>
                <w:webHidden/>
              </w:rPr>
              <w:t>5</w:t>
            </w:r>
            <w:r w:rsidR="00F47641" w:rsidRPr="002D6A84">
              <w:rPr>
                <w:noProof/>
                <w:webHidden/>
              </w:rPr>
              <w:fldChar w:fldCharType="end"/>
            </w:r>
          </w:hyperlink>
        </w:p>
        <w:p w14:paraId="0A17CBCB" w14:textId="47D00401"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6" w:history="1">
            <w:r w:rsidR="00F47641" w:rsidRPr="002D6A84">
              <w:rPr>
                <w:rStyle w:val="Hyperlink"/>
                <w:noProof/>
              </w:rPr>
              <w:t>Special requirements on suspended baskets designed for use with cranes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_Toc132273176 \h </w:instrText>
            </w:r>
            <w:r w:rsidR="00F47641" w:rsidRPr="002D6A84">
              <w:rPr>
                <w:noProof/>
                <w:webHidden/>
              </w:rPr>
            </w:r>
            <w:r w:rsidR="00F47641" w:rsidRPr="002D6A84">
              <w:rPr>
                <w:noProof/>
                <w:webHidden/>
              </w:rPr>
              <w:fldChar w:fldCharType="separate"/>
            </w:r>
            <w:r w:rsidR="00D06C17">
              <w:rPr>
                <w:noProof/>
                <w:webHidden/>
              </w:rPr>
              <w:t>6</w:t>
            </w:r>
            <w:r w:rsidR="00F47641" w:rsidRPr="002D6A84">
              <w:rPr>
                <w:noProof/>
                <w:webHidden/>
              </w:rPr>
              <w:fldChar w:fldCharType="end"/>
            </w:r>
          </w:hyperlink>
        </w:p>
        <w:p w14:paraId="4DF1D322" w14:textId="50C6A186"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7" w:history="1">
            <w:r w:rsidR="00F47641" w:rsidRPr="002D6A84">
              <w:rPr>
                <w:rStyle w:val="Hyperlink"/>
                <w:noProof/>
              </w:rPr>
              <w:t>Special requirements on suspended baskets designed for use with forklift trucks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_Toc132273177 \h </w:instrText>
            </w:r>
            <w:r w:rsidR="00F47641" w:rsidRPr="002D6A84">
              <w:rPr>
                <w:noProof/>
                <w:webHidden/>
              </w:rPr>
            </w:r>
            <w:r w:rsidR="00F47641" w:rsidRPr="002D6A84">
              <w:rPr>
                <w:noProof/>
                <w:webHidden/>
              </w:rPr>
              <w:fldChar w:fldCharType="separate"/>
            </w:r>
            <w:r w:rsidR="00D06C17">
              <w:rPr>
                <w:noProof/>
                <w:webHidden/>
              </w:rPr>
              <w:t>7</w:t>
            </w:r>
            <w:r w:rsidR="00F47641" w:rsidRPr="002D6A84">
              <w:rPr>
                <w:noProof/>
                <w:webHidden/>
              </w:rPr>
              <w:fldChar w:fldCharType="end"/>
            </w:r>
          </w:hyperlink>
        </w:p>
        <w:p w14:paraId="513D9585" w14:textId="0A6D5149" w:rsidR="00F47641" w:rsidRPr="002D6A84" w:rsidRDefault="002E5F9D">
          <w:pPr>
            <w:pStyle w:val="TOC1"/>
            <w:rPr>
              <w:rFonts w:asciiTheme="minorHAnsi" w:eastAsiaTheme="minorEastAsia" w:hAnsiTheme="minorHAnsi" w:cstheme="minorBidi"/>
              <w:sz w:val="22"/>
              <w:szCs w:val="22"/>
              <w:lang w:val="en-US" w:eastAsia="en-US"/>
            </w:rPr>
          </w:pPr>
          <w:hyperlink w:anchor="_Toc132273178" w:history="1">
            <w:r w:rsidR="00F47641" w:rsidRPr="002D6A84">
              <w:rPr>
                <w:rStyle w:val="Hyperlink"/>
              </w:rPr>
              <w:t>Chapter 3. Product requirements for safety nets for personal protection</w:t>
            </w:r>
            <w:r w:rsidR="00F47641" w:rsidRPr="002D6A84">
              <w:rPr>
                <w:webHidden/>
              </w:rPr>
              <w:tab/>
            </w:r>
            <w:r w:rsidR="00F47641" w:rsidRPr="002D6A84">
              <w:rPr>
                <w:webHidden/>
              </w:rPr>
              <w:fldChar w:fldCharType="begin"/>
            </w:r>
            <w:r w:rsidR="00F47641" w:rsidRPr="002D6A84">
              <w:rPr>
                <w:webHidden/>
              </w:rPr>
              <w:instrText xml:space="preserve"> PAGEREF _Toc132273178 \h </w:instrText>
            </w:r>
            <w:r w:rsidR="00F47641" w:rsidRPr="002D6A84">
              <w:rPr>
                <w:webHidden/>
              </w:rPr>
            </w:r>
            <w:r w:rsidR="00F47641" w:rsidRPr="002D6A84">
              <w:rPr>
                <w:webHidden/>
              </w:rPr>
              <w:fldChar w:fldCharType="separate"/>
            </w:r>
            <w:r w:rsidR="00D06C17">
              <w:rPr>
                <w:webHidden/>
              </w:rPr>
              <w:t>8</w:t>
            </w:r>
            <w:r w:rsidR="00F47641" w:rsidRPr="002D6A84">
              <w:rPr>
                <w:webHidden/>
              </w:rPr>
              <w:fldChar w:fldCharType="end"/>
            </w:r>
          </w:hyperlink>
        </w:p>
        <w:p w14:paraId="429DE4CF" w14:textId="465272B1"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79" w:history="1">
            <w:r w:rsidR="00F47641" w:rsidRPr="002D6A84">
              <w:rPr>
                <w:rStyle w:val="Hyperlink"/>
                <w:noProof/>
              </w:rPr>
              <w:t>Scope</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_Toc132273179 \h </w:instrText>
            </w:r>
            <w:r w:rsidR="00F47641" w:rsidRPr="002D6A84">
              <w:rPr>
                <w:noProof/>
                <w:webHidden/>
              </w:rPr>
            </w:r>
            <w:r w:rsidR="00F47641" w:rsidRPr="002D6A84">
              <w:rPr>
                <w:noProof/>
                <w:webHidden/>
              </w:rPr>
              <w:fldChar w:fldCharType="separate"/>
            </w:r>
            <w:r w:rsidR="00D06C17">
              <w:rPr>
                <w:noProof/>
                <w:webHidden/>
              </w:rPr>
              <w:t>8</w:t>
            </w:r>
            <w:r w:rsidR="00F47641" w:rsidRPr="002D6A84">
              <w:rPr>
                <w:noProof/>
                <w:webHidden/>
              </w:rPr>
              <w:fldChar w:fldCharType="end"/>
            </w:r>
          </w:hyperlink>
        </w:p>
        <w:p w14:paraId="3E5FBCB4" w14:textId="72F5DF37"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0" w:history="1">
            <w:r w:rsidR="00F47641" w:rsidRPr="002D6A84">
              <w:rPr>
                <w:rStyle w:val="Hyperlink"/>
                <w:noProof/>
              </w:rPr>
              <w:t>Definitions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_Toc132273180 \h </w:instrText>
            </w:r>
            <w:r w:rsidR="00F47641" w:rsidRPr="002D6A84">
              <w:rPr>
                <w:noProof/>
                <w:webHidden/>
              </w:rPr>
            </w:r>
            <w:r w:rsidR="00F47641" w:rsidRPr="002D6A84">
              <w:rPr>
                <w:noProof/>
                <w:webHidden/>
              </w:rPr>
              <w:fldChar w:fldCharType="separate"/>
            </w:r>
            <w:r w:rsidR="00D06C17">
              <w:rPr>
                <w:noProof/>
                <w:webHidden/>
              </w:rPr>
              <w:t>8</w:t>
            </w:r>
            <w:r w:rsidR="00F47641" w:rsidRPr="002D6A84">
              <w:rPr>
                <w:noProof/>
                <w:webHidden/>
              </w:rPr>
              <w:fldChar w:fldCharType="end"/>
            </w:r>
          </w:hyperlink>
        </w:p>
        <w:p w14:paraId="79D7279E" w14:textId="3EFFA43E"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1" w:history="1">
            <w:r w:rsidR="00F47641" w:rsidRPr="002D6A84">
              <w:rPr>
                <w:rStyle w:val="Hyperlink"/>
                <w:noProof/>
              </w:rPr>
              <w:t>Product requirements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_Toc132273181 \h </w:instrText>
            </w:r>
            <w:r w:rsidR="00F47641" w:rsidRPr="002D6A84">
              <w:rPr>
                <w:noProof/>
                <w:webHidden/>
              </w:rPr>
            </w:r>
            <w:r w:rsidR="00F47641" w:rsidRPr="002D6A84">
              <w:rPr>
                <w:noProof/>
                <w:webHidden/>
              </w:rPr>
              <w:fldChar w:fldCharType="separate"/>
            </w:r>
            <w:r w:rsidR="00D06C17">
              <w:rPr>
                <w:noProof/>
                <w:webHidden/>
              </w:rPr>
              <w:t>8</w:t>
            </w:r>
            <w:r w:rsidR="00F47641" w:rsidRPr="002D6A84">
              <w:rPr>
                <w:noProof/>
                <w:webHidden/>
              </w:rPr>
              <w:fldChar w:fldCharType="end"/>
            </w:r>
          </w:hyperlink>
        </w:p>
        <w:p w14:paraId="4E17DD9F" w14:textId="46DCE0E7" w:rsidR="00F47641" w:rsidRPr="002D6A84" w:rsidRDefault="002E5F9D">
          <w:pPr>
            <w:pStyle w:val="TOC1"/>
            <w:rPr>
              <w:rFonts w:asciiTheme="minorHAnsi" w:eastAsiaTheme="minorEastAsia" w:hAnsiTheme="minorHAnsi" w:cstheme="minorBidi"/>
              <w:sz w:val="22"/>
              <w:szCs w:val="22"/>
              <w:lang w:val="en-US" w:eastAsia="en-US"/>
            </w:rPr>
          </w:pPr>
          <w:hyperlink w:anchor="_Toc132273182" w:history="1">
            <w:r w:rsidR="00F47641" w:rsidRPr="002D6A84">
              <w:rPr>
                <w:rStyle w:val="Hyperlink"/>
              </w:rPr>
              <w:t>Chapter 4. Product requirements for ladders and trestles</w:t>
            </w:r>
            <w:r w:rsidR="00F47641" w:rsidRPr="002D6A84">
              <w:rPr>
                <w:webHidden/>
              </w:rPr>
              <w:tab/>
            </w:r>
            <w:r w:rsidR="00F47641" w:rsidRPr="002D6A84">
              <w:rPr>
                <w:webHidden/>
              </w:rPr>
              <w:fldChar w:fldCharType="begin"/>
            </w:r>
            <w:r w:rsidR="00F47641" w:rsidRPr="002D6A84">
              <w:rPr>
                <w:webHidden/>
              </w:rPr>
              <w:instrText xml:space="preserve"> PAGEREF _Toc132273182 \h </w:instrText>
            </w:r>
            <w:r w:rsidR="00F47641" w:rsidRPr="002D6A84">
              <w:rPr>
                <w:webHidden/>
              </w:rPr>
            </w:r>
            <w:r w:rsidR="00F47641" w:rsidRPr="002D6A84">
              <w:rPr>
                <w:webHidden/>
              </w:rPr>
              <w:fldChar w:fldCharType="separate"/>
            </w:r>
            <w:r w:rsidR="00D06C17">
              <w:rPr>
                <w:webHidden/>
              </w:rPr>
              <w:t>11</w:t>
            </w:r>
            <w:r w:rsidR="00F47641" w:rsidRPr="002D6A84">
              <w:rPr>
                <w:webHidden/>
              </w:rPr>
              <w:fldChar w:fldCharType="end"/>
            </w:r>
          </w:hyperlink>
        </w:p>
        <w:p w14:paraId="049DF51B" w14:textId="5A73CF71"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3" w:history="1">
            <w:r w:rsidR="00F47641" w:rsidRPr="002D6A84">
              <w:rPr>
                <w:rStyle w:val="Hyperlink"/>
                <w:noProof/>
              </w:rPr>
              <w:t>Scope</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_Toc132273183 \h </w:instrText>
            </w:r>
            <w:r w:rsidR="00F47641" w:rsidRPr="002D6A84">
              <w:rPr>
                <w:noProof/>
                <w:webHidden/>
              </w:rPr>
            </w:r>
            <w:r w:rsidR="00F47641" w:rsidRPr="002D6A84">
              <w:rPr>
                <w:noProof/>
                <w:webHidden/>
              </w:rPr>
              <w:fldChar w:fldCharType="separate"/>
            </w:r>
            <w:r w:rsidR="00D06C17">
              <w:rPr>
                <w:noProof/>
                <w:webHidden/>
              </w:rPr>
              <w:t>11</w:t>
            </w:r>
            <w:r w:rsidR="00F47641" w:rsidRPr="002D6A84">
              <w:rPr>
                <w:noProof/>
                <w:webHidden/>
              </w:rPr>
              <w:fldChar w:fldCharType="end"/>
            </w:r>
          </w:hyperlink>
        </w:p>
        <w:p w14:paraId="3AD0C634" w14:textId="597388D7"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4" w:history="1">
            <w:r w:rsidR="00F47641" w:rsidRPr="002D6A84">
              <w:rPr>
                <w:rStyle w:val="Hyperlink"/>
                <w:noProof/>
              </w:rPr>
              <w:t>Definitions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_Toc132273184 \h </w:instrText>
            </w:r>
            <w:r w:rsidR="00F47641" w:rsidRPr="002D6A84">
              <w:rPr>
                <w:noProof/>
                <w:webHidden/>
              </w:rPr>
            </w:r>
            <w:r w:rsidR="00F47641" w:rsidRPr="002D6A84">
              <w:rPr>
                <w:noProof/>
                <w:webHidden/>
              </w:rPr>
              <w:fldChar w:fldCharType="separate"/>
            </w:r>
            <w:r w:rsidR="00D06C17">
              <w:rPr>
                <w:noProof/>
                <w:webHidden/>
              </w:rPr>
              <w:t>11</w:t>
            </w:r>
            <w:r w:rsidR="00F47641" w:rsidRPr="002D6A84">
              <w:rPr>
                <w:noProof/>
                <w:webHidden/>
              </w:rPr>
              <w:fldChar w:fldCharType="end"/>
            </w:r>
          </w:hyperlink>
        </w:p>
        <w:p w14:paraId="765097F9" w14:textId="2B593D65"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5" w:history="1">
            <w:r w:rsidR="00F47641" w:rsidRPr="002D6A84">
              <w:rPr>
                <w:rStyle w:val="Hyperlink"/>
                <w:noProof/>
              </w:rPr>
              <w:t>Product requirements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_Toc132273185 \h </w:instrText>
            </w:r>
            <w:r w:rsidR="00F47641" w:rsidRPr="002D6A84">
              <w:rPr>
                <w:noProof/>
                <w:webHidden/>
              </w:rPr>
            </w:r>
            <w:r w:rsidR="00F47641" w:rsidRPr="002D6A84">
              <w:rPr>
                <w:noProof/>
                <w:webHidden/>
              </w:rPr>
              <w:fldChar w:fldCharType="separate"/>
            </w:r>
            <w:r w:rsidR="00D06C17">
              <w:rPr>
                <w:noProof/>
                <w:webHidden/>
              </w:rPr>
              <w:t>13</w:t>
            </w:r>
            <w:r w:rsidR="00F47641" w:rsidRPr="002D6A84">
              <w:rPr>
                <w:noProof/>
                <w:webHidden/>
              </w:rPr>
              <w:fldChar w:fldCharType="end"/>
            </w:r>
          </w:hyperlink>
        </w:p>
        <w:p w14:paraId="0CE3188E" w14:textId="09FBA203" w:rsidR="00F47641" w:rsidRPr="002D6A84" w:rsidRDefault="002E5F9D">
          <w:pPr>
            <w:pStyle w:val="TOC1"/>
            <w:rPr>
              <w:rFonts w:asciiTheme="minorHAnsi" w:eastAsiaTheme="minorEastAsia" w:hAnsiTheme="minorHAnsi" w:cstheme="minorBidi"/>
              <w:sz w:val="22"/>
              <w:szCs w:val="22"/>
              <w:lang w:val="en-US" w:eastAsia="en-US"/>
            </w:rPr>
          </w:pPr>
          <w:hyperlink w:anchor="_Toc132273186" w:history="1">
            <w:r w:rsidR="00F47641" w:rsidRPr="002D6A84">
              <w:rPr>
                <w:rStyle w:val="Hyperlink"/>
              </w:rPr>
              <w:t xml:space="preserve">Chapter 5. Product requirements for scaffolding </w:t>
            </w:r>
            <w:r w:rsidR="00D06C17">
              <w:rPr>
                <w:rStyle w:val="Hyperlink"/>
              </w:rPr>
              <w:br/>
            </w:r>
            <w:r w:rsidR="00F47641" w:rsidRPr="002D6A84">
              <w:rPr>
                <w:rStyle w:val="Hyperlink"/>
              </w:rPr>
              <w:t>and weather protection</w:t>
            </w:r>
            <w:r w:rsidR="00F47641" w:rsidRPr="002D6A84">
              <w:rPr>
                <w:webHidden/>
              </w:rPr>
              <w:tab/>
            </w:r>
            <w:r w:rsidR="00F47641" w:rsidRPr="002D6A84">
              <w:rPr>
                <w:webHidden/>
              </w:rPr>
              <w:fldChar w:fldCharType="begin"/>
            </w:r>
            <w:r w:rsidR="00F47641" w:rsidRPr="002D6A84">
              <w:rPr>
                <w:webHidden/>
              </w:rPr>
              <w:instrText xml:space="preserve"> PAGEREF _Toc132273186 \h </w:instrText>
            </w:r>
            <w:r w:rsidR="00F47641" w:rsidRPr="002D6A84">
              <w:rPr>
                <w:webHidden/>
              </w:rPr>
            </w:r>
            <w:r w:rsidR="00F47641" w:rsidRPr="002D6A84">
              <w:rPr>
                <w:webHidden/>
              </w:rPr>
              <w:fldChar w:fldCharType="separate"/>
            </w:r>
            <w:r w:rsidR="00D06C17">
              <w:rPr>
                <w:webHidden/>
              </w:rPr>
              <w:t>16</w:t>
            </w:r>
            <w:r w:rsidR="00F47641" w:rsidRPr="002D6A84">
              <w:rPr>
                <w:webHidden/>
              </w:rPr>
              <w:fldChar w:fldCharType="end"/>
            </w:r>
          </w:hyperlink>
        </w:p>
        <w:p w14:paraId="7F31C50A" w14:textId="5F463A80"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7" w:history="1">
            <w:r w:rsidR="00F47641" w:rsidRPr="002D6A84">
              <w:rPr>
                <w:rStyle w:val="Hyperlink"/>
                <w:noProof/>
              </w:rPr>
              <w:t>Scope</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_Toc132273187 \h </w:instrText>
            </w:r>
            <w:r w:rsidR="00F47641" w:rsidRPr="002D6A84">
              <w:rPr>
                <w:noProof/>
                <w:webHidden/>
              </w:rPr>
            </w:r>
            <w:r w:rsidR="00F47641" w:rsidRPr="002D6A84">
              <w:rPr>
                <w:noProof/>
                <w:webHidden/>
              </w:rPr>
              <w:fldChar w:fldCharType="separate"/>
            </w:r>
            <w:r w:rsidR="00D06C17">
              <w:rPr>
                <w:noProof/>
                <w:webHidden/>
              </w:rPr>
              <w:t>16</w:t>
            </w:r>
            <w:r w:rsidR="00F47641" w:rsidRPr="002D6A84">
              <w:rPr>
                <w:noProof/>
                <w:webHidden/>
              </w:rPr>
              <w:fldChar w:fldCharType="end"/>
            </w:r>
          </w:hyperlink>
        </w:p>
        <w:p w14:paraId="33611F72" w14:textId="24D3C26A"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8" w:history="1">
            <w:r w:rsidR="00F47641" w:rsidRPr="002D6A84">
              <w:rPr>
                <w:rStyle w:val="Hyperlink"/>
                <w:noProof/>
              </w:rPr>
              <w:t>Definitions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_Toc132273188 \h </w:instrText>
            </w:r>
            <w:r w:rsidR="00F47641" w:rsidRPr="002D6A84">
              <w:rPr>
                <w:noProof/>
                <w:webHidden/>
              </w:rPr>
            </w:r>
            <w:r w:rsidR="00F47641" w:rsidRPr="002D6A84">
              <w:rPr>
                <w:noProof/>
                <w:webHidden/>
              </w:rPr>
              <w:fldChar w:fldCharType="separate"/>
            </w:r>
            <w:r w:rsidR="00D06C17">
              <w:rPr>
                <w:noProof/>
                <w:webHidden/>
              </w:rPr>
              <w:t>18</w:t>
            </w:r>
            <w:r w:rsidR="00F47641" w:rsidRPr="002D6A84">
              <w:rPr>
                <w:noProof/>
                <w:webHidden/>
              </w:rPr>
              <w:fldChar w:fldCharType="end"/>
            </w:r>
          </w:hyperlink>
        </w:p>
        <w:p w14:paraId="30003A59" w14:textId="36BC0855"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89" w:history="1">
            <w:r w:rsidR="00F47641" w:rsidRPr="002D6A84">
              <w:rPr>
                <w:rStyle w:val="Hyperlink"/>
                <w:noProof/>
              </w:rPr>
              <w:t>Product requirements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_Toc132273189 \h </w:instrText>
            </w:r>
            <w:r w:rsidR="00F47641" w:rsidRPr="002D6A84">
              <w:rPr>
                <w:noProof/>
                <w:webHidden/>
              </w:rPr>
            </w:r>
            <w:r w:rsidR="00F47641" w:rsidRPr="002D6A84">
              <w:rPr>
                <w:noProof/>
                <w:webHidden/>
              </w:rPr>
              <w:fldChar w:fldCharType="separate"/>
            </w:r>
            <w:r w:rsidR="00D06C17">
              <w:rPr>
                <w:noProof/>
                <w:webHidden/>
              </w:rPr>
              <w:t>20</w:t>
            </w:r>
            <w:r w:rsidR="00F47641" w:rsidRPr="002D6A84">
              <w:rPr>
                <w:noProof/>
                <w:webHidden/>
              </w:rPr>
              <w:fldChar w:fldCharType="end"/>
            </w:r>
          </w:hyperlink>
        </w:p>
        <w:p w14:paraId="13CB2B52" w14:textId="02CF2FB1" w:rsidR="00F47641" w:rsidRPr="002D6A84" w:rsidRDefault="002E5F9D">
          <w:pPr>
            <w:pStyle w:val="TOC1"/>
            <w:rPr>
              <w:rFonts w:asciiTheme="minorHAnsi" w:eastAsiaTheme="minorEastAsia" w:hAnsiTheme="minorHAnsi" w:cstheme="minorBidi"/>
              <w:sz w:val="22"/>
              <w:szCs w:val="22"/>
              <w:lang w:val="en-US" w:eastAsia="en-US"/>
            </w:rPr>
          </w:pPr>
          <w:hyperlink w:anchor="_Toc132273190" w:history="1">
            <w:r w:rsidR="00F47641" w:rsidRPr="002D6A84">
              <w:rPr>
                <w:rStyle w:val="Hyperlink"/>
              </w:rPr>
              <w:t>Chapter 6. Product requirements for pressurised equipment not covered by European Union product directives</w:t>
            </w:r>
            <w:r w:rsidR="00F47641" w:rsidRPr="002D6A84">
              <w:rPr>
                <w:webHidden/>
              </w:rPr>
              <w:tab/>
            </w:r>
            <w:r w:rsidR="00F47641" w:rsidRPr="002D6A84">
              <w:rPr>
                <w:webHidden/>
              </w:rPr>
              <w:fldChar w:fldCharType="begin"/>
            </w:r>
            <w:r w:rsidR="00F47641" w:rsidRPr="002D6A84">
              <w:rPr>
                <w:webHidden/>
              </w:rPr>
              <w:instrText xml:space="preserve"> PAGEREF _Toc132273190 \h </w:instrText>
            </w:r>
            <w:r w:rsidR="00F47641" w:rsidRPr="002D6A84">
              <w:rPr>
                <w:webHidden/>
              </w:rPr>
            </w:r>
            <w:r w:rsidR="00F47641" w:rsidRPr="002D6A84">
              <w:rPr>
                <w:webHidden/>
              </w:rPr>
              <w:fldChar w:fldCharType="separate"/>
            </w:r>
            <w:r w:rsidR="00D06C17">
              <w:rPr>
                <w:webHidden/>
              </w:rPr>
              <w:t>26</w:t>
            </w:r>
            <w:r w:rsidR="00F47641" w:rsidRPr="002D6A84">
              <w:rPr>
                <w:webHidden/>
              </w:rPr>
              <w:fldChar w:fldCharType="end"/>
            </w:r>
          </w:hyperlink>
        </w:p>
        <w:p w14:paraId="7449AB19" w14:textId="07E2ED17"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91" w:history="1">
            <w:r w:rsidR="00F47641" w:rsidRPr="002D6A84">
              <w:rPr>
                <w:rStyle w:val="Hyperlink"/>
                <w:noProof/>
              </w:rPr>
              <w:t>Scope</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_Toc132273191 \h </w:instrText>
            </w:r>
            <w:r w:rsidR="00F47641" w:rsidRPr="002D6A84">
              <w:rPr>
                <w:noProof/>
                <w:webHidden/>
              </w:rPr>
            </w:r>
            <w:r w:rsidR="00F47641" w:rsidRPr="002D6A84">
              <w:rPr>
                <w:noProof/>
                <w:webHidden/>
              </w:rPr>
              <w:fldChar w:fldCharType="separate"/>
            </w:r>
            <w:r w:rsidR="00D06C17">
              <w:rPr>
                <w:noProof/>
                <w:webHidden/>
              </w:rPr>
              <w:t>26</w:t>
            </w:r>
            <w:r w:rsidR="00F47641" w:rsidRPr="002D6A84">
              <w:rPr>
                <w:noProof/>
                <w:webHidden/>
              </w:rPr>
              <w:fldChar w:fldCharType="end"/>
            </w:r>
          </w:hyperlink>
        </w:p>
        <w:p w14:paraId="4935D4C5" w14:textId="62206963" w:rsidR="00F47641" w:rsidRPr="002D6A84" w:rsidRDefault="002E5F9D">
          <w:pPr>
            <w:pStyle w:val="TOC2"/>
            <w:rPr>
              <w:rFonts w:asciiTheme="minorHAnsi" w:eastAsiaTheme="minorEastAsia" w:hAnsiTheme="minorHAnsi" w:cstheme="minorBidi"/>
              <w:noProof/>
              <w:sz w:val="22"/>
              <w:szCs w:val="22"/>
              <w:lang w:val="en-US" w:eastAsia="en-US"/>
            </w:rPr>
          </w:pPr>
          <w:hyperlink w:anchor="_Toc132273192" w:history="1">
            <w:r w:rsidR="00F47641" w:rsidRPr="002D6A84">
              <w:rPr>
                <w:rStyle w:val="Hyperlink"/>
                <w:noProof/>
              </w:rPr>
              <w:t>Product requirements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_Toc132273192 \h </w:instrText>
            </w:r>
            <w:r w:rsidR="00F47641" w:rsidRPr="002D6A84">
              <w:rPr>
                <w:noProof/>
                <w:webHidden/>
              </w:rPr>
            </w:r>
            <w:r w:rsidR="00F47641" w:rsidRPr="002D6A84">
              <w:rPr>
                <w:noProof/>
                <w:webHidden/>
              </w:rPr>
              <w:fldChar w:fldCharType="separate"/>
            </w:r>
            <w:r w:rsidR="00D06C17">
              <w:rPr>
                <w:noProof/>
                <w:webHidden/>
              </w:rPr>
              <w:t>27</w:t>
            </w:r>
            <w:r w:rsidR="00F47641" w:rsidRPr="002D6A84">
              <w:rPr>
                <w:noProof/>
                <w:webHidden/>
              </w:rPr>
              <w:fldChar w:fldCharType="end"/>
            </w:r>
          </w:hyperlink>
        </w:p>
        <w:p w14:paraId="3130589E" w14:textId="619E83D3" w:rsidR="00F47641" w:rsidRPr="002D6A84" w:rsidRDefault="002E5F9D">
          <w:pPr>
            <w:pStyle w:val="TOC3"/>
            <w:rPr>
              <w:rFonts w:asciiTheme="minorHAnsi" w:eastAsiaTheme="minorEastAsia" w:hAnsiTheme="minorHAnsi" w:cstheme="minorBidi"/>
              <w:noProof/>
              <w:sz w:val="22"/>
              <w:szCs w:val="22"/>
              <w:lang w:val="en-US" w:eastAsia="en-US"/>
            </w:rPr>
          </w:pPr>
          <w:hyperlink w:anchor="_Toc132273193" w:history="1">
            <w:r w:rsidR="00F47641" w:rsidRPr="002D6A84">
              <w:rPr>
                <w:rStyle w:val="Hyperlink"/>
                <w:noProof/>
              </w:rPr>
              <w:t>Appendix 1 Product requirements for ladders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_Toc132273193 \h </w:instrText>
            </w:r>
            <w:r w:rsidR="00F47641" w:rsidRPr="002D6A84">
              <w:rPr>
                <w:noProof/>
                <w:webHidden/>
              </w:rPr>
            </w:r>
            <w:r w:rsidR="00F47641" w:rsidRPr="002D6A84">
              <w:rPr>
                <w:noProof/>
                <w:webHidden/>
              </w:rPr>
              <w:fldChar w:fldCharType="separate"/>
            </w:r>
            <w:r w:rsidR="00D06C17">
              <w:rPr>
                <w:noProof/>
                <w:webHidden/>
              </w:rPr>
              <w:t>30</w:t>
            </w:r>
            <w:r w:rsidR="00F47641" w:rsidRPr="002D6A84">
              <w:rPr>
                <w:noProof/>
                <w:webHidden/>
              </w:rPr>
              <w:fldChar w:fldCharType="end"/>
            </w:r>
          </w:hyperlink>
        </w:p>
        <w:p w14:paraId="26C47114" w14:textId="7E03BDC7" w:rsidR="00F47641" w:rsidRPr="002D6A84" w:rsidRDefault="002E5F9D">
          <w:pPr>
            <w:pStyle w:val="TOC3"/>
            <w:rPr>
              <w:rFonts w:asciiTheme="minorHAnsi" w:eastAsiaTheme="minorEastAsia" w:hAnsiTheme="minorHAnsi" w:cstheme="minorBidi"/>
              <w:noProof/>
              <w:sz w:val="22"/>
              <w:szCs w:val="22"/>
              <w:lang w:val="en-US" w:eastAsia="en-US"/>
            </w:rPr>
          </w:pPr>
          <w:hyperlink w:anchor="_Toc132273194" w:history="1">
            <w:r w:rsidR="00F47641" w:rsidRPr="002D6A84">
              <w:rPr>
                <w:rStyle w:val="Hyperlink"/>
                <w:noProof/>
              </w:rPr>
              <w:t>Appendix 2 Testing of trestles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_Toc132273194 \h </w:instrText>
            </w:r>
            <w:r w:rsidR="00F47641" w:rsidRPr="002D6A84">
              <w:rPr>
                <w:noProof/>
                <w:webHidden/>
              </w:rPr>
            </w:r>
            <w:r w:rsidR="00F47641" w:rsidRPr="002D6A84">
              <w:rPr>
                <w:noProof/>
                <w:webHidden/>
              </w:rPr>
              <w:fldChar w:fldCharType="separate"/>
            </w:r>
            <w:r w:rsidR="00D06C17">
              <w:rPr>
                <w:noProof/>
                <w:webHidden/>
              </w:rPr>
              <w:t>32</w:t>
            </w:r>
            <w:r w:rsidR="00F47641" w:rsidRPr="002D6A84">
              <w:rPr>
                <w:noProof/>
                <w:webHidden/>
              </w:rPr>
              <w:fldChar w:fldCharType="end"/>
            </w:r>
          </w:hyperlink>
        </w:p>
        <w:p w14:paraId="5932D146" w14:textId="0A1EF6A6" w:rsidR="00F47641" w:rsidRPr="002D6A84" w:rsidRDefault="002E5F9D">
          <w:pPr>
            <w:pStyle w:val="TOC3"/>
            <w:rPr>
              <w:rFonts w:asciiTheme="minorHAnsi" w:eastAsiaTheme="minorEastAsia" w:hAnsiTheme="minorHAnsi" w:cstheme="minorBidi"/>
              <w:noProof/>
              <w:sz w:val="22"/>
              <w:szCs w:val="22"/>
              <w:lang w:val="en-US" w:eastAsia="en-US"/>
            </w:rPr>
          </w:pPr>
          <w:hyperlink w:anchor="_Toc132273195" w:history="1">
            <w:r w:rsidR="00F47641" w:rsidRPr="002D6A84">
              <w:rPr>
                <w:rStyle w:val="Hyperlink"/>
                <w:noProof/>
              </w:rPr>
              <w:t>Appendix 3 Product provisions for prefabricated scaffolding and couplers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_Toc132273195 \h </w:instrText>
            </w:r>
            <w:r w:rsidR="00F47641" w:rsidRPr="002D6A84">
              <w:rPr>
                <w:noProof/>
                <w:webHidden/>
              </w:rPr>
            </w:r>
            <w:r w:rsidR="00F47641" w:rsidRPr="002D6A84">
              <w:rPr>
                <w:noProof/>
                <w:webHidden/>
              </w:rPr>
              <w:fldChar w:fldCharType="separate"/>
            </w:r>
            <w:r w:rsidR="00D06C17">
              <w:rPr>
                <w:noProof/>
                <w:webHidden/>
              </w:rPr>
              <w:t>35</w:t>
            </w:r>
            <w:r w:rsidR="00F47641" w:rsidRPr="002D6A84">
              <w:rPr>
                <w:noProof/>
                <w:webHidden/>
              </w:rPr>
              <w:fldChar w:fldCharType="end"/>
            </w:r>
          </w:hyperlink>
        </w:p>
        <w:p w14:paraId="0D934F70" w14:textId="66593741" w:rsidR="00F47641" w:rsidRPr="002D6A84" w:rsidRDefault="002E5F9D">
          <w:pPr>
            <w:pStyle w:val="TOC3"/>
            <w:rPr>
              <w:rFonts w:asciiTheme="minorHAnsi" w:eastAsiaTheme="minorEastAsia" w:hAnsiTheme="minorHAnsi" w:cstheme="minorBidi"/>
              <w:noProof/>
              <w:sz w:val="22"/>
              <w:szCs w:val="22"/>
              <w:lang w:val="en-US" w:eastAsia="en-US"/>
            </w:rPr>
          </w:pPr>
          <w:hyperlink w:anchor="_Toc132273196" w:history="1">
            <w:r w:rsidR="00F47641" w:rsidRPr="002D6A84">
              <w:rPr>
                <w:rStyle w:val="Hyperlink"/>
                <w:noProof/>
              </w:rPr>
              <w:t>Appendix 4 Type-examination certificates for prefabricated scaffolding, components for prefabricated scaffolding, and couplers</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_Toc132273196 \h </w:instrText>
            </w:r>
            <w:r w:rsidR="00F47641" w:rsidRPr="002D6A84">
              <w:rPr>
                <w:noProof/>
                <w:webHidden/>
              </w:rPr>
            </w:r>
            <w:r w:rsidR="00F47641" w:rsidRPr="002D6A84">
              <w:rPr>
                <w:noProof/>
                <w:webHidden/>
              </w:rPr>
              <w:fldChar w:fldCharType="separate"/>
            </w:r>
            <w:r w:rsidR="00D06C17">
              <w:rPr>
                <w:noProof/>
                <w:webHidden/>
              </w:rPr>
              <w:t>40</w:t>
            </w:r>
            <w:r w:rsidR="00F47641" w:rsidRPr="002D6A84">
              <w:rPr>
                <w:noProof/>
                <w:webHidden/>
              </w:rPr>
              <w:fldChar w:fldCharType="end"/>
            </w:r>
          </w:hyperlink>
        </w:p>
        <w:p w14:paraId="675B2977" w14:textId="1163E6CC" w:rsidR="00F47641" w:rsidRPr="002D6A84" w:rsidRDefault="002E5F9D">
          <w:pPr>
            <w:pStyle w:val="TOC3"/>
            <w:rPr>
              <w:rFonts w:asciiTheme="minorHAnsi" w:eastAsiaTheme="minorEastAsia" w:hAnsiTheme="minorHAnsi" w:cstheme="minorBidi"/>
              <w:noProof/>
              <w:sz w:val="22"/>
              <w:szCs w:val="22"/>
              <w:lang w:val="en-US" w:eastAsia="en-US"/>
            </w:rPr>
          </w:pPr>
          <w:hyperlink w:anchor="_Toc132273197" w:history="1">
            <w:r w:rsidR="00F47641" w:rsidRPr="002D6A84">
              <w:rPr>
                <w:rStyle w:val="Hyperlink"/>
                <w:noProof/>
              </w:rPr>
              <w:t>Appendix 5 Design requirements for floor rack</w:t>
            </w:r>
            <w:r w:rsidR="00F47641" w:rsidRPr="002D6A84">
              <w:rPr>
                <w:noProof/>
                <w:webHidden/>
              </w:rPr>
              <w:tab/>
            </w:r>
            <w:r w:rsidR="00F47641" w:rsidRPr="002D6A84">
              <w:rPr>
                <w:noProof/>
                <w:webHidden/>
              </w:rPr>
              <w:fldChar w:fldCharType="begin"/>
            </w:r>
            <w:r w:rsidR="00F47641" w:rsidRPr="002D6A84">
              <w:rPr>
                <w:noProof/>
                <w:webHidden/>
              </w:rPr>
              <w:instrText xml:space="preserve"> PAGEREF _Toc132273197 \h </w:instrText>
            </w:r>
            <w:r w:rsidR="00F47641" w:rsidRPr="002D6A84">
              <w:rPr>
                <w:noProof/>
                <w:webHidden/>
              </w:rPr>
            </w:r>
            <w:r w:rsidR="00F47641" w:rsidRPr="002D6A84">
              <w:rPr>
                <w:noProof/>
                <w:webHidden/>
              </w:rPr>
              <w:fldChar w:fldCharType="separate"/>
            </w:r>
            <w:r w:rsidR="00D06C17">
              <w:rPr>
                <w:noProof/>
                <w:webHidden/>
              </w:rPr>
              <w:t>42</w:t>
            </w:r>
            <w:r w:rsidR="00F47641" w:rsidRPr="002D6A84">
              <w:rPr>
                <w:noProof/>
                <w:webHidden/>
              </w:rPr>
              <w:fldChar w:fldCharType="end"/>
            </w:r>
          </w:hyperlink>
        </w:p>
        <w:p w14:paraId="36905A58" w14:textId="2F52B9C2" w:rsidR="0008682A" w:rsidRPr="002D6A84" w:rsidRDefault="00F47641" w:rsidP="00515DB7">
          <w:pPr>
            <w:pStyle w:val="TOC1"/>
            <w:sectPr w:rsidR="0008682A" w:rsidRPr="002D6A84" w:rsidSect="00763A9D">
              <w:headerReference w:type="even" r:id="rId17"/>
              <w:headerReference w:type="default" r:id="rId18"/>
              <w:footerReference w:type="even" r:id="rId19"/>
              <w:footerReference w:type="first" r:id="rId20"/>
              <w:pgSz w:w="11906" w:h="16838" w:code="9"/>
              <w:pgMar w:top="3544" w:right="2478" w:bottom="3544" w:left="3034" w:header="2835" w:footer="2835" w:gutter="0"/>
              <w:cols w:space="708"/>
              <w:docGrid w:linePitch="360"/>
            </w:sectPr>
          </w:pPr>
          <w:r w:rsidRPr="002D6A84">
            <w:fldChar w:fldCharType="end"/>
          </w:r>
        </w:p>
      </w:sdtContent>
    </w:sdt>
    <w:tbl>
      <w:tblPr>
        <w:tblpPr w:leftFromText="141" w:rightFromText="141" w:vertAnchor="page" w:horzAnchor="margin" w:tblpY="3804"/>
        <w:tblW w:w="0" w:type="auto"/>
        <w:tblBorders>
          <w:bottom w:val="single" w:sz="4" w:space="0" w:color="auto"/>
        </w:tblBorders>
        <w:tblCellMar>
          <w:left w:w="70" w:type="dxa"/>
          <w:right w:w="70" w:type="dxa"/>
        </w:tblCellMar>
        <w:tblLook w:val="0000" w:firstRow="0" w:lastRow="0" w:firstColumn="0" w:lastColumn="0" w:noHBand="0" w:noVBand="0"/>
      </w:tblPr>
      <w:tblGrid>
        <w:gridCol w:w="4678"/>
        <w:gridCol w:w="542"/>
        <w:gridCol w:w="1174"/>
      </w:tblGrid>
      <w:tr w:rsidR="0008682A" w:rsidRPr="002D6A84" w14:paraId="575EE22C" w14:textId="77777777" w:rsidTr="00A34D3D">
        <w:tc>
          <w:tcPr>
            <w:tcW w:w="5220" w:type="dxa"/>
            <w:gridSpan w:val="2"/>
            <w:tcBorders>
              <w:bottom w:val="nil"/>
            </w:tcBorders>
            <w:tcMar>
              <w:left w:w="0" w:type="dxa"/>
              <w:right w:w="0" w:type="dxa"/>
            </w:tcMar>
          </w:tcPr>
          <w:p w14:paraId="5AE6C4DF" w14:textId="77777777" w:rsidR="0008682A" w:rsidRPr="002D6A84" w:rsidRDefault="0008682A" w:rsidP="00EB554C">
            <w:pPr>
              <w:pStyle w:val="28-AFS-RubrikVForfattningssamling"/>
            </w:pPr>
            <w:bookmarkStart w:id="0" w:name="_Toc125526696"/>
            <w:bookmarkStart w:id="1" w:name="_Toc125958136"/>
            <w:bookmarkStart w:id="2" w:name="_Toc125958845"/>
            <w:r w:rsidRPr="002D6A84">
              <w:lastRenderedPageBreak/>
              <w:t>The Swedish Work Environment Authority's Code of Statutes</w:t>
            </w:r>
            <w:bookmarkEnd w:id="0"/>
            <w:bookmarkEnd w:id="1"/>
            <w:bookmarkEnd w:id="2"/>
          </w:p>
        </w:tc>
        <w:tc>
          <w:tcPr>
            <w:tcW w:w="1174" w:type="dxa"/>
            <w:tcBorders>
              <w:bottom w:val="nil"/>
            </w:tcBorders>
            <w:tcMar>
              <w:left w:w="0" w:type="dxa"/>
              <w:right w:w="0" w:type="dxa"/>
            </w:tcMar>
          </w:tcPr>
          <w:p w14:paraId="621B9639" w14:textId="77777777" w:rsidR="0008682A" w:rsidRPr="002D6A84" w:rsidRDefault="0008682A" w:rsidP="002D13B0">
            <w:pPr>
              <w:pStyle w:val="20-AFS-TextForeskrift"/>
            </w:pPr>
            <w:r w:rsidRPr="002D6A84">
              <w:rPr>
                <w:noProof/>
              </w:rPr>
              <w:drawing>
                <wp:anchor distT="0" distB="0" distL="114300" distR="114300" simplePos="0" relativeHeight="251658240" behindDoc="1" locked="0" layoutInCell="1" allowOverlap="1" wp14:anchorId="2E347BB2" wp14:editId="7EB08C28">
                  <wp:simplePos x="0" y="0"/>
                  <wp:positionH relativeFrom="column">
                    <wp:posOffset>189865</wp:posOffset>
                  </wp:positionH>
                  <wp:positionV relativeFrom="paragraph">
                    <wp:posOffset>-207328</wp:posOffset>
                  </wp:positionV>
                  <wp:extent cx="442595" cy="695325"/>
                  <wp:effectExtent l="0" t="0" r="0" b="9525"/>
                  <wp:wrapNone/>
                  <wp:docPr id="15" name="Bild 15" descr="Arbetsmiljö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mv_sv"/>
                          <pic:cNvPicPr>
                            <a:picLocks noChangeAspect="1" noChangeArrowheads="1"/>
                          </pic:cNvPicPr>
                        </pic:nvPicPr>
                        <pic:blipFill>
                          <a:blip r:embed="rId21" cstate="print"/>
                          <a:srcRect/>
                          <a:stretch>
                            <a:fillRect/>
                          </a:stretch>
                        </pic:blipFill>
                        <pic:spPr bwMode="auto">
                          <a:xfrm>
                            <a:off x="0" y="0"/>
                            <a:ext cx="442595" cy="695325"/>
                          </a:xfrm>
                          <a:prstGeom prst="rect">
                            <a:avLst/>
                          </a:prstGeom>
                          <a:noFill/>
                          <a:ln w="9525">
                            <a:noFill/>
                            <a:miter lim="800000"/>
                            <a:headEnd/>
                            <a:tailEnd/>
                          </a:ln>
                        </pic:spPr>
                      </pic:pic>
                    </a:graphicData>
                  </a:graphic>
                </wp:anchor>
              </w:drawing>
            </w:r>
          </w:p>
        </w:tc>
      </w:tr>
      <w:tr w:rsidR="0008682A" w:rsidRPr="002D6A84" w14:paraId="64EB7752" w14:textId="77777777" w:rsidTr="00A34D3D">
        <w:trPr>
          <w:trHeight w:hRule="exact" w:val="170"/>
        </w:trPr>
        <w:tc>
          <w:tcPr>
            <w:tcW w:w="5220" w:type="dxa"/>
            <w:gridSpan w:val="2"/>
            <w:tcBorders>
              <w:bottom w:val="single" w:sz="8" w:space="0" w:color="auto"/>
            </w:tcBorders>
            <w:tcMar>
              <w:left w:w="0" w:type="dxa"/>
              <w:right w:w="0" w:type="dxa"/>
            </w:tcMar>
          </w:tcPr>
          <w:p w14:paraId="6E17872D" w14:textId="77777777" w:rsidR="0008682A" w:rsidRPr="002D6A84" w:rsidRDefault="0008682A" w:rsidP="00414DFF">
            <w:pPr>
              <w:pStyle w:val="28-AFS-RubrikVForfattningssamling"/>
            </w:pPr>
          </w:p>
        </w:tc>
        <w:tc>
          <w:tcPr>
            <w:tcW w:w="1174" w:type="dxa"/>
            <w:tcBorders>
              <w:bottom w:val="single" w:sz="8" w:space="0" w:color="auto"/>
            </w:tcBorders>
            <w:tcMar>
              <w:left w:w="0" w:type="dxa"/>
              <w:right w:w="0" w:type="dxa"/>
            </w:tcMar>
          </w:tcPr>
          <w:p w14:paraId="17A9B758" w14:textId="77777777" w:rsidR="0008682A" w:rsidRPr="002D6A84" w:rsidRDefault="0008682A" w:rsidP="0008682A">
            <w:pPr>
              <w:tabs>
                <w:tab w:val="left" w:pos="425"/>
              </w:tabs>
              <w:suppressAutoHyphens/>
              <w:spacing w:after="0"/>
              <w:rPr>
                <w:szCs w:val="19"/>
              </w:rPr>
            </w:pPr>
          </w:p>
        </w:tc>
      </w:tr>
      <w:tr w:rsidR="0008682A" w:rsidRPr="002D6A84" w14:paraId="2CB8E17C" w14:textId="77777777" w:rsidTr="00A34D3D">
        <w:tc>
          <w:tcPr>
            <w:tcW w:w="4678" w:type="dxa"/>
            <w:tcBorders>
              <w:top w:val="single" w:sz="8" w:space="0" w:color="auto"/>
              <w:bottom w:val="nil"/>
            </w:tcBorders>
            <w:tcMar>
              <w:left w:w="0" w:type="dxa"/>
              <w:right w:w="0" w:type="dxa"/>
            </w:tcMar>
          </w:tcPr>
          <w:p w14:paraId="384D6227" w14:textId="722E1C6C" w:rsidR="0008682A" w:rsidRPr="002D6A84" w:rsidRDefault="0008682A" w:rsidP="0008682A">
            <w:pPr>
              <w:pStyle w:val="20-AFS-TextForeskrift"/>
              <w:rPr>
                <w:b/>
              </w:rPr>
            </w:pPr>
            <w:r w:rsidRPr="002D6A84">
              <w:rPr>
                <w:b/>
              </w:rPr>
              <w:t>The Swedish Work Environment Authority's regulations and general advice on products — Ladders, scaffolding, and certain other equipment for work at height, as well as certain pressurised equipment;</w:t>
            </w:r>
          </w:p>
          <w:p w14:paraId="0BBB3216" w14:textId="77777777" w:rsidR="0008682A" w:rsidRPr="002D6A84" w:rsidRDefault="0008682A" w:rsidP="0008682A">
            <w:pPr>
              <w:tabs>
                <w:tab w:val="left" w:pos="425"/>
              </w:tabs>
              <w:spacing w:after="0"/>
              <w:rPr>
                <w:szCs w:val="19"/>
              </w:rPr>
            </w:pPr>
          </w:p>
        </w:tc>
        <w:tc>
          <w:tcPr>
            <w:tcW w:w="542" w:type="dxa"/>
            <w:tcBorders>
              <w:top w:val="single" w:sz="8" w:space="0" w:color="auto"/>
              <w:bottom w:val="nil"/>
            </w:tcBorders>
          </w:tcPr>
          <w:p w14:paraId="277D2726" w14:textId="77777777" w:rsidR="0008682A" w:rsidRPr="002D6A84" w:rsidRDefault="0008682A" w:rsidP="0008682A">
            <w:pPr>
              <w:tabs>
                <w:tab w:val="left" w:pos="425"/>
              </w:tabs>
              <w:suppressAutoHyphens/>
              <w:spacing w:after="0"/>
              <w:rPr>
                <w:szCs w:val="19"/>
              </w:rPr>
            </w:pPr>
          </w:p>
        </w:tc>
        <w:tc>
          <w:tcPr>
            <w:tcW w:w="1174" w:type="dxa"/>
            <w:tcBorders>
              <w:top w:val="nil"/>
              <w:bottom w:val="nil"/>
            </w:tcBorders>
            <w:tcMar>
              <w:left w:w="0" w:type="dxa"/>
              <w:right w:w="0" w:type="dxa"/>
            </w:tcMar>
          </w:tcPr>
          <w:p w14:paraId="07539647" w14:textId="3E81F42E" w:rsidR="0008682A" w:rsidRPr="002D6A84" w:rsidRDefault="008428C5" w:rsidP="00066F16">
            <w:pPr>
              <w:pStyle w:val="20-AFS-TextForeskrift"/>
            </w:pPr>
            <w:r w:rsidRPr="002D6A84">
              <w:rPr>
                <w:b/>
              </w:rPr>
              <w:t>AFS 2023:9</w:t>
            </w:r>
            <w:r w:rsidRPr="002D6A84">
              <w:t xml:space="preserve"> </w:t>
            </w:r>
            <w:r w:rsidRPr="002D6A84">
              <w:rPr>
                <w:sz w:val="13"/>
              </w:rPr>
              <w:t xml:space="preserve">Published on xx </w:t>
            </w:r>
            <w:proofErr w:type="spellStart"/>
            <w:r w:rsidRPr="002D6A84">
              <w:rPr>
                <w:sz w:val="13"/>
              </w:rPr>
              <w:t>xxxx</w:t>
            </w:r>
            <w:proofErr w:type="spellEnd"/>
            <w:r w:rsidRPr="002D6A84">
              <w:rPr>
                <w:sz w:val="13"/>
              </w:rPr>
              <w:t xml:space="preserve"> 20</w:t>
            </w:r>
            <w:r w:rsidR="00D06C17" w:rsidRPr="002E5F9D">
              <w:rPr>
                <w:sz w:val="13"/>
                <w:lang w:val="en-US"/>
              </w:rPr>
              <w:t>2</w:t>
            </w:r>
            <w:r w:rsidRPr="002D6A84">
              <w:rPr>
                <w:sz w:val="13"/>
              </w:rPr>
              <w:t>X.</w:t>
            </w:r>
          </w:p>
        </w:tc>
      </w:tr>
      <w:tr w:rsidR="0008682A" w:rsidRPr="002D6A84" w14:paraId="141AABA3" w14:textId="77777777" w:rsidTr="00A34D3D">
        <w:tc>
          <w:tcPr>
            <w:tcW w:w="4678" w:type="dxa"/>
            <w:tcBorders>
              <w:top w:val="nil"/>
              <w:bottom w:val="nil"/>
            </w:tcBorders>
            <w:tcMar>
              <w:left w:w="0" w:type="dxa"/>
              <w:right w:w="0" w:type="dxa"/>
            </w:tcMar>
            <w:vAlign w:val="bottom"/>
          </w:tcPr>
          <w:p w14:paraId="4BAF14A8" w14:textId="77777777" w:rsidR="0008682A" w:rsidRPr="002D6A84" w:rsidRDefault="0008682A" w:rsidP="00066F16">
            <w:pPr>
              <w:pStyle w:val="20-AFS-TextForeskrift"/>
            </w:pPr>
            <w:r w:rsidRPr="002D6A84">
              <w:t>adopted on XX XXXXX 202X.</w:t>
            </w:r>
          </w:p>
          <w:p w14:paraId="16B85D3B" w14:textId="77777777" w:rsidR="0008682A" w:rsidRPr="002D6A84" w:rsidRDefault="0008682A" w:rsidP="0008682A">
            <w:pPr>
              <w:tabs>
                <w:tab w:val="left" w:pos="425"/>
              </w:tabs>
              <w:spacing w:after="0"/>
              <w:rPr>
                <w:szCs w:val="19"/>
              </w:rPr>
            </w:pPr>
          </w:p>
        </w:tc>
        <w:tc>
          <w:tcPr>
            <w:tcW w:w="542" w:type="dxa"/>
            <w:tcBorders>
              <w:top w:val="nil"/>
              <w:bottom w:val="nil"/>
            </w:tcBorders>
          </w:tcPr>
          <w:p w14:paraId="39DD5F00" w14:textId="77777777" w:rsidR="0008682A" w:rsidRPr="002D6A84" w:rsidRDefault="0008682A" w:rsidP="0008682A">
            <w:pPr>
              <w:tabs>
                <w:tab w:val="left" w:pos="425"/>
              </w:tabs>
              <w:suppressAutoHyphens/>
              <w:spacing w:after="0"/>
              <w:rPr>
                <w:szCs w:val="19"/>
              </w:rPr>
            </w:pPr>
          </w:p>
        </w:tc>
        <w:tc>
          <w:tcPr>
            <w:tcW w:w="1174" w:type="dxa"/>
            <w:tcBorders>
              <w:top w:val="nil"/>
              <w:bottom w:val="nil"/>
            </w:tcBorders>
            <w:tcMar>
              <w:left w:w="0" w:type="dxa"/>
              <w:right w:w="0" w:type="dxa"/>
            </w:tcMar>
          </w:tcPr>
          <w:p w14:paraId="7C92502C" w14:textId="77777777" w:rsidR="0008682A" w:rsidRPr="002D6A84" w:rsidRDefault="0008682A" w:rsidP="0008682A">
            <w:pPr>
              <w:tabs>
                <w:tab w:val="left" w:pos="425"/>
              </w:tabs>
              <w:suppressAutoHyphens/>
              <w:spacing w:before="60" w:after="0"/>
              <w:rPr>
                <w:b/>
                <w:szCs w:val="19"/>
              </w:rPr>
            </w:pPr>
          </w:p>
        </w:tc>
      </w:tr>
    </w:tbl>
    <w:p w14:paraId="6584CB3D" w14:textId="55ABCD39" w:rsidR="00E7416E" w:rsidRPr="002D6A84" w:rsidRDefault="0008682A" w:rsidP="009822CB">
      <w:pPr>
        <w:pStyle w:val="18-AFS-Ingress"/>
      </w:pPr>
      <w:bookmarkStart w:id="3" w:name="_Toc12316081"/>
      <w:bookmarkStart w:id="4" w:name="_Toc27651964"/>
      <w:r w:rsidRPr="002D6A84">
        <w:t>The Swedish Work Environment Authority hereby lays down</w:t>
      </w:r>
      <w:r w:rsidRPr="002D6A84">
        <w:rPr>
          <w:vertAlign w:val="superscript"/>
        </w:rPr>
        <w:footnoteReference w:id="2"/>
      </w:r>
      <w:r w:rsidRPr="002D6A84">
        <w:t xml:space="preserve"> the following by virtue of Section</w:t>
      </w:r>
      <w:r w:rsidRPr="002D6A84">
        <w:rPr>
          <w:rFonts w:ascii="Times New Roman" w:hAnsi="Times New Roman"/>
        </w:rPr>
        <w:t> </w:t>
      </w:r>
      <w:r w:rsidRPr="002D6A84">
        <w:t>18 of the Work Environment Ordinance (1977:1166) and Section</w:t>
      </w:r>
      <w:r w:rsidRPr="002D6A84">
        <w:rPr>
          <w:rFonts w:ascii="Times New Roman" w:hAnsi="Times New Roman"/>
        </w:rPr>
        <w:t> </w:t>
      </w:r>
      <w:r w:rsidRPr="002D6A84">
        <w:t>3, second paragraph, of the Ordinance (2011:811) on Accreditation and Conformity Assessment, and adopts the following general advice.</w:t>
      </w:r>
    </w:p>
    <w:p w14:paraId="3AECD8D4" w14:textId="7A905AFD" w:rsidR="00F42A70" w:rsidRPr="002D6A84" w:rsidRDefault="00F42A70" w:rsidP="00F42A70">
      <w:pPr>
        <w:pStyle w:val="20-AFS-TextForeskrift"/>
      </w:pPr>
    </w:p>
    <w:p w14:paraId="73A4D7C1" w14:textId="6559731D" w:rsidR="00055C19" w:rsidRPr="002D6A84" w:rsidRDefault="00CA2961" w:rsidP="009822CB">
      <w:pPr>
        <w:pStyle w:val="02-AFS-RubrikKapitel"/>
        <w:rPr>
          <w:lang w:val="fr-FR"/>
        </w:rPr>
      </w:pPr>
      <w:bookmarkStart w:id="5" w:name="_Toc12316082"/>
      <w:bookmarkStart w:id="6" w:name="_Toc132273169"/>
      <w:bookmarkEnd w:id="3"/>
      <w:bookmarkEnd w:id="4"/>
      <w:proofErr w:type="spellStart"/>
      <w:r w:rsidRPr="002D6A84">
        <w:rPr>
          <w:lang w:val="fr-FR"/>
        </w:rPr>
        <w:t>Chapter</w:t>
      </w:r>
      <w:proofErr w:type="spellEnd"/>
      <w:r w:rsidRPr="002D6A84">
        <w:rPr>
          <w:rFonts w:ascii="BookAntiqua-Bold" w:hAnsi="BookAntiqua-Bold"/>
          <w:lang w:val="fr-FR"/>
        </w:rPr>
        <w:t> </w:t>
      </w:r>
      <w:r w:rsidRPr="002D6A84">
        <w:rPr>
          <w:lang w:val="fr-FR"/>
        </w:rPr>
        <w:t xml:space="preserve">1 </w:t>
      </w:r>
      <w:bookmarkEnd w:id="5"/>
      <w:r w:rsidRPr="002D6A84">
        <w:rPr>
          <w:lang w:val="fr-FR"/>
        </w:rPr>
        <w:t>General provisions</w:t>
      </w:r>
      <w:bookmarkEnd w:id="6"/>
    </w:p>
    <w:p w14:paraId="629549E2" w14:textId="06F0D537" w:rsidR="00D25795" w:rsidRPr="002D6A84" w:rsidRDefault="00D25795" w:rsidP="00D25795">
      <w:pPr>
        <w:pStyle w:val="50-AFS-RubrikKapitelSidhuvudDold"/>
        <w:rPr>
          <w:lang w:val="fr-FR"/>
        </w:rPr>
      </w:pPr>
      <w:proofErr w:type="spellStart"/>
      <w:r w:rsidRPr="002D6A84">
        <w:rPr>
          <w:lang w:val="fr-FR"/>
        </w:rPr>
        <w:t>Chapter</w:t>
      </w:r>
      <w:proofErr w:type="spellEnd"/>
      <w:r w:rsidRPr="002D6A84">
        <w:rPr>
          <w:lang w:val="fr-FR"/>
        </w:rPr>
        <w:t xml:space="preserve"> 1</w:t>
      </w:r>
    </w:p>
    <w:p w14:paraId="15F5F111" w14:textId="77777777" w:rsidR="00E6070C" w:rsidRPr="002D6A84" w:rsidRDefault="00E6070C" w:rsidP="00D33AC0">
      <w:pPr>
        <w:pStyle w:val="50-AFS-RubrikKapitelSidhuvudDold"/>
        <w:rPr>
          <w:lang w:val="fr-FR"/>
        </w:rPr>
      </w:pPr>
      <w:proofErr w:type="spellStart"/>
      <w:r w:rsidRPr="002D6A84">
        <w:rPr>
          <w:lang w:val="fr-FR"/>
        </w:rPr>
        <w:t>Chapter</w:t>
      </w:r>
      <w:proofErr w:type="spellEnd"/>
      <w:r w:rsidRPr="002D6A84">
        <w:rPr>
          <w:lang w:val="fr-FR"/>
        </w:rPr>
        <w:t xml:space="preserve"> 1</w:t>
      </w:r>
    </w:p>
    <w:p w14:paraId="172DC6A9" w14:textId="08219B58" w:rsidR="00E47014" w:rsidRPr="002D6A84" w:rsidRDefault="00E47014" w:rsidP="009822CB">
      <w:pPr>
        <w:pStyle w:val="03-AFS-Rubrik1"/>
      </w:pPr>
      <w:bookmarkStart w:id="7" w:name="_Toc7450041"/>
      <w:bookmarkStart w:id="8" w:name="_Toc11836383"/>
      <w:bookmarkStart w:id="9" w:name="_Toc132273170"/>
      <w:r w:rsidRPr="002D6A84">
        <w:t>Why the regulations exist</w:t>
      </w:r>
      <w:bookmarkEnd w:id="7"/>
      <w:bookmarkEnd w:id="8"/>
      <w:bookmarkEnd w:id="9"/>
    </w:p>
    <w:p w14:paraId="522AFEAF" w14:textId="5F74252B" w:rsidR="00520A5B" w:rsidRPr="002D6A84" w:rsidRDefault="00E47014" w:rsidP="00286574">
      <w:pPr>
        <w:pStyle w:val="20-AFS-TextForeskrift"/>
      </w:pPr>
      <w:r w:rsidRPr="002D6A84">
        <w:rPr>
          <w:rStyle w:val="19-AFS-ParagrafChar"/>
        </w:rPr>
        <w:t>Section 1</w:t>
      </w:r>
      <w:r w:rsidRPr="002D6A84">
        <w:t> The purpose of these regulations is to ensure that the tools and other technical devices subject to the regulations comply with the product requirements therein so as to provide adequate protection against ill health and accidents when they are:</w:t>
      </w:r>
    </w:p>
    <w:p w14:paraId="56796FBE" w14:textId="77777777" w:rsidR="000B2061" w:rsidRPr="002D6A84" w:rsidRDefault="00520A5B" w:rsidP="00BF7CE9">
      <w:pPr>
        <w:pStyle w:val="20-AFS-TextForeskrift"/>
        <w:numPr>
          <w:ilvl w:val="0"/>
          <w:numId w:val="55"/>
        </w:numPr>
      </w:pPr>
      <w:r w:rsidRPr="002D6A84">
        <w:t>placed on the market,</w:t>
      </w:r>
    </w:p>
    <w:p w14:paraId="0BC0A2A5" w14:textId="77777777" w:rsidR="00520A5B" w:rsidRPr="002D6A84" w:rsidRDefault="00520A5B" w:rsidP="00BF7CE9">
      <w:pPr>
        <w:pStyle w:val="20-AFS-TextForeskrift"/>
        <w:numPr>
          <w:ilvl w:val="0"/>
          <w:numId w:val="55"/>
        </w:numPr>
      </w:pPr>
      <w:r w:rsidRPr="002D6A84">
        <w:t>provided to be put into service,</w:t>
      </w:r>
    </w:p>
    <w:p w14:paraId="782C4684" w14:textId="77777777" w:rsidR="000B2061" w:rsidRPr="002D6A84" w:rsidRDefault="00520A5B" w:rsidP="00BF7CE9">
      <w:pPr>
        <w:pStyle w:val="20-AFS-TextForeskrift"/>
        <w:numPr>
          <w:ilvl w:val="0"/>
          <w:numId w:val="55"/>
        </w:numPr>
      </w:pPr>
      <w:r w:rsidRPr="002D6A84">
        <w:t>put into service by the manufacturer, or</w:t>
      </w:r>
    </w:p>
    <w:p w14:paraId="559A2718" w14:textId="77777777" w:rsidR="00520A5B" w:rsidRPr="002D6A84" w:rsidRDefault="00520A5B" w:rsidP="00BF7CE9">
      <w:pPr>
        <w:pStyle w:val="20-AFS-TextForeskrift"/>
        <w:numPr>
          <w:ilvl w:val="0"/>
          <w:numId w:val="55"/>
        </w:numPr>
      </w:pPr>
      <w:r w:rsidRPr="002D6A84">
        <w:t>displayed for sale.</w:t>
      </w:r>
    </w:p>
    <w:p w14:paraId="15DAA85A" w14:textId="4BF00CC0" w:rsidR="00E47014" w:rsidRPr="002D6A84" w:rsidRDefault="00E47014" w:rsidP="009822CB">
      <w:pPr>
        <w:pStyle w:val="03-AFS-Rubrik1"/>
      </w:pPr>
      <w:bookmarkStart w:id="10" w:name="_Toc7450042"/>
      <w:bookmarkStart w:id="11" w:name="_Toc11836384"/>
      <w:bookmarkStart w:id="12" w:name="_Toc132273171"/>
      <w:r w:rsidRPr="002D6A84">
        <w:lastRenderedPageBreak/>
        <w:t>When the regulations apply</w:t>
      </w:r>
      <w:bookmarkEnd w:id="10"/>
      <w:bookmarkEnd w:id="11"/>
      <w:bookmarkEnd w:id="12"/>
    </w:p>
    <w:p w14:paraId="00793601" w14:textId="77777777" w:rsidR="000B2061" w:rsidRPr="002D6A84" w:rsidRDefault="00E47014" w:rsidP="000651FD">
      <w:pPr>
        <w:pStyle w:val="20-AFS-TextForeskrift"/>
      </w:pPr>
      <w:r w:rsidRPr="002D6A84">
        <w:rPr>
          <w:rStyle w:val="19-AFS-ParagrafChar"/>
        </w:rPr>
        <w:t>Section 2</w:t>
      </w:r>
      <w:r w:rsidRPr="002D6A84">
        <w:t> The product requirements in these regulations apply to ladders, scaffolding, and certain other equipment for working at height, as well as pressurised equipment not covered by any of the European Union product directives or regulations. The product requirements on such products are detailed in the respective chapters.</w:t>
      </w:r>
    </w:p>
    <w:p w14:paraId="45196568" w14:textId="77777777" w:rsidR="000651FD" w:rsidRPr="002D6A84" w:rsidRDefault="000651FD" w:rsidP="00632D2E">
      <w:pPr>
        <w:pStyle w:val="20-AFS-TextForeskrift"/>
      </w:pPr>
    </w:p>
    <w:p w14:paraId="34A43611" w14:textId="221E3399" w:rsidR="00687F30" w:rsidRPr="002D6A84" w:rsidRDefault="00186EC3" w:rsidP="00632D2E">
      <w:pPr>
        <w:pStyle w:val="20-AFS-TextForeskrift"/>
      </w:pPr>
      <w:r w:rsidRPr="002D6A84">
        <w:t>Goods lawfully marketed in another Member State of the European Union or Turkey or originating and lawfully marketed in an EFTA State that is a party to the EEA Agreement are presumed to be compatible with these rules. The application of these regulations is covered by Regulation (EU) 2019/515 of the European Parliament and of the Council of 19 March 2019 on the mutual recognition of goods lawfully marketed in another Member State and repealing Regulation (EC) No 764/2008.</w:t>
      </w:r>
    </w:p>
    <w:p w14:paraId="090CAA0C" w14:textId="6D25CBD6" w:rsidR="00E47014" w:rsidRPr="002D6A84" w:rsidRDefault="00E47014" w:rsidP="009822CB">
      <w:pPr>
        <w:pStyle w:val="03-AFS-Rubrik1"/>
      </w:pPr>
      <w:bookmarkStart w:id="13" w:name="_Toc7450043"/>
      <w:bookmarkStart w:id="14" w:name="_Toc11836385"/>
      <w:bookmarkStart w:id="15" w:name="_Toc132273172"/>
      <w:r w:rsidRPr="002D6A84">
        <w:t>Those to whom the regulations are directed</w:t>
      </w:r>
      <w:bookmarkEnd w:id="13"/>
      <w:bookmarkEnd w:id="14"/>
      <w:bookmarkEnd w:id="15"/>
    </w:p>
    <w:p w14:paraId="390D9002" w14:textId="627E1867" w:rsidR="00E47014" w:rsidRPr="002D6A84" w:rsidRDefault="00E47014" w:rsidP="00B578E3">
      <w:pPr>
        <w:pStyle w:val="20-AFS-TextForeskrift"/>
      </w:pPr>
      <w:r w:rsidRPr="002D6A84">
        <w:rPr>
          <w:rStyle w:val="19-AFS-ParagrafChar"/>
        </w:rPr>
        <w:t>Section 3</w:t>
      </w:r>
      <w:r w:rsidRPr="002D6A84">
        <w:t> These regulations are directed at entities that manufacture, import, provide, or lease tools or other technical devices that are subject to these regulations.</w:t>
      </w:r>
    </w:p>
    <w:p w14:paraId="585A5CF0" w14:textId="77777777" w:rsidR="00E47014" w:rsidRPr="002D6A84" w:rsidRDefault="00E47014" w:rsidP="00A73997">
      <w:pPr>
        <w:pStyle w:val="20-AFS-TextForeskrift"/>
      </w:pPr>
    </w:p>
    <w:p w14:paraId="1DAC5694" w14:textId="632FEC8A" w:rsidR="00383488" w:rsidRPr="002D6A84" w:rsidRDefault="000520D4" w:rsidP="00A73997">
      <w:pPr>
        <w:pStyle w:val="20-AFS-TextForeskrift"/>
      </w:pPr>
      <w:r w:rsidRPr="002D6A84">
        <w:t>In addition, Chapters 4 and 5 are directed, mutatis mutandis, at entities that perform type examinations of tools or other technical devices that are subject to these regulations.</w:t>
      </w:r>
    </w:p>
    <w:p w14:paraId="18133694" w14:textId="77777777" w:rsidR="00383488" w:rsidRPr="002D6A84" w:rsidRDefault="00383488" w:rsidP="00632D2E">
      <w:pPr>
        <w:pStyle w:val="20-AFS-TextForeskrift"/>
      </w:pPr>
      <w:r w:rsidRPr="002D6A84">
        <w:br w:type="page"/>
      </w:r>
    </w:p>
    <w:p w14:paraId="77823B1D" w14:textId="51C61E27" w:rsidR="00E47014" w:rsidRPr="002D6A84" w:rsidRDefault="00E47014" w:rsidP="009822CB">
      <w:pPr>
        <w:pStyle w:val="02-AFS-RubrikKapitel"/>
      </w:pPr>
      <w:bookmarkStart w:id="16" w:name="_Toc5969545"/>
      <w:bookmarkStart w:id="17" w:name="_Toc7450044"/>
      <w:bookmarkStart w:id="18" w:name="_Toc11836386"/>
      <w:bookmarkStart w:id="19" w:name="_Toc132273173"/>
      <w:r w:rsidRPr="002D6A84">
        <w:lastRenderedPageBreak/>
        <w:t>Chapter 2</w:t>
      </w:r>
      <w:r w:rsidRPr="002D6A84">
        <w:rPr>
          <w:rFonts w:ascii="BookAntiqua-Bold" w:hAnsi="BookAntiqua-Bold"/>
        </w:rPr>
        <w:t xml:space="preserve"> </w:t>
      </w:r>
      <w:r w:rsidRPr="002D6A84">
        <w:t>Product requirements for suspended baskets for temporary person lifts with truck or crane</w:t>
      </w:r>
      <w:bookmarkEnd w:id="16"/>
      <w:bookmarkEnd w:id="17"/>
      <w:bookmarkEnd w:id="18"/>
      <w:bookmarkEnd w:id="19"/>
    </w:p>
    <w:p w14:paraId="5A22AF16" w14:textId="77777777" w:rsidR="00CA0D00" w:rsidRPr="002D6A84" w:rsidRDefault="00CA0D00" w:rsidP="00D33AC0">
      <w:pPr>
        <w:pStyle w:val="50-AFS-RubrikKapitelSidhuvudDold"/>
      </w:pPr>
      <w:r w:rsidRPr="002D6A84">
        <w:t>Chapter 2</w:t>
      </w:r>
    </w:p>
    <w:p w14:paraId="7FA3BA07" w14:textId="248EC54D" w:rsidR="00E47014" w:rsidRPr="002D6A84" w:rsidRDefault="00E47014" w:rsidP="009822CB">
      <w:pPr>
        <w:pStyle w:val="03-AFS-Rubrik1"/>
      </w:pPr>
      <w:bookmarkStart w:id="20" w:name="_Toc7450045"/>
      <w:bookmarkStart w:id="21" w:name="_Toc11836387"/>
      <w:bookmarkStart w:id="22" w:name="_Toc132273174"/>
      <w:r w:rsidRPr="002D6A84">
        <w:t>Scope</w:t>
      </w:r>
      <w:bookmarkEnd w:id="20"/>
      <w:bookmarkEnd w:id="21"/>
      <w:bookmarkEnd w:id="22"/>
    </w:p>
    <w:p w14:paraId="472492FB" w14:textId="7FFE199B" w:rsidR="00E47014" w:rsidRPr="002D6A84" w:rsidRDefault="00E47014" w:rsidP="009822CB">
      <w:pPr>
        <w:pStyle w:val="04-AFS-Rubrik2"/>
      </w:pPr>
      <w:bookmarkStart w:id="23" w:name="_Toc7450046"/>
      <w:bookmarkStart w:id="24" w:name="_Toc11836388"/>
      <w:r w:rsidRPr="002D6A84">
        <w:t>Products</w:t>
      </w:r>
      <w:bookmarkEnd w:id="23"/>
      <w:bookmarkEnd w:id="24"/>
    </w:p>
    <w:p w14:paraId="61278B83" w14:textId="5C22BDD7" w:rsidR="000B2061" w:rsidRPr="002D6A84" w:rsidRDefault="00E47014" w:rsidP="00A73997">
      <w:pPr>
        <w:pStyle w:val="20-AFS-TextForeskrift"/>
      </w:pPr>
      <w:r w:rsidRPr="002D6A84">
        <w:rPr>
          <w:rStyle w:val="19-AFS-ParagrafChar"/>
        </w:rPr>
        <w:t>Section 1</w:t>
      </w:r>
      <w:r w:rsidRPr="002D6A84">
        <w:t> The product requirements in</w:t>
      </w:r>
      <w:r w:rsidRPr="002D6A84">
        <w:rPr>
          <w:b/>
        </w:rPr>
        <w:t xml:space="preserve"> </w:t>
      </w:r>
      <w:r w:rsidRPr="002D6A84">
        <w:t>this chapter apply to suspended baskets for temporary person lifts with truck or crane that were not originally designed and manufactured to lift persons.</w:t>
      </w:r>
    </w:p>
    <w:p w14:paraId="452002BF" w14:textId="77777777" w:rsidR="00E47014" w:rsidRPr="002D6A84" w:rsidRDefault="00E47014" w:rsidP="009822CB">
      <w:pPr>
        <w:pStyle w:val="04-AFS-Rubrik2"/>
      </w:pPr>
      <w:bookmarkStart w:id="25" w:name="_Toc7450047"/>
      <w:bookmarkStart w:id="26" w:name="_Toc11836389"/>
      <w:r w:rsidRPr="002D6A84">
        <w:t>Those to whom the regulations are directed</w:t>
      </w:r>
      <w:bookmarkEnd w:id="25"/>
      <w:bookmarkEnd w:id="26"/>
    </w:p>
    <w:p w14:paraId="78163146" w14:textId="023D16E9" w:rsidR="000B2061" w:rsidRPr="002D6A84" w:rsidRDefault="00E47014" w:rsidP="00A73997">
      <w:pPr>
        <w:pStyle w:val="20-AFS-TextForeskrift"/>
      </w:pPr>
      <w:r w:rsidRPr="002D6A84">
        <w:rPr>
          <w:rStyle w:val="19-AFS-ParagrafChar"/>
        </w:rPr>
        <w:t>Section 2</w:t>
      </w:r>
      <w:r w:rsidRPr="002D6A84">
        <w:rPr>
          <w:b/>
        </w:rPr>
        <w:t> </w:t>
      </w:r>
      <w:r w:rsidRPr="002D6A84">
        <w:t>Entities that manufacture, import, provide or lease suspended baskets shall ensure that the products comply with the provisions of this Chapter when they are:</w:t>
      </w:r>
    </w:p>
    <w:p w14:paraId="066D4D1C" w14:textId="77777777" w:rsidR="000B2061" w:rsidRPr="002D6A84" w:rsidRDefault="00814093" w:rsidP="00BF7CE9">
      <w:pPr>
        <w:pStyle w:val="20-AFS-TextForeskrift"/>
        <w:numPr>
          <w:ilvl w:val="0"/>
          <w:numId w:val="56"/>
        </w:numPr>
      </w:pPr>
      <w:r w:rsidRPr="002D6A84">
        <w:t>placed on the market,</w:t>
      </w:r>
    </w:p>
    <w:p w14:paraId="2A33D642" w14:textId="77777777" w:rsidR="00814093" w:rsidRPr="002D6A84" w:rsidRDefault="00814093" w:rsidP="00BF7CE9">
      <w:pPr>
        <w:pStyle w:val="20-AFS-TextForeskrift"/>
        <w:numPr>
          <w:ilvl w:val="0"/>
          <w:numId w:val="56"/>
        </w:numPr>
      </w:pPr>
      <w:r w:rsidRPr="002D6A84">
        <w:t>provided to be put into service,</w:t>
      </w:r>
    </w:p>
    <w:p w14:paraId="21AF6677" w14:textId="77777777" w:rsidR="000B2061" w:rsidRPr="002D6A84" w:rsidRDefault="00814093" w:rsidP="00BF7CE9">
      <w:pPr>
        <w:pStyle w:val="20-AFS-TextForeskrift"/>
        <w:numPr>
          <w:ilvl w:val="0"/>
          <w:numId w:val="56"/>
        </w:numPr>
      </w:pPr>
      <w:r w:rsidRPr="002D6A84">
        <w:t>put into service by the manufacturer, or</w:t>
      </w:r>
    </w:p>
    <w:p w14:paraId="60FA9774" w14:textId="77777777" w:rsidR="00814093" w:rsidRPr="002D6A84" w:rsidRDefault="00814093" w:rsidP="00BF7CE9">
      <w:pPr>
        <w:pStyle w:val="20-AFS-TextForeskrift"/>
        <w:numPr>
          <w:ilvl w:val="0"/>
          <w:numId w:val="56"/>
        </w:numPr>
      </w:pPr>
      <w:r w:rsidRPr="002D6A84">
        <w:t>displayed for sale.</w:t>
      </w:r>
    </w:p>
    <w:p w14:paraId="08912E23" w14:textId="5B7A64CE" w:rsidR="000B2061" w:rsidRPr="002D6A84" w:rsidRDefault="00E47014" w:rsidP="009822CB">
      <w:pPr>
        <w:pStyle w:val="03-AFS-Rubrik1"/>
      </w:pPr>
      <w:bookmarkStart w:id="27" w:name="_Toc11836391"/>
      <w:bookmarkStart w:id="28" w:name="_Toc132273175"/>
      <w:r w:rsidRPr="002D6A84">
        <w:t>Product requirements</w:t>
      </w:r>
      <w:bookmarkEnd w:id="27"/>
      <w:bookmarkEnd w:id="28"/>
    </w:p>
    <w:p w14:paraId="44A3A4E5" w14:textId="478CA8C1" w:rsidR="00E47014" w:rsidRPr="002D6A84" w:rsidRDefault="00E47014" w:rsidP="009822CB">
      <w:pPr>
        <w:pStyle w:val="04-AFS-Rubrik2"/>
        <w:rPr>
          <w:i/>
        </w:rPr>
      </w:pPr>
      <w:bookmarkStart w:id="29" w:name="_Toc7450049"/>
      <w:bookmarkStart w:id="30" w:name="_Toc11836392"/>
      <w:r w:rsidRPr="002D6A84">
        <w:t>Design</w:t>
      </w:r>
      <w:bookmarkEnd w:id="29"/>
      <w:bookmarkEnd w:id="30"/>
    </w:p>
    <w:p w14:paraId="54F9B729" w14:textId="74926345" w:rsidR="00E9420D" w:rsidRPr="002D6A84" w:rsidRDefault="00B11F83" w:rsidP="00066F16">
      <w:pPr>
        <w:pStyle w:val="20-AFS-TextForeskrift"/>
      </w:pPr>
      <w:r w:rsidRPr="002D6A84">
        <w:rPr>
          <w:rStyle w:val="19-AFS-ParagrafChar"/>
        </w:rPr>
        <w:t>Section 3</w:t>
      </w:r>
      <w:r w:rsidRPr="002D6A84">
        <w:t> A suspended basket shall</w:t>
      </w:r>
    </w:p>
    <w:p w14:paraId="0AF49529" w14:textId="77777777" w:rsidR="000B2061" w:rsidRPr="002D6A84" w:rsidRDefault="00B11F83" w:rsidP="00BF7CE9">
      <w:pPr>
        <w:pStyle w:val="20-AFS-TextForeskrift"/>
        <w:numPr>
          <w:ilvl w:val="0"/>
          <w:numId w:val="76"/>
        </w:numPr>
      </w:pPr>
      <w:r w:rsidRPr="002D6A84">
        <w:t>be designed such that it is compatible with the base machine with which it is intended to be used,</w:t>
      </w:r>
    </w:p>
    <w:p w14:paraId="640B03A2" w14:textId="77777777" w:rsidR="00E9420D" w:rsidRPr="002D6A84" w:rsidRDefault="00B11F83" w:rsidP="00BF7CE9">
      <w:pPr>
        <w:pStyle w:val="20-AFS-TextForeskrift"/>
        <w:numPr>
          <w:ilvl w:val="0"/>
          <w:numId w:val="76"/>
        </w:numPr>
      </w:pPr>
      <w:r w:rsidRPr="002D6A84">
        <w:t>be designed and manufactured so a person can be lifted safely,</w:t>
      </w:r>
    </w:p>
    <w:p w14:paraId="15975178" w14:textId="77777777" w:rsidR="00E9420D" w:rsidRPr="002D6A84" w:rsidRDefault="00E47014" w:rsidP="00BF7CE9">
      <w:pPr>
        <w:pStyle w:val="20-AFS-TextForeskrift"/>
        <w:numPr>
          <w:ilvl w:val="0"/>
          <w:numId w:val="76"/>
        </w:numPr>
      </w:pPr>
      <w:r w:rsidRPr="002D6A84">
        <w:t>be able to be securely attached to a base machine, and</w:t>
      </w:r>
    </w:p>
    <w:p w14:paraId="691D267B" w14:textId="01DA50E7" w:rsidR="00E47014" w:rsidRPr="002D6A84" w:rsidRDefault="00E47014" w:rsidP="00BF7CE9">
      <w:pPr>
        <w:pStyle w:val="20-AFS-TextForeskrift"/>
        <w:numPr>
          <w:ilvl w:val="0"/>
          <w:numId w:val="76"/>
        </w:numPr>
      </w:pPr>
      <w:r w:rsidRPr="002D6A84">
        <w:t>have a protective roof that is sufficiently large and strong, if it is designed for use where there is a clear risk of objects falling down on to the basket.</w:t>
      </w:r>
    </w:p>
    <w:p w14:paraId="1E5A3E3D" w14:textId="77777777" w:rsidR="00E9420D" w:rsidRPr="002D6A84" w:rsidRDefault="00E9420D" w:rsidP="001230CD">
      <w:pPr>
        <w:pStyle w:val="20-AFS-TextForeskrift"/>
      </w:pPr>
    </w:p>
    <w:p w14:paraId="07125FD0" w14:textId="60A7640A" w:rsidR="000B2061" w:rsidRPr="002D6A84" w:rsidRDefault="00B11F83" w:rsidP="00E9420D">
      <w:pPr>
        <w:pStyle w:val="20-AFS-TextForeskrift"/>
      </w:pPr>
      <w:r w:rsidRPr="002D6A84">
        <w:rPr>
          <w:rStyle w:val="19-AFS-ParagrafChar"/>
        </w:rPr>
        <w:t>Section 4</w:t>
      </w:r>
      <w:r w:rsidRPr="002D6A84">
        <w:t xml:space="preserve"> A suspended basket shall have attachments for personal protective fall arrest equipment, normally one per </w:t>
      </w:r>
      <w:r w:rsidRPr="002D6A84">
        <w:lastRenderedPageBreak/>
        <w:t>person for which the basket is intended. If an attachment is intended for several people, the number of attachments may be less than the number of persons for which the basket is intended.</w:t>
      </w:r>
    </w:p>
    <w:p w14:paraId="66F26422" w14:textId="77777777" w:rsidR="00A73997" w:rsidRPr="002D6A84" w:rsidRDefault="00A73997" w:rsidP="00B25570">
      <w:pPr>
        <w:pStyle w:val="20-AFS-TextForeskrift"/>
      </w:pPr>
    </w:p>
    <w:p w14:paraId="7BF867AE" w14:textId="7268C99E" w:rsidR="00E47014" w:rsidRPr="002D6A84" w:rsidRDefault="00B11F83" w:rsidP="00A73997">
      <w:pPr>
        <w:pStyle w:val="20-AFS-TextForeskrift"/>
      </w:pPr>
      <w:r w:rsidRPr="002D6A84">
        <w:rPr>
          <w:rStyle w:val="19-AFS-ParagrafChar"/>
        </w:rPr>
        <w:t>Section 5</w:t>
      </w:r>
      <w:r w:rsidRPr="002D6A84">
        <w:t> A suspended basket shall have a clearly visible sign with the following information:</w:t>
      </w:r>
    </w:p>
    <w:p w14:paraId="03AE7DAB" w14:textId="77777777" w:rsidR="00E47014" w:rsidRPr="002D6A84" w:rsidRDefault="00E47014" w:rsidP="00BF7CE9">
      <w:pPr>
        <w:pStyle w:val="20-AFS-TextForeskrift"/>
        <w:numPr>
          <w:ilvl w:val="0"/>
          <w:numId w:val="41"/>
        </w:numPr>
      </w:pPr>
      <w:r w:rsidRPr="002D6A84">
        <w:t>maximum load,</w:t>
      </w:r>
    </w:p>
    <w:p w14:paraId="5817BB8C" w14:textId="77777777" w:rsidR="00E47014" w:rsidRPr="002D6A84" w:rsidRDefault="00E47014" w:rsidP="00BF7CE9">
      <w:pPr>
        <w:pStyle w:val="20-AFS-TextForeskrift"/>
        <w:numPr>
          <w:ilvl w:val="0"/>
          <w:numId w:val="41"/>
        </w:numPr>
      </w:pPr>
      <w:r w:rsidRPr="002D6A84">
        <w:t>unladen basket weight,</w:t>
      </w:r>
    </w:p>
    <w:p w14:paraId="2182CD11" w14:textId="77777777" w:rsidR="00E47014" w:rsidRPr="002D6A84" w:rsidRDefault="00E47014" w:rsidP="00BF7CE9">
      <w:pPr>
        <w:pStyle w:val="20-AFS-TextForeskrift"/>
        <w:numPr>
          <w:ilvl w:val="0"/>
          <w:numId w:val="41"/>
        </w:numPr>
      </w:pPr>
      <w:r w:rsidRPr="002D6A84">
        <w:t>maximum number of persons,</w:t>
      </w:r>
    </w:p>
    <w:p w14:paraId="3201CB89" w14:textId="77777777" w:rsidR="00E47014" w:rsidRPr="002D6A84" w:rsidRDefault="00E47014" w:rsidP="00BF7CE9">
      <w:pPr>
        <w:pStyle w:val="20-AFS-TextForeskrift"/>
        <w:numPr>
          <w:ilvl w:val="0"/>
          <w:numId w:val="41"/>
        </w:numPr>
      </w:pPr>
      <w:r w:rsidRPr="002D6A84">
        <w:t>the base machines with which the basket is intended to be used,</w:t>
      </w:r>
    </w:p>
    <w:p w14:paraId="09EA0FC1" w14:textId="77777777" w:rsidR="00E47014" w:rsidRPr="002D6A84" w:rsidRDefault="00E47014" w:rsidP="00BF7CE9">
      <w:pPr>
        <w:pStyle w:val="20-AFS-TextForeskrift"/>
        <w:numPr>
          <w:ilvl w:val="0"/>
          <w:numId w:val="41"/>
        </w:numPr>
      </w:pPr>
      <w:r w:rsidRPr="002D6A84">
        <w:t>the checks to be performed before the basket is used, and</w:t>
      </w:r>
    </w:p>
    <w:p w14:paraId="736B0F70" w14:textId="77777777" w:rsidR="00E47014" w:rsidRPr="002D6A84" w:rsidRDefault="00E47014" w:rsidP="00BF7CE9">
      <w:pPr>
        <w:pStyle w:val="20-AFS-TextForeskrift"/>
        <w:numPr>
          <w:ilvl w:val="0"/>
          <w:numId w:val="41"/>
        </w:numPr>
      </w:pPr>
      <w:r w:rsidRPr="002D6A84">
        <w:t>serial number or other type of identification data.</w:t>
      </w:r>
    </w:p>
    <w:p w14:paraId="6D3C41F5" w14:textId="77777777" w:rsidR="00A73997" w:rsidRPr="002D6A84" w:rsidRDefault="00A73997" w:rsidP="00B25570">
      <w:pPr>
        <w:pStyle w:val="20-AFS-TextForeskrift"/>
      </w:pPr>
    </w:p>
    <w:p w14:paraId="3BBB4106" w14:textId="77777777" w:rsidR="00E47014" w:rsidRPr="002D6A84" w:rsidRDefault="00B11F83" w:rsidP="00A73997">
      <w:pPr>
        <w:pStyle w:val="20-AFS-TextForeskrift"/>
      </w:pPr>
      <w:r w:rsidRPr="002D6A84">
        <w:rPr>
          <w:rStyle w:val="19-AFS-ParagrafChar"/>
        </w:rPr>
        <w:t>Section 6</w:t>
      </w:r>
      <w:r w:rsidRPr="002D6A84">
        <w:t> A suspended basket shall be indelibly marked with the manufacturer's name and year of manufacture.</w:t>
      </w:r>
    </w:p>
    <w:p w14:paraId="19BA681C" w14:textId="5DC417C5" w:rsidR="00E47014" w:rsidRPr="002D6A84" w:rsidRDefault="00E47014" w:rsidP="009822CB">
      <w:pPr>
        <w:pStyle w:val="03-AFS-Rubrik1"/>
      </w:pPr>
      <w:bookmarkStart w:id="31" w:name="_Toc7450050"/>
      <w:bookmarkStart w:id="32" w:name="_Toc11836393"/>
      <w:bookmarkStart w:id="33" w:name="_Toc132273176"/>
      <w:r w:rsidRPr="002D6A84">
        <w:t>Special requirements on suspended baskets designed for use with cranes</w:t>
      </w:r>
      <w:bookmarkEnd w:id="31"/>
      <w:bookmarkEnd w:id="32"/>
      <w:bookmarkEnd w:id="33"/>
    </w:p>
    <w:p w14:paraId="1F38C75A" w14:textId="60BC237B" w:rsidR="00E47014" w:rsidRPr="002D6A84" w:rsidRDefault="00E47014" w:rsidP="009822CB">
      <w:pPr>
        <w:pStyle w:val="04-AFS-Rubrik2"/>
      </w:pPr>
      <w:bookmarkStart w:id="34" w:name="_Toc7450051"/>
      <w:bookmarkStart w:id="35" w:name="_Toc11836394"/>
      <w:r w:rsidRPr="002D6A84">
        <w:t>Container baskets</w:t>
      </w:r>
      <w:bookmarkEnd w:id="34"/>
      <w:bookmarkEnd w:id="35"/>
    </w:p>
    <w:p w14:paraId="60447E9E" w14:textId="00E42DF4" w:rsidR="00E47014" w:rsidRPr="002D6A84" w:rsidRDefault="00910114" w:rsidP="00A73997">
      <w:pPr>
        <w:pStyle w:val="20-AFS-TextForeskrift"/>
      </w:pPr>
      <w:r w:rsidRPr="002D6A84">
        <w:rPr>
          <w:rStyle w:val="19-AFS-ParagrafChar"/>
        </w:rPr>
        <w:t>Section 7</w:t>
      </w:r>
      <w:r w:rsidRPr="002D6A84">
        <w:t> A container basket shall:</w:t>
      </w:r>
    </w:p>
    <w:p w14:paraId="3EBA52B5" w14:textId="77777777" w:rsidR="00E47014" w:rsidRPr="002D6A84" w:rsidRDefault="00E47014" w:rsidP="00BF7CE9">
      <w:pPr>
        <w:pStyle w:val="20-AFS-TextForeskrift"/>
        <w:numPr>
          <w:ilvl w:val="0"/>
          <w:numId w:val="42"/>
        </w:numPr>
      </w:pPr>
      <w:r w:rsidRPr="002D6A84">
        <w:t>be designed to be attached to the container spreader's twist lock,</w:t>
      </w:r>
    </w:p>
    <w:p w14:paraId="0D03C565" w14:textId="77777777" w:rsidR="00E47014" w:rsidRPr="002D6A84" w:rsidRDefault="00E47014" w:rsidP="00BF7CE9">
      <w:pPr>
        <w:pStyle w:val="20-AFS-TextForeskrift"/>
        <w:numPr>
          <w:ilvl w:val="0"/>
          <w:numId w:val="42"/>
        </w:numPr>
      </w:pPr>
      <w:r w:rsidRPr="002D6A84">
        <w:t>able to be secured to the container spreader, with a mechanical lock that prevents the basket from falling, if the container spreader's twist lock is opened inadvertently, and</w:t>
      </w:r>
    </w:p>
    <w:p w14:paraId="64B86CC9" w14:textId="77777777" w:rsidR="00E47014" w:rsidRPr="002D6A84" w:rsidRDefault="00E47014" w:rsidP="00BF7CE9">
      <w:pPr>
        <w:pStyle w:val="20-AFS-TextForeskrift"/>
        <w:numPr>
          <w:ilvl w:val="0"/>
          <w:numId w:val="42"/>
        </w:numPr>
      </w:pPr>
      <w:r w:rsidRPr="002D6A84">
        <w:t>be designed to allow from work in the basket to assemble and disassemble twist lock and other lashing of containers.</w:t>
      </w:r>
    </w:p>
    <w:p w14:paraId="12324499" w14:textId="77777777" w:rsidR="000B2061" w:rsidRPr="002D6A84" w:rsidRDefault="00E47014" w:rsidP="009822CB">
      <w:pPr>
        <w:pStyle w:val="04-AFS-Rubrik2"/>
      </w:pPr>
      <w:bookmarkStart w:id="36" w:name="_Toc7450052"/>
      <w:bookmarkStart w:id="37" w:name="_Toc11836395"/>
      <w:r w:rsidRPr="002D6A84">
        <w:t>Suspended baskets other than container baskets</w:t>
      </w:r>
      <w:bookmarkEnd w:id="36"/>
      <w:bookmarkEnd w:id="37"/>
    </w:p>
    <w:p w14:paraId="2D7E5270" w14:textId="77777777" w:rsidR="00E47014" w:rsidRPr="002D6A84" w:rsidRDefault="00910114" w:rsidP="00A73997">
      <w:pPr>
        <w:pStyle w:val="20-AFS-TextForeskrift"/>
      </w:pPr>
      <w:r w:rsidRPr="002D6A84">
        <w:rPr>
          <w:rStyle w:val="19-AFS-ParagrafChar"/>
        </w:rPr>
        <w:t>Section 8</w:t>
      </w:r>
      <w:r w:rsidRPr="002D6A84">
        <w:t> A suspended basket, other than a container basket, that is intended for use with a crane, shall be designed to be suspended on a crane hook.</w:t>
      </w:r>
    </w:p>
    <w:p w14:paraId="622D56A5" w14:textId="77777777" w:rsidR="005C4AA3" w:rsidRPr="002D6A84" w:rsidRDefault="005C4AA3" w:rsidP="00CA0D00">
      <w:pPr>
        <w:pStyle w:val="20-AFS-TextForeskrift"/>
      </w:pPr>
    </w:p>
    <w:p w14:paraId="0061EE7B" w14:textId="0F040476" w:rsidR="00245238" w:rsidRPr="002D6A84" w:rsidRDefault="00910114" w:rsidP="00EC30C2">
      <w:pPr>
        <w:pStyle w:val="20-AFS-TextForeskrift"/>
      </w:pPr>
      <w:r w:rsidRPr="002D6A84">
        <w:rPr>
          <w:rStyle w:val="19-AFS-ParagrafChar"/>
        </w:rPr>
        <w:t>Section 9</w:t>
      </w:r>
      <w:r w:rsidRPr="002D6A84">
        <w:t> A suspended basket, other than a container basket, that is suspended on a crane hook shall:</w:t>
      </w:r>
    </w:p>
    <w:p w14:paraId="4806A5CC" w14:textId="77777777" w:rsidR="00245238" w:rsidRPr="002D6A84" w:rsidRDefault="00245238" w:rsidP="00BF7CE9">
      <w:pPr>
        <w:pStyle w:val="20-AFS-TextForeskrift"/>
        <w:numPr>
          <w:ilvl w:val="0"/>
          <w:numId w:val="72"/>
        </w:numPr>
      </w:pPr>
      <w:r w:rsidRPr="002D6A84">
        <w:t>have a rigid suspension frame with an eye or similar for coupling to the hook, or</w:t>
      </w:r>
    </w:p>
    <w:p w14:paraId="42135708" w14:textId="04C89595" w:rsidR="000B2061" w:rsidRPr="002D6A84" w:rsidRDefault="00245238" w:rsidP="00BF7CE9">
      <w:pPr>
        <w:pStyle w:val="20-AFS-TextForeskrift"/>
        <w:numPr>
          <w:ilvl w:val="0"/>
          <w:numId w:val="72"/>
        </w:numPr>
      </w:pPr>
      <w:r w:rsidRPr="002D6A84">
        <w:t>be suspended on steel cable slings or chain slings that are securely attached to the top edge of the basket and which are of a length such that the angle in the vertical plane between the units does not exceed 90°.</w:t>
      </w:r>
    </w:p>
    <w:p w14:paraId="1E1F35B8" w14:textId="77777777" w:rsidR="00872BA4" w:rsidRPr="002D6A84" w:rsidRDefault="00872BA4" w:rsidP="00872BA4">
      <w:pPr>
        <w:pStyle w:val="20-AFS-TextForeskrift"/>
      </w:pPr>
    </w:p>
    <w:p w14:paraId="7AFEA08D" w14:textId="77777777" w:rsidR="000B2061" w:rsidRPr="002D6A84" w:rsidRDefault="00E47014" w:rsidP="00A73997">
      <w:pPr>
        <w:pStyle w:val="20-AFS-TextForeskrift"/>
      </w:pPr>
      <w:r w:rsidRPr="002D6A84">
        <w:rPr>
          <w:rStyle w:val="19-AFS-ParagrafChar"/>
        </w:rPr>
        <w:t>Section 10</w:t>
      </w:r>
      <w:r w:rsidRPr="002D6A84">
        <w:t> A suspended basket, other than a container basket, shall be designed to prevent it tipping or leaning to a difficult slope during work or when stepping onto or off of it.</w:t>
      </w:r>
    </w:p>
    <w:p w14:paraId="1562287A" w14:textId="214E6485" w:rsidR="00E47014" w:rsidRPr="002D6A84" w:rsidRDefault="00E47014" w:rsidP="009822CB">
      <w:pPr>
        <w:pStyle w:val="03-AFS-Rubrik1"/>
      </w:pPr>
      <w:bookmarkStart w:id="38" w:name="_Toc132273177"/>
      <w:r w:rsidRPr="002D6A84">
        <w:t>Special requirements on suspended baskets designed for use with forklift trucks</w:t>
      </w:r>
      <w:bookmarkEnd w:id="38"/>
    </w:p>
    <w:p w14:paraId="71B78F7B" w14:textId="7A7BB8E0" w:rsidR="00383488" w:rsidRPr="002D6A84" w:rsidRDefault="00E47014" w:rsidP="00A73997">
      <w:pPr>
        <w:pStyle w:val="20-AFS-TextForeskrift"/>
      </w:pPr>
      <w:r w:rsidRPr="002D6A84">
        <w:rPr>
          <w:rStyle w:val="19-AFS-ParagrafChar"/>
        </w:rPr>
        <w:t>Section 11</w:t>
      </w:r>
      <w:r w:rsidRPr="002D6A84">
        <w:t> A suspended basket for forklift trucks shall be designed to be carried by the forklift truck's fork arms.</w:t>
      </w:r>
    </w:p>
    <w:p w14:paraId="77706707" w14:textId="77777777" w:rsidR="00383488" w:rsidRPr="002D6A84" w:rsidRDefault="00383488" w:rsidP="00872BA4">
      <w:pPr>
        <w:pStyle w:val="20-AFS-TextForeskrift"/>
      </w:pPr>
      <w:r w:rsidRPr="002D6A84">
        <w:br w:type="page"/>
      </w:r>
    </w:p>
    <w:p w14:paraId="2A08669C" w14:textId="60551F86" w:rsidR="00E47014" w:rsidRPr="002D6A84" w:rsidRDefault="00E47014" w:rsidP="009822CB">
      <w:pPr>
        <w:pStyle w:val="02-AFS-RubrikKapitel"/>
      </w:pPr>
      <w:bookmarkStart w:id="39" w:name="_Toc5969546"/>
      <w:bookmarkStart w:id="40" w:name="_Toc7450053"/>
      <w:bookmarkStart w:id="41" w:name="_Toc11836396"/>
      <w:bookmarkStart w:id="42" w:name="_Toc132273178"/>
      <w:r w:rsidRPr="002D6A84">
        <w:lastRenderedPageBreak/>
        <w:t>Chapter 3. Product requirements for safety nets for personal protection</w:t>
      </w:r>
      <w:bookmarkEnd w:id="39"/>
      <w:bookmarkEnd w:id="40"/>
      <w:bookmarkEnd w:id="41"/>
      <w:bookmarkEnd w:id="42"/>
    </w:p>
    <w:p w14:paraId="1F552B24" w14:textId="77777777" w:rsidR="00CA0D00" w:rsidRPr="002D6A84" w:rsidRDefault="00CA0D00" w:rsidP="00D33AC0">
      <w:pPr>
        <w:pStyle w:val="50-AFS-RubrikKapitelSidhuvudDold"/>
      </w:pPr>
      <w:r w:rsidRPr="002D6A84">
        <w:t>Chapter 3</w:t>
      </w:r>
    </w:p>
    <w:p w14:paraId="2164CDF6" w14:textId="3B1A0B20" w:rsidR="00E47014" w:rsidRPr="002D6A84" w:rsidRDefault="00E47014" w:rsidP="009822CB">
      <w:pPr>
        <w:pStyle w:val="03-AFS-Rubrik1"/>
      </w:pPr>
      <w:bookmarkStart w:id="43" w:name="_Toc514351179"/>
      <w:bookmarkStart w:id="44" w:name="_Toc7450054"/>
      <w:bookmarkStart w:id="45" w:name="_Toc11836397"/>
      <w:bookmarkStart w:id="46" w:name="_Toc132273179"/>
      <w:bookmarkEnd w:id="43"/>
      <w:r w:rsidRPr="002D6A84">
        <w:t>Scope</w:t>
      </w:r>
      <w:bookmarkEnd w:id="44"/>
      <w:bookmarkEnd w:id="45"/>
      <w:bookmarkEnd w:id="46"/>
    </w:p>
    <w:p w14:paraId="333E0D97" w14:textId="250F7B49" w:rsidR="00E47014" w:rsidRPr="002D6A84" w:rsidRDefault="00E47014" w:rsidP="009822CB">
      <w:pPr>
        <w:pStyle w:val="04-AFS-Rubrik2"/>
      </w:pPr>
      <w:bookmarkStart w:id="47" w:name="_Toc7450055"/>
      <w:bookmarkStart w:id="48" w:name="_Toc11836398"/>
      <w:r w:rsidRPr="002D6A84">
        <w:t>Products</w:t>
      </w:r>
      <w:bookmarkEnd w:id="47"/>
      <w:bookmarkEnd w:id="48"/>
    </w:p>
    <w:p w14:paraId="6E9C2EAC" w14:textId="77777777" w:rsidR="000B2061" w:rsidRPr="002D6A84" w:rsidRDefault="00E47014" w:rsidP="00A73997">
      <w:pPr>
        <w:pStyle w:val="20-AFS-TextForeskrift"/>
        <w:rPr>
          <w:color w:val="000000"/>
          <w:szCs w:val="22"/>
        </w:rPr>
      </w:pPr>
      <w:r w:rsidRPr="002D6A84">
        <w:rPr>
          <w:rStyle w:val="19-AFS-ParagrafChar"/>
        </w:rPr>
        <w:t>Section 1</w:t>
      </w:r>
      <w:r w:rsidRPr="002D6A84">
        <w:t> </w:t>
      </w:r>
      <w:r w:rsidRPr="002D6A84">
        <w:rPr>
          <w:color w:val="000000"/>
        </w:rPr>
        <w:t xml:space="preserve">The product requirements in this chapter </w:t>
      </w:r>
      <w:r w:rsidRPr="002D6A84">
        <w:t>apply to safety nets for personal protection in building and civil engineering work.</w:t>
      </w:r>
    </w:p>
    <w:p w14:paraId="78B76DFF" w14:textId="77777777" w:rsidR="00E47014" w:rsidRPr="002D6A84" w:rsidRDefault="00E47014" w:rsidP="009822CB">
      <w:pPr>
        <w:pStyle w:val="04-AFS-Rubrik2"/>
      </w:pPr>
      <w:bookmarkStart w:id="49" w:name="_Toc7450056"/>
      <w:bookmarkStart w:id="50" w:name="_Toc11836399"/>
      <w:r w:rsidRPr="002D6A84">
        <w:t>Those to whom the regulations are directed</w:t>
      </w:r>
      <w:bookmarkEnd w:id="49"/>
      <w:bookmarkEnd w:id="50"/>
    </w:p>
    <w:p w14:paraId="3003D709" w14:textId="5E39BA15" w:rsidR="000B2061" w:rsidRPr="002D6A84" w:rsidRDefault="00E47014" w:rsidP="001E6498">
      <w:pPr>
        <w:pStyle w:val="20-AFS-TextForeskrift"/>
      </w:pPr>
      <w:r w:rsidRPr="002D6A84">
        <w:rPr>
          <w:rStyle w:val="19-AFS-ParagrafChar"/>
        </w:rPr>
        <w:t>Section 2</w:t>
      </w:r>
      <w:r w:rsidRPr="002D6A84">
        <w:t> Entities that manufacture, import, provide or lease safety nets shall ensure that the products comply with the provisions of this Chapter when they are:</w:t>
      </w:r>
    </w:p>
    <w:p w14:paraId="1E5D3070" w14:textId="77777777" w:rsidR="000B2061" w:rsidRPr="002D6A84" w:rsidRDefault="001E6498" w:rsidP="00BF7CE9">
      <w:pPr>
        <w:pStyle w:val="20-AFS-TextForeskrift"/>
        <w:numPr>
          <w:ilvl w:val="0"/>
          <w:numId w:val="57"/>
        </w:numPr>
      </w:pPr>
      <w:r w:rsidRPr="002D6A84">
        <w:t>placed on the market,</w:t>
      </w:r>
    </w:p>
    <w:p w14:paraId="78180D0E" w14:textId="77777777" w:rsidR="001E6498" w:rsidRPr="002D6A84" w:rsidRDefault="001E6498" w:rsidP="00BF7CE9">
      <w:pPr>
        <w:pStyle w:val="20-AFS-TextForeskrift"/>
        <w:numPr>
          <w:ilvl w:val="0"/>
          <w:numId w:val="57"/>
        </w:numPr>
      </w:pPr>
      <w:r w:rsidRPr="002D6A84">
        <w:t>provided to be put into service,</w:t>
      </w:r>
    </w:p>
    <w:p w14:paraId="4DB9C028" w14:textId="77777777" w:rsidR="000B2061" w:rsidRPr="002D6A84" w:rsidRDefault="001E6498" w:rsidP="00BF7CE9">
      <w:pPr>
        <w:pStyle w:val="20-AFS-TextForeskrift"/>
        <w:numPr>
          <w:ilvl w:val="0"/>
          <w:numId w:val="57"/>
        </w:numPr>
      </w:pPr>
      <w:r w:rsidRPr="002D6A84">
        <w:t>put into service by the manufacturer, or</w:t>
      </w:r>
    </w:p>
    <w:p w14:paraId="6A0D91ED" w14:textId="451052CB" w:rsidR="001E6498" w:rsidRPr="002D6A84" w:rsidRDefault="001E6498" w:rsidP="00BF7CE9">
      <w:pPr>
        <w:pStyle w:val="20-AFS-TextForeskrift"/>
        <w:numPr>
          <w:ilvl w:val="0"/>
          <w:numId w:val="57"/>
        </w:numPr>
      </w:pPr>
      <w:r w:rsidRPr="002D6A84">
        <w:t>displayed for sale.</w:t>
      </w:r>
    </w:p>
    <w:p w14:paraId="25A4114F" w14:textId="34866969" w:rsidR="00E47014" w:rsidRPr="002D6A84" w:rsidRDefault="00E47014" w:rsidP="009822CB">
      <w:pPr>
        <w:pStyle w:val="03-AFS-Rubrik1"/>
      </w:pPr>
      <w:bookmarkStart w:id="51" w:name="_Toc7450057"/>
      <w:bookmarkStart w:id="52" w:name="_Toc11836400"/>
      <w:bookmarkStart w:id="53" w:name="_Toc132273180"/>
      <w:r w:rsidRPr="002D6A84">
        <w:t>Definitions</w:t>
      </w:r>
      <w:bookmarkEnd w:id="51"/>
      <w:bookmarkEnd w:id="52"/>
      <w:bookmarkEnd w:id="53"/>
    </w:p>
    <w:p w14:paraId="2238BFDE" w14:textId="77777777" w:rsidR="000B2061" w:rsidRPr="002D6A84" w:rsidRDefault="00E47014" w:rsidP="00A73997">
      <w:pPr>
        <w:pStyle w:val="20-AFS-TextForeskrift"/>
      </w:pPr>
      <w:r w:rsidRPr="002D6A84">
        <w:rPr>
          <w:rStyle w:val="19-AFS-ParagrafChar"/>
        </w:rPr>
        <w:t>Section 3</w:t>
      </w:r>
      <w:r w:rsidRPr="002D6A84">
        <w:t> For the purposes of this chapter, the following term has this meaning.</w:t>
      </w:r>
    </w:p>
    <w:p w14:paraId="76257C04" w14:textId="0FDE87A5" w:rsidR="00E47014" w:rsidRPr="002D6A84" w:rsidRDefault="00E47014" w:rsidP="00A73997">
      <w:pPr>
        <w:pStyle w:val="20-AFS-TextForeskrift"/>
      </w:pPr>
    </w:p>
    <w:tbl>
      <w:tblPr>
        <w:tblStyle w:val="TableGrid"/>
        <w:tblW w:w="5000" w:type="pct"/>
        <w:tblCellMar>
          <w:top w:w="28" w:type="dxa"/>
          <w:bottom w:w="28" w:type="dxa"/>
        </w:tblCellMar>
        <w:tblLook w:val="0620" w:firstRow="1" w:lastRow="0" w:firstColumn="0" w:lastColumn="0" w:noHBand="1" w:noVBand="1"/>
      </w:tblPr>
      <w:tblGrid>
        <w:gridCol w:w="2369"/>
        <w:gridCol w:w="4015"/>
      </w:tblGrid>
      <w:tr w:rsidR="00D012AB" w:rsidRPr="002D6A84" w14:paraId="175705A7" w14:textId="77777777" w:rsidTr="00D012AB">
        <w:trPr>
          <w:tblHeader/>
        </w:trPr>
        <w:tc>
          <w:tcPr>
            <w:tcW w:w="2369" w:type="dxa"/>
            <w:shd w:val="clear" w:color="auto" w:fill="D9D9D9" w:themeFill="background1" w:themeFillShade="D9"/>
          </w:tcPr>
          <w:p w14:paraId="63D50A48" w14:textId="77777777" w:rsidR="00D012AB" w:rsidRPr="002D6A84" w:rsidRDefault="00D012AB" w:rsidP="00781DD6">
            <w:pPr>
              <w:pStyle w:val="16-AFS-TabellhuvudDefinition"/>
            </w:pPr>
            <w:r w:rsidRPr="002D6A84">
              <w:t>Term</w:t>
            </w:r>
          </w:p>
        </w:tc>
        <w:tc>
          <w:tcPr>
            <w:tcW w:w="4015" w:type="dxa"/>
            <w:shd w:val="clear" w:color="auto" w:fill="D9D9D9" w:themeFill="background1" w:themeFillShade="D9"/>
          </w:tcPr>
          <w:p w14:paraId="7EF85161" w14:textId="77777777" w:rsidR="00D012AB" w:rsidRPr="002D6A84" w:rsidRDefault="00D012AB" w:rsidP="00781DD6">
            <w:pPr>
              <w:pStyle w:val="16-AFS-TabellhuvudDefinition"/>
            </w:pPr>
            <w:r w:rsidRPr="002D6A84">
              <w:t>Meaning</w:t>
            </w:r>
          </w:p>
        </w:tc>
      </w:tr>
      <w:tr w:rsidR="00D012AB" w:rsidRPr="002D6A84" w14:paraId="209BC0C1" w14:textId="77777777" w:rsidTr="00D012AB">
        <w:tc>
          <w:tcPr>
            <w:tcW w:w="2369" w:type="dxa"/>
          </w:tcPr>
          <w:p w14:paraId="0080A4A0" w14:textId="5929262B" w:rsidR="00D012AB" w:rsidRPr="002D6A84" w:rsidRDefault="00D012AB" w:rsidP="00A86C2B">
            <w:pPr>
              <w:pStyle w:val="23-AFS-TextDefinitioner"/>
            </w:pPr>
            <w:r w:rsidRPr="002D6A84">
              <w:t>Safety net</w:t>
            </w:r>
          </w:p>
        </w:tc>
        <w:tc>
          <w:tcPr>
            <w:tcW w:w="4015" w:type="dxa"/>
          </w:tcPr>
          <w:p w14:paraId="62383024" w14:textId="0B1E0FDA" w:rsidR="00D012AB" w:rsidRPr="002D6A84" w:rsidRDefault="00D012AB" w:rsidP="00A86C2B">
            <w:pPr>
              <w:pStyle w:val="23-AFS-TextDefinitioner"/>
            </w:pPr>
            <w:r w:rsidRPr="002D6A84">
              <w:t>Net, including suspension devices, edge ropes, and mounting ropes and brackets intended to catch falling persons.</w:t>
            </w:r>
          </w:p>
        </w:tc>
      </w:tr>
    </w:tbl>
    <w:p w14:paraId="06ADCDD5" w14:textId="57419333" w:rsidR="00C57D9F" w:rsidRPr="002D6A84" w:rsidRDefault="00C57D9F" w:rsidP="00A73997">
      <w:pPr>
        <w:pStyle w:val="20-AFS-TextForeskrift"/>
      </w:pPr>
    </w:p>
    <w:p w14:paraId="5C9550B3" w14:textId="22B8AA3B" w:rsidR="00E47014" w:rsidRPr="002D6A84" w:rsidRDefault="00E47014" w:rsidP="009822CB">
      <w:pPr>
        <w:pStyle w:val="03-AFS-Rubrik1"/>
      </w:pPr>
      <w:bookmarkStart w:id="54" w:name="_Toc7450058"/>
      <w:bookmarkStart w:id="55" w:name="_Toc11836401"/>
      <w:bookmarkStart w:id="56" w:name="_Toc132273181"/>
      <w:r w:rsidRPr="002D6A84">
        <w:t>Product requirements</w:t>
      </w:r>
      <w:bookmarkEnd w:id="54"/>
      <w:bookmarkEnd w:id="55"/>
      <w:bookmarkEnd w:id="56"/>
    </w:p>
    <w:p w14:paraId="6745DDC2" w14:textId="3EAE0340" w:rsidR="00E47014" w:rsidRPr="002D6A84" w:rsidRDefault="00E47014" w:rsidP="009822CB">
      <w:pPr>
        <w:pStyle w:val="04-AFS-Rubrik2"/>
        <w:rPr>
          <w:i/>
        </w:rPr>
      </w:pPr>
      <w:bookmarkStart w:id="57" w:name="_Toc7450059"/>
      <w:bookmarkStart w:id="58" w:name="_Toc11836402"/>
      <w:r w:rsidRPr="002D6A84">
        <w:t>Design</w:t>
      </w:r>
      <w:bookmarkEnd w:id="57"/>
      <w:bookmarkEnd w:id="58"/>
    </w:p>
    <w:p w14:paraId="7E59498B" w14:textId="17265B1B" w:rsidR="000B2061" w:rsidRPr="002D6A84" w:rsidRDefault="00E47014" w:rsidP="00A73997">
      <w:pPr>
        <w:pStyle w:val="20-AFS-TextForeskrift"/>
      </w:pPr>
      <w:r w:rsidRPr="002D6A84">
        <w:rPr>
          <w:rStyle w:val="19-AFS-ParagrafChar"/>
        </w:rPr>
        <w:t>Section 4</w:t>
      </w:r>
      <w:r w:rsidRPr="002D6A84">
        <w:t xml:space="preserve"> A safety net shall provide adequate safety for a person caught in a fall. It shall be designed and manufactured so as to achieve the same safety levels as the requirements in </w:t>
      </w:r>
      <w:r w:rsidR="002E5F9D">
        <w:rPr>
          <w:lang w:val="en-US"/>
        </w:rPr>
        <w:t>SS-</w:t>
      </w:r>
      <w:r w:rsidRPr="002D6A84">
        <w:t>EN</w:t>
      </w:r>
      <w:r w:rsidR="002E5F9D">
        <w:t> </w:t>
      </w:r>
      <w:r w:rsidRPr="002D6A84">
        <w:t>1263-</w:t>
      </w:r>
      <w:r w:rsidRPr="002D6A84">
        <w:lastRenderedPageBreak/>
        <w:t>1:2014 Temporary works equipment – Safety nets – Part 1: Safety requirements, test methods, edition 3.</w:t>
      </w:r>
    </w:p>
    <w:p w14:paraId="4267532E" w14:textId="77777777" w:rsidR="006F03DF" w:rsidRPr="002D6A84" w:rsidRDefault="006F03DF" w:rsidP="00A73997">
      <w:pPr>
        <w:pStyle w:val="20-AFS-TextForeskrift"/>
      </w:pPr>
    </w:p>
    <w:p w14:paraId="10EEE4F4" w14:textId="77777777" w:rsidR="00E47014" w:rsidRPr="002D6A84" w:rsidRDefault="00E47014" w:rsidP="00A73997">
      <w:pPr>
        <w:pStyle w:val="20-AFS-TextForeskrift"/>
      </w:pPr>
      <w:r w:rsidRPr="002D6A84">
        <w:t>The net shall bear the name or logo of the manufacturer or importer as well as the year and month of manufacture.</w:t>
      </w:r>
    </w:p>
    <w:p w14:paraId="37D224EE" w14:textId="77777777" w:rsidR="00E47014" w:rsidRPr="002D6A84" w:rsidRDefault="00E47014" w:rsidP="009822CB">
      <w:pPr>
        <w:pStyle w:val="04-AFS-Rubrik2"/>
      </w:pPr>
      <w:bookmarkStart w:id="59" w:name="_Toc7450060"/>
      <w:bookmarkStart w:id="60" w:name="_Toc11836403"/>
      <w:r w:rsidRPr="002D6A84">
        <w:t>Instructions</w:t>
      </w:r>
      <w:bookmarkEnd w:id="59"/>
      <w:bookmarkEnd w:id="60"/>
    </w:p>
    <w:p w14:paraId="13DF9275" w14:textId="677633E2" w:rsidR="00E47014" w:rsidRPr="002D6A84" w:rsidRDefault="00E47014" w:rsidP="00A73997">
      <w:pPr>
        <w:pStyle w:val="20-AFS-TextForeskrift"/>
      </w:pPr>
      <w:r w:rsidRPr="002D6A84">
        <w:rPr>
          <w:rStyle w:val="19-AFS-ParagrafChar"/>
        </w:rPr>
        <w:t>Section 5</w:t>
      </w:r>
      <w:r w:rsidRPr="002D6A84">
        <w:t> A safety net shall be accompanied by instructions in Swedish describing how the net is to be</w:t>
      </w:r>
    </w:p>
    <w:p w14:paraId="03025DBC" w14:textId="77777777" w:rsidR="000B2061" w:rsidRPr="002D6A84" w:rsidRDefault="00E47014" w:rsidP="00BF7CE9">
      <w:pPr>
        <w:pStyle w:val="20-AFS-TextForeskrift"/>
        <w:numPr>
          <w:ilvl w:val="0"/>
          <w:numId w:val="43"/>
        </w:numPr>
      </w:pPr>
      <w:r w:rsidRPr="002D6A84">
        <w:t>mounted,</w:t>
      </w:r>
    </w:p>
    <w:p w14:paraId="0CD2B6DD" w14:textId="77777777" w:rsidR="000B2061" w:rsidRPr="002D6A84" w:rsidRDefault="00E47014" w:rsidP="00BF7CE9">
      <w:pPr>
        <w:pStyle w:val="20-AFS-TextForeskrift"/>
        <w:numPr>
          <w:ilvl w:val="0"/>
          <w:numId w:val="43"/>
        </w:numPr>
      </w:pPr>
      <w:r w:rsidRPr="002D6A84">
        <w:t>used,</w:t>
      </w:r>
    </w:p>
    <w:p w14:paraId="0ABDED4B" w14:textId="77777777" w:rsidR="000B2061" w:rsidRPr="002D6A84" w:rsidRDefault="00E47014" w:rsidP="00BF7CE9">
      <w:pPr>
        <w:pStyle w:val="20-AFS-TextForeskrift"/>
        <w:numPr>
          <w:ilvl w:val="0"/>
          <w:numId w:val="43"/>
        </w:numPr>
      </w:pPr>
      <w:r w:rsidRPr="002D6A84">
        <w:t>removed,</w:t>
      </w:r>
    </w:p>
    <w:p w14:paraId="334518C6" w14:textId="77777777" w:rsidR="000B2061" w:rsidRPr="002D6A84" w:rsidRDefault="00E47014" w:rsidP="00BF7CE9">
      <w:pPr>
        <w:pStyle w:val="20-AFS-TextForeskrift"/>
        <w:numPr>
          <w:ilvl w:val="0"/>
          <w:numId w:val="43"/>
        </w:numPr>
      </w:pPr>
      <w:r w:rsidRPr="002D6A84">
        <w:t>stored,</w:t>
      </w:r>
    </w:p>
    <w:p w14:paraId="7CD439E6" w14:textId="77777777" w:rsidR="000B2061" w:rsidRPr="002D6A84" w:rsidRDefault="00E47014" w:rsidP="00BF7CE9">
      <w:pPr>
        <w:pStyle w:val="20-AFS-TextForeskrift"/>
        <w:numPr>
          <w:ilvl w:val="0"/>
          <w:numId w:val="43"/>
        </w:numPr>
      </w:pPr>
      <w:r w:rsidRPr="002D6A84">
        <w:t>maintained, and</w:t>
      </w:r>
    </w:p>
    <w:p w14:paraId="74BE1AEC" w14:textId="77777777" w:rsidR="000B2061" w:rsidRPr="002D6A84" w:rsidRDefault="00E47014" w:rsidP="00BF7CE9">
      <w:pPr>
        <w:pStyle w:val="20-AFS-TextForeskrift"/>
        <w:numPr>
          <w:ilvl w:val="0"/>
          <w:numId w:val="43"/>
        </w:numPr>
      </w:pPr>
      <w:r w:rsidRPr="002D6A84">
        <w:t>inspected.</w:t>
      </w:r>
    </w:p>
    <w:p w14:paraId="3C1BBF01" w14:textId="77777777" w:rsidR="00E47014" w:rsidRPr="002D6A84" w:rsidRDefault="00E47014" w:rsidP="00A73997">
      <w:pPr>
        <w:pStyle w:val="20-AFS-TextForeskrift"/>
      </w:pPr>
    </w:p>
    <w:p w14:paraId="0F7B592A" w14:textId="0501D95E" w:rsidR="00E47014" w:rsidRPr="002D6A84" w:rsidRDefault="00E47014" w:rsidP="00A73997">
      <w:pPr>
        <w:pStyle w:val="20-AFS-TextForeskrift"/>
      </w:pPr>
      <w:r w:rsidRPr="002D6A84">
        <w:t>The instructions shall also contain warning information on anything that may impair the performance of the net, and conditions for disposal.</w:t>
      </w:r>
    </w:p>
    <w:p w14:paraId="0A1864E5" w14:textId="77777777" w:rsidR="00E47014" w:rsidRPr="002D6A84" w:rsidRDefault="00E47014" w:rsidP="00A73997">
      <w:pPr>
        <w:pStyle w:val="20-AFS-TextForeskrift"/>
        <w:rPr>
          <w:b/>
          <w:sz w:val="18"/>
          <w:szCs w:val="18"/>
        </w:rPr>
      </w:pPr>
    </w:p>
    <w:p w14:paraId="64E3675A" w14:textId="15E1D89B" w:rsidR="00E47014" w:rsidRPr="002D6A84" w:rsidRDefault="000A4F11" w:rsidP="00A73997">
      <w:pPr>
        <w:pStyle w:val="20-AFS-TextForeskrift"/>
      </w:pPr>
      <w:r w:rsidRPr="002D6A84">
        <w:t>The mounting instructions shall include information on at least:</w:t>
      </w:r>
    </w:p>
    <w:p w14:paraId="0300D073" w14:textId="77777777" w:rsidR="00E47014" w:rsidRPr="002D6A84" w:rsidRDefault="000A4F11" w:rsidP="00BF7CE9">
      <w:pPr>
        <w:pStyle w:val="20-AFS-TextForeskrift"/>
        <w:numPr>
          <w:ilvl w:val="0"/>
          <w:numId w:val="44"/>
        </w:numPr>
        <w:rPr>
          <w:szCs w:val="22"/>
        </w:rPr>
      </w:pPr>
      <w:r w:rsidRPr="002D6A84">
        <w:t>the maximum fall height for different parts of the net,</w:t>
      </w:r>
    </w:p>
    <w:p w14:paraId="51497CB4" w14:textId="77777777" w:rsidR="00E47014" w:rsidRPr="002D6A84" w:rsidRDefault="000A4F11" w:rsidP="00BF7CE9">
      <w:pPr>
        <w:pStyle w:val="20-AFS-TextForeskrift"/>
        <w:numPr>
          <w:ilvl w:val="0"/>
          <w:numId w:val="44"/>
        </w:numPr>
        <w:rPr>
          <w:szCs w:val="22"/>
        </w:rPr>
      </w:pPr>
      <w:r w:rsidRPr="002D6A84">
        <w:t>the minimum clearance height below the net,</w:t>
      </w:r>
    </w:p>
    <w:p w14:paraId="0B41F6B0" w14:textId="77777777" w:rsidR="00E47014" w:rsidRPr="002D6A84" w:rsidRDefault="000A4F11" w:rsidP="00BF7CE9">
      <w:pPr>
        <w:pStyle w:val="20-AFS-TextForeskrift"/>
        <w:numPr>
          <w:ilvl w:val="0"/>
          <w:numId w:val="44"/>
        </w:numPr>
        <w:rPr>
          <w:szCs w:val="22"/>
        </w:rPr>
      </w:pPr>
      <w:r w:rsidRPr="002D6A84">
        <w:t>the required anchoring forces, and</w:t>
      </w:r>
    </w:p>
    <w:p w14:paraId="7CA17AA0" w14:textId="77777777" w:rsidR="00E47014" w:rsidRPr="002D6A84" w:rsidRDefault="000A4F11" w:rsidP="00BF7CE9">
      <w:pPr>
        <w:pStyle w:val="20-AFS-TextForeskrift"/>
        <w:numPr>
          <w:ilvl w:val="0"/>
          <w:numId w:val="44"/>
        </w:numPr>
        <w:rPr>
          <w:szCs w:val="22"/>
        </w:rPr>
      </w:pPr>
      <w:r w:rsidRPr="002D6A84">
        <w:t>how the net can be spliced.</w:t>
      </w:r>
    </w:p>
    <w:p w14:paraId="59EA5145" w14:textId="77777777" w:rsidR="00E47014" w:rsidRPr="002D6A84" w:rsidRDefault="00E47014" w:rsidP="00A73997">
      <w:pPr>
        <w:pStyle w:val="20-AFS-TextForeskrift"/>
      </w:pPr>
    </w:p>
    <w:p w14:paraId="0D3CBBBB" w14:textId="77777777" w:rsidR="00E47014" w:rsidRPr="002D6A84" w:rsidRDefault="00E47014" w:rsidP="009822CB">
      <w:pPr>
        <w:pStyle w:val="15-AFS-RubrikAllmannaRad"/>
      </w:pPr>
      <w:r w:rsidRPr="002D6A84">
        <w:t>General advice</w:t>
      </w:r>
    </w:p>
    <w:p w14:paraId="6DFAAB7B" w14:textId="77777777" w:rsidR="00E47014" w:rsidRPr="002D6A84" w:rsidRDefault="00E47014" w:rsidP="00A73997">
      <w:pPr>
        <w:pStyle w:val="21-AFS-TextAllmannaRad"/>
      </w:pPr>
      <w:r w:rsidRPr="002D6A84">
        <w:t>High or low temperatures and chemicals are examples of things that can impair the performance of the net.</w:t>
      </w:r>
    </w:p>
    <w:p w14:paraId="1A9641E9" w14:textId="77777777" w:rsidR="00E47014" w:rsidRPr="002D6A84" w:rsidRDefault="00E47014" w:rsidP="009822CB">
      <w:pPr>
        <w:pStyle w:val="04-AFS-Rubrik2"/>
      </w:pPr>
      <w:bookmarkStart w:id="61" w:name="_Toc7450061"/>
      <w:bookmarkStart w:id="62" w:name="_Toc11836404"/>
      <w:r w:rsidRPr="002D6A84">
        <w:t>Inspection</w:t>
      </w:r>
      <w:bookmarkEnd w:id="61"/>
      <w:bookmarkEnd w:id="62"/>
    </w:p>
    <w:p w14:paraId="116B45D7" w14:textId="77777777" w:rsidR="00E47014" w:rsidRPr="002D6A84" w:rsidRDefault="00E47014" w:rsidP="00A73997">
      <w:pPr>
        <w:pStyle w:val="20-AFS-TextForeskrift"/>
      </w:pPr>
      <w:r w:rsidRPr="002D6A84">
        <w:rPr>
          <w:rStyle w:val="19-AFS-ParagrafChar"/>
        </w:rPr>
        <w:t>Section 6</w:t>
      </w:r>
      <w:r w:rsidRPr="002D6A84">
        <w:t xml:space="preserve"> If a safety net has one or several test ropes for checking the condition of the net, these shall be from the same production batch as the ropes in the net. The instructions shall state when and how the test ropes are to be tensile tested and how the </w:t>
      </w:r>
      <w:r w:rsidRPr="002D6A84">
        <w:lastRenderedPageBreak/>
        <w:t>results are to be interpreted in order to assess the condition of the safety net.</w:t>
      </w:r>
    </w:p>
    <w:p w14:paraId="5B62F370" w14:textId="77777777" w:rsidR="00E47014" w:rsidRPr="002D6A84" w:rsidRDefault="00E47014" w:rsidP="00A73997">
      <w:pPr>
        <w:pStyle w:val="20-AFS-TextForeskrift"/>
      </w:pPr>
    </w:p>
    <w:p w14:paraId="7E220193" w14:textId="79C0824E" w:rsidR="00383488" w:rsidRPr="002D6A84" w:rsidRDefault="002D5B4F" w:rsidP="00A73997">
      <w:pPr>
        <w:pStyle w:val="20-AFS-TextForeskrift"/>
      </w:pPr>
      <w:r w:rsidRPr="002D6A84">
        <w:t>For a safety net without test ropes, the instructions shall indicate when the net no longer provides adequate protection.</w:t>
      </w:r>
    </w:p>
    <w:p w14:paraId="6953E0F2" w14:textId="77777777" w:rsidR="00383488" w:rsidRPr="002D6A84" w:rsidRDefault="00383488" w:rsidP="00872BA4">
      <w:pPr>
        <w:pStyle w:val="20-AFS-TextForeskrift"/>
      </w:pPr>
      <w:r w:rsidRPr="002D6A84">
        <w:br w:type="page"/>
      </w:r>
    </w:p>
    <w:p w14:paraId="79A36833" w14:textId="354C56D3" w:rsidR="00E47014" w:rsidRPr="002D6A84" w:rsidRDefault="00E47014" w:rsidP="00F011AE">
      <w:pPr>
        <w:pStyle w:val="02-AFS-RubrikKapitel"/>
      </w:pPr>
      <w:bookmarkStart w:id="63" w:name="_Toc5969547"/>
      <w:bookmarkStart w:id="64" w:name="_Toc7450062"/>
      <w:bookmarkStart w:id="65" w:name="_Toc11836405"/>
      <w:bookmarkStart w:id="66" w:name="_Toc132273182"/>
      <w:r w:rsidRPr="002D6A84">
        <w:lastRenderedPageBreak/>
        <w:t>Chapter 4. Product requirements for ladders and trestles</w:t>
      </w:r>
      <w:bookmarkEnd w:id="63"/>
      <w:bookmarkEnd w:id="64"/>
      <w:bookmarkEnd w:id="65"/>
      <w:bookmarkEnd w:id="66"/>
    </w:p>
    <w:p w14:paraId="0CE159DA" w14:textId="77777777" w:rsidR="00F058BA" w:rsidRPr="002D6A84" w:rsidRDefault="00F058BA" w:rsidP="00FA3E40">
      <w:r w:rsidRPr="002D6A84">
        <w:t>Chapter 4</w:t>
      </w:r>
    </w:p>
    <w:p w14:paraId="3C40B445" w14:textId="77777777" w:rsidR="00E47014" w:rsidRPr="002D6A84" w:rsidRDefault="00E47014" w:rsidP="00F011AE">
      <w:pPr>
        <w:pStyle w:val="03-AFS-Rubrik1"/>
      </w:pPr>
      <w:bookmarkStart w:id="67" w:name="_Toc514351183"/>
      <w:bookmarkStart w:id="68" w:name="_Toc11836406"/>
      <w:bookmarkStart w:id="69" w:name="_Toc132273183"/>
      <w:bookmarkStart w:id="70" w:name="_Toc7450063"/>
      <w:bookmarkEnd w:id="67"/>
      <w:r w:rsidRPr="002D6A84">
        <w:t>Scope</w:t>
      </w:r>
      <w:bookmarkEnd w:id="68"/>
      <w:bookmarkEnd w:id="69"/>
    </w:p>
    <w:p w14:paraId="19509E20" w14:textId="77777777" w:rsidR="00E47014" w:rsidRPr="002D6A84" w:rsidRDefault="00E47014" w:rsidP="00F011AE">
      <w:pPr>
        <w:pStyle w:val="04-AFS-Rubrik2"/>
      </w:pPr>
      <w:bookmarkStart w:id="71" w:name="_Toc11836407"/>
      <w:r w:rsidRPr="002D6A84">
        <w:t>Products</w:t>
      </w:r>
      <w:bookmarkEnd w:id="71"/>
    </w:p>
    <w:bookmarkEnd w:id="70"/>
    <w:p w14:paraId="44CEEA0C" w14:textId="77777777" w:rsidR="00E47014" w:rsidRPr="002D6A84" w:rsidRDefault="00E47014" w:rsidP="00A73997">
      <w:pPr>
        <w:pStyle w:val="20-AFS-TextForeskrift"/>
      </w:pPr>
      <w:r w:rsidRPr="002D6A84">
        <w:rPr>
          <w:rStyle w:val="19-AFS-ParagrafChar"/>
        </w:rPr>
        <w:t>Section 1</w:t>
      </w:r>
      <w:r w:rsidRPr="002D6A84">
        <w:t> The product requirements of this chapter apply to portable ladders and trestles.</w:t>
      </w:r>
    </w:p>
    <w:p w14:paraId="50F59F95" w14:textId="77777777" w:rsidR="00E47014" w:rsidRPr="002D6A84" w:rsidRDefault="00E47014" w:rsidP="00A73997">
      <w:pPr>
        <w:pStyle w:val="20-AFS-TextForeskrift"/>
      </w:pPr>
    </w:p>
    <w:p w14:paraId="79F7ED12" w14:textId="77777777" w:rsidR="00E47014" w:rsidRPr="002D6A84" w:rsidRDefault="00C3288D" w:rsidP="00A73997">
      <w:pPr>
        <w:pStyle w:val="20-AFS-TextForeskrift"/>
      </w:pPr>
      <w:r w:rsidRPr="002D6A84">
        <w:t>The requirements in Sections 5 and 7–9 only apply to ladders and trestles of which more than 20 units have been manufactured.</w:t>
      </w:r>
    </w:p>
    <w:p w14:paraId="374EB27E" w14:textId="77777777" w:rsidR="00E47014" w:rsidRPr="002D6A84" w:rsidRDefault="00E47014" w:rsidP="00F011AE">
      <w:pPr>
        <w:pStyle w:val="04-AFS-Rubrik2"/>
      </w:pPr>
      <w:bookmarkStart w:id="72" w:name="_Toc11836408"/>
      <w:r w:rsidRPr="002D6A84">
        <w:t>Those to whom the regulations are directed</w:t>
      </w:r>
      <w:bookmarkEnd w:id="72"/>
    </w:p>
    <w:p w14:paraId="6122556D" w14:textId="05742936" w:rsidR="000B2061" w:rsidRPr="002D6A84" w:rsidRDefault="00E47014" w:rsidP="00A73997">
      <w:pPr>
        <w:pStyle w:val="20-AFS-TextForeskrift"/>
      </w:pPr>
      <w:r w:rsidRPr="002D6A84">
        <w:rPr>
          <w:rStyle w:val="19-AFS-ParagrafChar"/>
        </w:rPr>
        <w:t>Section 2</w:t>
      </w:r>
      <w:r w:rsidRPr="002D6A84">
        <w:t> Entities that manufacture, import, provide or lease ladders and trestles shall ensure that the products comply with the provisions of this Chapter when they are:</w:t>
      </w:r>
    </w:p>
    <w:p w14:paraId="7D3425A3" w14:textId="77777777" w:rsidR="000B2061" w:rsidRPr="002D6A84" w:rsidRDefault="00895CF9" w:rsidP="00BF7CE9">
      <w:pPr>
        <w:pStyle w:val="20-AFS-TextForeskrift"/>
        <w:numPr>
          <w:ilvl w:val="0"/>
          <w:numId w:val="58"/>
        </w:numPr>
      </w:pPr>
      <w:r w:rsidRPr="002D6A84">
        <w:t>placed on the market,</w:t>
      </w:r>
    </w:p>
    <w:p w14:paraId="5494E5C2" w14:textId="77777777" w:rsidR="00895CF9" w:rsidRPr="002D6A84" w:rsidRDefault="00895CF9" w:rsidP="00BF7CE9">
      <w:pPr>
        <w:pStyle w:val="20-AFS-TextForeskrift"/>
        <w:numPr>
          <w:ilvl w:val="0"/>
          <w:numId w:val="58"/>
        </w:numPr>
      </w:pPr>
      <w:r w:rsidRPr="002D6A84">
        <w:t>provided to be put into service,</w:t>
      </w:r>
    </w:p>
    <w:p w14:paraId="6F3F33F1" w14:textId="77777777" w:rsidR="000B2061" w:rsidRPr="002D6A84" w:rsidRDefault="00895CF9" w:rsidP="00BF7CE9">
      <w:pPr>
        <w:pStyle w:val="20-AFS-TextForeskrift"/>
        <w:numPr>
          <w:ilvl w:val="0"/>
          <w:numId w:val="58"/>
        </w:numPr>
      </w:pPr>
      <w:r w:rsidRPr="002D6A84">
        <w:t>put into service by the manufacturer, or</w:t>
      </w:r>
    </w:p>
    <w:p w14:paraId="66B8970A" w14:textId="77777777" w:rsidR="00895CF9" w:rsidRPr="002D6A84" w:rsidRDefault="00895CF9" w:rsidP="00BF7CE9">
      <w:pPr>
        <w:pStyle w:val="20-AFS-TextForeskrift"/>
        <w:numPr>
          <w:ilvl w:val="0"/>
          <w:numId w:val="58"/>
        </w:numPr>
      </w:pPr>
      <w:r w:rsidRPr="002D6A84">
        <w:t>displayed for sale.</w:t>
      </w:r>
    </w:p>
    <w:p w14:paraId="52874973" w14:textId="77777777" w:rsidR="00E47014" w:rsidRPr="002D6A84" w:rsidRDefault="00E47014" w:rsidP="004562E8">
      <w:pPr>
        <w:pStyle w:val="20-AFS-TextForeskrift"/>
      </w:pPr>
    </w:p>
    <w:p w14:paraId="2B19B36B" w14:textId="5CFB6F16" w:rsidR="00D202C5" w:rsidRPr="002D6A84" w:rsidRDefault="00C3288D" w:rsidP="004562E8">
      <w:pPr>
        <w:pStyle w:val="20-AFS-TextForeskrift"/>
      </w:pPr>
      <w:r w:rsidRPr="002D6A84">
        <w:t>The requirements in Sections 5–8 do not apply to ladders or trestles put into service by the manufacturer.</w:t>
      </w:r>
    </w:p>
    <w:p w14:paraId="34E18E0A" w14:textId="77777777" w:rsidR="001529A2" w:rsidRPr="002D6A84" w:rsidRDefault="001529A2" w:rsidP="004562E8">
      <w:pPr>
        <w:pStyle w:val="20-AFS-TextForeskrift"/>
      </w:pPr>
    </w:p>
    <w:p w14:paraId="1404E644" w14:textId="65BCB83C" w:rsidR="00E47014" w:rsidRPr="002D6A84" w:rsidRDefault="00E47014" w:rsidP="004562E8">
      <w:pPr>
        <w:pStyle w:val="20-AFS-TextForeskrift"/>
      </w:pPr>
      <w:r w:rsidRPr="002D6A84">
        <w:t>Entities that perform type examinations of ladders or trestles are subject to Sections 6–8.</w:t>
      </w:r>
    </w:p>
    <w:p w14:paraId="1B0282BE" w14:textId="5B7A7C89" w:rsidR="00E47014" w:rsidRPr="002D6A84" w:rsidRDefault="00E47014" w:rsidP="00F011AE">
      <w:pPr>
        <w:pStyle w:val="03-AFS-Rubrik1"/>
      </w:pPr>
      <w:bookmarkStart w:id="73" w:name="_Toc7450064"/>
      <w:bookmarkStart w:id="74" w:name="_Toc11836409"/>
      <w:bookmarkStart w:id="75" w:name="_Toc132273184"/>
      <w:r w:rsidRPr="002D6A84">
        <w:t>Definitions</w:t>
      </w:r>
      <w:bookmarkEnd w:id="73"/>
      <w:bookmarkEnd w:id="74"/>
      <w:bookmarkEnd w:id="75"/>
    </w:p>
    <w:p w14:paraId="4A5E63CD" w14:textId="77777777" w:rsidR="00E47014" w:rsidRPr="002D6A84" w:rsidRDefault="00E47014" w:rsidP="003B7EB8">
      <w:pPr>
        <w:pStyle w:val="20-AFS-TextForeskrift"/>
      </w:pPr>
      <w:r w:rsidRPr="002D6A84">
        <w:rPr>
          <w:rStyle w:val="19-AFS-ParagrafChar"/>
        </w:rPr>
        <w:t>Section 3</w:t>
      </w:r>
      <w:r w:rsidRPr="002D6A84">
        <w:t> In this chapter and associated appendices, the following terms have these meanings.</w:t>
      </w:r>
    </w:p>
    <w:p w14:paraId="222792D4" w14:textId="4C2F2BF8" w:rsidR="00E47014" w:rsidRPr="002D6A84" w:rsidRDefault="00E47014" w:rsidP="003B7EB8">
      <w:pPr>
        <w:pStyle w:val="20-AFS-TextForeskrift"/>
      </w:pPr>
    </w:p>
    <w:tbl>
      <w:tblPr>
        <w:tblStyle w:val="TableGrid"/>
        <w:tblW w:w="5000" w:type="pct"/>
        <w:tblCellMar>
          <w:top w:w="28" w:type="dxa"/>
          <w:bottom w:w="28" w:type="dxa"/>
        </w:tblCellMar>
        <w:tblLook w:val="0620" w:firstRow="1" w:lastRow="0" w:firstColumn="0" w:lastColumn="0" w:noHBand="1" w:noVBand="1"/>
      </w:tblPr>
      <w:tblGrid>
        <w:gridCol w:w="2369"/>
        <w:gridCol w:w="4015"/>
      </w:tblGrid>
      <w:tr w:rsidR="00463A34" w:rsidRPr="002D6A84" w14:paraId="2F30B36E" w14:textId="77777777" w:rsidTr="00781DD6">
        <w:trPr>
          <w:tblHeader/>
        </w:trPr>
        <w:tc>
          <w:tcPr>
            <w:tcW w:w="2369" w:type="dxa"/>
            <w:shd w:val="clear" w:color="auto" w:fill="D9D9D9" w:themeFill="background1" w:themeFillShade="D9"/>
          </w:tcPr>
          <w:p w14:paraId="51F6DD95" w14:textId="77777777" w:rsidR="00463A34" w:rsidRPr="002D6A84" w:rsidRDefault="00463A34" w:rsidP="00781DD6">
            <w:pPr>
              <w:pStyle w:val="16-AFS-TabellhuvudDefinition"/>
            </w:pPr>
            <w:r w:rsidRPr="002D6A84">
              <w:t>Term</w:t>
            </w:r>
          </w:p>
        </w:tc>
        <w:tc>
          <w:tcPr>
            <w:tcW w:w="4015" w:type="dxa"/>
            <w:shd w:val="clear" w:color="auto" w:fill="D9D9D9" w:themeFill="background1" w:themeFillShade="D9"/>
          </w:tcPr>
          <w:p w14:paraId="069F7AA5" w14:textId="77777777" w:rsidR="00463A34" w:rsidRPr="002D6A84" w:rsidRDefault="00463A34" w:rsidP="00781DD6">
            <w:pPr>
              <w:pStyle w:val="16-AFS-TabellhuvudDefinition"/>
            </w:pPr>
            <w:r w:rsidRPr="002D6A84">
              <w:t>Meaning</w:t>
            </w:r>
          </w:p>
        </w:tc>
      </w:tr>
      <w:tr w:rsidR="00463A34" w:rsidRPr="002D6A84" w14:paraId="112B7053" w14:textId="77777777" w:rsidTr="00781DD6">
        <w:tc>
          <w:tcPr>
            <w:tcW w:w="2369" w:type="dxa"/>
          </w:tcPr>
          <w:p w14:paraId="7A60523B" w14:textId="1A9826B5" w:rsidR="00463A34" w:rsidRPr="002D6A84" w:rsidRDefault="00463A34" w:rsidP="00A86C2B">
            <w:pPr>
              <w:pStyle w:val="23-AFS-TextDefinitioner"/>
            </w:pPr>
            <w:r w:rsidRPr="002D6A84">
              <w:t>Trestle</w:t>
            </w:r>
          </w:p>
        </w:tc>
        <w:tc>
          <w:tcPr>
            <w:tcW w:w="4015" w:type="dxa"/>
          </w:tcPr>
          <w:p w14:paraId="5C3FA861" w14:textId="75F7F156" w:rsidR="00463A34" w:rsidRPr="002D6A84" w:rsidRDefault="00463A34" w:rsidP="00A86C2B">
            <w:pPr>
              <w:pStyle w:val="23-AFS-TextDefinitioner"/>
            </w:pPr>
            <w:r w:rsidRPr="002D6A84">
              <w:t xml:space="preserve">Freestanding working platform with steps where the height to the platform </w:t>
            </w:r>
            <w:r w:rsidRPr="002D6A84">
              <w:lastRenderedPageBreak/>
              <w:t>is not more than 1250 mm and the sides of the platform are not less than 600 mm and 250 mm respectively.</w:t>
            </w:r>
          </w:p>
        </w:tc>
      </w:tr>
      <w:tr w:rsidR="00463A34" w:rsidRPr="002D6A84" w14:paraId="238AF8FF" w14:textId="77777777" w:rsidTr="00781DD6">
        <w:tc>
          <w:tcPr>
            <w:tcW w:w="2369" w:type="dxa"/>
          </w:tcPr>
          <w:p w14:paraId="4460F1BC" w14:textId="3AD6177E" w:rsidR="00463A34" w:rsidRPr="002D6A84" w:rsidRDefault="007F5106" w:rsidP="00A86C2B">
            <w:pPr>
              <w:pStyle w:val="23-AFS-TextDefinitioner"/>
            </w:pPr>
            <w:r w:rsidRPr="002D6A84">
              <w:lastRenderedPageBreak/>
              <w:t>Employed</w:t>
            </w:r>
          </w:p>
        </w:tc>
        <w:tc>
          <w:tcPr>
            <w:tcW w:w="4015" w:type="dxa"/>
          </w:tcPr>
          <w:p w14:paraId="2F36C3AF" w14:textId="77777777" w:rsidR="007F5106" w:rsidRPr="002D6A84" w:rsidRDefault="007F5106" w:rsidP="007F5106">
            <w:pPr>
              <w:pStyle w:val="23-AFS-TextDefinitioner"/>
            </w:pPr>
            <w:r w:rsidRPr="002D6A84">
              <w:t>includes full-time and part-time workers:</w:t>
            </w:r>
          </w:p>
          <w:p w14:paraId="4B405C40" w14:textId="77777777" w:rsidR="007F5106" w:rsidRPr="002D6A84" w:rsidRDefault="007F5106" w:rsidP="007F5106">
            <w:pPr>
              <w:pStyle w:val="23-AFS-TextDefinitioner"/>
              <w:numPr>
                <w:ilvl w:val="0"/>
                <w:numId w:val="83"/>
              </w:numPr>
            </w:pPr>
            <w:r w:rsidRPr="002D6A84">
              <w:t>employed workers, and</w:t>
            </w:r>
          </w:p>
          <w:p w14:paraId="7A0DB451" w14:textId="23D6D6AB" w:rsidR="00463A34" w:rsidRPr="002D6A84" w:rsidRDefault="007F5106" w:rsidP="007F5106">
            <w:pPr>
              <w:pStyle w:val="23-AFS-TextDefinitioner"/>
              <w:numPr>
                <w:ilvl w:val="0"/>
                <w:numId w:val="83"/>
              </w:numPr>
            </w:pPr>
            <w:r w:rsidRPr="002D6A84">
              <w:t>temporary workers (see Chapter 3 Section 12 of the Work Environment Act (1977:1160)).</w:t>
            </w:r>
          </w:p>
          <w:p w14:paraId="7ACB9350" w14:textId="77777777" w:rsidR="00463A34" w:rsidRPr="002D6A84" w:rsidRDefault="00463A34" w:rsidP="00A86C2B">
            <w:pPr>
              <w:pStyle w:val="23-AFS-TextDefinitioner"/>
            </w:pPr>
          </w:p>
          <w:p w14:paraId="522F715A" w14:textId="77777777" w:rsidR="007F5106" w:rsidRPr="002D6A84" w:rsidRDefault="007F5106" w:rsidP="007F5106">
            <w:pPr>
              <w:pStyle w:val="23-AFS-TextDefinitioner"/>
            </w:pPr>
            <w:r w:rsidRPr="002D6A84">
              <w:t>In the case of enterprises without employees (see Chapter 3 Section 5 of the Work Environment Act), the term employed, regardless of whether they work full-time or part-time, means:</w:t>
            </w:r>
          </w:p>
          <w:p w14:paraId="62896793" w14:textId="77777777" w:rsidR="007F5106" w:rsidRPr="002D6A84" w:rsidRDefault="007F5106" w:rsidP="007F5106">
            <w:pPr>
              <w:pStyle w:val="23-AFS-TextDefinitioner"/>
              <w:numPr>
                <w:ilvl w:val="0"/>
                <w:numId w:val="84"/>
              </w:numPr>
            </w:pPr>
            <w:r w:rsidRPr="002D6A84">
              <w:t>the persons operating the enterprise, and</w:t>
            </w:r>
          </w:p>
          <w:p w14:paraId="4C576DA9" w14:textId="77777777" w:rsidR="007F5106" w:rsidRPr="002D6A84" w:rsidRDefault="007F5106" w:rsidP="007F5106">
            <w:pPr>
              <w:pStyle w:val="23-AFS-TextDefinitioner"/>
              <w:numPr>
                <w:ilvl w:val="0"/>
                <w:numId w:val="84"/>
              </w:numPr>
            </w:pPr>
            <w:r w:rsidRPr="002D6A84">
              <w:t>temporary workers.</w:t>
            </w:r>
          </w:p>
          <w:p w14:paraId="1C48A7AB" w14:textId="77777777" w:rsidR="00463A34" w:rsidRPr="002D6A84" w:rsidRDefault="00463A34" w:rsidP="00A86C2B">
            <w:pPr>
              <w:pStyle w:val="23-AFS-TextDefinitioner"/>
            </w:pPr>
          </w:p>
          <w:p w14:paraId="5626A4BE" w14:textId="3DC8ED44" w:rsidR="00463A34" w:rsidRPr="002D6A84" w:rsidRDefault="007F5106" w:rsidP="00A86C2B">
            <w:pPr>
              <w:pStyle w:val="23-AFS-TextDefinitioner"/>
            </w:pPr>
            <w:r w:rsidRPr="002D6A84">
              <w:t>The relevant natural person's personal identity number or the legal person's corporate identity number determines which persons are to be regarded as included in the enterprise.</w:t>
            </w:r>
          </w:p>
        </w:tc>
      </w:tr>
      <w:tr w:rsidR="00463A34" w:rsidRPr="002D6A84" w14:paraId="03A3FEEE" w14:textId="77777777" w:rsidTr="00781DD6">
        <w:tc>
          <w:tcPr>
            <w:tcW w:w="2369" w:type="dxa"/>
          </w:tcPr>
          <w:p w14:paraId="7DCAA1FC" w14:textId="71BCF1CF" w:rsidR="00463A34" w:rsidRPr="002D6A84" w:rsidRDefault="00463A34" w:rsidP="00A86C2B">
            <w:pPr>
              <w:pStyle w:val="23-AFS-TextDefinitioner"/>
            </w:pPr>
            <w:r w:rsidRPr="002D6A84">
              <w:t>Type examination</w:t>
            </w:r>
          </w:p>
        </w:tc>
        <w:tc>
          <w:tcPr>
            <w:tcW w:w="4015" w:type="dxa"/>
          </w:tcPr>
          <w:p w14:paraId="61B54EFC" w14:textId="789598D8" w:rsidR="00463A34" w:rsidRPr="002D6A84" w:rsidRDefault="00463A34" w:rsidP="00A86C2B">
            <w:pPr>
              <w:pStyle w:val="23-AFS-TextDefinitioner"/>
            </w:pPr>
            <w:r w:rsidRPr="002D6A84">
              <w:t>An activity in which an accredited conformity assessment body has examined and found that a product meets the requirements of the regulations in force, and then issues a type-examination certificate.</w:t>
            </w:r>
          </w:p>
        </w:tc>
      </w:tr>
    </w:tbl>
    <w:p w14:paraId="48B6A242" w14:textId="0F2EA58B" w:rsidR="00463A34" w:rsidRPr="002D6A84" w:rsidRDefault="00463A34" w:rsidP="003B7EB8">
      <w:pPr>
        <w:pStyle w:val="20-AFS-TextForeskrift"/>
      </w:pPr>
    </w:p>
    <w:p w14:paraId="08F26176" w14:textId="77777777" w:rsidR="000B2061" w:rsidRPr="002D6A84" w:rsidRDefault="00E47014" w:rsidP="00F011AE">
      <w:pPr>
        <w:pStyle w:val="03-AFS-Rubrik1"/>
      </w:pPr>
      <w:bookmarkStart w:id="76" w:name="_Toc11836410"/>
      <w:bookmarkStart w:id="77" w:name="_Toc132273185"/>
      <w:bookmarkStart w:id="78" w:name="_Toc7450066"/>
      <w:r w:rsidRPr="002D6A84">
        <w:lastRenderedPageBreak/>
        <w:t>Product requirements</w:t>
      </w:r>
      <w:bookmarkEnd w:id="76"/>
      <w:bookmarkEnd w:id="77"/>
    </w:p>
    <w:p w14:paraId="5591AAF5" w14:textId="55D67124" w:rsidR="00E47014" w:rsidRPr="002D6A84" w:rsidRDefault="00E47014" w:rsidP="00F011AE">
      <w:pPr>
        <w:pStyle w:val="04-AFS-Rubrik2"/>
      </w:pPr>
      <w:bookmarkStart w:id="79" w:name="_Toc11836411"/>
      <w:r w:rsidRPr="002D6A84">
        <w:t>Design</w:t>
      </w:r>
      <w:bookmarkEnd w:id="78"/>
      <w:bookmarkEnd w:id="79"/>
    </w:p>
    <w:p w14:paraId="50586797" w14:textId="657FD92C" w:rsidR="000B2061" w:rsidRPr="002D6A84" w:rsidRDefault="00E47014" w:rsidP="00A73997">
      <w:pPr>
        <w:pStyle w:val="20-AFS-TextForeskrift"/>
      </w:pPr>
      <w:r w:rsidRPr="002D6A84">
        <w:rPr>
          <w:rStyle w:val="19-AFS-ParagrafChar"/>
        </w:rPr>
        <w:t>Section 4</w:t>
      </w:r>
      <w:r w:rsidRPr="002D6A84">
        <w:t> Ladders and trestles shall be:</w:t>
      </w:r>
    </w:p>
    <w:p w14:paraId="6A8ADA4E" w14:textId="77777777" w:rsidR="000B2061" w:rsidRPr="002D6A84" w:rsidRDefault="00E47014" w:rsidP="00BF7CE9">
      <w:pPr>
        <w:pStyle w:val="20-AFS-TextForeskrift"/>
        <w:numPr>
          <w:ilvl w:val="0"/>
          <w:numId w:val="45"/>
        </w:numPr>
      </w:pPr>
      <w:r w:rsidRPr="002D6A84">
        <w:t>dimensioned to ensure that they are safe at the maximum load for which they are intended,</w:t>
      </w:r>
    </w:p>
    <w:p w14:paraId="6BE5C2FE" w14:textId="77777777" w:rsidR="000B2061" w:rsidRPr="002D6A84" w:rsidRDefault="00E47014" w:rsidP="00BF7CE9">
      <w:pPr>
        <w:pStyle w:val="20-AFS-TextForeskrift"/>
        <w:numPr>
          <w:ilvl w:val="0"/>
          <w:numId w:val="45"/>
        </w:numPr>
      </w:pPr>
      <w:r w:rsidRPr="002D6A84">
        <w:t>stable and as easy as possible to handle and transport,</w:t>
      </w:r>
    </w:p>
    <w:p w14:paraId="68767040" w14:textId="77777777" w:rsidR="000B2061" w:rsidRPr="002D6A84" w:rsidRDefault="00E47014" w:rsidP="00BF7CE9">
      <w:pPr>
        <w:pStyle w:val="20-AFS-TextForeskrift"/>
        <w:numPr>
          <w:ilvl w:val="0"/>
          <w:numId w:val="45"/>
        </w:numPr>
      </w:pPr>
      <w:r w:rsidRPr="002D6A84">
        <w:t>designed to prevent them from unintentionally sliding apart or collapsing during use,</w:t>
      </w:r>
    </w:p>
    <w:p w14:paraId="22BD2955" w14:textId="163C3D0E" w:rsidR="000B2061" w:rsidRPr="002D6A84" w:rsidRDefault="00E47014" w:rsidP="00BF7CE9">
      <w:pPr>
        <w:pStyle w:val="20-AFS-TextForeskrift"/>
        <w:numPr>
          <w:ilvl w:val="0"/>
          <w:numId w:val="45"/>
        </w:numPr>
      </w:pPr>
      <w:r w:rsidRPr="002D6A84">
        <w:t>made from materials of good quality and sufficiently resistant to, or protected from, corrosion and ageing for their intended use, and</w:t>
      </w:r>
    </w:p>
    <w:p w14:paraId="4DE772CD" w14:textId="77777777" w:rsidR="00E47014" w:rsidRPr="002D6A84" w:rsidRDefault="00E47014" w:rsidP="00BF7CE9">
      <w:pPr>
        <w:pStyle w:val="20-AFS-TextForeskrift"/>
        <w:numPr>
          <w:ilvl w:val="0"/>
          <w:numId w:val="45"/>
        </w:numPr>
      </w:pPr>
      <w:r w:rsidRPr="002D6A84">
        <w:t>designed so that it is not needlessly tiring to use them.</w:t>
      </w:r>
    </w:p>
    <w:p w14:paraId="432C02E8" w14:textId="77777777" w:rsidR="00E47014" w:rsidRPr="002D6A84" w:rsidRDefault="00E47014" w:rsidP="00A73997">
      <w:pPr>
        <w:pStyle w:val="20-AFS-TextForeskrift"/>
      </w:pPr>
    </w:p>
    <w:p w14:paraId="0A784F5B" w14:textId="6DBF11A4" w:rsidR="000B2061" w:rsidRPr="002D6A84" w:rsidRDefault="007B1554" w:rsidP="00713DE8">
      <w:pPr>
        <w:pStyle w:val="20-AFS-TextForeskrift"/>
      </w:pPr>
      <w:r w:rsidRPr="002D6A84">
        <w:t>In application of the first paragraph:</w:t>
      </w:r>
    </w:p>
    <w:p w14:paraId="44891E11" w14:textId="77777777" w:rsidR="00363AE9" w:rsidRPr="002D6A84" w:rsidRDefault="007B1554" w:rsidP="00BF7CE9">
      <w:pPr>
        <w:pStyle w:val="20-AFS-TextForeskrift"/>
        <w:numPr>
          <w:ilvl w:val="0"/>
          <w:numId w:val="59"/>
        </w:numPr>
      </w:pPr>
      <w:r w:rsidRPr="002D6A84">
        <w:t>ladders shall achieve the safety levels as set out in Appendix 1, and</w:t>
      </w:r>
    </w:p>
    <w:p w14:paraId="5B533B01" w14:textId="77777777" w:rsidR="00E47014" w:rsidRPr="002D6A84" w:rsidRDefault="00363AE9" w:rsidP="00BF7CE9">
      <w:pPr>
        <w:pStyle w:val="20-AFS-TextForeskrift"/>
        <w:numPr>
          <w:ilvl w:val="0"/>
          <w:numId w:val="59"/>
        </w:numPr>
      </w:pPr>
      <w:r w:rsidRPr="002D6A84">
        <w:t>trestles shall pass the testing in accordance with Appendix 2.</w:t>
      </w:r>
    </w:p>
    <w:p w14:paraId="230B847C" w14:textId="77777777" w:rsidR="00E47014" w:rsidRPr="002D6A84" w:rsidRDefault="00E47014" w:rsidP="00F011AE">
      <w:pPr>
        <w:pStyle w:val="04-AFS-Rubrik2"/>
      </w:pPr>
      <w:bookmarkStart w:id="80" w:name="_Toc7450067"/>
      <w:bookmarkStart w:id="81" w:name="_Toc11836412"/>
      <w:r w:rsidRPr="002D6A84">
        <w:t>Instructions and marking</w:t>
      </w:r>
      <w:bookmarkEnd w:id="80"/>
      <w:bookmarkEnd w:id="81"/>
    </w:p>
    <w:p w14:paraId="0BE64AD6" w14:textId="605352CE" w:rsidR="00210B4E" w:rsidRPr="002D6A84" w:rsidRDefault="00E47014" w:rsidP="00210B4E">
      <w:pPr>
        <w:pStyle w:val="20-AFS-TextForeskrift"/>
      </w:pPr>
      <w:r w:rsidRPr="002D6A84">
        <w:rPr>
          <w:rStyle w:val="19-AFS-ParagrafChar"/>
        </w:rPr>
        <w:t>Section 5</w:t>
      </w:r>
      <w:r w:rsidRPr="002D6A84">
        <w:t> Ladders and trestles provided to be put into service shall be clearly and indelibly marked with:</w:t>
      </w:r>
    </w:p>
    <w:p w14:paraId="1CD1B9A7" w14:textId="77777777" w:rsidR="00210B4E" w:rsidRPr="002D6A84" w:rsidRDefault="00210B4E" w:rsidP="00BF7CE9">
      <w:pPr>
        <w:pStyle w:val="20-AFS-TextForeskrift"/>
        <w:numPr>
          <w:ilvl w:val="0"/>
          <w:numId w:val="46"/>
        </w:numPr>
      </w:pPr>
      <w:r w:rsidRPr="002D6A84">
        <w:t>the name of the manufacturer or importer,</w:t>
      </w:r>
    </w:p>
    <w:p w14:paraId="34CC0134" w14:textId="77777777" w:rsidR="00210B4E" w:rsidRPr="002D6A84" w:rsidRDefault="00210B4E" w:rsidP="00BF7CE9">
      <w:pPr>
        <w:pStyle w:val="20-AFS-TextForeskrift"/>
        <w:numPr>
          <w:ilvl w:val="0"/>
          <w:numId w:val="46"/>
        </w:numPr>
      </w:pPr>
      <w:r w:rsidRPr="002D6A84">
        <w:t>model identifier,</w:t>
      </w:r>
    </w:p>
    <w:p w14:paraId="1156F0F3" w14:textId="77777777" w:rsidR="008402E2" w:rsidRPr="002D6A84" w:rsidRDefault="00210B4E" w:rsidP="00BF7CE9">
      <w:pPr>
        <w:pStyle w:val="20-AFS-TextForeskrift"/>
        <w:numPr>
          <w:ilvl w:val="0"/>
          <w:numId w:val="46"/>
        </w:numPr>
      </w:pPr>
      <w:r w:rsidRPr="002D6A84">
        <w:t>year of manufacture,</w:t>
      </w:r>
    </w:p>
    <w:p w14:paraId="4F665193" w14:textId="77777777" w:rsidR="008402E2" w:rsidRPr="002D6A84" w:rsidRDefault="008402E2" w:rsidP="00BF7CE9">
      <w:pPr>
        <w:pStyle w:val="20-AFS-TextForeskrift"/>
        <w:numPr>
          <w:ilvl w:val="0"/>
          <w:numId w:val="46"/>
        </w:numPr>
      </w:pPr>
      <w:r w:rsidRPr="002D6A84">
        <w:t>information that they have been type-examined in accordance with these regulations,</w:t>
      </w:r>
    </w:p>
    <w:p w14:paraId="23545031" w14:textId="77777777" w:rsidR="000B2061" w:rsidRPr="002D6A84" w:rsidRDefault="008402E2" w:rsidP="00BF7CE9">
      <w:pPr>
        <w:pStyle w:val="20-AFS-TextForeskrift"/>
        <w:numPr>
          <w:ilvl w:val="0"/>
          <w:numId w:val="46"/>
        </w:numPr>
      </w:pPr>
      <w:r w:rsidRPr="002D6A84">
        <w:t>information about the body that performed the type-examination,</w:t>
      </w:r>
    </w:p>
    <w:p w14:paraId="74952ED4" w14:textId="77777777" w:rsidR="000B2061" w:rsidRPr="002D6A84" w:rsidRDefault="008402E2" w:rsidP="00BF7CE9">
      <w:pPr>
        <w:pStyle w:val="20-AFS-TextForeskrift"/>
        <w:numPr>
          <w:ilvl w:val="0"/>
          <w:numId w:val="46"/>
        </w:numPr>
      </w:pPr>
      <w:r w:rsidRPr="002D6A84">
        <w:t>the type-examination certificate number, and</w:t>
      </w:r>
    </w:p>
    <w:p w14:paraId="1A3282B7" w14:textId="77777777" w:rsidR="008402E2" w:rsidRPr="002D6A84" w:rsidRDefault="008402E2" w:rsidP="00BF7CE9">
      <w:pPr>
        <w:pStyle w:val="20-AFS-TextForeskrift"/>
        <w:numPr>
          <w:ilvl w:val="0"/>
          <w:numId w:val="46"/>
        </w:numPr>
      </w:pPr>
      <w:r w:rsidRPr="002D6A84">
        <w:t>mounting instructions, if necessary.</w:t>
      </w:r>
    </w:p>
    <w:p w14:paraId="1ECD5829" w14:textId="77777777" w:rsidR="008402E2" w:rsidRPr="002D6A84" w:rsidRDefault="008402E2" w:rsidP="00940B23">
      <w:pPr>
        <w:pStyle w:val="20-AFS-TextForeskrift"/>
      </w:pPr>
    </w:p>
    <w:p w14:paraId="46BBE0C8" w14:textId="77777777" w:rsidR="008402E2" w:rsidRPr="002D6A84" w:rsidRDefault="008402E2" w:rsidP="008402E2">
      <w:pPr>
        <w:pStyle w:val="20-AFS-TextForeskrift"/>
      </w:pPr>
      <w:r w:rsidRPr="002D6A84">
        <w:t>In addition, ladders that have been type-examined in accordance with standards shall be marked accordingly.</w:t>
      </w:r>
    </w:p>
    <w:p w14:paraId="30AB21DD" w14:textId="77777777" w:rsidR="00210B4E" w:rsidRPr="002D6A84" w:rsidRDefault="00210B4E" w:rsidP="00940B23">
      <w:pPr>
        <w:pStyle w:val="20-AFS-TextForeskrift"/>
      </w:pPr>
    </w:p>
    <w:p w14:paraId="303EE085" w14:textId="77777777" w:rsidR="00D3675D" w:rsidRPr="002D6A84" w:rsidRDefault="00D3675D" w:rsidP="00F011AE">
      <w:pPr>
        <w:pStyle w:val="15-AFS-RubrikAllmannaRad"/>
        <w:rPr>
          <w:rFonts w:ascii="Times New Roman" w:hAnsi="Times New Roman"/>
          <w:sz w:val="24"/>
        </w:rPr>
      </w:pPr>
      <w:r w:rsidRPr="002D6A84">
        <w:lastRenderedPageBreak/>
        <w:t>General advice</w:t>
      </w:r>
    </w:p>
    <w:p w14:paraId="773821DC" w14:textId="443C1FDB" w:rsidR="00E47014" w:rsidRPr="002D6A84" w:rsidRDefault="00D3675D" w:rsidP="00611386">
      <w:pPr>
        <w:pStyle w:val="21-AFS-TextAllmannaRad"/>
      </w:pPr>
      <w:r w:rsidRPr="002D6A84">
        <w:t>Three-section ladders, extension ladders, and multiple hinge-joint ladders are examples of ladders for which mounting instructions are normally required, in accordance with the section above.</w:t>
      </w:r>
    </w:p>
    <w:p w14:paraId="3F77E311" w14:textId="77777777" w:rsidR="00E47014" w:rsidRPr="002D6A84" w:rsidRDefault="00E47014" w:rsidP="00F011AE">
      <w:pPr>
        <w:pStyle w:val="04-AFS-Rubrik2"/>
      </w:pPr>
      <w:bookmarkStart w:id="82" w:name="_Toc7450068"/>
      <w:bookmarkStart w:id="83" w:name="_Toc11836413"/>
      <w:r w:rsidRPr="002D6A84">
        <w:t>Type examination</w:t>
      </w:r>
      <w:bookmarkEnd w:id="82"/>
      <w:bookmarkEnd w:id="83"/>
    </w:p>
    <w:p w14:paraId="754EDD9C" w14:textId="77777777" w:rsidR="000B2061" w:rsidRPr="002D6A84" w:rsidRDefault="00324885" w:rsidP="007F698D">
      <w:pPr>
        <w:pStyle w:val="20-AFS-TextForeskrift"/>
      </w:pPr>
      <w:r w:rsidRPr="002D6A84">
        <w:rPr>
          <w:rStyle w:val="19-AFS-ParagrafChar"/>
        </w:rPr>
        <w:t>Section 6</w:t>
      </w:r>
      <w:r w:rsidRPr="002D6A84">
        <w:t> New ladders and trestles shall be covered by a current type-examination certificate.</w:t>
      </w:r>
    </w:p>
    <w:p w14:paraId="6D98B317" w14:textId="77777777" w:rsidR="00E47014" w:rsidRPr="002D6A84" w:rsidRDefault="00E47014" w:rsidP="00713DE8">
      <w:pPr>
        <w:pStyle w:val="20-AFS-TextForeskrift"/>
      </w:pPr>
    </w:p>
    <w:p w14:paraId="161B584B" w14:textId="77777777" w:rsidR="00E47014" w:rsidRPr="002D6A84" w:rsidRDefault="00E47014" w:rsidP="00713DE8">
      <w:pPr>
        <w:pStyle w:val="20-AFS-TextForeskrift"/>
      </w:pPr>
      <w:r w:rsidRPr="002D6A84">
        <w:t>Second-hand ladders and trestles shall be covered by a current or expired type-examination certificate.</w:t>
      </w:r>
    </w:p>
    <w:p w14:paraId="3216EE1E" w14:textId="77777777" w:rsidR="00E47014" w:rsidRPr="002D6A84" w:rsidRDefault="00E47014" w:rsidP="00713DE8">
      <w:pPr>
        <w:pStyle w:val="20-AFS-TextForeskrift"/>
      </w:pPr>
    </w:p>
    <w:p w14:paraId="34B9C992" w14:textId="77777777" w:rsidR="00E47014" w:rsidRPr="002D6A84" w:rsidRDefault="00E47014" w:rsidP="00713DE8">
      <w:pPr>
        <w:pStyle w:val="20-AFS-TextForeskrift"/>
      </w:pPr>
      <w:r w:rsidRPr="002D6A84">
        <w:t>The type-examination certificate shall be issued by a conformity assessment body which</w:t>
      </w:r>
    </w:p>
    <w:p w14:paraId="5676A341" w14:textId="0B5CE9F8" w:rsidR="00E47014" w:rsidRPr="002D6A84" w:rsidRDefault="00E47014" w:rsidP="00BF7CE9">
      <w:pPr>
        <w:pStyle w:val="20-AFS-TextForeskrift"/>
        <w:numPr>
          <w:ilvl w:val="0"/>
          <w:numId w:val="62"/>
        </w:numPr>
      </w:pPr>
      <w:r w:rsidRPr="002D6A84">
        <w:t>is accredited in accordance with Regulation 765/2008 of the European Parliament and of the Council of 9 July 2008 setting out the requirements for accreditation and market surveillance relating to the marketing of products and repealing Regulation (EEC) No 339/93. After 16 July 2021, Regulation (EC) No 765/2008 of the European Parliament and of the Council of 9 July 2008 setting out the requirements for accreditation and repealing Regulation (EEC) No 339/93 applies to type examinations of the appropriate product type, or</w:t>
      </w:r>
    </w:p>
    <w:p w14:paraId="2061DDD1" w14:textId="77777777" w:rsidR="00036527" w:rsidRPr="002D6A84" w:rsidRDefault="00E47014" w:rsidP="00BF7CE9">
      <w:pPr>
        <w:pStyle w:val="20-AFS-TextForeskrift"/>
        <w:numPr>
          <w:ilvl w:val="0"/>
          <w:numId w:val="62"/>
        </w:numPr>
      </w:pPr>
      <w:r w:rsidRPr="002D6A84">
        <w:t>otherwise offers equivalent guarantees in terms of technical and professional competence and independence.</w:t>
      </w:r>
    </w:p>
    <w:p w14:paraId="65874F4C" w14:textId="77777777" w:rsidR="00036527" w:rsidRPr="002D6A84" w:rsidRDefault="00036527" w:rsidP="00713DE8">
      <w:pPr>
        <w:pStyle w:val="20-AFS-TextForeskrift"/>
      </w:pPr>
    </w:p>
    <w:p w14:paraId="12FA158A" w14:textId="18129C86" w:rsidR="00E47014" w:rsidRPr="002D6A84" w:rsidRDefault="00E47014" w:rsidP="00713DE8">
      <w:pPr>
        <w:pStyle w:val="20-AFS-TextForeskrift"/>
      </w:pPr>
      <w:r w:rsidRPr="002D6A84">
        <w:t>Entities that provide one or more ladders or trestles to be put into service, without being able to present a type-examination certificate in accordance with the first and second paragraphs of this section, shall be fined. The number of employees includes persons at all of an enterprise's workplaces. The amount of the fine is calculated on the basis of the number of employees on the day of the violation.</w:t>
      </w:r>
    </w:p>
    <w:p w14:paraId="1F191D6F" w14:textId="77777777" w:rsidR="00E47014" w:rsidRPr="002D6A84" w:rsidRDefault="00E47014" w:rsidP="00713DE8">
      <w:pPr>
        <w:pStyle w:val="20-AFS-TextForeskrift"/>
      </w:pPr>
    </w:p>
    <w:p w14:paraId="218AFE0C" w14:textId="6F0F0166" w:rsidR="000B2061" w:rsidRPr="002D6A84" w:rsidRDefault="00884FB0" w:rsidP="00713DE8">
      <w:pPr>
        <w:pStyle w:val="20-AFS-TextForeskrift"/>
      </w:pPr>
      <w:r w:rsidRPr="002D6A84">
        <w:lastRenderedPageBreak/>
        <w:t>The minimum fine is SEK 15,000 and the maximum fine is SEK 150,000. The fine for entities with 500 or more employees is SEK 150,000. For entities with fewer than 500 employees, the fine is calculated as follows:</w:t>
      </w:r>
    </w:p>
    <w:p w14:paraId="6C40DA37" w14:textId="77777777" w:rsidR="00E47014" w:rsidRPr="002D6A84" w:rsidRDefault="00E47014" w:rsidP="00713DE8">
      <w:pPr>
        <w:pStyle w:val="20-AFS-TextForeskrift"/>
      </w:pPr>
    </w:p>
    <w:p w14:paraId="0F00513E" w14:textId="0B3E23FD" w:rsidR="00E47014" w:rsidRPr="002D6A84" w:rsidRDefault="00E47014" w:rsidP="00713DE8">
      <w:pPr>
        <w:pStyle w:val="20-AFS-TextForeskrift"/>
      </w:pPr>
      <w:r w:rsidRPr="002D6A84">
        <w:t>Fine = SEK 15,000 + (number of employees –1) × 271.</w:t>
      </w:r>
    </w:p>
    <w:p w14:paraId="1A39624F" w14:textId="77777777" w:rsidR="00E47014" w:rsidRPr="002D6A84" w:rsidRDefault="00E47014" w:rsidP="00713DE8">
      <w:pPr>
        <w:pStyle w:val="20-AFS-TextForeskrift"/>
      </w:pPr>
    </w:p>
    <w:p w14:paraId="267D3FAD" w14:textId="6E6D6FD1" w:rsidR="000B2061" w:rsidRPr="002D6A84" w:rsidRDefault="00E47014" w:rsidP="00713DE8">
      <w:pPr>
        <w:pStyle w:val="20-AFS-TextForeskrift"/>
      </w:pPr>
      <w:r w:rsidRPr="002D6A84">
        <w:t>The sum is rounded down to the nearest hundred.</w:t>
      </w:r>
    </w:p>
    <w:p w14:paraId="2E00948F" w14:textId="77777777" w:rsidR="00E47014" w:rsidRPr="002D6A84" w:rsidRDefault="00E47014" w:rsidP="00713DE8">
      <w:pPr>
        <w:pStyle w:val="20-AFS-TextForeskrift"/>
      </w:pPr>
    </w:p>
    <w:p w14:paraId="674FFB14" w14:textId="77777777" w:rsidR="00E47014" w:rsidRPr="002D6A84" w:rsidRDefault="00324885" w:rsidP="00713DE8">
      <w:pPr>
        <w:pStyle w:val="20-AFS-TextForeskrift"/>
        <w:rPr>
          <w:color w:val="000000"/>
          <w:szCs w:val="22"/>
        </w:rPr>
      </w:pPr>
      <w:r w:rsidRPr="002D6A84">
        <w:rPr>
          <w:rStyle w:val="19-AFS-ParagrafChar"/>
        </w:rPr>
        <w:t>Section 7</w:t>
      </w:r>
      <w:r w:rsidRPr="002D6A84">
        <w:t> </w:t>
      </w:r>
      <w:r w:rsidRPr="002D6A84">
        <w:rPr>
          <w:color w:val="000000"/>
        </w:rPr>
        <w:t xml:space="preserve">A </w:t>
      </w:r>
      <w:r w:rsidRPr="002D6A84">
        <w:t>conformity assessment body</w:t>
      </w:r>
      <w:r w:rsidRPr="002D6A84">
        <w:rPr>
          <w:color w:val="000000"/>
        </w:rPr>
        <w:t xml:space="preserve"> may issue a type-examination certificate if it has performed a type-examination and found that the ladder or trestle meets the requirements of Sections</w:t>
      </w:r>
      <w:r w:rsidRPr="002D6A84">
        <w:t> </w:t>
      </w:r>
      <w:r w:rsidRPr="002D6A84">
        <w:rPr>
          <w:color w:val="000000"/>
        </w:rPr>
        <w:t>4 and 5.</w:t>
      </w:r>
    </w:p>
    <w:p w14:paraId="026012E6" w14:textId="77777777" w:rsidR="00E47014" w:rsidRPr="002D6A84" w:rsidRDefault="00E47014" w:rsidP="00713DE8">
      <w:pPr>
        <w:pStyle w:val="20-AFS-TextForeskrift"/>
        <w:rPr>
          <w:color w:val="000000"/>
          <w:szCs w:val="22"/>
        </w:rPr>
      </w:pPr>
    </w:p>
    <w:p w14:paraId="3AC1B2DC" w14:textId="77777777" w:rsidR="00E47014" w:rsidRPr="002D6A84" w:rsidRDefault="00E47014" w:rsidP="00713DE8">
      <w:pPr>
        <w:pStyle w:val="20-AFS-TextForeskrift"/>
        <w:rPr>
          <w:color w:val="000000"/>
          <w:szCs w:val="22"/>
        </w:rPr>
      </w:pPr>
      <w:r w:rsidRPr="002D6A84">
        <w:rPr>
          <w:color w:val="000000"/>
        </w:rPr>
        <w:t>A type examination in accordance with this section only applies to ladders or trestles that match the examined unit in terms of materials, dimensions, and execution. However, a type examination also applies to ladders or trestles that are shorter and lower than the examined unit, if they are otherwise consistent with it.</w:t>
      </w:r>
    </w:p>
    <w:p w14:paraId="33F76955" w14:textId="77777777" w:rsidR="00E47014" w:rsidRPr="002D6A84" w:rsidRDefault="00E47014" w:rsidP="00713DE8">
      <w:pPr>
        <w:pStyle w:val="20-AFS-TextForeskrift"/>
        <w:rPr>
          <w:color w:val="000000"/>
          <w:szCs w:val="22"/>
        </w:rPr>
      </w:pPr>
    </w:p>
    <w:p w14:paraId="3590B054" w14:textId="0658F212" w:rsidR="00383488" w:rsidRPr="002D6A84" w:rsidRDefault="00324885" w:rsidP="00713DE8">
      <w:pPr>
        <w:pStyle w:val="20-AFS-TextForeskrift"/>
      </w:pPr>
      <w:r w:rsidRPr="002D6A84">
        <w:rPr>
          <w:rStyle w:val="19-AFS-ParagrafChar"/>
        </w:rPr>
        <w:t>Section 8</w:t>
      </w:r>
      <w:r w:rsidRPr="002D6A84">
        <w:t> A type-examination certificate for a ladder or trestle is valid for five years, and may then be extended.</w:t>
      </w:r>
    </w:p>
    <w:p w14:paraId="1D4B5B8E" w14:textId="77777777" w:rsidR="00383488" w:rsidRPr="002D6A84" w:rsidRDefault="00383488" w:rsidP="00FC3301">
      <w:pPr>
        <w:pStyle w:val="20-AFS-TextForeskrift"/>
      </w:pPr>
      <w:r w:rsidRPr="002D6A84">
        <w:br w:type="page"/>
      </w:r>
    </w:p>
    <w:p w14:paraId="0AC9672D" w14:textId="5F87CD91" w:rsidR="00E47014" w:rsidRPr="002D6A84" w:rsidRDefault="00E47014" w:rsidP="00F011AE">
      <w:pPr>
        <w:pStyle w:val="02-AFS-RubrikKapitel"/>
      </w:pPr>
      <w:bookmarkStart w:id="84" w:name="_Toc5969548"/>
      <w:bookmarkStart w:id="85" w:name="_Toc7450069"/>
      <w:bookmarkStart w:id="86" w:name="_Toc11836414"/>
      <w:bookmarkStart w:id="87" w:name="_Toc132273186"/>
      <w:r w:rsidRPr="002D6A84">
        <w:lastRenderedPageBreak/>
        <w:t>Chapter 5. Product requirements for scaffolding</w:t>
      </w:r>
      <w:bookmarkEnd w:id="84"/>
      <w:bookmarkEnd w:id="85"/>
      <w:bookmarkEnd w:id="86"/>
      <w:r w:rsidRPr="002D6A84">
        <w:t xml:space="preserve"> and weather protection</w:t>
      </w:r>
      <w:bookmarkEnd w:id="87"/>
    </w:p>
    <w:p w14:paraId="6B87E8F6" w14:textId="77777777" w:rsidR="00940B23" w:rsidRPr="002D6A84" w:rsidRDefault="00940B23" w:rsidP="00D33AC0">
      <w:pPr>
        <w:pStyle w:val="50-AFS-RubrikKapitelSidhuvudDold"/>
      </w:pPr>
      <w:r w:rsidRPr="002D6A84">
        <w:t>Chapter 5</w:t>
      </w:r>
    </w:p>
    <w:p w14:paraId="5801075F" w14:textId="2817450B" w:rsidR="00E47014" w:rsidRPr="002D6A84" w:rsidRDefault="00E47014" w:rsidP="00F011AE">
      <w:pPr>
        <w:pStyle w:val="03-AFS-Rubrik1"/>
      </w:pPr>
      <w:bookmarkStart w:id="88" w:name="_Toc7450070"/>
      <w:bookmarkStart w:id="89" w:name="_Toc11836415"/>
      <w:bookmarkStart w:id="90" w:name="_Toc132273187"/>
      <w:r w:rsidRPr="002D6A84">
        <w:t>S</w:t>
      </w:r>
      <w:bookmarkEnd w:id="88"/>
      <w:r w:rsidRPr="002D6A84">
        <w:t>cope</w:t>
      </w:r>
      <w:bookmarkEnd w:id="89"/>
      <w:bookmarkEnd w:id="90"/>
    </w:p>
    <w:p w14:paraId="3A84B7D4" w14:textId="44E82EF5" w:rsidR="00E47014" w:rsidRPr="002D6A84" w:rsidRDefault="00E47014" w:rsidP="00F011AE">
      <w:pPr>
        <w:pStyle w:val="04-AFS-Rubrik2"/>
      </w:pPr>
      <w:bookmarkStart w:id="91" w:name="_Toc7450071"/>
      <w:bookmarkStart w:id="92" w:name="_Toc11836416"/>
      <w:r w:rsidRPr="002D6A84">
        <w:t>Products</w:t>
      </w:r>
      <w:bookmarkEnd w:id="91"/>
      <w:bookmarkEnd w:id="92"/>
    </w:p>
    <w:p w14:paraId="108D2493" w14:textId="6D61E1FF" w:rsidR="000B2061" w:rsidRPr="002D6A84" w:rsidRDefault="00E47014" w:rsidP="00713DE8">
      <w:pPr>
        <w:pStyle w:val="20-AFS-TextForeskrift"/>
      </w:pPr>
      <w:r w:rsidRPr="002D6A84">
        <w:rPr>
          <w:rStyle w:val="19-AFS-ParagrafChar"/>
        </w:rPr>
        <w:t>Section 1</w:t>
      </w:r>
      <w:r w:rsidRPr="002D6A84">
        <w:t> </w:t>
      </w:r>
      <w:r w:rsidRPr="002D6A84">
        <w:rPr>
          <w:color w:val="000000"/>
        </w:rPr>
        <w:t xml:space="preserve">The product requirements in this chapter </w:t>
      </w:r>
      <w:r w:rsidRPr="002D6A84">
        <w:t>cover scaffolding and weather protection intended to be used as:</w:t>
      </w:r>
    </w:p>
    <w:p w14:paraId="11C0C5BD" w14:textId="77777777" w:rsidR="00E47014" w:rsidRPr="002D6A84" w:rsidRDefault="00E47014" w:rsidP="00BF7CE9">
      <w:pPr>
        <w:pStyle w:val="20-AFS-TextForeskrift"/>
        <w:numPr>
          <w:ilvl w:val="0"/>
          <w:numId w:val="47"/>
        </w:numPr>
      </w:pPr>
      <w:r w:rsidRPr="002D6A84">
        <w:t>a place of work,</w:t>
      </w:r>
    </w:p>
    <w:p w14:paraId="2B6EAF31" w14:textId="77777777" w:rsidR="00E47014" w:rsidRPr="002D6A84" w:rsidRDefault="00E47014" w:rsidP="00BF7CE9">
      <w:pPr>
        <w:pStyle w:val="20-AFS-TextForeskrift"/>
        <w:numPr>
          <w:ilvl w:val="0"/>
          <w:numId w:val="47"/>
        </w:numPr>
      </w:pPr>
      <w:r w:rsidRPr="002D6A84">
        <w:t>means of access,</w:t>
      </w:r>
    </w:p>
    <w:p w14:paraId="5043A1DF" w14:textId="77777777" w:rsidR="00E47014" w:rsidRPr="002D6A84" w:rsidRDefault="00E47014" w:rsidP="00BF7CE9">
      <w:pPr>
        <w:pStyle w:val="20-AFS-TextForeskrift"/>
        <w:numPr>
          <w:ilvl w:val="0"/>
          <w:numId w:val="47"/>
        </w:numPr>
      </w:pPr>
      <w:r w:rsidRPr="002D6A84">
        <w:t>protection against falls when working on roofs or other heights,</w:t>
      </w:r>
    </w:p>
    <w:p w14:paraId="4DA5D542" w14:textId="77777777" w:rsidR="00E47014" w:rsidRPr="002D6A84" w:rsidRDefault="00E47014" w:rsidP="00BF7CE9">
      <w:pPr>
        <w:pStyle w:val="20-AFS-TextForeskrift"/>
        <w:numPr>
          <w:ilvl w:val="0"/>
          <w:numId w:val="47"/>
        </w:numPr>
      </w:pPr>
      <w:r w:rsidRPr="002D6A84">
        <w:t>protective roofs, or</w:t>
      </w:r>
    </w:p>
    <w:p w14:paraId="6DF3185F" w14:textId="77777777" w:rsidR="00E47014" w:rsidRPr="002D6A84" w:rsidRDefault="00E47014" w:rsidP="00BF7CE9">
      <w:pPr>
        <w:pStyle w:val="20-AFS-TextForeskrift"/>
        <w:numPr>
          <w:ilvl w:val="0"/>
          <w:numId w:val="47"/>
        </w:numPr>
      </w:pPr>
      <w:r w:rsidRPr="002D6A84">
        <w:t>weather protection erected on scaffolding or other temporary works.</w:t>
      </w:r>
    </w:p>
    <w:p w14:paraId="21FAD4B9" w14:textId="77777777" w:rsidR="00927065" w:rsidRPr="002D6A84" w:rsidRDefault="00927065" w:rsidP="00066F16">
      <w:pPr>
        <w:pStyle w:val="20-AFS-TextForeskrift"/>
      </w:pPr>
    </w:p>
    <w:p w14:paraId="2EBF7960" w14:textId="77777777" w:rsidR="00927065" w:rsidRPr="002D6A84" w:rsidRDefault="00927065" w:rsidP="00066F16">
      <w:pPr>
        <w:pStyle w:val="20-AFS-TextForeskrift"/>
      </w:pPr>
      <w:r w:rsidRPr="002D6A84">
        <w:t>The product requirements also apply to components of scaffolding and weather protection as referred to in the first section.</w:t>
      </w:r>
    </w:p>
    <w:p w14:paraId="02A02C40" w14:textId="77777777" w:rsidR="00E47014" w:rsidRPr="002D6A84" w:rsidRDefault="00E47014" w:rsidP="00713DE8">
      <w:pPr>
        <w:pStyle w:val="20-AFS-TextForeskrift"/>
      </w:pPr>
    </w:p>
    <w:p w14:paraId="55CE3498" w14:textId="46AEFBA6" w:rsidR="00E47014" w:rsidRPr="002D6A84" w:rsidRDefault="002C081E" w:rsidP="00713DE8">
      <w:pPr>
        <w:pStyle w:val="20-AFS-TextForeskrift"/>
      </w:pPr>
      <w:r w:rsidRPr="002D6A84">
        <w:t>The requirements in this chapter do not apply to:</w:t>
      </w:r>
    </w:p>
    <w:p w14:paraId="62C47E8A" w14:textId="77777777" w:rsidR="000B2061" w:rsidRPr="002D6A84" w:rsidRDefault="00E47014" w:rsidP="00BF7CE9">
      <w:pPr>
        <w:pStyle w:val="20-AFS-TextForeskrift"/>
        <w:numPr>
          <w:ilvl w:val="0"/>
          <w:numId w:val="48"/>
        </w:numPr>
      </w:pPr>
      <w:r w:rsidRPr="002D6A84">
        <w:t>temporary structures for storage;</w:t>
      </w:r>
    </w:p>
    <w:p w14:paraId="27376461" w14:textId="77777777" w:rsidR="00E47014" w:rsidRPr="002D6A84" w:rsidRDefault="00E47014" w:rsidP="00BF7CE9">
      <w:pPr>
        <w:pStyle w:val="20-AFS-TextForeskrift"/>
        <w:numPr>
          <w:ilvl w:val="0"/>
          <w:numId w:val="48"/>
        </w:numPr>
      </w:pPr>
      <w:r w:rsidRPr="002D6A84">
        <w:t>temporary structures at conventions, festivals, and the like;</w:t>
      </w:r>
    </w:p>
    <w:p w14:paraId="13129477" w14:textId="77777777" w:rsidR="000B2061" w:rsidRPr="002D6A84" w:rsidRDefault="00E47014" w:rsidP="00BF7CE9">
      <w:pPr>
        <w:pStyle w:val="20-AFS-TextForeskrift"/>
        <w:numPr>
          <w:ilvl w:val="0"/>
          <w:numId w:val="48"/>
        </w:numPr>
      </w:pPr>
      <w:r w:rsidRPr="002D6A84">
        <w:t>stages and grandstands;</w:t>
      </w:r>
    </w:p>
    <w:p w14:paraId="4AD647B0" w14:textId="77777777" w:rsidR="00E47014" w:rsidRPr="002D6A84" w:rsidRDefault="00E47014" w:rsidP="00BF7CE9">
      <w:pPr>
        <w:pStyle w:val="20-AFS-TextForeskrift"/>
        <w:numPr>
          <w:ilvl w:val="0"/>
          <w:numId w:val="48"/>
        </w:numPr>
      </w:pPr>
      <w:r w:rsidRPr="002D6A84">
        <w:t>weather protection less than 3 metres high, unless on scaffolding or other temporary works;</w:t>
      </w:r>
    </w:p>
    <w:p w14:paraId="1988F618" w14:textId="0AFCEF4E" w:rsidR="00E47014" w:rsidRPr="002D6A84" w:rsidRDefault="00E47014" w:rsidP="00BF7CE9">
      <w:pPr>
        <w:pStyle w:val="20-AFS-TextForeskrift"/>
        <w:numPr>
          <w:ilvl w:val="0"/>
          <w:numId w:val="48"/>
        </w:numPr>
      </w:pPr>
      <w:r w:rsidRPr="002D6A84">
        <w:t>weather protection with a horizontal surface of less than 6 m</w:t>
      </w:r>
      <w:r w:rsidRPr="002D6A84">
        <w:rPr>
          <w:vertAlign w:val="superscript"/>
        </w:rPr>
        <w:t>2</w:t>
      </w:r>
      <w:r w:rsidRPr="002D6A84">
        <w:t>, unless on scaffolding or other temporary works;</w:t>
      </w:r>
    </w:p>
    <w:p w14:paraId="3655B150" w14:textId="77777777" w:rsidR="000B2061" w:rsidRPr="002D6A84" w:rsidRDefault="00E47014" w:rsidP="00BF7CE9">
      <w:pPr>
        <w:pStyle w:val="20-AFS-TextForeskrift"/>
        <w:numPr>
          <w:ilvl w:val="0"/>
          <w:numId w:val="48"/>
        </w:numPr>
      </w:pPr>
      <w:r w:rsidRPr="002D6A84">
        <w:t>bracing and bracing structures and the like;</w:t>
      </w:r>
    </w:p>
    <w:p w14:paraId="1080258E" w14:textId="77777777" w:rsidR="000B2061" w:rsidRPr="002D6A84" w:rsidRDefault="00E47014" w:rsidP="00BF7CE9">
      <w:pPr>
        <w:pStyle w:val="20-AFS-TextForeskrift"/>
        <w:numPr>
          <w:ilvl w:val="0"/>
          <w:numId w:val="48"/>
        </w:numPr>
      </w:pPr>
      <w:r w:rsidRPr="002D6A84">
        <w:t>support structures;</w:t>
      </w:r>
    </w:p>
    <w:p w14:paraId="1F2D63BF" w14:textId="77777777" w:rsidR="00E47014" w:rsidRPr="002D6A84" w:rsidRDefault="008E27FD" w:rsidP="00BF7CE9">
      <w:pPr>
        <w:pStyle w:val="20-AFS-TextForeskrift"/>
        <w:numPr>
          <w:ilvl w:val="0"/>
          <w:numId w:val="48"/>
        </w:numPr>
      </w:pPr>
      <w:r w:rsidRPr="002D6A84">
        <w:t>sign stands; or</w:t>
      </w:r>
    </w:p>
    <w:p w14:paraId="2B5861D7" w14:textId="77777777" w:rsidR="00E47014" w:rsidRPr="002D6A84" w:rsidRDefault="00E47014" w:rsidP="00BF7CE9">
      <w:pPr>
        <w:pStyle w:val="20-AFS-TextForeskrift"/>
        <w:numPr>
          <w:ilvl w:val="0"/>
          <w:numId w:val="48"/>
        </w:numPr>
      </w:pPr>
      <w:r w:rsidRPr="002D6A84">
        <w:t>structures constructed from scaffolding components, but which do not fall within the definition of scaffolding or weather protection.</w:t>
      </w:r>
    </w:p>
    <w:p w14:paraId="78AE4B92" w14:textId="77777777" w:rsidR="00D96A73" w:rsidRPr="002D6A84" w:rsidRDefault="00D96A73" w:rsidP="00940B23">
      <w:pPr>
        <w:pStyle w:val="20-AFS-TextForeskrift"/>
      </w:pPr>
    </w:p>
    <w:p w14:paraId="51961168" w14:textId="7F32E9BD" w:rsidR="00FC680C" w:rsidRPr="002D6A84" w:rsidRDefault="00FC680C" w:rsidP="00FC680C">
      <w:pPr>
        <w:pStyle w:val="20-AFS-TextForeskrift"/>
      </w:pPr>
      <w:r w:rsidRPr="002D6A84">
        <w:t>A type examination in accordance with Section 9 is not required for:</w:t>
      </w:r>
    </w:p>
    <w:p w14:paraId="052695E1" w14:textId="77777777" w:rsidR="00FC680C" w:rsidRPr="002D6A84" w:rsidRDefault="00FC680C" w:rsidP="00BF7CE9">
      <w:pPr>
        <w:pStyle w:val="20-AFS-TextForeskrift"/>
        <w:numPr>
          <w:ilvl w:val="0"/>
          <w:numId w:val="50"/>
        </w:numPr>
      </w:pPr>
      <w:r w:rsidRPr="002D6A84">
        <w:t>prefabricated scaffolding manufactured in a quantity of less than 10 units and for which no single component is manufactured in a quantity of more than 100 units;</w:t>
      </w:r>
    </w:p>
    <w:p w14:paraId="34509D13" w14:textId="77777777" w:rsidR="00FC680C" w:rsidRPr="002D6A84" w:rsidRDefault="00FC680C" w:rsidP="00BF7CE9">
      <w:pPr>
        <w:pStyle w:val="20-AFS-TextForeskrift"/>
        <w:numPr>
          <w:ilvl w:val="0"/>
          <w:numId w:val="50"/>
        </w:numPr>
      </w:pPr>
      <w:r w:rsidRPr="002D6A84">
        <w:t>couplers manufactured in a quantity of less than 100 units; or</w:t>
      </w:r>
    </w:p>
    <w:p w14:paraId="13A6AE8F" w14:textId="77777777" w:rsidR="00FC680C" w:rsidRPr="002D6A84" w:rsidRDefault="00FC680C" w:rsidP="00BF7CE9">
      <w:pPr>
        <w:pStyle w:val="20-AFS-TextForeskrift"/>
        <w:numPr>
          <w:ilvl w:val="0"/>
          <w:numId w:val="50"/>
        </w:numPr>
      </w:pPr>
      <w:r w:rsidRPr="002D6A84">
        <w:t>floor rack designed in accordance with Appendix 5.</w:t>
      </w:r>
    </w:p>
    <w:p w14:paraId="7C835074" w14:textId="77777777" w:rsidR="00E47014" w:rsidRPr="002D6A84" w:rsidRDefault="00E47014" w:rsidP="00F011AE">
      <w:pPr>
        <w:pStyle w:val="04-AFS-Rubrik2"/>
      </w:pPr>
      <w:bookmarkStart w:id="93" w:name="_Toc7450072"/>
      <w:bookmarkStart w:id="94" w:name="_Toc11836417"/>
      <w:r w:rsidRPr="002D6A84">
        <w:t>Those to whom the regulations are directed</w:t>
      </w:r>
      <w:bookmarkEnd w:id="93"/>
      <w:bookmarkEnd w:id="94"/>
    </w:p>
    <w:p w14:paraId="54B26E4C" w14:textId="46C334A0" w:rsidR="00E47014" w:rsidRPr="002D6A84" w:rsidRDefault="00E47014" w:rsidP="00713DE8">
      <w:pPr>
        <w:pStyle w:val="20-AFS-TextForeskrift"/>
      </w:pPr>
      <w:r w:rsidRPr="002D6A84">
        <w:rPr>
          <w:rStyle w:val="19-AFS-ParagrafChar"/>
        </w:rPr>
        <w:t>Section 2</w:t>
      </w:r>
      <w:r w:rsidRPr="002D6A84">
        <w:t xml:space="preserve"> Entities that manufacture, import, or provide scaffolding, weather protection, and components thereof shall ensure that the products comply with the requirements in Sections </w:t>
      </w:r>
      <w:r w:rsidRPr="002D6A84">
        <w:rPr>
          <w:color w:val="000000"/>
        </w:rPr>
        <w:t>4–9, 13, 14, 16, 18, and 19</w:t>
      </w:r>
      <w:r w:rsidRPr="002D6A84">
        <w:rPr>
          <w:rFonts w:ascii="Times New Roman" w:hAnsi="Times New Roman"/>
          <w:color w:val="000000"/>
        </w:rPr>
        <w:t xml:space="preserve"> </w:t>
      </w:r>
      <w:r w:rsidRPr="002D6A84">
        <w:t>of this chapter when unused products are;</w:t>
      </w:r>
    </w:p>
    <w:p w14:paraId="5C3E32B3" w14:textId="77777777" w:rsidR="000B2061" w:rsidRPr="002D6A84" w:rsidRDefault="00AC0997" w:rsidP="00BF7CE9">
      <w:pPr>
        <w:pStyle w:val="20-AFS-TextForeskrift"/>
        <w:numPr>
          <w:ilvl w:val="0"/>
          <w:numId w:val="60"/>
        </w:numPr>
      </w:pPr>
      <w:r w:rsidRPr="002D6A84">
        <w:t>placed on the market,</w:t>
      </w:r>
    </w:p>
    <w:p w14:paraId="592BD5BE" w14:textId="77777777" w:rsidR="00AC0997" w:rsidRPr="002D6A84" w:rsidRDefault="00AC0997" w:rsidP="00BF7CE9">
      <w:pPr>
        <w:pStyle w:val="20-AFS-TextForeskrift"/>
        <w:numPr>
          <w:ilvl w:val="0"/>
          <w:numId w:val="60"/>
        </w:numPr>
      </w:pPr>
      <w:r w:rsidRPr="002D6A84">
        <w:t>provided to be put into service,</w:t>
      </w:r>
    </w:p>
    <w:p w14:paraId="01B3B644" w14:textId="77777777" w:rsidR="000B2061" w:rsidRPr="002D6A84" w:rsidRDefault="00AC0997" w:rsidP="00BF7CE9">
      <w:pPr>
        <w:pStyle w:val="20-AFS-TextForeskrift"/>
        <w:numPr>
          <w:ilvl w:val="0"/>
          <w:numId w:val="60"/>
        </w:numPr>
      </w:pPr>
      <w:r w:rsidRPr="002D6A84">
        <w:t>put into service by the manufacturer, or</w:t>
      </w:r>
    </w:p>
    <w:p w14:paraId="6663F2D1" w14:textId="77777777" w:rsidR="00AC0997" w:rsidRPr="002D6A84" w:rsidRDefault="00AC0997" w:rsidP="00BF7CE9">
      <w:pPr>
        <w:pStyle w:val="20-AFS-TextForeskrift"/>
        <w:numPr>
          <w:ilvl w:val="0"/>
          <w:numId w:val="60"/>
        </w:numPr>
      </w:pPr>
      <w:r w:rsidRPr="002D6A84">
        <w:t>displayed for sale.</w:t>
      </w:r>
    </w:p>
    <w:p w14:paraId="23672AE6" w14:textId="77777777" w:rsidR="005F48FA" w:rsidRPr="002D6A84" w:rsidRDefault="005F48FA" w:rsidP="00066F16">
      <w:pPr>
        <w:pStyle w:val="20-AFS-TextForeskrift"/>
      </w:pPr>
    </w:p>
    <w:p w14:paraId="47E58468" w14:textId="77777777" w:rsidR="000B2061" w:rsidRPr="002D6A84" w:rsidRDefault="007E243F" w:rsidP="005F48FA">
      <w:pPr>
        <w:pStyle w:val="20-AFS-TextForeskrift"/>
        <w:rPr>
          <w:color w:val="000000"/>
          <w:szCs w:val="22"/>
        </w:rPr>
      </w:pPr>
      <w:r w:rsidRPr="002D6A84">
        <w:rPr>
          <w:color w:val="000000"/>
        </w:rPr>
        <w:t>The requirements in Section 9 do not apply to scaffolding put into service by the manufacturer.</w:t>
      </w:r>
    </w:p>
    <w:p w14:paraId="4B15753A" w14:textId="77777777" w:rsidR="005F48FA" w:rsidRPr="002D6A84" w:rsidRDefault="005F48FA" w:rsidP="00066F16">
      <w:pPr>
        <w:pStyle w:val="20-AFS-TextForeskrift"/>
      </w:pPr>
    </w:p>
    <w:p w14:paraId="029AAFE0" w14:textId="77777777" w:rsidR="00753773" w:rsidRPr="002D6A84" w:rsidRDefault="00753773" w:rsidP="00753773">
      <w:r w:rsidRPr="002D6A84">
        <w:t xml:space="preserve">Entities that provide scaffolding and weather protection shall ensure that the requirements in </w:t>
      </w:r>
    </w:p>
    <w:p w14:paraId="0359D695" w14:textId="411F141A" w:rsidR="00753773" w:rsidRPr="002D6A84" w:rsidRDefault="00753773" w:rsidP="00BF7CE9">
      <w:pPr>
        <w:pStyle w:val="ListParagraph"/>
        <w:numPr>
          <w:ilvl w:val="0"/>
          <w:numId w:val="82"/>
        </w:numPr>
        <w:spacing w:after="60"/>
      </w:pPr>
      <w:r w:rsidRPr="002D6A84">
        <w:t xml:space="preserve">Sections 4–8 are met at the time of delivery, and </w:t>
      </w:r>
    </w:p>
    <w:p w14:paraId="2889BA12" w14:textId="6052F173" w:rsidR="00753773" w:rsidRPr="002D6A84" w:rsidRDefault="00753773" w:rsidP="00BF7CE9">
      <w:pPr>
        <w:pStyle w:val="ListParagraph"/>
        <w:numPr>
          <w:ilvl w:val="0"/>
          <w:numId w:val="82"/>
        </w:numPr>
        <w:spacing w:after="60"/>
      </w:pPr>
      <w:r w:rsidRPr="002D6A84">
        <w:t>Sections 10, 13, and 14 have been met throughout the duration of the lease.</w:t>
      </w:r>
    </w:p>
    <w:p w14:paraId="46B407E4" w14:textId="77777777" w:rsidR="00753773" w:rsidRPr="002D6A84" w:rsidRDefault="00753773" w:rsidP="00753773">
      <w:r w:rsidRPr="002D6A84">
        <w:rPr>
          <w:color w:val="000000"/>
        </w:rPr>
        <w:t>Entities that provide scaffolding and weather protection shall have instructions in accordance with Section 19 available at the time of delivery.</w:t>
      </w:r>
    </w:p>
    <w:p w14:paraId="3D705C05" w14:textId="77777777" w:rsidR="004402BC" w:rsidRPr="002D6A84" w:rsidRDefault="004402BC" w:rsidP="00066F16">
      <w:pPr>
        <w:pStyle w:val="20-AFS-TextForeskrift"/>
      </w:pPr>
    </w:p>
    <w:p w14:paraId="1A87055C" w14:textId="77777777" w:rsidR="002B6A8F" w:rsidRPr="002D6A84" w:rsidRDefault="002B6A8F" w:rsidP="00066F16">
      <w:pPr>
        <w:pStyle w:val="20-AFS-TextForeskrift"/>
      </w:pPr>
      <w:r w:rsidRPr="002D6A84">
        <w:lastRenderedPageBreak/>
        <w:t>Entities that transfer second-hand products shall ensure compliance with the requirements in Sections</w:t>
      </w:r>
      <w:r w:rsidRPr="002D6A84">
        <w:rPr>
          <w:rFonts w:ascii="Times New Roman" w:hAnsi="Times New Roman"/>
        </w:rPr>
        <w:t> </w:t>
      </w:r>
      <w:r w:rsidRPr="002D6A84">
        <w:t>4–9.</w:t>
      </w:r>
    </w:p>
    <w:p w14:paraId="48E55038" w14:textId="77777777" w:rsidR="00B416E7" w:rsidRPr="002D6A84" w:rsidRDefault="00B416E7" w:rsidP="00066F16">
      <w:pPr>
        <w:pStyle w:val="20-AFS-TextForeskrift"/>
      </w:pPr>
    </w:p>
    <w:p w14:paraId="20435E38" w14:textId="56A407D0" w:rsidR="002B6A8F" w:rsidRPr="002D6A84" w:rsidRDefault="002B6A8F" w:rsidP="00066F16">
      <w:pPr>
        <w:pStyle w:val="20-AFS-TextForeskrift"/>
        <w:rPr>
          <w:color w:val="000000"/>
          <w:szCs w:val="22"/>
        </w:rPr>
      </w:pPr>
      <w:r w:rsidRPr="002D6A84">
        <w:rPr>
          <w:color w:val="000000"/>
        </w:rPr>
        <w:t xml:space="preserve">Accredited </w:t>
      </w:r>
      <w:r w:rsidRPr="002D6A84">
        <w:t xml:space="preserve">conformity assessment bodies that perform type examinations of scaffolding </w:t>
      </w:r>
      <w:r w:rsidRPr="002D6A84">
        <w:rPr>
          <w:color w:val="000000"/>
        </w:rPr>
        <w:t>are subject to the requirements in Sections</w:t>
      </w:r>
      <w:r w:rsidRPr="002D6A84">
        <w:rPr>
          <w:rFonts w:ascii="Times New Roman" w:hAnsi="Times New Roman"/>
          <w:color w:val="000000"/>
        </w:rPr>
        <w:t> </w:t>
      </w:r>
      <w:r w:rsidRPr="002D6A84">
        <w:rPr>
          <w:color w:val="000000"/>
        </w:rPr>
        <w:t>11, 12, and 14–17.</w:t>
      </w:r>
    </w:p>
    <w:p w14:paraId="53825712" w14:textId="4AE328FF" w:rsidR="00E47014" w:rsidRPr="002D6A84" w:rsidRDefault="00E47014" w:rsidP="00F011AE">
      <w:pPr>
        <w:pStyle w:val="03-AFS-Rubrik1"/>
      </w:pPr>
      <w:bookmarkStart w:id="95" w:name="_Toc7450073"/>
      <w:bookmarkStart w:id="96" w:name="_Toc11836418"/>
      <w:bookmarkStart w:id="97" w:name="_Toc132273188"/>
      <w:r w:rsidRPr="002D6A84">
        <w:t>Definitions</w:t>
      </w:r>
      <w:bookmarkEnd w:id="95"/>
      <w:bookmarkEnd w:id="96"/>
      <w:bookmarkEnd w:id="97"/>
    </w:p>
    <w:p w14:paraId="4A532761" w14:textId="77777777" w:rsidR="000B2061" w:rsidRPr="002D6A84" w:rsidRDefault="00E47014" w:rsidP="00713DE8">
      <w:pPr>
        <w:pStyle w:val="20-AFS-TextForeskrift"/>
      </w:pPr>
      <w:r w:rsidRPr="002D6A84">
        <w:rPr>
          <w:rStyle w:val="19-AFS-ParagrafChar"/>
        </w:rPr>
        <w:t>Section 3</w:t>
      </w:r>
      <w:r w:rsidRPr="002D6A84">
        <w:t> In this chapter and associated appendices, the following terms have these meanings.</w:t>
      </w:r>
    </w:p>
    <w:p w14:paraId="731A85E8" w14:textId="695D4F44" w:rsidR="00E47014" w:rsidRPr="002D6A84" w:rsidRDefault="00E47014" w:rsidP="00713DE8">
      <w:pPr>
        <w:pStyle w:val="20-AFS-TextForeskrift"/>
      </w:pPr>
    </w:p>
    <w:tbl>
      <w:tblPr>
        <w:tblStyle w:val="TableGrid"/>
        <w:tblW w:w="0" w:type="auto"/>
        <w:tblLook w:val="0620" w:firstRow="1" w:lastRow="0" w:firstColumn="0" w:lastColumn="0" w:noHBand="1" w:noVBand="1"/>
      </w:tblPr>
      <w:tblGrid>
        <w:gridCol w:w="2405"/>
        <w:gridCol w:w="3979"/>
      </w:tblGrid>
      <w:tr w:rsidR="009D5306" w:rsidRPr="002D6A84" w14:paraId="42CF5263" w14:textId="77777777" w:rsidTr="009D5306">
        <w:trPr>
          <w:tblHeader/>
        </w:trPr>
        <w:tc>
          <w:tcPr>
            <w:tcW w:w="2405" w:type="dxa"/>
            <w:shd w:val="clear" w:color="auto" w:fill="D9D9D9" w:themeFill="background1" w:themeFillShade="D9"/>
          </w:tcPr>
          <w:p w14:paraId="27E9DA7D" w14:textId="4DAD5298" w:rsidR="009D5306" w:rsidRPr="002D6A84" w:rsidRDefault="009D5306" w:rsidP="009D5306">
            <w:pPr>
              <w:pStyle w:val="16-AFS-TabellhuvudDefinition"/>
            </w:pPr>
            <w:r w:rsidRPr="002D6A84">
              <w:t>Term</w:t>
            </w:r>
          </w:p>
        </w:tc>
        <w:tc>
          <w:tcPr>
            <w:tcW w:w="3979" w:type="dxa"/>
            <w:shd w:val="clear" w:color="auto" w:fill="D9D9D9" w:themeFill="background1" w:themeFillShade="D9"/>
          </w:tcPr>
          <w:p w14:paraId="516FA30F" w14:textId="55270BE6" w:rsidR="009D5306" w:rsidRPr="002D6A84" w:rsidRDefault="009D5306" w:rsidP="009D5306">
            <w:pPr>
              <w:pStyle w:val="16-AFS-TabellhuvudDefinition"/>
            </w:pPr>
            <w:r w:rsidRPr="002D6A84">
              <w:t>Meaning</w:t>
            </w:r>
          </w:p>
        </w:tc>
      </w:tr>
      <w:tr w:rsidR="009D5306" w:rsidRPr="002D6A84" w14:paraId="1C4A62BA" w14:textId="77777777" w:rsidTr="009D5306">
        <w:tc>
          <w:tcPr>
            <w:tcW w:w="2405" w:type="dxa"/>
          </w:tcPr>
          <w:p w14:paraId="269874EF" w14:textId="65117CCA" w:rsidR="009D5306" w:rsidRPr="002D6A84" w:rsidRDefault="009D5306" w:rsidP="009D5306">
            <w:pPr>
              <w:pStyle w:val="23-AFS-TextDefinitioner"/>
            </w:pPr>
            <w:r w:rsidRPr="002D6A84">
              <w:t>Working platform</w:t>
            </w:r>
          </w:p>
        </w:tc>
        <w:tc>
          <w:tcPr>
            <w:tcW w:w="3979" w:type="dxa"/>
          </w:tcPr>
          <w:p w14:paraId="41CACDEA" w14:textId="6AED3389" w:rsidR="009D5306" w:rsidRPr="002D6A84" w:rsidRDefault="009D5306" w:rsidP="009D5306">
            <w:pPr>
              <w:pStyle w:val="23-AFS-TextDefinitioner"/>
            </w:pPr>
            <w:r w:rsidRPr="002D6A84">
              <w:t>A horizontal surface in scaffolding, consisting of working platform components, which can be walked on and bear loads. A working platform is usually intended for work or as a means of access, but does not have to be.</w:t>
            </w:r>
          </w:p>
        </w:tc>
      </w:tr>
      <w:tr w:rsidR="009D5306" w:rsidRPr="002D6A84" w14:paraId="480503F2" w14:textId="77777777" w:rsidTr="009D5306">
        <w:tc>
          <w:tcPr>
            <w:tcW w:w="2405" w:type="dxa"/>
          </w:tcPr>
          <w:p w14:paraId="6CBA2F71" w14:textId="28DF0D07" w:rsidR="009D5306" w:rsidRPr="002D6A84" w:rsidRDefault="009D5306" w:rsidP="009D5306">
            <w:pPr>
              <w:pStyle w:val="23-AFS-TextDefinitioner"/>
            </w:pPr>
            <w:r w:rsidRPr="002D6A84">
              <w:t>Component</w:t>
            </w:r>
          </w:p>
        </w:tc>
        <w:tc>
          <w:tcPr>
            <w:tcW w:w="3979" w:type="dxa"/>
          </w:tcPr>
          <w:p w14:paraId="3DBAF2E5" w14:textId="10037B92" w:rsidR="009D5306" w:rsidRPr="002D6A84" w:rsidRDefault="009D5306" w:rsidP="009D5306">
            <w:pPr>
              <w:pStyle w:val="23-AFS-TextDefinitioner"/>
            </w:pPr>
            <w:r w:rsidRPr="002D6A84">
              <w:t>An individual part of a scaffolding or weather protection, and which cannot function independently. A component may be prefabricated, but does not have to be.</w:t>
            </w:r>
          </w:p>
        </w:tc>
      </w:tr>
      <w:tr w:rsidR="009D5306" w:rsidRPr="002D6A84" w14:paraId="7C557686" w14:textId="77777777" w:rsidTr="009D5306">
        <w:tc>
          <w:tcPr>
            <w:tcW w:w="2405" w:type="dxa"/>
          </w:tcPr>
          <w:p w14:paraId="03754312" w14:textId="70A84217" w:rsidR="009D5306" w:rsidRPr="002D6A84" w:rsidRDefault="009D5306" w:rsidP="009D5306">
            <w:pPr>
              <w:pStyle w:val="23-AFS-TextDefinitioner"/>
            </w:pPr>
            <w:r w:rsidRPr="002D6A84">
              <w:t>Coupler</w:t>
            </w:r>
          </w:p>
        </w:tc>
        <w:tc>
          <w:tcPr>
            <w:tcW w:w="3979" w:type="dxa"/>
          </w:tcPr>
          <w:p w14:paraId="449AA915" w14:textId="01FC5316" w:rsidR="009D5306" w:rsidRPr="002D6A84" w:rsidRDefault="009D5306" w:rsidP="009D5306">
            <w:pPr>
              <w:pStyle w:val="23-AFS-TextDefinitioner"/>
            </w:pPr>
            <w:r w:rsidRPr="002D6A84">
              <w:t>A loose technical device used to connect two pipes, where at least one of the pipes has a nominal external diameter of approximately 48.3 mm (also known as pipe coupler).</w:t>
            </w:r>
          </w:p>
        </w:tc>
      </w:tr>
      <w:tr w:rsidR="009D5306" w:rsidRPr="002D6A84" w14:paraId="041852C3" w14:textId="77777777" w:rsidTr="009D5306">
        <w:tc>
          <w:tcPr>
            <w:tcW w:w="2405" w:type="dxa"/>
          </w:tcPr>
          <w:p w14:paraId="75B0E218" w14:textId="480C27AB" w:rsidR="009D5306" w:rsidRPr="002D6A84" w:rsidRDefault="009D5306" w:rsidP="009D5306">
            <w:pPr>
              <w:pStyle w:val="23-AFS-TextDefinitioner"/>
            </w:pPr>
            <w:r w:rsidRPr="002D6A84">
              <w:t>Prefabricated facade scaffolding</w:t>
            </w:r>
          </w:p>
        </w:tc>
        <w:tc>
          <w:tcPr>
            <w:tcW w:w="3979" w:type="dxa"/>
          </w:tcPr>
          <w:p w14:paraId="1DDEB6D2" w14:textId="155A9934" w:rsidR="009D5306" w:rsidRPr="002D6A84" w:rsidRDefault="009D5306" w:rsidP="009D5306">
            <w:pPr>
              <w:pStyle w:val="23-AFS-TextDefinitioner"/>
            </w:pPr>
            <w:r w:rsidRPr="002D6A84">
              <w:t>Prefabricated scaffolding, without wheels, intended primarily for use on facades.</w:t>
            </w:r>
          </w:p>
        </w:tc>
      </w:tr>
      <w:tr w:rsidR="009D5306" w:rsidRPr="002D6A84" w14:paraId="6C9964C2" w14:textId="77777777" w:rsidTr="009D5306">
        <w:tc>
          <w:tcPr>
            <w:tcW w:w="2405" w:type="dxa"/>
          </w:tcPr>
          <w:p w14:paraId="342BA65B" w14:textId="4FB40E58" w:rsidR="009D5306" w:rsidRPr="002D6A84" w:rsidRDefault="009D5306" w:rsidP="009D5306">
            <w:pPr>
              <w:pStyle w:val="23-AFS-TextDefinitioner"/>
            </w:pPr>
            <w:r w:rsidRPr="002D6A84">
              <w:t>Prefabricated scaffoldings tower</w:t>
            </w:r>
          </w:p>
        </w:tc>
        <w:tc>
          <w:tcPr>
            <w:tcW w:w="3979" w:type="dxa"/>
          </w:tcPr>
          <w:p w14:paraId="0999CEA6" w14:textId="4997377C" w:rsidR="009D5306" w:rsidRPr="002D6A84" w:rsidRDefault="009D5306" w:rsidP="009D5306">
            <w:pPr>
              <w:pStyle w:val="23-AFS-TextDefinitioner"/>
            </w:pPr>
            <w:r w:rsidRPr="002D6A84">
              <w:t xml:space="preserve">A prefabricated scaffold, with or without wheels, intended to be used independently, and with a maximum </w:t>
            </w:r>
            <w:r w:rsidRPr="002D6A84">
              <w:lastRenderedPageBreak/>
              <w:t>height of 1.25 to 2.0 m to the working platform.</w:t>
            </w:r>
          </w:p>
        </w:tc>
      </w:tr>
      <w:tr w:rsidR="009D5306" w:rsidRPr="002D6A84" w14:paraId="02B26ECC" w14:textId="77777777" w:rsidTr="009D5306">
        <w:tc>
          <w:tcPr>
            <w:tcW w:w="2405" w:type="dxa"/>
          </w:tcPr>
          <w:p w14:paraId="53BB57FE" w14:textId="49387101" w:rsidR="009D5306" w:rsidRPr="002D6A84" w:rsidRDefault="009D5306" w:rsidP="00FA3E40">
            <w:r w:rsidRPr="002D6A84">
              <w:lastRenderedPageBreak/>
              <w:t>Prefabricated mobile scaffolding tower</w:t>
            </w:r>
          </w:p>
        </w:tc>
        <w:tc>
          <w:tcPr>
            <w:tcW w:w="3979" w:type="dxa"/>
          </w:tcPr>
          <w:p w14:paraId="552B8C4E" w14:textId="15540EDB" w:rsidR="009D5306" w:rsidRPr="002D6A84" w:rsidRDefault="009D5306" w:rsidP="009D5306">
            <w:pPr>
              <w:pStyle w:val="23-AFS-TextDefinitioner"/>
            </w:pPr>
            <w:r w:rsidRPr="002D6A84">
              <w:t>A prefabricated scaffold, with wheels, intended to be used independently, and with a maximum height of 2.0 to 12.0 m to the working platform.</w:t>
            </w:r>
          </w:p>
        </w:tc>
      </w:tr>
      <w:tr w:rsidR="009D5306" w:rsidRPr="002D6A84" w14:paraId="11DB80CE" w14:textId="77777777" w:rsidTr="009D5306">
        <w:tc>
          <w:tcPr>
            <w:tcW w:w="2405" w:type="dxa"/>
          </w:tcPr>
          <w:p w14:paraId="12512F26" w14:textId="54CA92B7" w:rsidR="009D5306" w:rsidRPr="002D6A84" w:rsidRDefault="009D5306" w:rsidP="009D5306">
            <w:pPr>
              <w:pStyle w:val="23-AFS-TextDefinitioner"/>
            </w:pPr>
            <w:r w:rsidRPr="002D6A84">
              <w:t xml:space="preserve">Prefabricated scaffolding </w:t>
            </w:r>
          </w:p>
        </w:tc>
        <w:tc>
          <w:tcPr>
            <w:tcW w:w="3979" w:type="dxa"/>
          </w:tcPr>
          <w:p w14:paraId="4F8A90A2" w14:textId="7A6B684B" w:rsidR="009D5306" w:rsidRPr="002D6A84" w:rsidRDefault="009D5306" w:rsidP="009D5306">
            <w:pPr>
              <w:pStyle w:val="23-AFS-TextDefinitioner"/>
            </w:pPr>
            <w:r w:rsidRPr="002D6A84">
              <w:t>Scaffolding in which all or some parts are prefabricated with given dimensions and the parts interlock without separate couplers (also known as system scaffolding).</w:t>
            </w:r>
          </w:p>
        </w:tc>
      </w:tr>
      <w:tr w:rsidR="009D5306" w:rsidRPr="002D6A84" w14:paraId="446F70AE" w14:textId="77777777" w:rsidTr="009D5306">
        <w:tc>
          <w:tcPr>
            <w:tcW w:w="2405" w:type="dxa"/>
          </w:tcPr>
          <w:p w14:paraId="2D949139" w14:textId="058D0215" w:rsidR="009D5306" w:rsidRPr="002D6A84" w:rsidRDefault="009D5306" w:rsidP="009D5306">
            <w:pPr>
              <w:pStyle w:val="23-AFS-TextDefinitioner"/>
            </w:pPr>
            <w:r w:rsidRPr="002D6A84">
              <w:t xml:space="preserve">Pipe scaffolding </w:t>
            </w:r>
          </w:p>
        </w:tc>
        <w:tc>
          <w:tcPr>
            <w:tcW w:w="3979" w:type="dxa"/>
          </w:tcPr>
          <w:p w14:paraId="37940422" w14:textId="0D95846C" w:rsidR="009D5306" w:rsidRPr="002D6A84" w:rsidRDefault="009D5306" w:rsidP="009D5306">
            <w:pPr>
              <w:pStyle w:val="23-AFS-TextDefinitioner"/>
            </w:pPr>
            <w:r w:rsidRPr="002D6A84">
              <w:t>Scaffolding where the frame consists of pipes connected by loose couplers (also known as tube and coupler scaffolding).</w:t>
            </w:r>
          </w:p>
        </w:tc>
      </w:tr>
      <w:tr w:rsidR="009D5306" w:rsidRPr="002D6A84" w14:paraId="24B1C775" w14:textId="77777777" w:rsidTr="009D5306">
        <w:tc>
          <w:tcPr>
            <w:tcW w:w="2405" w:type="dxa"/>
          </w:tcPr>
          <w:p w14:paraId="4C981BE9" w14:textId="3C05DDD4" w:rsidR="009D5306" w:rsidRPr="002D6A84" w:rsidRDefault="009D5306" w:rsidP="009D5306">
            <w:pPr>
              <w:pStyle w:val="23-AFS-TextDefinitioner"/>
            </w:pPr>
            <w:r w:rsidRPr="002D6A84">
              <w:t>Protective roof</w:t>
            </w:r>
          </w:p>
        </w:tc>
        <w:tc>
          <w:tcPr>
            <w:tcW w:w="3979" w:type="dxa"/>
          </w:tcPr>
          <w:p w14:paraId="02738494" w14:textId="481BE981" w:rsidR="009D5306" w:rsidRPr="002D6A84" w:rsidRDefault="009D5306" w:rsidP="009D5306">
            <w:pPr>
              <w:pStyle w:val="23-AFS-TextDefinitioner"/>
            </w:pPr>
            <w:r w:rsidRPr="002D6A84">
              <w:t>A solid and lined or boarded structure on a scaffold that is intended as protection from objects falling from above. Protective roofs are usually cantilevered, but may also be inside the scaffolding.</w:t>
            </w:r>
          </w:p>
        </w:tc>
      </w:tr>
      <w:tr w:rsidR="009D5306" w:rsidRPr="002D6A84" w14:paraId="216C15E3" w14:textId="77777777" w:rsidTr="009D5306">
        <w:tc>
          <w:tcPr>
            <w:tcW w:w="2405" w:type="dxa"/>
          </w:tcPr>
          <w:p w14:paraId="056809CA" w14:textId="71D9CB62" w:rsidR="009D5306" w:rsidRPr="002D6A84" w:rsidRDefault="009D5306" w:rsidP="009D5306">
            <w:pPr>
              <w:pStyle w:val="23-AFS-TextDefinitioner"/>
            </w:pPr>
            <w:r w:rsidRPr="002D6A84">
              <w:t>Scaffolding</w:t>
            </w:r>
          </w:p>
        </w:tc>
        <w:tc>
          <w:tcPr>
            <w:tcW w:w="3979" w:type="dxa"/>
          </w:tcPr>
          <w:p w14:paraId="034C4E7F" w14:textId="4B5C606B" w:rsidR="009D5306" w:rsidRPr="002D6A84" w:rsidRDefault="009D5306" w:rsidP="009D5306">
            <w:pPr>
              <w:pStyle w:val="23-AFS-TextDefinitioner"/>
            </w:pPr>
            <w:r w:rsidRPr="002D6A84">
              <w:t>A technical device temporarily erected or suspended which consists of at least two components intended as a workplace, means of access, protective roof, or protection against falls when working on roofs or other heights. Height from the ground or other underlying plane to a horizontal working platform or equivalent is at least 1.25 metres.</w:t>
            </w:r>
          </w:p>
        </w:tc>
      </w:tr>
      <w:tr w:rsidR="009D5306" w:rsidRPr="002D6A84" w14:paraId="400746FC" w14:textId="77777777" w:rsidTr="009D5306">
        <w:tc>
          <w:tcPr>
            <w:tcW w:w="2405" w:type="dxa"/>
          </w:tcPr>
          <w:p w14:paraId="2063C73C" w14:textId="31EBBF6A" w:rsidR="009D5306" w:rsidRPr="002D6A84" w:rsidRDefault="009D5306" w:rsidP="009D5306">
            <w:pPr>
              <w:pStyle w:val="23-AFS-TextDefinitioner"/>
            </w:pPr>
            <w:r w:rsidRPr="002D6A84">
              <w:lastRenderedPageBreak/>
              <w:t>Scaffolding product</w:t>
            </w:r>
          </w:p>
        </w:tc>
        <w:tc>
          <w:tcPr>
            <w:tcW w:w="3979" w:type="dxa"/>
          </w:tcPr>
          <w:p w14:paraId="2EDF1A78" w14:textId="3C1B177B" w:rsidR="009D5306" w:rsidRPr="002D6A84" w:rsidRDefault="009D5306" w:rsidP="009D5306">
            <w:pPr>
              <w:pStyle w:val="23-AFS-TextDefinitioner"/>
            </w:pPr>
            <w:r w:rsidRPr="002D6A84">
              <w:t>Prefabricated scaffolding, coupler, or component of prefabricated scaffolding.</w:t>
            </w:r>
          </w:p>
        </w:tc>
      </w:tr>
      <w:tr w:rsidR="009D5306" w:rsidRPr="002D6A84" w14:paraId="5A85F824" w14:textId="77777777" w:rsidTr="009D5306">
        <w:tc>
          <w:tcPr>
            <w:tcW w:w="2405" w:type="dxa"/>
          </w:tcPr>
          <w:p w14:paraId="4E417F84" w14:textId="76609895" w:rsidR="009D5306" w:rsidRPr="002D6A84" w:rsidRDefault="009D5306" w:rsidP="009D5306">
            <w:pPr>
              <w:pStyle w:val="23-AFS-TextDefinitioner"/>
            </w:pPr>
            <w:r w:rsidRPr="002D6A84">
              <w:t>Type examination</w:t>
            </w:r>
          </w:p>
        </w:tc>
        <w:tc>
          <w:tcPr>
            <w:tcW w:w="3979" w:type="dxa"/>
          </w:tcPr>
          <w:p w14:paraId="41C5C0E5" w14:textId="72CA703B" w:rsidR="009D5306" w:rsidRPr="002D6A84" w:rsidRDefault="009D5306" w:rsidP="009D5306">
            <w:pPr>
              <w:pStyle w:val="23-AFS-TextDefinitioner"/>
            </w:pPr>
            <w:r w:rsidRPr="002D6A84">
              <w:t>An activity in which an accredited body has examined and found that a product meets the requirements of the regulations in force, and then issues a type-examination certificate.</w:t>
            </w:r>
          </w:p>
        </w:tc>
      </w:tr>
      <w:tr w:rsidR="009D5306" w:rsidRPr="002D6A84" w14:paraId="71B3C80F" w14:textId="77777777" w:rsidTr="009D5306">
        <w:tc>
          <w:tcPr>
            <w:tcW w:w="2405" w:type="dxa"/>
          </w:tcPr>
          <w:p w14:paraId="1881B3F8" w14:textId="5B407B0C" w:rsidR="009D5306" w:rsidRPr="002D6A84" w:rsidRDefault="009D5306" w:rsidP="009D5306">
            <w:pPr>
              <w:pStyle w:val="23-AFS-TextDefinitioner"/>
            </w:pPr>
            <w:r w:rsidRPr="002D6A84">
              <w:t>Weather protection</w:t>
            </w:r>
          </w:p>
        </w:tc>
        <w:tc>
          <w:tcPr>
            <w:tcW w:w="3979" w:type="dxa"/>
          </w:tcPr>
          <w:p w14:paraId="53BD5FB0" w14:textId="77777777" w:rsidR="009D5306" w:rsidRPr="002D6A84" w:rsidRDefault="009D5306" w:rsidP="009D5306">
            <w:pPr>
              <w:pStyle w:val="23-AFS-TextDefinitioner"/>
            </w:pPr>
            <w:r w:rsidRPr="002D6A84">
              <w:t>A temporary structure intended to cover or enclose an area where work is being carried out on a building or facility in order to protect workers and construction works from climatic effects. Weather protection always includes a roof, but walls can also be included. Lined facade scaffolding is not weather protection, even if the lining is drawn over the top of the scaffolding to the facade.</w:t>
            </w:r>
          </w:p>
          <w:p w14:paraId="230CC518" w14:textId="77777777" w:rsidR="009D5306" w:rsidRPr="002D6A84" w:rsidRDefault="009D5306" w:rsidP="009D5306">
            <w:pPr>
              <w:pStyle w:val="23-AFS-TextDefinitioner"/>
            </w:pPr>
          </w:p>
          <w:p w14:paraId="42E1F654" w14:textId="3BF2019C" w:rsidR="009D5306" w:rsidRPr="002D6A84" w:rsidRDefault="009D5306" w:rsidP="009D5306">
            <w:pPr>
              <w:pStyle w:val="23-AFS-TextDefinitioner"/>
            </w:pPr>
            <w:r w:rsidRPr="002D6A84">
              <w:t>Construction sites often have temporary buildings, such as storage sheds, workshops, and personnel spaces. Such buildings are not weather protection.</w:t>
            </w:r>
          </w:p>
        </w:tc>
      </w:tr>
    </w:tbl>
    <w:p w14:paraId="34F89586" w14:textId="6970398A" w:rsidR="00E47014" w:rsidRPr="002D6A84" w:rsidRDefault="00E47014" w:rsidP="00F011AE">
      <w:pPr>
        <w:pStyle w:val="03-AFS-Rubrik1"/>
      </w:pPr>
      <w:bookmarkStart w:id="98" w:name="_Toc7450074"/>
      <w:bookmarkStart w:id="99" w:name="_Toc11836419"/>
      <w:bookmarkStart w:id="100" w:name="_Toc132273189"/>
      <w:r w:rsidRPr="002D6A84">
        <w:t>Product requirements</w:t>
      </w:r>
      <w:bookmarkEnd w:id="98"/>
      <w:bookmarkEnd w:id="99"/>
      <w:bookmarkEnd w:id="100"/>
    </w:p>
    <w:p w14:paraId="3F8D18BC" w14:textId="299B82ED" w:rsidR="00E47014" w:rsidRPr="002D6A84" w:rsidRDefault="00E47014" w:rsidP="00F011AE">
      <w:pPr>
        <w:pStyle w:val="04-AFS-Rubrik2"/>
      </w:pPr>
      <w:bookmarkStart w:id="101" w:name="_Toc7450075"/>
      <w:bookmarkStart w:id="102" w:name="_Toc11836420"/>
      <w:bookmarkEnd w:id="101"/>
      <w:r w:rsidRPr="002D6A84">
        <w:t>Design</w:t>
      </w:r>
      <w:bookmarkEnd w:id="102"/>
    </w:p>
    <w:p w14:paraId="22FAC315" w14:textId="3A0FDCC8" w:rsidR="007D3566" w:rsidRPr="002D6A84" w:rsidRDefault="00E47014" w:rsidP="007D3566">
      <w:pPr>
        <w:pStyle w:val="20-AFS-TextForeskrift"/>
      </w:pPr>
      <w:r w:rsidRPr="002D6A84">
        <w:rPr>
          <w:rStyle w:val="19-AFS-ParagrafChar"/>
        </w:rPr>
        <w:t>Section 4</w:t>
      </w:r>
      <w:r w:rsidRPr="002D6A84">
        <w:t> Prefabricated scaffolding, weather protection, couplers and other components for scaffolding and weather protection shall provide adequate safety during erection, use, and dismantling, in particular as regards:</w:t>
      </w:r>
    </w:p>
    <w:p w14:paraId="6457FA23" w14:textId="4F03B518" w:rsidR="00E47014" w:rsidRPr="002D6A84" w:rsidRDefault="00E47014" w:rsidP="00BF7CE9">
      <w:pPr>
        <w:pStyle w:val="20-AFS-TextForeskrift"/>
        <w:numPr>
          <w:ilvl w:val="0"/>
          <w:numId w:val="49"/>
        </w:numPr>
      </w:pPr>
      <w:r w:rsidRPr="002D6A84">
        <w:lastRenderedPageBreak/>
        <w:t>load-bearing capacity, strength, stability, and protection against deformations;</w:t>
      </w:r>
    </w:p>
    <w:p w14:paraId="1E23F7AB" w14:textId="77777777" w:rsidR="00E47014" w:rsidRPr="002D6A84" w:rsidRDefault="00E47014" w:rsidP="00BF7CE9">
      <w:pPr>
        <w:pStyle w:val="20-AFS-TextForeskrift"/>
        <w:numPr>
          <w:ilvl w:val="0"/>
          <w:numId w:val="49"/>
        </w:numPr>
      </w:pPr>
      <w:r w:rsidRPr="002D6A84">
        <w:t>protection against falls; and</w:t>
      </w:r>
    </w:p>
    <w:p w14:paraId="64E124A0" w14:textId="77777777" w:rsidR="00E47014" w:rsidRPr="002D6A84" w:rsidRDefault="00E47014" w:rsidP="00BF7CE9">
      <w:pPr>
        <w:pStyle w:val="20-AFS-TextForeskrift"/>
        <w:numPr>
          <w:ilvl w:val="0"/>
          <w:numId w:val="49"/>
        </w:numPr>
      </w:pPr>
      <w:r w:rsidRPr="002D6A84">
        <w:t>ergonomics and manageability.</w:t>
      </w:r>
    </w:p>
    <w:p w14:paraId="2C46EF3C" w14:textId="77777777" w:rsidR="00E47014" w:rsidRPr="002D6A84" w:rsidRDefault="00E47014" w:rsidP="00F011AE">
      <w:pPr>
        <w:pStyle w:val="04-AFS-Rubrik2"/>
      </w:pPr>
      <w:bookmarkStart w:id="103" w:name="_Toc7450076"/>
      <w:bookmarkStart w:id="104" w:name="_Toc11836421"/>
      <w:r w:rsidRPr="002D6A84">
        <w:t>Material requirements</w:t>
      </w:r>
      <w:bookmarkEnd w:id="103"/>
      <w:bookmarkEnd w:id="104"/>
    </w:p>
    <w:p w14:paraId="385493DC" w14:textId="77777777" w:rsidR="000B2061" w:rsidRPr="002D6A84" w:rsidRDefault="00E47014" w:rsidP="00F25613">
      <w:pPr>
        <w:pStyle w:val="20-AFS-TextForeskrift"/>
      </w:pPr>
      <w:r w:rsidRPr="002D6A84">
        <w:rPr>
          <w:rStyle w:val="19-AFS-ParagrafChar"/>
        </w:rPr>
        <w:t>Section 5</w:t>
      </w:r>
      <w:r w:rsidRPr="002D6A84">
        <w:t> Prefabricated scaffolding, weather protection, couplers and other components for scaffolding and weather protection shall have a material quality that is suitable for the purpose. The material shall be protected from external influences to the extent necessary to avoid an adverse impact on its load-bearing capacity.</w:t>
      </w:r>
    </w:p>
    <w:p w14:paraId="1FB92834" w14:textId="77777777" w:rsidR="00F25613" w:rsidRPr="002D6A84" w:rsidRDefault="00F25613" w:rsidP="00F25613">
      <w:pPr>
        <w:pStyle w:val="20-AFS-TextForeskrift"/>
      </w:pPr>
    </w:p>
    <w:p w14:paraId="1D481F18" w14:textId="77777777" w:rsidR="000B2061" w:rsidRPr="002D6A84" w:rsidRDefault="00F25613" w:rsidP="00F25613">
      <w:pPr>
        <w:pStyle w:val="20-AFS-TextForeskrift"/>
      </w:pPr>
      <w:r w:rsidRPr="002D6A84">
        <w:t>Components that will be walked on must not be treated in a way that makes them slippery.</w:t>
      </w:r>
    </w:p>
    <w:p w14:paraId="72DDAB24" w14:textId="77777777" w:rsidR="00F25613" w:rsidRPr="002D6A84" w:rsidRDefault="00F25613" w:rsidP="00F25613">
      <w:pPr>
        <w:pStyle w:val="20-AFS-TextForeskrift"/>
      </w:pPr>
    </w:p>
    <w:p w14:paraId="3CFB7299" w14:textId="77777777" w:rsidR="00F25613" w:rsidRPr="002D6A84" w:rsidRDefault="00F25613" w:rsidP="00F25613">
      <w:pPr>
        <w:pStyle w:val="20-AFS-TextForeskrift"/>
      </w:pPr>
      <w:r w:rsidRPr="002D6A84">
        <w:t>Rimmed steel materials may not be used in scaffolding.</w:t>
      </w:r>
    </w:p>
    <w:p w14:paraId="15682E6D" w14:textId="77777777" w:rsidR="00E47014" w:rsidRPr="002D6A84" w:rsidRDefault="00E47014" w:rsidP="00E225B2">
      <w:pPr>
        <w:pStyle w:val="20-AFS-TextForeskrift"/>
      </w:pPr>
    </w:p>
    <w:p w14:paraId="58C9D314" w14:textId="77777777" w:rsidR="00E47014" w:rsidRPr="002D6A84" w:rsidRDefault="00E47014" w:rsidP="00F011AE">
      <w:pPr>
        <w:pStyle w:val="15-AFS-RubrikAllmannaRad"/>
      </w:pPr>
      <w:r w:rsidRPr="002D6A84">
        <w:t>General advice</w:t>
      </w:r>
    </w:p>
    <w:p w14:paraId="51B38B0B" w14:textId="77777777" w:rsidR="000B2061" w:rsidRPr="002D6A84" w:rsidRDefault="00E47014" w:rsidP="00E225B2">
      <w:pPr>
        <w:pStyle w:val="21-AFS-TextAllmannaRad"/>
      </w:pPr>
      <w:r w:rsidRPr="002D6A84">
        <w:t>Materials in accordance with the standards of the SS-EN</w:t>
      </w:r>
      <w:r w:rsidRPr="002D6A84">
        <w:rPr>
          <w:rFonts w:ascii="BookAntiqua-Bold" w:hAnsi="BookAntiqua-Bold"/>
        </w:rPr>
        <w:t xml:space="preserve"> </w:t>
      </w:r>
      <w:r w:rsidRPr="002D6A84">
        <w:t>12811 series are normally acceptable.</w:t>
      </w:r>
    </w:p>
    <w:p w14:paraId="6FEA0A99" w14:textId="77777777" w:rsidR="00D22ABE" w:rsidRPr="002D6A84" w:rsidRDefault="00D22ABE" w:rsidP="00D22ABE">
      <w:pPr>
        <w:pStyle w:val="21-AFS-TextAllmannaRad"/>
      </w:pPr>
    </w:p>
    <w:p w14:paraId="00A5751D" w14:textId="2775D2C3" w:rsidR="000B2061" w:rsidRPr="002D6A84" w:rsidRDefault="00E47014" w:rsidP="00E225B2">
      <w:pPr>
        <w:pStyle w:val="21-AFS-TextAllmannaRad"/>
      </w:pPr>
      <w:r w:rsidRPr="002D6A84">
        <w:t>Steel materials should be:</w:t>
      </w:r>
    </w:p>
    <w:p w14:paraId="668A91CE" w14:textId="77777777" w:rsidR="000B2061" w:rsidRPr="002D6A84" w:rsidRDefault="00E47014" w:rsidP="00BF7CE9">
      <w:pPr>
        <w:pStyle w:val="21-AFS-TextAllmannaRad"/>
        <w:numPr>
          <w:ilvl w:val="1"/>
          <w:numId w:val="40"/>
        </w:numPr>
      </w:pPr>
      <w:r w:rsidRPr="002D6A84">
        <w:t>hot-dip galvanised,</w:t>
      </w:r>
    </w:p>
    <w:p w14:paraId="6D08757C" w14:textId="77777777" w:rsidR="000B2061" w:rsidRPr="002D6A84" w:rsidRDefault="00E47014" w:rsidP="00BF7CE9">
      <w:pPr>
        <w:pStyle w:val="21-AFS-TextAllmannaRad"/>
        <w:numPr>
          <w:ilvl w:val="1"/>
          <w:numId w:val="40"/>
        </w:numPr>
      </w:pPr>
      <w:r w:rsidRPr="002D6A84">
        <w:t>painted, or</w:t>
      </w:r>
    </w:p>
    <w:p w14:paraId="788FFFB1" w14:textId="77777777" w:rsidR="00E47014" w:rsidRPr="002D6A84" w:rsidRDefault="00E47014" w:rsidP="00BF7CE9">
      <w:pPr>
        <w:pStyle w:val="21-AFS-TextAllmannaRad"/>
        <w:numPr>
          <w:ilvl w:val="1"/>
          <w:numId w:val="40"/>
        </w:numPr>
      </w:pPr>
      <w:r w:rsidRPr="002D6A84">
        <w:t>treated in a way that provides good corrosion resistance.</w:t>
      </w:r>
    </w:p>
    <w:p w14:paraId="47512E00" w14:textId="77777777" w:rsidR="00E47014" w:rsidRPr="002D6A84" w:rsidRDefault="00E47014" w:rsidP="00E225B2">
      <w:pPr>
        <w:pStyle w:val="20-AFS-TextForeskrift"/>
      </w:pPr>
    </w:p>
    <w:p w14:paraId="105E83DB" w14:textId="77777777" w:rsidR="00E47014" w:rsidRPr="002D6A84" w:rsidRDefault="00E47014" w:rsidP="00E225B2">
      <w:pPr>
        <w:pStyle w:val="20-AFS-TextForeskrift"/>
      </w:pPr>
      <w:r w:rsidRPr="002D6A84">
        <w:rPr>
          <w:rStyle w:val="19-AFS-ParagrafChar"/>
        </w:rPr>
        <w:t>Section 6</w:t>
      </w:r>
      <w:r w:rsidRPr="002D6A84">
        <w:t> Pipes for pipe scaffolding shall have material quality and dimensions that are suited to pipe couplers in normal use. The nominal material thickness shall be at least 3.2 mm for steel pipes and at least 4.0 mm for aluminium pipes.</w:t>
      </w:r>
    </w:p>
    <w:p w14:paraId="14F51179" w14:textId="77777777" w:rsidR="005F289F" w:rsidRPr="002D6A84" w:rsidRDefault="005F289F" w:rsidP="00E225B2">
      <w:pPr>
        <w:pStyle w:val="20-AFS-TextForeskrift"/>
      </w:pPr>
    </w:p>
    <w:p w14:paraId="18AC092E" w14:textId="0D0774E6" w:rsidR="003C2B79" w:rsidRPr="002D6A84" w:rsidRDefault="00E47014" w:rsidP="003C2B79">
      <w:pPr>
        <w:pStyle w:val="20-AFS-TextForeskrift"/>
      </w:pPr>
      <w:r w:rsidRPr="002D6A84">
        <w:rPr>
          <w:rStyle w:val="19-AFS-ParagrafChar"/>
        </w:rPr>
        <w:t>Section 7</w:t>
      </w:r>
      <w:r w:rsidRPr="002D6A84">
        <w:t xml:space="preserve"> Timber for scaffolding, or other load-bearing timber components, shall be made of structural timber. The quality of the timber shall be at least equivalent to class C24 in accordance </w:t>
      </w:r>
      <w:r w:rsidRPr="002D6A84">
        <w:lastRenderedPageBreak/>
        <w:t>with the standard SS</w:t>
      </w:r>
      <w:r w:rsidRPr="002D6A84">
        <w:noBreakHyphen/>
        <w:t>EN</w:t>
      </w:r>
      <w:r w:rsidR="002E5F9D">
        <w:t> </w:t>
      </w:r>
      <w:r w:rsidRPr="002D6A84">
        <w:t>338:2016 Structural timber - Strength classes. Edition 4.</w:t>
      </w:r>
    </w:p>
    <w:p w14:paraId="1AE8E25C" w14:textId="77777777" w:rsidR="003C2B79" w:rsidRPr="002D6A84" w:rsidRDefault="003C2B79" w:rsidP="003C2B79">
      <w:pPr>
        <w:pStyle w:val="20-AFS-TextForeskrift"/>
      </w:pPr>
    </w:p>
    <w:p w14:paraId="7340A32F" w14:textId="77777777" w:rsidR="003C2B79" w:rsidRPr="002D6A84" w:rsidRDefault="003C2B79" w:rsidP="003C2B79">
      <w:pPr>
        <w:pStyle w:val="20-AFS-TextForeskrift"/>
      </w:pPr>
      <w:r w:rsidRPr="002D6A84">
        <w:t>Components consisting wholly or partly of timber may not be surface-treated in a way that conceals the structure of the material.</w:t>
      </w:r>
    </w:p>
    <w:p w14:paraId="11C13205" w14:textId="77777777" w:rsidR="003C2B79" w:rsidRPr="002D6A84" w:rsidRDefault="003C2B79" w:rsidP="003C2B79">
      <w:pPr>
        <w:pStyle w:val="20-AFS-TextForeskrift"/>
      </w:pPr>
    </w:p>
    <w:p w14:paraId="3BA8ABAE" w14:textId="77777777" w:rsidR="000B2061" w:rsidRPr="002D6A84" w:rsidRDefault="003C2B79" w:rsidP="003C2B79">
      <w:pPr>
        <w:pStyle w:val="20-AFS-TextForeskrift"/>
      </w:pPr>
      <w:r w:rsidRPr="002D6A84">
        <w:t>Finger-jointed timber may not be used in scaffolding planks used as load-bearing parts.</w:t>
      </w:r>
    </w:p>
    <w:p w14:paraId="50CEFF16" w14:textId="77777777" w:rsidR="00E47014" w:rsidRPr="002D6A84" w:rsidRDefault="00E47014" w:rsidP="00E225B2">
      <w:pPr>
        <w:pStyle w:val="20-AFS-TextForeskrift"/>
      </w:pPr>
    </w:p>
    <w:p w14:paraId="301CD6C5" w14:textId="671A301C" w:rsidR="000B2061" w:rsidRPr="002D6A84" w:rsidRDefault="00137BAA" w:rsidP="00066F16">
      <w:pPr>
        <w:pStyle w:val="20-AFS-TextForeskrift"/>
      </w:pPr>
      <w:r w:rsidRPr="002D6A84">
        <w:rPr>
          <w:rStyle w:val="19-AFS-ParagrafChar"/>
        </w:rPr>
        <w:t>Section 8</w:t>
      </w:r>
      <w:r w:rsidRPr="002D6A84">
        <w:t> Prefabricated scaffolding, couplers, and components shall achieve a safety level at least equivalent to the applicable requirements set out in Appendix 3.</w:t>
      </w:r>
    </w:p>
    <w:p w14:paraId="5D680CFF" w14:textId="77777777" w:rsidR="00E47014" w:rsidRPr="002D6A84" w:rsidRDefault="00E47014" w:rsidP="00F011AE">
      <w:pPr>
        <w:pStyle w:val="04-AFS-Rubrik2"/>
      </w:pPr>
      <w:bookmarkStart w:id="105" w:name="_Toc7450077"/>
      <w:bookmarkStart w:id="106" w:name="_Toc11836422"/>
      <w:r w:rsidRPr="002D6A84">
        <w:t>Type examination</w:t>
      </w:r>
      <w:bookmarkEnd w:id="105"/>
      <w:bookmarkEnd w:id="106"/>
    </w:p>
    <w:p w14:paraId="7BC76CC6" w14:textId="77777777" w:rsidR="000B2061" w:rsidRPr="002D6A84" w:rsidRDefault="00915FFE" w:rsidP="00501FE1">
      <w:pPr>
        <w:pStyle w:val="20-AFS-TextForeskrift"/>
      </w:pPr>
      <w:r w:rsidRPr="002D6A84">
        <w:rPr>
          <w:rStyle w:val="19-AFS-ParagrafChar"/>
        </w:rPr>
        <w:t>Section 9</w:t>
      </w:r>
      <w:r w:rsidRPr="002D6A84">
        <w:t> Scaffolding products may only be made available on the market or displayed for sale if they are covered by a valid type-examination certificate and the examination pursuant to Section 15 has been performed.</w:t>
      </w:r>
    </w:p>
    <w:p w14:paraId="2CA4D57A" w14:textId="77777777" w:rsidR="00E47014" w:rsidRPr="002D6A84" w:rsidRDefault="00E47014" w:rsidP="00501FE1">
      <w:pPr>
        <w:pStyle w:val="20-AFS-TextForeskrift"/>
      </w:pPr>
    </w:p>
    <w:p w14:paraId="4A9E7260" w14:textId="752D7733" w:rsidR="00E47014" w:rsidRPr="002D6A84" w:rsidRDefault="00E47014" w:rsidP="00501FE1">
      <w:pPr>
        <w:pStyle w:val="20-AFS-TextForeskrift"/>
      </w:pPr>
      <w:r w:rsidRPr="002D6A84">
        <w:t xml:space="preserve">The type-examination certificate for a scaffolding product in accordance with the first paragraph shall be issued by a conformity assessment </w:t>
      </w:r>
      <w:r w:rsidRPr="002D6A84">
        <w:rPr>
          <w:color w:val="000000"/>
        </w:rPr>
        <w:t>b</w:t>
      </w:r>
      <w:r w:rsidRPr="002D6A84">
        <w:t>ody that is accredited to perform type examinations for the types of products in question. The body shall be accredited in accordance with Regulation (EC) No 765/2008 of the European Parliament and of the Council of 9 July 2008 setting out the requirements for accreditation and market surveillance relating to the marketing of products and repealing Regulation (EEC) No 339/93. After 16 July 2021, Regulation (EC) No 765/2008 of the European Parliament and of the Council of 9 July 2008 setting out the requirements for accreditation and repealing Regulation (EEC) No 339/93 shall apply.</w:t>
      </w:r>
    </w:p>
    <w:p w14:paraId="3B96AA89" w14:textId="77777777" w:rsidR="005F289F" w:rsidRPr="002D6A84" w:rsidRDefault="005F289F" w:rsidP="00501FE1">
      <w:pPr>
        <w:pStyle w:val="20-AFS-TextForeskrift"/>
      </w:pPr>
    </w:p>
    <w:p w14:paraId="1E19258F" w14:textId="426291B6" w:rsidR="000B2061" w:rsidRPr="002D6A84" w:rsidRDefault="00E47014" w:rsidP="00501FE1">
      <w:pPr>
        <w:pStyle w:val="20-AFS-TextForeskrift"/>
      </w:pPr>
      <w:r w:rsidRPr="002D6A84">
        <w:t xml:space="preserve">Second-hand prefabricated scaffolding, components for prefabricated scaffolding, and couplers may only be transferred if </w:t>
      </w:r>
      <w:r w:rsidRPr="002D6A84">
        <w:lastRenderedPageBreak/>
        <w:t>they are covered by a type-examination certificate or have been covered by a type-examination certificate that has now expired.</w:t>
      </w:r>
    </w:p>
    <w:p w14:paraId="45C2A5FB" w14:textId="77777777" w:rsidR="00E47014" w:rsidRPr="002D6A84" w:rsidRDefault="00E47014" w:rsidP="00501FE1">
      <w:pPr>
        <w:pStyle w:val="20-AFS-TextForeskrift"/>
      </w:pPr>
    </w:p>
    <w:p w14:paraId="57666F84" w14:textId="41DD974E" w:rsidR="00E47014" w:rsidRPr="002D6A84" w:rsidRDefault="00E47014" w:rsidP="00501FE1">
      <w:pPr>
        <w:pStyle w:val="20-AFS-TextForeskrift"/>
      </w:pPr>
      <w:r w:rsidRPr="002D6A84">
        <w:t>Entities that make a scaffolding product available on the market without complying with the requirements of the first and second paragraphs shall be fined SEK 2000 for each individual component that has been delivered, however, a maximum of SEK 100,000 for each delivery instance.</w:t>
      </w:r>
    </w:p>
    <w:p w14:paraId="0FD0F2EC" w14:textId="77777777" w:rsidR="00E47014" w:rsidRPr="002D6A84" w:rsidRDefault="00E47014" w:rsidP="00501FE1">
      <w:pPr>
        <w:pStyle w:val="20-AFS-TextForeskrift"/>
        <w:rPr>
          <w:b/>
        </w:rPr>
      </w:pPr>
    </w:p>
    <w:p w14:paraId="5E0404A6" w14:textId="4987FF6E" w:rsidR="000B2061" w:rsidRPr="002D6A84" w:rsidRDefault="00915FFE" w:rsidP="00501FE1">
      <w:pPr>
        <w:pStyle w:val="20-AFS-TextForeskrift"/>
      </w:pPr>
      <w:r w:rsidRPr="002D6A84">
        <w:rPr>
          <w:rStyle w:val="19-AFS-ParagrafChar"/>
        </w:rPr>
        <w:t>Section 10</w:t>
      </w:r>
      <w:r w:rsidRPr="002D6A84">
        <w:t> Scaffolding products may only be provided if they are covered by a type-examination certificate or have been covered by a type-examination certificate that has now expired.</w:t>
      </w:r>
    </w:p>
    <w:p w14:paraId="5B3347FE" w14:textId="77777777" w:rsidR="00E47014" w:rsidRPr="002D6A84" w:rsidRDefault="00E47014" w:rsidP="00501FE1">
      <w:pPr>
        <w:pStyle w:val="20-AFS-TextForeskrift"/>
      </w:pPr>
    </w:p>
    <w:p w14:paraId="595DC67F" w14:textId="77777777" w:rsidR="00E47014" w:rsidRPr="002D6A84" w:rsidRDefault="00915FFE" w:rsidP="00501FE1">
      <w:pPr>
        <w:pStyle w:val="20-AFS-TextForeskrift"/>
      </w:pPr>
      <w:r w:rsidRPr="002D6A84">
        <w:rPr>
          <w:rStyle w:val="19-AFS-ParagrafChar"/>
        </w:rPr>
        <w:t>Section 11</w:t>
      </w:r>
      <w:r w:rsidRPr="002D6A84">
        <w:t> The accredited body that performs type examinations of scaffolding products shall assess whether the respective scaffolding products examined attain the safety levels as set out in Appendix 3.</w:t>
      </w:r>
    </w:p>
    <w:p w14:paraId="7D94CD33" w14:textId="77777777" w:rsidR="00E47014" w:rsidRPr="002D6A84" w:rsidRDefault="00E47014" w:rsidP="00501FE1">
      <w:pPr>
        <w:pStyle w:val="20-AFS-TextForeskrift"/>
      </w:pPr>
    </w:p>
    <w:p w14:paraId="50912047" w14:textId="77777777" w:rsidR="00E47014" w:rsidRPr="002D6A84" w:rsidRDefault="00915FFE" w:rsidP="00501FE1">
      <w:pPr>
        <w:pStyle w:val="20-AFS-TextForeskrift"/>
      </w:pPr>
      <w:r w:rsidRPr="002D6A84">
        <w:rPr>
          <w:rStyle w:val="19-AFS-ParagrafChar"/>
        </w:rPr>
        <w:t>Section 12</w:t>
      </w:r>
      <w:r w:rsidRPr="002D6A84">
        <w:t> The accredited body that has examined a scaffolding product and found that it attains the safety level as set out in Appendix 3 may issue a type-examination certificate in Swedish. Appendix 4 specifies the content to be included on the certificate.</w:t>
      </w:r>
    </w:p>
    <w:p w14:paraId="6A901C48" w14:textId="77777777" w:rsidR="00E47014" w:rsidRPr="002D6A84" w:rsidRDefault="00E47014" w:rsidP="00501FE1">
      <w:pPr>
        <w:pStyle w:val="20-AFS-TextForeskrift"/>
      </w:pPr>
    </w:p>
    <w:p w14:paraId="3599E3DA" w14:textId="06DC6D16" w:rsidR="000B2061" w:rsidRPr="002D6A84" w:rsidRDefault="00915FFE" w:rsidP="00501FE1">
      <w:pPr>
        <w:pStyle w:val="20-AFS-TextForeskrift"/>
      </w:pPr>
      <w:r w:rsidRPr="002D6A84">
        <w:rPr>
          <w:rStyle w:val="19-AFS-ParagrafChar"/>
        </w:rPr>
        <w:t>Section 13</w:t>
      </w:r>
      <w:r w:rsidRPr="002D6A84">
        <w:t> A type-examination certificate applies to all scaffolding products that</w:t>
      </w:r>
    </w:p>
    <w:p w14:paraId="6BC6F909" w14:textId="77777777" w:rsidR="000B2061" w:rsidRPr="002D6A84" w:rsidRDefault="00E47014" w:rsidP="00BF7CE9">
      <w:pPr>
        <w:pStyle w:val="20-AFS-TextForeskrift"/>
        <w:numPr>
          <w:ilvl w:val="0"/>
          <w:numId w:val="51"/>
        </w:numPr>
      </w:pPr>
      <w:r w:rsidRPr="002D6A84">
        <w:t>have the same design as the type-examined sample unit, and</w:t>
      </w:r>
    </w:p>
    <w:p w14:paraId="4B4CBC1D" w14:textId="77777777" w:rsidR="000B2061" w:rsidRPr="002D6A84" w:rsidRDefault="00E47014" w:rsidP="00BF7CE9">
      <w:pPr>
        <w:pStyle w:val="20-AFS-TextForeskrift"/>
        <w:numPr>
          <w:ilvl w:val="0"/>
          <w:numId w:val="51"/>
        </w:numPr>
      </w:pPr>
      <w:r w:rsidRPr="002D6A84">
        <w:t>are consistent with it in terms of safety.</w:t>
      </w:r>
    </w:p>
    <w:p w14:paraId="59D98976" w14:textId="77777777" w:rsidR="00E47014" w:rsidRPr="002D6A84" w:rsidRDefault="00E47014" w:rsidP="00501FE1">
      <w:pPr>
        <w:pStyle w:val="20-AFS-TextForeskrift"/>
      </w:pPr>
    </w:p>
    <w:p w14:paraId="097B6769" w14:textId="77777777" w:rsidR="000B2061" w:rsidRPr="002D6A84" w:rsidRDefault="00915FFE" w:rsidP="00501FE1">
      <w:pPr>
        <w:pStyle w:val="20-AFS-TextForeskrift"/>
      </w:pPr>
      <w:r w:rsidRPr="002D6A84">
        <w:rPr>
          <w:rStyle w:val="19-AFS-ParagrafChar"/>
        </w:rPr>
        <w:t>Section 14</w:t>
      </w:r>
      <w:r w:rsidRPr="002D6A84">
        <w:t> A type-examination certificate is valid for a maximum of ten years from the date on which it was initially issued</w:t>
      </w:r>
    </w:p>
    <w:p w14:paraId="5E3ADE11" w14:textId="77777777" w:rsidR="00E47014" w:rsidRPr="002D6A84" w:rsidRDefault="00E47014" w:rsidP="00501FE1">
      <w:pPr>
        <w:pStyle w:val="20-AFS-TextForeskrift"/>
      </w:pPr>
    </w:p>
    <w:p w14:paraId="1366117D" w14:textId="77777777" w:rsidR="00E47014" w:rsidRPr="002D6A84" w:rsidRDefault="00E47014" w:rsidP="00501FE1">
      <w:pPr>
        <w:pStyle w:val="20-AFS-TextForeskrift"/>
      </w:pPr>
      <w:r w:rsidRPr="002D6A84">
        <w:t>The type-examination certificate may be supplemented or amended during the ten-year period, but this does not entail an extension of the period of validity.</w:t>
      </w:r>
    </w:p>
    <w:p w14:paraId="4DB99DAF" w14:textId="77777777" w:rsidR="00E47014" w:rsidRPr="002D6A84" w:rsidRDefault="00E47014" w:rsidP="00501FE1">
      <w:pPr>
        <w:pStyle w:val="20-AFS-TextForeskrift"/>
      </w:pPr>
    </w:p>
    <w:p w14:paraId="64E32208" w14:textId="77777777" w:rsidR="000B2061" w:rsidRPr="002D6A84" w:rsidRDefault="00915FFE" w:rsidP="00501FE1">
      <w:pPr>
        <w:pStyle w:val="20-AFS-TextForeskrift"/>
      </w:pPr>
      <w:r w:rsidRPr="002D6A84">
        <w:rPr>
          <w:rStyle w:val="19-AFS-ParagrafChar"/>
        </w:rPr>
        <w:t>Section 15</w:t>
      </w:r>
      <w:r w:rsidRPr="002D6A84">
        <w:t> An accredited body that performs type examinations of scaffolding products shall verify at least once a year that the products are consistent with the type-examined example. Such verification shall be carried out by random sampling. The body shall document the results in a report.</w:t>
      </w:r>
    </w:p>
    <w:p w14:paraId="789D767A" w14:textId="77777777" w:rsidR="00E47014" w:rsidRPr="002D6A84" w:rsidRDefault="00E47014" w:rsidP="00501FE1">
      <w:pPr>
        <w:pStyle w:val="20-AFS-TextForeskrift"/>
      </w:pPr>
    </w:p>
    <w:p w14:paraId="4BD723E6" w14:textId="77777777" w:rsidR="000B2061" w:rsidRPr="002D6A84" w:rsidRDefault="00E47014" w:rsidP="007D3AEE">
      <w:pPr>
        <w:pStyle w:val="20-AFS-TextForeskrift"/>
      </w:pPr>
      <w:r w:rsidRPr="002D6A84">
        <w:t>The verification shall be performed by the body that performed the type examination of the scaffolding product. If that body has ceased operations, a different accredited body may perform the verification.</w:t>
      </w:r>
    </w:p>
    <w:p w14:paraId="178918E1" w14:textId="77777777" w:rsidR="00E47014" w:rsidRPr="002D6A84" w:rsidRDefault="00E47014" w:rsidP="00501FE1">
      <w:pPr>
        <w:pStyle w:val="20-AFS-TextForeskrift"/>
      </w:pPr>
    </w:p>
    <w:p w14:paraId="018C3FEA" w14:textId="77777777" w:rsidR="00E47014" w:rsidRPr="002D6A84" w:rsidRDefault="00E47014" w:rsidP="00501FE1">
      <w:pPr>
        <w:pStyle w:val="20-AFS-TextForeskrift"/>
      </w:pPr>
      <w:r w:rsidRPr="002D6A84">
        <w:t>If there are deviations, the body shall require the manufacturer to rectify them immediately. The body shall perform a follow-up verification if necessary. If the manufacturer fails to comply with the requirement, the body shall revoke the type-examination certificate.</w:t>
      </w:r>
    </w:p>
    <w:p w14:paraId="7C7CB51E" w14:textId="77777777" w:rsidR="00E47014" w:rsidRPr="002D6A84" w:rsidRDefault="00E47014" w:rsidP="00501FE1">
      <w:pPr>
        <w:pStyle w:val="20-AFS-TextForeskrift"/>
      </w:pPr>
    </w:p>
    <w:p w14:paraId="573D3A2E" w14:textId="77777777" w:rsidR="00E47014" w:rsidRPr="002D6A84" w:rsidRDefault="00915FFE" w:rsidP="00501FE1">
      <w:pPr>
        <w:pStyle w:val="20-AFS-TextForeskrift"/>
      </w:pPr>
      <w:r w:rsidRPr="002D6A84">
        <w:rPr>
          <w:rStyle w:val="19-AFS-ParagrafChar"/>
        </w:rPr>
        <w:t>Section 16</w:t>
      </w:r>
      <w:r w:rsidRPr="002D6A84">
        <w:t> Entities that manufacture, import, or transfer type-examined scaffolding products and make them available on the Swedish market shall have access to the documents on which the type-examination was based, including reports from the verification pursuant to Section 15. These documents shall provide the following in Swedish or English:</w:t>
      </w:r>
    </w:p>
    <w:p w14:paraId="62EDECDF" w14:textId="570CF755" w:rsidR="00E47014" w:rsidRPr="002D6A84" w:rsidRDefault="00BE7D71" w:rsidP="00BF7CE9">
      <w:pPr>
        <w:pStyle w:val="20-AFS-TextForeskrift"/>
        <w:numPr>
          <w:ilvl w:val="0"/>
          <w:numId w:val="52"/>
        </w:numPr>
      </w:pPr>
      <w:r w:rsidRPr="002D6A84">
        <w:t>descriptions of the scaffolding product as a whole as well as its components;</w:t>
      </w:r>
    </w:p>
    <w:p w14:paraId="5CA51202" w14:textId="2356E6D5" w:rsidR="00E47014" w:rsidRPr="002D6A84" w:rsidRDefault="00BE7D71" w:rsidP="00BF7CE9">
      <w:pPr>
        <w:pStyle w:val="20-AFS-TextForeskrift"/>
        <w:numPr>
          <w:ilvl w:val="0"/>
          <w:numId w:val="52"/>
        </w:numPr>
      </w:pPr>
      <w:r w:rsidRPr="002D6A84">
        <w:t>statements and reports on tests and calculations;</w:t>
      </w:r>
    </w:p>
    <w:p w14:paraId="43B0BF40" w14:textId="1B1A0A28" w:rsidR="00E47014" w:rsidRPr="002D6A84" w:rsidRDefault="00BE7D71" w:rsidP="00BF7CE9">
      <w:pPr>
        <w:pStyle w:val="20-AFS-TextForeskrift"/>
        <w:numPr>
          <w:ilvl w:val="0"/>
          <w:numId w:val="52"/>
        </w:numPr>
      </w:pPr>
      <w:r w:rsidRPr="002D6A84">
        <w:t>assessments of the scaffolding product;</w:t>
      </w:r>
    </w:p>
    <w:p w14:paraId="6EA5E2FF" w14:textId="4FAC5836" w:rsidR="00E47014" w:rsidRPr="002D6A84" w:rsidRDefault="00BE7D71" w:rsidP="00BF7CE9">
      <w:pPr>
        <w:pStyle w:val="20-AFS-TextForeskrift"/>
        <w:numPr>
          <w:ilvl w:val="0"/>
          <w:numId w:val="52"/>
        </w:numPr>
      </w:pPr>
      <w:r w:rsidRPr="002D6A84">
        <w:t>draft instructions for erection, use, dismantling, and maintenance; and</w:t>
      </w:r>
    </w:p>
    <w:p w14:paraId="6D024E4A" w14:textId="06ED9A78" w:rsidR="00E47014" w:rsidRPr="002D6A84" w:rsidRDefault="00BE7D71" w:rsidP="00BF7CE9">
      <w:pPr>
        <w:pStyle w:val="20-AFS-TextForeskrift"/>
        <w:numPr>
          <w:ilvl w:val="0"/>
          <w:numId w:val="52"/>
        </w:numPr>
      </w:pPr>
      <w:r w:rsidRPr="002D6A84">
        <w:t>reports from the verification in accordance with Section 15.</w:t>
      </w:r>
    </w:p>
    <w:p w14:paraId="0C825E41" w14:textId="77777777" w:rsidR="000A6579" w:rsidRPr="002D6A84" w:rsidRDefault="000A6579" w:rsidP="00D22ABE">
      <w:pPr>
        <w:pStyle w:val="20-AFS-TextForeskrift"/>
      </w:pPr>
    </w:p>
    <w:p w14:paraId="0066905A" w14:textId="77777777" w:rsidR="00E47014" w:rsidRPr="002D6A84" w:rsidRDefault="00915FFE" w:rsidP="00501FE1">
      <w:pPr>
        <w:pStyle w:val="20-AFS-TextForeskrift"/>
      </w:pPr>
      <w:r w:rsidRPr="002D6A84">
        <w:rPr>
          <w:rStyle w:val="19-AFS-ParagrafChar"/>
        </w:rPr>
        <w:t>Section 17</w:t>
      </w:r>
      <w:r w:rsidRPr="002D6A84">
        <w:t xml:space="preserve"> The conformity assessment body that performed the type examination of a scaffolding product shall participate in the </w:t>
      </w:r>
      <w:r w:rsidRPr="002D6A84">
        <w:lastRenderedPageBreak/>
        <w:t>consultation meetings and similar activities organised by the supervisory authority.</w:t>
      </w:r>
    </w:p>
    <w:p w14:paraId="79BC6AAA" w14:textId="77777777" w:rsidR="00E47014" w:rsidRPr="002D6A84" w:rsidRDefault="00E47014" w:rsidP="00F011AE">
      <w:pPr>
        <w:pStyle w:val="04-AFS-Rubrik2"/>
      </w:pPr>
      <w:bookmarkStart w:id="107" w:name="_Toc7450078"/>
      <w:bookmarkStart w:id="108" w:name="_Toc11836423"/>
      <w:r w:rsidRPr="002D6A84">
        <w:t>Marking</w:t>
      </w:r>
      <w:bookmarkEnd w:id="107"/>
      <w:bookmarkEnd w:id="108"/>
    </w:p>
    <w:p w14:paraId="4C54EEC6" w14:textId="77777777" w:rsidR="00E47014" w:rsidRPr="002D6A84" w:rsidRDefault="001439B5" w:rsidP="00501FE1">
      <w:pPr>
        <w:pStyle w:val="20-AFS-TextForeskrift"/>
      </w:pPr>
      <w:r w:rsidRPr="002D6A84">
        <w:rPr>
          <w:rStyle w:val="19-AFS-ParagrafChar"/>
        </w:rPr>
        <w:t>Section 18</w:t>
      </w:r>
      <w:r w:rsidRPr="002D6A84">
        <w:t> Type-examined scaffolding products shall be marked in accordance with the applicable marking requirements in accordance with the standards specified in Appendix 3.</w:t>
      </w:r>
    </w:p>
    <w:p w14:paraId="71590342" w14:textId="77777777" w:rsidR="00427707" w:rsidRPr="002D6A84" w:rsidRDefault="00E47014" w:rsidP="00F011AE">
      <w:pPr>
        <w:pStyle w:val="04-AFS-Rubrik2"/>
      </w:pPr>
      <w:bookmarkStart w:id="109" w:name="_Toc7450079"/>
      <w:bookmarkStart w:id="110" w:name="_Toc11836424"/>
      <w:r w:rsidRPr="002D6A84">
        <w:t>Instructions</w:t>
      </w:r>
      <w:bookmarkEnd w:id="109"/>
      <w:bookmarkEnd w:id="110"/>
    </w:p>
    <w:p w14:paraId="7EDEF94D" w14:textId="17276467" w:rsidR="000B2061" w:rsidRPr="002D6A84" w:rsidRDefault="00FC680C" w:rsidP="00210B4E">
      <w:pPr>
        <w:pStyle w:val="20-AFS-TextForeskrift"/>
        <w:rPr>
          <w:szCs w:val="22"/>
        </w:rPr>
      </w:pPr>
      <w:r w:rsidRPr="002D6A84">
        <w:rPr>
          <w:rStyle w:val="19-AFS-ParagrafChar"/>
        </w:rPr>
        <w:t>Section 19</w:t>
      </w:r>
      <w:r w:rsidRPr="002D6A84">
        <w:t> Instructions for erection, use, dismantling, and maintenance shall be available in Swedish for type-examined scaffolding products. The instructions shall be in accordance with the applicable standards in Appendix 3. They shall illustrate proper erection, use, dismantling, and maintenance.</w:t>
      </w:r>
    </w:p>
    <w:p w14:paraId="4B0F08C4" w14:textId="77777777" w:rsidR="00210B4E" w:rsidRPr="002D6A84" w:rsidRDefault="00210B4E" w:rsidP="005A2742">
      <w:pPr>
        <w:pStyle w:val="20-AFS-TextForeskrift"/>
      </w:pPr>
    </w:p>
    <w:p w14:paraId="1AD0228B" w14:textId="1B395D38" w:rsidR="00383488" w:rsidRPr="002D6A84" w:rsidRDefault="00210B4E" w:rsidP="00210B4E">
      <w:pPr>
        <w:pStyle w:val="20-AFS-TextForeskrift"/>
      </w:pPr>
      <w:r w:rsidRPr="002D6A84">
        <w:rPr>
          <w:color w:val="000000"/>
        </w:rPr>
        <w:t xml:space="preserve">The instructions shall </w:t>
      </w:r>
      <w:r w:rsidRPr="002D6A84">
        <w:t>clearly show how to erect, adapt, and dismantle the scaffolding product in order to minimise the risk of falls. The particular restrictions on use, including maximum vertical and horizontal loads, shall be specified in detail.</w:t>
      </w:r>
    </w:p>
    <w:p w14:paraId="02B9F0A2" w14:textId="77777777" w:rsidR="00383488" w:rsidRPr="002D6A84" w:rsidRDefault="00383488" w:rsidP="00FC3301">
      <w:pPr>
        <w:pStyle w:val="20-AFS-TextForeskrift"/>
      </w:pPr>
      <w:r w:rsidRPr="002D6A84">
        <w:br w:type="page"/>
      </w:r>
    </w:p>
    <w:p w14:paraId="3DC9F215" w14:textId="641F7055" w:rsidR="003231E3" w:rsidRPr="002D6A84" w:rsidRDefault="00D8320F" w:rsidP="00F011AE">
      <w:pPr>
        <w:pStyle w:val="02-AFS-RubrikKapitel"/>
      </w:pPr>
      <w:bookmarkStart w:id="111" w:name="_Toc132273190"/>
      <w:bookmarkStart w:id="112" w:name="_Toc5969549"/>
      <w:bookmarkStart w:id="113" w:name="_Toc7450080"/>
      <w:bookmarkStart w:id="114" w:name="_Toc11836425"/>
      <w:r w:rsidRPr="002D6A84">
        <w:lastRenderedPageBreak/>
        <w:t>Chapter 6. Product requirements for pressurised equipment not covered by European Union product directives</w:t>
      </w:r>
      <w:bookmarkEnd w:id="111"/>
    </w:p>
    <w:p w14:paraId="0758E354" w14:textId="77777777" w:rsidR="005A2742" w:rsidRPr="002D6A84" w:rsidRDefault="005A2742" w:rsidP="00D33AC0">
      <w:pPr>
        <w:pStyle w:val="50-AFS-RubrikKapitelSidhuvudDold"/>
      </w:pPr>
      <w:r w:rsidRPr="002D6A84">
        <w:t>Chapter 6</w:t>
      </w:r>
    </w:p>
    <w:p w14:paraId="7815BCDE" w14:textId="77777777" w:rsidR="003231E3" w:rsidRPr="002D6A84" w:rsidRDefault="003231E3" w:rsidP="00F011AE">
      <w:pPr>
        <w:pStyle w:val="03-AFS-Rubrik1"/>
      </w:pPr>
      <w:bookmarkStart w:id="115" w:name="_Toc132273191"/>
      <w:r w:rsidRPr="002D6A84">
        <w:t>Scope</w:t>
      </w:r>
      <w:bookmarkEnd w:id="115"/>
    </w:p>
    <w:p w14:paraId="74FB890E" w14:textId="77777777" w:rsidR="003231E3" w:rsidRPr="002D6A84" w:rsidRDefault="003231E3" w:rsidP="00F011AE">
      <w:pPr>
        <w:pStyle w:val="04-AFS-Rubrik2"/>
      </w:pPr>
      <w:r w:rsidRPr="002D6A84">
        <w:t>Products</w:t>
      </w:r>
    </w:p>
    <w:p w14:paraId="70C5DA64" w14:textId="420A370D" w:rsidR="003231E3" w:rsidRPr="002D6A84" w:rsidRDefault="001E4DAD" w:rsidP="0080426C">
      <w:pPr>
        <w:pStyle w:val="20-AFS-TextForeskrift"/>
      </w:pPr>
      <w:r w:rsidRPr="002D6A84">
        <w:rPr>
          <w:rStyle w:val="19-AFS-ParagrafChar"/>
        </w:rPr>
        <w:t>Section 1</w:t>
      </w:r>
      <w:r w:rsidRPr="002D6A84">
        <w:t> The product requirements in this chapter apply to pressurised equipment not covered by any European Union product directives and which belong to class A or B when applying Chapter 9 on pressurised equipment in the Swedish Work Environment Authority's Regulations (AFS 2023:11) on work equipment and personal protective equipment – safe use.</w:t>
      </w:r>
    </w:p>
    <w:p w14:paraId="7158155A" w14:textId="77777777" w:rsidR="003231E3" w:rsidRPr="002D6A84" w:rsidRDefault="003231E3" w:rsidP="00F011AE">
      <w:pPr>
        <w:pStyle w:val="04-AFS-Rubrik2"/>
      </w:pPr>
      <w:r w:rsidRPr="002D6A84">
        <w:t>Exemptions</w:t>
      </w:r>
    </w:p>
    <w:p w14:paraId="5B38149B" w14:textId="77777777" w:rsidR="000B2061" w:rsidRPr="002D6A84" w:rsidRDefault="001E4DAD" w:rsidP="0080426C">
      <w:pPr>
        <w:pStyle w:val="20-AFS-TextForeskrift"/>
      </w:pPr>
      <w:r w:rsidRPr="002D6A84">
        <w:rPr>
          <w:rStyle w:val="19-AFS-ParagrafChar"/>
        </w:rPr>
        <w:t>Section 2</w:t>
      </w:r>
      <w:r w:rsidRPr="002D6A84">
        <w:t> The following devices are not subject to the requirements of this Chapter:</w:t>
      </w:r>
    </w:p>
    <w:p w14:paraId="117B6257" w14:textId="77777777" w:rsidR="00E67220" w:rsidRPr="002D6A84" w:rsidRDefault="007F43F3" w:rsidP="00BF7CE9">
      <w:pPr>
        <w:pStyle w:val="20-AFS-TextForeskrift"/>
        <w:numPr>
          <w:ilvl w:val="0"/>
          <w:numId w:val="63"/>
        </w:numPr>
      </w:pPr>
      <w:r w:rsidRPr="002D6A84">
        <w:t>Cisterns and piping for flammable liquids subject to inspection requirements in regulations issued by virtue of the Ordinance (2010:1075) on Flammable and Explosive Goods.</w:t>
      </w:r>
    </w:p>
    <w:p w14:paraId="457869E3" w14:textId="7F64E5BB" w:rsidR="007F43F3" w:rsidRPr="002D6A84" w:rsidRDefault="007F43F3" w:rsidP="00BF7CE9">
      <w:pPr>
        <w:pStyle w:val="20-AFS-TextForeskrift"/>
        <w:numPr>
          <w:ilvl w:val="0"/>
          <w:numId w:val="63"/>
        </w:numPr>
      </w:pPr>
      <w:r w:rsidRPr="002D6A84">
        <w:t>Piping as referred to in Section 2a in the Swedish Work Environment Authority's Regulations (AFS 2023:5) on products – pressurised equipment, if they are intended to contain a gas mixture that consists predominantly of methane.</w:t>
      </w:r>
    </w:p>
    <w:p w14:paraId="378311D7" w14:textId="77777777" w:rsidR="003231E3" w:rsidRPr="002D6A84" w:rsidRDefault="003231E3" w:rsidP="00F011AE">
      <w:pPr>
        <w:pStyle w:val="04-AFS-Rubrik2"/>
      </w:pPr>
      <w:r w:rsidRPr="002D6A84">
        <w:t>Those to whom the regulations are directed</w:t>
      </w:r>
    </w:p>
    <w:p w14:paraId="3A503FEB" w14:textId="7FBA0947" w:rsidR="000B2061" w:rsidRPr="002D6A84" w:rsidRDefault="00C86BE9" w:rsidP="00F3206F">
      <w:pPr>
        <w:pStyle w:val="20-AFS-TextForeskrift"/>
      </w:pPr>
      <w:r w:rsidRPr="002D6A84">
        <w:rPr>
          <w:rStyle w:val="19-AFS-ParagrafChar"/>
        </w:rPr>
        <w:t>Section 3</w:t>
      </w:r>
      <w:r w:rsidRPr="002D6A84">
        <w:t> Entities that manufacture, import, provide or lease pressurised equipment that are subject to this chapter shall ensure that the products comply with the provisions of this chapter when they are:</w:t>
      </w:r>
    </w:p>
    <w:p w14:paraId="33B0F9E8" w14:textId="77777777" w:rsidR="000B2061" w:rsidRPr="002D6A84" w:rsidRDefault="00F3206F" w:rsidP="00BF7CE9">
      <w:pPr>
        <w:pStyle w:val="20-AFS-TextForeskrift"/>
        <w:numPr>
          <w:ilvl w:val="0"/>
          <w:numId w:val="61"/>
        </w:numPr>
      </w:pPr>
      <w:r w:rsidRPr="002D6A84">
        <w:t>placed on the market,</w:t>
      </w:r>
    </w:p>
    <w:p w14:paraId="27700376" w14:textId="77777777" w:rsidR="00F3206F" w:rsidRPr="002D6A84" w:rsidRDefault="00F3206F" w:rsidP="00BF7CE9">
      <w:pPr>
        <w:pStyle w:val="20-AFS-TextForeskrift"/>
        <w:numPr>
          <w:ilvl w:val="0"/>
          <w:numId w:val="61"/>
        </w:numPr>
      </w:pPr>
      <w:r w:rsidRPr="002D6A84">
        <w:t>provided to be put into service,</w:t>
      </w:r>
    </w:p>
    <w:p w14:paraId="0F4198F7" w14:textId="77777777" w:rsidR="000B2061" w:rsidRPr="002D6A84" w:rsidRDefault="00F3206F" w:rsidP="00BF7CE9">
      <w:pPr>
        <w:pStyle w:val="20-AFS-TextForeskrift"/>
        <w:numPr>
          <w:ilvl w:val="0"/>
          <w:numId w:val="61"/>
        </w:numPr>
      </w:pPr>
      <w:r w:rsidRPr="002D6A84">
        <w:t>put into service by the manufacturer, or</w:t>
      </w:r>
    </w:p>
    <w:p w14:paraId="62960010" w14:textId="77777777" w:rsidR="00F3206F" w:rsidRPr="002D6A84" w:rsidRDefault="00F3206F" w:rsidP="00BF7CE9">
      <w:pPr>
        <w:pStyle w:val="20-AFS-TextForeskrift"/>
        <w:numPr>
          <w:ilvl w:val="0"/>
          <w:numId w:val="61"/>
        </w:numPr>
      </w:pPr>
      <w:r w:rsidRPr="002D6A84">
        <w:t>displayed for sale.</w:t>
      </w:r>
    </w:p>
    <w:p w14:paraId="2F8D58D4" w14:textId="77777777" w:rsidR="003231E3" w:rsidRPr="002D6A84" w:rsidRDefault="003231E3" w:rsidP="00F011AE">
      <w:pPr>
        <w:pStyle w:val="03-AFS-Rubrik1"/>
      </w:pPr>
      <w:bookmarkStart w:id="116" w:name="_Toc132273192"/>
      <w:r w:rsidRPr="002D6A84">
        <w:lastRenderedPageBreak/>
        <w:t>Product requirements</w:t>
      </w:r>
      <w:bookmarkEnd w:id="116"/>
    </w:p>
    <w:p w14:paraId="5C958FE3" w14:textId="77777777" w:rsidR="003231E3" w:rsidRPr="002D6A84" w:rsidRDefault="00285958" w:rsidP="00F011AE">
      <w:pPr>
        <w:pStyle w:val="04-AFS-Rubrik2"/>
      </w:pPr>
      <w:r w:rsidRPr="002D6A84">
        <w:t>Manufacture of certain Class A or B pressurised equipment</w:t>
      </w:r>
    </w:p>
    <w:p w14:paraId="70BDCD41" w14:textId="77777777" w:rsidR="003231E3" w:rsidRPr="002D6A84" w:rsidRDefault="00F3206F" w:rsidP="00F4535C">
      <w:pPr>
        <w:pStyle w:val="20-AFS-TextForeskrift"/>
      </w:pPr>
      <w:r w:rsidRPr="002D6A84">
        <w:rPr>
          <w:rStyle w:val="19-AFS-ParagrafChar"/>
        </w:rPr>
        <w:t>Section 4</w:t>
      </w:r>
      <w:r w:rsidRPr="002D6A84">
        <w:t> Entities that manufacture a pressurised device that is subject to this chapter, by joining pressurised devices or by other means, shall prepare documentation in accordance with Section 5.</w:t>
      </w:r>
    </w:p>
    <w:p w14:paraId="3C7835FE" w14:textId="77777777" w:rsidR="00285958" w:rsidRPr="002D6A84" w:rsidRDefault="00285958" w:rsidP="00F4535C">
      <w:pPr>
        <w:pStyle w:val="20-AFS-TextForeskrift"/>
      </w:pPr>
    </w:p>
    <w:p w14:paraId="6ABC2305" w14:textId="77777777" w:rsidR="003231E3" w:rsidRPr="002D6A84" w:rsidRDefault="00C3288D" w:rsidP="00F4535C">
      <w:pPr>
        <w:pStyle w:val="20-AFS-TextForeskrift"/>
        <w:rPr>
          <w:szCs w:val="24"/>
        </w:rPr>
      </w:pPr>
      <w:r w:rsidRPr="002D6A84">
        <w:t>The first paragraph does not apply to manufacturing that is carried out in accordance with the essential safety requirements of any of the European Union product directives.</w:t>
      </w:r>
    </w:p>
    <w:p w14:paraId="4E98572C" w14:textId="77777777" w:rsidR="003231E3" w:rsidRPr="002D6A84" w:rsidRDefault="003231E3" w:rsidP="00F4535C">
      <w:pPr>
        <w:pStyle w:val="20-AFS-TextForeskrift"/>
      </w:pPr>
    </w:p>
    <w:p w14:paraId="45552374" w14:textId="3C885C2D" w:rsidR="000B2061" w:rsidRPr="002D6A84" w:rsidRDefault="00F3206F" w:rsidP="00F4535C">
      <w:pPr>
        <w:pStyle w:val="20-AFS-TextForeskrift"/>
      </w:pPr>
      <w:r w:rsidRPr="002D6A84">
        <w:rPr>
          <w:rStyle w:val="19-AFS-ParagrafChar"/>
        </w:rPr>
        <w:t>Section 5</w:t>
      </w:r>
      <w:r w:rsidRPr="002D6A84">
        <w:t> The documentation referred to in Section 4 shall include:</w:t>
      </w:r>
    </w:p>
    <w:p w14:paraId="6E3DE544" w14:textId="77777777" w:rsidR="003231E3" w:rsidRPr="002D6A84" w:rsidRDefault="003231E3" w:rsidP="00BF7CE9">
      <w:pPr>
        <w:pStyle w:val="20-AFS-TextForeskrift"/>
        <w:numPr>
          <w:ilvl w:val="0"/>
          <w:numId w:val="64"/>
        </w:numPr>
      </w:pPr>
      <w:r w:rsidRPr="002D6A84">
        <w:t>design and manufacturing drawings as well as flowcharts for the device, together with descriptions and explanations necessary to understand the drawings and flowchart;</w:t>
      </w:r>
    </w:p>
    <w:p w14:paraId="57915085" w14:textId="77777777" w:rsidR="003231E3" w:rsidRPr="002D6A84" w:rsidRDefault="003231E3" w:rsidP="00BF7CE9">
      <w:pPr>
        <w:pStyle w:val="20-AFS-TextForeskrift"/>
        <w:numPr>
          <w:ilvl w:val="0"/>
          <w:numId w:val="64"/>
        </w:numPr>
      </w:pPr>
      <w:r w:rsidRPr="002D6A84">
        <w:t>the methods used to join the devices that mean the device or devices can only be separated by destructive methods;</w:t>
      </w:r>
    </w:p>
    <w:p w14:paraId="7CCAF107" w14:textId="77777777" w:rsidR="003231E3" w:rsidRPr="002D6A84" w:rsidRDefault="003231E3" w:rsidP="00BF7CE9">
      <w:pPr>
        <w:pStyle w:val="20-AFS-TextForeskrift"/>
        <w:numPr>
          <w:ilvl w:val="0"/>
          <w:numId w:val="64"/>
        </w:numPr>
      </w:pPr>
      <w:r w:rsidRPr="002D6A84">
        <w:t>calculations demonstrating that the selected safety equipment is adequate; and</w:t>
      </w:r>
    </w:p>
    <w:p w14:paraId="108D9D45" w14:textId="77777777" w:rsidR="003231E3" w:rsidRPr="002D6A84" w:rsidRDefault="003231E3" w:rsidP="00BF7CE9">
      <w:pPr>
        <w:pStyle w:val="20-AFS-TextForeskrift"/>
        <w:numPr>
          <w:ilvl w:val="0"/>
          <w:numId w:val="64"/>
        </w:numPr>
      </w:pPr>
      <w:r w:rsidRPr="002D6A84">
        <w:t>any design calculations for the manufacturing.</w:t>
      </w:r>
    </w:p>
    <w:p w14:paraId="23D72022" w14:textId="77777777" w:rsidR="003231E3" w:rsidRPr="002D6A84" w:rsidRDefault="003231E3" w:rsidP="00F4535C">
      <w:pPr>
        <w:pStyle w:val="20-AFS-TextForeskrift"/>
      </w:pPr>
    </w:p>
    <w:p w14:paraId="0EF87772" w14:textId="574B6752" w:rsidR="000B2061" w:rsidRPr="002D6A84" w:rsidRDefault="003231E3" w:rsidP="00F4535C">
      <w:pPr>
        <w:pStyle w:val="20-AFS-TextForeskrift"/>
        <w:rPr>
          <w:szCs w:val="22"/>
        </w:rPr>
      </w:pPr>
      <w:r w:rsidRPr="002D6A84">
        <w:t>The manufacturing documentation shall, where appropriate, show that:</w:t>
      </w:r>
    </w:p>
    <w:p w14:paraId="6D0B01A4" w14:textId="237004E1" w:rsidR="000B2061" w:rsidRPr="002D6A84" w:rsidRDefault="003231E3" w:rsidP="00BF7CE9">
      <w:pPr>
        <w:pStyle w:val="20-AFS-TextForeskrift"/>
        <w:numPr>
          <w:ilvl w:val="0"/>
          <w:numId w:val="65"/>
        </w:numPr>
      </w:pPr>
      <w:r w:rsidRPr="002D6A84">
        <w:t>the joints, which mean that the device or devices can only be separated by destructive methods, are made in the same way as if the joint had been made during manufacturing in accordance with the Swedish Work Environment Authority's Regulations (AFS 2023:5) on products – pressurised equipment, Appendix 1, point 3.1.2 on permanent joints;</w:t>
      </w:r>
    </w:p>
    <w:p w14:paraId="5A4AD761" w14:textId="43D2F61D" w:rsidR="000B2061" w:rsidRPr="002D6A84" w:rsidRDefault="003231E3" w:rsidP="00BF7CE9">
      <w:pPr>
        <w:pStyle w:val="20-AFS-TextForeskrift"/>
        <w:numPr>
          <w:ilvl w:val="0"/>
          <w:numId w:val="65"/>
        </w:numPr>
      </w:pPr>
      <w:r w:rsidRPr="002D6A84">
        <w:t xml:space="preserve">the personnel who perform the joining in accordance with point 1 or who perform the non-destructive testing of the </w:t>
      </w:r>
      <w:r w:rsidRPr="002D6A84">
        <w:lastRenderedPageBreak/>
        <w:t>joint are qualified or approved to perform equivalent manufacturing in accordance with the Swedish Work Environment Authority's Regulations (AFS 2023:5) on products – pressurised equipment, Appendix 1, point 3.1.2 or 3.1.3;</w:t>
      </w:r>
    </w:p>
    <w:p w14:paraId="0435862C" w14:textId="2BF1347F" w:rsidR="000B2061" w:rsidRPr="002D6A84" w:rsidRDefault="003231E3" w:rsidP="00BF7CE9">
      <w:pPr>
        <w:pStyle w:val="20-AFS-TextForeskrift"/>
        <w:numPr>
          <w:ilvl w:val="0"/>
          <w:numId w:val="65"/>
        </w:numPr>
      </w:pPr>
      <w:r w:rsidRPr="002D6A84">
        <w:t>any heat treatment is carried out in the same way as if performed during manufacturing in accordance with the Swedish Work Environment Authority's Regulations (AFS 2023:5) on products – pressurised equipment, Appendix 1, point 3.1.4, and that the heat treatment is carried out at an appropriate stage of the manufacturing in cases where the properties of the material may be affected to such an extent that it affects the safety of the device;</w:t>
      </w:r>
    </w:p>
    <w:p w14:paraId="146908F9" w14:textId="77777777" w:rsidR="000B2061" w:rsidRPr="002D6A84" w:rsidRDefault="003231E3" w:rsidP="00BF7CE9">
      <w:pPr>
        <w:pStyle w:val="20-AFS-TextForeskrift"/>
        <w:numPr>
          <w:ilvl w:val="0"/>
          <w:numId w:val="65"/>
        </w:numPr>
      </w:pPr>
      <w:r w:rsidRPr="002D6A84">
        <w:t>non-destructive testing has been successfully carried out;</w:t>
      </w:r>
    </w:p>
    <w:p w14:paraId="1C89FAC5" w14:textId="77777777" w:rsidR="003231E3" w:rsidRPr="002D6A84" w:rsidRDefault="000E2CA0" w:rsidP="00BF7CE9">
      <w:pPr>
        <w:pStyle w:val="20-AFS-TextForeskrift"/>
        <w:numPr>
          <w:ilvl w:val="0"/>
          <w:numId w:val="65"/>
        </w:numPr>
      </w:pPr>
      <w:r w:rsidRPr="002D6A84">
        <w:t>pressure testing has been performed after manufacturing; and</w:t>
      </w:r>
    </w:p>
    <w:p w14:paraId="746627E3" w14:textId="3A472AA1" w:rsidR="00383488" w:rsidRPr="002D6A84" w:rsidRDefault="003231E3" w:rsidP="00BF7CE9">
      <w:pPr>
        <w:pStyle w:val="20-AFS-TextForeskrift"/>
        <w:numPr>
          <w:ilvl w:val="0"/>
          <w:numId w:val="65"/>
        </w:numPr>
      </w:pPr>
      <w:r w:rsidRPr="002D6A84">
        <w:t>the necessary safety equipment is included and functioning.</w:t>
      </w:r>
    </w:p>
    <w:p w14:paraId="573B2CF7" w14:textId="77777777" w:rsidR="00383488" w:rsidRPr="002D6A84" w:rsidRDefault="00383488" w:rsidP="00462A9A">
      <w:pPr>
        <w:pStyle w:val="20-AFS-TextForeskrift"/>
      </w:pPr>
      <w:r w:rsidRPr="002D6A84">
        <w:br w:type="page"/>
      </w:r>
    </w:p>
    <w:p w14:paraId="4364AD97" w14:textId="77777777" w:rsidR="00B10DF7" w:rsidRPr="002D6A84" w:rsidRDefault="00B10DF7" w:rsidP="001535AD">
      <w:pPr>
        <w:pStyle w:val="20-AFS-TextForeskrift"/>
        <w:sectPr w:rsidR="00B10DF7" w:rsidRPr="002D6A84" w:rsidSect="00763A9D">
          <w:headerReference w:type="even" r:id="rId22"/>
          <w:headerReference w:type="default" r:id="rId23"/>
          <w:pgSz w:w="11906" w:h="16838" w:code="9"/>
          <w:pgMar w:top="3544" w:right="2478" w:bottom="3544" w:left="3034" w:header="2835" w:footer="2835" w:gutter="0"/>
          <w:cols w:space="708"/>
          <w:docGrid w:linePitch="360"/>
        </w:sectPr>
      </w:pPr>
      <w:bookmarkStart w:id="117" w:name="_Toc10811646"/>
      <w:bookmarkStart w:id="118" w:name="_Toc15561171"/>
      <w:bookmarkStart w:id="119" w:name="_Toc18410751"/>
      <w:bookmarkEnd w:id="112"/>
      <w:bookmarkEnd w:id="113"/>
      <w:bookmarkEnd w:id="114"/>
    </w:p>
    <w:p w14:paraId="0F65C60D" w14:textId="2E86CD4F" w:rsidR="00587BD6" w:rsidRPr="002D6A84" w:rsidRDefault="00B10DF7" w:rsidP="00F011AE">
      <w:pPr>
        <w:pStyle w:val="06-AFS-Overgangsbestammelser"/>
      </w:pPr>
      <w:r w:rsidRPr="002D6A84">
        <w:lastRenderedPageBreak/>
        <w:t>Transitional provisions</w:t>
      </w:r>
    </w:p>
    <w:p w14:paraId="0444C81C" w14:textId="7D8CA609" w:rsidR="003A0840" w:rsidRPr="002D6A84" w:rsidRDefault="003A0840" w:rsidP="00BF7CE9">
      <w:pPr>
        <w:pStyle w:val="20-AFS-TextForeskrift"/>
        <w:numPr>
          <w:ilvl w:val="0"/>
          <w:numId w:val="73"/>
        </w:numPr>
      </w:pPr>
      <w:r w:rsidRPr="002D6A84">
        <w:t>This statute enters into force on XX month 2023.</w:t>
      </w:r>
    </w:p>
    <w:p w14:paraId="6227948E" w14:textId="28643F16" w:rsidR="00E62BA1" w:rsidRPr="002D6A84" w:rsidRDefault="00C76283" w:rsidP="00BF7CE9">
      <w:pPr>
        <w:pStyle w:val="20-AFS-TextForeskrift"/>
        <w:numPr>
          <w:ilvl w:val="0"/>
          <w:numId w:val="73"/>
        </w:numPr>
      </w:pPr>
      <w:r w:rsidRPr="002D6A84">
        <w:t xml:space="preserve">This statute repeals the Swedish Work Environment Authority's Regulations (AFS 2004:3) on ladders and trestles. </w:t>
      </w:r>
    </w:p>
    <w:p w14:paraId="28D4F713" w14:textId="5828307C" w:rsidR="00E62BA1" w:rsidRPr="002D6A84" w:rsidRDefault="00E62BA1" w:rsidP="00BF7CE9">
      <w:pPr>
        <w:pStyle w:val="20-AFS-TextForeskrift"/>
        <w:numPr>
          <w:ilvl w:val="0"/>
          <w:numId w:val="73"/>
        </w:numPr>
      </w:pPr>
      <w:r w:rsidRPr="002D6A84">
        <w:t>This statute repeals the Swedish Work Environment Authority's Regulations and general advice (AFS 2013:4) on scaffolding.</w:t>
      </w:r>
    </w:p>
    <w:p w14:paraId="49325EFD" w14:textId="67609477" w:rsidR="00B467F2" w:rsidRPr="002D6A84" w:rsidRDefault="007B5CDB" w:rsidP="00BF7CE9">
      <w:pPr>
        <w:pStyle w:val="20-AFS-TextForeskrift"/>
        <w:numPr>
          <w:ilvl w:val="0"/>
          <w:numId w:val="73"/>
        </w:numPr>
      </w:pPr>
      <w:r w:rsidRPr="002D6A84">
        <w:t>Authorisations, approvals, exemptions, dispensations, injunctions, bans, penalties, reports, statements, certificates, records, and other documentation, as well as other decisions or measures on a case-by-case basis, assessments, examinations, operational tests, and verifications pursuant to the repealed regulations shall remain valid under the corresponding provisions of the new regulations. However, second-hand scaffolding, couplers, and components with type-approval from the National Board of Occupational Safety and Health based on the Regulations (AFS 1990:12) on scaffolding, or other equivalent old regulations, may not be transferred after XX month 2024.</w:t>
      </w:r>
    </w:p>
    <w:p w14:paraId="2FA895CF" w14:textId="77777777" w:rsidR="00DA103A" w:rsidRPr="002D6A84" w:rsidRDefault="00DA103A" w:rsidP="00DA103A">
      <w:pPr>
        <w:pStyle w:val="22-AFS-TextUnderskrift"/>
      </w:pPr>
      <w:r w:rsidRPr="002D6A84">
        <w:t>ERNA ZELMIN</w:t>
      </w:r>
    </w:p>
    <w:p w14:paraId="7187E596" w14:textId="4D8EBD8D" w:rsidR="00DA103A" w:rsidRPr="002D6A84" w:rsidRDefault="00DA103A" w:rsidP="00DA103A">
      <w:pPr>
        <w:pStyle w:val="22-AFS-TextUnderskrift"/>
      </w:pPr>
      <w:r w:rsidRPr="002D6A84">
        <w:tab/>
      </w:r>
      <w:r w:rsidRPr="002D6A84">
        <w:tab/>
        <w:t>Eva Nilsson</w:t>
      </w:r>
    </w:p>
    <w:p w14:paraId="7F2C88B8" w14:textId="77777777" w:rsidR="00DA103A" w:rsidRPr="002D6A84" w:rsidRDefault="00DA103A" w:rsidP="00C9774E">
      <w:pPr>
        <w:pStyle w:val="20-AFS-TextForeskrift"/>
        <w:sectPr w:rsidR="00DA103A" w:rsidRPr="002D6A84" w:rsidSect="00763A9D">
          <w:headerReference w:type="even" r:id="rId24"/>
          <w:headerReference w:type="default" r:id="rId25"/>
          <w:pgSz w:w="11906" w:h="16838" w:code="9"/>
          <w:pgMar w:top="3544" w:right="2478" w:bottom="3544" w:left="3034" w:header="2835" w:footer="2835" w:gutter="0"/>
          <w:cols w:space="708"/>
          <w:docGrid w:linePitch="360"/>
        </w:sectPr>
      </w:pPr>
    </w:p>
    <w:p w14:paraId="6F170482" w14:textId="7E5F453A" w:rsidR="00B33594" w:rsidRPr="002D6A84" w:rsidRDefault="00B33594" w:rsidP="00F011AE">
      <w:pPr>
        <w:pStyle w:val="07-AFS-RubrikBilaga1"/>
      </w:pPr>
      <w:bookmarkStart w:id="120" w:name="_Toc132273193"/>
      <w:r w:rsidRPr="002D6A84">
        <w:lastRenderedPageBreak/>
        <w:t xml:space="preserve">Appendix 1 </w:t>
      </w:r>
      <w:bookmarkEnd w:id="117"/>
      <w:bookmarkEnd w:id="118"/>
      <w:bookmarkEnd w:id="119"/>
      <w:r w:rsidRPr="002D6A84">
        <w:t>Product requirements for ladders</w:t>
      </w:r>
      <w:bookmarkEnd w:id="120"/>
    </w:p>
    <w:p w14:paraId="79915388" w14:textId="77777777" w:rsidR="00C82E9B" w:rsidRPr="002D6A84" w:rsidRDefault="00C82E9B" w:rsidP="00BB1167">
      <w:pPr>
        <w:pStyle w:val="08-AFS-RubrikBilaga2"/>
      </w:pPr>
      <w:bookmarkStart w:id="121" w:name="_Toc11836429"/>
      <w:r w:rsidRPr="002D6A84">
        <w:t>General requirements</w:t>
      </w:r>
      <w:bookmarkEnd w:id="121"/>
    </w:p>
    <w:p w14:paraId="573E85D6" w14:textId="77777777" w:rsidR="00C82E9B" w:rsidRPr="002D6A84" w:rsidRDefault="002E653F" w:rsidP="00C96C4B">
      <w:pPr>
        <w:pStyle w:val="20-AFS-TextForeskrift"/>
      </w:pPr>
      <w:r w:rsidRPr="002D6A84">
        <w:t>Regardless of whether any standard is applied, all ladders covered by Chapter</w:t>
      </w:r>
      <w:r w:rsidRPr="002D6A84">
        <w:rPr>
          <w:b/>
        </w:rPr>
        <w:t> </w:t>
      </w:r>
      <w:r w:rsidRPr="002D6A84">
        <w:t>4, Ladders and trestles, shall at minimum achieve the safety levels that follow from the following standards, with derogations for Sweden in accordance with Annex A of the respective standard:</w:t>
      </w:r>
    </w:p>
    <w:p w14:paraId="14A13F48" w14:textId="34E32261" w:rsidR="000B2061" w:rsidRPr="002D6A84" w:rsidRDefault="001535AD" w:rsidP="00BF7CE9">
      <w:pPr>
        <w:pStyle w:val="20-AFS-TextForeskrift"/>
        <w:numPr>
          <w:ilvl w:val="0"/>
          <w:numId w:val="53"/>
        </w:numPr>
        <w:rPr>
          <w:szCs w:val="22"/>
        </w:rPr>
      </w:pPr>
      <w:r w:rsidRPr="002D6A84">
        <w:t>SS-EN 131-1:2015+A1:2019–Part 1: Terms, types, functional sizes. Edition 1.</w:t>
      </w:r>
    </w:p>
    <w:p w14:paraId="09056D26" w14:textId="45955AF3" w:rsidR="00C82E9B" w:rsidRPr="002D6A84" w:rsidRDefault="00C82E9B" w:rsidP="00BF7CE9">
      <w:pPr>
        <w:pStyle w:val="20-AFS-TextForeskrift"/>
        <w:numPr>
          <w:ilvl w:val="0"/>
          <w:numId w:val="53"/>
        </w:numPr>
        <w:rPr>
          <w:szCs w:val="22"/>
        </w:rPr>
      </w:pPr>
      <w:r w:rsidRPr="002D6A84">
        <w:t>SS-EN</w:t>
      </w:r>
      <w:r w:rsidRPr="002D6A84">
        <w:rPr>
          <w:b/>
        </w:rPr>
        <w:t> </w:t>
      </w:r>
      <w:r w:rsidRPr="002D6A84">
        <w:t>131-2:2010+A2:2017 Ladders – Part 2: Requirements, testing, marking. Edition 1.</w:t>
      </w:r>
    </w:p>
    <w:p w14:paraId="303902ED" w14:textId="71A12151" w:rsidR="000B2061" w:rsidRPr="002D6A84" w:rsidRDefault="00C82E9B" w:rsidP="00BF7CE9">
      <w:pPr>
        <w:pStyle w:val="20-AFS-TextForeskrift"/>
        <w:numPr>
          <w:ilvl w:val="0"/>
          <w:numId w:val="53"/>
        </w:numPr>
        <w:rPr>
          <w:szCs w:val="22"/>
        </w:rPr>
      </w:pPr>
      <w:r w:rsidRPr="002D6A84">
        <w:t>SS-EN</w:t>
      </w:r>
      <w:r w:rsidRPr="002D6A84">
        <w:rPr>
          <w:b/>
        </w:rPr>
        <w:t> </w:t>
      </w:r>
      <w:r w:rsidRPr="002D6A84">
        <w:t>131-3:2018 Ladders – Part 3: Marking and user instructions. Edition 2.</w:t>
      </w:r>
    </w:p>
    <w:p w14:paraId="163219D0" w14:textId="77777777" w:rsidR="00C82E9B" w:rsidRPr="002D6A84" w:rsidRDefault="00C82E9B" w:rsidP="00BB1167">
      <w:pPr>
        <w:pStyle w:val="08-AFS-RubrikBilaga2"/>
      </w:pPr>
      <w:bookmarkStart w:id="122" w:name="_Toc11836430"/>
      <w:r w:rsidRPr="002D6A84">
        <w:t>Single or multiple hinge-joint ladders</w:t>
      </w:r>
      <w:bookmarkEnd w:id="122"/>
    </w:p>
    <w:p w14:paraId="1B1500A1" w14:textId="77777777" w:rsidR="00C82E9B" w:rsidRPr="002D6A84" w:rsidRDefault="00E051A8" w:rsidP="00C96C4B">
      <w:pPr>
        <w:pStyle w:val="20-AFS-TextForeskrift"/>
      </w:pPr>
      <w:r w:rsidRPr="002D6A84">
        <w:t>Regardless of whether any standard is applied, single or multiple hinge-joint ladders shall also at minimum achieve the safety level that follows from the following standard, with derogations for Sweden in accordance with</w:t>
      </w:r>
      <w:r w:rsidRPr="002D6A84">
        <w:rPr>
          <w:b/>
        </w:rPr>
        <w:t> </w:t>
      </w:r>
      <w:r w:rsidRPr="002D6A84">
        <w:t>Annex A to the standard:</w:t>
      </w:r>
    </w:p>
    <w:p w14:paraId="0FC5DF95" w14:textId="4729CFA1" w:rsidR="000B2061" w:rsidRPr="002D6A84" w:rsidRDefault="00AA4284" w:rsidP="00BF7CE9">
      <w:pPr>
        <w:pStyle w:val="20-AFS-TextForeskrift"/>
        <w:numPr>
          <w:ilvl w:val="0"/>
          <w:numId w:val="39"/>
        </w:numPr>
      </w:pPr>
      <w:r w:rsidRPr="002D6A84">
        <w:t>SS-EN 131-4:2020 Ladders – Part 4: Single or multiple hinge-joint ladders: Edition 2.</w:t>
      </w:r>
    </w:p>
    <w:p w14:paraId="351F085C" w14:textId="77777777" w:rsidR="00C82E9B" w:rsidRPr="002D6A84" w:rsidRDefault="00C82E9B" w:rsidP="00BB1167">
      <w:pPr>
        <w:pStyle w:val="08-AFS-RubrikBilaga2"/>
      </w:pPr>
      <w:bookmarkStart w:id="123" w:name="_Toc11836431"/>
      <w:r w:rsidRPr="002D6A84">
        <w:t>Telescopic ladders</w:t>
      </w:r>
      <w:bookmarkEnd w:id="123"/>
    </w:p>
    <w:p w14:paraId="029071DD" w14:textId="77777777" w:rsidR="00C82E9B" w:rsidRPr="002D6A84" w:rsidRDefault="00E051A8" w:rsidP="00C96C4B">
      <w:pPr>
        <w:pStyle w:val="20-AFS-TextForeskrift"/>
      </w:pPr>
      <w:r w:rsidRPr="002D6A84">
        <w:t>Regardless of whether any standard is applied, telescopic ladders shall also at minimum achieve the safety level that follows from the following standard, with derogations for Sweden in accordance with Annex</w:t>
      </w:r>
      <w:r w:rsidRPr="002D6A84">
        <w:rPr>
          <w:b/>
        </w:rPr>
        <w:t> </w:t>
      </w:r>
      <w:r w:rsidRPr="002D6A84">
        <w:t>A to the standard:</w:t>
      </w:r>
    </w:p>
    <w:p w14:paraId="7A6CE6DA" w14:textId="28AD6F95" w:rsidR="000B2061" w:rsidRPr="002D6A84" w:rsidRDefault="00C82E9B" w:rsidP="00BF7CE9">
      <w:pPr>
        <w:pStyle w:val="20-AFS-TextForeskrift"/>
        <w:numPr>
          <w:ilvl w:val="0"/>
          <w:numId w:val="38"/>
        </w:numPr>
      </w:pPr>
      <w:r w:rsidRPr="002D6A84">
        <w:t>SS-EN</w:t>
      </w:r>
      <w:r w:rsidRPr="002D6A84">
        <w:rPr>
          <w:b/>
        </w:rPr>
        <w:t> </w:t>
      </w:r>
      <w:r w:rsidRPr="002D6A84">
        <w:t>131-6:2019 Ladders – Part 6: Telescopic ladders. Edition 2.</w:t>
      </w:r>
    </w:p>
    <w:p w14:paraId="3EE1228C" w14:textId="77777777" w:rsidR="00C82E9B" w:rsidRPr="002D6A84" w:rsidRDefault="00C82E9B" w:rsidP="00BB1167">
      <w:pPr>
        <w:pStyle w:val="08-AFS-RubrikBilaga2"/>
      </w:pPr>
      <w:bookmarkStart w:id="124" w:name="_Toc11836432"/>
      <w:r w:rsidRPr="002D6A84">
        <w:t>Mobile ladders</w:t>
      </w:r>
      <w:bookmarkEnd w:id="124"/>
    </w:p>
    <w:p w14:paraId="5DF72E3F" w14:textId="77777777" w:rsidR="00C82E9B" w:rsidRPr="002D6A84" w:rsidRDefault="00E051A8" w:rsidP="00C96C4B">
      <w:pPr>
        <w:pStyle w:val="20-AFS-TextForeskrift"/>
      </w:pPr>
      <w:r w:rsidRPr="002D6A84">
        <w:t xml:space="preserve">Regardless of whether any standard is applied, mobile ladders with platform shall also at minimum achieve the safety level that </w:t>
      </w:r>
      <w:r w:rsidRPr="002D6A84">
        <w:lastRenderedPageBreak/>
        <w:t>follows from the following standard, with derogations for Sweden in accordance with Annex A to the standard:</w:t>
      </w:r>
    </w:p>
    <w:p w14:paraId="6EB61B79" w14:textId="6D4704B7" w:rsidR="000B6DA3" w:rsidRPr="002D6A84" w:rsidRDefault="00C82E9B" w:rsidP="00BF7CE9">
      <w:pPr>
        <w:pStyle w:val="20-AFS-TextForeskrift"/>
        <w:numPr>
          <w:ilvl w:val="0"/>
          <w:numId w:val="37"/>
        </w:numPr>
        <w:sectPr w:rsidR="000B6DA3" w:rsidRPr="002D6A84" w:rsidSect="00763A9D">
          <w:headerReference w:type="even" r:id="rId26"/>
          <w:headerReference w:type="default" r:id="rId27"/>
          <w:pgSz w:w="11906" w:h="16838" w:code="9"/>
          <w:pgMar w:top="3544" w:right="2478" w:bottom="3544" w:left="3034" w:header="2835" w:footer="2835" w:gutter="0"/>
          <w:cols w:space="708"/>
          <w:docGrid w:linePitch="360"/>
        </w:sectPr>
      </w:pPr>
      <w:r w:rsidRPr="002D6A84">
        <w:t>SS-EN</w:t>
      </w:r>
      <w:r w:rsidRPr="002D6A84">
        <w:rPr>
          <w:b/>
        </w:rPr>
        <w:t> </w:t>
      </w:r>
      <w:r w:rsidRPr="002D6A84">
        <w:t>131-7:2013 Ladders – Part 7: Mobile ladders with platform. Edition 1.</w:t>
      </w:r>
    </w:p>
    <w:p w14:paraId="5B48E312" w14:textId="7943CC7A" w:rsidR="00C82E9B" w:rsidRPr="002D6A84" w:rsidRDefault="00C82E9B" w:rsidP="00F011AE">
      <w:pPr>
        <w:pStyle w:val="07-AFS-RubrikBilaga1"/>
        <w:rPr>
          <w:sz w:val="24"/>
        </w:rPr>
      </w:pPr>
      <w:bookmarkStart w:id="125" w:name="_Toc11836433"/>
      <w:bookmarkStart w:id="126" w:name="_Toc132273194"/>
      <w:r w:rsidRPr="002D6A84">
        <w:lastRenderedPageBreak/>
        <w:t>Appendix 2 Testing of trestles</w:t>
      </w:r>
      <w:bookmarkEnd w:id="125"/>
      <w:bookmarkEnd w:id="126"/>
    </w:p>
    <w:p w14:paraId="1B09477E" w14:textId="77777777" w:rsidR="000B2061" w:rsidRPr="002D6A84" w:rsidRDefault="00C82E9B" w:rsidP="00BB1167">
      <w:pPr>
        <w:pStyle w:val="08-AFS-RubrikBilaga2"/>
      </w:pPr>
      <w:bookmarkStart w:id="127" w:name="_Toc11836435"/>
      <w:r w:rsidRPr="002D6A84">
        <w:t>General</w:t>
      </w:r>
      <w:bookmarkEnd w:id="127"/>
    </w:p>
    <w:p w14:paraId="4E087D2C" w14:textId="77777777" w:rsidR="000B2061" w:rsidRPr="002D6A84" w:rsidRDefault="00C82E9B" w:rsidP="00B92305">
      <w:pPr>
        <w:pStyle w:val="20-AFS-TextForeskrift"/>
      </w:pPr>
      <w:r w:rsidRPr="002D6A84">
        <w:t>During testing, lengths shall be measured in mm, angles in degrees, and test loads in Newtons (N).</w:t>
      </w:r>
    </w:p>
    <w:p w14:paraId="36B6D701" w14:textId="77777777" w:rsidR="00C82E9B" w:rsidRPr="002D6A84" w:rsidRDefault="00C82E9B" w:rsidP="00B92305">
      <w:pPr>
        <w:pStyle w:val="20-AFS-TextForeskrift"/>
      </w:pPr>
    </w:p>
    <w:p w14:paraId="1F6308EC" w14:textId="77777777" w:rsidR="000B2061" w:rsidRPr="002D6A84" w:rsidRDefault="00C82E9B" w:rsidP="00B92305">
      <w:pPr>
        <w:pStyle w:val="20-AFS-TextForeskrift"/>
        <w:rPr>
          <w:szCs w:val="22"/>
        </w:rPr>
      </w:pPr>
      <w:r w:rsidRPr="002D6A84">
        <w:t>Measuring instruments used in testing shall have at least the following accuracy:</w:t>
      </w:r>
    </w:p>
    <w:p w14:paraId="355A0B1E" w14:textId="77777777" w:rsidR="000B2061" w:rsidRPr="002D6A84" w:rsidRDefault="002D132E" w:rsidP="00BF7CE9">
      <w:pPr>
        <w:pStyle w:val="20-AFS-TextForeskrift"/>
        <w:numPr>
          <w:ilvl w:val="0"/>
          <w:numId w:val="54"/>
        </w:numPr>
        <w:rPr>
          <w:szCs w:val="22"/>
        </w:rPr>
      </w:pPr>
      <w:r w:rsidRPr="002D6A84">
        <w:t>1</w:t>
      </w:r>
      <w:r w:rsidRPr="002D6A84">
        <w:rPr>
          <w:b/>
        </w:rPr>
        <w:t xml:space="preserve"> </w:t>
      </w:r>
      <w:r w:rsidRPr="002D6A84">
        <w:t>mm for lengths.</w:t>
      </w:r>
    </w:p>
    <w:p w14:paraId="5A695F61" w14:textId="77777777" w:rsidR="000B2061" w:rsidRPr="002D6A84" w:rsidRDefault="00C82E9B" w:rsidP="00BF7CE9">
      <w:pPr>
        <w:pStyle w:val="20-AFS-TextForeskrift"/>
        <w:numPr>
          <w:ilvl w:val="0"/>
          <w:numId w:val="54"/>
        </w:numPr>
        <w:rPr>
          <w:szCs w:val="22"/>
        </w:rPr>
      </w:pPr>
      <w:r w:rsidRPr="002D6A84">
        <w:t>1° for angles.</w:t>
      </w:r>
    </w:p>
    <w:p w14:paraId="177CF225" w14:textId="050DC38D" w:rsidR="000B2061" w:rsidRPr="002D6A84" w:rsidRDefault="00C82E9B" w:rsidP="00BF7CE9">
      <w:pPr>
        <w:pStyle w:val="20-AFS-TextForeskrift"/>
        <w:numPr>
          <w:ilvl w:val="0"/>
          <w:numId w:val="54"/>
        </w:numPr>
        <w:rPr>
          <w:szCs w:val="22"/>
        </w:rPr>
      </w:pPr>
      <w:r w:rsidRPr="002D6A84">
        <w:t>10</w:t>
      </w:r>
      <w:r w:rsidRPr="002D6A84">
        <w:rPr>
          <w:b/>
        </w:rPr>
        <w:t xml:space="preserve"> </w:t>
      </w:r>
      <w:r w:rsidRPr="002D6A84">
        <w:t>percent for test loads, but not more than 20</w:t>
      </w:r>
      <w:r w:rsidRPr="002D6A84">
        <w:rPr>
          <w:b/>
        </w:rPr>
        <w:t xml:space="preserve"> </w:t>
      </w:r>
      <w:r w:rsidRPr="002D6A84">
        <w:t>N.</w:t>
      </w:r>
    </w:p>
    <w:p w14:paraId="2F622A1E" w14:textId="47F5C333" w:rsidR="00C82E9B" w:rsidRPr="002D6A84" w:rsidRDefault="00C82E9B" w:rsidP="00F43BFC">
      <w:pPr>
        <w:pStyle w:val="20-AFS-TextForeskrift"/>
      </w:pPr>
    </w:p>
    <w:p w14:paraId="1115951D" w14:textId="2D74A233" w:rsidR="00F43BFC" w:rsidRPr="002D6A84" w:rsidRDefault="00F43BFC" w:rsidP="00BF7CE9">
      <w:pPr>
        <w:pStyle w:val="ListParagraph"/>
        <w:numPr>
          <w:ilvl w:val="0"/>
          <w:numId w:val="77"/>
        </w:numPr>
      </w:pPr>
      <w:r w:rsidRPr="002D6A84">
        <w:t>Testing of the trestle's legs and platform</w:t>
      </w:r>
    </w:p>
    <w:p w14:paraId="6E7F4ACD" w14:textId="3A27BE14" w:rsidR="00F43BFC" w:rsidRPr="002D6A84" w:rsidRDefault="00F43BFC" w:rsidP="00BF7CE9">
      <w:pPr>
        <w:pStyle w:val="ListParagraph"/>
        <w:numPr>
          <w:ilvl w:val="1"/>
          <w:numId w:val="78"/>
        </w:numPr>
      </w:pPr>
      <w:r w:rsidRPr="002D6A84">
        <w:t>A wheeled plate shall be placed under each leg of the trestle.</w:t>
      </w:r>
    </w:p>
    <w:p w14:paraId="1DC96E34" w14:textId="66C9680D" w:rsidR="00F43BFC" w:rsidRPr="002D6A84" w:rsidRDefault="00F43BFC" w:rsidP="00BF7CE9">
      <w:pPr>
        <w:pStyle w:val="ListParagraph"/>
        <w:numPr>
          <w:ilvl w:val="1"/>
          <w:numId w:val="78"/>
        </w:numPr>
      </w:pPr>
      <w:r w:rsidRPr="002D6A84">
        <w:t>A test load of 3500 N shall be applied vertically in the centre of the platform for 1 minute. The load shall be applied over the entire width of the platform and over a length of 100 mm.</w:t>
      </w:r>
    </w:p>
    <w:p w14:paraId="1E3AF6F0" w14:textId="60FF9410" w:rsidR="00F43BFC" w:rsidRPr="002D6A84" w:rsidRDefault="00F43BFC" w:rsidP="00BF7CE9">
      <w:pPr>
        <w:pStyle w:val="ListParagraph"/>
        <w:numPr>
          <w:ilvl w:val="1"/>
          <w:numId w:val="78"/>
        </w:numPr>
      </w:pPr>
      <w:r w:rsidRPr="002D6A84">
        <w:t>After removal of the test load, the trestle must not have any residual deformations.</w:t>
      </w:r>
    </w:p>
    <w:p w14:paraId="59541AB9" w14:textId="1BCF6269" w:rsidR="00F43BFC" w:rsidRPr="002D6A84" w:rsidRDefault="00F43BFC" w:rsidP="00BF7CE9">
      <w:pPr>
        <w:pStyle w:val="ListParagraph"/>
        <w:numPr>
          <w:ilvl w:val="0"/>
          <w:numId w:val="77"/>
        </w:numPr>
      </w:pPr>
      <w:r w:rsidRPr="002D6A84">
        <w:t>Testing of the trestle's steps</w:t>
      </w:r>
    </w:p>
    <w:p w14:paraId="7DFF1CA6" w14:textId="2FD45CA9" w:rsidR="00F43BFC" w:rsidRPr="002D6A84" w:rsidRDefault="00F43BFC" w:rsidP="00BF7CE9">
      <w:pPr>
        <w:pStyle w:val="ListParagraph"/>
        <w:numPr>
          <w:ilvl w:val="1"/>
          <w:numId w:val="79"/>
        </w:numPr>
      </w:pPr>
      <w:r w:rsidRPr="002D6A84">
        <w:t>A test load of 3500 N shall be applied vertically in the centre of the longest unbraced step, or to the longest step if all of the steps are braced (reinforced). The trestle shall be loaded with the test load for 1 minute. The load shall be applied over the entire width of the trestle step and over a length of 100 mm.</w:t>
      </w:r>
    </w:p>
    <w:p w14:paraId="4A9E8F15" w14:textId="27C76164" w:rsidR="00F43BFC" w:rsidRPr="002D6A84" w:rsidRDefault="00F43BFC" w:rsidP="00BF7CE9">
      <w:pPr>
        <w:pStyle w:val="ListParagraph"/>
        <w:numPr>
          <w:ilvl w:val="1"/>
          <w:numId w:val="79"/>
        </w:numPr>
      </w:pPr>
      <w:r w:rsidRPr="002D6A84">
        <w:t>After removal of the test load, there must not be any residual deformations to either the step itself or the angle between the leg and the step.</w:t>
      </w:r>
    </w:p>
    <w:p w14:paraId="4C9615F8" w14:textId="6402754F" w:rsidR="00F43BFC" w:rsidRPr="002D6A84" w:rsidRDefault="00F43BFC" w:rsidP="00BF7CE9">
      <w:pPr>
        <w:pStyle w:val="ListParagraph"/>
        <w:numPr>
          <w:ilvl w:val="0"/>
          <w:numId w:val="77"/>
        </w:numPr>
      </w:pPr>
      <w:r w:rsidRPr="002D6A84">
        <w:t>Torsional test of steps</w:t>
      </w:r>
    </w:p>
    <w:p w14:paraId="4D5B4685" w14:textId="5D53BA28" w:rsidR="00F43BFC" w:rsidRPr="002D6A84" w:rsidRDefault="00F43BFC" w:rsidP="00BF7CE9">
      <w:pPr>
        <w:pStyle w:val="ListParagraph"/>
        <w:numPr>
          <w:ilvl w:val="1"/>
          <w:numId w:val="80"/>
        </w:numPr>
      </w:pPr>
      <w:r w:rsidRPr="002D6A84">
        <w:t xml:space="preserve">A twisting torque of 100 Nm shall be applied in the centre of the step, with an 80 mm wide clamp. </w:t>
      </w:r>
      <w:r w:rsidRPr="002D6A84">
        <w:lastRenderedPageBreak/>
        <w:t>The torque shall be applied alternately in both directions, a total of 10 times in each direction, for 1 minute each time.</w:t>
      </w:r>
    </w:p>
    <w:p w14:paraId="27A840C3" w14:textId="1EC42DC5" w:rsidR="00F43BFC" w:rsidRPr="002D6A84" w:rsidRDefault="00F43BFC" w:rsidP="00BF7CE9">
      <w:pPr>
        <w:pStyle w:val="ListParagraph"/>
        <w:numPr>
          <w:ilvl w:val="1"/>
          <w:numId w:val="80"/>
        </w:numPr>
      </w:pPr>
      <w:r w:rsidRPr="002D6A84">
        <w:t>During testing, there shall be no more than ± 1° relative movement in the angle between the leg and the step.</w:t>
      </w:r>
    </w:p>
    <w:p w14:paraId="0ED818A0" w14:textId="4D8E64D3" w:rsidR="00F43BFC" w:rsidRPr="002D6A84" w:rsidRDefault="00F43BFC" w:rsidP="00BF7CE9">
      <w:pPr>
        <w:pStyle w:val="ListParagraph"/>
        <w:numPr>
          <w:ilvl w:val="1"/>
          <w:numId w:val="80"/>
        </w:numPr>
      </w:pPr>
      <w:r w:rsidRPr="002D6A84">
        <w:t>After testing, there must not be any residual deformations to either the step itself or in the angle between the leg and the step.</w:t>
      </w:r>
    </w:p>
    <w:p w14:paraId="3DD990C4" w14:textId="017CB3E8" w:rsidR="00F43BFC" w:rsidRPr="002D6A84" w:rsidRDefault="00F43BFC" w:rsidP="00BF7CE9">
      <w:pPr>
        <w:pStyle w:val="ListParagraph"/>
        <w:numPr>
          <w:ilvl w:val="0"/>
          <w:numId w:val="77"/>
        </w:numPr>
      </w:pPr>
      <w:r w:rsidRPr="002D6A84">
        <w:t>Stability test (measurement of functional dimensions)</w:t>
      </w:r>
    </w:p>
    <w:p w14:paraId="280E73BF" w14:textId="582D16DF" w:rsidR="00F43BFC" w:rsidRPr="002D6A84" w:rsidRDefault="00086E73" w:rsidP="00BF7CE9">
      <w:pPr>
        <w:pStyle w:val="ListParagraph"/>
        <w:numPr>
          <w:ilvl w:val="1"/>
          <w:numId w:val="81"/>
        </w:numPr>
      </w:pPr>
      <w:r w:rsidRPr="002D6A84">
        <w:rPr>
          <w:noProof/>
        </w:rPr>
        <mc:AlternateContent>
          <mc:Choice Requires="wps">
            <w:drawing>
              <wp:anchor distT="0" distB="0" distL="114300" distR="114300" simplePos="0" relativeHeight="251659264" behindDoc="0" locked="0" layoutInCell="1" allowOverlap="1" wp14:anchorId="54D34AF1" wp14:editId="30C48C30">
                <wp:simplePos x="0" y="0"/>
                <wp:positionH relativeFrom="column">
                  <wp:posOffset>1045210</wp:posOffset>
                </wp:positionH>
                <wp:positionV relativeFrom="paragraph">
                  <wp:posOffset>1842770</wp:posOffset>
                </wp:positionV>
                <wp:extent cx="571500" cy="14585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71500" cy="145855"/>
                        </a:xfrm>
                        <a:prstGeom prst="rect">
                          <a:avLst/>
                        </a:prstGeom>
                        <a:solidFill>
                          <a:schemeClr val="lt1"/>
                        </a:solidFill>
                        <a:ln w="6350">
                          <a:noFill/>
                        </a:ln>
                      </wps:spPr>
                      <wps:txbx>
                        <w:txbxContent>
                          <w:p w14:paraId="64CE7486" w14:textId="159C9454" w:rsidR="00086E73" w:rsidRPr="00086E73" w:rsidRDefault="00086E73">
                            <w:pPr>
                              <w:rPr>
                                <w:sz w:val="16"/>
                                <w:szCs w:val="18"/>
                              </w:rPr>
                            </w:pPr>
                            <w:r>
                              <w:rPr>
                                <w:b/>
                                <w:sz w:val="16"/>
                              </w:rPr>
                              <w:t>Figure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D34AF1" id="_x0000_t202" coordsize="21600,21600" o:spt="202" path="m,l,21600r21600,l21600,xe">
                <v:stroke joinstyle="miter"/>
                <v:path gradientshapeok="t" o:connecttype="rect"/>
              </v:shapetype>
              <v:shape id="Text Box 4" o:spid="_x0000_s1026" type="#_x0000_t202" style="position:absolute;left:0;text-align:left;margin-left:82.3pt;margin-top:145.1pt;width:45pt;height:1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Z6IQIAAEMEAAAOAAAAZHJzL2Uyb0RvYy54bWysU8Fu2zAMvQ/YPwi6L3a6uSuMOEWWIsOA&#10;oi2QDj0rshwbkEWNUmJnXz9KtpOu22nYRaZF6pF8fFzc9q1mR4WuAVPw+SzlTBkJZWP2Bf/+vPlw&#10;w5nzwpRCg1EFPynHb5fv3y06m6srqEGXChmBGJd3tuC19zZPEidr1Qo3A6sMOSvAVnj6xX1SougI&#10;vdXJVZpeJx1gaRGkco5u7wYnX0b8qlLSP1aVU57pglNtPp4Yz104k+VC5HsUtm7kWIb4hypa0RhK&#10;eoa6E16wAzZ/QLWNRHBQ+ZmENoGqaqSKPVA38/RNN9taWBV7IXKcPdPk/h+sfDhu7RMy33+BngYY&#10;COmsyx1dhn76CtvwpUoZ+YnC05k21Xsm6TL7PM9S8khyzT9lN1kWUJLLY4vOf1XQsmAUHGkqkSxx&#10;vHd+CJ1CQi4Huik3jdbxJyhBrTWyo6AZah9LJPDforRhXcGvP2ZpBDYQng/I2lAtl5aC5ftdP/a5&#10;g/JE7SMMynBWbhoq8l44/ySQpEB9kbz9Ix2VBkoCo8VZDfjzb/chniZEXs46klbB3Y+DQMWZ/mZo&#10;dkGHk4GTsZsMc2jXQJ3OaXGsjCY9QK8ns0JoX0j1q5CFXMJIylVwP5lrPwictkaq1SoGkdqs8Pdm&#10;a2WADswGyp/7F4F2nIungT7AJDqRvxnPEBteGlgdPFRNnF0gdGBx5JmUGqc/blVYhdf/Meqy+8tf&#10;AAAA//8DAFBLAwQUAAYACAAAACEAoPX88OIAAAALAQAADwAAAGRycy9kb3ducmV2LnhtbEyPwU7D&#10;MAyG70i8Q2QkLmhLl40yStMJkDgggRAb2jlrTFOWOKXJto6nJzvB8bc//f5cLgZn2R770HqSMBln&#10;wJBqr1tqJHysnkZzYCEq0sp6QglHDLCozs9KVWh/oHfcL2PDUgmFQkkwMXYF56E26FQY+w4p7T59&#10;71RMsW+47tUhlTvLRZbl3KmW0gWjOnw0WG+XOydhfpy9Xq3zm/WXfXt+MD/NN71slZSXF8P9HbCI&#10;Q/yD4aSf1KFKThu/Ix2YTTmf5QmVIG4zASwR4vo02UiYTqYCeFXy/z9UvwAAAP//AwBQSwECLQAU&#10;AAYACAAAACEAtoM4kv4AAADhAQAAEwAAAAAAAAAAAAAAAAAAAAAAW0NvbnRlbnRfVHlwZXNdLnht&#10;bFBLAQItABQABgAIAAAAIQA4/SH/1gAAAJQBAAALAAAAAAAAAAAAAAAAAC8BAABfcmVscy8ucmVs&#10;c1BLAQItABQABgAIAAAAIQBSoMZ6IQIAAEMEAAAOAAAAAAAAAAAAAAAAAC4CAABkcnMvZTJvRG9j&#10;LnhtbFBLAQItABQABgAIAAAAIQCg9fzw4gAAAAsBAAAPAAAAAAAAAAAAAAAAAHsEAABkcnMvZG93&#10;bnJldi54bWxQSwUGAAAAAAQABADzAAAAigUAAAAA&#10;" fillcolor="white [3201]" stroked="f" strokeweight=".5pt">
                <v:textbox inset="0,0,0,0">
                  <w:txbxContent>
                    <w:p w14:paraId="64CE7486" w14:textId="159C9454" w:rsidR="00086E73" w:rsidRPr="00086E73" w:rsidRDefault="00086E73">
                      <w:pPr>
                        <w:rPr>
                          <w:sz w:val="16"/>
                          <w:szCs w:val="18"/>
                        </w:rPr>
                      </w:pPr>
                      <w:r>
                        <w:rPr>
                          <w:b/>
                          <w:sz w:val="16"/>
                        </w:rPr>
                        <w:t>Figure A</w:t>
                      </w:r>
                    </w:p>
                  </w:txbxContent>
                </v:textbox>
              </v:shape>
            </w:pict>
          </mc:Fallback>
        </mc:AlternateContent>
      </w:r>
      <w:r w:rsidRPr="002D6A84">
        <w:t>The external dimension at the base (b</w:t>
      </w:r>
      <w:r w:rsidRPr="002D6A84">
        <w:rPr>
          <w:vertAlign w:val="subscript"/>
        </w:rPr>
        <w:t>2</w:t>
      </w:r>
      <w:r w:rsidRPr="002D6A84">
        <w:t>), height (H), and the width of the platform (b</w:t>
      </w:r>
      <w:r w:rsidRPr="002D6A84">
        <w:rPr>
          <w:vertAlign w:val="subscript"/>
        </w:rPr>
        <w:t>1</w:t>
      </w:r>
      <w:r w:rsidRPr="002D6A84">
        <w:t>) shall be measured. The following shall then apply: b</w:t>
      </w:r>
      <w:r w:rsidRPr="002D6A84">
        <w:rPr>
          <w:vertAlign w:val="subscript"/>
        </w:rPr>
        <w:t>2</w:t>
      </w:r>
      <w:r w:rsidRPr="002D6A84">
        <w:t xml:space="preserve"> ≥ b</w:t>
      </w:r>
      <w:r w:rsidRPr="002D6A84">
        <w:rPr>
          <w:vertAlign w:val="subscript"/>
        </w:rPr>
        <w:t>1</w:t>
      </w:r>
      <w:r w:rsidRPr="002D6A84">
        <w:t xml:space="preserve"> + 0.1 H. See Figure A.</w:t>
      </w:r>
      <w:r w:rsidRPr="002D6A84">
        <w:br/>
      </w:r>
      <w:r w:rsidRPr="002D6A84">
        <w:rPr>
          <w:noProof/>
        </w:rPr>
        <w:drawing>
          <wp:inline distT="0" distB="0" distL="0" distR="0" wp14:anchorId="59286B6F" wp14:editId="20B29183">
            <wp:extent cx="1180800" cy="1350000"/>
            <wp:effectExtent l="0" t="0" r="635" b="3175"/>
            <wp:docPr id="8" name="Bildobjekt 8" descr="Illustration av arbetsbock med måttangivel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A.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80800" cy="1350000"/>
                    </a:xfrm>
                    <a:prstGeom prst="rect">
                      <a:avLst/>
                    </a:prstGeom>
                  </pic:spPr>
                </pic:pic>
              </a:graphicData>
            </a:graphic>
          </wp:inline>
        </w:drawing>
      </w:r>
      <w:r w:rsidRPr="002D6A84">
        <w:br/>
      </w:r>
      <w:r w:rsidRPr="002D6A84">
        <w:rPr>
          <w:b/>
        </w:rPr>
        <w:t>Figure A.</w:t>
      </w:r>
      <w:r w:rsidRPr="002D6A84">
        <w:t xml:space="preserve"> Trestle with dimensions for stability testing.</w:t>
      </w:r>
    </w:p>
    <w:p w14:paraId="3EBEB8E9" w14:textId="19C15948" w:rsidR="008B3353" w:rsidRPr="002D6A84" w:rsidRDefault="00086E73" w:rsidP="00BF7CE9">
      <w:pPr>
        <w:pStyle w:val="ListParagraph"/>
        <w:numPr>
          <w:ilvl w:val="1"/>
          <w:numId w:val="81"/>
        </w:numPr>
      </w:pPr>
      <w:r w:rsidRPr="002D6A84">
        <w:rPr>
          <w:noProof/>
        </w:rPr>
        <mc:AlternateContent>
          <mc:Choice Requires="wps">
            <w:drawing>
              <wp:anchor distT="0" distB="0" distL="114300" distR="114300" simplePos="0" relativeHeight="251661312" behindDoc="0" locked="0" layoutInCell="1" allowOverlap="1" wp14:anchorId="298AD2B6" wp14:editId="67FFF528">
                <wp:simplePos x="0" y="0"/>
                <wp:positionH relativeFrom="column">
                  <wp:posOffset>969010</wp:posOffset>
                </wp:positionH>
                <wp:positionV relativeFrom="paragraph">
                  <wp:posOffset>1791970</wp:posOffset>
                </wp:positionV>
                <wp:extent cx="571500" cy="14585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571500" cy="145855"/>
                        </a:xfrm>
                        <a:prstGeom prst="rect">
                          <a:avLst/>
                        </a:prstGeom>
                        <a:solidFill>
                          <a:sysClr val="window" lastClr="FFFFFF"/>
                        </a:solidFill>
                        <a:ln w="6350">
                          <a:noFill/>
                        </a:ln>
                      </wps:spPr>
                      <wps:txbx>
                        <w:txbxContent>
                          <w:p w14:paraId="177BC4BC" w14:textId="4CE42056" w:rsidR="00086E73" w:rsidRPr="00086E73" w:rsidRDefault="00086E73" w:rsidP="00086E73">
                            <w:pPr>
                              <w:rPr>
                                <w:sz w:val="16"/>
                                <w:szCs w:val="18"/>
                              </w:rPr>
                            </w:pPr>
                            <w:r>
                              <w:rPr>
                                <w:b/>
                                <w:sz w:val="16"/>
                              </w:rPr>
                              <w:t>Figure 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8AD2B6" id="Text Box 5" o:spid="_x0000_s1027" type="#_x0000_t202" style="position:absolute;left:0;text-align:left;margin-left:76.3pt;margin-top:141.1pt;width:45pt;height: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4LgIAAFsEAAAOAAAAZHJzL2Uyb0RvYy54bWysVE1v2zAMvQ/YfxB0X+x0c1cYcYosRYYB&#10;RVsgHXpWZCkWIIuapMTOfv0o2U66bqdhOSgUSfHjPdKL277V5CicV2AqOp/llAjDoVZmX9Hvz5sP&#10;N5T4wEzNNBhR0ZPw9Hb5/t2is6W4ggZ0LRzBIMaXna1oE4Its8zzRrTMz8AKg0YJrmUBr26f1Y51&#10;GL3V2VWeX2cduNo64MJ71N4NRrpM8aUUPDxK6UUguqJYW0inS+cuntlywcq9Y7ZRfCyD/UMVLVMG&#10;k55D3bHAyMGpP0K1ijvwIMOMQ5uBlIqL1AN2M8/fdLNtmBWpFwTH2zNM/v+F5Q/HrX1yJPRfoEcC&#10;IyCd9aVHZeynl66N/1gpQTtCeDrDJvpAOCqLz/MiRwtH0/xTcVMUMUp2eWydD18FtCQKFXXISgKL&#10;He99GFwnl5jLg1b1RmmdLie/1o4cGRKIvNfQUaKZD6is6Cb9xmy/PdOGdBW9/ljkKZOBGG9IpQ0W&#10;d+kxSqHf9UTVr/rfQX1CWBwME+Mt3ygs/h4zPzGHI4L94tiHRzykBswFo0RJA+7n3/TRH5lDKyUd&#10;jlxF/Y8DcwIb+maQ0zifk+AmYTcJ5tCuAUGY40JZnkR84IKeROmgfcFtWMUsaGKGY66Khklch2Hw&#10;cZu4WK2SE06hZeHebC2PoSPikYrn/oU5O/IVkOgHmIaRlW9oG3zjSwOrQwCpEqcR1wHFEW6c4DQV&#10;47bFFXl9T16Xb8LyFwAAAP//AwBQSwMEFAAGAAgAAAAhAFo4Z2HgAAAACwEAAA8AAABkcnMvZG93&#10;bnJldi54bWxMj01PwzAMhu9I/IfISNxY2oxOU9d0AgTigDhsjAO3rHE/tMapmmwr/x7vNI6v/ej1&#10;42I9uV6ccAydJw3pLAGBVHnbUaNh9/X2sAQRoiFrek+o4RcDrMvbm8Lk1p9pg6dtbASXUMiNhjbG&#10;IZcyVC06E2Z+QOJd7UdnIsexkXY0Zy53vVRJspDOdMQXWjPgS4vVYXt0Gr6T7OO1njefw/vOdvXm&#10;Of6kqdX6/m56WoGIOMUrDBd9VoeSnfb+SDaInnOmFoxqUEulQDChHi+TvYZ5kimQZSH//1D+AQAA&#10;//8DAFBLAQItABQABgAIAAAAIQC2gziS/gAAAOEBAAATAAAAAAAAAAAAAAAAAAAAAABbQ29udGVu&#10;dF9UeXBlc10ueG1sUEsBAi0AFAAGAAgAAAAhADj9If/WAAAAlAEAAAsAAAAAAAAAAAAAAAAALwEA&#10;AF9yZWxzLy5yZWxzUEsBAi0AFAAGAAgAAAAhAGOT6PguAgAAWwQAAA4AAAAAAAAAAAAAAAAALgIA&#10;AGRycy9lMm9Eb2MueG1sUEsBAi0AFAAGAAgAAAAhAFo4Z2HgAAAACwEAAA8AAAAAAAAAAAAAAAAA&#10;iAQAAGRycy9kb3ducmV2LnhtbFBLBQYAAAAABAAEAPMAAACVBQAAAAA=&#10;" fillcolor="window" stroked="f" strokeweight=".5pt">
                <v:textbox inset="0,0,0,0">
                  <w:txbxContent>
                    <w:p w14:paraId="177BC4BC" w14:textId="4CE42056" w:rsidR="00086E73" w:rsidRPr="00086E73" w:rsidRDefault="00086E73" w:rsidP="00086E73">
                      <w:pPr>
                        <w:rPr>
                          <w:sz w:val="16"/>
                          <w:szCs w:val="18"/>
                        </w:rPr>
                      </w:pPr>
                      <w:r>
                        <w:rPr>
                          <w:b/>
                          <w:sz w:val="16"/>
                        </w:rPr>
                        <w:t>Figure Β</w:t>
                      </w:r>
                    </w:p>
                  </w:txbxContent>
                </v:textbox>
              </v:shape>
            </w:pict>
          </mc:Fallback>
        </mc:AlternateContent>
      </w:r>
      <w:r w:rsidRPr="002D6A84">
        <w:t>The slope of the step section and support section shall be measured. The slope shall be 60-70° (α) for the step section and 65-85° (ß) for the support section. See Figure B.</w:t>
      </w:r>
      <w:r w:rsidRPr="002D6A84">
        <w:br/>
      </w:r>
      <w:r w:rsidRPr="002D6A84">
        <w:rPr>
          <w:noProof/>
        </w:rPr>
        <w:drawing>
          <wp:inline distT="0" distB="0" distL="0" distR="0" wp14:anchorId="289870A5" wp14:editId="109DB129">
            <wp:extent cx="2101850" cy="1346775"/>
            <wp:effectExtent l="0" t="0" r="0" b="6350"/>
            <wp:docPr id="11" name="Bildobjekt 11" descr="Illustration av två arbetsbockar med mätpunkter för lutning av stegdelar och i förekommande fall stödde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B.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01850" cy="1346775"/>
                    </a:xfrm>
                    <a:prstGeom prst="rect">
                      <a:avLst/>
                    </a:prstGeom>
                  </pic:spPr>
                </pic:pic>
              </a:graphicData>
            </a:graphic>
          </wp:inline>
        </w:drawing>
      </w:r>
      <w:r w:rsidRPr="002D6A84">
        <w:br/>
      </w:r>
      <w:r w:rsidRPr="002D6A84">
        <w:rPr>
          <w:b/>
        </w:rPr>
        <w:lastRenderedPageBreak/>
        <w:t>Figure B.</w:t>
      </w:r>
      <w:r w:rsidRPr="002D6A84">
        <w:t xml:space="preserve"> Trestle with angle points for slope of step section and support section during stability testing.</w:t>
      </w:r>
    </w:p>
    <w:p w14:paraId="48D0243D" w14:textId="01747457" w:rsidR="00B56848" w:rsidRPr="002D6A84" w:rsidRDefault="00B56848" w:rsidP="00B56848">
      <w:pPr>
        <w:pStyle w:val="20-AFS-TextForeskrift"/>
        <w:sectPr w:rsidR="00B56848" w:rsidRPr="002D6A84" w:rsidSect="00763A9D">
          <w:headerReference w:type="even" r:id="rId30"/>
          <w:headerReference w:type="default" r:id="rId31"/>
          <w:pgSz w:w="11906" w:h="16838" w:code="9"/>
          <w:pgMar w:top="3544" w:right="2478" w:bottom="3544" w:left="3034" w:header="2835" w:footer="2835" w:gutter="0"/>
          <w:cols w:space="708"/>
          <w:docGrid w:linePitch="360"/>
        </w:sectPr>
      </w:pPr>
    </w:p>
    <w:p w14:paraId="3435EF38" w14:textId="33DFBBD3" w:rsidR="00C82E9B" w:rsidRPr="002D6A84" w:rsidRDefault="00C82E9B" w:rsidP="008161E3">
      <w:pPr>
        <w:pStyle w:val="07-AFS-RubrikBilaga1"/>
      </w:pPr>
      <w:bookmarkStart w:id="128" w:name="_Toc11836436"/>
      <w:bookmarkStart w:id="129" w:name="_Toc132273195"/>
      <w:r w:rsidRPr="002D6A84">
        <w:lastRenderedPageBreak/>
        <w:t>Appendix 3 Product provisions for prefabricated scaffolding and couplers</w:t>
      </w:r>
      <w:bookmarkEnd w:id="128"/>
      <w:bookmarkEnd w:id="129"/>
    </w:p>
    <w:p w14:paraId="38A5D6F0" w14:textId="77777777" w:rsidR="00C82E9B" w:rsidRPr="002D6A84" w:rsidRDefault="00C82E9B" w:rsidP="00BB1167">
      <w:pPr>
        <w:pStyle w:val="08-AFS-RubrikBilaga2"/>
      </w:pPr>
      <w:bookmarkStart w:id="130" w:name="_Toc7450087"/>
      <w:bookmarkStart w:id="131" w:name="_Toc11836438"/>
      <w:r w:rsidRPr="002D6A84">
        <w:t>Prefabricated facade scaffolding and components for prefabricated facade scaffolding</w:t>
      </w:r>
      <w:bookmarkEnd w:id="130"/>
      <w:bookmarkEnd w:id="131"/>
    </w:p>
    <w:p w14:paraId="4D338CEE" w14:textId="77777777" w:rsidR="00C82E9B" w:rsidRPr="002D6A84" w:rsidRDefault="00C82E9B" w:rsidP="00590893">
      <w:pPr>
        <w:pStyle w:val="20-AFS-TextForeskrift"/>
      </w:pPr>
      <w:r w:rsidRPr="002D6A84">
        <w:t>Prefabricated facade scaffolding shall achieve the safety levels that follow from these Swedish standards:</w:t>
      </w:r>
    </w:p>
    <w:p w14:paraId="4DB254D6" w14:textId="0A2A2533" w:rsidR="00C82E9B" w:rsidRPr="002D6A84" w:rsidRDefault="00C82E9B" w:rsidP="00BF7CE9">
      <w:pPr>
        <w:pStyle w:val="20-AFS-TextForeskrift"/>
        <w:numPr>
          <w:ilvl w:val="0"/>
          <w:numId w:val="66"/>
        </w:numPr>
      </w:pPr>
      <w:r w:rsidRPr="002D6A84">
        <w:t>SS-EN</w:t>
      </w:r>
      <w:r w:rsidRPr="002D6A84">
        <w:rPr>
          <w:b/>
        </w:rPr>
        <w:t> </w:t>
      </w:r>
      <w:r w:rsidRPr="002D6A84">
        <w:t>12810-1:2004 Temporary works equipment – Facade scaffolds made of prefabricated components – Part</w:t>
      </w:r>
      <w:r w:rsidRPr="002D6A84">
        <w:rPr>
          <w:b/>
        </w:rPr>
        <w:t xml:space="preserve"> </w:t>
      </w:r>
      <w:r w:rsidRPr="002D6A84">
        <w:t>1: Product specifications. Edition</w:t>
      </w:r>
      <w:r w:rsidRPr="002D6A84">
        <w:rPr>
          <w:b/>
        </w:rPr>
        <w:t> </w:t>
      </w:r>
      <w:r w:rsidRPr="002D6A84">
        <w:t>1.</w:t>
      </w:r>
    </w:p>
    <w:p w14:paraId="4D6D6F6E" w14:textId="69664EA1" w:rsidR="000B2061" w:rsidRPr="002D6A84" w:rsidRDefault="00C82E9B" w:rsidP="00BF7CE9">
      <w:pPr>
        <w:pStyle w:val="20-AFS-TextForeskrift"/>
        <w:numPr>
          <w:ilvl w:val="0"/>
          <w:numId w:val="66"/>
        </w:numPr>
        <w:rPr>
          <w:szCs w:val="22"/>
        </w:rPr>
      </w:pPr>
      <w:r w:rsidRPr="002D6A84">
        <w:t>SS-EN</w:t>
      </w:r>
      <w:r w:rsidRPr="002D6A84">
        <w:rPr>
          <w:b/>
        </w:rPr>
        <w:t> </w:t>
      </w:r>
      <w:r w:rsidRPr="002D6A84">
        <w:t>12811-1:2004 Temporary works equipment – Part</w:t>
      </w:r>
      <w:r w:rsidRPr="002D6A84">
        <w:rPr>
          <w:b/>
        </w:rPr>
        <w:t> </w:t>
      </w:r>
      <w:r w:rsidRPr="002D6A84">
        <w:t>1: Scaffolds - Performance requirements and general design. Edition</w:t>
      </w:r>
      <w:r w:rsidRPr="002D6A84">
        <w:rPr>
          <w:b/>
        </w:rPr>
        <w:t> </w:t>
      </w:r>
      <w:r w:rsidRPr="002D6A84">
        <w:t>1.</w:t>
      </w:r>
    </w:p>
    <w:p w14:paraId="7A58B90E" w14:textId="77777777" w:rsidR="00C82E9B" w:rsidRPr="002D6A84" w:rsidRDefault="00C82E9B" w:rsidP="00590893">
      <w:pPr>
        <w:pStyle w:val="20-AFS-TextForeskrift"/>
      </w:pPr>
    </w:p>
    <w:p w14:paraId="38C05615" w14:textId="77777777" w:rsidR="00C82E9B" w:rsidRPr="002D6A84" w:rsidRDefault="00C82E9B" w:rsidP="00590893">
      <w:pPr>
        <w:pStyle w:val="20-AFS-TextForeskrift"/>
      </w:pPr>
      <w:r w:rsidRPr="002D6A84">
        <w:t>The standards apply in accordance with these regulations with the following clarifications:</w:t>
      </w:r>
    </w:p>
    <w:p w14:paraId="6B7F6A39" w14:textId="77777777" w:rsidR="00D45614" w:rsidRPr="002D6A84" w:rsidRDefault="00D45614" w:rsidP="00BF7CE9">
      <w:pPr>
        <w:pStyle w:val="20-AFS-TextForeskrift"/>
        <w:numPr>
          <w:ilvl w:val="0"/>
          <w:numId w:val="70"/>
        </w:numPr>
      </w:pPr>
      <w:r w:rsidRPr="002D6A84">
        <w:t>Clearance height between working platforms: shall be height class H2 in accordance with these two standards:</w:t>
      </w:r>
    </w:p>
    <w:p w14:paraId="121AF1DD" w14:textId="4B178D15" w:rsidR="00D45614" w:rsidRPr="002D6A84" w:rsidRDefault="00D45614" w:rsidP="00BF7CE9">
      <w:pPr>
        <w:pStyle w:val="20-AFS-TextForeskrift"/>
        <w:numPr>
          <w:ilvl w:val="1"/>
          <w:numId w:val="74"/>
        </w:numPr>
      </w:pPr>
      <w:r w:rsidRPr="002D6A84">
        <w:t>point 4 in SS-EN</w:t>
      </w:r>
      <w:r w:rsidRPr="002D6A84">
        <w:rPr>
          <w:b/>
        </w:rPr>
        <w:t> </w:t>
      </w:r>
      <w:r w:rsidRPr="002D6A84">
        <w:t>12810-1:2004 Temporary works equipment – Facade scaffolds made of prefabricated components – Part</w:t>
      </w:r>
      <w:r w:rsidRPr="002D6A84">
        <w:rPr>
          <w:b/>
        </w:rPr>
        <w:t xml:space="preserve"> </w:t>
      </w:r>
      <w:r w:rsidRPr="002D6A84">
        <w:t>1: Product specifications. Edition</w:t>
      </w:r>
      <w:r w:rsidRPr="002D6A84">
        <w:rPr>
          <w:b/>
        </w:rPr>
        <w:t> </w:t>
      </w:r>
      <w:r w:rsidRPr="002D6A84">
        <w:t>1.</w:t>
      </w:r>
    </w:p>
    <w:p w14:paraId="2EBD6727" w14:textId="77777777" w:rsidR="00D45614" w:rsidRPr="002D6A84" w:rsidRDefault="00D45614" w:rsidP="00BF7CE9">
      <w:pPr>
        <w:pStyle w:val="20-AFS-TextForeskrift"/>
        <w:numPr>
          <w:ilvl w:val="1"/>
          <w:numId w:val="74"/>
        </w:numPr>
      </w:pPr>
      <w:r w:rsidRPr="002D6A84">
        <w:t>point 5.3 in SS-EN</w:t>
      </w:r>
      <w:r w:rsidRPr="002D6A84">
        <w:rPr>
          <w:b/>
        </w:rPr>
        <w:t> </w:t>
      </w:r>
      <w:r w:rsidRPr="002D6A84">
        <w:t>12811-1:2004 Temporary works equipment – Part</w:t>
      </w:r>
      <w:r w:rsidRPr="002D6A84">
        <w:rPr>
          <w:b/>
        </w:rPr>
        <w:t> </w:t>
      </w:r>
      <w:r w:rsidRPr="002D6A84">
        <w:t>1: Scaffolds - Performance requirements and general design. Edition</w:t>
      </w:r>
      <w:r w:rsidRPr="002D6A84">
        <w:rPr>
          <w:b/>
        </w:rPr>
        <w:t> </w:t>
      </w:r>
      <w:r w:rsidRPr="002D6A84">
        <w:t>1.</w:t>
      </w:r>
    </w:p>
    <w:p w14:paraId="332B2207" w14:textId="77777777" w:rsidR="00D45614" w:rsidRPr="002D6A84" w:rsidRDefault="00D45614" w:rsidP="00BF7CE9">
      <w:pPr>
        <w:pStyle w:val="20-AFS-TextForeskrift"/>
        <w:numPr>
          <w:ilvl w:val="0"/>
          <w:numId w:val="70"/>
        </w:numPr>
      </w:pPr>
      <w:r w:rsidRPr="002D6A84">
        <w:t>Access to working platform: the vertical access class shall be ST or LS in accordance with point 4 of SS-EN</w:t>
      </w:r>
      <w:r w:rsidRPr="002D6A84">
        <w:rPr>
          <w:b/>
        </w:rPr>
        <w:t> </w:t>
      </w:r>
      <w:r w:rsidRPr="002D6A84">
        <w:t>12810-1:2004 Temporary works equipment – Facade scaffolds made of prefabricated components – Part</w:t>
      </w:r>
      <w:r w:rsidRPr="002D6A84">
        <w:rPr>
          <w:b/>
        </w:rPr>
        <w:t xml:space="preserve"> </w:t>
      </w:r>
      <w:r w:rsidRPr="002D6A84">
        <w:t>1: Product specifications. Edition</w:t>
      </w:r>
      <w:r w:rsidRPr="002D6A84">
        <w:rPr>
          <w:b/>
        </w:rPr>
        <w:t> </w:t>
      </w:r>
      <w:r w:rsidRPr="002D6A84">
        <w:t>1.</w:t>
      </w:r>
    </w:p>
    <w:p w14:paraId="18C53EBC" w14:textId="77777777" w:rsidR="00D45614" w:rsidRPr="002D6A84" w:rsidRDefault="00D45614" w:rsidP="00BF7CE9">
      <w:pPr>
        <w:pStyle w:val="20-AFS-TextForeskrift"/>
        <w:numPr>
          <w:ilvl w:val="0"/>
          <w:numId w:val="70"/>
        </w:numPr>
      </w:pPr>
      <w:r w:rsidRPr="002D6A84">
        <w:t>Load class: the load class shall be at least Class 2 in accordance with point 6 of SS-EN</w:t>
      </w:r>
      <w:r w:rsidRPr="002D6A84">
        <w:rPr>
          <w:b/>
        </w:rPr>
        <w:t> </w:t>
      </w:r>
      <w:r w:rsidRPr="002D6A84">
        <w:t xml:space="preserve">12811-1:2004 </w:t>
      </w:r>
      <w:r w:rsidRPr="002D6A84">
        <w:lastRenderedPageBreak/>
        <w:t>Temporary works equipment – Part</w:t>
      </w:r>
      <w:r w:rsidRPr="002D6A84">
        <w:rPr>
          <w:b/>
        </w:rPr>
        <w:t> </w:t>
      </w:r>
      <w:r w:rsidRPr="002D6A84">
        <w:t>1: Scaffolds - Performance requirements and general design. Edition</w:t>
      </w:r>
      <w:r w:rsidRPr="002D6A84">
        <w:rPr>
          <w:b/>
        </w:rPr>
        <w:t> </w:t>
      </w:r>
      <w:r w:rsidRPr="002D6A84">
        <w:t>1.</w:t>
      </w:r>
    </w:p>
    <w:p w14:paraId="6204841E" w14:textId="7D0BBE7D" w:rsidR="00D45614" w:rsidRPr="002D6A84" w:rsidRDefault="00D45614" w:rsidP="00BF7CE9">
      <w:pPr>
        <w:pStyle w:val="20-AFS-TextForeskrift"/>
        <w:numPr>
          <w:ilvl w:val="0"/>
          <w:numId w:val="70"/>
        </w:numPr>
      </w:pPr>
      <w:r w:rsidRPr="002D6A84">
        <w:t>Construction height for load class: the minimum construction height of 24 metres applies to at least one configuration for each load class specified in the type-examination certificate, in accordance with point 7.2.2 of SS-EN</w:t>
      </w:r>
      <w:r w:rsidRPr="002D6A84">
        <w:rPr>
          <w:b/>
        </w:rPr>
        <w:t> </w:t>
      </w:r>
      <w:r w:rsidRPr="002D6A84">
        <w:t>12810-1:2004 Temporary works equipment – Facade scaffolds made of prefabricated components – Part</w:t>
      </w:r>
      <w:r w:rsidRPr="002D6A84">
        <w:rPr>
          <w:b/>
        </w:rPr>
        <w:t xml:space="preserve"> </w:t>
      </w:r>
      <w:r w:rsidRPr="002D6A84">
        <w:t>1: Product specifications. Edition</w:t>
      </w:r>
      <w:r w:rsidRPr="002D6A84">
        <w:rPr>
          <w:b/>
        </w:rPr>
        <w:t> </w:t>
      </w:r>
      <w:r w:rsidRPr="002D6A84">
        <w:t>1.</w:t>
      </w:r>
    </w:p>
    <w:p w14:paraId="40E6AEAB" w14:textId="77777777" w:rsidR="00D45614" w:rsidRPr="002D6A84" w:rsidRDefault="00D45614" w:rsidP="00F97C4B">
      <w:pPr>
        <w:pStyle w:val="20-AFS-TextForeskrift"/>
      </w:pPr>
    </w:p>
    <w:p w14:paraId="637D2071" w14:textId="77777777" w:rsidR="002047C7" w:rsidRPr="002D6A84" w:rsidRDefault="002047C7" w:rsidP="00F97C4B">
      <w:pPr>
        <w:pStyle w:val="20-AFS-TextForeskrift"/>
      </w:pPr>
      <w:r w:rsidRPr="002D6A84">
        <w:t>Instructions for prefabricated facade scaffolding and components for prefabricated facade scaffolding shall, mutatis mutandis, be in accordance with Swedish Standard SS-EN 12810-1:2004.</w:t>
      </w:r>
    </w:p>
    <w:p w14:paraId="52526FA2" w14:textId="77777777" w:rsidR="00C82E9B" w:rsidRPr="002D6A84" w:rsidRDefault="00C82E9B" w:rsidP="00BB1167">
      <w:pPr>
        <w:pStyle w:val="08-AFS-RubrikBilaga2"/>
      </w:pPr>
      <w:bookmarkStart w:id="132" w:name="_Toc7450088"/>
      <w:bookmarkStart w:id="133" w:name="_Toc11836439"/>
      <w:r w:rsidRPr="002D6A84">
        <w:t>Mobile access and working towers made of prefabricated elements</w:t>
      </w:r>
      <w:bookmarkEnd w:id="132"/>
      <w:bookmarkEnd w:id="133"/>
    </w:p>
    <w:p w14:paraId="3F9178DC" w14:textId="0E381B9E" w:rsidR="000B2061" w:rsidRPr="002D6A84" w:rsidRDefault="00C82E9B" w:rsidP="00590893">
      <w:pPr>
        <w:pStyle w:val="20-AFS-TextForeskrift"/>
        <w:rPr>
          <w:szCs w:val="22"/>
        </w:rPr>
      </w:pPr>
      <w:r w:rsidRPr="002D6A84">
        <w:t>Mobile access and working towers made of prefabricated elements shall achieve the safety levels that follow from Swedish Standard SS-EN</w:t>
      </w:r>
      <w:r w:rsidRPr="002D6A84">
        <w:rPr>
          <w:b/>
        </w:rPr>
        <w:t> </w:t>
      </w:r>
      <w:r w:rsidRPr="002D6A84">
        <w:t>1004-1:2020 Mobile access and working towers made of prefabricated elements – Part 1: Materials, dimensions, design loads, safety and performance requirements. Edition</w:t>
      </w:r>
      <w:r w:rsidRPr="002D6A84">
        <w:rPr>
          <w:b/>
        </w:rPr>
        <w:t> </w:t>
      </w:r>
      <w:r w:rsidRPr="002D6A84">
        <w:t>1.</w:t>
      </w:r>
    </w:p>
    <w:p w14:paraId="4AD6760C" w14:textId="77777777" w:rsidR="00C82E9B" w:rsidRPr="002D6A84" w:rsidRDefault="00C82E9B" w:rsidP="00590893">
      <w:pPr>
        <w:pStyle w:val="20-AFS-TextForeskrift"/>
        <w:rPr>
          <w:b/>
        </w:rPr>
      </w:pPr>
    </w:p>
    <w:p w14:paraId="207B9A4E" w14:textId="77777777" w:rsidR="00C82E9B" w:rsidRPr="002D6A84" w:rsidRDefault="00C82E9B" w:rsidP="00590893">
      <w:pPr>
        <w:pStyle w:val="20-AFS-TextForeskrift"/>
      </w:pPr>
      <w:r w:rsidRPr="002D6A84">
        <w:t>The standard applies in accordance with these regulations with the following clarifications:</w:t>
      </w:r>
    </w:p>
    <w:p w14:paraId="40DB640C" w14:textId="45A269BC" w:rsidR="00C82E9B" w:rsidRPr="002D6A84" w:rsidRDefault="00C82E9B" w:rsidP="00BF7CE9">
      <w:pPr>
        <w:pStyle w:val="20-AFS-TextForeskrift"/>
        <w:numPr>
          <w:ilvl w:val="0"/>
          <w:numId w:val="71"/>
        </w:numPr>
        <w:ind w:left="714" w:hanging="357"/>
      </w:pPr>
      <w:r w:rsidRPr="002D6A84">
        <w:t>Clearance height between working platforms: shall be height class H2 in accordance with Chapter 7.2.</w:t>
      </w:r>
    </w:p>
    <w:p w14:paraId="3B9A05AA" w14:textId="7DD8B877" w:rsidR="00C82E9B" w:rsidRPr="002D6A84" w:rsidRDefault="00C82E9B" w:rsidP="00BF7CE9">
      <w:pPr>
        <w:pStyle w:val="20-AFS-TextForeskrift"/>
        <w:numPr>
          <w:ilvl w:val="0"/>
          <w:numId w:val="71"/>
        </w:numPr>
      </w:pPr>
      <w:r w:rsidRPr="002D6A84">
        <w:t>Access to working platform: at least Class A, B, or C in accordance with Chapter 7.6.1 shall be available, that is to say, not solely Class D.</w:t>
      </w:r>
    </w:p>
    <w:p w14:paraId="1ED8146A" w14:textId="41B6DE9C" w:rsidR="00C82E9B" w:rsidRPr="002D6A84" w:rsidRDefault="00C82E9B" w:rsidP="00BF7CE9">
      <w:pPr>
        <w:pStyle w:val="20-AFS-TextForeskrift"/>
        <w:numPr>
          <w:ilvl w:val="0"/>
          <w:numId w:val="71"/>
        </w:numPr>
      </w:pPr>
      <w:r w:rsidRPr="002D6A84">
        <w:t>Maximum distance between platforms: in the case of access by ladder (Class C and D in accordance with Chapter 7.6.3), the intermediate platforms shall be fully decked with working platform components.</w:t>
      </w:r>
    </w:p>
    <w:p w14:paraId="6293EF30" w14:textId="53C10B27" w:rsidR="00590893" w:rsidRPr="002D6A84" w:rsidRDefault="00C82E9B" w:rsidP="00BF7CE9">
      <w:pPr>
        <w:pStyle w:val="20-AFS-TextForeskrift"/>
        <w:numPr>
          <w:ilvl w:val="0"/>
          <w:numId w:val="71"/>
        </w:numPr>
      </w:pPr>
      <w:r w:rsidRPr="002D6A84">
        <w:t>Loads: all specified loads in accordance with Chapter 8.1 shall be presumed to be characteristic static loads.</w:t>
      </w:r>
    </w:p>
    <w:p w14:paraId="604BE59E" w14:textId="77777777" w:rsidR="000B6DA3" w:rsidRPr="002D6A84" w:rsidRDefault="000B6DA3" w:rsidP="000B6DA3">
      <w:pPr>
        <w:pStyle w:val="20-AFS-TextForeskrift"/>
      </w:pPr>
    </w:p>
    <w:p w14:paraId="5AB4CECA" w14:textId="77777777" w:rsidR="00C82E9B" w:rsidRPr="002D6A84" w:rsidRDefault="00C82E9B" w:rsidP="00590893">
      <w:pPr>
        <w:pStyle w:val="20-AFS-TextForeskrift"/>
      </w:pPr>
      <w:r w:rsidRPr="002D6A84">
        <w:t>In addition, when dimensioning scaffolding as a whole, the friction coefficient between rakers or outriggers and sills/ground must not be presumed to be greater than 0.2.</w:t>
      </w:r>
    </w:p>
    <w:p w14:paraId="656E06E7" w14:textId="77777777" w:rsidR="000A17EC" w:rsidRPr="002D6A84" w:rsidRDefault="000A17EC" w:rsidP="000B6DA3">
      <w:pPr>
        <w:pStyle w:val="20-AFS-TextForeskrift"/>
      </w:pPr>
    </w:p>
    <w:p w14:paraId="490BBEDC" w14:textId="69A85140" w:rsidR="00C050FF" w:rsidRPr="002D6A84" w:rsidRDefault="000A17EC" w:rsidP="00066F16">
      <w:pPr>
        <w:pStyle w:val="20-AFS-TextForeskrift"/>
      </w:pPr>
      <w:r w:rsidRPr="002D6A84">
        <w:t>Instructions for mobile access and working towers made of prefabricated elements shall, mutatis mutandis, be in accordance with SS-EN</w:t>
      </w:r>
      <w:r w:rsidRPr="002D6A84">
        <w:rPr>
          <w:b/>
        </w:rPr>
        <w:t> </w:t>
      </w:r>
      <w:r w:rsidRPr="002D6A84">
        <w:rPr>
          <w:highlight w:val="yellow"/>
        </w:rPr>
        <w:t>1004-2:2021 Mobile access and working towers made of prefabricated elements - Part 2: Rules and guidelines for the preparation of an instruction manual.</w:t>
      </w:r>
      <w:r w:rsidRPr="002D6A84">
        <w:t xml:space="preserve"> Edition 1.</w:t>
      </w:r>
    </w:p>
    <w:p w14:paraId="62A5C9D3" w14:textId="77777777" w:rsidR="00C82E9B" w:rsidRPr="002D6A84" w:rsidRDefault="00C82E9B" w:rsidP="00BB1167">
      <w:pPr>
        <w:pStyle w:val="08-AFS-RubrikBilaga2"/>
      </w:pPr>
      <w:bookmarkStart w:id="134" w:name="_Toc11836440"/>
      <w:r w:rsidRPr="002D6A84">
        <w:t>Prefabricated scaffolding tower</w:t>
      </w:r>
      <w:bookmarkEnd w:id="134"/>
    </w:p>
    <w:p w14:paraId="0D3C7D92" w14:textId="77777777" w:rsidR="00C82E9B" w:rsidRPr="002D6A84" w:rsidRDefault="00C82E9B" w:rsidP="007F4A94">
      <w:pPr>
        <w:pStyle w:val="20-AFS-TextForeskrift"/>
      </w:pPr>
      <w:r w:rsidRPr="002D6A84">
        <w:t>Scaffolding towers shall meet the following requirements:</w:t>
      </w:r>
    </w:p>
    <w:p w14:paraId="64A9FC50" w14:textId="4F95A662" w:rsidR="000B2061" w:rsidRPr="002D6A84" w:rsidRDefault="00C82E9B" w:rsidP="00BF7CE9">
      <w:pPr>
        <w:pStyle w:val="20-AFS-TextForeskrift"/>
        <w:numPr>
          <w:ilvl w:val="0"/>
          <w:numId w:val="67"/>
        </w:numPr>
        <w:ind w:left="714" w:hanging="357"/>
      </w:pPr>
      <w:r w:rsidRPr="002D6A84">
        <w:t>The load-bearing capacity shall be safe by having a load class that corresponds to at least Class 2 in accordance with SS-EN 1004-1:2020 Mobile access and working towers made of prefabricated elements - Part 1: Materials, dimensions, design loads, safety and performance requirements, Edition 1, or considered safe in another way.</w:t>
      </w:r>
    </w:p>
    <w:p w14:paraId="684184B1" w14:textId="77777777" w:rsidR="00C82E9B" w:rsidRPr="002D6A84" w:rsidRDefault="00C82E9B" w:rsidP="00BF7CE9">
      <w:pPr>
        <w:pStyle w:val="20-AFS-TextForeskrift"/>
        <w:numPr>
          <w:ilvl w:val="0"/>
          <w:numId w:val="67"/>
        </w:numPr>
      </w:pPr>
      <w:r w:rsidRPr="002D6A84">
        <w:t>All wheels shall be lockable.</w:t>
      </w:r>
    </w:p>
    <w:p w14:paraId="348C6F44" w14:textId="77777777" w:rsidR="000B2061" w:rsidRPr="002D6A84" w:rsidRDefault="00C82E9B" w:rsidP="00BF7CE9">
      <w:pPr>
        <w:pStyle w:val="20-AFS-TextForeskrift"/>
        <w:numPr>
          <w:ilvl w:val="0"/>
          <w:numId w:val="67"/>
        </w:numPr>
      </w:pPr>
      <w:r w:rsidRPr="002D6A84">
        <w:t>Stability shall be adequate with a safety factor for tipping of at least 1.20 under the following load:</w:t>
      </w:r>
    </w:p>
    <w:p w14:paraId="0A954BF0" w14:textId="77777777" w:rsidR="000B2061" w:rsidRPr="002D6A84" w:rsidRDefault="00C82E9B" w:rsidP="00BF7CE9">
      <w:pPr>
        <w:pStyle w:val="20-AFS-TextForeskrift"/>
        <w:numPr>
          <w:ilvl w:val="1"/>
          <w:numId w:val="75"/>
        </w:numPr>
      </w:pPr>
      <w:r w:rsidRPr="002D6A84">
        <w:t>A tipping horizontal load of 100 N at the level of the working platform and in the most unfavourable direction.</w:t>
      </w:r>
    </w:p>
    <w:p w14:paraId="1C8EED90" w14:textId="317A4CDB" w:rsidR="00C82E9B" w:rsidRPr="002D6A84" w:rsidRDefault="00C82E9B" w:rsidP="00BF7CE9">
      <w:pPr>
        <w:pStyle w:val="20-AFS-TextForeskrift"/>
        <w:numPr>
          <w:ilvl w:val="1"/>
          <w:numId w:val="75"/>
        </w:numPr>
      </w:pPr>
      <w:r w:rsidRPr="002D6A84">
        <w:t>A stabilising vertical load of 750 N placed 0.100 metres from the side of the working platform.</w:t>
      </w:r>
    </w:p>
    <w:p w14:paraId="323C69B5" w14:textId="77777777" w:rsidR="00C82E9B" w:rsidRPr="002D6A84" w:rsidRDefault="00C82E9B" w:rsidP="00BF7CE9">
      <w:pPr>
        <w:pStyle w:val="20-AFS-TextForeskrift"/>
        <w:numPr>
          <w:ilvl w:val="1"/>
          <w:numId w:val="75"/>
        </w:numPr>
      </w:pPr>
      <w:r w:rsidRPr="002D6A84">
        <w:t>These loads shall be placed in the most unfavourable manner.</w:t>
      </w:r>
    </w:p>
    <w:p w14:paraId="52B007AA" w14:textId="77777777" w:rsidR="00C82E9B" w:rsidRPr="002D6A84" w:rsidRDefault="00C82E9B" w:rsidP="00BF7CE9">
      <w:pPr>
        <w:pStyle w:val="20-AFS-TextForeskrift"/>
        <w:numPr>
          <w:ilvl w:val="1"/>
          <w:numId w:val="75"/>
        </w:numPr>
      </w:pPr>
      <w:r w:rsidRPr="002D6A84">
        <w:t>The scaffolding shall be complete but normally without a railing, and with the components and any wheels placed in the most unfavourable positions.</w:t>
      </w:r>
    </w:p>
    <w:p w14:paraId="4622E677" w14:textId="77777777" w:rsidR="00C82E9B" w:rsidRPr="002D6A84" w:rsidRDefault="00C82E9B" w:rsidP="00BF7CE9">
      <w:pPr>
        <w:pStyle w:val="20-AFS-TextForeskrift"/>
        <w:numPr>
          <w:ilvl w:val="0"/>
          <w:numId w:val="67"/>
        </w:numPr>
      </w:pPr>
      <w:r w:rsidRPr="002D6A84">
        <w:lastRenderedPageBreak/>
        <w:t>All the main components of a prefabricated scaffolding tower shall be marked to indicate the product to which the component belongs, the manufacturer, and the year of manufacture.</w:t>
      </w:r>
    </w:p>
    <w:p w14:paraId="43F037AD" w14:textId="77777777" w:rsidR="00C82E9B" w:rsidRPr="002D6A84" w:rsidRDefault="00C82E9B" w:rsidP="000A6BC4">
      <w:pPr>
        <w:pStyle w:val="20-AFS-TextForeskrift"/>
      </w:pPr>
    </w:p>
    <w:p w14:paraId="7194B685" w14:textId="77777777" w:rsidR="00C82E9B" w:rsidRPr="002D6A84" w:rsidRDefault="00C82E9B" w:rsidP="007F4A94">
      <w:pPr>
        <w:pStyle w:val="20-AFS-TextForeskrift"/>
      </w:pPr>
      <w:r w:rsidRPr="002D6A84">
        <w:t>It shall be possible to safely ascend to and descend from the working platform of the tower.</w:t>
      </w:r>
    </w:p>
    <w:p w14:paraId="712B01E0" w14:textId="77777777" w:rsidR="00C050FF" w:rsidRPr="002D6A84" w:rsidRDefault="00C050FF" w:rsidP="000B6DA3">
      <w:pPr>
        <w:pStyle w:val="20-AFS-TextForeskrift"/>
      </w:pPr>
    </w:p>
    <w:p w14:paraId="19F3EE6E" w14:textId="0FDA676D" w:rsidR="00C050FF" w:rsidRPr="002D6A84" w:rsidRDefault="00C050FF" w:rsidP="00066F16">
      <w:pPr>
        <w:pStyle w:val="20-AFS-TextForeskrift"/>
        <w:rPr>
          <w:szCs w:val="22"/>
        </w:rPr>
      </w:pPr>
      <w:r w:rsidRPr="002D6A84">
        <w:t>Instructions for prefabricated scaffold towers shall, mutatis mutandis, be in accordance with SS-EN</w:t>
      </w:r>
      <w:r w:rsidRPr="002D6A84">
        <w:rPr>
          <w:b/>
        </w:rPr>
        <w:t> </w:t>
      </w:r>
      <w:r w:rsidRPr="002D6A84">
        <w:rPr>
          <w:highlight w:val="yellow"/>
        </w:rPr>
        <w:t>1004-2:2021 Mobile access and working towers made of prefabricated elements - Part 2: Rules and guidelines for the preparation of an instruction manual.</w:t>
      </w:r>
      <w:r w:rsidRPr="002D6A84">
        <w:t xml:space="preserve"> Edition 1.</w:t>
      </w:r>
    </w:p>
    <w:p w14:paraId="3E0EB5C6" w14:textId="77777777" w:rsidR="00C82E9B" w:rsidRPr="002D6A84" w:rsidRDefault="00C82E9B" w:rsidP="00BB1167">
      <w:pPr>
        <w:pStyle w:val="08-AFS-RubrikBilaga2"/>
      </w:pPr>
      <w:bookmarkStart w:id="135" w:name="_Toc11836441"/>
      <w:r w:rsidRPr="002D6A84">
        <w:t>Couplers</w:t>
      </w:r>
      <w:bookmarkEnd w:id="135"/>
    </w:p>
    <w:p w14:paraId="55602F2A" w14:textId="77777777" w:rsidR="00C82E9B" w:rsidRPr="002D6A84" w:rsidRDefault="00C82E9B" w:rsidP="00165EBB">
      <w:pPr>
        <w:pStyle w:val="20-AFS-TextForeskrift"/>
      </w:pPr>
      <w:r w:rsidRPr="002D6A84">
        <w:t>Couplers shall achieve the safety levels that follow from these Swedish standards:</w:t>
      </w:r>
    </w:p>
    <w:p w14:paraId="65FE4DF9" w14:textId="6B579C0C" w:rsidR="000B2061" w:rsidRPr="002D6A84" w:rsidRDefault="00C82E9B" w:rsidP="00BF7CE9">
      <w:pPr>
        <w:pStyle w:val="20-AFS-TextForeskrift"/>
        <w:numPr>
          <w:ilvl w:val="0"/>
          <w:numId w:val="69"/>
        </w:numPr>
      </w:pPr>
      <w:r w:rsidRPr="002D6A84">
        <w:t>SS-EN</w:t>
      </w:r>
      <w:r w:rsidR="002E5F9D">
        <w:t> </w:t>
      </w:r>
      <w:r w:rsidRPr="002D6A84">
        <w:t>74-1:</w:t>
      </w:r>
      <w:r w:rsidRPr="002D6A84">
        <w:rPr>
          <w:highlight w:val="yellow"/>
        </w:rPr>
        <w:t xml:space="preserve"> 2022</w:t>
      </w:r>
      <w:r w:rsidRPr="002D6A84">
        <w:t xml:space="preserve"> Temporary works equipment – Couplers, spigot pins and baseplates for use in falsework and scaffolds - Part 1: Couplers for tubes - Requirements and test procedures. Edition </w:t>
      </w:r>
      <w:r w:rsidRPr="002D6A84">
        <w:rPr>
          <w:highlight w:val="yellow"/>
        </w:rPr>
        <w:t>2</w:t>
      </w:r>
      <w:r w:rsidRPr="002D6A84">
        <w:t>.</w:t>
      </w:r>
    </w:p>
    <w:p w14:paraId="680242FD" w14:textId="36449386" w:rsidR="000B2061" w:rsidRPr="002D6A84" w:rsidRDefault="00C82E9B" w:rsidP="00BF7CE9">
      <w:pPr>
        <w:pStyle w:val="20-AFS-TextForeskrift"/>
        <w:numPr>
          <w:ilvl w:val="0"/>
          <w:numId w:val="69"/>
        </w:numPr>
      </w:pPr>
      <w:r w:rsidRPr="002D6A84">
        <w:t>SS-EN</w:t>
      </w:r>
      <w:r w:rsidR="002E5F9D">
        <w:t> </w:t>
      </w:r>
      <w:r w:rsidRPr="002D6A84">
        <w:t>74-2:</w:t>
      </w:r>
      <w:r w:rsidRPr="002D6A84">
        <w:rPr>
          <w:highlight w:val="yellow"/>
        </w:rPr>
        <w:t xml:space="preserve"> 2022</w:t>
      </w:r>
      <w:r w:rsidRPr="002D6A84">
        <w:t xml:space="preserve"> Temporary works equipment – Couplers, spigot pins and baseplates for use in falsework and scaffolds - Part 2: Special couplers – Requirements and test procedures. Edition </w:t>
      </w:r>
      <w:r w:rsidRPr="002D6A84">
        <w:rPr>
          <w:highlight w:val="yellow"/>
        </w:rPr>
        <w:t>2</w:t>
      </w:r>
      <w:r w:rsidRPr="002D6A84">
        <w:t>.</w:t>
      </w:r>
    </w:p>
    <w:p w14:paraId="39D0D594" w14:textId="42E7F338" w:rsidR="00C82E9B" w:rsidRPr="002D6A84" w:rsidRDefault="00C82E9B" w:rsidP="00BF7CE9">
      <w:pPr>
        <w:pStyle w:val="20-AFS-TextForeskrift"/>
        <w:numPr>
          <w:ilvl w:val="0"/>
          <w:numId w:val="69"/>
        </w:numPr>
      </w:pPr>
      <w:r w:rsidRPr="002D6A84">
        <w:t>SS-EN</w:t>
      </w:r>
      <w:r w:rsidR="002E5F9D">
        <w:t> </w:t>
      </w:r>
      <w:r w:rsidRPr="002D6A84">
        <w:t>74-3:2007 Temporary works equipment – Couplers, spigot pins and baseplates for use in falsework and scaffolds – Part 3: Plain base plates and spigot pins – Requirements and test procedures. Edition 1.</w:t>
      </w:r>
    </w:p>
    <w:p w14:paraId="1B9E574C" w14:textId="77777777" w:rsidR="00C82E9B" w:rsidRPr="002D6A84" w:rsidRDefault="00C82E9B" w:rsidP="00165EBB">
      <w:pPr>
        <w:pStyle w:val="20-AFS-TextForeskrift"/>
      </w:pPr>
    </w:p>
    <w:p w14:paraId="2487D1DB" w14:textId="77777777" w:rsidR="00C82E9B" w:rsidRPr="002D6A84" w:rsidRDefault="00C82E9B" w:rsidP="00165EBB">
      <w:pPr>
        <w:pStyle w:val="20-AFS-TextForeskrift"/>
      </w:pPr>
      <w:r w:rsidRPr="002D6A84">
        <w:t>The standards apply in accordance with these regulations with the following clarifications:</w:t>
      </w:r>
    </w:p>
    <w:p w14:paraId="098A90D5" w14:textId="77777777" w:rsidR="00C82E9B" w:rsidRPr="002D6A84" w:rsidRDefault="00C82E9B" w:rsidP="00BF7CE9">
      <w:pPr>
        <w:pStyle w:val="20-AFS-TextForeskrift"/>
        <w:numPr>
          <w:ilvl w:val="0"/>
          <w:numId w:val="68"/>
        </w:numPr>
      </w:pPr>
      <w:r w:rsidRPr="002D6A84">
        <w:t xml:space="preserve">Couplers – mode of action: All couplers shall be </w:t>
      </w:r>
      <w:proofErr w:type="gramStart"/>
      <w:r w:rsidRPr="002D6A84">
        <w:t>screw</w:t>
      </w:r>
      <w:proofErr w:type="gramEnd"/>
      <w:r w:rsidRPr="002D6A84">
        <w:t xml:space="preserve"> couplers (not wedge couplers) in accordance with Chapter 3(</w:t>
      </w:r>
      <w:proofErr w:type="spellStart"/>
      <w:r w:rsidRPr="002D6A84">
        <w:t>i</w:t>
      </w:r>
      <w:proofErr w:type="spellEnd"/>
      <w:r w:rsidRPr="002D6A84">
        <w:t>)(c) and Chapter 3(</w:t>
      </w:r>
      <w:proofErr w:type="spellStart"/>
      <w:r w:rsidRPr="002D6A84">
        <w:t>i</w:t>
      </w:r>
      <w:proofErr w:type="spellEnd"/>
      <w:r w:rsidRPr="002D6A84">
        <w:t>)(d).</w:t>
      </w:r>
    </w:p>
    <w:p w14:paraId="23E2FFCA" w14:textId="77777777" w:rsidR="00C82E9B" w:rsidRPr="002D6A84" w:rsidRDefault="00C82E9B" w:rsidP="00BF7CE9">
      <w:pPr>
        <w:pStyle w:val="20-AFS-TextForeskrift"/>
        <w:numPr>
          <w:ilvl w:val="0"/>
          <w:numId w:val="68"/>
        </w:numPr>
      </w:pPr>
      <w:r w:rsidRPr="002D6A84">
        <w:lastRenderedPageBreak/>
        <w:t>Classes of couplers: All couplers shall be Class B or BB in accordance with Chapter 4.2.1(</w:t>
      </w:r>
      <w:proofErr w:type="spellStart"/>
      <w:r w:rsidRPr="002D6A84">
        <w:t>i</w:t>
      </w:r>
      <w:proofErr w:type="spellEnd"/>
      <w:r w:rsidRPr="002D6A84">
        <w:t>)(c) and Chapter 5(</w:t>
      </w:r>
      <w:proofErr w:type="spellStart"/>
      <w:r w:rsidRPr="002D6A84">
        <w:t>i</w:t>
      </w:r>
      <w:proofErr w:type="spellEnd"/>
      <w:r w:rsidRPr="002D6A84">
        <w:t>)(d).</w:t>
      </w:r>
    </w:p>
    <w:p w14:paraId="567BBC00" w14:textId="77777777" w:rsidR="00C82E9B" w:rsidRPr="002D6A84" w:rsidRDefault="00C82E9B" w:rsidP="00BF7CE9">
      <w:pPr>
        <w:pStyle w:val="20-AFS-TextForeskrift"/>
        <w:numPr>
          <w:ilvl w:val="0"/>
          <w:numId w:val="68"/>
        </w:numPr>
      </w:pPr>
      <w:r w:rsidRPr="002D6A84">
        <w:t>Joint couplers: Couplers intended for axial pipe unions shall be of type SF in accordance with Chapter 4.1(</w:t>
      </w:r>
      <w:proofErr w:type="spellStart"/>
      <w:r w:rsidRPr="002D6A84">
        <w:t>i</w:t>
      </w:r>
      <w:proofErr w:type="spellEnd"/>
      <w:r w:rsidRPr="002D6A84">
        <w:t>)(c); that is, neither loose pins in accordance with Chapter 3(</w:t>
      </w:r>
      <w:proofErr w:type="spellStart"/>
      <w:r w:rsidRPr="002D6A84">
        <w:t>i</w:t>
      </w:r>
      <w:proofErr w:type="spellEnd"/>
      <w:r w:rsidRPr="002D6A84">
        <w:t>)(e) nor expanding pins.</w:t>
      </w:r>
    </w:p>
    <w:p w14:paraId="63E8411C" w14:textId="77777777" w:rsidR="00AD50A3" w:rsidRPr="002D6A84" w:rsidRDefault="00AD50A3" w:rsidP="000B6DA3">
      <w:pPr>
        <w:pStyle w:val="20-AFS-TextForeskrift"/>
      </w:pPr>
    </w:p>
    <w:p w14:paraId="6016CBB3" w14:textId="00145513" w:rsidR="00AD50A3" w:rsidRPr="002D6A84" w:rsidRDefault="00AD50A3" w:rsidP="00066F16">
      <w:pPr>
        <w:pStyle w:val="20-AFS-TextForeskrift"/>
      </w:pPr>
      <w:r w:rsidRPr="002D6A84">
        <w:t>Instructions for couplers shall be in accordance with the applicable Swedish Standard, SS-EN</w:t>
      </w:r>
      <w:r w:rsidRPr="002D6A84">
        <w:rPr>
          <w:b/>
        </w:rPr>
        <w:t> </w:t>
      </w:r>
      <w:r w:rsidRPr="002D6A84">
        <w:t>74-1</w:t>
      </w:r>
      <w:r w:rsidRPr="002D6A84">
        <w:rPr>
          <w:highlight w:val="yellow"/>
        </w:rPr>
        <w:t>:2022</w:t>
      </w:r>
      <w:r w:rsidRPr="002D6A84">
        <w:t>, SS-EN</w:t>
      </w:r>
      <w:r w:rsidRPr="002D6A84">
        <w:rPr>
          <w:b/>
        </w:rPr>
        <w:t> </w:t>
      </w:r>
      <w:r w:rsidRPr="002D6A84">
        <w:t>74-2:</w:t>
      </w:r>
      <w:r w:rsidRPr="002D6A84">
        <w:rPr>
          <w:highlight w:val="yellow"/>
        </w:rPr>
        <w:t>2022,</w:t>
      </w:r>
      <w:r w:rsidRPr="002D6A84">
        <w:t xml:space="preserve"> or SS</w:t>
      </w:r>
      <w:r w:rsidRPr="002D6A84">
        <w:noBreakHyphen/>
        <w:t>EN</w:t>
      </w:r>
      <w:r w:rsidRPr="002D6A84">
        <w:rPr>
          <w:b/>
        </w:rPr>
        <w:t> </w:t>
      </w:r>
      <w:r w:rsidRPr="002D6A84">
        <w:t>74-3:2007.</w:t>
      </w:r>
    </w:p>
    <w:p w14:paraId="65918DE2" w14:textId="77777777" w:rsidR="00C82E9B" w:rsidRPr="002D6A84" w:rsidRDefault="00C82E9B" w:rsidP="00BB1167">
      <w:pPr>
        <w:pStyle w:val="08-AFS-RubrikBilaga2"/>
      </w:pPr>
      <w:bookmarkStart w:id="136" w:name="_Toc11836442"/>
      <w:r w:rsidRPr="002D6A84">
        <w:t>Alternative designs</w:t>
      </w:r>
      <w:bookmarkEnd w:id="136"/>
    </w:p>
    <w:p w14:paraId="1BFCFA9C" w14:textId="6AE394B9" w:rsidR="000B6DA3" w:rsidRPr="002D6A84" w:rsidRDefault="00C82E9B" w:rsidP="00066F16">
      <w:pPr>
        <w:pStyle w:val="20-AFS-TextForeskrift"/>
        <w:sectPr w:rsidR="000B6DA3" w:rsidRPr="002D6A84" w:rsidSect="00763A9D">
          <w:headerReference w:type="even" r:id="rId32"/>
          <w:headerReference w:type="default" r:id="rId33"/>
          <w:pgSz w:w="11906" w:h="16838" w:code="9"/>
          <w:pgMar w:top="3544" w:right="2478" w:bottom="3544" w:left="3034" w:header="2835" w:footer="2835" w:gutter="0"/>
          <w:cols w:space="708"/>
          <w:docGrid w:linePitch="360"/>
        </w:sectPr>
      </w:pPr>
      <w:r w:rsidRPr="002D6A84">
        <w:t>Departures may be made from the requirements of the standards if a product is demonstrably as safe as if it had been designed in accordance with the standards.</w:t>
      </w:r>
    </w:p>
    <w:p w14:paraId="5326EE8A" w14:textId="1BC7B20F" w:rsidR="00C82E9B" w:rsidRPr="002D6A84" w:rsidRDefault="00C82E9B" w:rsidP="008161E3">
      <w:pPr>
        <w:pStyle w:val="07-AFS-RubrikBilaga1"/>
      </w:pPr>
      <w:bookmarkStart w:id="137" w:name="_Toc11836443"/>
      <w:bookmarkStart w:id="138" w:name="_Toc132273196"/>
      <w:bookmarkStart w:id="139" w:name="_Toc5969553"/>
      <w:bookmarkStart w:id="140" w:name="_Toc7450089"/>
      <w:r w:rsidRPr="002D6A84">
        <w:lastRenderedPageBreak/>
        <w:t>Appendix 4 Type-examination certificates for prefabricated scaffolding, components for prefabricated scaffolding, and couplers</w:t>
      </w:r>
      <w:bookmarkEnd w:id="137"/>
      <w:bookmarkEnd w:id="138"/>
    </w:p>
    <w:bookmarkEnd w:id="139"/>
    <w:bookmarkEnd w:id="140"/>
    <w:p w14:paraId="1A826E34" w14:textId="18CA714C" w:rsidR="00B854FB" w:rsidRPr="002D6A84" w:rsidRDefault="00C82E9B" w:rsidP="00B854FB">
      <w:pPr>
        <w:pStyle w:val="20-AFS-TextForeskrift"/>
      </w:pPr>
      <w:r w:rsidRPr="002D6A84">
        <w:t>All type-examination certificates for prefabricated scaffolding, components for prefabricated scaffolding, and couplers shall contain the following information:</w:t>
      </w:r>
    </w:p>
    <w:p w14:paraId="4472810D" w14:textId="41C5EA2E" w:rsidR="00C82E9B" w:rsidRPr="002D6A84" w:rsidRDefault="00B854FB" w:rsidP="00BF7CE9">
      <w:pPr>
        <w:pStyle w:val="20-AFS-TextForeskrift"/>
        <w:numPr>
          <w:ilvl w:val="0"/>
          <w:numId w:val="36"/>
        </w:numPr>
      </w:pPr>
      <w:r w:rsidRPr="002D6A84">
        <w:t>the name and address of the manufacturer and at least one distributor;</w:t>
      </w:r>
    </w:p>
    <w:p w14:paraId="77CDB70C" w14:textId="2C23FE68" w:rsidR="00C82E9B" w:rsidRPr="002D6A84" w:rsidRDefault="00B854FB" w:rsidP="00BF7CE9">
      <w:pPr>
        <w:pStyle w:val="20-AFS-TextForeskrift"/>
        <w:numPr>
          <w:ilvl w:val="0"/>
          <w:numId w:val="36"/>
        </w:numPr>
      </w:pPr>
      <w:r w:rsidRPr="002D6A84">
        <w:t>the type designation on the scaffolding product;</w:t>
      </w:r>
    </w:p>
    <w:p w14:paraId="29F433B5" w14:textId="41C3C06B" w:rsidR="00C82E9B" w:rsidRPr="002D6A84" w:rsidRDefault="00B854FB" w:rsidP="00BF7CE9">
      <w:pPr>
        <w:pStyle w:val="20-AFS-TextForeskrift"/>
        <w:numPr>
          <w:ilvl w:val="0"/>
          <w:numId w:val="36"/>
        </w:numPr>
      </w:pPr>
      <w:r w:rsidRPr="002D6A84">
        <w:t>description of the scaffolding product and all of its parts or components, respectively;</w:t>
      </w:r>
    </w:p>
    <w:p w14:paraId="18707369" w14:textId="11FB04AA" w:rsidR="00C82E9B" w:rsidRPr="002D6A84" w:rsidRDefault="00B854FB" w:rsidP="00BF7CE9">
      <w:pPr>
        <w:pStyle w:val="20-AFS-TextForeskrift"/>
        <w:numPr>
          <w:ilvl w:val="0"/>
          <w:numId w:val="36"/>
        </w:numPr>
      </w:pPr>
      <w:r w:rsidRPr="002D6A84">
        <w:t>general information on the materials of which the various components are made;</w:t>
      </w:r>
    </w:p>
    <w:p w14:paraId="2D082FA7" w14:textId="7A0BE279" w:rsidR="00C82E9B" w:rsidRPr="002D6A84" w:rsidRDefault="00B854FB" w:rsidP="00BF7CE9">
      <w:pPr>
        <w:pStyle w:val="20-AFS-TextForeskrift"/>
        <w:numPr>
          <w:ilvl w:val="0"/>
          <w:numId w:val="36"/>
        </w:numPr>
      </w:pPr>
      <w:r w:rsidRPr="002D6A84">
        <w:t>marking;</w:t>
      </w:r>
    </w:p>
    <w:p w14:paraId="2E18EF76" w14:textId="4761C5AC" w:rsidR="00C82E9B" w:rsidRPr="002D6A84" w:rsidRDefault="00B854FB" w:rsidP="00BF7CE9">
      <w:pPr>
        <w:pStyle w:val="20-AFS-TextForeskrift"/>
        <w:numPr>
          <w:ilvl w:val="0"/>
          <w:numId w:val="36"/>
        </w:numPr>
      </w:pPr>
      <w:r w:rsidRPr="002D6A84">
        <w:t>reference to instructions for erection, use, dismantling, and maintenance; and</w:t>
      </w:r>
    </w:p>
    <w:p w14:paraId="0DA75AE3" w14:textId="4FDE416F" w:rsidR="00C82E9B" w:rsidRPr="002D6A84" w:rsidRDefault="00B854FB" w:rsidP="00BF7CE9">
      <w:pPr>
        <w:pStyle w:val="20-AFS-TextForeskrift"/>
        <w:numPr>
          <w:ilvl w:val="0"/>
          <w:numId w:val="36"/>
        </w:numPr>
      </w:pPr>
      <w:r w:rsidRPr="002D6A84">
        <w:t>information on how to carry out the annual inspection in accordance with Chapter 5, Section</w:t>
      </w:r>
      <w:r w:rsidRPr="002D6A84">
        <w:rPr>
          <w:b/>
        </w:rPr>
        <w:t> </w:t>
      </w:r>
      <w:r w:rsidRPr="002D6A84">
        <w:t>16.</w:t>
      </w:r>
    </w:p>
    <w:p w14:paraId="685661D9" w14:textId="77777777" w:rsidR="00C82E9B" w:rsidRPr="002D6A84" w:rsidRDefault="00C82E9B" w:rsidP="002D132E">
      <w:pPr>
        <w:pStyle w:val="20-AFS-TextForeskrift"/>
      </w:pPr>
    </w:p>
    <w:p w14:paraId="54F4A230" w14:textId="77777777" w:rsidR="00C82E9B" w:rsidRPr="002D6A84" w:rsidRDefault="00C82E9B" w:rsidP="002D132E">
      <w:pPr>
        <w:pStyle w:val="20-AFS-TextForeskrift"/>
      </w:pPr>
      <w:r w:rsidRPr="002D6A84">
        <w:t>The type-examination certificate for prefabricated scaffolding shall also contain the following information:</w:t>
      </w:r>
    </w:p>
    <w:p w14:paraId="47FEFBE8" w14:textId="7EF4635C" w:rsidR="00C82E9B" w:rsidRPr="002D6A84" w:rsidRDefault="00B854FB" w:rsidP="00BF7CE9">
      <w:pPr>
        <w:pStyle w:val="20-AFS-TextForeskrift"/>
        <w:numPr>
          <w:ilvl w:val="0"/>
          <w:numId w:val="35"/>
        </w:numPr>
      </w:pPr>
      <w:r w:rsidRPr="002D6A84">
        <w:t>description of the various standard configurations of the scaffolding product; including dimensions, load classes, and construction heights;</w:t>
      </w:r>
    </w:p>
    <w:p w14:paraId="1C12BF69" w14:textId="57D63384" w:rsidR="00C82E9B" w:rsidRPr="002D6A84" w:rsidRDefault="00B854FB" w:rsidP="00BF7CE9">
      <w:pPr>
        <w:pStyle w:val="20-AFS-TextForeskrift"/>
        <w:numPr>
          <w:ilvl w:val="0"/>
          <w:numId w:val="35"/>
        </w:numPr>
      </w:pPr>
      <w:r w:rsidRPr="002D6A84">
        <w:t>means of access;</w:t>
      </w:r>
    </w:p>
    <w:p w14:paraId="1645E79A" w14:textId="5E54BA69" w:rsidR="00C82E9B" w:rsidRPr="002D6A84" w:rsidRDefault="00B854FB" w:rsidP="00BF7CE9">
      <w:pPr>
        <w:pStyle w:val="20-AFS-TextForeskrift"/>
        <w:numPr>
          <w:ilvl w:val="0"/>
          <w:numId w:val="35"/>
        </w:numPr>
      </w:pPr>
      <w:r w:rsidRPr="002D6A84">
        <w:t>where personal protective equipment can be attached, if relevant; and</w:t>
      </w:r>
    </w:p>
    <w:p w14:paraId="12D2CB3A" w14:textId="1ED821BA" w:rsidR="00C82E9B" w:rsidRPr="002D6A84" w:rsidRDefault="00B854FB" w:rsidP="00BF7CE9">
      <w:pPr>
        <w:pStyle w:val="20-AFS-TextForeskrift"/>
        <w:numPr>
          <w:ilvl w:val="0"/>
          <w:numId w:val="35"/>
        </w:numPr>
      </w:pPr>
      <w:r w:rsidRPr="002D6A84">
        <w:t>components that can be used with the scaffolding but which are not provided by the manufacturer (non-system components), if relevant.</w:t>
      </w:r>
    </w:p>
    <w:p w14:paraId="3BCB201A" w14:textId="77777777" w:rsidR="00C82E9B" w:rsidRPr="002D6A84" w:rsidRDefault="00C82E9B" w:rsidP="00C9774E">
      <w:pPr>
        <w:pStyle w:val="20-AFS-TextForeskrift"/>
      </w:pPr>
    </w:p>
    <w:p w14:paraId="7A9B497A" w14:textId="77777777" w:rsidR="00C82E9B" w:rsidRPr="002D6A84" w:rsidRDefault="00C82E9B" w:rsidP="002D132E">
      <w:pPr>
        <w:pStyle w:val="20-AFS-TextForeskrift"/>
      </w:pPr>
      <w:r w:rsidRPr="002D6A84">
        <w:t>The type-examination certificate for individual components of prefabricated scaffolding shall also contain the following information:</w:t>
      </w:r>
    </w:p>
    <w:p w14:paraId="325ECAD4" w14:textId="2FE0FE84" w:rsidR="00C82E9B" w:rsidRPr="002D6A84" w:rsidRDefault="00B854FB" w:rsidP="00BF7CE9">
      <w:pPr>
        <w:pStyle w:val="20-AFS-TextForeskrift"/>
        <w:numPr>
          <w:ilvl w:val="0"/>
          <w:numId w:val="34"/>
        </w:numPr>
      </w:pPr>
      <w:r w:rsidRPr="002D6A84">
        <w:lastRenderedPageBreak/>
        <w:t>the scaffolding in which the component can be used, or the relevant specific requirements of the scaffolding where the component can be used;</w:t>
      </w:r>
    </w:p>
    <w:p w14:paraId="7997E414" w14:textId="3337F923" w:rsidR="00C82E9B" w:rsidRPr="002D6A84" w:rsidRDefault="00B854FB" w:rsidP="00BF7CE9">
      <w:pPr>
        <w:pStyle w:val="20-AFS-TextForeskrift"/>
        <w:numPr>
          <w:ilvl w:val="0"/>
          <w:numId w:val="34"/>
        </w:numPr>
      </w:pPr>
      <w:r w:rsidRPr="002D6A84">
        <w:t>the permissible loads or equivalent for the component; and</w:t>
      </w:r>
    </w:p>
    <w:p w14:paraId="5315D4E4" w14:textId="2B84388E" w:rsidR="000B2061" w:rsidRPr="002D6A84" w:rsidRDefault="00B854FB" w:rsidP="00BF7CE9">
      <w:pPr>
        <w:pStyle w:val="20-AFS-TextForeskrift"/>
        <w:numPr>
          <w:ilvl w:val="0"/>
          <w:numId w:val="34"/>
        </w:numPr>
      </w:pPr>
      <w:r w:rsidRPr="002D6A84">
        <w:t>support reactions that the component can transfer to the scaffolding, if relevant.</w:t>
      </w:r>
    </w:p>
    <w:p w14:paraId="079511F6" w14:textId="77777777" w:rsidR="00C82E9B" w:rsidRPr="002D6A84" w:rsidRDefault="00C82E9B" w:rsidP="00B25570">
      <w:pPr>
        <w:pStyle w:val="20-AFS-TextForeskrift"/>
      </w:pPr>
    </w:p>
    <w:p w14:paraId="7CDEC9C1" w14:textId="77777777" w:rsidR="000B6DA3" w:rsidRPr="002D6A84" w:rsidRDefault="00C82E9B" w:rsidP="002D132E">
      <w:pPr>
        <w:pStyle w:val="20-AFS-TextForeskrift"/>
        <w:sectPr w:rsidR="000B6DA3" w:rsidRPr="002D6A84" w:rsidSect="00763A9D">
          <w:headerReference w:type="even" r:id="rId34"/>
          <w:headerReference w:type="default" r:id="rId35"/>
          <w:pgSz w:w="11906" w:h="16838" w:code="9"/>
          <w:pgMar w:top="3544" w:right="2478" w:bottom="3544" w:left="3034" w:header="2835" w:footer="2835" w:gutter="0"/>
          <w:cols w:space="708"/>
          <w:docGrid w:linePitch="360"/>
        </w:sectPr>
      </w:pPr>
      <w:r w:rsidRPr="002D6A84">
        <w:t>Type-examination certificates for prefabricated scaffolding may also include, if necessary, information and instructions on how to calculate the load-bearing capacity for specified departures from the standard configurations.</w:t>
      </w:r>
    </w:p>
    <w:p w14:paraId="09EEE495" w14:textId="694E754E" w:rsidR="00C82E9B" w:rsidRPr="002D6A84" w:rsidRDefault="00C82E9B" w:rsidP="008161E3">
      <w:pPr>
        <w:pStyle w:val="07-AFS-RubrikBilaga1"/>
      </w:pPr>
      <w:bookmarkStart w:id="141" w:name="_Toc132273197"/>
      <w:bookmarkStart w:id="142" w:name="_Toc11836445"/>
      <w:bookmarkStart w:id="143" w:name="_Toc5969554"/>
      <w:bookmarkStart w:id="144" w:name="_Toc7450090"/>
      <w:r w:rsidRPr="002D6A84">
        <w:lastRenderedPageBreak/>
        <w:t>Appendix 5 Design requirements for floor rack</w:t>
      </w:r>
      <w:bookmarkEnd w:id="141"/>
      <w:r w:rsidRPr="002D6A84">
        <w:t xml:space="preserve"> </w:t>
      </w:r>
      <w:bookmarkEnd w:id="142"/>
    </w:p>
    <w:bookmarkEnd w:id="143"/>
    <w:bookmarkEnd w:id="144"/>
    <w:p w14:paraId="15D115A5" w14:textId="32B5DA04" w:rsidR="00F1159D" w:rsidRPr="002D6A84" w:rsidRDefault="004D21E1" w:rsidP="00814371">
      <w:pPr>
        <w:pStyle w:val="20-AFS-TextForeskrift"/>
      </w:pPr>
      <w:r w:rsidRPr="002D6A84">
        <w:t>Floor rack designed in accordance with Figures A and B need not be type-examined. Timber shall be selected in accordance with Chapter 5, Section 7.</w:t>
      </w:r>
    </w:p>
    <w:p w14:paraId="0579902B" w14:textId="79FCCC6E" w:rsidR="00423EA1" w:rsidRPr="002D6A84" w:rsidRDefault="00423EA1" w:rsidP="00814371">
      <w:pPr>
        <w:pStyle w:val="20-AFS-TextForeskrift"/>
      </w:pPr>
    </w:p>
    <w:p w14:paraId="723B904B" w14:textId="6DF8AADE" w:rsidR="00423EA1" w:rsidRPr="002D6A84" w:rsidRDefault="00423EA1" w:rsidP="00814371">
      <w:pPr>
        <w:pStyle w:val="20-AFS-TextForeskrift"/>
      </w:pPr>
      <w:r w:rsidRPr="002D6A84">
        <w:rPr>
          <w:noProof/>
        </w:rPr>
        <w:drawing>
          <wp:inline distT="0" distB="0" distL="0" distR="0" wp14:anchorId="77BFE821" wp14:editId="1A63B046">
            <wp:extent cx="4060190" cy="3081020"/>
            <wp:effectExtent l="0" t="0" r="0" b="5080"/>
            <wp:docPr id="3" name="Bildobjekt 3" descr="Illustration över utformning av trall, längd 20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ll_2000mm_föreskrifter_produkter_stegar_ställninga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060190" cy="3081020"/>
                    </a:xfrm>
                    <a:prstGeom prst="rect">
                      <a:avLst/>
                    </a:prstGeom>
                  </pic:spPr>
                </pic:pic>
              </a:graphicData>
            </a:graphic>
          </wp:inline>
        </w:drawing>
      </w:r>
    </w:p>
    <w:tbl>
      <w:tblPr>
        <w:tblStyle w:val="TableGrid"/>
        <w:tblW w:w="6384" w:type="dxa"/>
        <w:tblLook w:val="04A0" w:firstRow="1" w:lastRow="0" w:firstColumn="1" w:lastColumn="0" w:noHBand="0" w:noVBand="1"/>
      </w:tblPr>
      <w:tblGrid>
        <w:gridCol w:w="3192"/>
        <w:gridCol w:w="3192"/>
      </w:tblGrid>
      <w:tr w:rsidR="00086E73" w:rsidRPr="002D6A84" w14:paraId="16EEC355" w14:textId="77777777" w:rsidTr="00FF2146">
        <w:tc>
          <w:tcPr>
            <w:tcW w:w="3192" w:type="dxa"/>
            <w:vAlign w:val="center"/>
          </w:tcPr>
          <w:p w14:paraId="3D96DFFB" w14:textId="7CAFD4C6" w:rsidR="00086E73" w:rsidRPr="002D6A84" w:rsidRDefault="00086E73" w:rsidP="00086E73">
            <w:pPr>
              <w:pStyle w:val="20-AFS-TextForeskrift"/>
              <w:rPr>
                <w:sz w:val="14"/>
                <w:szCs w:val="12"/>
                <w:lang w:val="sv-SE"/>
              </w:rPr>
            </w:pPr>
            <w:r w:rsidRPr="002D6A84">
              <w:rPr>
                <w:sz w:val="14"/>
                <w:lang w:val="sv-SE"/>
              </w:rPr>
              <w:t>Alla mått på ritningen är i millimeter</w:t>
            </w:r>
          </w:p>
        </w:tc>
        <w:tc>
          <w:tcPr>
            <w:tcW w:w="3192" w:type="dxa"/>
            <w:vAlign w:val="center"/>
          </w:tcPr>
          <w:p w14:paraId="5D403BDB" w14:textId="3FD3B5B6" w:rsidR="00086E73" w:rsidRPr="002D6A84" w:rsidRDefault="00086E73" w:rsidP="00086E73">
            <w:pPr>
              <w:pStyle w:val="20-AFS-TextForeskrift"/>
            </w:pPr>
            <w:r w:rsidRPr="002D6A84">
              <w:rPr>
                <w:sz w:val="14"/>
              </w:rPr>
              <w:t>All dimensions in millimetres</w:t>
            </w:r>
          </w:p>
        </w:tc>
      </w:tr>
      <w:tr w:rsidR="00086E73" w:rsidRPr="002D6A84" w14:paraId="5ED59BE7" w14:textId="77777777" w:rsidTr="00FF2146">
        <w:tc>
          <w:tcPr>
            <w:tcW w:w="3192" w:type="dxa"/>
            <w:vAlign w:val="center"/>
          </w:tcPr>
          <w:p w14:paraId="60C84D1F" w14:textId="7EFE5838" w:rsidR="00086E73" w:rsidRPr="002D6A84" w:rsidRDefault="00086E73" w:rsidP="00086E73">
            <w:pPr>
              <w:pStyle w:val="20-AFS-TextForeskrift"/>
              <w:rPr>
                <w:sz w:val="14"/>
                <w:szCs w:val="12"/>
              </w:rPr>
            </w:pPr>
            <w:r w:rsidRPr="002D6A84">
              <w:rPr>
                <w:sz w:val="14"/>
              </w:rPr>
              <w:t>Nara</w:t>
            </w:r>
          </w:p>
        </w:tc>
        <w:tc>
          <w:tcPr>
            <w:tcW w:w="3192" w:type="dxa"/>
            <w:vAlign w:val="center"/>
          </w:tcPr>
          <w:p w14:paraId="6DE9A07F" w14:textId="37EEEBF9" w:rsidR="00086E73" w:rsidRPr="002D6A84" w:rsidRDefault="00086E73" w:rsidP="00086E73">
            <w:pPr>
              <w:pStyle w:val="20-AFS-TextForeskrift"/>
            </w:pPr>
            <w:r w:rsidRPr="002D6A84">
              <w:rPr>
                <w:sz w:val="14"/>
              </w:rPr>
              <w:t>Ledge</w:t>
            </w:r>
          </w:p>
        </w:tc>
      </w:tr>
      <w:tr w:rsidR="00086E73" w:rsidRPr="002D6A84" w14:paraId="4955CBD4" w14:textId="77777777" w:rsidTr="00FF2146">
        <w:tc>
          <w:tcPr>
            <w:tcW w:w="3192" w:type="dxa"/>
            <w:vAlign w:val="center"/>
          </w:tcPr>
          <w:p w14:paraId="43CAD824" w14:textId="7198C35E" w:rsidR="00086E73" w:rsidRPr="002D6A84" w:rsidRDefault="00086E73" w:rsidP="00086E73">
            <w:pPr>
              <w:pStyle w:val="20-AFS-TextForeskrift"/>
              <w:rPr>
                <w:sz w:val="14"/>
                <w:szCs w:val="12"/>
              </w:rPr>
            </w:pPr>
            <w:proofErr w:type="spellStart"/>
            <w:r w:rsidRPr="002D6A84">
              <w:rPr>
                <w:sz w:val="14"/>
              </w:rPr>
              <w:t>Skruvförband</w:t>
            </w:r>
            <w:proofErr w:type="spellEnd"/>
            <w:r w:rsidRPr="002D6A84">
              <w:rPr>
                <w:sz w:val="14"/>
              </w:rPr>
              <w:t xml:space="preserve"> </w:t>
            </w:r>
            <w:r w:rsidRPr="002D6A84">
              <w:rPr>
                <w:rFonts w:ascii="Cambria Math" w:hAnsi="Cambria Math"/>
                <w:sz w:val="14"/>
              </w:rPr>
              <w:t>∅ 8</w:t>
            </w:r>
          </w:p>
        </w:tc>
        <w:tc>
          <w:tcPr>
            <w:tcW w:w="3192" w:type="dxa"/>
            <w:vAlign w:val="center"/>
          </w:tcPr>
          <w:p w14:paraId="5A2B9503" w14:textId="63DF75AA" w:rsidR="00086E73" w:rsidRPr="002D6A84" w:rsidRDefault="00086E73" w:rsidP="00086E73">
            <w:pPr>
              <w:pStyle w:val="20-AFS-TextForeskrift"/>
            </w:pPr>
            <w:r w:rsidRPr="002D6A84">
              <w:rPr>
                <w:sz w:val="14"/>
              </w:rPr>
              <w:t xml:space="preserve">Screw joint </w:t>
            </w:r>
            <w:r w:rsidRPr="002D6A84">
              <w:rPr>
                <w:rFonts w:ascii="Cambria Math" w:hAnsi="Cambria Math"/>
                <w:sz w:val="14"/>
              </w:rPr>
              <w:t>∅ 8</w:t>
            </w:r>
          </w:p>
        </w:tc>
      </w:tr>
      <w:tr w:rsidR="00086E73" w:rsidRPr="002D6A84" w14:paraId="684E64E7" w14:textId="77777777" w:rsidTr="00FF2146">
        <w:tc>
          <w:tcPr>
            <w:tcW w:w="3192" w:type="dxa"/>
            <w:vAlign w:val="center"/>
          </w:tcPr>
          <w:p w14:paraId="611D1F1E" w14:textId="6D61497A" w:rsidR="00086E73" w:rsidRPr="002D6A84" w:rsidRDefault="00086E73" w:rsidP="00086E73">
            <w:pPr>
              <w:pStyle w:val="20-AFS-TextForeskrift"/>
              <w:rPr>
                <w:sz w:val="14"/>
                <w:szCs w:val="12"/>
                <w:lang w:val="sv-SE"/>
              </w:rPr>
            </w:pPr>
            <w:r w:rsidRPr="002D6A84">
              <w:rPr>
                <w:sz w:val="14"/>
                <w:lang w:val="sv-SE"/>
              </w:rPr>
              <w:t>Nara 25 x 50 fästes med nitad  spik eller kampspik</w:t>
            </w:r>
          </w:p>
        </w:tc>
        <w:tc>
          <w:tcPr>
            <w:tcW w:w="3192" w:type="dxa"/>
            <w:vAlign w:val="center"/>
          </w:tcPr>
          <w:p w14:paraId="0EF01955" w14:textId="44E292CC" w:rsidR="00086E73" w:rsidRPr="002D6A84" w:rsidRDefault="00086E73" w:rsidP="00086E73">
            <w:pPr>
              <w:pStyle w:val="20-AFS-TextForeskrift"/>
            </w:pPr>
            <w:r w:rsidRPr="002D6A84">
              <w:rPr>
                <w:sz w:val="14"/>
              </w:rPr>
              <w:t>Ledge 25 x 50 fastened with rivet nails or annular ring nails</w:t>
            </w:r>
          </w:p>
        </w:tc>
      </w:tr>
      <w:tr w:rsidR="00086E73" w:rsidRPr="002D6A84" w14:paraId="752DA964" w14:textId="77777777" w:rsidTr="00FF2146">
        <w:tc>
          <w:tcPr>
            <w:tcW w:w="3192" w:type="dxa"/>
            <w:vAlign w:val="center"/>
          </w:tcPr>
          <w:p w14:paraId="40404C43" w14:textId="0736FD1C" w:rsidR="00086E73" w:rsidRPr="002D6A84" w:rsidRDefault="00086E73" w:rsidP="00086E73">
            <w:pPr>
              <w:pStyle w:val="20-AFS-TextForeskrift"/>
              <w:rPr>
                <w:sz w:val="14"/>
                <w:szCs w:val="12"/>
              </w:rPr>
            </w:pPr>
            <w:proofErr w:type="spellStart"/>
            <w:r w:rsidRPr="002D6A84">
              <w:rPr>
                <w:sz w:val="14"/>
              </w:rPr>
              <w:t>Mellanlägg</w:t>
            </w:r>
            <w:proofErr w:type="spellEnd"/>
            <w:r w:rsidRPr="002D6A84">
              <w:rPr>
                <w:sz w:val="14"/>
              </w:rPr>
              <w:t xml:space="preserve"> 25 </w:t>
            </w:r>
            <w:proofErr w:type="spellStart"/>
            <w:r w:rsidRPr="002D6A84">
              <w:rPr>
                <w:sz w:val="14"/>
              </w:rPr>
              <w:t>spikas</w:t>
            </w:r>
            <w:proofErr w:type="spellEnd"/>
          </w:p>
        </w:tc>
        <w:tc>
          <w:tcPr>
            <w:tcW w:w="3192" w:type="dxa"/>
            <w:vAlign w:val="center"/>
          </w:tcPr>
          <w:p w14:paraId="5D52ACD8" w14:textId="58581631" w:rsidR="00086E73" w:rsidRPr="002D6A84" w:rsidRDefault="00086E73" w:rsidP="00086E73">
            <w:pPr>
              <w:pStyle w:val="20-AFS-TextForeskrift"/>
            </w:pPr>
            <w:r w:rsidRPr="002D6A84">
              <w:rPr>
                <w:sz w:val="14"/>
              </w:rPr>
              <w:t>Spacers 25 nailed</w:t>
            </w:r>
          </w:p>
        </w:tc>
      </w:tr>
    </w:tbl>
    <w:p w14:paraId="39437C7D" w14:textId="7C66E921" w:rsidR="004D21E1" w:rsidRPr="002D6A84" w:rsidRDefault="004D21E1" w:rsidP="00086E73">
      <w:pPr>
        <w:spacing w:after="0" w:line="240" w:lineRule="atLeast"/>
      </w:pPr>
    </w:p>
    <w:p w14:paraId="1B3443EF" w14:textId="77777777" w:rsidR="004D21E1" w:rsidRPr="002D6A84" w:rsidRDefault="004D21E1" w:rsidP="004D21E1">
      <w:pPr>
        <w:pStyle w:val="20-AFS-TextForeskrift"/>
      </w:pPr>
      <w:r w:rsidRPr="002D6A84">
        <w:rPr>
          <w:b/>
        </w:rPr>
        <w:t>Figure A</w:t>
      </w:r>
      <w:r w:rsidRPr="002D6A84">
        <w:t xml:space="preserve"> Dimensions for floor rack that is 2000 mm long</w:t>
      </w:r>
    </w:p>
    <w:p w14:paraId="3F1EF4B3" w14:textId="77777777" w:rsidR="004D21E1" w:rsidRPr="002D6A84" w:rsidRDefault="004D21E1" w:rsidP="004D21E1">
      <w:pPr>
        <w:pStyle w:val="20-AFS-TextForeskrift"/>
      </w:pPr>
      <w:r w:rsidRPr="002D6A84">
        <w:t>Ledges 25 x 50 x 2000 mm are attached with rivet nails or annular ring nails.</w:t>
      </w:r>
    </w:p>
    <w:p w14:paraId="219E5ECE" w14:textId="77777777" w:rsidR="004D21E1" w:rsidRPr="002D6A84" w:rsidRDefault="004D21E1" w:rsidP="004D21E1">
      <w:pPr>
        <w:pStyle w:val="20-AFS-TextForeskrift"/>
      </w:pPr>
      <w:r w:rsidRPr="002D6A84">
        <w:t>Spacers 25 mm shall be nailed in.</w:t>
      </w:r>
    </w:p>
    <w:p w14:paraId="53A7CE44" w14:textId="77777777" w:rsidR="004D21E1" w:rsidRPr="002D6A84" w:rsidRDefault="004D21E1" w:rsidP="004D21E1">
      <w:pPr>
        <w:pStyle w:val="20-AFS-TextForeskrift"/>
      </w:pPr>
      <w:r w:rsidRPr="002D6A84">
        <w:t>Screw joints with a diameter of 8 mm in diameter shall be used in the floor rack.</w:t>
      </w:r>
    </w:p>
    <w:p w14:paraId="67A0E0D7" w14:textId="6A51E7FF" w:rsidR="004D21E1" w:rsidRPr="002D6A84" w:rsidRDefault="004D21E1" w:rsidP="004D21E1">
      <w:pPr>
        <w:pStyle w:val="20-AFS-TextForeskrift"/>
      </w:pPr>
      <w:r w:rsidRPr="002D6A84">
        <w:lastRenderedPageBreak/>
        <w:t>8 transverse ledges measuring 63 x 38 mm.</w:t>
      </w:r>
    </w:p>
    <w:p w14:paraId="51EA191C" w14:textId="0B143692" w:rsidR="004D21E1" w:rsidRPr="002D6A84" w:rsidRDefault="004D21E1" w:rsidP="004D21E1">
      <w:pPr>
        <w:pStyle w:val="20-AFS-TextForeskrift"/>
      </w:pPr>
      <w:r w:rsidRPr="002D6A84">
        <w:t>2 transverse ledges measuring 63 x 25 mm.</w:t>
      </w:r>
    </w:p>
    <w:p w14:paraId="217E22DB" w14:textId="77777777" w:rsidR="00423EA1" w:rsidRPr="002D6A84" w:rsidRDefault="00423EA1" w:rsidP="004D21E1">
      <w:pPr>
        <w:pStyle w:val="20-AFS-TextForeskrift"/>
      </w:pPr>
    </w:p>
    <w:p w14:paraId="2986C0C7" w14:textId="173B5DC0" w:rsidR="00423EA1" w:rsidRPr="002D6A84" w:rsidRDefault="00423EA1" w:rsidP="004D21E1">
      <w:pPr>
        <w:pStyle w:val="20-AFS-TextForeskrift"/>
      </w:pPr>
      <w:r w:rsidRPr="002D6A84">
        <w:rPr>
          <w:noProof/>
        </w:rPr>
        <w:drawing>
          <wp:inline distT="0" distB="0" distL="0" distR="0" wp14:anchorId="5B885029" wp14:editId="4C26D0EF">
            <wp:extent cx="4060190" cy="2975610"/>
            <wp:effectExtent l="0" t="0" r="0" b="0"/>
            <wp:docPr id="2" name="Bildobjekt 2" descr="Illustration över utformning av trall, längd 15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ll_1500mm_föreskrifter_om_produkter_stegar_ställningar.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060190" cy="2975610"/>
                    </a:xfrm>
                    <a:prstGeom prst="rect">
                      <a:avLst/>
                    </a:prstGeom>
                  </pic:spPr>
                </pic:pic>
              </a:graphicData>
            </a:graphic>
          </wp:inline>
        </w:drawing>
      </w:r>
    </w:p>
    <w:tbl>
      <w:tblPr>
        <w:tblStyle w:val="TableGrid"/>
        <w:tblW w:w="6384" w:type="dxa"/>
        <w:tblLook w:val="04A0" w:firstRow="1" w:lastRow="0" w:firstColumn="1" w:lastColumn="0" w:noHBand="0" w:noVBand="1"/>
      </w:tblPr>
      <w:tblGrid>
        <w:gridCol w:w="3192"/>
        <w:gridCol w:w="3192"/>
      </w:tblGrid>
      <w:tr w:rsidR="00086E73" w:rsidRPr="002D6A84" w14:paraId="6EB0503F" w14:textId="77777777" w:rsidTr="00FF2146">
        <w:tc>
          <w:tcPr>
            <w:tcW w:w="3192" w:type="dxa"/>
            <w:vAlign w:val="center"/>
          </w:tcPr>
          <w:p w14:paraId="4A82A12E" w14:textId="77777777" w:rsidR="00086E73" w:rsidRPr="002D6A84" w:rsidRDefault="00086E73" w:rsidP="00712EAA">
            <w:pPr>
              <w:pStyle w:val="20-AFS-TextForeskrift"/>
              <w:rPr>
                <w:sz w:val="14"/>
                <w:szCs w:val="12"/>
                <w:lang w:val="sv-SE"/>
              </w:rPr>
            </w:pPr>
            <w:r w:rsidRPr="002D6A84">
              <w:rPr>
                <w:sz w:val="14"/>
                <w:lang w:val="sv-SE"/>
              </w:rPr>
              <w:t>Alla mått på ritningen är i millimeter</w:t>
            </w:r>
          </w:p>
        </w:tc>
        <w:tc>
          <w:tcPr>
            <w:tcW w:w="3192" w:type="dxa"/>
            <w:vAlign w:val="center"/>
          </w:tcPr>
          <w:p w14:paraId="106E333C" w14:textId="77777777" w:rsidR="00086E73" w:rsidRPr="002D6A84" w:rsidRDefault="00086E73" w:rsidP="00712EAA">
            <w:pPr>
              <w:pStyle w:val="20-AFS-TextForeskrift"/>
            </w:pPr>
            <w:r w:rsidRPr="002D6A84">
              <w:rPr>
                <w:sz w:val="14"/>
              </w:rPr>
              <w:t>All dimensions in millimetres</w:t>
            </w:r>
          </w:p>
        </w:tc>
      </w:tr>
      <w:tr w:rsidR="00086E73" w:rsidRPr="002D6A84" w14:paraId="74B105AA" w14:textId="77777777" w:rsidTr="00FF2146">
        <w:tc>
          <w:tcPr>
            <w:tcW w:w="3192" w:type="dxa"/>
            <w:vAlign w:val="center"/>
          </w:tcPr>
          <w:p w14:paraId="7D037DB7" w14:textId="77777777" w:rsidR="00086E73" w:rsidRPr="002D6A84" w:rsidRDefault="00086E73" w:rsidP="00712EAA">
            <w:pPr>
              <w:pStyle w:val="20-AFS-TextForeskrift"/>
              <w:rPr>
                <w:sz w:val="14"/>
                <w:szCs w:val="12"/>
              </w:rPr>
            </w:pPr>
            <w:r w:rsidRPr="002D6A84">
              <w:rPr>
                <w:sz w:val="14"/>
              </w:rPr>
              <w:t>Nara</w:t>
            </w:r>
          </w:p>
        </w:tc>
        <w:tc>
          <w:tcPr>
            <w:tcW w:w="3192" w:type="dxa"/>
            <w:vAlign w:val="center"/>
          </w:tcPr>
          <w:p w14:paraId="09FAC700" w14:textId="77777777" w:rsidR="00086E73" w:rsidRPr="002D6A84" w:rsidRDefault="00086E73" w:rsidP="00712EAA">
            <w:pPr>
              <w:pStyle w:val="20-AFS-TextForeskrift"/>
            </w:pPr>
            <w:r w:rsidRPr="002D6A84">
              <w:rPr>
                <w:sz w:val="14"/>
              </w:rPr>
              <w:t>Ledge</w:t>
            </w:r>
          </w:p>
        </w:tc>
      </w:tr>
      <w:tr w:rsidR="00086E73" w:rsidRPr="002D6A84" w14:paraId="17A35731" w14:textId="77777777" w:rsidTr="00FF2146">
        <w:tc>
          <w:tcPr>
            <w:tcW w:w="3192" w:type="dxa"/>
            <w:vAlign w:val="center"/>
          </w:tcPr>
          <w:p w14:paraId="46335394" w14:textId="77777777" w:rsidR="00086E73" w:rsidRPr="002D6A84" w:rsidRDefault="00086E73" w:rsidP="00712EAA">
            <w:pPr>
              <w:pStyle w:val="20-AFS-TextForeskrift"/>
              <w:rPr>
                <w:sz w:val="14"/>
                <w:szCs w:val="12"/>
              </w:rPr>
            </w:pPr>
            <w:proofErr w:type="spellStart"/>
            <w:r w:rsidRPr="002D6A84">
              <w:rPr>
                <w:sz w:val="14"/>
              </w:rPr>
              <w:t>Skruvförband</w:t>
            </w:r>
            <w:proofErr w:type="spellEnd"/>
            <w:r w:rsidRPr="002D6A84">
              <w:rPr>
                <w:sz w:val="14"/>
              </w:rPr>
              <w:t xml:space="preserve"> </w:t>
            </w:r>
            <w:r w:rsidRPr="002D6A84">
              <w:rPr>
                <w:rFonts w:ascii="Cambria Math" w:hAnsi="Cambria Math"/>
                <w:sz w:val="14"/>
              </w:rPr>
              <w:t>∅ 8</w:t>
            </w:r>
          </w:p>
        </w:tc>
        <w:tc>
          <w:tcPr>
            <w:tcW w:w="3192" w:type="dxa"/>
            <w:vAlign w:val="center"/>
          </w:tcPr>
          <w:p w14:paraId="3A1A2251" w14:textId="77777777" w:rsidR="00086E73" w:rsidRPr="002D6A84" w:rsidRDefault="00086E73" w:rsidP="00712EAA">
            <w:pPr>
              <w:pStyle w:val="20-AFS-TextForeskrift"/>
            </w:pPr>
            <w:r w:rsidRPr="002D6A84">
              <w:rPr>
                <w:sz w:val="14"/>
              </w:rPr>
              <w:t xml:space="preserve">Screw joint </w:t>
            </w:r>
            <w:r w:rsidRPr="002D6A84">
              <w:rPr>
                <w:rFonts w:ascii="Cambria Math" w:hAnsi="Cambria Math"/>
                <w:sz w:val="14"/>
              </w:rPr>
              <w:t>∅ 8</w:t>
            </w:r>
          </w:p>
        </w:tc>
      </w:tr>
      <w:tr w:rsidR="00086E73" w:rsidRPr="002D6A84" w14:paraId="024ABFBB" w14:textId="77777777" w:rsidTr="00FF2146">
        <w:tc>
          <w:tcPr>
            <w:tcW w:w="3192" w:type="dxa"/>
            <w:vAlign w:val="center"/>
          </w:tcPr>
          <w:p w14:paraId="7054BD80" w14:textId="51EF41F8" w:rsidR="00086E73" w:rsidRPr="002D6A84" w:rsidRDefault="00086E73" w:rsidP="00712EAA">
            <w:pPr>
              <w:pStyle w:val="20-AFS-TextForeskrift"/>
              <w:rPr>
                <w:sz w:val="14"/>
                <w:szCs w:val="12"/>
                <w:lang w:val="sv-SE"/>
              </w:rPr>
            </w:pPr>
            <w:r w:rsidRPr="002D6A84">
              <w:rPr>
                <w:sz w:val="14"/>
                <w:lang w:val="sv-SE"/>
              </w:rPr>
              <w:t>Nara 25 x 50 fästes med nitad  spik eller kampspik</w:t>
            </w:r>
          </w:p>
        </w:tc>
        <w:tc>
          <w:tcPr>
            <w:tcW w:w="3192" w:type="dxa"/>
            <w:vAlign w:val="center"/>
          </w:tcPr>
          <w:p w14:paraId="7DF6DB5F" w14:textId="16B8B1CB" w:rsidR="00086E73" w:rsidRPr="002D6A84" w:rsidRDefault="00086E73" w:rsidP="00712EAA">
            <w:pPr>
              <w:pStyle w:val="20-AFS-TextForeskrift"/>
            </w:pPr>
            <w:r w:rsidRPr="002D6A84">
              <w:rPr>
                <w:sz w:val="14"/>
              </w:rPr>
              <w:t>Ledge 25 x 50 fastened with rivet nails or annular ring nails</w:t>
            </w:r>
          </w:p>
        </w:tc>
      </w:tr>
      <w:tr w:rsidR="00086E73" w:rsidRPr="002D6A84" w14:paraId="2B338E9E" w14:textId="77777777" w:rsidTr="00FF2146">
        <w:tc>
          <w:tcPr>
            <w:tcW w:w="3192" w:type="dxa"/>
            <w:vAlign w:val="center"/>
          </w:tcPr>
          <w:p w14:paraId="08AA11EC" w14:textId="77777777" w:rsidR="00086E73" w:rsidRPr="002D6A84" w:rsidRDefault="00086E73" w:rsidP="00712EAA">
            <w:pPr>
              <w:pStyle w:val="20-AFS-TextForeskrift"/>
              <w:rPr>
                <w:sz w:val="14"/>
                <w:szCs w:val="12"/>
              </w:rPr>
            </w:pPr>
            <w:proofErr w:type="spellStart"/>
            <w:r w:rsidRPr="002D6A84">
              <w:rPr>
                <w:sz w:val="14"/>
              </w:rPr>
              <w:t>Mellanlägg</w:t>
            </w:r>
            <w:proofErr w:type="spellEnd"/>
            <w:r w:rsidRPr="002D6A84">
              <w:rPr>
                <w:sz w:val="14"/>
              </w:rPr>
              <w:t xml:space="preserve"> 25 </w:t>
            </w:r>
            <w:proofErr w:type="spellStart"/>
            <w:r w:rsidRPr="002D6A84">
              <w:rPr>
                <w:sz w:val="14"/>
              </w:rPr>
              <w:t>spikas</w:t>
            </w:r>
            <w:proofErr w:type="spellEnd"/>
          </w:p>
        </w:tc>
        <w:tc>
          <w:tcPr>
            <w:tcW w:w="3192" w:type="dxa"/>
            <w:vAlign w:val="center"/>
          </w:tcPr>
          <w:p w14:paraId="7F7E4BEC" w14:textId="77777777" w:rsidR="00086E73" w:rsidRPr="002D6A84" w:rsidRDefault="00086E73" w:rsidP="00712EAA">
            <w:pPr>
              <w:pStyle w:val="20-AFS-TextForeskrift"/>
            </w:pPr>
            <w:r w:rsidRPr="002D6A84">
              <w:rPr>
                <w:sz w:val="14"/>
              </w:rPr>
              <w:t>Spacers 25 nailed</w:t>
            </w:r>
          </w:p>
        </w:tc>
      </w:tr>
    </w:tbl>
    <w:p w14:paraId="098A16F3" w14:textId="48CC47E1" w:rsidR="00D55500" w:rsidRPr="002D6A84" w:rsidRDefault="00D55500" w:rsidP="005D1391">
      <w:pPr>
        <w:pStyle w:val="20-AFS-TextForeskrift"/>
      </w:pPr>
    </w:p>
    <w:p w14:paraId="135431C6" w14:textId="77777777" w:rsidR="004D21E1" w:rsidRPr="002D6A84" w:rsidRDefault="004D21E1" w:rsidP="004D21E1">
      <w:pPr>
        <w:pStyle w:val="20-AFS-TextForeskrift"/>
      </w:pPr>
      <w:r w:rsidRPr="002D6A84">
        <w:rPr>
          <w:b/>
        </w:rPr>
        <w:t>Figure B</w:t>
      </w:r>
      <w:r w:rsidRPr="002D6A84">
        <w:t xml:space="preserve"> Dimensions for floor rack that is 1500 mm long</w:t>
      </w:r>
    </w:p>
    <w:p w14:paraId="20062C42" w14:textId="77777777" w:rsidR="004D21E1" w:rsidRPr="002D6A84" w:rsidRDefault="004D21E1" w:rsidP="004D21E1">
      <w:pPr>
        <w:pStyle w:val="20-AFS-TextForeskrift"/>
      </w:pPr>
      <w:r w:rsidRPr="002D6A84">
        <w:t>Ledges 25 x 50 x 2000 mm are attached with rivet nails or annular ring nails.</w:t>
      </w:r>
    </w:p>
    <w:p w14:paraId="27DCA3B7" w14:textId="77777777" w:rsidR="004D21E1" w:rsidRPr="002D6A84" w:rsidRDefault="004D21E1" w:rsidP="004D21E1">
      <w:pPr>
        <w:pStyle w:val="20-AFS-TextForeskrift"/>
      </w:pPr>
      <w:r w:rsidRPr="002D6A84">
        <w:t>Spacers 25 mm shall be nailed in.</w:t>
      </w:r>
    </w:p>
    <w:p w14:paraId="56815EBF" w14:textId="77777777" w:rsidR="004D21E1" w:rsidRPr="002D6A84" w:rsidRDefault="004D21E1" w:rsidP="004D21E1">
      <w:pPr>
        <w:pStyle w:val="20-AFS-TextForeskrift"/>
      </w:pPr>
      <w:r w:rsidRPr="002D6A84">
        <w:t>Screw joints with a diameter of 8 mm shall be used in the floor rack.</w:t>
      </w:r>
    </w:p>
    <w:p w14:paraId="3C1CB93A" w14:textId="05567DB7" w:rsidR="004D21E1" w:rsidRPr="002D6A84" w:rsidRDefault="004D21E1" w:rsidP="004D21E1">
      <w:pPr>
        <w:pStyle w:val="20-AFS-TextForeskrift"/>
      </w:pPr>
      <w:r w:rsidRPr="002D6A84">
        <w:t>8 transverse ledges measuring 50 x 25 mm.</w:t>
      </w:r>
    </w:p>
    <w:p w14:paraId="7FE99512" w14:textId="34FAB8DE" w:rsidR="004D21E1" w:rsidRPr="005D1391" w:rsidRDefault="004D21E1" w:rsidP="004D21E1">
      <w:pPr>
        <w:pStyle w:val="20-AFS-TextForeskrift"/>
      </w:pPr>
      <w:r w:rsidRPr="002D6A84">
        <w:t>2 transverse ledges measuring 50 x 38 mm.</w:t>
      </w:r>
    </w:p>
    <w:sectPr w:rsidR="004D21E1" w:rsidRPr="005D1391" w:rsidSect="00763A9D">
      <w:headerReference w:type="even" r:id="rId38"/>
      <w:headerReference w:type="default" r:id="rId39"/>
      <w:pgSz w:w="11906" w:h="16838" w:code="9"/>
      <w:pgMar w:top="3544" w:right="2478" w:bottom="3544" w:left="3034" w:header="2835"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5C52" w14:textId="77777777" w:rsidR="00007C53" w:rsidRDefault="00007C53">
      <w:r>
        <w:separator/>
      </w:r>
    </w:p>
    <w:p w14:paraId="7A5284FC" w14:textId="77777777" w:rsidR="00007C53" w:rsidRDefault="00007C53"/>
    <w:p w14:paraId="4AC4B786" w14:textId="77777777" w:rsidR="00007C53" w:rsidRDefault="00007C53"/>
    <w:p w14:paraId="77C172CF" w14:textId="77777777" w:rsidR="00007C53" w:rsidRDefault="00007C53"/>
  </w:endnote>
  <w:endnote w:type="continuationSeparator" w:id="0">
    <w:p w14:paraId="64EDE1E4" w14:textId="77777777" w:rsidR="00007C53" w:rsidRDefault="00007C53">
      <w:r>
        <w:continuationSeparator/>
      </w:r>
    </w:p>
    <w:p w14:paraId="14FFCC16" w14:textId="77777777" w:rsidR="00007C53" w:rsidRDefault="00007C53"/>
    <w:p w14:paraId="34451CD1" w14:textId="77777777" w:rsidR="00007C53" w:rsidRDefault="00007C53"/>
    <w:p w14:paraId="5A6F59F0" w14:textId="77777777" w:rsidR="00007C53" w:rsidRDefault="00007C53"/>
  </w:endnote>
  <w:endnote w:type="continuationNotice" w:id="1">
    <w:p w14:paraId="58422898" w14:textId="77777777" w:rsidR="00007C53" w:rsidRDefault="00007C53">
      <w:pPr>
        <w:spacing w:after="0"/>
      </w:pPr>
    </w:p>
    <w:p w14:paraId="7D1C2874" w14:textId="77777777" w:rsidR="00007C53" w:rsidRDefault="00007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radeGothic-BoldTw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503030403090204"/>
    <w:charset w:val="00"/>
    <w:family w:val="swiss"/>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Roman">
    <w:altName w:val="Times New Roman"/>
    <w:charset w:val="00"/>
    <w:family w:val="auto"/>
    <w:pitch w:val="variable"/>
    <w:sig w:usb0="E00002FF" w:usb1="5000205A" w:usb2="00000000" w:usb3="00000000" w:csb0="0000019F" w:csb1="00000000"/>
  </w:font>
  <w:font w:name="BookAntiqua-Bold">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30B1" w14:textId="77777777" w:rsidR="006A0D6D" w:rsidRPr="00626749" w:rsidRDefault="006A0D6D" w:rsidP="00626749">
    <w:pPr>
      <w:pStyle w:val="33-AFS-SidfotVanster"/>
    </w:pPr>
    <w:r>
      <w:t>Consultation – Proposal for rules in a new structure</w:t>
    </w:r>
  </w:p>
  <w:p w14:paraId="4BA9F322" w14:textId="77777777" w:rsidR="006A0D6D" w:rsidRPr="00626749" w:rsidRDefault="006A0D6D" w:rsidP="00626749">
    <w:pPr>
      <w:pStyle w:val="33-AFS-SidfotVanster"/>
    </w:pPr>
    <w:r w:rsidRPr="00626749">
      <w:fldChar w:fldCharType="begin"/>
    </w:r>
    <w:r w:rsidRPr="00626749">
      <w:instrText xml:space="preserve"> PAGE </w:instrText>
    </w:r>
    <w:r w:rsidRPr="00626749">
      <w:fldChar w:fldCharType="separate"/>
    </w:r>
    <w:r>
      <w:t>2</w:t>
    </w:r>
    <w:r w:rsidRPr="0062674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4FC2" w14:textId="2B0EADCB" w:rsidR="006A0D6D" w:rsidRPr="0008682A" w:rsidRDefault="006A0D6D" w:rsidP="00C14B0A">
    <w:pPr>
      <w:pStyle w:val="33-AFS-SidfotVanster"/>
    </w:pPr>
    <w:r w:rsidRPr="0008682A">
      <w:fldChar w:fldCharType="begin"/>
    </w:r>
    <w:r w:rsidRPr="0008682A">
      <w:instrText xml:space="preserve"> PAGE </w:instrText>
    </w:r>
    <w:r w:rsidRPr="0008682A">
      <w:fldChar w:fldCharType="separate"/>
    </w:r>
    <w:r w:rsidR="00B66F01">
      <w:t>2</w:t>
    </w:r>
    <w:r w:rsidRPr="000868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03BD" w14:textId="77777777" w:rsidR="006A0D6D" w:rsidRPr="00763A9D" w:rsidRDefault="006A0D6D" w:rsidP="00763A9D">
    <w:pPr>
      <w:pStyle w:val="34-AFS-SidfotHoger"/>
    </w:pPr>
    <w:r>
      <w:t>Consultation – Proposal for rules in a new structure</w:t>
    </w:r>
  </w:p>
  <w:p w14:paraId="1FE53650" w14:textId="77777777" w:rsidR="006A0D6D" w:rsidRPr="00763A9D" w:rsidRDefault="006A0D6D" w:rsidP="00763A9D">
    <w:pPr>
      <w:pStyle w:val="34-AFS-SidfotHoger"/>
    </w:pPr>
    <w:r w:rsidRPr="00763A9D">
      <w:fldChar w:fldCharType="begin"/>
    </w:r>
    <w:r w:rsidRPr="00763A9D">
      <w:instrText xml:space="preserve"> PAGE </w:instrText>
    </w:r>
    <w:r w:rsidRPr="00763A9D">
      <w:fldChar w:fldCharType="separate"/>
    </w:r>
    <w:r>
      <w:t>3</w:t>
    </w:r>
    <w:r w:rsidRPr="00763A9D">
      <w:fldChar w:fldCharType="end"/>
    </w:r>
  </w:p>
  <w:p w14:paraId="37616DEF" w14:textId="77777777" w:rsidR="006A0D6D" w:rsidRDefault="006A0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C367" w14:textId="77777777" w:rsidR="00007C53" w:rsidRDefault="00007C53">
      <w:r>
        <w:rPr>
          <w:spacing w:val="-4"/>
          <w:szCs w:val="20"/>
        </w:rPr>
        <w:t>______________</w:t>
      </w:r>
    </w:p>
  </w:footnote>
  <w:footnote w:type="continuationSeparator" w:id="0">
    <w:p w14:paraId="6C5303CD" w14:textId="77777777" w:rsidR="00007C53" w:rsidRDefault="00007C53">
      <w:r>
        <w:continuationSeparator/>
      </w:r>
    </w:p>
    <w:p w14:paraId="47C5AF9B" w14:textId="77777777" w:rsidR="00007C53" w:rsidRDefault="00007C53"/>
    <w:p w14:paraId="05EEB756" w14:textId="77777777" w:rsidR="00007C53" w:rsidRDefault="00007C53"/>
    <w:p w14:paraId="31FC128B" w14:textId="77777777" w:rsidR="00007C53" w:rsidRDefault="00007C53"/>
  </w:footnote>
  <w:footnote w:type="continuationNotice" w:id="1">
    <w:p w14:paraId="3B21DB24" w14:textId="77777777" w:rsidR="00007C53" w:rsidRDefault="00007C53">
      <w:pPr>
        <w:spacing w:after="0"/>
      </w:pPr>
    </w:p>
    <w:p w14:paraId="1CE0C66D" w14:textId="77777777" w:rsidR="00007C53" w:rsidRDefault="00007C53"/>
  </w:footnote>
  <w:footnote w:id="2">
    <w:p w14:paraId="59F07BEA" w14:textId="3E8E7633" w:rsidR="006A0D6D" w:rsidRPr="00055D43" w:rsidRDefault="006A0D6D" w:rsidP="00055D43">
      <w:pPr>
        <w:pStyle w:val="26-AFS-Fotnot"/>
      </w:pPr>
      <w:r>
        <w:rPr>
          <w:vertAlign w:val="superscript"/>
        </w:rPr>
        <w:footnoteRef/>
      </w:r>
      <w:r>
        <w:t xml:space="preserve"> See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58A6" w14:textId="77777777" w:rsidR="006A0D6D" w:rsidRPr="00842502" w:rsidRDefault="002E5F9D" w:rsidP="00797DCD">
    <w:pPr>
      <w:rPr>
        <w:szCs w:val="16"/>
      </w:rPr>
    </w:pPr>
    <w:r>
      <w:pict w14:anchorId="0AC24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90.2pt;height:49.15pt;rotation:315;z-index:-251658752;mso-position-horizontal:center;mso-position-horizontal-relative:margin;mso-position-vertical:center;mso-position-vertical-relative:margin" fillcolor="#ddd" stroked="f">
          <v:textpath style="font-family:&quot;Book Antiqua&quot;;font-size:1pt;font-weight:bold" string="This page intentionally left empt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3EDA" w14:textId="774C040D" w:rsidR="006A0D6D" w:rsidRDefault="006A0D6D" w:rsidP="000B6DA3">
    <w:pPr>
      <w:pStyle w:val="30-AFS-SidhuvudAFSHoger"/>
      <w:rPr>
        <w:noProof/>
      </w:rPr>
    </w:pPr>
    <w:r>
      <w:t>AFS 2023:9</w:t>
    </w:r>
  </w:p>
  <w:p w14:paraId="52BF238C" w14:textId="4D6E52B1" w:rsidR="006A0D6D" w:rsidRDefault="006A0D6D" w:rsidP="004957FA">
    <w:pPr>
      <w:pStyle w:val="32-AFS-SidhuvudKapitelHoger"/>
    </w:pPr>
    <w:r>
      <w:t>Appendix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4112" w14:textId="2D42CCCF" w:rsidR="006A0D6D" w:rsidRDefault="006A0D6D" w:rsidP="000B6DA3">
    <w:pPr>
      <w:pStyle w:val="29-AFS-SidhuvudAFSVanster"/>
    </w:pPr>
    <w:r>
      <w:t>AFS 2023:9</w:t>
    </w:r>
  </w:p>
  <w:p w14:paraId="0F741740" w14:textId="77777777" w:rsidR="006A0D6D" w:rsidRPr="000B6DA3" w:rsidRDefault="006A0D6D" w:rsidP="004860B4">
    <w:pPr>
      <w:pStyle w:val="31-AFS-SidhuvudKapitelVanster"/>
    </w:pPr>
    <w:r>
      <w:t>Appendix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8D7E" w14:textId="3C64DE48" w:rsidR="006A0D6D" w:rsidRDefault="006A0D6D" w:rsidP="000B6DA3">
    <w:pPr>
      <w:pStyle w:val="30-AFS-SidhuvudAFSHoger"/>
      <w:rPr>
        <w:noProof/>
      </w:rPr>
    </w:pPr>
    <w:r>
      <w:t>AFS 2023:9</w:t>
    </w:r>
  </w:p>
  <w:p w14:paraId="6C95017F" w14:textId="77777777" w:rsidR="006A0D6D" w:rsidRPr="000B2061" w:rsidRDefault="006A0D6D" w:rsidP="000B6DA3">
    <w:pPr>
      <w:pStyle w:val="30-AFS-SidhuvudAFSHoger"/>
    </w:pPr>
    <w:r>
      <w:t>Appendix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AA7D" w14:textId="7236A3F4" w:rsidR="006A0D6D" w:rsidRDefault="006A0D6D" w:rsidP="000B6DA3">
    <w:pPr>
      <w:pStyle w:val="29-AFS-SidhuvudAFSVanster"/>
    </w:pPr>
    <w:r>
      <w:t>AFS 2023:9</w:t>
    </w:r>
  </w:p>
  <w:p w14:paraId="04E34D4A" w14:textId="77777777" w:rsidR="006A0D6D" w:rsidRPr="000B6DA3" w:rsidRDefault="006A0D6D" w:rsidP="004860B4">
    <w:pPr>
      <w:pStyle w:val="31-AFS-SidhuvudKapitelVanster"/>
    </w:pPr>
    <w:r>
      <w:t>Appendix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4AAB" w14:textId="44DE1A64" w:rsidR="006A0D6D" w:rsidRDefault="006A0D6D" w:rsidP="000B6DA3">
    <w:pPr>
      <w:pStyle w:val="30-AFS-SidhuvudAFSHoger"/>
      <w:rPr>
        <w:noProof/>
      </w:rPr>
    </w:pPr>
    <w:r>
      <w:t>AFS 2023:9</w:t>
    </w:r>
  </w:p>
  <w:p w14:paraId="3DE244E2" w14:textId="77777777" w:rsidR="006A0D6D" w:rsidRPr="000B2061" w:rsidRDefault="006A0D6D" w:rsidP="000B6DA3">
    <w:pPr>
      <w:pStyle w:val="30-AFS-SidhuvudAFSHoger"/>
    </w:pPr>
    <w:r>
      <w:t>Appendix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F8B3" w14:textId="46CF6611" w:rsidR="006A0D6D" w:rsidRDefault="006A0D6D" w:rsidP="000B6DA3">
    <w:pPr>
      <w:pStyle w:val="29-AFS-SidhuvudAFSVanster"/>
    </w:pPr>
    <w:r>
      <w:t>AFS 2023:9</w:t>
    </w:r>
  </w:p>
  <w:p w14:paraId="3F62B8F4" w14:textId="77777777" w:rsidR="006A0D6D" w:rsidRPr="000B6DA3" w:rsidRDefault="006A0D6D" w:rsidP="004860B4">
    <w:pPr>
      <w:pStyle w:val="31-AFS-SidhuvudKapitelVanster"/>
    </w:pPr>
    <w:r>
      <w:t>Appendix 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4090" w14:textId="6466F13B" w:rsidR="006A0D6D" w:rsidRDefault="006A0D6D" w:rsidP="000B6DA3">
    <w:pPr>
      <w:pStyle w:val="30-AFS-SidhuvudAFSHoger"/>
      <w:rPr>
        <w:noProof/>
      </w:rPr>
    </w:pPr>
    <w:r>
      <w:t>AFS 2023:9</w:t>
    </w:r>
  </w:p>
  <w:p w14:paraId="5B7CB3B2" w14:textId="77777777" w:rsidR="006A0D6D" w:rsidRPr="000B2061" w:rsidRDefault="006A0D6D" w:rsidP="000B6DA3">
    <w:pPr>
      <w:pStyle w:val="30-AFS-SidhuvudAFSHoger"/>
    </w:pPr>
    <w:r>
      <w:t>Appendix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A3C3" w14:textId="18392D5D" w:rsidR="006A0D6D" w:rsidRDefault="006A0D6D" w:rsidP="000B6DA3">
    <w:pPr>
      <w:pStyle w:val="29-AFS-SidhuvudAFSVanster"/>
    </w:pPr>
    <w:r>
      <w:t>AFS 2023:9</w:t>
    </w:r>
  </w:p>
  <w:p w14:paraId="0A331A2E" w14:textId="14546DA3" w:rsidR="006A0D6D" w:rsidRPr="000B6DA3" w:rsidRDefault="006A0D6D" w:rsidP="004860B4">
    <w:pPr>
      <w:pStyle w:val="31-AFS-SidhuvudKapitelVanster"/>
    </w:pPr>
    <w:r>
      <w:t>Appendix 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B067" w14:textId="761AFDCB" w:rsidR="006A0D6D" w:rsidRDefault="006A0D6D" w:rsidP="000B6DA3">
    <w:pPr>
      <w:pStyle w:val="30-AFS-SidhuvudAFSHoger"/>
      <w:rPr>
        <w:noProof/>
      </w:rPr>
    </w:pPr>
    <w:r>
      <w:t>AFS 2023:9</w:t>
    </w:r>
  </w:p>
  <w:p w14:paraId="59DF495E" w14:textId="77777777" w:rsidR="006A0D6D" w:rsidRPr="000B2061" w:rsidRDefault="006A0D6D" w:rsidP="000B6DA3">
    <w:pPr>
      <w:pStyle w:val="30-AFS-SidhuvudAFSHoger"/>
    </w:pPr>
    <w:r>
      <w:t>Appendix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CF10" w14:textId="77777777" w:rsidR="006A0D6D" w:rsidRPr="00763A9D" w:rsidRDefault="006A0D6D" w:rsidP="00A34D3D">
    <w:pPr>
      <w:pStyle w:val="32-AFS-SidhuvudKapitelHoger"/>
    </w:pPr>
    <w:r>
      <w:t>AFS 202X:X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77D2" w14:textId="55B1B276" w:rsidR="006A0D6D" w:rsidRPr="00320A95" w:rsidRDefault="006A0D6D" w:rsidP="0008682A">
    <w:pPr>
      <w:pStyle w:val="29-AFS-SidhuvudAFSVanster"/>
    </w:pPr>
    <w:r>
      <w:t>AFS 2023:9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9D1" w14:textId="206C9BD9" w:rsidR="006A0D6D" w:rsidRPr="00320A95" w:rsidRDefault="006A0D6D" w:rsidP="00D33AC0">
    <w:pPr>
      <w:pStyle w:val="30-AFS-SidhuvudAFSHoger"/>
    </w:pPr>
    <w:r>
      <w:t>AFS 2023:9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CF4E" w14:textId="5ACAFE12" w:rsidR="006A0D6D" w:rsidRDefault="006A0D6D" w:rsidP="004650DE">
    <w:pPr>
      <w:pStyle w:val="29-AFS-SidhuvudAFSVanster"/>
    </w:pPr>
    <w:r>
      <w:t>AFS 2023:9</w:t>
    </w:r>
  </w:p>
  <w:p w14:paraId="5F36AF63" w14:textId="1B45F2DE" w:rsidR="006A0D6D" w:rsidRPr="00D25795" w:rsidRDefault="006A0D6D" w:rsidP="0057344B">
    <w:pPr>
      <w:pStyle w:val="31-AFS-SidhuvudKapitelVanster"/>
    </w:pPr>
    <w:r>
      <w:fldChar w:fldCharType="begin"/>
    </w:r>
    <w:r>
      <w:instrText xml:space="preserve"> STYLEREF  "</w:instrText>
    </w:r>
    <w:r w:rsidRPr="00B20DB0">
      <w:instrText>5</w:instrText>
    </w:r>
    <w:r>
      <w:instrText>0</w:instrText>
    </w:r>
    <w:r w:rsidRPr="00B20DB0">
      <w:instrText>-AFS-RubrikKapitelSidhuvudDold</w:instrText>
    </w:r>
    <w:r>
      <w:instrText xml:space="preserve">" \l  \* MERGEFORMAT </w:instrText>
    </w:r>
    <w:r>
      <w:fldChar w:fldCharType="separate"/>
    </w:r>
    <w:r w:rsidR="002E5F9D">
      <w:rPr>
        <w:noProof/>
      </w:rPr>
      <w:t>Chapter 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7650" w14:textId="199C2F16" w:rsidR="006A0D6D" w:rsidRDefault="006A0D6D" w:rsidP="000B6DA3">
    <w:pPr>
      <w:pStyle w:val="30-AFS-SidhuvudAFSHoger"/>
      <w:rPr>
        <w:noProof/>
      </w:rPr>
    </w:pPr>
    <w:r>
      <w:t>AFS 2023:9</w:t>
    </w:r>
  </w:p>
  <w:p w14:paraId="2EBFE324" w14:textId="42247FB8" w:rsidR="006A0D6D" w:rsidRPr="008D7158" w:rsidRDefault="006A0D6D" w:rsidP="005A27FD">
    <w:pPr>
      <w:pStyle w:val="32-AFS-SidhuvudKapitelHoger"/>
    </w:pPr>
    <w:r w:rsidRPr="008D7158">
      <w:fldChar w:fldCharType="begin"/>
    </w:r>
    <w:r>
      <w:instrText xml:space="preserve"> STYLEREF  "</w:instrText>
    </w:r>
    <w:r w:rsidRPr="00B20DB0">
      <w:instrText>5</w:instrText>
    </w:r>
    <w:r>
      <w:instrText>0</w:instrText>
    </w:r>
    <w:r w:rsidRPr="00B20DB0">
      <w:instrText>-AFS-RubrikKapitelSidhuvudDold</w:instrText>
    </w:r>
    <w:r>
      <w:instrText xml:space="preserve">" \l  \* MERGEFORMAT </w:instrText>
    </w:r>
    <w:r w:rsidRPr="008D7158">
      <w:fldChar w:fldCharType="separate"/>
    </w:r>
    <w:r w:rsidR="002E5F9D">
      <w:t>Chapter 6</w:t>
    </w:r>
    <w:r w:rsidRPr="008D7158">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9CEF" w14:textId="42D43A32" w:rsidR="006A0D6D" w:rsidRDefault="006A0D6D" w:rsidP="004650DE">
    <w:pPr>
      <w:pStyle w:val="29-AFS-SidhuvudAFSVanster"/>
    </w:pPr>
    <w:r>
      <w:t>AFS 2023:9</w:t>
    </w:r>
  </w:p>
  <w:p w14:paraId="4500692C" w14:textId="4134EFBE" w:rsidR="006A0D6D" w:rsidRPr="00D25795" w:rsidRDefault="006A0D6D" w:rsidP="004860B4">
    <w:pPr>
      <w:pStyle w:val="31-AFS-SidhuvudKapitelVanster"/>
    </w:pPr>
    <w:r>
      <w:t>Transitional provisions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4B3D" w14:textId="77777777" w:rsidR="006A0D6D" w:rsidRDefault="006A0D6D" w:rsidP="00B10DF7">
    <w:pPr>
      <w:pStyle w:val="30-AFS-SidhuvudAFSHoger"/>
      <w:rPr>
        <w:b w:val="0"/>
        <w:noProof/>
      </w:rPr>
    </w:pPr>
    <w:r>
      <w:t>AFS 202X:X</w:t>
    </w:r>
  </w:p>
  <w:p w14:paraId="10C205C3" w14:textId="10540E5F" w:rsidR="006A0D6D" w:rsidRDefault="006A0D6D" w:rsidP="00B10DF7">
    <w:pPr>
      <w:pStyle w:val="30-AFS-SidhuvudAFSHoger"/>
    </w:pPr>
    <w:r>
      <w:t>Transitional provisions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5156" w14:textId="4BACE6E3" w:rsidR="006A0D6D" w:rsidRDefault="006A0D6D" w:rsidP="004650DE">
    <w:pPr>
      <w:pStyle w:val="29-AFS-SidhuvudAFSVanster"/>
    </w:pPr>
    <w:r>
      <w:t>AFS 2023:9</w:t>
    </w:r>
  </w:p>
  <w:p w14:paraId="5DC03073" w14:textId="77777777" w:rsidR="006A0D6D" w:rsidRPr="004650DE" w:rsidRDefault="006A0D6D" w:rsidP="004860B4">
    <w:pPr>
      <w:pStyle w:val="31-AFS-SidhuvudKapitelVanster"/>
    </w:pPr>
    <w: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FE"/>
    <w:multiLevelType w:val="multilevel"/>
    <w:tmpl w:val="D83648AA"/>
    <w:styleLink w:val="Formatmall1"/>
    <w:lvl w:ilvl="0">
      <w:start w:val="3"/>
      <w:numFmt w:val="decimal"/>
      <w:lvlText w:val="%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 w15:restartNumberingAfterBreak="0">
    <w:nsid w:val="013752B5"/>
    <w:multiLevelType w:val="hybridMultilevel"/>
    <w:tmpl w:val="D23E247E"/>
    <w:lvl w:ilvl="0" w:tplc="0EDC7416">
      <w:numFmt w:val="bullet"/>
      <w:lvlText w:val="-"/>
      <w:lvlJc w:val="left"/>
      <w:pPr>
        <w:ind w:left="720" w:hanging="360"/>
      </w:pPr>
      <w:rPr>
        <w:rFonts w:ascii="Book Antiqua" w:eastAsia="Times New Roman" w:hAnsi="Book Antiq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89168A"/>
    <w:multiLevelType w:val="hybridMultilevel"/>
    <w:tmpl w:val="CC4CFF0A"/>
    <w:lvl w:ilvl="0" w:tplc="0FEA0AFE">
      <w:numFmt w:val="bullet"/>
      <w:lvlText w:val="−"/>
      <w:lvlJc w:val="left"/>
      <w:pPr>
        <w:ind w:left="720" w:hanging="360"/>
      </w:pPr>
      <w:rPr>
        <w:rFonts w:ascii="Book Antiqua" w:eastAsia="Times New Roman" w:hAnsi="Book Antiq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FB2B73"/>
    <w:multiLevelType w:val="hybridMultilevel"/>
    <w:tmpl w:val="0C3A89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B214A8"/>
    <w:multiLevelType w:val="hybridMultilevel"/>
    <w:tmpl w:val="2416E412"/>
    <w:styleLink w:val="Formatmall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2C748BB"/>
    <w:multiLevelType w:val="hybridMultilevel"/>
    <w:tmpl w:val="036807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34F0EBD"/>
    <w:multiLevelType w:val="hybridMultilevel"/>
    <w:tmpl w:val="22DEFE86"/>
    <w:lvl w:ilvl="0" w:tplc="A83CAB62">
      <w:start w:val="1"/>
      <w:numFmt w:val="decimal"/>
      <w:lvlText w:val="%1."/>
      <w:lvlJc w:val="left"/>
      <w:pPr>
        <w:ind w:left="720" w:hanging="360"/>
      </w:pPr>
      <w:rPr>
        <w:rFonts w:hint="default"/>
        <w:color w:val="auto"/>
      </w:r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6F91F47"/>
    <w:multiLevelType w:val="singleLevel"/>
    <w:tmpl w:val="CE647DFC"/>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8" w15:restartNumberingAfterBreak="0">
    <w:nsid w:val="076E4A5D"/>
    <w:multiLevelType w:val="hybridMultilevel"/>
    <w:tmpl w:val="4BB4B2D8"/>
    <w:lvl w:ilvl="0" w:tplc="A83CAB62">
      <w:start w:val="1"/>
      <w:numFmt w:val="decimal"/>
      <w:lvlText w:val="%1."/>
      <w:lvlJc w:val="left"/>
      <w:pPr>
        <w:ind w:left="720" w:hanging="360"/>
      </w:pPr>
      <w:rPr>
        <w:rFonts w:hint="default"/>
        <w:color w:val="auto"/>
      </w:r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8683652"/>
    <w:multiLevelType w:val="singleLevel"/>
    <w:tmpl w:val="17E02ABE"/>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0" w15:restartNumberingAfterBreak="0">
    <w:nsid w:val="088576BC"/>
    <w:multiLevelType w:val="hybridMultilevel"/>
    <w:tmpl w:val="AF60A536"/>
    <w:lvl w:ilvl="0" w:tplc="041D000F">
      <w:start w:val="1"/>
      <w:numFmt w:val="decimal"/>
      <w:pStyle w:val="Par-numberi"/>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942624A"/>
    <w:multiLevelType w:val="singleLevel"/>
    <w:tmpl w:val="BD6C69CC"/>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0B7F4273"/>
    <w:multiLevelType w:val="singleLevel"/>
    <w:tmpl w:val="6276CDDE"/>
    <w:lvl w:ilvl="0">
      <w:start w:val="1"/>
      <w:numFmt w:val="upperRoman"/>
      <w:pStyle w:val="Par-numberI0"/>
      <w:lvlText w:val="%1."/>
      <w:lvlJc w:val="left"/>
      <w:pPr>
        <w:tabs>
          <w:tab w:val="num" w:pos="567"/>
        </w:tabs>
        <w:ind w:left="567" w:hanging="567"/>
      </w:pPr>
    </w:lvl>
  </w:abstractNum>
  <w:abstractNum w:abstractNumId="13" w15:restartNumberingAfterBreak="0">
    <w:nsid w:val="0CCC2FA0"/>
    <w:multiLevelType w:val="multilevel"/>
    <w:tmpl w:val="99281D6A"/>
    <w:name w:val="List Number__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EE65E2"/>
    <w:multiLevelType w:val="hybridMultilevel"/>
    <w:tmpl w:val="E94492C4"/>
    <w:lvl w:ilvl="0" w:tplc="B56CA87A">
      <w:start w:val="1"/>
      <w:numFmt w:val="decimal"/>
      <w:lvlText w:val="%1."/>
      <w:lvlJc w:val="left"/>
      <w:pPr>
        <w:ind w:left="72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0F1972BC"/>
    <w:multiLevelType w:val="hybridMultilevel"/>
    <w:tmpl w:val="CEAC4F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3AE1D08"/>
    <w:multiLevelType w:val="multilevel"/>
    <w:tmpl w:val="F4C60D8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790BAF"/>
    <w:multiLevelType w:val="hybridMultilevel"/>
    <w:tmpl w:val="F124A916"/>
    <w:lvl w:ilvl="0" w:tplc="041D000F">
      <w:start w:val="1"/>
      <w:numFmt w:val="decimal"/>
      <w:pStyle w:val="Par-number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5731DEB"/>
    <w:multiLevelType w:val="hybridMultilevel"/>
    <w:tmpl w:val="00061F10"/>
    <w:lvl w:ilvl="0" w:tplc="57B637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6113699"/>
    <w:multiLevelType w:val="hybridMultilevel"/>
    <w:tmpl w:val="96B646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7682BC5"/>
    <w:multiLevelType w:val="hybridMultilevel"/>
    <w:tmpl w:val="CCBAA5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76F3F2F"/>
    <w:multiLevelType w:val="hybridMultilevel"/>
    <w:tmpl w:val="459CD36C"/>
    <w:lvl w:ilvl="0" w:tplc="A83CAB62">
      <w:start w:val="1"/>
      <w:numFmt w:val="decimal"/>
      <w:lvlText w:val="%1."/>
      <w:lvlJc w:val="left"/>
      <w:pPr>
        <w:ind w:left="720" w:hanging="360"/>
      </w:pPr>
      <w:rPr>
        <w:rFonts w:hint="default"/>
        <w:color w:val="auto"/>
      </w:r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A7831CA"/>
    <w:multiLevelType w:val="singleLevel"/>
    <w:tmpl w:val="41942B14"/>
    <w:name w:val="List Bullet 4__1"/>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4" w15:restartNumberingAfterBreak="0">
    <w:nsid w:val="24F5001D"/>
    <w:multiLevelType w:val="hybridMultilevel"/>
    <w:tmpl w:val="96B646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25C5207E"/>
    <w:multiLevelType w:val="hybridMultilevel"/>
    <w:tmpl w:val="6D8282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29667A58"/>
    <w:multiLevelType w:val="hybridMultilevel"/>
    <w:tmpl w:val="9CBC6C1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2A425DF1"/>
    <w:multiLevelType w:val="singleLevel"/>
    <w:tmpl w:val="D2CA3A12"/>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2A64749F"/>
    <w:multiLevelType w:val="hybridMultilevel"/>
    <w:tmpl w:val="C468708A"/>
    <w:lvl w:ilvl="0" w:tplc="041D000F">
      <w:start w:val="1"/>
      <w:numFmt w:val="decimal"/>
      <w:lvlText w:val="%1."/>
      <w:lvlJc w:val="left"/>
      <w:pPr>
        <w:ind w:left="720" w:hanging="363"/>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2A872B28"/>
    <w:multiLevelType w:val="hybridMultilevel"/>
    <w:tmpl w:val="C838A5F8"/>
    <w:lvl w:ilvl="0" w:tplc="B3DC89FA">
      <w:start w:val="1"/>
      <w:numFmt w:val="decimal"/>
      <w:lvlText w:val="%1."/>
      <w:lvlJc w:val="left"/>
      <w:pPr>
        <w:ind w:left="720" w:hanging="360"/>
      </w:pPr>
      <w:rPr>
        <w:rFonts w:hint="default"/>
      </w:rPr>
    </w:lvl>
    <w:lvl w:ilvl="1" w:tplc="CA386AD6">
      <w:start w:val="1"/>
      <w:numFmt w:val="lowerLetter"/>
      <w:lvlText w:val="%2)"/>
      <w:lvlJc w:val="left"/>
      <w:pPr>
        <w:ind w:left="1800" w:hanging="360"/>
      </w:pPr>
      <w:rPr>
        <w:rFonts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2B1C10D3"/>
    <w:multiLevelType w:val="hybridMultilevel"/>
    <w:tmpl w:val="5D1C9172"/>
    <w:lvl w:ilvl="0" w:tplc="B3DC89FA">
      <w:start w:val="1"/>
      <w:numFmt w:val="decimal"/>
      <w:lvlText w:val="%1."/>
      <w:lvlJc w:val="left"/>
      <w:pPr>
        <w:ind w:left="72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2C697A8A"/>
    <w:multiLevelType w:val="hybridMultilevel"/>
    <w:tmpl w:val="8C868C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2D2D468B"/>
    <w:multiLevelType w:val="singleLevel"/>
    <w:tmpl w:val="A18042A8"/>
    <w:lvl w:ilvl="0">
      <w:start w:val="1"/>
      <w:numFmt w:val="upperLetter"/>
      <w:pStyle w:val="Par-numberA0"/>
      <w:lvlText w:val="%1."/>
      <w:lvlJc w:val="left"/>
      <w:pPr>
        <w:tabs>
          <w:tab w:val="num" w:pos="567"/>
        </w:tabs>
        <w:ind w:left="567" w:hanging="567"/>
      </w:pPr>
    </w:lvl>
  </w:abstractNum>
  <w:abstractNum w:abstractNumId="33" w15:restartNumberingAfterBreak="0">
    <w:nsid w:val="2D7655ED"/>
    <w:multiLevelType w:val="multilevel"/>
    <w:tmpl w:val="206AEA4C"/>
    <w:styleLink w:val="Listnumm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311827E1"/>
    <w:multiLevelType w:val="singleLevel"/>
    <w:tmpl w:val="0FDE3222"/>
    <w:lvl w:ilvl="0">
      <w:start w:val="1"/>
      <w:numFmt w:val="bullet"/>
      <w:lvlRestart w:val="0"/>
      <w:pStyle w:val="ListBullet1"/>
      <w:lvlText w:val=""/>
      <w:lvlJc w:val="left"/>
      <w:pPr>
        <w:tabs>
          <w:tab w:val="num" w:pos="1134"/>
        </w:tabs>
        <w:ind w:left="1134" w:hanging="283"/>
      </w:pPr>
      <w:rPr>
        <w:rFonts w:ascii="Symbol" w:hAnsi="Symbol"/>
      </w:rPr>
    </w:lvl>
  </w:abstractNum>
  <w:abstractNum w:abstractNumId="35" w15:restartNumberingAfterBreak="0">
    <w:nsid w:val="32C6203A"/>
    <w:multiLevelType w:val="hybridMultilevel"/>
    <w:tmpl w:val="00D424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D36044"/>
    <w:multiLevelType w:val="hybridMultilevel"/>
    <w:tmpl w:val="A5DEE342"/>
    <w:lvl w:ilvl="0" w:tplc="0FEA0AFE">
      <w:numFmt w:val="bullet"/>
      <w:lvlText w:val="−"/>
      <w:lvlJc w:val="left"/>
      <w:pPr>
        <w:ind w:left="720" w:hanging="360"/>
      </w:pPr>
      <w:rPr>
        <w:rFonts w:ascii="Book Antiqua" w:eastAsia="Times New Roman" w:hAnsi="Book Antiqu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B54EEA"/>
    <w:multiLevelType w:val="hybridMultilevel"/>
    <w:tmpl w:val="682CC90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8571728"/>
    <w:multiLevelType w:val="hybridMultilevel"/>
    <w:tmpl w:val="201C3644"/>
    <w:lvl w:ilvl="0" w:tplc="A83CAB62">
      <w:start w:val="1"/>
      <w:numFmt w:val="decimal"/>
      <w:lvlText w:val="%1."/>
      <w:lvlJc w:val="left"/>
      <w:pPr>
        <w:ind w:left="720" w:hanging="360"/>
      </w:pPr>
      <w:rPr>
        <w:rFonts w:hint="default"/>
        <w:color w:val="auto"/>
      </w:rPr>
    </w:lvl>
    <w:lvl w:ilvl="1" w:tplc="041D0017">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40" w15:restartNumberingAfterBreak="0">
    <w:nsid w:val="398315A2"/>
    <w:multiLevelType w:val="hybridMultilevel"/>
    <w:tmpl w:val="347E0E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DD66C9D"/>
    <w:multiLevelType w:val="singleLevel"/>
    <w:tmpl w:val="E5905DC2"/>
    <w:lvl w:ilvl="0">
      <w:start w:val="1"/>
      <w:numFmt w:val="lowerLetter"/>
      <w:pStyle w:val="PARAGRAPHZ"/>
      <w:lvlText w:val="(%1)"/>
      <w:lvlJc w:val="left"/>
      <w:pPr>
        <w:tabs>
          <w:tab w:val="num" w:pos="567"/>
        </w:tabs>
        <w:ind w:left="567" w:hanging="567"/>
      </w:pPr>
    </w:lvl>
  </w:abstractNum>
  <w:abstractNum w:abstractNumId="42" w15:restartNumberingAfterBreak="0">
    <w:nsid w:val="3FC80B1B"/>
    <w:multiLevelType w:val="singleLevel"/>
    <w:tmpl w:val="C11CD6E2"/>
    <w:name w:val="List Number 3"/>
    <w:lvl w:ilvl="0">
      <w:start w:val="1"/>
      <w:numFmt w:val="decimal"/>
      <w:pStyle w:val="Par-number10"/>
      <w:lvlText w:val="%1)"/>
      <w:lvlJc w:val="left"/>
      <w:pPr>
        <w:tabs>
          <w:tab w:val="num" w:pos="567"/>
        </w:tabs>
        <w:ind w:left="567" w:hanging="567"/>
      </w:pPr>
    </w:lvl>
  </w:abstractNum>
  <w:abstractNum w:abstractNumId="43" w15:restartNumberingAfterBreak="0">
    <w:nsid w:val="40181D17"/>
    <w:multiLevelType w:val="multilevel"/>
    <w:tmpl w:val="EA741E06"/>
    <w:name w:val="List Number 3__1"/>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5" w15:restartNumberingAfterBreak="0">
    <w:nsid w:val="45581315"/>
    <w:multiLevelType w:val="hybridMultilevel"/>
    <w:tmpl w:val="61BA91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46015685"/>
    <w:multiLevelType w:val="singleLevel"/>
    <w:tmpl w:val="2DA2E56A"/>
    <w:lvl w:ilvl="0">
      <w:start w:val="1"/>
      <w:numFmt w:val="bullet"/>
      <w:lvlRestart w:val="0"/>
      <w:pStyle w:val="Tiret0"/>
      <w:lvlText w:val="–"/>
      <w:lvlJc w:val="left"/>
      <w:pPr>
        <w:tabs>
          <w:tab w:val="num" w:pos="850"/>
        </w:tabs>
        <w:ind w:left="850" w:hanging="850"/>
      </w:pPr>
    </w:lvl>
  </w:abstractNum>
  <w:abstractNum w:abstractNumId="47" w15:restartNumberingAfterBreak="0">
    <w:nsid w:val="46683A08"/>
    <w:multiLevelType w:val="hybridMultilevel"/>
    <w:tmpl w:val="1CA06968"/>
    <w:lvl w:ilvl="0" w:tplc="B3DC89FA">
      <w:start w:val="1"/>
      <w:numFmt w:val="decimal"/>
      <w:lvlText w:val="%1."/>
      <w:lvlJc w:val="left"/>
      <w:pPr>
        <w:ind w:left="720" w:hanging="363"/>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8" w15:restartNumberingAfterBreak="0">
    <w:nsid w:val="48565B45"/>
    <w:multiLevelType w:val="hybridMultilevel"/>
    <w:tmpl w:val="E05E04E0"/>
    <w:lvl w:ilvl="0" w:tplc="B3DC89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4B0C3FE9"/>
    <w:multiLevelType w:val="hybridMultilevel"/>
    <w:tmpl w:val="D13472DA"/>
    <w:lvl w:ilvl="0" w:tplc="A07ACEE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4CC557B0"/>
    <w:multiLevelType w:val="hybridMultilevel"/>
    <w:tmpl w:val="96B646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4D033B15"/>
    <w:multiLevelType w:val="singleLevel"/>
    <w:tmpl w:val="88CC8368"/>
    <w:name w:val="List Bull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2" w15:restartNumberingAfterBreak="0">
    <w:nsid w:val="4DD64BEF"/>
    <w:multiLevelType w:val="hybridMultilevel"/>
    <w:tmpl w:val="9C98DB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4E2931B8"/>
    <w:multiLevelType w:val="hybridMultilevel"/>
    <w:tmpl w:val="1C985C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E2A5B51"/>
    <w:multiLevelType w:val="hybridMultilevel"/>
    <w:tmpl w:val="EEAA918E"/>
    <w:lvl w:ilvl="0" w:tplc="041D000F">
      <w:start w:val="1"/>
      <w:numFmt w:val="decimal"/>
      <w:lvlText w:val="%1."/>
      <w:lvlJc w:val="left"/>
      <w:pPr>
        <w:ind w:left="720" w:hanging="363"/>
      </w:pPr>
      <w:rPr>
        <w:rFonts w:hint="default"/>
      </w:rPr>
    </w:lvl>
    <w:lvl w:ilvl="1" w:tplc="CA386AD6">
      <w:start w:val="1"/>
      <w:numFmt w:val="lowerLetter"/>
      <w:lvlText w:val="%2)"/>
      <w:lvlJc w:val="left"/>
      <w:pPr>
        <w:ind w:left="1800" w:hanging="360"/>
      </w:pPr>
      <w:rPr>
        <w:rFonts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5" w15:restartNumberingAfterBreak="0">
    <w:nsid w:val="4FBB0246"/>
    <w:multiLevelType w:val="singleLevel"/>
    <w:tmpl w:val="FC8AF566"/>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6" w15:restartNumberingAfterBreak="0">
    <w:nsid w:val="51074B73"/>
    <w:multiLevelType w:val="hybridMultilevel"/>
    <w:tmpl w:val="79762D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51946C33"/>
    <w:multiLevelType w:val="singleLevel"/>
    <w:tmpl w:val="92DA197A"/>
    <w:name w:val="List Bullet 3__1"/>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58" w15:restartNumberingAfterBreak="0">
    <w:nsid w:val="53983DA8"/>
    <w:multiLevelType w:val="singleLevel"/>
    <w:tmpl w:val="2FC05530"/>
    <w:name w:val="Considérant"/>
    <w:lvl w:ilvl="0">
      <w:start w:val="1"/>
      <w:numFmt w:val="bullet"/>
      <w:lvlRestart w:val="0"/>
      <w:pStyle w:val="Tiret2"/>
      <w:lvlText w:val="–"/>
      <w:lvlJc w:val="left"/>
      <w:pPr>
        <w:tabs>
          <w:tab w:val="num" w:pos="1984"/>
        </w:tabs>
        <w:ind w:left="1984" w:hanging="567"/>
      </w:pPr>
    </w:lvl>
  </w:abstractNum>
  <w:abstractNum w:abstractNumId="59" w15:restartNumberingAfterBreak="0">
    <w:nsid w:val="544A51A5"/>
    <w:multiLevelType w:val="hybridMultilevel"/>
    <w:tmpl w:val="F510051E"/>
    <w:lvl w:ilvl="0" w:tplc="A83CAB62">
      <w:start w:val="1"/>
      <w:numFmt w:val="decimal"/>
      <w:lvlText w:val="%1."/>
      <w:lvlJc w:val="left"/>
      <w:pPr>
        <w:ind w:left="720" w:hanging="360"/>
      </w:pPr>
      <w:rPr>
        <w:rFonts w:hint="default"/>
        <w:color w:val="auto"/>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55C5232D"/>
    <w:multiLevelType w:val="singleLevel"/>
    <w:tmpl w:val="687A9232"/>
    <w:name w:val="List Number 4"/>
    <w:lvl w:ilvl="0">
      <w:start w:val="1"/>
      <w:numFmt w:val="bullet"/>
      <w:lvlRestart w:val="0"/>
      <w:pStyle w:val="Tiret3"/>
      <w:lvlText w:val="–"/>
      <w:lvlJc w:val="left"/>
      <w:pPr>
        <w:tabs>
          <w:tab w:val="num" w:pos="2551"/>
        </w:tabs>
        <w:ind w:left="2551" w:hanging="567"/>
      </w:pPr>
    </w:lvl>
  </w:abstractNum>
  <w:abstractNum w:abstractNumId="61" w15:restartNumberingAfterBreak="0">
    <w:nsid w:val="57801DFE"/>
    <w:multiLevelType w:val="hybridMultilevel"/>
    <w:tmpl w:val="96B646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57867095"/>
    <w:multiLevelType w:val="hybridMultilevel"/>
    <w:tmpl w:val="85A478B8"/>
    <w:lvl w:ilvl="0" w:tplc="041D000F">
      <w:start w:val="1"/>
      <w:numFmt w:val="decimal"/>
      <w:lvlText w:val="%1."/>
      <w:lvlJc w:val="left"/>
      <w:pPr>
        <w:ind w:left="720" w:hanging="360"/>
      </w:pPr>
    </w:lvl>
    <w:lvl w:ilvl="1" w:tplc="CA386AD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3" w15:restartNumberingAfterBreak="0">
    <w:nsid w:val="57B44AA8"/>
    <w:multiLevelType w:val="singleLevel"/>
    <w:tmpl w:val="3DBCD2C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64" w15:restartNumberingAfterBreak="0">
    <w:nsid w:val="57FF208F"/>
    <w:multiLevelType w:val="hybridMultilevel"/>
    <w:tmpl w:val="A46C5A8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5C422896"/>
    <w:multiLevelType w:val="hybridMultilevel"/>
    <w:tmpl w:val="C5FCF8C8"/>
    <w:lvl w:ilvl="0" w:tplc="894CC3DE">
      <w:start w:val="1"/>
      <w:numFmt w:val="decimal"/>
      <w:lvlText w:val="%1."/>
      <w:lvlJc w:val="left"/>
      <w:pPr>
        <w:ind w:left="720" w:hanging="363"/>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6" w15:restartNumberingAfterBreak="0">
    <w:nsid w:val="62D42576"/>
    <w:multiLevelType w:val="hybridMultilevel"/>
    <w:tmpl w:val="B9BA84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7" w15:restartNumberingAfterBreak="0">
    <w:nsid w:val="693B5C20"/>
    <w:multiLevelType w:val="singleLevel"/>
    <w:tmpl w:val="CCA6AB2E"/>
    <w:lvl w:ilvl="0">
      <w:start w:val="1"/>
      <w:numFmt w:val="bullet"/>
      <w:lvlRestart w:val="0"/>
      <w:pStyle w:val="Tiret1"/>
      <w:lvlText w:val="–"/>
      <w:lvlJc w:val="left"/>
      <w:pPr>
        <w:tabs>
          <w:tab w:val="num" w:pos="1417"/>
        </w:tabs>
        <w:ind w:left="1417" w:hanging="567"/>
      </w:pPr>
    </w:lvl>
  </w:abstractNum>
  <w:abstractNum w:abstractNumId="68" w15:restartNumberingAfterBreak="0">
    <w:nsid w:val="69570A8C"/>
    <w:multiLevelType w:val="hybridMultilevel"/>
    <w:tmpl w:val="85E29F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6B392D77"/>
    <w:multiLevelType w:val="hybridMultilevel"/>
    <w:tmpl w:val="D786F2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6C28163A"/>
    <w:multiLevelType w:val="hybridMultilevel"/>
    <w:tmpl w:val="96B64670"/>
    <w:lvl w:ilvl="0" w:tplc="041D000F">
      <w:start w:val="1"/>
      <w:numFmt w:val="decimal"/>
      <w:lvlText w:val="%1."/>
      <w:lvlJc w:val="left"/>
      <w:pPr>
        <w:ind w:left="785" w:hanging="360"/>
      </w:p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71" w15:restartNumberingAfterBreak="0">
    <w:nsid w:val="6CAB2BC4"/>
    <w:multiLevelType w:val="hybridMultilevel"/>
    <w:tmpl w:val="96B646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6D4251E7"/>
    <w:multiLevelType w:val="multilevel"/>
    <w:tmpl w:val="5DCCD2AA"/>
    <w:name w:val="List Number 2__1"/>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6D7439B0"/>
    <w:multiLevelType w:val="hybridMultilevel"/>
    <w:tmpl w:val="FDAAE530"/>
    <w:lvl w:ilvl="0" w:tplc="8DE8A56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6DD83AB7"/>
    <w:multiLevelType w:val="hybridMultilevel"/>
    <w:tmpl w:val="3D567CA4"/>
    <w:lvl w:ilvl="0" w:tplc="A07ACEE8">
      <w:start w:val="1"/>
      <w:numFmt w:val="decimal"/>
      <w:lvlText w:val="%1."/>
      <w:lvlJc w:val="left"/>
      <w:pPr>
        <w:ind w:left="720" w:hanging="363"/>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5"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76" w15:restartNumberingAfterBreak="0">
    <w:nsid w:val="6F862BDD"/>
    <w:multiLevelType w:val="hybridMultilevel"/>
    <w:tmpl w:val="F69E92BC"/>
    <w:lvl w:ilvl="0" w:tplc="57B637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06D6015"/>
    <w:multiLevelType w:val="multilevel"/>
    <w:tmpl w:val="A4D02E4A"/>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710B70A0"/>
    <w:multiLevelType w:val="hybridMultilevel"/>
    <w:tmpl w:val="DEF285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9" w15:restartNumberingAfterBreak="0">
    <w:nsid w:val="72630A50"/>
    <w:multiLevelType w:val="hybridMultilevel"/>
    <w:tmpl w:val="BF9405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8761427"/>
    <w:multiLevelType w:val="hybridMultilevel"/>
    <w:tmpl w:val="BA12BC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82" w15:restartNumberingAfterBreak="0">
    <w:nsid w:val="7A573ED8"/>
    <w:multiLevelType w:val="hybridMultilevel"/>
    <w:tmpl w:val="C8A861EE"/>
    <w:lvl w:ilvl="0" w:tplc="041D000F">
      <w:start w:val="1"/>
      <w:numFmt w:val="decimal"/>
      <w:lvlText w:val="%1."/>
      <w:lvlJc w:val="left"/>
      <w:pPr>
        <w:ind w:left="720" w:hanging="360"/>
      </w:pPr>
    </w:lvl>
    <w:lvl w:ilvl="1" w:tplc="7F5A1764">
      <w:start w:val="1"/>
      <w:numFmt w:val="lowerLetter"/>
      <w:lvlText w:val="(%2)"/>
      <w:lvlJc w:val="left"/>
      <w:pPr>
        <w:ind w:left="1950" w:hanging="8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3" w15:restartNumberingAfterBreak="0">
    <w:nsid w:val="7B6C3069"/>
    <w:multiLevelType w:val="multilevel"/>
    <w:tmpl w:val="B7F6F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1833520">
    <w:abstractNumId w:val="10"/>
  </w:num>
  <w:num w:numId="2" w16cid:durableId="708189812">
    <w:abstractNumId w:val="17"/>
  </w:num>
  <w:num w:numId="3" w16cid:durableId="381754503">
    <w:abstractNumId w:val="0"/>
  </w:num>
  <w:num w:numId="4" w16cid:durableId="2138252982">
    <w:abstractNumId w:val="46"/>
  </w:num>
  <w:num w:numId="5" w16cid:durableId="1200364106">
    <w:abstractNumId w:val="67"/>
  </w:num>
  <w:num w:numId="6" w16cid:durableId="1051877519">
    <w:abstractNumId w:val="58"/>
  </w:num>
  <w:num w:numId="7" w16cid:durableId="999500333">
    <w:abstractNumId w:val="60"/>
  </w:num>
  <w:num w:numId="8" w16cid:durableId="2102138930">
    <w:abstractNumId w:val="11"/>
  </w:num>
  <w:num w:numId="9" w16cid:durableId="278494423">
    <w:abstractNumId w:val="16"/>
  </w:num>
  <w:num w:numId="10" w16cid:durableId="253244761">
    <w:abstractNumId w:val="34"/>
  </w:num>
  <w:num w:numId="11" w16cid:durableId="463159942">
    <w:abstractNumId w:val="27"/>
  </w:num>
  <w:num w:numId="12" w16cid:durableId="147744797">
    <w:abstractNumId w:val="7"/>
  </w:num>
  <w:num w:numId="13" w16cid:durableId="2038239454">
    <w:abstractNumId w:val="63"/>
  </w:num>
  <w:num w:numId="14" w16cid:durableId="175385299">
    <w:abstractNumId w:val="55"/>
  </w:num>
  <w:num w:numId="15" w16cid:durableId="848833385">
    <w:abstractNumId w:val="9"/>
  </w:num>
  <w:num w:numId="16" w16cid:durableId="1633556401">
    <w:abstractNumId w:val="77"/>
  </w:num>
  <w:num w:numId="17" w16cid:durableId="2104454126">
    <w:abstractNumId w:val="81"/>
  </w:num>
  <w:num w:numId="18" w16cid:durableId="650445414">
    <w:abstractNumId w:val="44"/>
  </w:num>
  <w:num w:numId="19" w16cid:durableId="638727299">
    <w:abstractNumId w:val="39"/>
  </w:num>
  <w:num w:numId="20" w16cid:durableId="2101683971">
    <w:abstractNumId w:val="75"/>
  </w:num>
  <w:num w:numId="21" w16cid:durableId="347370069">
    <w:abstractNumId w:val="12"/>
  </w:num>
  <w:num w:numId="22" w16cid:durableId="1626545934">
    <w:abstractNumId w:val="23"/>
  </w:num>
  <w:num w:numId="23" w16cid:durableId="442308073">
    <w:abstractNumId w:val="42"/>
  </w:num>
  <w:num w:numId="24" w16cid:durableId="555119789">
    <w:abstractNumId w:val="32"/>
  </w:num>
  <w:num w:numId="25" w16cid:durableId="1639646899">
    <w:abstractNumId w:val="41"/>
  </w:num>
  <w:num w:numId="26" w16cid:durableId="187566045">
    <w:abstractNumId w:val="51"/>
  </w:num>
  <w:num w:numId="27" w16cid:durableId="645548626">
    <w:abstractNumId w:val="57"/>
  </w:num>
  <w:num w:numId="28" w16cid:durableId="117768675">
    <w:abstractNumId w:val="22"/>
  </w:num>
  <w:num w:numId="29" w16cid:durableId="458190370">
    <w:abstractNumId w:val="13"/>
  </w:num>
  <w:num w:numId="30" w16cid:durableId="32197777">
    <w:abstractNumId w:val="72"/>
  </w:num>
  <w:num w:numId="31" w16cid:durableId="1419641542">
    <w:abstractNumId w:val="43"/>
  </w:num>
  <w:num w:numId="32" w16cid:durableId="1004669644">
    <w:abstractNumId w:val="33"/>
  </w:num>
  <w:num w:numId="33" w16cid:durableId="1945064864">
    <w:abstractNumId w:val="4"/>
  </w:num>
  <w:num w:numId="34" w16cid:durableId="1368333423">
    <w:abstractNumId w:val="25"/>
  </w:num>
  <w:num w:numId="35" w16cid:durableId="168909297">
    <w:abstractNumId w:val="40"/>
  </w:num>
  <w:num w:numId="36" w16cid:durableId="634261914">
    <w:abstractNumId w:val="74"/>
  </w:num>
  <w:num w:numId="37" w16cid:durableId="1606426859">
    <w:abstractNumId w:val="76"/>
  </w:num>
  <w:num w:numId="38" w16cid:durableId="1615095867">
    <w:abstractNumId w:val="18"/>
  </w:num>
  <w:num w:numId="39" w16cid:durableId="1668241218">
    <w:abstractNumId w:val="73"/>
  </w:num>
  <w:num w:numId="40" w16cid:durableId="574704135">
    <w:abstractNumId w:val="83"/>
  </w:num>
  <w:num w:numId="41" w16cid:durableId="384958956">
    <w:abstractNumId w:val="45"/>
  </w:num>
  <w:num w:numId="42" w16cid:durableId="693844515">
    <w:abstractNumId w:val="15"/>
  </w:num>
  <w:num w:numId="43" w16cid:durableId="1510217727">
    <w:abstractNumId w:val="31"/>
  </w:num>
  <w:num w:numId="44" w16cid:durableId="71240869">
    <w:abstractNumId w:val="80"/>
  </w:num>
  <w:num w:numId="45" w16cid:durableId="165942935">
    <w:abstractNumId w:val="56"/>
  </w:num>
  <w:num w:numId="46" w16cid:durableId="1623268759">
    <w:abstractNumId w:val="69"/>
  </w:num>
  <w:num w:numId="47" w16cid:durableId="688024876">
    <w:abstractNumId w:val="66"/>
  </w:num>
  <w:num w:numId="48" w16cid:durableId="59058276">
    <w:abstractNumId w:val="52"/>
  </w:num>
  <w:num w:numId="49" w16cid:durableId="1029767730">
    <w:abstractNumId w:val="5"/>
  </w:num>
  <w:num w:numId="50" w16cid:durableId="359748322">
    <w:abstractNumId w:val="53"/>
  </w:num>
  <w:num w:numId="51" w16cid:durableId="1621179968">
    <w:abstractNumId w:val="37"/>
  </w:num>
  <w:num w:numId="52" w16cid:durableId="1275550812">
    <w:abstractNumId w:val="20"/>
  </w:num>
  <w:num w:numId="53" w16cid:durableId="2101949117">
    <w:abstractNumId w:val="48"/>
  </w:num>
  <w:num w:numId="54" w16cid:durableId="386418133">
    <w:abstractNumId w:val="82"/>
  </w:num>
  <w:num w:numId="55" w16cid:durableId="1423457183">
    <w:abstractNumId w:val="50"/>
  </w:num>
  <w:num w:numId="56" w16cid:durableId="1941646239">
    <w:abstractNumId w:val="19"/>
  </w:num>
  <w:num w:numId="57" w16cid:durableId="419958689">
    <w:abstractNumId w:val="24"/>
  </w:num>
  <w:num w:numId="58" w16cid:durableId="1834562073">
    <w:abstractNumId w:val="70"/>
  </w:num>
  <w:num w:numId="59" w16cid:durableId="2020429606">
    <w:abstractNumId w:val="35"/>
  </w:num>
  <w:num w:numId="60" w16cid:durableId="1617175118">
    <w:abstractNumId w:val="71"/>
  </w:num>
  <w:num w:numId="61" w16cid:durableId="240063196">
    <w:abstractNumId w:val="61"/>
  </w:num>
  <w:num w:numId="62" w16cid:durableId="1321620029">
    <w:abstractNumId w:val="64"/>
  </w:num>
  <w:num w:numId="63" w16cid:durableId="1599757115">
    <w:abstractNumId w:val="78"/>
  </w:num>
  <w:num w:numId="64" w16cid:durableId="1875730390">
    <w:abstractNumId w:val="62"/>
  </w:num>
  <w:num w:numId="65" w16cid:durableId="284314057">
    <w:abstractNumId w:val="79"/>
  </w:num>
  <w:num w:numId="66" w16cid:durableId="606236992">
    <w:abstractNumId w:val="14"/>
  </w:num>
  <w:num w:numId="67" w16cid:durableId="694238113">
    <w:abstractNumId w:val="28"/>
  </w:num>
  <w:num w:numId="68" w16cid:durableId="169218037">
    <w:abstractNumId w:val="3"/>
  </w:num>
  <w:num w:numId="69" w16cid:durableId="637490751">
    <w:abstractNumId w:val="65"/>
  </w:num>
  <w:num w:numId="70" w16cid:durableId="121577532">
    <w:abstractNumId w:val="30"/>
  </w:num>
  <w:num w:numId="71" w16cid:durableId="693967838">
    <w:abstractNumId w:val="47"/>
  </w:num>
  <w:num w:numId="72" w16cid:durableId="1312246173">
    <w:abstractNumId w:val="68"/>
  </w:num>
  <w:num w:numId="73" w16cid:durableId="1309282882">
    <w:abstractNumId w:val="26"/>
  </w:num>
  <w:num w:numId="74" w16cid:durableId="188496356">
    <w:abstractNumId w:val="29"/>
  </w:num>
  <w:num w:numId="75" w16cid:durableId="1725443882">
    <w:abstractNumId w:val="54"/>
  </w:num>
  <w:num w:numId="76" w16cid:durableId="1765302363">
    <w:abstractNumId w:val="49"/>
  </w:num>
  <w:num w:numId="77" w16cid:durableId="234171277">
    <w:abstractNumId w:val="59"/>
  </w:num>
  <w:num w:numId="78" w16cid:durableId="706027545">
    <w:abstractNumId w:val="6"/>
  </w:num>
  <w:num w:numId="79" w16cid:durableId="664366">
    <w:abstractNumId w:val="8"/>
  </w:num>
  <w:num w:numId="80" w16cid:durableId="1273441896">
    <w:abstractNumId w:val="21"/>
  </w:num>
  <w:num w:numId="81" w16cid:durableId="551499215">
    <w:abstractNumId w:val="38"/>
  </w:num>
  <w:num w:numId="82" w16cid:durableId="2002584284">
    <w:abstractNumId w:val="1"/>
  </w:num>
  <w:num w:numId="83" w16cid:durableId="916860392">
    <w:abstractNumId w:val="2"/>
  </w:num>
  <w:num w:numId="84" w16cid:durableId="952250809">
    <w:abstractNumId w:val="3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V_Mallansvarig" w:val="ﺸ㊧笨֢渕ᓅ"/>
  </w:docVars>
  <w:rsids>
    <w:rsidRoot w:val="008E5D91"/>
    <w:rsid w:val="000010BD"/>
    <w:rsid w:val="00007C53"/>
    <w:rsid w:val="00007EB9"/>
    <w:rsid w:val="00010AB4"/>
    <w:rsid w:val="00012967"/>
    <w:rsid w:val="00015341"/>
    <w:rsid w:val="000177AC"/>
    <w:rsid w:val="00020551"/>
    <w:rsid w:val="000208D9"/>
    <w:rsid w:val="000211C7"/>
    <w:rsid w:val="0002662B"/>
    <w:rsid w:val="00026F7B"/>
    <w:rsid w:val="000364C9"/>
    <w:rsid w:val="00036527"/>
    <w:rsid w:val="00040122"/>
    <w:rsid w:val="00050B83"/>
    <w:rsid w:val="00050E1C"/>
    <w:rsid w:val="000520D4"/>
    <w:rsid w:val="00054925"/>
    <w:rsid w:val="00055C19"/>
    <w:rsid w:val="00055D43"/>
    <w:rsid w:val="000576F9"/>
    <w:rsid w:val="000651FD"/>
    <w:rsid w:val="000666D1"/>
    <w:rsid w:val="00066F16"/>
    <w:rsid w:val="000700D2"/>
    <w:rsid w:val="000713C0"/>
    <w:rsid w:val="00076F1B"/>
    <w:rsid w:val="00077FF1"/>
    <w:rsid w:val="00080C54"/>
    <w:rsid w:val="000816EC"/>
    <w:rsid w:val="00084B28"/>
    <w:rsid w:val="00086559"/>
    <w:rsid w:val="0008682A"/>
    <w:rsid w:val="00086CC5"/>
    <w:rsid w:val="00086E73"/>
    <w:rsid w:val="00087F72"/>
    <w:rsid w:val="00094114"/>
    <w:rsid w:val="00094294"/>
    <w:rsid w:val="00096624"/>
    <w:rsid w:val="000A17EC"/>
    <w:rsid w:val="000A2CD8"/>
    <w:rsid w:val="000A3B10"/>
    <w:rsid w:val="000A3B31"/>
    <w:rsid w:val="000A4F11"/>
    <w:rsid w:val="000A6579"/>
    <w:rsid w:val="000A6BC4"/>
    <w:rsid w:val="000B03FC"/>
    <w:rsid w:val="000B1F6D"/>
    <w:rsid w:val="000B2061"/>
    <w:rsid w:val="000B4C2F"/>
    <w:rsid w:val="000B62EB"/>
    <w:rsid w:val="000B6DA3"/>
    <w:rsid w:val="000B788E"/>
    <w:rsid w:val="000C2FBA"/>
    <w:rsid w:val="000C4E2E"/>
    <w:rsid w:val="000C7C0A"/>
    <w:rsid w:val="000D02A9"/>
    <w:rsid w:val="000D3CF8"/>
    <w:rsid w:val="000D76BB"/>
    <w:rsid w:val="000E0E4C"/>
    <w:rsid w:val="000E13BB"/>
    <w:rsid w:val="000E2CA0"/>
    <w:rsid w:val="000E2D0A"/>
    <w:rsid w:val="000E38F8"/>
    <w:rsid w:val="000E7FD3"/>
    <w:rsid w:val="000F0770"/>
    <w:rsid w:val="000F24A3"/>
    <w:rsid w:val="000F3930"/>
    <w:rsid w:val="000F4BE8"/>
    <w:rsid w:val="000F5433"/>
    <w:rsid w:val="000F5EC5"/>
    <w:rsid w:val="00101512"/>
    <w:rsid w:val="00102945"/>
    <w:rsid w:val="00106872"/>
    <w:rsid w:val="00110F18"/>
    <w:rsid w:val="00112A8E"/>
    <w:rsid w:val="00115B47"/>
    <w:rsid w:val="0011624E"/>
    <w:rsid w:val="00117083"/>
    <w:rsid w:val="00120C22"/>
    <w:rsid w:val="00121061"/>
    <w:rsid w:val="001230CD"/>
    <w:rsid w:val="00123FEB"/>
    <w:rsid w:val="00125AEF"/>
    <w:rsid w:val="00127DF9"/>
    <w:rsid w:val="00130034"/>
    <w:rsid w:val="00133304"/>
    <w:rsid w:val="00136B72"/>
    <w:rsid w:val="00137BAA"/>
    <w:rsid w:val="00140A87"/>
    <w:rsid w:val="00143478"/>
    <w:rsid w:val="001439B5"/>
    <w:rsid w:val="001448DE"/>
    <w:rsid w:val="00146598"/>
    <w:rsid w:val="001470C6"/>
    <w:rsid w:val="00147242"/>
    <w:rsid w:val="001474A8"/>
    <w:rsid w:val="00147852"/>
    <w:rsid w:val="00150789"/>
    <w:rsid w:val="00150FDD"/>
    <w:rsid w:val="00151577"/>
    <w:rsid w:val="001529A2"/>
    <w:rsid w:val="001535AD"/>
    <w:rsid w:val="00155084"/>
    <w:rsid w:val="0015517C"/>
    <w:rsid w:val="00161AAA"/>
    <w:rsid w:val="001626F3"/>
    <w:rsid w:val="00165EBB"/>
    <w:rsid w:val="00166ED2"/>
    <w:rsid w:val="00173344"/>
    <w:rsid w:val="00173B11"/>
    <w:rsid w:val="00173B34"/>
    <w:rsid w:val="00174861"/>
    <w:rsid w:val="00174EB1"/>
    <w:rsid w:val="001756AE"/>
    <w:rsid w:val="00176904"/>
    <w:rsid w:val="00177168"/>
    <w:rsid w:val="00177E07"/>
    <w:rsid w:val="001848C7"/>
    <w:rsid w:val="00184F87"/>
    <w:rsid w:val="00186EC3"/>
    <w:rsid w:val="00191ACB"/>
    <w:rsid w:val="00196DAE"/>
    <w:rsid w:val="001A1793"/>
    <w:rsid w:val="001A1836"/>
    <w:rsid w:val="001A1C98"/>
    <w:rsid w:val="001A4B59"/>
    <w:rsid w:val="001A50E3"/>
    <w:rsid w:val="001A7F60"/>
    <w:rsid w:val="001B19FF"/>
    <w:rsid w:val="001B3B13"/>
    <w:rsid w:val="001B428F"/>
    <w:rsid w:val="001B7E61"/>
    <w:rsid w:val="001C04A0"/>
    <w:rsid w:val="001C267D"/>
    <w:rsid w:val="001C2A5F"/>
    <w:rsid w:val="001C4E1B"/>
    <w:rsid w:val="001D189E"/>
    <w:rsid w:val="001D4769"/>
    <w:rsid w:val="001D4DF9"/>
    <w:rsid w:val="001D5794"/>
    <w:rsid w:val="001D678F"/>
    <w:rsid w:val="001D703E"/>
    <w:rsid w:val="001D70F8"/>
    <w:rsid w:val="001D7197"/>
    <w:rsid w:val="001E07D6"/>
    <w:rsid w:val="001E491C"/>
    <w:rsid w:val="001E4DAD"/>
    <w:rsid w:val="001E60E4"/>
    <w:rsid w:val="001E6259"/>
    <w:rsid w:val="001E6498"/>
    <w:rsid w:val="001E6825"/>
    <w:rsid w:val="001F2B2C"/>
    <w:rsid w:val="001F2E46"/>
    <w:rsid w:val="001F3164"/>
    <w:rsid w:val="001F3EC7"/>
    <w:rsid w:val="001F521D"/>
    <w:rsid w:val="00200EF9"/>
    <w:rsid w:val="00201877"/>
    <w:rsid w:val="00202388"/>
    <w:rsid w:val="00203A74"/>
    <w:rsid w:val="00204288"/>
    <w:rsid w:val="00204602"/>
    <w:rsid w:val="002047C7"/>
    <w:rsid w:val="00204DB4"/>
    <w:rsid w:val="002053EC"/>
    <w:rsid w:val="00206603"/>
    <w:rsid w:val="00210B4E"/>
    <w:rsid w:val="00211900"/>
    <w:rsid w:val="0021266D"/>
    <w:rsid w:val="00216868"/>
    <w:rsid w:val="0022032C"/>
    <w:rsid w:val="00220FB8"/>
    <w:rsid w:val="00221B30"/>
    <w:rsid w:val="00222B41"/>
    <w:rsid w:val="00225579"/>
    <w:rsid w:val="00225DEB"/>
    <w:rsid w:val="00226213"/>
    <w:rsid w:val="00227CC9"/>
    <w:rsid w:val="00232DA9"/>
    <w:rsid w:val="0023383E"/>
    <w:rsid w:val="00233F49"/>
    <w:rsid w:val="002374F1"/>
    <w:rsid w:val="00243545"/>
    <w:rsid w:val="0024427D"/>
    <w:rsid w:val="00245238"/>
    <w:rsid w:val="00246F47"/>
    <w:rsid w:val="002540DD"/>
    <w:rsid w:val="00255C47"/>
    <w:rsid w:val="00257AD9"/>
    <w:rsid w:val="00265820"/>
    <w:rsid w:val="00267115"/>
    <w:rsid w:val="002703DF"/>
    <w:rsid w:val="00273C7E"/>
    <w:rsid w:val="00273DCD"/>
    <w:rsid w:val="002765DD"/>
    <w:rsid w:val="00280303"/>
    <w:rsid w:val="0028413E"/>
    <w:rsid w:val="00285958"/>
    <w:rsid w:val="00286574"/>
    <w:rsid w:val="00286B6C"/>
    <w:rsid w:val="00292DA0"/>
    <w:rsid w:val="002950A9"/>
    <w:rsid w:val="002955C6"/>
    <w:rsid w:val="002967A2"/>
    <w:rsid w:val="00297993"/>
    <w:rsid w:val="00297E61"/>
    <w:rsid w:val="002A028E"/>
    <w:rsid w:val="002A6BF4"/>
    <w:rsid w:val="002A6E75"/>
    <w:rsid w:val="002A7635"/>
    <w:rsid w:val="002A7636"/>
    <w:rsid w:val="002B1D62"/>
    <w:rsid w:val="002B6A8F"/>
    <w:rsid w:val="002B7A44"/>
    <w:rsid w:val="002C081E"/>
    <w:rsid w:val="002C5AB1"/>
    <w:rsid w:val="002D00AB"/>
    <w:rsid w:val="002D113D"/>
    <w:rsid w:val="002D132E"/>
    <w:rsid w:val="002D13B0"/>
    <w:rsid w:val="002D13D2"/>
    <w:rsid w:val="002D1BF8"/>
    <w:rsid w:val="002D21D7"/>
    <w:rsid w:val="002D27B1"/>
    <w:rsid w:val="002D5B4F"/>
    <w:rsid w:val="002D6A84"/>
    <w:rsid w:val="002D780C"/>
    <w:rsid w:val="002E09D6"/>
    <w:rsid w:val="002E1AFD"/>
    <w:rsid w:val="002E5F9D"/>
    <w:rsid w:val="002E653F"/>
    <w:rsid w:val="002F2280"/>
    <w:rsid w:val="002F53EA"/>
    <w:rsid w:val="0030056A"/>
    <w:rsid w:val="003009F5"/>
    <w:rsid w:val="00303FCE"/>
    <w:rsid w:val="00310741"/>
    <w:rsid w:val="003132CB"/>
    <w:rsid w:val="00313ABC"/>
    <w:rsid w:val="0031473B"/>
    <w:rsid w:val="00315FF8"/>
    <w:rsid w:val="003174F1"/>
    <w:rsid w:val="00317DD0"/>
    <w:rsid w:val="00320A95"/>
    <w:rsid w:val="00320D0A"/>
    <w:rsid w:val="003231E3"/>
    <w:rsid w:val="003236D7"/>
    <w:rsid w:val="00324752"/>
    <w:rsid w:val="00324885"/>
    <w:rsid w:val="003265CD"/>
    <w:rsid w:val="00327F11"/>
    <w:rsid w:val="00330940"/>
    <w:rsid w:val="00330F20"/>
    <w:rsid w:val="00331554"/>
    <w:rsid w:val="00336448"/>
    <w:rsid w:val="003405DE"/>
    <w:rsid w:val="00341319"/>
    <w:rsid w:val="0035334D"/>
    <w:rsid w:val="003542FF"/>
    <w:rsid w:val="003546D4"/>
    <w:rsid w:val="0035538B"/>
    <w:rsid w:val="00360092"/>
    <w:rsid w:val="003635F1"/>
    <w:rsid w:val="00363AE9"/>
    <w:rsid w:val="00365899"/>
    <w:rsid w:val="00366BA2"/>
    <w:rsid w:val="003706A9"/>
    <w:rsid w:val="00370D72"/>
    <w:rsid w:val="00377980"/>
    <w:rsid w:val="00383488"/>
    <w:rsid w:val="003849F7"/>
    <w:rsid w:val="00387076"/>
    <w:rsid w:val="00391036"/>
    <w:rsid w:val="00391EF4"/>
    <w:rsid w:val="00396134"/>
    <w:rsid w:val="00397806"/>
    <w:rsid w:val="003A0840"/>
    <w:rsid w:val="003A1926"/>
    <w:rsid w:val="003A2053"/>
    <w:rsid w:val="003A343B"/>
    <w:rsid w:val="003A5A58"/>
    <w:rsid w:val="003A7C69"/>
    <w:rsid w:val="003B04F8"/>
    <w:rsid w:val="003B19D6"/>
    <w:rsid w:val="003B3B55"/>
    <w:rsid w:val="003B3DA5"/>
    <w:rsid w:val="003B71DD"/>
    <w:rsid w:val="003B7EB8"/>
    <w:rsid w:val="003C0C37"/>
    <w:rsid w:val="003C2B79"/>
    <w:rsid w:val="003C41B6"/>
    <w:rsid w:val="003C489E"/>
    <w:rsid w:val="003C50BF"/>
    <w:rsid w:val="003C76D0"/>
    <w:rsid w:val="003D1E91"/>
    <w:rsid w:val="003D3100"/>
    <w:rsid w:val="003D3BD2"/>
    <w:rsid w:val="003D3C91"/>
    <w:rsid w:val="003D6DB0"/>
    <w:rsid w:val="003E02CD"/>
    <w:rsid w:val="003E1DA0"/>
    <w:rsid w:val="003E2875"/>
    <w:rsid w:val="003E501A"/>
    <w:rsid w:val="003E52CF"/>
    <w:rsid w:val="003E77A9"/>
    <w:rsid w:val="003F0CEB"/>
    <w:rsid w:val="003F39EB"/>
    <w:rsid w:val="003F5611"/>
    <w:rsid w:val="00401020"/>
    <w:rsid w:val="00401ABD"/>
    <w:rsid w:val="00402ACD"/>
    <w:rsid w:val="00404B48"/>
    <w:rsid w:val="00414095"/>
    <w:rsid w:val="004148FB"/>
    <w:rsid w:val="00414DFF"/>
    <w:rsid w:val="00415ECB"/>
    <w:rsid w:val="00423772"/>
    <w:rsid w:val="00423C48"/>
    <w:rsid w:val="00423EA1"/>
    <w:rsid w:val="00425400"/>
    <w:rsid w:val="004256F8"/>
    <w:rsid w:val="00427707"/>
    <w:rsid w:val="00431669"/>
    <w:rsid w:val="004342CF"/>
    <w:rsid w:val="004343C8"/>
    <w:rsid w:val="00434BF3"/>
    <w:rsid w:val="004402BC"/>
    <w:rsid w:val="00442302"/>
    <w:rsid w:val="00442BFD"/>
    <w:rsid w:val="0044494B"/>
    <w:rsid w:val="00445596"/>
    <w:rsid w:val="00445723"/>
    <w:rsid w:val="00451D8A"/>
    <w:rsid w:val="00452C9C"/>
    <w:rsid w:val="004542D4"/>
    <w:rsid w:val="004545C5"/>
    <w:rsid w:val="004562E8"/>
    <w:rsid w:val="00462A9A"/>
    <w:rsid w:val="00463A34"/>
    <w:rsid w:val="004645F5"/>
    <w:rsid w:val="00464783"/>
    <w:rsid w:val="00464C49"/>
    <w:rsid w:val="00464F76"/>
    <w:rsid w:val="004650DE"/>
    <w:rsid w:val="004650E2"/>
    <w:rsid w:val="00465279"/>
    <w:rsid w:val="0047049B"/>
    <w:rsid w:val="004715F8"/>
    <w:rsid w:val="00471DCA"/>
    <w:rsid w:val="00474356"/>
    <w:rsid w:val="004753F9"/>
    <w:rsid w:val="00475FE4"/>
    <w:rsid w:val="004774A2"/>
    <w:rsid w:val="004831BC"/>
    <w:rsid w:val="004836B3"/>
    <w:rsid w:val="00484B1B"/>
    <w:rsid w:val="004860B4"/>
    <w:rsid w:val="00487A41"/>
    <w:rsid w:val="004901B0"/>
    <w:rsid w:val="00490265"/>
    <w:rsid w:val="004933D7"/>
    <w:rsid w:val="0049514C"/>
    <w:rsid w:val="004957FA"/>
    <w:rsid w:val="00496A84"/>
    <w:rsid w:val="004A0F92"/>
    <w:rsid w:val="004A37BB"/>
    <w:rsid w:val="004A6076"/>
    <w:rsid w:val="004A62AE"/>
    <w:rsid w:val="004B1629"/>
    <w:rsid w:val="004B27A2"/>
    <w:rsid w:val="004B76FE"/>
    <w:rsid w:val="004C065E"/>
    <w:rsid w:val="004C25D2"/>
    <w:rsid w:val="004C3083"/>
    <w:rsid w:val="004C4549"/>
    <w:rsid w:val="004C5A6E"/>
    <w:rsid w:val="004C6094"/>
    <w:rsid w:val="004C7D27"/>
    <w:rsid w:val="004D21E1"/>
    <w:rsid w:val="004D2F8B"/>
    <w:rsid w:val="004D450A"/>
    <w:rsid w:val="004D4E29"/>
    <w:rsid w:val="004D5423"/>
    <w:rsid w:val="004D5D6B"/>
    <w:rsid w:val="004D682B"/>
    <w:rsid w:val="004D72B7"/>
    <w:rsid w:val="004E0197"/>
    <w:rsid w:val="004E0ED1"/>
    <w:rsid w:val="004E1CA5"/>
    <w:rsid w:val="004E3A5D"/>
    <w:rsid w:val="004E7B7B"/>
    <w:rsid w:val="004F2319"/>
    <w:rsid w:val="004F413F"/>
    <w:rsid w:val="004F4FF1"/>
    <w:rsid w:val="004F562A"/>
    <w:rsid w:val="004F5C79"/>
    <w:rsid w:val="004F6AAD"/>
    <w:rsid w:val="00500B7F"/>
    <w:rsid w:val="005016F8"/>
    <w:rsid w:val="00501BE0"/>
    <w:rsid w:val="00501E2B"/>
    <w:rsid w:val="00501FE1"/>
    <w:rsid w:val="005030DD"/>
    <w:rsid w:val="00506DC0"/>
    <w:rsid w:val="00506F00"/>
    <w:rsid w:val="005104AB"/>
    <w:rsid w:val="00513652"/>
    <w:rsid w:val="00515DB7"/>
    <w:rsid w:val="005172D9"/>
    <w:rsid w:val="0052084E"/>
    <w:rsid w:val="00520A5B"/>
    <w:rsid w:val="00520A94"/>
    <w:rsid w:val="00520D2D"/>
    <w:rsid w:val="00522AFE"/>
    <w:rsid w:val="0052425C"/>
    <w:rsid w:val="00524482"/>
    <w:rsid w:val="005260FD"/>
    <w:rsid w:val="00526BC2"/>
    <w:rsid w:val="00530ED6"/>
    <w:rsid w:val="00531E8C"/>
    <w:rsid w:val="00537097"/>
    <w:rsid w:val="00537276"/>
    <w:rsid w:val="00537FD8"/>
    <w:rsid w:val="005444CE"/>
    <w:rsid w:val="00546037"/>
    <w:rsid w:val="00546CC9"/>
    <w:rsid w:val="005474C1"/>
    <w:rsid w:val="0054760C"/>
    <w:rsid w:val="0055079A"/>
    <w:rsid w:val="0055158E"/>
    <w:rsid w:val="0055577E"/>
    <w:rsid w:val="00556D32"/>
    <w:rsid w:val="00560D56"/>
    <w:rsid w:val="00562D27"/>
    <w:rsid w:val="00564AA8"/>
    <w:rsid w:val="00565CDC"/>
    <w:rsid w:val="00565F4B"/>
    <w:rsid w:val="0057035E"/>
    <w:rsid w:val="00572320"/>
    <w:rsid w:val="005724FC"/>
    <w:rsid w:val="0057344B"/>
    <w:rsid w:val="00575DAA"/>
    <w:rsid w:val="00580733"/>
    <w:rsid w:val="00582227"/>
    <w:rsid w:val="00582AB5"/>
    <w:rsid w:val="00583004"/>
    <w:rsid w:val="00583F04"/>
    <w:rsid w:val="00587BD6"/>
    <w:rsid w:val="00590893"/>
    <w:rsid w:val="00590A39"/>
    <w:rsid w:val="00592380"/>
    <w:rsid w:val="005960F1"/>
    <w:rsid w:val="005A0E8A"/>
    <w:rsid w:val="005A0F6F"/>
    <w:rsid w:val="005A26CA"/>
    <w:rsid w:val="005A2742"/>
    <w:rsid w:val="005A27FD"/>
    <w:rsid w:val="005A35D1"/>
    <w:rsid w:val="005A36A2"/>
    <w:rsid w:val="005A3D7A"/>
    <w:rsid w:val="005A5E16"/>
    <w:rsid w:val="005B07BD"/>
    <w:rsid w:val="005B0AD2"/>
    <w:rsid w:val="005B2D23"/>
    <w:rsid w:val="005B3036"/>
    <w:rsid w:val="005B3690"/>
    <w:rsid w:val="005B40D9"/>
    <w:rsid w:val="005B627F"/>
    <w:rsid w:val="005B636A"/>
    <w:rsid w:val="005C0C10"/>
    <w:rsid w:val="005C216E"/>
    <w:rsid w:val="005C21C4"/>
    <w:rsid w:val="005C25F8"/>
    <w:rsid w:val="005C4AA3"/>
    <w:rsid w:val="005C5D35"/>
    <w:rsid w:val="005C778F"/>
    <w:rsid w:val="005D1391"/>
    <w:rsid w:val="005D4E9F"/>
    <w:rsid w:val="005D6281"/>
    <w:rsid w:val="005E0470"/>
    <w:rsid w:val="005E2B11"/>
    <w:rsid w:val="005E3D0B"/>
    <w:rsid w:val="005F289F"/>
    <w:rsid w:val="005F48FA"/>
    <w:rsid w:val="005F6307"/>
    <w:rsid w:val="005F7BD0"/>
    <w:rsid w:val="006006FA"/>
    <w:rsid w:val="00601762"/>
    <w:rsid w:val="0060299A"/>
    <w:rsid w:val="00611386"/>
    <w:rsid w:val="006125A5"/>
    <w:rsid w:val="00613677"/>
    <w:rsid w:val="006239F4"/>
    <w:rsid w:val="006265CE"/>
    <w:rsid w:val="00626749"/>
    <w:rsid w:val="00632D2E"/>
    <w:rsid w:val="006441F9"/>
    <w:rsid w:val="00645295"/>
    <w:rsid w:val="00654F14"/>
    <w:rsid w:val="00661A6B"/>
    <w:rsid w:val="006621EC"/>
    <w:rsid w:val="00662C33"/>
    <w:rsid w:val="00663B1A"/>
    <w:rsid w:val="00664A42"/>
    <w:rsid w:val="0066670D"/>
    <w:rsid w:val="00671993"/>
    <w:rsid w:val="00672A5B"/>
    <w:rsid w:val="006766E2"/>
    <w:rsid w:val="00680556"/>
    <w:rsid w:val="00680752"/>
    <w:rsid w:val="006824AA"/>
    <w:rsid w:val="00685FDD"/>
    <w:rsid w:val="006868E9"/>
    <w:rsid w:val="0068786B"/>
    <w:rsid w:val="00687F30"/>
    <w:rsid w:val="0069107B"/>
    <w:rsid w:val="00695AB1"/>
    <w:rsid w:val="0069700C"/>
    <w:rsid w:val="006A03E2"/>
    <w:rsid w:val="006A06D1"/>
    <w:rsid w:val="006A0D6D"/>
    <w:rsid w:val="006A1736"/>
    <w:rsid w:val="006B36A1"/>
    <w:rsid w:val="006C0C57"/>
    <w:rsid w:val="006C15E9"/>
    <w:rsid w:val="006C1C05"/>
    <w:rsid w:val="006C34B1"/>
    <w:rsid w:val="006C475B"/>
    <w:rsid w:val="006C4E09"/>
    <w:rsid w:val="006C53A2"/>
    <w:rsid w:val="006C5A80"/>
    <w:rsid w:val="006C7845"/>
    <w:rsid w:val="006D23F9"/>
    <w:rsid w:val="006D2CAD"/>
    <w:rsid w:val="006D3796"/>
    <w:rsid w:val="006D4EA6"/>
    <w:rsid w:val="006D64D0"/>
    <w:rsid w:val="006D67BF"/>
    <w:rsid w:val="006E0C1A"/>
    <w:rsid w:val="006E0C7C"/>
    <w:rsid w:val="006E2530"/>
    <w:rsid w:val="006E295C"/>
    <w:rsid w:val="006E3BAF"/>
    <w:rsid w:val="006E5E16"/>
    <w:rsid w:val="006F03DF"/>
    <w:rsid w:val="006F0A9A"/>
    <w:rsid w:val="006F608F"/>
    <w:rsid w:val="006F6264"/>
    <w:rsid w:val="006F6422"/>
    <w:rsid w:val="00702DDF"/>
    <w:rsid w:val="00703D99"/>
    <w:rsid w:val="00704CF5"/>
    <w:rsid w:val="00704FCC"/>
    <w:rsid w:val="0070556B"/>
    <w:rsid w:val="00706411"/>
    <w:rsid w:val="0071001B"/>
    <w:rsid w:val="00713DE8"/>
    <w:rsid w:val="007176B4"/>
    <w:rsid w:val="007211FD"/>
    <w:rsid w:val="00726560"/>
    <w:rsid w:val="0072730E"/>
    <w:rsid w:val="0073124E"/>
    <w:rsid w:val="00733FED"/>
    <w:rsid w:val="00734248"/>
    <w:rsid w:val="007347C9"/>
    <w:rsid w:val="00736AD4"/>
    <w:rsid w:val="00743EEE"/>
    <w:rsid w:val="00744308"/>
    <w:rsid w:val="00747201"/>
    <w:rsid w:val="0074735B"/>
    <w:rsid w:val="0075304C"/>
    <w:rsid w:val="00753773"/>
    <w:rsid w:val="0075754A"/>
    <w:rsid w:val="007618DE"/>
    <w:rsid w:val="00762EBD"/>
    <w:rsid w:val="00763A9D"/>
    <w:rsid w:val="00774F3C"/>
    <w:rsid w:val="00777811"/>
    <w:rsid w:val="00781B04"/>
    <w:rsid w:val="00781DD6"/>
    <w:rsid w:val="0078357E"/>
    <w:rsid w:val="0078582C"/>
    <w:rsid w:val="00793004"/>
    <w:rsid w:val="0079336B"/>
    <w:rsid w:val="00795531"/>
    <w:rsid w:val="007966D7"/>
    <w:rsid w:val="00797284"/>
    <w:rsid w:val="00797DCD"/>
    <w:rsid w:val="007A14CA"/>
    <w:rsid w:val="007A1599"/>
    <w:rsid w:val="007A1A0C"/>
    <w:rsid w:val="007A2187"/>
    <w:rsid w:val="007A3393"/>
    <w:rsid w:val="007A4B39"/>
    <w:rsid w:val="007A5146"/>
    <w:rsid w:val="007A54DC"/>
    <w:rsid w:val="007A7D63"/>
    <w:rsid w:val="007B1002"/>
    <w:rsid w:val="007B1554"/>
    <w:rsid w:val="007B54C8"/>
    <w:rsid w:val="007B5564"/>
    <w:rsid w:val="007B5CDB"/>
    <w:rsid w:val="007B5DF3"/>
    <w:rsid w:val="007C1C60"/>
    <w:rsid w:val="007C2044"/>
    <w:rsid w:val="007C4513"/>
    <w:rsid w:val="007C75BF"/>
    <w:rsid w:val="007C7C7F"/>
    <w:rsid w:val="007D320E"/>
    <w:rsid w:val="007D3566"/>
    <w:rsid w:val="007D3AEE"/>
    <w:rsid w:val="007D737E"/>
    <w:rsid w:val="007E243F"/>
    <w:rsid w:val="007E3083"/>
    <w:rsid w:val="007E7AF4"/>
    <w:rsid w:val="007F12D4"/>
    <w:rsid w:val="007F35C3"/>
    <w:rsid w:val="007F43F3"/>
    <w:rsid w:val="007F4A94"/>
    <w:rsid w:val="007F5106"/>
    <w:rsid w:val="007F698D"/>
    <w:rsid w:val="008008B5"/>
    <w:rsid w:val="00800C2D"/>
    <w:rsid w:val="0080401C"/>
    <w:rsid w:val="0080426C"/>
    <w:rsid w:val="00805A8B"/>
    <w:rsid w:val="00807699"/>
    <w:rsid w:val="00810BEC"/>
    <w:rsid w:val="00810F8A"/>
    <w:rsid w:val="008127F5"/>
    <w:rsid w:val="0081366B"/>
    <w:rsid w:val="00813AEF"/>
    <w:rsid w:val="00814093"/>
    <w:rsid w:val="00814371"/>
    <w:rsid w:val="008161E3"/>
    <w:rsid w:val="008210E1"/>
    <w:rsid w:val="00822D13"/>
    <w:rsid w:val="008233F3"/>
    <w:rsid w:val="0082388E"/>
    <w:rsid w:val="0082773B"/>
    <w:rsid w:val="00827965"/>
    <w:rsid w:val="0083297C"/>
    <w:rsid w:val="008402E2"/>
    <w:rsid w:val="00840D1F"/>
    <w:rsid w:val="00841EDD"/>
    <w:rsid w:val="00842502"/>
    <w:rsid w:val="008428C5"/>
    <w:rsid w:val="00842A11"/>
    <w:rsid w:val="008465CD"/>
    <w:rsid w:val="00846AC8"/>
    <w:rsid w:val="008502BC"/>
    <w:rsid w:val="00850924"/>
    <w:rsid w:val="00851A77"/>
    <w:rsid w:val="00852F28"/>
    <w:rsid w:val="00855FC1"/>
    <w:rsid w:val="00855FCE"/>
    <w:rsid w:val="0086077F"/>
    <w:rsid w:val="0086194E"/>
    <w:rsid w:val="00862783"/>
    <w:rsid w:val="0086299D"/>
    <w:rsid w:val="008637DE"/>
    <w:rsid w:val="0086530F"/>
    <w:rsid w:val="00866B0F"/>
    <w:rsid w:val="008673B9"/>
    <w:rsid w:val="00870197"/>
    <w:rsid w:val="00870314"/>
    <w:rsid w:val="008709D0"/>
    <w:rsid w:val="00871CBB"/>
    <w:rsid w:val="00872BA4"/>
    <w:rsid w:val="00873EE6"/>
    <w:rsid w:val="00874D15"/>
    <w:rsid w:val="00884FB0"/>
    <w:rsid w:val="00885257"/>
    <w:rsid w:val="00885282"/>
    <w:rsid w:val="008874FE"/>
    <w:rsid w:val="00887B40"/>
    <w:rsid w:val="008905DC"/>
    <w:rsid w:val="00891731"/>
    <w:rsid w:val="00894C5B"/>
    <w:rsid w:val="00895CF9"/>
    <w:rsid w:val="008972D2"/>
    <w:rsid w:val="008A1F81"/>
    <w:rsid w:val="008A623A"/>
    <w:rsid w:val="008A7E6A"/>
    <w:rsid w:val="008B10B5"/>
    <w:rsid w:val="008B3353"/>
    <w:rsid w:val="008B40F3"/>
    <w:rsid w:val="008B763D"/>
    <w:rsid w:val="008C1E41"/>
    <w:rsid w:val="008C2125"/>
    <w:rsid w:val="008C28FE"/>
    <w:rsid w:val="008C633E"/>
    <w:rsid w:val="008D039A"/>
    <w:rsid w:val="008D0615"/>
    <w:rsid w:val="008D0AEC"/>
    <w:rsid w:val="008D0E17"/>
    <w:rsid w:val="008D4102"/>
    <w:rsid w:val="008D7158"/>
    <w:rsid w:val="008E0951"/>
    <w:rsid w:val="008E0B48"/>
    <w:rsid w:val="008E0B49"/>
    <w:rsid w:val="008E27FD"/>
    <w:rsid w:val="008E2AC4"/>
    <w:rsid w:val="008E2B8D"/>
    <w:rsid w:val="008E33E1"/>
    <w:rsid w:val="008E55CC"/>
    <w:rsid w:val="008E5D91"/>
    <w:rsid w:val="008E67F6"/>
    <w:rsid w:val="008F082E"/>
    <w:rsid w:val="008F7BB4"/>
    <w:rsid w:val="00901CA4"/>
    <w:rsid w:val="00902CCE"/>
    <w:rsid w:val="00903179"/>
    <w:rsid w:val="0090617C"/>
    <w:rsid w:val="00910114"/>
    <w:rsid w:val="0091036B"/>
    <w:rsid w:val="00911380"/>
    <w:rsid w:val="00913455"/>
    <w:rsid w:val="00913FB6"/>
    <w:rsid w:val="0091405B"/>
    <w:rsid w:val="00915FFE"/>
    <w:rsid w:val="00921B12"/>
    <w:rsid w:val="00923B92"/>
    <w:rsid w:val="009242CF"/>
    <w:rsid w:val="00927065"/>
    <w:rsid w:val="009316BE"/>
    <w:rsid w:val="00934688"/>
    <w:rsid w:val="00934E5D"/>
    <w:rsid w:val="00936131"/>
    <w:rsid w:val="00940B23"/>
    <w:rsid w:val="00941600"/>
    <w:rsid w:val="00941983"/>
    <w:rsid w:val="009427C5"/>
    <w:rsid w:val="00943C6E"/>
    <w:rsid w:val="00947B03"/>
    <w:rsid w:val="00951887"/>
    <w:rsid w:val="00951D79"/>
    <w:rsid w:val="0095390D"/>
    <w:rsid w:val="00955A9D"/>
    <w:rsid w:val="009569EF"/>
    <w:rsid w:val="0095736B"/>
    <w:rsid w:val="00961749"/>
    <w:rsid w:val="009631E3"/>
    <w:rsid w:val="0096484B"/>
    <w:rsid w:val="0096503A"/>
    <w:rsid w:val="00965C10"/>
    <w:rsid w:val="00967777"/>
    <w:rsid w:val="00967AE9"/>
    <w:rsid w:val="00970936"/>
    <w:rsid w:val="00970FD0"/>
    <w:rsid w:val="00971FF1"/>
    <w:rsid w:val="00975881"/>
    <w:rsid w:val="00975B6A"/>
    <w:rsid w:val="009822CB"/>
    <w:rsid w:val="009827A9"/>
    <w:rsid w:val="00984C24"/>
    <w:rsid w:val="009877F0"/>
    <w:rsid w:val="00991D9F"/>
    <w:rsid w:val="00991FFE"/>
    <w:rsid w:val="0099607E"/>
    <w:rsid w:val="00996C81"/>
    <w:rsid w:val="009970AF"/>
    <w:rsid w:val="009970C7"/>
    <w:rsid w:val="00997466"/>
    <w:rsid w:val="009A05E4"/>
    <w:rsid w:val="009A1E37"/>
    <w:rsid w:val="009A2C02"/>
    <w:rsid w:val="009A3354"/>
    <w:rsid w:val="009A557E"/>
    <w:rsid w:val="009A776D"/>
    <w:rsid w:val="009A7D9E"/>
    <w:rsid w:val="009B1A73"/>
    <w:rsid w:val="009B1E0D"/>
    <w:rsid w:val="009B59F0"/>
    <w:rsid w:val="009C3DBA"/>
    <w:rsid w:val="009C4F55"/>
    <w:rsid w:val="009C5A71"/>
    <w:rsid w:val="009C70B2"/>
    <w:rsid w:val="009C7879"/>
    <w:rsid w:val="009C7C02"/>
    <w:rsid w:val="009D1CC0"/>
    <w:rsid w:val="009D5306"/>
    <w:rsid w:val="009D6E9C"/>
    <w:rsid w:val="009D7364"/>
    <w:rsid w:val="009D77AC"/>
    <w:rsid w:val="009E4EBF"/>
    <w:rsid w:val="009E614E"/>
    <w:rsid w:val="009F2641"/>
    <w:rsid w:val="009F2734"/>
    <w:rsid w:val="009F4D80"/>
    <w:rsid w:val="009F5FF5"/>
    <w:rsid w:val="009F6F04"/>
    <w:rsid w:val="00A00329"/>
    <w:rsid w:val="00A01B3A"/>
    <w:rsid w:val="00A031CD"/>
    <w:rsid w:val="00A03763"/>
    <w:rsid w:val="00A037F1"/>
    <w:rsid w:val="00A05CD4"/>
    <w:rsid w:val="00A100DA"/>
    <w:rsid w:val="00A13D95"/>
    <w:rsid w:val="00A14AA2"/>
    <w:rsid w:val="00A17074"/>
    <w:rsid w:val="00A21566"/>
    <w:rsid w:val="00A23586"/>
    <w:rsid w:val="00A26F23"/>
    <w:rsid w:val="00A275C9"/>
    <w:rsid w:val="00A30F21"/>
    <w:rsid w:val="00A3123C"/>
    <w:rsid w:val="00A34D3D"/>
    <w:rsid w:val="00A3588E"/>
    <w:rsid w:val="00A3646C"/>
    <w:rsid w:val="00A36FEB"/>
    <w:rsid w:val="00A407C4"/>
    <w:rsid w:val="00A4160D"/>
    <w:rsid w:val="00A42330"/>
    <w:rsid w:val="00A4357A"/>
    <w:rsid w:val="00A449DA"/>
    <w:rsid w:val="00A4739D"/>
    <w:rsid w:val="00A47F80"/>
    <w:rsid w:val="00A508F8"/>
    <w:rsid w:val="00A527E3"/>
    <w:rsid w:val="00A55690"/>
    <w:rsid w:val="00A569DD"/>
    <w:rsid w:val="00A57021"/>
    <w:rsid w:val="00A605D6"/>
    <w:rsid w:val="00A6556F"/>
    <w:rsid w:val="00A6783A"/>
    <w:rsid w:val="00A7296B"/>
    <w:rsid w:val="00A738F8"/>
    <w:rsid w:val="00A73997"/>
    <w:rsid w:val="00A75C4C"/>
    <w:rsid w:val="00A76CA4"/>
    <w:rsid w:val="00A77E90"/>
    <w:rsid w:val="00A805EE"/>
    <w:rsid w:val="00A82A7A"/>
    <w:rsid w:val="00A83F2A"/>
    <w:rsid w:val="00A86C2B"/>
    <w:rsid w:val="00A90644"/>
    <w:rsid w:val="00A90AFF"/>
    <w:rsid w:val="00A9334A"/>
    <w:rsid w:val="00A94A1B"/>
    <w:rsid w:val="00A97754"/>
    <w:rsid w:val="00A97DE9"/>
    <w:rsid w:val="00AA2049"/>
    <w:rsid w:val="00AA2CBE"/>
    <w:rsid w:val="00AA3720"/>
    <w:rsid w:val="00AA3A46"/>
    <w:rsid w:val="00AA3C89"/>
    <w:rsid w:val="00AA40BC"/>
    <w:rsid w:val="00AA4284"/>
    <w:rsid w:val="00AB4DDA"/>
    <w:rsid w:val="00AB6AE7"/>
    <w:rsid w:val="00AC0997"/>
    <w:rsid w:val="00AC32DF"/>
    <w:rsid w:val="00AC3F74"/>
    <w:rsid w:val="00AC4104"/>
    <w:rsid w:val="00AD0D64"/>
    <w:rsid w:val="00AD0F97"/>
    <w:rsid w:val="00AD147C"/>
    <w:rsid w:val="00AD47C7"/>
    <w:rsid w:val="00AD50A3"/>
    <w:rsid w:val="00AD5A9A"/>
    <w:rsid w:val="00AE0EA7"/>
    <w:rsid w:val="00AE2998"/>
    <w:rsid w:val="00AE4CF9"/>
    <w:rsid w:val="00AE5206"/>
    <w:rsid w:val="00AE52D8"/>
    <w:rsid w:val="00AE54F4"/>
    <w:rsid w:val="00AE5960"/>
    <w:rsid w:val="00AE59E6"/>
    <w:rsid w:val="00AE7EF3"/>
    <w:rsid w:val="00AF13B0"/>
    <w:rsid w:val="00AF147B"/>
    <w:rsid w:val="00AF7751"/>
    <w:rsid w:val="00B00AD0"/>
    <w:rsid w:val="00B01B05"/>
    <w:rsid w:val="00B021C4"/>
    <w:rsid w:val="00B06D2C"/>
    <w:rsid w:val="00B074BC"/>
    <w:rsid w:val="00B10DF7"/>
    <w:rsid w:val="00B11255"/>
    <w:rsid w:val="00B114D2"/>
    <w:rsid w:val="00B11F83"/>
    <w:rsid w:val="00B15BC8"/>
    <w:rsid w:val="00B1730F"/>
    <w:rsid w:val="00B207D1"/>
    <w:rsid w:val="00B20DB0"/>
    <w:rsid w:val="00B2173F"/>
    <w:rsid w:val="00B21B35"/>
    <w:rsid w:val="00B22A39"/>
    <w:rsid w:val="00B23BA7"/>
    <w:rsid w:val="00B24EA5"/>
    <w:rsid w:val="00B25570"/>
    <w:rsid w:val="00B265B8"/>
    <w:rsid w:val="00B26F6E"/>
    <w:rsid w:val="00B316FA"/>
    <w:rsid w:val="00B33594"/>
    <w:rsid w:val="00B34B0A"/>
    <w:rsid w:val="00B34C57"/>
    <w:rsid w:val="00B40A3F"/>
    <w:rsid w:val="00B411B9"/>
    <w:rsid w:val="00B416E7"/>
    <w:rsid w:val="00B42AF4"/>
    <w:rsid w:val="00B446FB"/>
    <w:rsid w:val="00B461CB"/>
    <w:rsid w:val="00B467F2"/>
    <w:rsid w:val="00B52472"/>
    <w:rsid w:val="00B546FD"/>
    <w:rsid w:val="00B55717"/>
    <w:rsid w:val="00B559BF"/>
    <w:rsid w:val="00B565B0"/>
    <w:rsid w:val="00B56848"/>
    <w:rsid w:val="00B578E3"/>
    <w:rsid w:val="00B61962"/>
    <w:rsid w:val="00B61C00"/>
    <w:rsid w:val="00B63463"/>
    <w:rsid w:val="00B66F01"/>
    <w:rsid w:val="00B670F5"/>
    <w:rsid w:val="00B7733B"/>
    <w:rsid w:val="00B82FCE"/>
    <w:rsid w:val="00B854FB"/>
    <w:rsid w:val="00B92305"/>
    <w:rsid w:val="00BB1167"/>
    <w:rsid w:val="00BB1300"/>
    <w:rsid w:val="00BB5D77"/>
    <w:rsid w:val="00BB7964"/>
    <w:rsid w:val="00BB7CA9"/>
    <w:rsid w:val="00BC0F95"/>
    <w:rsid w:val="00BC276B"/>
    <w:rsid w:val="00BC339B"/>
    <w:rsid w:val="00BC427E"/>
    <w:rsid w:val="00BC466D"/>
    <w:rsid w:val="00BC475C"/>
    <w:rsid w:val="00BC4C02"/>
    <w:rsid w:val="00BD0511"/>
    <w:rsid w:val="00BD1FF7"/>
    <w:rsid w:val="00BD2CA0"/>
    <w:rsid w:val="00BD2F54"/>
    <w:rsid w:val="00BD2FE4"/>
    <w:rsid w:val="00BD5822"/>
    <w:rsid w:val="00BD6558"/>
    <w:rsid w:val="00BE0137"/>
    <w:rsid w:val="00BE08F0"/>
    <w:rsid w:val="00BE2499"/>
    <w:rsid w:val="00BE4161"/>
    <w:rsid w:val="00BE48CD"/>
    <w:rsid w:val="00BE4D5F"/>
    <w:rsid w:val="00BE5381"/>
    <w:rsid w:val="00BE5627"/>
    <w:rsid w:val="00BE6965"/>
    <w:rsid w:val="00BE7D71"/>
    <w:rsid w:val="00BF01FD"/>
    <w:rsid w:val="00BF1D57"/>
    <w:rsid w:val="00BF1FA4"/>
    <w:rsid w:val="00BF4BA4"/>
    <w:rsid w:val="00BF4D66"/>
    <w:rsid w:val="00BF7CE9"/>
    <w:rsid w:val="00C007B1"/>
    <w:rsid w:val="00C01496"/>
    <w:rsid w:val="00C025F4"/>
    <w:rsid w:val="00C02E63"/>
    <w:rsid w:val="00C04F45"/>
    <w:rsid w:val="00C050FF"/>
    <w:rsid w:val="00C10751"/>
    <w:rsid w:val="00C13CAC"/>
    <w:rsid w:val="00C14B0A"/>
    <w:rsid w:val="00C21116"/>
    <w:rsid w:val="00C219D2"/>
    <w:rsid w:val="00C2263C"/>
    <w:rsid w:val="00C3288D"/>
    <w:rsid w:val="00C3552B"/>
    <w:rsid w:val="00C3562A"/>
    <w:rsid w:val="00C407B1"/>
    <w:rsid w:val="00C442ED"/>
    <w:rsid w:val="00C44A02"/>
    <w:rsid w:val="00C44AD6"/>
    <w:rsid w:val="00C453EB"/>
    <w:rsid w:val="00C455F0"/>
    <w:rsid w:val="00C47686"/>
    <w:rsid w:val="00C47A2C"/>
    <w:rsid w:val="00C51F20"/>
    <w:rsid w:val="00C5258A"/>
    <w:rsid w:val="00C5307F"/>
    <w:rsid w:val="00C57D9F"/>
    <w:rsid w:val="00C57EF3"/>
    <w:rsid w:val="00C61FAD"/>
    <w:rsid w:val="00C62144"/>
    <w:rsid w:val="00C662C4"/>
    <w:rsid w:val="00C677A6"/>
    <w:rsid w:val="00C67FCC"/>
    <w:rsid w:val="00C71587"/>
    <w:rsid w:val="00C73A2C"/>
    <w:rsid w:val="00C7414B"/>
    <w:rsid w:val="00C74BE6"/>
    <w:rsid w:val="00C76283"/>
    <w:rsid w:val="00C7634C"/>
    <w:rsid w:val="00C801F3"/>
    <w:rsid w:val="00C82E9B"/>
    <w:rsid w:val="00C85400"/>
    <w:rsid w:val="00C86A09"/>
    <w:rsid w:val="00C86BE9"/>
    <w:rsid w:val="00C90C3E"/>
    <w:rsid w:val="00C925CF"/>
    <w:rsid w:val="00C94B26"/>
    <w:rsid w:val="00C95AF4"/>
    <w:rsid w:val="00C96C4B"/>
    <w:rsid w:val="00C9774E"/>
    <w:rsid w:val="00C978A1"/>
    <w:rsid w:val="00CA0D00"/>
    <w:rsid w:val="00CA1DAD"/>
    <w:rsid w:val="00CA2961"/>
    <w:rsid w:val="00CA2CD6"/>
    <w:rsid w:val="00CA313C"/>
    <w:rsid w:val="00CA4B3E"/>
    <w:rsid w:val="00CA51B4"/>
    <w:rsid w:val="00CA69C7"/>
    <w:rsid w:val="00CA6FD1"/>
    <w:rsid w:val="00CA7469"/>
    <w:rsid w:val="00CB0441"/>
    <w:rsid w:val="00CB071F"/>
    <w:rsid w:val="00CB524F"/>
    <w:rsid w:val="00CB6438"/>
    <w:rsid w:val="00CC64E6"/>
    <w:rsid w:val="00CD02A0"/>
    <w:rsid w:val="00CD1CF8"/>
    <w:rsid w:val="00CD3DD4"/>
    <w:rsid w:val="00CD441D"/>
    <w:rsid w:val="00CD4D7E"/>
    <w:rsid w:val="00CD56E3"/>
    <w:rsid w:val="00CE0CBF"/>
    <w:rsid w:val="00CE4836"/>
    <w:rsid w:val="00CE501D"/>
    <w:rsid w:val="00CF2961"/>
    <w:rsid w:val="00CF3619"/>
    <w:rsid w:val="00CF4512"/>
    <w:rsid w:val="00D0081D"/>
    <w:rsid w:val="00D012AB"/>
    <w:rsid w:val="00D02631"/>
    <w:rsid w:val="00D06C17"/>
    <w:rsid w:val="00D07FCC"/>
    <w:rsid w:val="00D10707"/>
    <w:rsid w:val="00D1080F"/>
    <w:rsid w:val="00D11D6C"/>
    <w:rsid w:val="00D1294A"/>
    <w:rsid w:val="00D1341B"/>
    <w:rsid w:val="00D15AB4"/>
    <w:rsid w:val="00D202C5"/>
    <w:rsid w:val="00D22ABE"/>
    <w:rsid w:val="00D25795"/>
    <w:rsid w:val="00D25F8E"/>
    <w:rsid w:val="00D25FF2"/>
    <w:rsid w:val="00D27361"/>
    <w:rsid w:val="00D31C85"/>
    <w:rsid w:val="00D32DF9"/>
    <w:rsid w:val="00D33AC0"/>
    <w:rsid w:val="00D357D8"/>
    <w:rsid w:val="00D3675D"/>
    <w:rsid w:val="00D40C2E"/>
    <w:rsid w:val="00D414AD"/>
    <w:rsid w:val="00D45614"/>
    <w:rsid w:val="00D460A1"/>
    <w:rsid w:val="00D4691B"/>
    <w:rsid w:val="00D514E9"/>
    <w:rsid w:val="00D52029"/>
    <w:rsid w:val="00D53102"/>
    <w:rsid w:val="00D55500"/>
    <w:rsid w:val="00D60809"/>
    <w:rsid w:val="00D60C32"/>
    <w:rsid w:val="00D623E2"/>
    <w:rsid w:val="00D62A71"/>
    <w:rsid w:val="00D62DB4"/>
    <w:rsid w:val="00D64303"/>
    <w:rsid w:val="00D6735D"/>
    <w:rsid w:val="00D72DEB"/>
    <w:rsid w:val="00D747D9"/>
    <w:rsid w:val="00D750C0"/>
    <w:rsid w:val="00D80959"/>
    <w:rsid w:val="00D826E5"/>
    <w:rsid w:val="00D8320F"/>
    <w:rsid w:val="00D836D2"/>
    <w:rsid w:val="00D84FA8"/>
    <w:rsid w:val="00D8682C"/>
    <w:rsid w:val="00D8790C"/>
    <w:rsid w:val="00D87C6F"/>
    <w:rsid w:val="00D90968"/>
    <w:rsid w:val="00D90D58"/>
    <w:rsid w:val="00D96A73"/>
    <w:rsid w:val="00D9774D"/>
    <w:rsid w:val="00DA0302"/>
    <w:rsid w:val="00DA0B49"/>
    <w:rsid w:val="00DA103A"/>
    <w:rsid w:val="00DA11ED"/>
    <w:rsid w:val="00DA5587"/>
    <w:rsid w:val="00DB0F4D"/>
    <w:rsid w:val="00DB2ABD"/>
    <w:rsid w:val="00DB4112"/>
    <w:rsid w:val="00DB588A"/>
    <w:rsid w:val="00DB7BE2"/>
    <w:rsid w:val="00DC08F2"/>
    <w:rsid w:val="00DC15AE"/>
    <w:rsid w:val="00DC2DC4"/>
    <w:rsid w:val="00DC3BC9"/>
    <w:rsid w:val="00DC3FDF"/>
    <w:rsid w:val="00DC7271"/>
    <w:rsid w:val="00DC7BA9"/>
    <w:rsid w:val="00DD2FA8"/>
    <w:rsid w:val="00DD3283"/>
    <w:rsid w:val="00DD3E5B"/>
    <w:rsid w:val="00DD42F5"/>
    <w:rsid w:val="00DD726B"/>
    <w:rsid w:val="00DE2BA2"/>
    <w:rsid w:val="00DE34EA"/>
    <w:rsid w:val="00DE3AD0"/>
    <w:rsid w:val="00DE4CE3"/>
    <w:rsid w:val="00DE58BE"/>
    <w:rsid w:val="00DF03BA"/>
    <w:rsid w:val="00DF0947"/>
    <w:rsid w:val="00DF20A6"/>
    <w:rsid w:val="00DF5CF3"/>
    <w:rsid w:val="00DF67EF"/>
    <w:rsid w:val="00DF7B9B"/>
    <w:rsid w:val="00E00501"/>
    <w:rsid w:val="00E01B7B"/>
    <w:rsid w:val="00E02AB0"/>
    <w:rsid w:val="00E031A1"/>
    <w:rsid w:val="00E04A61"/>
    <w:rsid w:val="00E051A8"/>
    <w:rsid w:val="00E12FF1"/>
    <w:rsid w:val="00E1461A"/>
    <w:rsid w:val="00E156B7"/>
    <w:rsid w:val="00E16994"/>
    <w:rsid w:val="00E17C78"/>
    <w:rsid w:val="00E20330"/>
    <w:rsid w:val="00E225B2"/>
    <w:rsid w:val="00E240B2"/>
    <w:rsid w:val="00E26D4F"/>
    <w:rsid w:val="00E34FF0"/>
    <w:rsid w:val="00E35693"/>
    <w:rsid w:val="00E4017F"/>
    <w:rsid w:val="00E43CAC"/>
    <w:rsid w:val="00E4576D"/>
    <w:rsid w:val="00E47014"/>
    <w:rsid w:val="00E471DA"/>
    <w:rsid w:val="00E47C50"/>
    <w:rsid w:val="00E502AE"/>
    <w:rsid w:val="00E6070C"/>
    <w:rsid w:val="00E609C5"/>
    <w:rsid w:val="00E61F60"/>
    <w:rsid w:val="00E624BA"/>
    <w:rsid w:val="00E62BA1"/>
    <w:rsid w:val="00E635F5"/>
    <w:rsid w:val="00E64857"/>
    <w:rsid w:val="00E65041"/>
    <w:rsid w:val="00E66F2A"/>
    <w:rsid w:val="00E67220"/>
    <w:rsid w:val="00E71C8E"/>
    <w:rsid w:val="00E7416E"/>
    <w:rsid w:val="00E74A62"/>
    <w:rsid w:val="00E75281"/>
    <w:rsid w:val="00E75C3D"/>
    <w:rsid w:val="00E77AD2"/>
    <w:rsid w:val="00E8216B"/>
    <w:rsid w:val="00E829F9"/>
    <w:rsid w:val="00E82BC0"/>
    <w:rsid w:val="00E866F7"/>
    <w:rsid w:val="00E9420D"/>
    <w:rsid w:val="00E964D9"/>
    <w:rsid w:val="00E96A31"/>
    <w:rsid w:val="00E97053"/>
    <w:rsid w:val="00EA23F7"/>
    <w:rsid w:val="00EA243C"/>
    <w:rsid w:val="00EA316A"/>
    <w:rsid w:val="00EA5A53"/>
    <w:rsid w:val="00EA5E06"/>
    <w:rsid w:val="00EB0106"/>
    <w:rsid w:val="00EB2B75"/>
    <w:rsid w:val="00EB3E5B"/>
    <w:rsid w:val="00EB448A"/>
    <w:rsid w:val="00EB4A25"/>
    <w:rsid w:val="00EB554C"/>
    <w:rsid w:val="00EB65E1"/>
    <w:rsid w:val="00EB6D29"/>
    <w:rsid w:val="00EB70EA"/>
    <w:rsid w:val="00EC0A3A"/>
    <w:rsid w:val="00EC30C2"/>
    <w:rsid w:val="00EC4E8F"/>
    <w:rsid w:val="00EC5135"/>
    <w:rsid w:val="00ED2359"/>
    <w:rsid w:val="00ED2D93"/>
    <w:rsid w:val="00ED344D"/>
    <w:rsid w:val="00ED3BB8"/>
    <w:rsid w:val="00ED439E"/>
    <w:rsid w:val="00EE73EA"/>
    <w:rsid w:val="00EF11C0"/>
    <w:rsid w:val="00EF2FB7"/>
    <w:rsid w:val="00EF3E2F"/>
    <w:rsid w:val="00EF724B"/>
    <w:rsid w:val="00F003EF"/>
    <w:rsid w:val="00F011AE"/>
    <w:rsid w:val="00F02137"/>
    <w:rsid w:val="00F05195"/>
    <w:rsid w:val="00F053D3"/>
    <w:rsid w:val="00F0577B"/>
    <w:rsid w:val="00F058BA"/>
    <w:rsid w:val="00F1159D"/>
    <w:rsid w:val="00F12C08"/>
    <w:rsid w:val="00F14BF7"/>
    <w:rsid w:val="00F20166"/>
    <w:rsid w:val="00F2265A"/>
    <w:rsid w:val="00F25613"/>
    <w:rsid w:val="00F30C0E"/>
    <w:rsid w:val="00F31A34"/>
    <w:rsid w:val="00F31F9F"/>
    <w:rsid w:val="00F3206F"/>
    <w:rsid w:val="00F3311E"/>
    <w:rsid w:val="00F35004"/>
    <w:rsid w:val="00F4245A"/>
    <w:rsid w:val="00F42A70"/>
    <w:rsid w:val="00F43BFC"/>
    <w:rsid w:val="00F44F31"/>
    <w:rsid w:val="00F4535C"/>
    <w:rsid w:val="00F47289"/>
    <w:rsid w:val="00F47641"/>
    <w:rsid w:val="00F52142"/>
    <w:rsid w:val="00F53F16"/>
    <w:rsid w:val="00F578FD"/>
    <w:rsid w:val="00F61E13"/>
    <w:rsid w:val="00F66749"/>
    <w:rsid w:val="00F71228"/>
    <w:rsid w:val="00F731E8"/>
    <w:rsid w:val="00F7498A"/>
    <w:rsid w:val="00F7516B"/>
    <w:rsid w:val="00F822D9"/>
    <w:rsid w:val="00F84672"/>
    <w:rsid w:val="00F85A9C"/>
    <w:rsid w:val="00F86155"/>
    <w:rsid w:val="00F92CDF"/>
    <w:rsid w:val="00F947FB"/>
    <w:rsid w:val="00F95270"/>
    <w:rsid w:val="00F957B5"/>
    <w:rsid w:val="00F97C4B"/>
    <w:rsid w:val="00FA1A7C"/>
    <w:rsid w:val="00FA3E40"/>
    <w:rsid w:val="00FA4E98"/>
    <w:rsid w:val="00FA591F"/>
    <w:rsid w:val="00FA68A9"/>
    <w:rsid w:val="00FA6A36"/>
    <w:rsid w:val="00FA725B"/>
    <w:rsid w:val="00FB245E"/>
    <w:rsid w:val="00FB2FF9"/>
    <w:rsid w:val="00FB34D2"/>
    <w:rsid w:val="00FB5977"/>
    <w:rsid w:val="00FC1ADE"/>
    <w:rsid w:val="00FC3301"/>
    <w:rsid w:val="00FC57CB"/>
    <w:rsid w:val="00FC680C"/>
    <w:rsid w:val="00FC6FCA"/>
    <w:rsid w:val="00FC7894"/>
    <w:rsid w:val="00FD1CE0"/>
    <w:rsid w:val="00FE0B14"/>
    <w:rsid w:val="00FE11AB"/>
    <w:rsid w:val="00FE1C4D"/>
    <w:rsid w:val="00FE4C8B"/>
    <w:rsid w:val="00FE567B"/>
    <w:rsid w:val="00FF014F"/>
    <w:rsid w:val="00FF0437"/>
    <w:rsid w:val="00FF2146"/>
    <w:rsid w:val="00FF57C3"/>
    <w:rsid w:val="00FF5E04"/>
    <w:rsid w:val="00FF63D8"/>
    <w:rsid w:val="00FF6772"/>
    <w:rsid w:val="00FF7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B341D"/>
  <w15:docId w15:val="{E25287E4-BBF2-4FC3-88AC-ACB5E774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v-SE"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iPriority="0" w:unhideWhenUsed="1" w:qFormat="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0" w:semiHidden="1" w:uiPriority="0"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822D13"/>
    <w:pPr>
      <w:spacing w:after="120"/>
    </w:pPr>
    <w:rPr>
      <w:rFonts w:ascii="Book Antiqua" w:hAnsi="Book Antiqua"/>
      <w:sz w:val="22"/>
      <w:szCs w:val="24"/>
    </w:rPr>
  </w:style>
  <w:style w:type="paragraph" w:styleId="Heading1">
    <w:name w:val="heading 1"/>
    <w:basedOn w:val="Normal"/>
    <w:next w:val="Normal"/>
    <w:link w:val="Heading1Char"/>
    <w:qFormat/>
    <w:locked/>
    <w:rsid w:val="0068786B"/>
    <w:pPr>
      <w:keepNext/>
      <w:pageBreakBefore/>
      <w:spacing w:after="180"/>
      <w:outlineLvl w:val="0"/>
    </w:pPr>
    <w:rPr>
      <w:rFonts w:ascii="Arial Narrow" w:hAnsi="Arial Narrow" w:cs="Arial"/>
      <w:bCs/>
      <w:spacing w:val="10"/>
      <w:sz w:val="36"/>
      <w:szCs w:val="32"/>
    </w:rPr>
  </w:style>
  <w:style w:type="paragraph" w:styleId="Heading2">
    <w:name w:val="heading 2"/>
    <w:basedOn w:val="Normal"/>
    <w:next w:val="Normal"/>
    <w:link w:val="Heading2Char"/>
    <w:qFormat/>
    <w:locked/>
    <w:rsid w:val="0086194E"/>
    <w:pPr>
      <w:keepNext/>
      <w:spacing w:before="360" w:line="240" w:lineRule="exact"/>
      <w:outlineLvl w:val="1"/>
    </w:pPr>
    <w:rPr>
      <w:rFonts w:ascii="Arial" w:hAnsi="Arial" w:cs="Arial"/>
      <w:b/>
      <w:bCs/>
      <w:iCs/>
      <w:szCs w:val="28"/>
    </w:rPr>
  </w:style>
  <w:style w:type="paragraph" w:styleId="Heading3">
    <w:name w:val="heading 3"/>
    <w:basedOn w:val="Normal"/>
    <w:next w:val="Normal"/>
    <w:link w:val="Heading3Char"/>
    <w:unhideWhenUsed/>
    <w:qFormat/>
    <w:locked/>
    <w:rsid w:val="0086194E"/>
    <w:pPr>
      <w:keepNext/>
      <w:spacing w:before="360" w:line="240" w:lineRule="exact"/>
      <w:outlineLvl w:val="2"/>
    </w:pPr>
    <w:rPr>
      <w:rFonts w:ascii="Arial" w:hAnsi="Arial" w:cs="Arial"/>
      <w:b/>
      <w:bCs/>
      <w:w w:val="90"/>
      <w:szCs w:val="26"/>
    </w:rPr>
  </w:style>
  <w:style w:type="paragraph" w:styleId="Heading4">
    <w:name w:val="heading 4"/>
    <w:basedOn w:val="Normal"/>
    <w:next w:val="Normal"/>
    <w:link w:val="Heading4Char"/>
    <w:qFormat/>
    <w:locked/>
    <w:rsid w:val="0086194E"/>
    <w:pPr>
      <w:keepNext/>
      <w:spacing w:before="360" w:line="240" w:lineRule="exact"/>
      <w:outlineLvl w:val="3"/>
    </w:pPr>
    <w:rPr>
      <w:rFonts w:ascii="Arial" w:eastAsiaTheme="majorEastAsia" w:hAnsi="Arial" w:cstheme="majorBidi"/>
      <w:b/>
      <w:bCs/>
      <w:i/>
      <w:iCs/>
      <w:w w:val="90"/>
    </w:rPr>
  </w:style>
  <w:style w:type="paragraph" w:styleId="Heading5">
    <w:name w:val="heading 5"/>
    <w:basedOn w:val="Normal"/>
    <w:next w:val="Normal"/>
    <w:link w:val="Heading5Char"/>
    <w:uiPriority w:val="9"/>
    <w:qFormat/>
    <w:locked/>
    <w:rsid w:val="00934688"/>
    <w:pPr>
      <w:spacing w:before="240" w:after="60"/>
      <w:jc w:val="both"/>
      <w:outlineLvl w:val="4"/>
    </w:pPr>
    <w:rPr>
      <w:rFonts w:ascii="Arial" w:hAnsi="Arial"/>
      <w:szCs w:val="20"/>
      <w:lang w:eastAsia="fr-BE"/>
    </w:rPr>
  </w:style>
  <w:style w:type="paragraph" w:styleId="Heading6">
    <w:name w:val="heading 6"/>
    <w:basedOn w:val="Normal"/>
    <w:next w:val="Normal"/>
    <w:link w:val="Heading6Char"/>
    <w:semiHidden/>
    <w:qFormat/>
    <w:locked/>
    <w:rsid w:val="00934688"/>
    <w:pPr>
      <w:spacing w:before="240" w:after="60"/>
      <w:jc w:val="both"/>
      <w:outlineLvl w:val="5"/>
    </w:pPr>
    <w:rPr>
      <w:rFonts w:ascii="Arial" w:hAnsi="Arial"/>
      <w:i/>
      <w:szCs w:val="20"/>
      <w:lang w:eastAsia="fr-BE"/>
    </w:rPr>
  </w:style>
  <w:style w:type="paragraph" w:styleId="Heading7">
    <w:name w:val="heading 7"/>
    <w:basedOn w:val="Normal"/>
    <w:next w:val="Normal"/>
    <w:link w:val="Heading7Char"/>
    <w:semiHidden/>
    <w:qFormat/>
    <w:locked/>
    <w:rsid w:val="00934688"/>
    <w:pPr>
      <w:spacing w:before="240" w:after="60"/>
      <w:jc w:val="both"/>
      <w:outlineLvl w:val="6"/>
    </w:pPr>
    <w:rPr>
      <w:rFonts w:ascii="Arial" w:hAnsi="Arial"/>
      <w:sz w:val="20"/>
      <w:szCs w:val="20"/>
      <w:lang w:eastAsia="fr-BE"/>
    </w:rPr>
  </w:style>
  <w:style w:type="paragraph" w:styleId="Heading8">
    <w:name w:val="heading 8"/>
    <w:basedOn w:val="Normal"/>
    <w:next w:val="Normal"/>
    <w:link w:val="Heading8Char"/>
    <w:semiHidden/>
    <w:qFormat/>
    <w:locked/>
    <w:rsid w:val="00934688"/>
    <w:pPr>
      <w:spacing w:before="240" w:after="60"/>
      <w:jc w:val="both"/>
      <w:outlineLvl w:val="7"/>
    </w:pPr>
    <w:rPr>
      <w:rFonts w:ascii="Arial" w:hAnsi="Arial"/>
      <w:i/>
      <w:sz w:val="20"/>
      <w:szCs w:val="20"/>
      <w:lang w:eastAsia="fr-BE"/>
    </w:rPr>
  </w:style>
  <w:style w:type="paragraph" w:styleId="Heading9">
    <w:name w:val="heading 9"/>
    <w:basedOn w:val="Normal"/>
    <w:next w:val="Normal"/>
    <w:link w:val="Heading9Char"/>
    <w:semiHidden/>
    <w:qFormat/>
    <w:locked/>
    <w:rsid w:val="00934688"/>
    <w:pPr>
      <w:spacing w:before="240" w:after="60"/>
      <w:jc w:val="both"/>
      <w:outlineLvl w:val="8"/>
    </w:pPr>
    <w:rPr>
      <w:rFonts w:ascii="Arial"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FS-TabellhuvudDefinition">
    <w:name w:val="16-AFS-TabellhuvudDefinition"/>
    <w:basedOn w:val="Normal"/>
    <w:next w:val="23-AFS-TextDefinitioner"/>
    <w:rsid w:val="00BF1D57"/>
    <w:pPr>
      <w:spacing w:before="60" w:after="60"/>
    </w:pPr>
    <w:rPr>
      <w:b/>
    </w:rPr>
  </w:style>
  <w:style w:type="paragraph" w:customStyle="1" w:styleId="Ruttext2">
    <w:name w:val="Ruttext2"/>
    <w:basedOn w:val="Normal"/>
    <w:semiHidden/>
    <w:locked/>
    <w:rsid w:val="00086CC5"/>
    <w:pPr>
      <w:pBdr>
        <w:top w:val="single" w:sz="4" w:space="3" w:color="auto"/>
        <w:left w:val="single" w:sz="4" w:space="4" w:color="auto"/>
        <w:bottom w:val="single" w:sz="4" w:space="4" w:color="auto"/>
        <w:right w:val="single" w:sz="4" w:space="4" w:color="auto"/>
      </w:pBdr>
      <w:spacing w:before="120" w:line="180" w:lineRule="exact"/>
      <w:ind w:left="142" w:right="1021"/>
    </w:pPr>
    <w:rPr>
      <w:sz w:val="16"/>
      <w:szCs w:val="16"/>
    </w:rPr>
  </w:style>
  <w:style w:type="paragraph" w:styleId="FootnoteText">
    <w:name w:val="footnote text"/>
    <w:basedOn w:val="26-AFS-Fotnot"/>
    <w:link w:val="FootnoteTextChar"/>
    <w:semiHidden/>
    <w:locked/>
    <w:rsid w:val="00324752"/>
    <w:rPr>
      <w:szCs w:val="20"/>
    </w:rPr>
  </w:style>
  <w:style w:type="paragraph" w:customStyle="1" w:styleId="01-AFS-RubrikAvdelning">
    <w:name w:val="01-AFS-RubrikAvdelning"/>
    <w:basedOn w:val="Normal"/>
    <w:next w:val="20-AFS-TextForeskrift"/>
    <w:link w:val="01-AFS-RubrikAvdelningChar"/>
    <w:qFormat/>
    <w:rsid w:val="00D33AC0"/>
    <w:pPr>
      <w:keepNext/>
      <w:spacing w:before="240" w:after="240"/>
      <w:outlineLvl w:val="0"/>
    </w:pPr>
    <w:rPr>
      <w:rFonts w:ascii="Arial Narrow" w:hAnsi="Arial Narrow"/>
      <w:b/>
      <w:spacing w:val="10"/>
      <w:sz w:val="36"/>
    </w:rPr>
  </w:style>
  <w:style w:type="paragraph" w:customStyle="1" w:styleId="28-AFS-RubrikVForfattningssamling">
    <w:name w:val="28-AFS-RubrikVForfattningssamling"/>
    <w:basedOn w:val="Normal"/>
    <w:next w:val="Normal"/>
    <w:rsid w:val="007A4B39"/>
    <w:pPr>
      <w:keepNext/>
      <w:suppressAutoHyphens/>
      <w:spacing w:before="240" w:line="280" w:lineRule="exact"/>
    </w:pPr>
    <w:rPr>
      <w:rFonts w:ascii="Arial" w:hAnsi="Arial"/>
      <w:b/>
      <w:w w:val="90"/>
      <w:sz w:val="28"/>
      <w:szCs w:val="28"/>
    </w:rPr>
  </w:style>
  <w:style w:type="table" w:styleId="TableGrid">
    <w:name w:val="Table Grid"/>
    <w:basedOn w:val="TableNormal"/>
    <w:locked/>
    <w:rsid w:val="0032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AFS-TextUnderskrift">
    <w:name w:val="22-AFS-TextUnderskrift"/>
    <w:basedOn w:val="Normal"/>
    <w:rsid w:val="004F413F"/>
    <w:pPr>
      <w:tabs>
        <w:tab w:val="left" w:pos="1985"/>
        <w:tab w:val="left" w:pos="4423"/>
      </w:tabs>
      <w:spacing w:before="480" w:line="240" w:lineRule="exact"/>
    </w:pPr>
    <w:rPr>
      <w:szCs w:val="19"/>
    </w:rPr>
  </w:style>
  <w:style w:type="table" w:styleId="TableGrid1">
    <w:name w:val="Table Grid 1"/>
    <w:basedOn w:val="TableNormal"/>
    <w:locked/>
    <w:rsid w:val="003247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2">
    <w:name w:val="toc 2"/>
    <w:autoRedefine/>
    <w:uiPriority w:val="39"/>
    <w:unhideWhenUsed/>
    <w:locked/>
    <w:rsid w:val="00F578FD"/>
    <w:pPr>
      <w:tabs>
        <w:tab w:val="right" w:leader="dot" w:pos="6384"/>
      </w:tabs>
      <w:spacing w:before="60" w:after="60"/>
      <w:ind w:left="238"/>
      <w:contextualSpacing/>
    </w:pPr>
    <w:rPr>
      <w:rFonts w:ascii="Book Antiqua" w:hAnsi="Book Antiqua"/>
      <w:sz w:val="19"/>
      <w:szCs w:val="19"/>
    </w:rPr>
  </w:style>
  <w:style w:type="paragraph" w:styleId="TOC1">
    <w:name w:val="toc 1"/>
    <w:basedOn w:val="Normal"/>
    <w:autoRedefine/>
    <w:uiPriority w:val="39"/>
    <w:unhideWhenUsed/>
    <w:locked/>
    <w:rsid w:val="00515DB7"/>
    <w:pPr>
      <w:tabs>
        <w:tab w:val="right" w:leader="dot" w:pos="6384"/>
      </w:tabs>
      <w:spacing w:before="20" w:after="0"/>
    </w:pPr>
    <w:rPr>
      <w:noProof/>
      <w:sz w:val="20"/>
      <w:szCs w:val="19"/>
    </w:rPr>
  </w:style>
  <w:style w:type="paragraph" w:styleId="TOC3">
    <w:name w:val="toc 3"/>
    <w:link w:val="TOC3Char"/>
    <w:autoRedefine/>
    <w:uiPriority w:val="39"/>
    <w:unhideWhenUsed/>
    <w:locked/>
    <w:rsid w:val="00C14B0A"/>
    <w:pPr>
      <w:tabs>
        <w:tab w:val="right" w:leader="dot" w:pos="6384"/>
      </w:tabs>
      <w:spacing w:before="60" w:after="60"/>
      <w:ind w:left="476"/>
      <w:contextualSpacing/>
    </w:pPr>
    <w:rPr>
      <w:rFonts w:ascii="Book Antiqua" w:hAnsi="Book Antiqua"/>
      <w:sz w:val="19"/>
      <w:szCs w:val="19"/>
    </w:rPr>
  </w:style>
  <w:style w:type="character" w:customStyle="1" w:styleId="TOC3Char">
    <w:name w:val="TOC 3 Char"/>
    <w:link w:val="TOC3"/>
    <w:uiPriority w:val="39"/>
    <w:rsid w:val="00C14B0A"/>
    <w:rPr>
      <w:rFonts w:ascii="Book Antiqua" w:hAnsi="Book Antiqua"/>
      <w:sz w:val="19"/>
      <w:szCs w:val="19"/>
    </w:rPr>
  </w:style>
  <w:style w:type="paragraph" w:styleId="Index1">
    <w:name w:val="index 1"/>
    <w:basedOn w:val="Normal"/>
    <w:next w:val="Normal"/>
    <w:autoRedefine/>
    <w:semiHidden/>
    <w:locked/>
    <w:rsid w:val="00324752"/>
    <w:pPr>
      <w:ind w:left="240" w:hanging="240"/>
    </w:pPr>
  </w:style>
  <w:style w:type="paragraph" w:customStyle="1" w:styleId="Information">
    <w:name w:val="Information"/>
    <w:semiHidden/>
    <w:locked/>
    <w:rsid w:val="00324752"/>
    <w:pPr>
      <w:pBdr>
        <w:top w:val="single" w:sz="4" w:space="3" w:color="auto"/>
        <w:left w:val="single" w:sz="4" w:space="12" w:color="auto"/>
        <w:bottom w:val="single" w:sz="4" w:space="5" w:color="auto"/>
        <w:right w:val="single" w:sz="4" w:space="12" w:color="auto"/>
      </w:pBdr>
      <w:ind w:left="261" w:right="1871"/>
    </w:pPr>
    <w:rPr>
      <w:rFonts w:ascii="Book Antiqua" w:hAnsi="Book Antiqua"/>
      <w:b/>
      <w:sz w:val="26"/>
      <w:szCs w:val="26"/>
    </w:rPr>
  </w:style>
  <w:style w:type="paragraph" w:customStyle="1" w:styleId="27-AFS-OmslagTitel">
    <w:name w:val="27-AFS-OmslagTitel"/>
    <w:basedOn w:val="Normal"/>
    <w:next w:val="20-AFS-TextForeskrift"/>
    <w:rsid w:val="008428C5"/>
    <w:rPr>
      <w:rFonts w:ascii="Arial" w:hAnsi="Arial" w:cs="Arial"/>
      <w:bCs/>
      <w:sz w:val="50"/>
      <w:szCs w:val="48"/>
    </w:rPr>
  </w:style>
  <w:style w:type="paragraph" w:customStyle="1" w:styleId="20-AFS-TextForeskrift">
    <w:name w:val="20-AFS-TextForeskrift"/>
    <w:basedOn w:val="Normal"/>
    <w:link w:val="20-AFS-TextForeskriftChar"/>
    <w:qFormat/>
    <w:rsid w:val="00D357D8"/>
    <w:pPr>
      <w:tabs>
        <w:tab w:val="left" w:pos="425"/>
      </w:tabs>
      <w:spacing w:after="0"/>
    </w:pPr>
    <w:rPr>
      <w:szCs w:val="19"/>
    </w:rPr>
  </w:style>
  <w:style w:type="paragraph" w:customStyle="1" w:styleId="26-AFS-Fotnot">
    <w:name w:val="26-AFS-Fotnot"/>
    <w:basedOn w:val="Normal"/>
    <w:next w:val="49-AFS-Fotnotsmellanrum"/>
    <w:rsid w:val="00601762"/>
    <w:pPr>
      <w:spacing w:after="0"/>
    </w:pPr>
    <w:rPr>
      <w:sz w:val="18"/>
    </w:rPr>
  </w:style>
  <w:style w:type="character" w:styleId="Hyperlink">
    <w:name w:val="Hyperlink"/>
    <w:uiPriority w:val="99"/>
    <w:locked/>
    <w:rsid w:val="00EA243C"/>
    <w:rPr>
      <w:color w:val="0000FF"/>
      <w:u w:val="single"/>
    </w:rPr>
  </w:style>
  <w:style w:type="paragraph" w:styleId="BalloonText">
    <w:name w:val="Balloon Text"/>
    <w:basedOn w:val="Normal"/>
    <w:link w:val="BalloonTextChar"/>
    <w:semiHidden/>
    <w:unhideWhenUsed/>
    <w:qFormat/>
    <w:locked/>
    <w:rsid w:val="004F2319"/>
    <w:rPr>
      <w:rFonts w:ascii="Tahoma" w:hAnsi="Tahoma" w:cs="Tahoma"/>
      <w:sz w:val="16"/>
      <w:szCs w:val="16"/>
    </w:rPr>
  </w:style>
  <w:style w:type="character" w:customStyle="1" w:styleId="BalloonTextChar">
    <w:name w:val="Balloon Text Char"/>
    <w:basedOn w:val="DefaultParagraphFont"/>
    <w:link w:val="BalloonText"/>
    <w:uiPriority w:val="99"/>
    <w:semiHidden/>
    <w:rsid w:val="004F2319"/>
    <w:rPr>
      <w:rFonts w:ascii="Tahoma" w:hAnsi="Tahoma" w:cs="Tahoma"/>
      <w:sz w:val="16"/>
      <w:szCs w:val="16"/>
    </w:rPr>
  </w:style>
  <w:style w:type="character" w:customStyle="1" w:styleId="Heading4Char">
    <w:name w:val="Heading 4 Char"/>
    <w:basedOn w:val="DefaultParagraphFont"/>
    <w:link w:val="Heading4"/>
    <w:qFormat/>
    <w:rsid w:val="00822D13"/>
    <w:rPr>
      <w:rFonts w:ascii="Arial" w:eastAsiaTheme="majorEastAsia" w:hAnsi="Arial" w:cstheme="majorBidi"/>
      <w:b/>
      <w:bCs/>
      <w:i/>
      <w:iCs/>
      <w:w w:val="90"/>
      <w:sz w:val="22"/>
      <w:szCs w:val="24"/>
    </w:rPr>
  </w:style>
  <w:style w:type="paragraph" w:customStyle="1" w:styleId="17-AFS-TabellhuvudNormal">
    <w:name w:val="17-AFS-TabellhuvudNormal"/>
    <w:basedOn w:val="Normal"/>
    <w:next w:val="24-AFS-TextTabelltext"/>
    <w:rsid w:val="00286B6C"/>
    <w:pPr>
      <w:suppressAutoHyphens/>
      <w:spacing w:before="60" w:after="60"/>
    </w:pPr>
    <w:rPr>
      <w:rFonts w:cs="Arial"/>
      <w:b/>
      <w:sz w:val="18"/>
      <w:szCs w:val="19"/>
      <w:lang w:bidi="sv-SE"/>
    </w:rPr>
  </w:style>
  <w:style w:type="paragraph" w:customStyle="1" w:styleId="24-AFS-TextTabelltext">
    <w:name w:val="24-AFS-TextTabelltext"/>
    <w:basedOn w:val="Normal"/>
    <w:rsid w:val="00431669"/>
    <w:pPr>
      <w:spacing w:before="60" w:after="60"/>
    </w:pPr>
    <w:rPr>
      <w:sz w:val="18"/>
      <w:szCs w:val="19"/>
    </w:rPr>
  </w:style>
  <w:style w:type="paragraph" w:customStyle="1" w:styleId="23-AFS-TextDefinitioner">
    <w:name w:val="23-AFS-TextDefinitioner"/>
    <w:basedOn w:val="Normal"/>
    <w:link w:val="23-AFS-TextDefinitionerChar"/>
    <w:rsid w:val="008905DC"/>
    <w:pPr>
      <w:spacing w:after="0"/>
    </w:pPr>
  </w:style>
  <w:style w:type="paragraph" w:customStyle="1" w:styleId="AV03-Rubrik3medavdelning">
    <w:name w:val="AV03 - Rubrik 3 med avdelning"/>
    <w:basedOn w:val="AV02-Rubrik2Kapitelmedavdelning"/>
    <w:next w:val="20-AFS-TextForeskrift"/>
    <w:qFormat/>
    <w:rsid w:val="00E6070C"/>
    <w:pPr>
      <w:outlineLvl w:val="2"/>
    </w:pPr>
    <w:rPr>
      <w:noProof/>
      <w:sz w:val="26"/>
    </w:rPr>
  </w:style>
  <w:style w:type="paragraph" w:customStyle="1" w:styleId="AV04-Rubrik4">
    <w:name w:val="AV04 - Rubrik 4"/>
    <w:basedOn w:val="Normal"/>
    <w:next w:val="Normal"/>
    <w:link w:val="AV04-Rubrik4Char"/>
    <w:qFormat/>
    <w:rsid w:val="003B7EB8"/>
    <w:pPr>
      <w:keepNext/>
      <w:suppressAutoHyphens/>
      <w:spacing w:before="120" w:after="60"/>
    </w:pPr>
    <w:rPr>
      <w:rFonts w:ascii="Arial Narrow" w:hAnsi="Arial Narrow"/>
      <w:b/>
      <w:noProof/>
      <w:spacing w:val="10"/>
      <w:szCs w:val="19"/>
    </w:rPr>
  </w:style>
  <w:style w:type="paragraph" w:customStyle="1" w:styleId="21-AFS-TextAllmannaRad">
    <w:name w:val="21-AFS-TextAllmannaRad"/>
    <w:basedOn w:val="Normal"/>
    <w:rsid w:val="005E3D0B"/>
    <w:pPr>
      <w:spacing w:after="0"/>
      <w:ind w:left="510"/>
    </w:pPr>
  </w:style>
  <w:style w:type="paragraph" w:customStyle="1" w:styleId="AV02-Rubrik2Kapitelmedavdelning">
    <w:name w:val="AV02 - Rubrik 2 Kapitel med avdelning"/>
    <w:basedOn w:val="01-AFS-RubrikAvdelning"/>
    <w:next w:val="20-AFS-TextForeskrift"/>
    <w:qFormat/>
    <w:rsid w:val="00E6070C"/>
    <w:pPr>
      <w:spacing w:before="120" w:after="60"/>
      <w:outlineLvl w:val="1"/>
    </w:pPr>
    <w:rPr>
      <w:sz w:val="30"/>
    </w:rPr>
  </w:style>
  <w:style w:type="paragraph" w:customStyle="1" w:styleId="25-AFS-TextBilagenummer">
    <w:name w:val="25-AFS-TextBilagenummer"/>
    <w:basedOn w:val="Normal"/>
    <w:next w:val="Normal"/>
    <w:qFormat/>
    <w:rsid w:val="00B34B0A"/>
    <w:pPr>
      <w:jc w:val="right"/>
    </w:pPr>
    <w:rPr>
      <w:i/>
    </w:rPr>
  </w:style>
  <w:style w:type="paragraph" w:customStyle="1" w:styleId="13-AFS-RubrikInnehallsforteckning">
    <w:name w:val="13-AFS-RubrikInnehallsforteckning"/>
    <w:basedOn w:val="Normal"/>
    <w:next w:val="Normal"/>
    <w:qFormat/>
    <w:rsid w:val="00C453EB"/>
    <w:pPr>
      <w:keepNext/>
      <w:spacing w:before="120" w:after="60"/>
    </w:pPr>
    <w:rPr>
      <w:rFonts w:ascii="Arial Narrow" w:hAnsi="Arial Narrow"/>
      <w:b/>
      <w:noProof/>
      <w:spacing w:val="10"/>
      <w:sz w:val="26"/>
    </w:rPr>
  </w:style>
  <w:style w:type="paragraph" w:customStyle="1" w:styleId="29-AFS-SidhuvudAFSVanster">
    <w:name w:val="29-AFS-SidhuvudAFSVanster"/>
    <w:basedOn w:val="Normal"/>
    <w:next w:val="Normal"/>
    <w:rsid w:val="00E96A31"/>
    <w:pPr>
      <w:spacing w:after="0"/>
    </w:pPr>
    <w:rPr>
      <w:b/>
    </w:rPr>
  </w:style>
  <w:style w:type="paragraph" w:customStyle="1" w:styleId="AV03-Rubrik3Bilaga">
    <w:name w:val="AV03 - Rubrik 3 Bilaga"/>
    <w:basedOn w:val="Normal"/>
    <w:next w:val="Normal"/>
    <w:link w:val="AV03-Rubrik3BilagaChar"/>
    <w:qFormat/>
    <w:rsid w:val="00E829F9"/>
    <w:pPr>
      <w:keepNext/>
      <w:spacing w:before="120" w:after="60"/>
    </w:pPr>
    <w:rPr>
      <w:rFonts w:ascii="Arial Narrow" w:hAnsi="Arial Narrow"/>
      <w:b/>
      <w:noProof/>
      <w:spacing w:val="10"/>
      <w:sz w:val="26"/>
    </w:rPr>
  </w:style>
  <w:style w:type="paragraph" w:customStyle="1" w:styleId="AV04-Rubrik4Bilaga">
    <w:name w:val="AV04 - Rubrik 4 Bilaga"/>
    <w:basedOn w:val="AV04-Rubrik4"/>
    <w:next w:val="Normal"/>
    <w:link w:val="AV04-Rubrik4BilagaChar"/>
    <w:qFormat/>
    <w:rsid w:val="00E829F9"/>
  </w:style>
  <w:style w:type="paragraph" w:customStyle="1" w:styleId="30-AFS-SidhuvudAFSHoger">
    <w:name w:val="30-AFS-SidhuvudAFSHoger"/>
    <w:basedOn w:val="Normal"/>
    <w:next w:val="Normal"/>
    <w:qFormat/>
    <w:rsid w:val="00E96A31"/>
    <w:pPr>
      <w:spacing w:after="0"/>
      <w:jc w:val="right"/>
    </w:pPr>
    <w:rPr>
      <w:b/>
    </w:rPr>
  </w:style>
  <w:style w:type="paragraph" w:customStyle="1" w:styleId="AV09-RubrikAR">
    <w:name w:val="AV09 - Rubrik AR"/>
    <w:basedOn w:val="Normal"/>
    <w:next w:val="21-AFS-TextAllmannaRad"/>
    <w:link w:val="AV09-RubrikARChar"/>
    <w:qFormat/>
    <w:rsid w:val="005D6281"/>
    <w:pPr>
      <w:keepNext/>
      <w:suppressAutoHyphens/>
      <w:spacing w:after="0"/>
      <w:ind w:left="510"/>
    </w:pPr>
    <w:rPr>
      <w:b/>
    </w:rPr>
  </w:style>
  <w:style w:type="character" w:customStyle="1" w:styleId="FootnoteTextChar">
    <w:name w:val="Footnote Text Char"/>
    <w:basedOn w:val="DefaultParagraphFont"/>
    <w:link w:val="FootnoteText"/>
    <w:semiHidden/>
    <w:qFormat/>
    <w:rsid w:val="00DD3E5B"/>
    <w:rPr>
      <w:rFonts w:ascii="Book Antiqua" w:hAnsi="Book Antiqua"/>
      <w:sz w:val="18"/>
    </w:rPr>
  </w:style>
  <w:style w:type="character" w:customStyle="1" w:styleId="Heading5Char">
    <w:name w:val="Heading 5 Char"/>
    <w:basedOn w:val="DefaultParagraphFont"/>
    <w:link w:val="Heading5"/>
    <w:uiPriority w:val="9"/>
    <w:rsid w:val="00822D13"/>
    <w:rPr>
      <w:rFonts w:ascii="Arial" w:hAnsi="Arial"/>
      <w:sz w:val="22"/>
      <w:lang w:eastAsia="fr-BE"/>
    </w:rPr>
  </w:style>
  <w:style w:type="character" w:customStyle="1" w:styleId="Heading6Char">
    <w:name w:val="Heading 6 Char"/>
    <w:basedOn w:val="DefaultParagraphFont"/>
    <w:link w:val="Heading6"/>
    <w:semiHidden/>
    <w:rsid w:val="00822D13"/>
    <w:rPr>
      <w:rFonts w:ascii="Arial" w:hAnsi="Arial"/>
      <w:i/>
      <w:sz w:val="22"/>
      <w:lang w:eastAsia="fr-BE"/>
    </w:rPr>
  </w:style>
  <w:style w:type="character" w:customStyle="1" w:styleId="Heading7Char">
    <w:name w:val="Heading 7 Char"/>
    <w:basedOn w:val="DefaultParagraphFont"/>
    <w:link w:val="Heading7"/>
    <w:semiHidden/>
    <w:rsid w:val="00822D13"/>
    <w:rPr>
      <w:rFonts w:ascii="Arial" w:hAnsi="Arial"/>
      <w:lang w:eastAsia="fr-BE"/>
    </w:rPr>
  </w:style>
  <w:style w:type="character" w:customStyle="1" w:styleId="Heading8Char">
    <w:name w:val="Heading 8 Char"/>
    <w:basedOn w:val="DefaultParagraphFont"/>
    <w:link w:val="Heading8"/>
    <w:semiHidden/>
    <w:rsid w:val="00822D13"/>
    <w:rPr>
      <w:rFonts w:ascii="Arial" w:hAnsi="Arial"/>
      <w:i/>
      <w:lang w:eastAsia="fr-BE"/>
    </w:rPr>
  </w:style>
  <w:style w:type="character" w:customStyle="1" w:styleId="Heading9Char">
    <w:name w:val="Heading 9 Char"/>
    <w:basedOn w:val="DefaultParagraphFont"/>
    <w:link w:val="Heading9"/>
    <w:semiHidden/>
    <w:rsid w:val="00822D13"/>
    <w:rPr>
      <w:rFonts w:ascii="Arial" w:hAnsi="Arial"/>
      <w:i/>
      <w:sz w:val="18"/>
      <w:lang w:eastAsia="fr-BE"/>
    </w:rPr>
  </w:style>
  <w:style w:type="paragraph" w:styleId="MacroText">
    <w:name w:val="macro"/>
    <w:link w:val="MacroTextChar"/>
    <w:semiHidden/>
    <w:qFormat/>
    <w:locked/>
    <w:rsid w:val="00934688"/>
    <w:pPr>
      <w:tabs>
        <w:tab w:val="left" w:pos="480"/>
        <w:tab w:val="left" w:pos="960"/>
        <w:tab w:val="left" w:pos="1440"/>
        <w:tab w:val="left" w:pos="1920"/>
        <w:tab w:val="left" w:pos="2400"/>
        <w:tab w:val="left" w:pos="2880"/>
        <w:tab w:val="left" w:pos="3360"/>
        <w:tab w:val="left" w:pos="3840"/>
        <w:tab w:val="left" w:pos="4320"/>
      </w:tabs>
      <w:ind w:left="1985"/>
    </w:pPr>
    <w:rPr>
      <w:rFonts w:ascii="Courier New" w:hAnsi="Courier New"/>
    </w:rPr>
  </w:style>
  <w:style w:type="character" w:customStyle="1" w:styleId="MacroTextChar">
    <w:name w:val="Macro Text Char"/>
    <w:basedOn w:val="DefaultParagraphFont"/>
    <w:link w:val="MacroText"/>
    <w:semiHidden/>
    <w:rsid w:val="00934688"/>
    <w:rPr>
      <w:rFonts w:ascii="Courier New" w:hAnsi="Courier New"/>
    </w:rPr>
  </w:style>
  <w:style w:type="paragraph" w:styleId="TOC4">
    <w:name w:val="toc 4"/>
    <w:basedOn w:val="Normal"/>
    <w:next w:val="Normal"/>
    <w:autoRedefine/>
    <w:uiPriority w:val="39"/>
    <w:locked/>
    <w:rsid w:val="00934688"/>
    <w:pPr>
      <w:spacing w:after="0"/>
      <w:ind w:left="660"/>
    </w:pPr>
    <w:rPr>
      <w:rFonts w:asciiTheme="minorHAnsi" w:hAnsiTheme="minorHAnsi"/>
      <w:sz w:val="20"/>
      <w:szCs w:val="20"/>
    </w:rPr>
  </w:style>
  <w:style w:type="paragraph" w:styleId="TOC6">
    <w:name w:val="toc 6"/>
    <w:basedOn w:val="Normal"/>
    <w:next w:val="Normal"/>
    <w:autoRedefine/>
    <w:locked/>
    <w:rsid w:val="00934688"/>
    <w:pPr>
      <w:spacing w:after="0"/>
      <w:ind w:left="1100"/>
    </w:pPr>
    <w:rPr>
      <w:rFonts w:asciiTheme="minorHAnsi" w:hAnsiTheme="minorHAnsi"/>
      <w:sz w:val="20"/>
      <w:szCs w:val="20"/>
    </w:rPr>
  </w:style>
  <w:style w:type="paragraph" w:styleId="TOC7">
    <w:name w:val="toc 7"/>
    <w:basedOn w:val="Normal"/>
    <w:next w:val="Normal"/>
    <w:autoRedefine/>
    <w:locked/>
    <w:rsid w:val="00934688"/>
    <w:pPr>
      <w:spacing w:after="0"/>
      <w:ind w:left="1320"/>
    </w:pPr>
    <w:rPr>
      <w:rFonts w:asciiTheme="minorHAnsi" w:hAnsiTheme="minorHAnsi"/>
      <w:sz w:val="20"/>
      <w:szCs w:val="20"/>
    </w:rPr>
  </w:style>
  <w:style w:type="paragraph" w:styleId="TOC8">
    <w:name w:val="toc 8"/>
    <w:basedOn w:val="Normal"/>
    <w:next w:val="Normal"/>
    <w:autoRedefine/>
    <w:locked/>
    <w:rsid w:val="00934688"/>
    <w:pPr>
      <w:spacing w:after="0"/>
      <w:ind w:left="1540"/>
    </w:pPr>
    <w:rPr>
      <w:rFonts w:asciiTheme="minorHAnsi" w:hAnsiTheme="minorHAnsi"/>
      <w:sz w:val="20"/>
      <w:szCs w:val="20"/>
    </w:rPr>
  </w:style>
  <w:style w:type="paragraph" w:styleId="TOC9">
    <w:name w:val="toc 9"/>
    <w:basedOn w:val="Normal"/>
    <w:next w:val="Normal"/>
    <w:autoRedefine/>
    <w:locked/>
    <w:rsid w:val="00934688"/>
    <w:pPr>
      <w:spacing w:after="0"/>
      <w:ind w:left="1760"/>
    </w:pPr>
    <w:rPr>
      <w:rFonts w:asciiTheme="minorHAnsi" w:hAnsiTheme="minorHAnsi"/>
      <w:sz w:val="20"/>
      <w:szCs w:val="20"/>
    </w:rPr>
  </w:style>
  <w:style w:type="character" w:styleId="PlaceholderText">
    <w:name w:val="Placeholder Text"/>
    <w:basedOn w:val="DefaultParagraphFont"/>
    <w:uiPriority w:val="99"/>
    <w:semiHidden/>
    <w:qFormat/>
    <w:locked/>
    <w:rsid w:val="00934688"/>
    <w:rPr>
      <w:color w:val="808080"/>
    </w:rPr>
  </w:style>
  <w:style w:type="paragraph" w:customStyle="1" w:styleId="AV12-TextFreskriftRubrik">
    <w:name w:val="AV12 - Text Föreskrift Rubrik"/>
    <w:basedOn w:val="20-AFS-TextForeskrift"/>
    <w:qFormat/>
    <w:rsid w:val="009F2641"/>
    <w:rPr>
      <w:rFonts w:ascii="Arial Narrow" w:hAnsi="Arial Narrow"/>
      <w:b/>
    </w:rPr>
  </w:style>
  <w:style w:type="character" w:customStyle="1" w:styleId="Heading3Char">
    <w:name w:val="Heading 3 Char"/>
    <w:basedOn w:val="DefaultParagraphFont"/>
    <w:link w:val="Heading3"/>
    <w:qFormat/>
    <w:rsid w:val="00822D13"/>
    <w:rPr>
      <w:rFonts w:ascii="Arial" w:hAnsi="Arial" w:cs="Arial"/>
      <w:b/>
      <w:bCs/>
      <w:w w:val="90"/>
      <w:sz w:val="22"/>
      <w:szCs w:val="26"/>
    </w:rPr>
  </w:style>
  <w:style w:type="paragraph" w:customStyle="1" w:styleId="Fr1lFristende1sifframedluft">
    <w:name w:val="Fr1l Fristående 1 siffra med luft"/>
    <w:basedOn w:val="Normal"/>
    <w:semiHidden/>
    <w:locked/>
    <w:rsid w:val="00934688"/>
    <w:pPr>
      <w:widowControl w:val="0"/>
      <w:autoSpaceDE w:val="0"/>
      <w:autoSpaceDN w:val="0"/>
      <w:adjustRightInd w:val="0"/>
      <w:spacing w:after="0"/>
      <w:ind w:left="2884" w:hanging="464"/>
      <w:jc w:val="both"/>
    </w:pPr>
    <w:rPr>
      <w:rFonts w:ascii="Univers" w:hAnsi="Univers" w:cs="Univers"/>
      <w:color w:val="000000"/>
      <w:sz w:val="18"/>
      <w:szCs w:val="18"/>
    </w:rPr>
  </w:style>
  <w:style w:type="character" w:customStyle="1" w:styleId="Fet">
    <w:name w:val="Fet"/>
    <w:semiHidden/>
    <w:locked/>
    <w:rsid w:val="00934688"/>
    <w:rPr>
      <w:color w:val="000000"/>
      <w:sz w:val="18"/>
      <w:szCs w:val="18"/>
    </w:rPr>
  </w:style>
  <w:style w:type="paragraph" w:customStyle="1" w:styleId="FormatmallFr1Fristende1siffraArialVnster0cm">
    <w:name w:val="Formatmall Fr1 Fristående 1 siffra + Arial Vänster:  0 cm"/>
    <w:basedOn w:val="Normal"/>
    <w:autoRedefine/>
    <w:semiHidden/>
    <w:locked/>
    <w:rsid w:val="00934688"/>
    <w:pPr>
      <w:widowControl w:val="0"/>
      <w:autoSpaceDE w:val="0"/>
      <w:autoSpaceDN w:val="0"/>
      <w:adjustRightInd w:val="0"/>
      <w:spacing w:after="0"/>
      <w:ind w:left="464" w:hanging="464"/>
      <w:jc w:val="both"/>
    </w:pPr>
    <w:rPr>
      <w:rFonts w:ascii="Arial" w:hAnsi="Arial" w:cs="Arial"/>
      <w:color w:val="000000"/>
      <w:sz w:val="18"/>
      <w:szCs w:val="18"/>
    </w:rPr>
  </w:style>
  <w:style w:type="character" w:styleId="CommentReference">
    <w:name w:val="annotation reference"/>
    <w:basedOn w:val="DefaultParagraphFont"/>
    <w:uiPriority w:val="99"/>
    <w:semiHidden/>
    <w:unhideWhenUsed/>
    <w:qFormat/>
    <w:locked/>
    <w:rsid w:val="00934688"/>
    <w:rPr>
      <w:sz w:val="16"/>
      <w:szCs w:val="16"/>
    </w:rPr>
  </w:style>
  <w:style w:type="paragraph" w:styleId="CommentSubject">
    <w:name w:val="annotation subject"/>
    <w:basedOn w:val="Normal"/>
    <w:next w:val="Normal"/>
    <w:link w:val="CommentSubjectChar"/>
    <w:uiPriority w:val="99"/>
    <w:semiHidden/>
    <w:unhideWhenUsed/>
    <w:qFormat/>
    <w:locked/>
    <w:rsid w:val="001F2B2C"/>
    <w:pPr>
      <w:jc w:val="both"/>
    </w:pPr>
    <w:rPr>
      <w:b/>
      <w:bCs/>
    </w:rPr>
  </w:style>
  <w:style w:type="character" w:customStyle="1" w:styleId="CommentSubjectChar">
    <w:name w:val="Comment Subject Char"/>
    <w:basedOn w:val="DefaultParagraphFont"/>
    <w:link w:val="CommentSubject"/>
    <w:uiPriority w:val="99"/>
    <w:semiHidden/>
    <w:qFormat/>
    <w:rsid w:val="001F2B2C"/>
    <w:rPr>
      <w:rFonts w:ascii="Book Antiqua" w:hAnsi="Book Antiqua"/>
      <w:b/>
      <w:bCs/>
    </w:rPr>
  </w:style>
  <w:style w:type="paragraph" w:styleId="Revision">
    <w:name w:val="Revision"/>
    <w:hidden/>
    <w:uiPriority w:val="99"/>
    <w:semiHidden/>
    <w:qFormat/>
    <w:rsid w:val="00934688"/>
    <w:rPr>
      <w:rFonts w:ascii="Book Antiqua" w:hAnsi="Book Antiqua"/>
      <w:sz w:val="22"/>
      <w:szCs w:val="24"/>
    </w:rPr>
  </w:style>
  <w:style w:type="paragraph" w:customStyle="1" w:styleId="TalTabelltextmedluft">
    <w:name w:val="Tal Tabelltext med luft"/>
    <w:semiHidden/>
    <w:locked/>
    <w:rsid w:val="00934688"/>
    <w:pPr>
      <w:spacing w:before="109" w:line="235" w:lineRule="exact"/>
    </w:pPr>
    <w:rPr>
      <w:rFonts w:ascii="Univers" w:hAnsi="Univers"/>
      <w:color w:val="C0C0C0"/>
      <w:sz w:val="18"/>
    </w:rPr>
  </w:style>
  <w:style w:type="character" w:styleId="Emphasis">
    <w:name w:val="Emphasis"/>
    <w:basedOn w:val="DefaultParagraphFont"/>
    <w:uiPriority w:val="20"/>
    <w:semiHidden/>
    <w:qFormat/>
    <w:locked/>
    <w:rsid w:val="00934688"/>
    <w:rPr>
      <w:b/>
      <w:bCs/>
      <w:i w:val="0"/>
      <w:iCs w:val="0"/>
    </w:rPr>
  </w:style>
  <w:style w:type="character" w:customStyle="1" w:styleId="st1">
    <w:name w:val="st1"/>
    <w:basedOn w:val="DefaultParagraphFont"/>
    <w:semiHidden/>
    <w:locked/>
    <w:rsid w:val="00934688"/>
  </w:style>
  <w:style w:type="paragraph" w:customStyle="1" w:styleId="Rubrik101214">
    <w:name w:val="Rubrik 10 12/14"/>
    <w:basedOn w:val="Normal"/>
    <w:uiPriority w:val="99"/>
    <w:semiHidden/>
    <w:locked/>
    <w:rsid w:val="00934688"/>
    <w:pPr>
      <w:widowControl w:val="0"/>
      <w:suppressAutoHyphens/>
      <w:autoSpaceDE w:val="0"/>
      <w:autoSpaceDN w:val="0"/>
      <w:adjustRightInd w:val="0"/>
      <w:spacing w:after="0" w:line="280" w:lineRule="atLeast"/>
      <w:textAlignment w:val="center"/>
    </w:pPr>
    <w:rPr>
      <w:rFonts w:ascii="TradeGothic-BoldTwo" w:eastAsia="MS Mincho" w:hAnsi="TradeGothic-BoldTwo" w:cs="TradeGothic-BoldTwo"/>
      <w:b/>
      <w:bCs/>
      <w:color w:val="000000"/>
      <w:sz w:val="24"/>
    </w:rPr>
  </w:style>
  <w:style w:type="character" w:customStyle="1" w:styleId="KommentarerChar1">
    <w:name w:val="Kommentarer Char1"/>
    <w:basedOn w:val="DefaultParagraphFont"/>
    <w:uiPriority w:val="99"/>
    <w:semiHidden/>
    <w:locked/>
    <w:rsid w:val="00934688"/>
    <w:rPr>
      <w:rFonts w:ascii="Book Antiqua" w:hAnsi="Book Antiqua"/>
    </w:rPr>
  </w:style>
  <w:style w:type="paragraph" w:customStyle="1" w:styleId="Par-numberi">
    <w:name w:val="Par-number (i)"/>
    <w:basedOn w:val="Normal"/>
    <w:next w:val="Normal"/>
    <w:semiHidden/>
    <w:locked/>
    <w:rsid w:val="00934688"/>
    <w:pPr>
      <w:widowControl w:val="0"/>
      <w:numPr>
        <w:numId w:val="1"/>
      </w:numPr>
      <w:tabs>
        <w:tab w:val="left" w:pos="567"/>
      </w:tabs>
      <w:spacing w:after="0" w:line="360" w:lineRule="auto"/>
    </w:pPr>
    <w:rPr>
      <w:rFonts w:ascii="Times New Roman" w:hAnsi="Times New Roman"/>
      <w:sz w:val="24"/>
      <w:szCs w:val="20"/>
      <w:lang w:eastAsia="fr-BE"/>
    </w:rPr>
  </w:style>
  <w:style w:type="paragraph" w:customStyle="1" w:styleId="Par-numbera">
    <w:name w:val="Par-number (a)"/>
    <w:basedOn w:val="Normal"/>
    <w:next w:val="Normal"/>
    <w:semiHidden/>
    <w:locked/>
    <w:rsid w:val="00934688"/>
    <w:pPr>
      <w:widowControl w:val="0"/>
      <w:numPr>
        <w:numId w:val="2"/>
      </w:numPr>
      <w:spacing w:after="0" w:line="360" w:lineRule="auto"/>
    </w:pPr>
    <w:rPr>
      <w:rFonts w:ascii="Times New Roman" w:hAnsi="Times New Roman"/>
      <w:sz w:val="24"/>
      <w:szCs w:val="20"/>
      <w:lang w:eastAsia="fr-BE"/>
    </w:rPr>
  </w:style>
  <w:style w:type="character" w:customStyle="1" w:styleId="A02">
    <w:name w:val="A0+2"/>
    <w:uiPriority w:val="99"/>
    <w:semiHidden/>
    <w:locked/>
    <w:rsid w:val="00934688"/>
    <w:rPr>
      <w:rFonts w:cs="Myriad Pro"/>
      <w:color w:val="000000"/>
      <w:sz w:val="48"/>
      <w:szCs w:val="48"/>
    </w:rPr>
  </w:style>
  <w:style w:type="numbering" w:customStyle="1" w:styleId="Formatmall1">
    <w:name w:val="Formatmall1"/>
    <w:uiPriority w:val="99"/>
    <w:locked/>
    <w:rsid w:val="00934688"/>
    <w:pPr>
      <w:numPr>
        <w:numId w:val="3"/>
      </w:numPr>
    </w:pPr>
  </w:style>
  <w:style w:type="character" w:customStyle="1" w:styleId="Olstomnmnande1">
    <w:name w:val="Olöst omnämnande1"/>
    <w:basedOn w:val="DefaultParagraphFont"/>
    <w:uiPriority w:val="99"/>
    <w:semiHidden/>
    <w:unhideWhenUsed/>
    <w:locked/>
    <w:rsid w:val="00934688"/>
    <w:rPr>
      <w:color w:val="605E5C"/>
      <w:shd w:val="clear" w:color="auto" w:fill="E1DFDD"/>
    </w:rPr>
  </w:style>
  <w:style w:type="paragraph" w:customStyle="1" w:styleId="Inne4biltext">
    <w:name w:val="Inne 4 bil text"/>
    <w:basedOn w:val="Normal"/>
    <w:uiPriority w:val="99"/>
    <w:semiHidden/>
    <w:unhideWhenUsed/>
    <w:locked/>
    <w:rsid w:val="00934688"/>
    <w:pPr>
      <w:tabs>
        <w:tab w:val="left" w:pos="895"/>
        <w:tab w:val="left" w:pos="5882"/>
        <w:tab w:val="right" w:pos="6380"/>
      </w:tabs>
      <w:autoSpaceDE w:val="0"/>
      <w:autoSpaceDN w:val="0"/>
      <w:adjustRightInd w:val="0"/>
      <w:spacing w:after="0" w:line="240" w:lineRule="atLeast"/>
      <w:ind w:left="895" w:hanging="895"/>
      <w:textAlignment w:val="center"/>
    </w:pPr>
    <w:rPr>
      <w:rFonts w:eastAsia="Calibri" w:cs="Book Antiqua"/>
      <w:color w:val="000000"/>
      <w:sz w:val="19"/>
      <w:szCs w:val="19"/>
    </w:rPr>
  </w:style>
  <w:style w:type="character" w:customStyle="1" w:styleId="Heading1Char">
    <w:name w:val="Heading 1 Char"/>
    <w:basedOn w:val="DefaultParagraphFont"/>
    <w:link w:val="Heading1"/>
    <w:semiHidden/>
    <w:rsid w:val="00822D13"/>
    <w:rPr>
      <w:rFonts w:ascii="Arial Narrow" w:hAnsi="Arial Narrow" w:cs="Arial"/>
      <w:bCs/>
      <w:spacing w:val="10"/>
      <w:sz w:val="36"/>
      <w:szCs w:val="32"/>
    </w:rPr>
  </w:style>
  <w:style w:type="character" w:customStyle="1" w:styleId="Heading2Char">
    <w:name w:val="Heading 2 Char"/>
    <w:basedOn w:val="DefaultParagraphFont"/>
    <w:link w:val="Heading2"/>
    <w:semiHidden/>
    <w:rsid w:val="00822D13"/>
    <w:rPr>
      <w:rFonts w:ascii="Arial" w:hAnsi="Arial" w:cs="Arial"/>
      <w:b/>
      <w:bCs/>
      <w:iCs/>
      <w:sz w:val="22"/>
      <w:szCs w:val="28"/>
    </w:rPr>
  </w:style>
  <w:style w:type="table" w:customStyle="1" w:styleId="Oformateradtabell11">
    <w:name w:val="Oformaterad tabell 11"/>
    <w:basedOn w:val="TableNormal"/>
    <w:uiPriority w:val="41"/>
    <w:locked/>
    <w:rsid w:val="009346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1">
    <w:name w:val="Text 1"/>
    <w:basedOn w:val="Normal"/>
    <w:semiHidden/>
    <w:locked/>
    <w:rsid w:val="00934688"/>
    <w:pPr>
      <w:spacing w:before="120" w:line="360" w:lineRule="auto"/>
      <w:ind w:left="850"/>
    </w:pPr>
    <w:rPr>
      <w:rFonts w:ascii="Times New Roman" w:hAnsi="Times New Roman"/>
      <w:sz w:val="24"/>
      <w:szCs w:val="20"/>
      <w:lang w:eastAsia="zh-CN"/>
    </w:rPr>
  </w:style>
  <w:style w:type="paragraph" w:customStyle="1" w:styleId="Text2">
    <w:name w:val="Text 2"/>
    <w:basedOn w:val="Normal"/>
    <w:semiHidden/>
    <w:locked/>
    <w:rsid w:val="00934688"/>
    <w:pPr>
      <w:spacing w:before="120" w:line="360" w:lineRule="auto"/>
      <w:ind w:left="850"/>
    </w:pPr>
    <w:rPr>
      <w:rFonts w:ascii="Times New Roman" w:hAnsi="Times New Roman"/>
      <w:sz w:val="24"/>
      <w:szCs w:val="20"/>
      <w:lang w:eastAsia="zh-CN"/>
    </w:rPr>
  </w:style>
  <w:style w:type="paragraph" w:customStyle="1" w:styleId="Text3">
    <w:name w:val="Text 3"/>
    <w:basedOn w:val="Normal"/>
    <w:semiHidden/>
    <w:locked/>
    <w:rsid w:val="00934688"/>
    <w:pPr>
      <w:spacing w:before="120" w:line="360" w:lineRule="auto"/>
      <w:ind w:left="850"/>
    </w:pPr>
    <w:rPr>
      <w:rFonts w:ascii="Times New Roman" w:hAnsi="Times New Roman"/>
      <w:sz w:val="24"/>
      <w:szCs w:val="20"/>
      <w:lang w:eastAsia="zh-CN"/>
    </w:rPr>
  </w:style>
  <w:style w:type="paragraph" w:customStyle="1" w:styleId="Text4">
    <w:name w:val="Text 4"/>
    <w:basedOn w:val="Normal"/>
    <w:semiHidden/>
    <w:locked/>
    <w:rsid w:val="00934688"/>
    <w:pPr>
      <w:spacing w:before="120" w:line="360" w:lineRule="auto"/>
      <w:ind w:left="850"/>
    </w:pPr>
    <w:rPr>
      <w:rFonts w:ascii="Times New Roman" w:hAnsi="Times New Roman"/>
      <w:sz w:val="24"/>
      <w:szCs w:val="20"/>
      <w:lang w:eastAsia="zh-CN"/>
    </w:rPr>
  </w:style>
  <w:style w:type="paragraph" w:styleId="ListBullet2">
    <w:name w:val="List Bullet 2"/>
    <w:basedOn w:val="Normal"/>
    <w:semiHidden/>
    <w:locked/>
    <w:rsid w:val="00934688"/>
    <w:pPr>
      <w:numPr>
        <w:numId w:val="26"/>
      </w:numPr>
      <w:spacing w:before="120" w:line="360" w:lineRule="auto"/>
    </w:pPr>
    <w:rPr>
      <w:rFonts w:ascii="Times New Roman" w:hAnsi="Times New Roman"/>
      <w:sz w:val="24"/>
      <w:szCs w:val="20"/>
      <w:lang w:eastAsia="zh-CN"/>
    </w:rPr>
  </w:style>
  <w:style w:type="paragraph" w:styleId="ListBullet3">
    <w:name w:val="List Bullet 3"/>
    <w:basedOn w:val="Normal"/>
    <w:semiHidden/>
    <w:locked/>
    <w:rsid w:val="00934688"/>
    <w:pPr>
      <w:numPr>
        <w:numId w:val="27"/>
      </w:numPr>
      <w:spacing w:before="120" w:line="360" w:lineRule="auto"/>
    </w:pPr>
    <w:rPr>
      <w:rFonts w:ascii="Times New Roman" w:hAnsi="Times New Roman"/>
      <w:sz w:val="24"/>
      <w:szCs w:val="20"/>
      <w:lang w:eastAsia="zh-CN"/>
    </w:rPr>
  </w:style>
  <w:style w:type="paragraph" w:styleId="ListBullet4">
    <w:name w:val="List Bullet 4"/>
    <w:basedOn w:val="Normal"/>
    <w:semiHidden/>
    <w:locked/>
    <w:rsid w:val="00934688"/>
    <w:pPr>
      <w:numPr>
        <w:numId w:val="28"/>
      </w:numPr>
      <w:spacing w:before="120" w:line="360" w:lineRule="auto"/>
    </w:pPr>
    <w:rPr>
      <w:rFonts w:ascii="Times New Roman" w:hAnsi="Times New Roman"/>
      <w:sz w:val="24"/>
      <w:szCs w:val="20"/>
      <w:lang w:eastAsia="zh-CN"/>
    </w:rPr>
  </w:style>
  <w:style w:type="paragraph" w:styleId="ListNumber">
    <w:name w:val="List Number"/>
    <w:basedOn w:val="Normal"/>
    <w:semiHidden/>
    <w:locked/>
    <w:rsid w:val="00934688"/>
    <w:pPr>
      <w:numPr>
        <w:numId w:val="29"/>
      </w:numPr>
      <w:spacing w:before="120" w:line="360" w:lineRule="auto"/>
    </w:pPr>
    <w:rPr>
      <w:rFonts w:ascii="Times New Roman" w:hAnsi="Times New Roman"/>
      <w:sz w:val="24"/>
      <w:szCs w:val="20"/>
      <w:lang w:eastAsia="zh-CN"/>
    </w:rPr>
  </w:style>
  <w:style w:type="paragraph" w:styleId="ListNumber2">
    <w:name w:val="List Number 2"/>
    <w:basedOn w:val="Normal"/>
    <w:semiHidden/>
    <w:locked/>
    <w:rsid w:val="00934688"/>
    <w:pPr>
      <w:numPr>
        <w:numId w:val="30"/>
      </w:numPr>
      <w:spacing w:before="120" w:line="360" w:lineRule="auto"/>
    </w:pPr>
    <w:rPr>
      <w:rFonts w:ascii="Times New Roman" w:hAnsi="Times New Roman"/>
      <w:sz w:val="24"/>
      <w:szCs w:val="20"/>
      <w:lang w:eastAsia="zh-CN"/>
    </w:rPr>
  </w:style>
  <w:style w:type="paragraph" w:styleId="ListNumber3">
    <w:name w:val="List Number 3"/>
    <w:basedOn w:val="Normal"/>
    <w:semiHidden/>
    <w:locked/>
    <w:rsid w:val="00934688"/>
    <w:pPr>
      <w:numPr>
        <w:numId w:val="31"/>
      </w:numPr>
      <w:spacing w:before="120" w:line="360" w:lineRule="auto"/>
    </w:pPr>
    <w:rPr>
      <w:rFonts w:ascii="Times New Roman" w:hAnsi="Times New Roman"/>
      <w:sz w:val="24"/>
      <w:szCs w:val="20"/>
      <w:lang w:eastAsia="zh-CN"/>
    </w:rPr>
  </w:style>
  <w:style w:type="paragraph" w:customStyle="1" w:styleId="HeaderLandscape">
    <w:name w:val="HeaderLandscape"/>
    <w:basedOn w:val="Normal"/>
    <w:semiHidden/>
    <w:locked/>
    <w:rsid w:val="00934688"/>
    <w:pPr>
      <w:tabs>
        <w:tab w:val="right" w:pos="14570"/>
      </w:tabs>
      <w:spacing w:before="120" w:line="360" w:lineRule="auto"/>
    </w:pPr>
    <w:rPr>
      <w:rFonts w:ascii="Times New Roman" w:hAnsi="Times New Roman"/>
      <w:sz w:val="24"/>
      <w:szCs w:val="20"/>
      <w:lang w:eastAsia="zh-CN"/>
    </w:rPr>
  </w:style>
  <w:style w:type="paragraph" w:customStyle="1" w:styleId="FooterLandscape">
    <w:name w:val="FooterLandscape"/>
    <w:basedOn w:val="Normal"/>
    <w:semiHidden/>
    <w:locked/>
    <w:rsid w:val="00934688"/>
    <w:pPr>
      <w:tabs>
        <w:tab w:val="center" w:pos="7285"/>
        <w:tab w:val="center" w:pos="10930"/>
        <w:tab w:val="right" w:pos="14570"/>
      </w:tabs>
      <w:spacing w:after="0"/>
    </w:pPr>
    <w:rPr>
      <w:rFonts w:ascii="Times New Roman" w:hAnsi="Times New Roman"/>
      <w:sz w:val="24"/>
      <w:szCs w:val="20"/>
      <w:lang w:eastAsia="zh-CN"/>
    </w:rPr>
  </w:style>
  <w:style w:type="paragraph" w:customStyle="1" w:styleId="NormalCentered">
    <w:name w:val="Normal Centered"/>
    <w:basedOn w:val="Normal"/>
    <w:semiHidden/>
    <w:locked/>
    <w:rsid w:val="00934688"/>
    <w:pPr>
      <w:spacing w:before="120" w:line="360" w:lineRule="auto"/>
      <w:jc w:val="center"/>
    </w:pPr>
    <w:rPr>
      <w:rFonts w:ascii="Times New Roman" w:hAnsi="Times New Roman"/>
      <w:sz w:val="24"/>
      <w:szCs w:val="20"/>
      <w:lang w:eastAsia="zh-CN"/>
    </w:rPr>
  </w:style>
  <w:style w:type="paragraph" w:customStyle="1" w:styleId="NormalLeft">
    <w:name w:val="Normal Left"/>
    <w:basedOn w:val="Normal"/>
    <w:semiHidden/>
    <w:locked/>
    <w:rsid w:val="00934688"/>
    <w:pPr>
      <w:spacing w:before="120" w:line="360" w:lineRule="auto"/>
    </w:pPr>
    <w:rPr>
      <w:rFonts w:ascii="Times New Roman" w:hAnsi="Times New Roman"/>
      <w:sz w:val="24"/>
      <w:szCs w:val="20"/>
      <w:lang w:eastAsia="zh-CN"/>
    </w:rPr>
  </w:style>
  <w:style w:type="paragraph" w:customStyle="1" w:styleId="NormalRight">
    <w:name w:val="Normal Right"/>
    <w:basedOn w:val="Normal"/>
    <w:semiHidden/>
    <w:locked/>
    <w:rsid w:val="00934688"/>
    <w:pPr>
      <w:spacing w:before="120" w:line="360" w:lineRule="auto"/>
      <w:jc w:val="right"/>
    </w:pPr>
    <w:rPr>
      <w:rFonts w:ascii="Times New Roman" w:hAnsi="Times New Roman"/>
      <w:sz w:val="24"/>
      <w:szCs w:val="20"/>
      <w:lang w:eastAsia="zh-CN"/>
    </w:rPr>
  </w:style>
  <w:style w:type="paragraph" w:customStyle="1" w:styleId="QuotedText">
    <w:name w:val="Quoted Text"/>
    <w:basedOn w:val="Normal"/>
    <w:semiHidden/>
    <w:locked/>
    <w:rsid w:val="00934688"/>
    <w:pPr>
      <w:spacing w:before="120" w:line="360" w:lineRule="auto"/>
      <w:ind w:left="1417"/>
    </w:pPr>
    <w:rPr>
      <w:rFonts w:ascii="Times New Roman" w:hAnsi="Times New Roman"/>
      <w:sz w:val="24"/>
      <w:szCs w:val="20"/>
      <w:lang w:eastAsia="zh-CN"/>
    </w:rPr>
  </w:style>
  <w:style w:type="paragraph" w:customStyle="1" w:styleId="Point0">
    <w:name w:val="Point 0"/>
    <w:basedOn w:val="Normal"/>
    <w:semiHidden/>
    <w:locked/>
    <w:rsid w:val="00934688"/>
    <w:pPr>
      <w:spacing w:before="120" w:line="360" w:lineRule="auto"/>
      <w:ind w:left="850" w:hanging="850"/>
    </w:pPr>
    <w:rPr>
      <w:rFonts w:ascii="Times New Roman" w:hAnsi="Times New Roman"/>
      <w:sz w:val="24"/>
      <w:szCs w:val="20"/>
      <w:lang w:eastAsia="zh-CN"/>
    </w:rPr>
  </w:style>
  <w:style w:type="paragraph" w:customStyle="1" w:styleId="Point1">
    <w:name w:val="Point 1"/>
    <w:basedOn w:val="Normal"/>
    <w:semiHidden/>
    <w:locked/>
    <w:rsid w:val="00934688"/>
    <w:pPr>
      <w:spacing w:before="120" w:line="360" w:lineRule="auto"/>
      <w:ind w:left="1417" w:hanging="567"/>
    </w:pPr>
    <w:rPr>
      <w:rFonts w:ascii="Times New Roman" w:hAnsi="Times New Roman"/>
      <w:sz w:val="24"/>
      <w:szCs w:val="20"/>
      <w:lang w:eastAsia="zh-CN"/>
    </w:rPr>
  </w:style>
  <w:style w:type="paragraph" w:customStyle="1" w:styleId="Point2">
    <w:name w:val="Point 2"/>
    <w:basedOn w:val="Normal"/>
    <w:semiHidden/>
    <w:locked/>
    <w:rsid w:val="00934688"/>
    <w:pPr>
      <w:spacing w:before="120" w:line="360" w:lineRule="auto"/>
      <w:ind w:left="1984" w:hanging="567"/>
    </w:pPr>
    <w:rPr>
      <w:rFonts w:ascii="Times New Roman" w:hAnsi="Times New Roman"/>
      <w:sz w:val="24"/>
      <w:szCs w:val="20"/>
      <w:lang w:eastAsia="zh-CN"/>
    </w:rPr>
  </w:style>
  <w:style w:type="paragraph" w:customStyle="1" w:styleId="Point3">
    <w:name w:val="Point 3"/>
    <w:basedOn w:val="Normal"/>
    <w:semiHidden/>
    <w:locked/>
    <w:rsid w:val="00934688"/>
    <w:pPr>
      <w:spacing w:before="120" w:line="360" w:lineRule="auto"/>
      <w:ind w:left="2551" w:hanging="567"/>
    </w:pPr>
    <w:rPr>
      <w:rFonts w:ascii="Times New Roman" w:hAnsi="Times New Roman"/>
      <w:sz w:val="24"/>
      <w:szCs w:val="20"/>
      <w:lang w:eastAsia="zh-CN"/>
    </w:rPr>
  </w:style>
  <w:style w:type="paragraph" w:customStyle="1" w:styleId="Point4">
    <w:name w:val="Point 4"/>
    <w:basedOn w:val="Normal"/>
    <w:semiHidden/>
    <w:locked/>
    <w:rsid w:val="00934688"/>
    <w:pPr>
      <w:spacing w:before="120" w:line="360" w:lineRule="auto"/>
      <w:ind w:left="3118" w:hanging="567"/>
    </w:pPr>
    <w:rPr>
      <w:rFonts w:ascii="Times New Roman" w:hAnsi="Times New Roman"/>
      <w:sz w:val="24"/>
      <w:szCs w:val="20"/>
      <w:lang w:eastAsia="zh-CN"/>
    </w:rPr>
  </w:style>
  <w:style w:type="paragraph" w:customStyle="1" w:styleId="Tiret0">
    <w:name w:val="Tiret 0"/>
    <w:basedOn w:val="Point0"/>
    <w:semiHidden/>
    <w:locked/>
    <w:rsid w:val="00934688"/>
    <w:pPr>
      <w:numPr>
        <w:numId w:val="4"/>
      </w:numPr>
    </w:pPr>
  </w:style>
  <w:style w:type="paragraph" w:customStyle="1" w:styleId="Tiret1">
    <w:name w:val="Tiret 1"/>
    <w:basedOn w:val="Point1"/>
    <w:semiHidden/>
    <w:locked/>
    <w:rsid w:val="00934688"/>
    <w:pPr>
      <w:numPr>
        <w:numId w:val="5"/>
      </w:numPr>
    </w:pPr>
  </w:style>
  <w:style w:type="paragraph" w:customStyle="1" w:styleId="Tiret2">
    <w:name w:val="Tiret 2"/>
    <w:basedOn w:val="Point2"/>
    <w:semiHidden/>
    <w:locked/>
    <w:rsid w:val="00934688"/>
    <w:pPr>
      <w:numPr>
        <w:numId w:val="6"/>
      </w:numPr>
    </w:pPr>
  </w:style>
  <w:style w:type="paragraph" w:customStyle="1" w:styleId="Tiret3">
    <w:name w:val="Tiret 3"/>
    <w:basedOn w:val="Point3"/>
    <w:semiHidden/>
    <w:locked/>
    <w:rsid w:val="00934688"/>
    <w:pPr>
      <w:numPr>
        <w:numId w:val="7"/>
      </w:numPr>
    </w:pPr>
  </w:style>
  <w:style w:type="paragraph" w:customStyle="1" w:styleId="Tiret4">
    <w:name w:val="Tiret 4"/>
    <w:basedOn w:val="Point4"/>
    <w:semiHidden/>
    <w:locked/>
    <w:rsid w:val="00934688"/>
    <w:pPr>
      <w:numPr>
        <w:numId w:val="8"/>
      </w:numPr>
    </w:pPr>
  </w:style>
  <w:style w:type="paragraph" w:customStyle="1" w:styleId="PointDouble0">
    <w:name w:val="PointDouble 0"/>
    <w:basedOn w:val="Normal"/>
    <w:semiHidden/>
    <w:locked/>
    <w:rsid w:val="00934688"/>
    <w:pPr>
      <w:tabs>
        <w:tab w:val="left" w:pos="850"/>
      </w:tabs>
      <w:spacing w:before="120" w:line="360" w:lineRule="auto"/>
      <w:ind w:left="1417" w:hanging="1417"/>
    </w:pPr>
    <w:rPr>
      <w:rFonts w:ascii="Times New Roman" w:hAnsi="Times New Roman"/>
      <w:sz w:val="24"/>
      <w:szCs w:val="20"/>
      <w:lang w:eastAsia="zh-CN"/>
    </w:rPr>
  </w:style>
  <w:style w:type="paragraph" w:customStyle="1" w:styleId="PointDouble1">
    <w:name w:val="PointDouble 1"/>
    <w:basedOn w:val="Normal"/>
    <w:semiHidden/>
    <w:locked/>
    <w:rsid w:val="00934688"/>
    <w:pPr>
      <w:tabs>
        <w:tab w:val="left" w:pos="1417"/>
      </w:tabs>
      <w:spacing w:before="120" w:line="360" w:lineRule="auto"/>
      <w:ind w:left="1984" w:hanging="1134"/>
    </w:pPr>
    <w:rPr>
      <w:rFonts w:ascii="Times New Roman" w:hAnsi="Times New Roman"/>
      <w:sz w:val="24"/>
      <w:szCs w:val="20"/>
      <w:lang w:eastAsia="zh-CN"/>
    </w:rPr>
  </w:style>
  <w:style w:type="paragraph" w:customStyle="1" w:styleId="PointDouble2">
    <w:name w:val="PointDouble 2"/>
    <w:basedOn w:val="Normal"/>
    <w:semiHidden/>
    <w:locked/>
    <w:rsid w:val="00934688"/>
    <w:pPr>
      <w:tabs>
        <w:tab w:val="left" w:pos="1984"/>
      </w:tabs>
      <w:spacing w:before="120" w:line="360" w:lineRule="auto"/>
      <w:ind w:left="2551" w:hanging="1134"/>
    </w:pPr>
    <w:rPr>
      <w:rFonts w:ascii="Times New Roman" w:hAnsi="Times New Roman"/>
      <w:sz w:val="24"/>
      <w:szCs w:val="20"/>
      <w:lang w:eastAsia="zh-CN"/>
    </w:rPr>
  </w:style>
  <w:style w:type="paragraph" w:customStyle="1" w:styleId="PointDouble3">
    <w:name w:val="PointDouble 3"/>
    <w:basedOn w:val="Normal"/>
    <w:semiHidden/>
    <w:locked/>
    <w:rsid w:val="00934688"/>
    <w:pPr>
      <w:tabs>
        <w:tab w:val="left" w:pos="2551"/>
      </w:tabs>
      <w:spacing w:before="120" w:line="360" w:lineRule="auto"/>
      <w:ind w:left="3118" w:hanging="1134"/>
    </w:pPr>
    <w:rPr>
      <w:rFonts w:ascii="Times New Roman" w:hAnsi="Times New Roman"/>
      <w:sz w:val="24"/>
      <w:szCs w:val="20"/>
      <w:lang w:eastAsia="zh-CN"/>
    </w:rPr>
  </w:style>
  <w:style w:type="paragraph" w:customStyle="1" w:styleId="PointDouble4">
    <w:name w:val="PointDouble 4"/>
    <w:basedOn w:val="Normal"/>
    <w:semiHidden/>
    <w:locked/>
    <w:rsid w:val="00934688"/>
    <w:pPr>
      <w:tabs>
        <w:tab w:val="left" w:pos="3118"/>
      </w:tabs>
      <w:spacing w:before="120" w:line="360" w:lineRule="auto"/>
      <w:ind w:left="3685" w:hanging="1134"/>
    </w:pPr>
    <w:rPr>
      <w:rFonts w:ascii="Times New Roman" w:hAnsi="Times New Roman"/>
      <w:sz w:val="24"/>
      <w:szCs w:val="20"/>
      <w:lang w:eastAsia="zh-CN"/>
    </w:rPr>
  </w:style>
  <w:style w:type="paragraph" w:customStyle="1" w:styleId="PointTriple0">
    <w:name w:val="PointTriple 0"/>
    <w:basedOn w:val="Normal"/>
    <w:semiHidden/>
    <w:locked/>
    <w:rsid w:val="00934688"/>
    <w:pPr>
      <w:tabs>
        <w:tab w:val="left" w:pos="850"/>
        <w:tab w:val="left" w:pos="1417"/>
      </w:tabs>
      <w:spacing w:before="120" w:line="360" w:lineRule="auto"/>
      <w:ind w:left="1984" w:hanging="1984"/>
    </w:pPr>
    <w:rPr>
      <w:rFonts w:ascii="Times New Roman" w:hAnsi="Times New Roman"/>
      <w:sz w:val="24"/>
      <w:szCs w:val="20"/>
      <w:lang w:eastAsia="zh-CN"/>
    </w:rPr>
  </w:style>
  <w:style w:type="paragraph" w:customStyle="1" w:styleId="PointTriple1">
    <w:name w:val="PointTriple 1"/>
    <w:basedOn w:val="Normal"/>
    <w:semiHidden/>
    <w:locked/>
    <w:rsid w:val="00934688"/>
    <w:pPr>
      <w:tabs>
        <w:tab w:val="left" w:pos="1417"/>
        <w:tab w:val="left" w:pos="1984"/>
      </w:tabs>
      <w:spacing w:before="120" w:line="360" w:lineRule="auto"/>
      <w:ind w:left="2551" w:hanging="1701"/>
    </w:pPr>
    <w:rPr>
      <w:rFonts w:ascii="Times New Roman" w:hAnsi="Times New Roman"/>
      <w:sz w:val="24"/>
      <w:szCs w:val="20"/>
      <w:lang w:eastAsia="zh-CN"/>
    </w:rPr>
  </w:style>
  <w:style w:type="paragraph" w:customStyle="1" w:styleId="PointTriple2">
    <w:name w:val="PointTriple 2"/>
    <w:basedOn w:val="Normal"/>
    <w:semiHidden/>
    <w:locked/>
    <w:rsid w:val="00934688"/>
    <w:pPr>
      <w:tabs>
        <w:tab w:val="left" w:pos="1984"/>
        <w:tab w:val="left" w:pos="2551"/>
      </w:tabs>
      <w:spacing w:before="120" w:line="360" w:lineRule="auto"/>
      <w:ind w:left="3118" w:hanging="1701"/>
    </w:pPr>
    <w:rPr>
      <w:rFonts w:ascii="Times New Roman" w:hAnsi="Times New Roman"/>
      <w:sz w:val="24"/>
      <w:szCs w:val="20"/>
      <w:lang w:eastAsia="zh-CN"/>
    </w:rPr>
  </w:style>
  <w:style w:type="paragraph" w:customStyle="1" w:styleId="PointTriple3">
    <w:name w:val="PointTriple 3"/>
    <w:basedOn w:val="Normal"/>
    <w:semiHidden/>
    <w:locked/>
    <w:rsid w:val="00934688"/>
    <w:pPr>
      <w:tabs>
        <w:tab w:val="left" w:pos="2551"/>
        <w:tab w:val="left" w:pos="3118"/>
      </w:tabs>
      <w:spacing w:before="120" w:line="360" w:lineRule="auto"/>
      <w:ind w:left="3685" w:hanging="1701"/>
    </w:pPr>
    <w:rPr>
      <w:rFonts w:ascii="Times New Roman" w:hAnsi="Times New Roman"/>
      <w:sz w:val="24"/>
      <w:szCs w:val="20"/>
      <w:lang w:eastAsia="zh-CN"/>
    </w:rPr>
  </w:style>
  <w:style w:type="paragraph" w:customStyle="1" w:styleId="PointTriple4">
    <w:name w:val="PointTriple 4"/>
    <w:basedOn w:val="Normal"/>
    <w:semiHidden/>
    <w:locked/>
    <w:rsid w:val="00934688"/>
    <w:pPr>
      <w:tabs>
        <w:tab w:val="left" w:pos="3118"/>
        <w:tab w:val="left" w:pos="3685"/>
      </w:tabs>
      <w:spacing w:before="120" w:line="360" w:lineRule="auto"/>
      <w:ind w:left="4252" w:hanging="1701"/>
    </w:pPr>
    <w:rPr>
      <w:rFonts w:ascii="Times New Roman" w:hAnsi="Times New Roman"/>
      <w:sz w:val="24"/>
      <w:szCs w:val="20"/>
      <w:lang w:eastAsia="zh-CN"/>
    </w:rPr>
  </w:style>
  <w:style w:type="paragraph" w:customStyle="1" w:styleId="NumPar1">
    <w:name w:val="NumPar 1"/>
    <w:basedOn w:val="Normal"/>
    <w:next w:val="Text1"/>
    <w:semiHidden/>
    <w:locked/>
    <w:rsid w:val="00934688"/>
    <w:pPr>
      <w:numPr>
        <w:numId w:val="9"/>
      </w:numPr>
      <w:spacing w:before="120" w:line="360" w:lineRule="auto"/>
    </w:pPr>
    <w:rPr>
      <w:rFonts w:ascii="Times New Roman" w:hAnsi="Times New Roman"/>
      <w:sz w:val="24"/>
      <w:szCs w:val="20"/>
      <w:lang w:eastAsia="zh-CN"/>
    </w:rPr>
  </w:style>
  <w:style w:type="paragraph" w:customStyle="1" w:styleId="NumPar2">
    <w:name w:val="NumPar 2"/>
    <w:basedOn w:val="Normal"/>
    <w:next w:val="Text2"/>
    <w:semiHidden/>
    <w:locked/>
    <w:rsid w:val="00934688"/>
    <w:pPr>
      <w:numPr>
        <w:ilvl w:val="1"/>
        <w:numId w:val="9"/>
      </w:numPr>
      <w:spacing w:before="120" w:line="360" w:lineRule="auto"/>
    </w:pPr>
    <w:rPr>
      <w:rFonts w:ascii="Times New Roman" w:hAnsi="Times New Roman"/>
      <w:sz w:val="24"/>
      <w:szCs w:val="20"/>
      <w:lang w:eastAsia="zh-CN"/>
    </w:rPr>
  </w:style>
  <w:style w:type="paragraph" w:customStyle="1" w:styleId="NumPar3">
    <w:name w:val="NumPar 3"/>
    <w:basedOn w:val="Normal"/>
    <w:next w:val="Text3"/>
    <w:semiHidden/>
    <w:locked/>
    <w:rsid w:val="00934688"/>
    <w:pPr>
      <w:numPr>
        <w:ilvl w:val="2"/>
        <w:numId w:val="9"/>
      </w:numPr>
      <w:spacing w:before="120" w:line="360" w:lineRule="auto"/>
    </w:pPr>
    <w:rPr>
      <w:rFonts w:ascii="Times New Roman" w:hAnsi="Times New Roman"/>
      <w:sz w:val="24"/>
      <w:szCs w:val="20"/>
      <w:lang w:eastAsia="zh-CN"/>
    </w:rPr>
  </w:style>
  <w:style w:type="paragraph" w:customStyle="1" w:styleId="NumPar4">
    <w:name w:val="NumPar 4"/>
    <w:basedOn w:val="Normal"/>
    <w:next w:val="Text4"/>
    <w:semiHidden/>
    <w:locked/>
    <w:rsid w:val="00934688"/>
    <w:pPr>
      <w:numPr>
        <w:ilvl w:val="3"/>
        <w:numId w:val="9"/>
      </w:numPr>
      <w:spacing w:before="120" w:line="360" w:lineRule="auto"/>
    </w:pPr>
    <w:rPr>
      <w:rFonts w:ascii="Times New Roman" w:hAnsi="Times New Roman"/>
      <w:sz w:val="24"/>
      <w:szCs w:val="20"/>
      <w:lang w:eastAsia="zh-CN"/>
    </w:rPr>
  </w:style>
  <w:style w:type="paragraph" w:customStyle="1" w:styleId="ManualNumPar1">
    <w:name w:val="Manual NumPar 1"/>
    <w:basedOn w:val="Normal"/>
    <w:next w:val="Text1"/>
    <w:semiHidden/>
    <w:unhideWhenUsed/>
    <w:locked/>
    <w:rsid w:val="00934688"/>
    <w:pPr>
      <w:spacing w:before="120" w:line="360" w:lineRule="auto"/>
      <w:ind w:left="850" w:hanging="850"/>
    </w:pPr>
    <w:rPr>
      <w:rFonts w:ascii="Times New Roman" w:hAnsi="Times New Roman"/>
      <w:sz w:val="24"/>
      <w:szCs w:val="20"/>
      <w:lang w:eastAsia="zh-CN"/>
    </w:rPr>
  </w:style>
  <w:style w:type="paragraph" w:customStyle="1" w:styleId="ManualNumPar2">
    <w:name w:val="Manual NumPar 2"/>
    <w:basedOn w:val="Normal"/>
    <w:next w:val="Text2"/>
    <w:semiHidden/>
    <w:locked/>
    <w:rsid w:val="00934688"/>
    <w:pPr>
      <w:spacing w:before="120" w:line="360" w:lineRule="auto"/>
      <w:ind w:left="850" w:hanging="850"/>
    </w:pPr>
    <w:rPr>
      <w:rFonts w:ascii="Times New Roman" w:hAnsi="Times New Roman"/>
      <w:sz w:val="24"/>
      <w:szCs w:val="20"/>
      <w:lang w:eastAsia="zh-CN"/>
    </w:rPr>
  </w:style>
  <w:style w:type="paragraph" w:customStyle="1" w:styleId="ManualNumPar3">
    <w:name w:val="Manual NumPar 3"/>
    <w:basedOn w:val="Normal"/>
    <w:next w:val="Text3"/>
    <w:semiHidden/>
    <w:locked/>
    <w:rsid w:val="00934688"/>
    <w:pPr>
      <w:spacing w:before="120" w:line="360" w:lineRule="auto"/>
      <w:ind w:left="850" w:hanging="850"/>
    </w:pPr>
    <w:rPr>
      <w:rFonts w:ascii="Times New Roman" w:hAnsi="Times New Roman"/>
      <w:sz w:val="24"/>
      <w:szCs w:val="20"/>
      <w:lang w:eastAsia="zh-CN"/>
    </w:rPr>
  </w:style>
  <w:style w:type="paragraph" w:customStyle="1" w:styleId="ManualNumPar4">
    <w:name w:val="Manual NumPar 4"/>
    <w:basedOn w:val="Normal"/>
    <w:next w:val="Text4"/>
    <w:semiHidden/>
    <w:locked/>
    <w:rsid w:val="00934688"/>
    <w:pPr>
      <w:spacing w:before="120" w:line="360" w:lineRule="auto"/>
      <w:ind w:left="850" w:hanging="850"/>
    </w:pPr>
    <w:rPr>
      <w:rFonts w:ascii="Times New Roman" w:hAnsi="Times New Roman"/>
      <w:sz w:val="24"/>
      <w:szCs w:val="20"/>
      <w:lang w:eastAsia="zh-CN"/>
    </w:rPr>
  </w:style>
  <w:style w:type="paragraph" w:customStyle="1" w:styleId="QuotedNumPar">
    <w:name w:val="Quoted NumPar"/>
    <w:basedOn w:val="Normal"/>
    <w:semiHidden/>
    <w:locked/>
    <w:rsid w:val="00934688"/>
    <w:pPr>
      <w:spacing w:before="120" w:line="360" w:lineRule="auto"/>
      <w:ind w:left="1417" w:hanging="567"/>
    </w:pPr>
    <w:rPr>
      <w:rFonts w:ascii="Times New Roman" w:hAnsi="Times New Roman"/>
      <w:sz w:val="24"/>
      <w:szCs w:val="20"/>
      <w:lang w:eastAsia="zh-CN"/>
    </w:rPr>
  </w:style>
  <w:style w:type="paragraph" w:customStyle="1" w:styleId="ManualHeading1">
    <w:name w:val="Manual Heading 1"/>
    <w:basedOn w:val="Normal"/>
    <w:next w:val="Text1"/>
    <w:semiHidden/>
    <w:locked/>
    <w:rsid w:val="00934688"/>
    <w:pPr>
      <w:keepNext/>
      <w:tabs>
        <w:tab w:val="left" w:pos="850"/>
      </w:tabs>
      <w:spacing w:before="360" w:line="360" w:lineRule="auto"/>
      <w:ind w:left="850" w:hanging="850"/>
      <w:outlineLvl w:val="0"/>
    </w:pPr>
    <w:rPr>
      <w:rFonts w:ascii="Times New Roman" w:hAnsi="Times New Roman"/>
      <w:b/>
      <w:smallCaps/>
      <w:sz w:val="24"/>
      <w:szCs w:val="20"/>
      <w:lang w:eastAsia="zh-CN"/>
    </w:rPr>
  </w:style>
  <w:style w:type="paragraph" w:customStyle="1" w:styleId="ManualHeading2">
    <w:name w:val="Manual Heading 2"/>
    <w:basedOn w:val="Normal"/>
    <w:next w:val="Text2"/>
    <w:semiHidden/>
    <w:locked/>
    <w:rsid w:val="00934688"/>
    <w:pPr>
      <w:keepNext/>
      <w:tabs>
        <w:tab w:val="left" w:pos="850"/>
      </w:tabs>
      <w:spacing w:before="120" w:line="360" w:lineRule="auto"/>
      <w:ind w:left="850" w:hanging="850"/>
      <w:outlineLvl w:val="1"/>
    </w:pPr>
    <w:rPr>
      <w:rFonts w:ascii="Times New Roman" w:hAnsi="Times New Roman"/>
      <w:b/>
      <w:sz w:val="24"/>
      <w:szCs w:val="20"/>
      <w:lang w:eastAsia="zh-CN"/>
    </w:rPr>
  </w:style>
  <w:style w:type="paragraph" w:customStyle="1" w:styleId="ManualHeading3">
    <w:name w:val="Manual Heading 3"/>
    <w:basedOn w:val="Normal"/>
    <w:next w:val="Text3"/>
    <w:semiHidden/>
    <w:locked/>
    <w:rsid w:val="00934688"/>
    <w:pPr>
      <w:keepNext/>
      <w:tabs>
        <w:tab w:val="left" w:pos="850"/>
      </w:tabs>
      <w:spacing w:before="120" w:line="360" w:lineRule="auto"/>
      <w:ind w:left="850" w:hanging="850"/>
      <w:outlineLvl w:val="2"/>
    </w:pPr>
    <w:rPr>
      <w:rFonts w:ascii="Times New Roman" w:hAnsi="Times New Roman"/>
      <w:i/>
      <w:sz w:val="24"/>
      <w:szCs w:val="20"/>
      <w:lang w:eastAsia="zh-CN"/>
    </w:rPr>
  </w:style>
  <w:style w:type="paragraph" w:customStyle="1" w:styleId="ManualHeading4">
    <w:name w:val="Manual Heading 4"/>
    <w:basedOn w:val="Normal"/>
    <w:next w:val="Text4"/>
    <w:semiHidden/>
    <w:locked/>
    <w:rsid w:val="00934688"/>
    <w:pPr>
      <w:keepNext/>
      <w:tabs>
        <w:tab w:val="left" w:pos="850"/>
      </w:tabs>
      <w:spacing w:before="120" w:line="360" w:lineRule="auto"/>
      <w:ind w:left="850" w:hanging="850"/>
      <w:outlineLvl w:val="3"/>
    </w:pPr>
    <w:rPr>
      <w:rFonts w:ascii="Times New Roman" w:hAnsi="Times New Roman"/>
      <w:sz w:val="24"/>
      <w:szCs w:val="20"/>
      <w:lang w:eastAsia="zh-CN"/>
    </w:rPr>
  </w:style>
  <w:style w:type="paragraph" w:customStyle="1" w:styleId="ChapterTitle">
    <w:name w:val="ChapterTitle"/>
    <w:basedOn w:val="Normal"/>
    <w:next w:val="Normal"/>
    <w:semiHidden/>
    <w:locked/>
    <w:rsid w:val="00934688"/>
    <w:pPr>
      <w:keepNext/>
      <w:spacing w:before="120" w:after="360" w:line="360" w:lineRule="auto"/>
      <w:jc w:val="center"/>
    </w:pPr>
    <w:rPr>
      <w:rFonts w:ascii="Times New Roman" w:hAnsi="Times New Roman"/>
      <w:b/>
      <w:sz w:val="32"/>
      <w:szCs w:val="20"/>
      <w:lang w:eastAsia="zh-CN"/>
    </w:rPr>
  </w:style>
  <w:style w:type="paragraph" w:customStyle="1" w:styleId="PartTitle">
    <w:name w:val="PartTitle"/>
    <w:basedOn w:val="Normal"/>
    <w:next w:val="ChapterTitle"/>
    <w:semiHidden/>
    <w:locked/>
    <w:rsid w:val="00934688"/>
    <w:pPr>
      <w:keepNext/>
      <w:pageBreakBefore/>
      <w:spacing w:before="120" w:after="360" w:line="360" w:lineRule="auto"/>
      <w:jc w:val="center"/>
    </w:pPr>
    <w:rPr>
      <w:rFonts w:ascii="Times New Roman" w:hAnsi="Times New Roman"/>
      <w:b/>
      <w:sz w:val="36"/>
      <w:szCs w:val="20"/>
      <w:lang w:eastAsia="zh-CN"/>
    </w:rPr>
  </w:style>
  <w:style w:type="paragraph" w:customStyle="1" w:styleId="SectionTitle">
    <w:name w:val="SectionTitle"/>
    <w:basedOn w:val="Normal"/>
    <w:next w:val="Heading1"/>
    <w:semiHidden/>
    <w:locked/>
    <w:rsid w:val="00934688"/>
    <w:pPr>
      <w:keepNext/>
      <w:spacing w:before="120" w:after="360" w:line="360" w:lineRule="auto"/>
      <w:jc w:val="center"/>
    </w:pPr>
    <w:rPr>
      <w:rFonts w:ascii="Times New Roman" w:hAnsi="Times New Roman"/>
      <w:b/>
      <w:smallCaps/>
      <w:sz w:val="28"/>
      <w:szCs w:val="20"/>
      <w:lang w:eastAsia="zh-CN"/>
    </w:rPr>
  </w:style>
  <w:style w:type="paragraph" w:customStyle="1" w:styleId="ListBullet1">
    <w:name w:val="List Bullet 1"/>
    <w:basedOn w:val="Normal"/>
    <w:semiHidden/>
    <w:locked/>
    <w:rsid w:val="00934688"/>
    <w:pPr>
      <w:numPr>
        <w:numId w:val="10"/>
      </w:numPr>
      <w:spacing w:before="120" w:line="360" w:lineRule="auto"/>
    </w:pPr>
    <w:rPr>
      <w:rFonts w:ascii="Times New Roman" w:hAnsi="Times New Roman"/>
      <w:sz w:val="24"/>
      <w:szCs w:val="20"/>
      <w:lang w:eastAsia="zh-CN"/>
    </w:rPr>
  </w:style>
  <w:style w:type="paragraph" w:customStyle="1" w:styleId="ListDash">
    <w:name w:val="List Dash"/>
    <w:basedOn w:val="Normal"/>
    <w:semiHidden/>
    <w:locked/>
    <w:rsid w:val="00934688"/>
    <w:pPr>
      <w:numPr>
        <w:numId w:val="11"/>
      </w:numPr>
      <w:spacing w:before="120" w:line="360" w:lineRule="auto"/>
    </w:pPr>
    <w:rPr>
      <w:rFonts w:ascii="Times New Roman" w:hAnsi="Times New Roman"/>
      <w:sz w:val="24"/>
      <w:szCs w:val="20"/>
      <w:lang w:eastAsia="zh-CN"/>
    </w:rPr>
  </w:style>
  <w:style w:type="paragraph" w:customStyle="1" w:styleId="ListDash1">
    <w:name w:val="List Dash 1"/>
    <w:basedOn w:val="Normal"/>
    <w:semiHidden/>
    <w:locked/>
    <w:rsid w:val="00934688"/>
    <w:pPr>
      <w:numPr>
        <w:numId w:val="12"/>
      </w:numPr>
      <w:spacing w:before="120" w:line="360" w:lineRule="auto"/>
    </w:pPr>
    <w:rPr>
      <w:rFonts w:ascii="Times New Roman" w:hAnsi="Times New Roman"/>
      <w:sz w:val="24"/>
      <w:szCs w:val="20"/>
      <w:lang w:eastAsia="zh-CN"/>
    </w:rPr>
  </w:style>
  <w:style w:type="paragraph" w:customStyle="1" w:styleId="ListDash2">
    <w:name w:val="List Dash 2"/>
    <w:basedOn w:val="Normal"/>
    <w:semiHidden/>
    <w:locked/>
    <w:rsid w:val="00934688"/>
    <w:pPr>
      <w:numPr>
        <w:numId w:val="13"/>
      </w:numPr>
      <w:spacing w:before="120" w:line="360" w:lineRule="auto"/>
    </w:pPr>
    <w:rPr>
      <w:rFonts w:ascii="Times New Roman" w:hAnsi="Times New Roman"/>
      <w:sz w:val="24"/>
      <w:szCs w:val="20"/>
      <w:lang w:eastAsia="zh-CN"/>
    </w:rPr>
  </w:style>
  <w:style w:type="paragraph" w:customStyle="1" w:styleId="ListDash3">
    <w:name w:val="List Dash 3"/>
    <w:basedOn w:val="Normal"/>
    <w:semiHidden/>
    <w:locked/>
    <w:rsid w:val="00934688"/>
    <w:pPr>
      <w:numPr>
        <w:numId w:val="14"/>
      </w:numPr>
      <w:spacing w:before="120" w:line="360" w:lineRule="auto"/>
    </w:pPr>
    <w:rPr>
      <w:rFonts w:ascii="Times New Roman" w:hAnsi="Times New Roman"/>
      <w:sz w:val="24"/>
      <w:szCs w:val="20"/>
      <w:lang w:eastAsia="zh-CN"/>
    </w:rPr>
  </w:style>
  <w:style w:type="paragraph" w:customStyle="1" w:styleId="ListDash4">
    <w:name w:val="List Dash 4"/>
    <w:basedOn w:val="Normal"/>
    <w:semiHidden/>
    <w:locked/>
    <w:rsid w:val="00934688"/>
    <w:pPr>
      <w:numPr>
        <w:numId w:val="15"/>
      </w:numPr>
      <w:spacing w:before="120" w:line="360" w:lineRule="auto"/>
    </w:pPr>
    <w:rPr>
      <w:rFonts w:ascii="Times New Roman" w:hAnsi="Times New Roman"/>
      <w:sz w:val="24"/>
      <w:szCs w:val="20"/>
      <w:lang w:eastAsia="zh-CN"/>
    </w:rPr>
  </w:style>
  <w:style w:type="paragraph" w:customStyle="1" w:styleId="ListNumber1">
    <w:name w:val="List Number 1"/>
    <w:basedOn w:val="Text1"/>
    <w:semiHidden/>
    <w:locked/>
    <w:rsid w:val="00934688"/>
    <w:pPr>
      <w:numPr>
        <w:numId w:val="16"/>
      </w:numPr>
    </w:pPr>
  </w:style>
  <w:style w:type="paragraph" w:customStyle="1" w:styleId="ListNumberLevel2">
    <w:name w:val="List Number (Level 2)"/>
    <w:basedOn w:val="Normal"/>
    <w:semiHidden/>
    <w:locked/>
    <w:rsid w:val="00934688"/>
    <w:pPr>
      <w:numPr>
        <w:ilvl w:val="1"/>
        <w:numId w:val="29"/>
      </w:numPr>
      <w:spacing w:before="120" w:line="360" w:lineRule="auto"/>
    </w:pPr>
    <w:rPr>
      <w:rFonts w:ascii="Times New Roman" w:hAnsi="Times New Roman"/>
      <w:sz w:val="24"/>
      <w:szCs w:val="20"/>
      <w:lang w:eastAsia="zh-CN"/>
    </w:rPr>
  </w:style>
  <w:style w:type="paragraph" w:customStyle="1" w:styleId="ListNumber1Level2">
    <w:name w:val="List Number 1 (Level 2)"/>
    <w:basedOn w:val="Text1"/>
    <w:semiHidden/>
    <w:locked/>
    <w:rsid w:val="00934688"/>
    <w:pPr>
      <w:numPr>
        <w:ilvl w:val="1"/>
        <w:numId w:val="16"/>
      </w:numPr>
    </w:pPr>
  </w:style>
  <w:style w:type="paragraph" w:customStyle="1" w:styleId="ListNumber2Level2">
    <w:name w:val="List Number 2 (Level 2)"/>
    <w:basedOn w:val="Text2"/>
    <w:semiHidden/>
    <w:locked/>
    <w:rsid w:val="00934688"/>
    <w:pPr>
      <w:numPr>
        <w:ilvl w:val="1"/>
        <w:numId w:val="30"/>
      </w:numPr>
    </w:pPr>
  </w:style>
  <w:style w:type="paragraph" w:customStyle="1" w:styleId="ListNumber3Level2">
    <w:name w:val="List Number 3 (Level 2)"/>
    <w:basedOn w:val="Text3"/>
    <w:semiHidden/>
    <w:locked/>
    <w:rsid w:val="00934688"/>
    <w:pPr>
      <w:numPr>
        <w:ilvl w:val="1"/>
        <w:numId w:val="31"/>
      </w:numPr>
    </w:pPr>
  </w:style>
  <w:style w:type="paragraph" w:customStyle="1" w:styleId="ListNumber4Level2">
    <w:name w:val="List Number 4 (Level 2)"/>
    <w:basedOn w:val="Text4"/>
    <w:semiHidden/>
    <w:locked/>
    <w:rsid w:val="00934688"/>
    <w:pPr>
      <w:tabs>
        <w:tab w:val="num" w:pos="2268"/>
      </w:tabs>
      <w:ind w:left="2268" w:hanging="708"/>
    </w:pPr>
  </w:style>
  <w:style w:type="paragraph" w:customStyle="1" w:styleId="ListNumberLevel3">
    <w:name w:val="List Number (Level 3)"/>
    <w:basedOn w:val="Normal"/>
    <w:semiHidden/>
    <w:locked/>
    <w:rsid w:val="00934688"/>
    <w:pPr>
      <w:numPr>
        <w:ilvl w:val="2"/>
        <w:numId w:val="29"/>
      </w:numPr>
      <w:spacing w:before="120" w:line="360" w:lineRule="auto"/>
    </w:pPr>
    <w:rPr>
      <w:rFonts w:ascii="Times New Roman" w:hAnsi="Times New Roman"/>
      <w:sz w:val="24"/>
      <w:szCs w:val="20"/>
      <w:lang w:eastAsia="zh-CN"/>
    </w:rPr>
  </w:style>
  <w:style w:type="paragraph" w:customStyle="1" w:styleId="ListNumber1Level3">
    <w:name w:val="List Number 1 (Level 3)"/>
    <w:basedOn w:val="Text1"/>
    <w:semiHidden/>
    <w:locked/>
    <w:rsid w:val="00934688"/>
    <w:pPr>
      <w:numPr>
        <w:ilvl w:val="2"/>
        <w:numId w:val="16"/>
      </w:numPr>
    </w:pPr>
  </w:style>
  <w:style w:type="paragraph" w:customStyle="1" w:styleId="ListNumber2Level3">
    <w:name w:val="List Number 2 (Level 3)"/>
    <w:basedOn w:val="Text2"/>
    <w:semiHidden/>
    <w:locked/>
    <w:rsid w:val="00934688"/>
    <w:pPr>
      <w:numPr>
        <w:ilvl w:val="2"/>
        <w:numId w:val="30"/>
      </w:numPr>
    </w:pPr>
  </w:style>
  <w:style w:type="paragraph" w:customStyle="1" w:styleId="ListNumber3Level3">
    <w:name w:val="List Number 3 (Level 3)"/>
    <w:basedOn w:val="Text3"/>
    <w:semiHidden/>
    <w:locked/>
    <w:rsid w:val="00934688"/>
    <w:pPr>
      <w:numPr>
        <w:ilvl w:val="2"/>
        <w:numId w:val="31"/>
      </w:numPr>
    </w:pPr>
  </w:style>
  <w:style w:type="paragraph" w:customStyle="1" w:styleId="ListNumber4Level3">
    <w:name w:val="List Number 4 (Level 3)"/>
    <w:basedOn w:val="Text4"/>
    <w:semiHidden/>
    <w:locked/>
    <w:rsid w:val="00934688"/>
    <w:pPr>
      <w:tabs>
        <w:tab w:val="num" w:pos="2977"/>
      </w:tabs>
      <w:ind w:left="2977" w:hanging="709"/>
    </w:pPr>
  </w:style>
  <w:style w:type="paragraph" w:customStyle="1" w:styleId="ListNumberLevel4">
    <w:name w:val="List Number (Level 4)"/>
    <w:basedOn w:val="Normal"/>
    <w:semiHidden/>
    <w:locked/>
    <w:rsid w:val="00934688"/>
    <w:pPr>
      <w:numPr>
        <w:ilvl w:val="3"/>
        <w:numId w:val="29"/>
      </w:numPr>
      <w:spacing w:before="120" w:line="360" w:lineRule="auto"/>
    </w:pPr>
    <w:rPr>
      <w:rFonts w:ascii="Times New Roman" w:hAnsi="Times New Roman"/>
      <w:sz w:val="24"/>
      <w:szCs w:val="20"/>
      <w:lang w:eastAsia="zh-CN"/>
    </w:rPr>
  </w:style>
  <w:style w:type="paragraph" w:customStyle="1" w:styleId="ListNumber1Level4">
    <w:name w:val="List Number 1 (Level 4)"/>
    <w:basedOn w:val="Text1"/>
    <w:semiHidden/>
    <w:locked/>
    <w:rsid w:val="00934688"/>
    <w:pPr>
      <w:numPr>
        <w:ilvl w:val="3"/>
        <w:numId w:val="16"/>
      </w:numPr>
    </w:pPr>
  </w:style>
  <w:style w:type="paragraph" w:customStyle="1" w:styleId="ListNumber2Level4">
    <w:name w:val="List Number 2 (Level 4)"/>
    <w:basedOn w:val="Text2"/>
    <w:semiHidden/>
    <w:locked/>
    <w:rsid w:val="00934688"/>
    <w:pPr>
      <w:numPr>
        <w:ilvl w:val="3"/>
        <w:numId w:val="30"/>
      </w:numPr>
    </w:pPr>
  </w:style>
  <w:style w:type="paragraph" w:customStyle="1" w:styleId="ListNumber3Level4">
    <w:name w:val="List Number 3 (Level 4)"/>
    <w:basedOn w:val="Text3"/>
    <w:semiHidden/>
    <w:locked/>
    <w:rsid w:val="00934688"/>
    <w:pPr>
      <w:numPr>
        <w:ilvl w:val="3"/>
        <w:numId w:val="31"/>
      </w:numPr>
    </w:pPr>
  </w:style>
  <w:style w:type="paragraph" w:customStyle="1" w:styleId="ListNumber4Level4">
    <w:name w:val="List Number 4 (Level 4)"/>
    <w:basedOn w:val="Text4"/>
    <w:semiHidden/>
    <w:locked/>
    <w:rsid w:val="00934688"/>
    <w:pPr>
      <w:tabs>
        <w:tab w:val="num" w:pos="3686"/>
      </w:tabs>
      <w:ind w:left="3686" w:hanging="709"/>
    </w:pPr>
  </w:style>
  <w:style w:type="paragraph" w:customStyle="1" w:styleId="TableTitle">
    <w:name w:val="Table Title"/>
    <w:basedOn w:val="Normal"/>
    <w:next w:val="Normal"/>
    <w:semiHidden/>
    <w:locked/>
    <w:rsid w:val="00934688"/>
    <w:pPr>
      <w:spacing w:before="120" w:line="360" w:lineRule="auto"/>
      <w:jc w:val="center"/>
    </w:pPr>
    <w:rPr>
      <w:rFonts w:ascii="Times New Roman" w:hAnsi="Times New Roman"/>
      <w:b/>
      <w:sz w:val="24"/>
      <w:szCs w:val="20"/>
      <w:lang w:eastAsia="zh-CN"/>
    </w:rPr>
  </w:style>
  <w:style w:type="character" w:customStyle="1" w:styleId="Marker">
    <w:name w:val="Marker"/>
    <w:semiHidden/>
    <w:locked/>
    <w:rsid w:val="00934688"/>
    <w:rPr>
      <w:color w:val="0000FF"/>
    </w:rPr>
  </w:style>
  <w:style w:type="character" w:customStyle="1" w:styleId="Marker1">
    <w:name w:val="Marker1"/>
    <w:semiHidden/>
    <w:locked/>
    <w:rsid w:val="00934688"/>
    <w:rPr>
      <w:color w:val="008000"/>
    </w:rPr>
  </w:style>
  <w:style w:type="character" w:customStyle="1" w:styleId="Marker2">
    <w:name w:val="Marker2"/>
    <w:semiHidden/>
    <w:locked/>
    <w:rsid w:val="00934688"/>
    <w:rPr>
      <w:color w:val="FF0000"/>
    </w:rPr>
  </w:style>
  <w:style w:type="paragraph" w:customStyle="1" w:styleId="Innehllsfrteckningsrubrik1">
    <w:name w:val="Innehållsförteckningsrubrik1"/>
    <w:basedOn w:val="Normal"/>
    <w:next w:val="Normal"/>
    <w:semiHidden/>
    <w:locked/>
    <w:rsid w:val="00934688"/>
    <w:pPr>
      <w:spacing w:before="120" w:after="240" w:line="360" w:lineRule="auto"/>
      <w:jc w:val="center"/>
    </w:pPr>
    <w:rPr>
      <w:rFonts w:ascii="Times New Roman" w:hAnsi="Times New Roman"/>
      <w:b/>
      <w:sz w:val="28"/>
      <w:szCs w:val="20"/>
      <w:lang w:eastAsia="zh-CN"/>
    </w:rPr>
  </w:style>
  <w:style w:type="paragraph" w:customStyle="1" w:styleId="Fait">
    <w:name w:val="Fait à"/>
    <w:basedOn w:val="Normal"/>
    <w:next w:val="Institutionquisigne"/>
    <w:semiHidden/>
    <w:locked/>
    <w:rsid w:val="00934688"/>
    <w:pPr>
      <w:keepNext/>
      <w:spacing w:before="120" w:after="0" w:line="360" w:lineRule="auto"/>
    </w:pPr>
    <w:rPr>
      <w:rFonts w:ascii="Times New Roman" w:hAnsi="Times New Roman"/>
      <w:sz w:val="24"/>
      <w:szCs w:val="20"/>
      <w:lang w:eastAsia="zh-CN"/>
    </w:rPr>
  </w:style>
  <w:style w:type="paragraph" w:customStyle="1" w:styleId="Institutionquisigne">
    <w:name w:val="Institution qui signe"/>
    <w:basedOn w:val="Normal"/>
    <w:next w:val="Personnequisigne"/>
    <w:semiHidden/>
    <w:locked/>
    <w:rsid w:val="00934688"/>
    <w:pPr>
      <w:keepNext/>
      <w:tabs>
        <w:tab w:val="left" w:pos="4252"/>
      </w:tabs>
      <w:spacing w:before="720" w:after="0" w:line="360" w:lineRule="auto"/>
    </w:pPr>
    <w:rPr>
      <w:rFonts w:ascii="Times New Roman" w:hAnsi="Times New Roman"/>
      <w:i/>
      <w:sz w:val="24"/>
      <w:szCs w:val="20"/>
      <w:lang w:eastAsia="zh-CN"/>
    </w:rPr>
  </w:style>
  <w:style w:type="paragraph" w:customStyle="1" w:styleId="Personnequisigne">
    <w:name w:val="Personne qui signe"/>
    <w:basedOn w:val="Normal"/>
    <w:next w:val="Institutionquisigne"/>
    <w:semiHidden/>
    <w:locked/>
    <w:rsid w:val="00934688"/>
    <w:pPr>
      <w:tabs>
        <w:tab w:val="left" w:pos="4252"/>
      </w:tabs>
      <w:spacing w:after="0" w:line="360" w:lineRule="auto"/>
    </w:pPr>
    <w:rPr>
      <w:rFonts w:ascii="Times New Roman" w:hAnsi="Times New Roman"/>
      <w:i/>
      <w:sz w:val="24"/>
      <w:szCs w:val="20"/>
      <w:lang w:eastAsia="zh-CN"/>
    </w:rPr>
  </w:style>
  <w:style w:type="paragraph" w:customStyle="1" w:styleId="Considrant">
    <w:name w:val="Considérant"/>
    <w:basedOn w:val="Normal"/>
    <w:semiHidden/>
    <w:locked/>
    <w:rsid w:val="00934688"/>
    <w:pPr>
      <w:tabs>
        <w:tab w:val="num" w:pos="850"/>
      </w:tabs>
      <w:spacing w:before="120" w:line="360" w:lineRule="auto"/>
      <w:ind w:left="850" w:hanging="850"/>
    </w:pPr>
    <w:rPr>
      <w:rFonts w:ascii="Times New Roman" w:hAnsi="Times New Roman"/>
      <w:sz w:val="24"/>
      <w:szCs w:val="20"/>
      <w:lang w:eastAsia="en-US"/>
    </w:rPr>
  </w:style>
  <w:style w:type="paragraph" w:customStyle="1" w:styleId="Datedadoption">
    <w:name w:val="Date d'adoption"/>
    <w:basedOn w:val="Normal"/>
    <w:next w:val="Titreobjet"/>
    <w:semiHidden/>
    <w:locked/>
    <w:rsid w:val="00934688"/>
    <w:pPr>
      <w:spacing w:before="360" w:after="0" w:line="360" w:lineRule="auto"/>
      <w:jc w:val="center"/>
    </w:pPr>
    <w:rPr>
      <w:rFonts w:ascii="Times New Roman" w:hAnsi="Times New Roman"/>
      <w:b/>
      <w:sz w:val="24"/>
      <w:szCs w:val="20"/>
      <w:lang w:eastAsia="zh-CN"/>
    </w:rPr>
  </w:style>
  <w:style w:type="paragraph" w:customStyle="1" w:styleId="Titreobjet">
    <w:name w:val="Titre objet"/>
    <w:basedOn w:val="Normal"/>
    <w:next w:val="Sous-titreobjet"/>
    <w:semiHidden/>
    <w:locked/>
    <w:rsid w:val="00934688"/>
    <w:pPr>
      <w:spacing w:before="360" w:after="360" w:line="360" w:lineRule="auto"/>
      <w:jc w:val="center"/>
    </w:pPr>
    <w:rPr>
      <w:rFonts w:ascii="Times New Roman" w:hAnsi="Times New Roman"/>
      <w:b/>
      <w:sz w:val="24"/>
      <w:szCs w:val="20"/>
      <w:lang w:eastAsia="zh-CN"/>
    </w:rPr>
  </w:style>
  <w:style w:type="paragraph" w:customStyle="1" w:styleId="Sous-titreobjet">
    <w:name w:val="Sous-titre objet"/>
    <w:basedOn w:val="Normal"/>
    <w:semiHidden/>
    <w:locked/>
    <w:rsid w:val="00934688"/>
    <w:pPr>
      <w:spacing w:after="0" w:line="360" w:lineRule="auto"/>
      <w:jc w:val="center"/>
    </w:pPr>
    <w:rPr>
      <w:rFonts w:ascii="Times New Roman" w:hAnsi="Times New Roman"/>
      <w:b/>
      <w:sz w:val="24"/>
      <w:szCs w:val="20"/>
      <w:lang w:eastAsia="zh-CN"/>
    </w:rPr>
  </w:style>
  <w:style w:type="paragraph" w:customStyle="1" w:styleId="Formuledadoption">
    <w:name w:val="Formule d'adoption"/>
    <w:basedOn w:val="Normal"/>
    <w:next w:val="Titrearticle"/>
    <w:semiHidden/>
    <w:locked/>
    <w:rsid w:val="00934688"/>
    <w:pPr>
      <w:keepNext/>
      <w:spacing w:before="120" w:line="360" w:lineRule="auto"/>
    </w:pPr>
    <w:rPr>
      <w:rFonts w:ascii="Times New Roman" w:hAnsi="Times New Roman"/>
      <w:sz w:val="24"/>
      <w:szCs w:val="20"/>
      <w:lang w:eastAsia="zh-CN"/>
    </w:rPr>
  </w:style>
  <w:style w:type="paragraph" w:customStyle="1" w:styleId="Titrearticle">
    <w:name w:val="Titre article"/>
    <w:basedOn w:val="Normal"/>
    <w:next w:val="Normal"/>
    <w:semiHidden/>
    <w:locked/>
    <w:rsid w:val="00934688"/>
    <w:pPr>
      <w:keepNext/>
      <w:spacing w:before="360" w:line="360" w:lineRule="auto"/>
      <w:jc w:val="center"/>
    </w:pPr>
    <w:rPr>
      <w:rFonts w:ascii="Times New Roman" w:hAnsi="Times New Roman"/>
      <w:i/>
      <w:sz w:val="24"/>
      <w:szCs w:val="20"/>
      <w:lang w:eastAsia="zh-CN"/>
    </w:rPr>
  </w:style>
  <w:style w:type="paragraph" w:customStyle="1" w:styleId="Institutionquiagit">
    <w:name w:val="Institution qui agit"/>
    <w:basedOn w:val="Normal"/>
    <w:next w:val="Normal"/>
    <w:semiHidden/>
    <w:locked/>
    <w:rsid w:val="00934688"/>
    <w:pPr>
      <w:keepNext/>
      <w:spacing w:before="600" w:line="360" w:lineRule="auto"/>
    </w:pPr>
    <w:rPr>
      <w:rFonts w:ascii="Times New Roman" w:hAnsi="Times New Roman"/>
      <w:sz w:val="24"/>
      <w:szCs w:val="20"/>
      <w:lang w:eastAsia="zh-CN"/>
    </w:rPr>
  </w:style>
  <w:style w:type="paragraph" w:customStyle="1" w:styleId="ManualConsidrant">
    <w:name w:val="Manual Considérant"/>
    <w:basedOn w:val="Normal"/>
    <w:semiHidden/>
    <w:locked/>
    <w:rsid w:val="00934688"/>
    <w:pPr>
      <w:spacing w:before="120" w:line="360" w:lineRule="auto"/>
      <w:ind w:left="850" w:hanging="850"/>
    </w:pPr>
    <w:rPr>
      <w:rFonts w:ascii="Times New Roman" w:hAnsi="Times New Roman"/>
      <w:sz w:val="24"/>
      <w:szCs w:val="20"/>
      <w:lang w:eastAsia="en-US"/>
    </w:rPr>
  </w:style>
  <w:style w:type="paragraph" w:customStyle="1" w:styleId="Statut">
    <w:name w:val="Statut"/>
    <w:basedOn w:val="Normal"/>
    <w:next w:val="Typedudocument"/>
    <w:semiHidden/>
    <w:locked/>
    <w:rsid w:val="00934688"/>
    <w:pPr>
      <w:spacing w:before="360" w:after="0" w:line="360" w:lineRule="auto"/>
      <w:jc w:val="center"/>
    </w:pPr>
    <w:rPr>
      <w:rFonts w:ascii="Times New Roman" w:hAnsi="Times New Roman"/>
      <w:sz w:val="24"/>
      <w:szCs w:val="20"/>
      <w:lang w:eastAsia="zh-CN"/>
    </w:rPr>
  </w:style>
  <w:style w:type="paragraph" w:customStyle="1" w:styleId="Typedudocument">
    <w:name w:val="Type du document"/>
    <w:basedOn w:val="Normal"/>
    <w:next w:val="Datedadoption"/>
    <w:semiHidden/>
    <w:locked/>
    <w:rsid w:val="00934688"/>
    <w:pPr>
      <w:spacing w:before="360" w:after="0" w:line="360" w:lineRule="auto"/>
      <w:jc w:val="center"/>
    </w:pPr>
    <w:rPr>
      <w:rFonts w:ascii="Times New Roman" w:hAnsi="Times New Roman"/>
      <w:b/>
      <w:sz w:val="24"/>
      <w:szCs w:val="20"/>
      <w:lang w:eastAsia="zh-CN"/>
    </w:rPr>
  </w:style>
  <w:style w:type="paragraph" w:customStyle="1" w:styleId="EntInstit">
    <w:name w:val="EntInstit"/>
    <w:basedOn w:val="Normal"/>
    <w:semiHidden/>
    <w:locked/>
    <w:rsid w:val="00934688"/>
    <w:pPr>
      <w:spacing w:after="0"/>
      <w:jc w:val="right"/>
    </w:pPr>
    <w:rPr>
      <w:rFonts w:ascii="Times New Roman" w:hAnsi="Times New Roman"/>
      <w:b/>
      <w:sz w:val="24"/>
      <w:szCs w:val="20"/>
      <w:lang w:eastAsia="en-US"/>
    </w:rPr>
  </w:style>
  <w:style w:type="paragraph" w:customStyle="1" w:styleId="LignefinalLandscape">
    <w:name w:val="Ligne final (Landscape)"/>
    <w:basedOn w:val="Normal"/>
    <w:next w:val="Normal"/>
    <w:semiHidden/>
    <w:locked/>
    <w:rsid w:val="00934688"/>
    <w:pPr>
      <w:pBdr>
        <w:bottom w:val="single" w:sz="4" w:space="0" w:color="000000"/>
      </w:pBdr>
      <w:spacing w:before="720" w:after="360" w:line="360" w:lineRule="auto"/>
      <w:ind w:left="5868" w:right="5868"/>
      <w:jc w:val="center"/>
    </w:pPr>
    <w:rPr>
      <w:rFonts w:ascii="Times New Roman" w:hAnsi="Times New Roman"/>
      <w:b/>
      <w:sz w:val="24"/>
      <w:szCs w:val="20"/>
      <w:lang w:eastAsia="zh-CN"/>
    </w:rPr>
  </w:style>
  <w:style w:type="paragraph" w:customStyle="1" w:styleId="Rfrenceinterinstitutionelle">
    <w:name w:val="Référence interinstitutionelle"/>
    <w:basedOn w:val="Normal"/>
    <w:next w:val="Statut"/>
    <w:semiHidden/>
    <w:locked/>
    <w:rsid w:val="00934688"/>
    <w:pPr>
      <w:spacing w:after="0" w:line="360" w:lineRule="auto"/>
      <w:ind w:left="5103"/>
    </w:pPr>
    <w:rPr>
      <w:rFonts w:ascii="Times New Roman" w:hAnsi="Times New Roman"/>
      <w:sz w:val="24"/>
      <w:szCs w:val="20"/>
      <w:lang w:eastAsia="zh-CN"/>
    </w:rPr>
  </w:style>
  <w:style w:type="paragraph" w:customStyle="1" w:styleId="EntRefer">
    <w:name w:val="EntRefer"/>
    <w:basedOn w:val="Normal"/>
    <w:semiHidden/>
    <w:locked/>
    <w:rsid w:val="00934688"/>
    <w:pPr>
      <w:spacing w:after="0"/>
    </w:pPr>
    <w:rPr>
      <w:rFonts w:ascii="Times New Roman" w:hAnsi="Times New Roman"/>
      <w:b/>
      <w:sz w:val="24"/>
      <w:szCs w:val="20"/>
      <w:lang w:eastAsia="en-US"/>
    </w:rPr>
  </w:style>
  <w:style w:type="paragraph" w:customStyle="1" w:styleId="EntEmet">
    <w:name w:val="EntEmet"/>
    <w:basedOn w:val="Normal"/>
    <w:semiHidden/>
    <w:locked/>
    <w:rsid w:val="00934688"/>
    <w:pPr>
      <w:spacing w:before="40" w:after="0"/>
    </w:pPr>
    <w:rPr>
      <w:rFonts w:ascii="Times New Roman" w:hAnsi="Times New Roman"/>
      <w:sz w:val="24"/>
      <w:szCs w:val="20"/>
      <w:lang w:eastAsia="en-US"/>
    </w:rPr>
  </w:style>
  <w:style w:type="paragraph" w:customStyle="1" w:styleId="EntLogo">
    <w:name w:val="EntLogo"/>
    <w:basedOn w:val="Normal"/>
    <w:semiHidden/>
    <w:locked/>
    <w:rsid w:val="00934688"/>
    <w:pPr>
      <w:tabs>
        <w:tab w:val="right" w:pos="9639"/>
      </w:tabs>
      <w:spacing w:after="0" w:line="360" w:lineRule="auto"/>
    </w:pPr>
    <w:rPr>
      <w:rFonts w:ascii="Times New Roman" w:hAnsi="Times New Roman"/>
      <w:b/>
      <w:sz w:val="24"/>
      <w:szCs w:val="20"/>
      <w:lang w:eastAsia="en-US"/>
    </w:rPr>
  </w:style>
  <w:style w:type="paragraph" w:customStyle="1" w:styleId="Genredudocument">
    <w:name w:val="Genre du document"/>
    <w:basedOn w:val="EntRefer"/>
    <w:next w:val="EntRefer"/>
    <w:semiHidden/>
    <w:locked/>
    <w:rsid w:val="00934688"/>
    <w:pPr>
      <w:spacing w:before="240"/>
    </w:pPr>
  </w:style>
  <w:style w:type="paragraph" w:customStyle="1" w:styleId="Lignefinal">
    <w:name w:val="Ligne final"/>
    <w:basedOn w:val="Normal"/>
    <w:next w:val="Normal"/>
    <w:semiHidden/>
    <w:locked/>
    <w:rsid w:val="00934688"/>
    <w:pPr>
      <w:pBdr>
        <w:bottom w:val="single" w:sz="4" w:space="0" w:color="000000"/>
      </w:pBdr>
      <w:spacing w:before="720" w:after="360" w:line="360" w:lineRule="auto"/>
      <w:ind w:left="3400" w:right="3400"/>
      <w:jc w:val="center"/>
    </w:pPr>
    <w:rPr>
      <w:rFonts w:ascii="Times New Roman" w:hAnsi="Times New Roman"/>
      <w:b/>
      <w:sz w:val="24"/>
      <w:szCs w:val="20"/>
      <w:lang w:eastAsia="de-DE"/>
    </w:rPr>
  </w:style>
  <w:style w:type="paragraph" w:customStyle="1" w:styleId="EntEU">
    <w:name w:val="EntEU"/>
    <w:basedOn w:val="Normal"/>
    <w:semiHidden/>
    <w:locked/>
    <w:rsid w:val="00934688"/>
    <w:pPr>
      <w:spacing w:before="240" w:after="240"/>
      <w:jc w:val="center"/>
    </w:pPr>
    <w:rPr>
      <w:rFonts w:ascii="Times New Roman" w:hAnsi="Times New Roman"/>
      <w:b/>
      <w:sz w:val="36"/>
      <w:szCs w:val="20"/>
      <w:lang w:eastAsia="en-US"/>
    </w:rPr>
  </w:style>
  <w:style w:type="paragraph" w:customStyle="1" w:styleId="FooterAccord">
    <w:name w:val="Footer Accord"/>
    <w:basedOn w:val="Normal"/>
    <w:semiHidden/>
    <w:locked/>
    <w:rsid w:val="00934688"/>
    <w:pPr>
      <w:tabs>
        <w:tab w:val="center" w:pos="4819"/>
        <w:tab w:val="center" w:pos="7370"/>
        <w:tab w:val="right" w:pos="9638"/>
      </w:tabs>
      <w:spacing w:before="360" w:after="0"/>
      <w:jc w:val="center"/>
    </w:pPr>
    <w:rPr>
      <w:rFonts w:ascii="Times New Roman" w:hAnsi="Times New Roman"/>
      <w:sz w:val="24"/>
      <w:szCs w:val="20"/>
      <w:lang w:eastAsia="en-US"/>
    </w:rPr>
  </w:style>
  <w:style w:type="paragraph" w:customStyle="1" w:styleId="FooterLandscapeAccord">
    <w:name w:val="FooterLandscape Accord"/>
    <w:basedOn w:val="Normal"/>
    <w:semiHidden/>
    <w:locked/>
    <w:rsid w:val="00934688"/>
    <w:pPr>
      <w:tabs>
        <w:tab w:val="center" w:pos="7285"/>
        <w:tab w:val="center" w:pos="10930"/>
        <w:tab w:val="right" w:pos="14570"/>
      </w:tabs>
      <w:spacing w:before="360" w:after="0"/>
      <w:jc w:val="center"/>
    </w:pPr>
    <w:rPr>
      <w:rFonts w:ascii="Times New Roman" w:hAnsi="Times New Roman"/>
      <w:sz w:val="24"/>
      <w:szCs w:val="20"/>
      <w:lang w:eastAsia="en-US"/>
    </w:rPr>
  </w:style>
  <w:style w:type="paragraph" w:styleId="DocumentMap">
    <w:name w:val="Document Map"/>
    <w:basedOn w:val="Normal"/>
    <w:link w:val="DocumentMapChar"/>
    <w:semiHidden/>
    <w:locked/>
    <w:rsid w:val="00934688"/>
    <w:pPr>
      <w:shd w:val="clear" w:color="auto" w:fill="000080"/>
      <w:spacing w:before="120" w:line="360" w:lineRule="auto"/>
    </w:pPr>
    <w:rPr>
      <w:rFonts w:ascii="Tahoma" w:hAnsi="Tahoma" w:cs="Tahoma"/>
      <w:sz w:val="24"/>
      <w:szCs w:val="20"/>
      <w:lang w:eastAsia="zh-CN"/>
    </w:rPr>
  </w:style>
  <w:style w:type="character" w:customStyle="1" w:styleId="DocumentMapChar">
    <w:name w:val="Document Map Char"/>
    <w:basedOn w:val="DefaultParagraphFont"/>
    <w:link w:val="DocumentMap"/>
    <w:semiHidden/>
    <w:rsid w:val="00934688"/>
    <w:rPr>
      <w:rFonts w:ascii="Tahoma" w:hAnsi="Tahoma" w:cs="Tahoma"/>
      <w:sz w:val="24"/>
      <w:shd w:val="clear" w:color="auto" w:fill="000080"/>
      <w:lang w:eastAsia="zh-CN"/>
    </w:rPr>
  </w:style>
  <w:style w:type="paragraph" w:customStyle="1" w:styleId="Par-number10">
    <w:name w:val="Par-number 1)"/>
    <w:basedOn w:val="Normal"/>
    <w:next w:val="Normal"/>
    <w:semiHidden/>
    <w:locked/>
    <w:rsid w:val="00934688"/>
    <w:pPr>
      <w:widowControl w:val="0"/>
      <w:numPr>
        <w:numId w:val="23"/>
      </w:numPr>
      <w:spacing w:after="0" w:line="360" w:lineRule="auto"/>
    </w:pPr>
    <w:rPr>
      <w:rFonts w:ascii="Times New Roman" w:hAnsi="Times New Roman"/>
      <w:sz w:val="24"/>
      <w:szCs w:val="20"/>
      <w:lang w:eastAsia="fr-BE"/>
    </w:rPr>
  </w:style>
  <w:style w:type="paragraph" w:customStyle="1" w:styleId="Par-bullet">
    <w:name w:val="Par-bullet"/>
    <w:basedOn w:val="Normal"/>
    <w:next w:val="Normal"/>
    <w:semiHidden/>
    <w:locked/>
    <w:rsid w:val="00934688"/>
    <w:pPr>
      <w:widowControl w:val="0"/>
      <w:numPr>
        <w:numId w:val="17"/>
      </w:numPr>
      <w:spacing w:after="0" w:line="360" w:lineRule="auto"/>
    </w:pPr>
    <w:rPr>
      <w:rFonts w:ascii="Times New Roman" w:hAnsi="Times New Roman"/>
      <w:sz w:val="24"/>
      <w:szCs w:val="20"/>
      <w:lang w:eastAsia="fr-BE"/>
    </w:rPr>
  </w:style>
  <w:style w:type="paragraph" w:customStyle="1" w:styleId="Par-equal">
    <w:name w:val="Par-equal"/>
    <w:basedOn w:val="Normal"/>
    <w:next w:val="Normal"/>
    <w:semiHidden/>
    <w:locked/>
    <w:rsid w:val="00934688"/>
    <w:pPr>
      <w:widowControl w:val="0"/>
      <w:numPr>
        <w:numId w:val="18"/>
      </w:numPr>
      <w:spacing w:after="0" w:line="360" w:lineRule="auto"/>
    </w:pPr>
    <w:rPr>
      <w:rFonts w:ascii="Times New Roman" w:hAnsi="Times New Roman"/>
      <w:sz w:val="24"/>
      <w:szCs w:val="20"/>
      <w:lang w:eastAsia="fr-BE"/>
    </w:rPr>
  </w:style>
  <w:style w:type="paragraph" w:customStyle="1" w:styleId="Par-number1">
    <w:name w:val="Par-number (1)"/>
    <w:basedOn w:val="Normal"/>
    <w:next w:val="Normal"/>
    <w:semiHidden/>
    <w:locked/>
    <w:rsid w:val="00934688"/>
    <w:pPr>
      <w:widowControl w:val="0"/>
      <w:numPr>
        <w:numId w:val="19"/>
      </w:numPr>
      <w:spacing w:after="0" w:line="360" w:lineRule="auto"/>
    </w:pPr>
    <w:rPr>
      <w:rFonts w:ascii="Times New Roman" w:hAnsi="Times New Roman"/>
      <w:sz w:val="24"/>
      <w:szCs w:val="20"/>
      <w:lang w:eastAsia="fr-BE"/>
    </w:rPr>
  </w:style>
  <w:style w:type="paragraph" w:customStyle="1" w:styleId="Par-number11">
    <w:name w:val="Par-number 1."/>
    <w:basedOn w:val="Normal"/>
    <w:next w:val="Normal"/>
    <w:semiHidden/>
    <w:locked/>
    <w:rsid w:val="00934688"/>
    <w:pPr>
      <w:widowControl w:val="0"/>
      <w:numPr>
        <w:numId w:val="20"/>
      </w:numPr>
      <w:spacing w:after="0" w:line="360" w:lineRule="auto"/>
    </w:pPr>
    <w:rPr>
      <w:rFonts w:ascii="Times New Roman" w:hAnsi="Times New Roman"/>
      <w:sz w:val="24"/>
      <w:szCs w:val="20"/>
      <w:lang w:eastAsia="fr-BE"/>
    </w:rPr>
  </w:style>
  <w:style w:type="paragraph" w:customStyle="1" w:styleId="Par-numberI0">
    <w:name w:val="Par-number I."/>
    <w:basedOn w:val="Normal"/>
    <w:next w:val="Normal"/>
    <w:semiHidden/>
    <w:locked/>
    <w:rsid w:val="00934688"/>
    <w:pPr>
      <w:widowControl w:val="0"/>
      <w:numPr>
        <w:numId w:val="21"/>
      </w:numPr>
      <w:spacing w:after="0" w:line="360" w:lineRule="auto"/>
    </w:pPr>
    <w:rPr>
      <w:rFonts w:ascii="Times New Roman" w:hAnsi="Times New Roman"/>
      <w:sz w:val="24"/>
      <w:szCs w:val="20"/>
      <w:lang w:eastAsia="fr-BE"/>
    </w:rPr>
  </w:style>
  <w:style w:type="paragraph" w:customStyle="1" w:styleId="Par-dash">
    <w:name w:val="Par-dash"/>
    <w:basedOn w:val="Normal"/>
    <w:next w:val="Normal"/>
    <w:semiHidden/>
    <w:locked/>
    <w:rsid w:val="00934688"/>
    <w:pPr>
      <w:widowControl w:val="0"/>
      <w:numPr>
        <w:numId w:val="22"/>
      </w:numPr>
      <w:spacing w:after="0" w:line="360" w:lineRule="auto"/>
    </w:pPr>
    <w:rPr>
      <w:rFonts w:ascii="Times New Roman" w:hAnsi="Times New Roman"/>
      <w:sz w:val="24"/>
      <w:szCs w:val="20"/>
      <w:lang w:eastAsia="fr-BE"/>
    </w:rPr>
  </w:style>
  <w:style w:type="paragraph" w:customStyle="1" w:styleId="Par-numberA0">
    <w:name w:val="Par-number A."/>
    <w:basedOn w:val="Normal"/>
    <w:next w:val="Normal"/>
    <w:semiHidden/>
    <w:locked/>
    <w:rsid w:val="00934688"/>
    <w:pPr>
      <w:widowControl w:val="0"/>
      <w:numPr>
        <w:numId w:val="24"/>
      </w:numPr>
      <w:spacing w:after="0" w:line="360" w:lineRule="auto"/>
    </w:pPr>
    <w:rPr>
      <w:rFonts w:ascii="Times New Roman" w:hAnsi="Times New Roman"/>
      <w:sz w:val="24"/>
      <w:szCs w:val="20"/>
      <w:lang w:eastAsia="fr-BE"/>
    </w:rPr>
  </w:style>
  <w:style w:type="character" w:customStyle="1" w:styleId="DontTranslate">
    <w:name w:val="DontTranslate"/>
    <w:basedOn w:val="DefaultParagraphFont"/>
    <w:semiHidden/>
    <w:locked/>
    <w:rsid w:val="00934688"/>
  </w:style>
  <w:style w:type="paragraph" w:customStyle="1" w:styleId="PARAGRAPHZ">
    <w:name w:val="PARAGRAPH Z"/>
    <w:basedOn w:val="Normal"/>
    <w:semiHidden/>
    <w:locked/>
    <w:rsid w:val="00934688"/>
    <w:pPr>
      <w:numPr>
        <w:numId w:val="25"/>
      </w:numPr>
      <w:tabs>
        <w:tab w:val="clear" w:pos="567"/>
        <w:tab w:val="left" w:pos="851"/>
      </w:tabs>
      <w:spacing w:before="120"/>
      <w:ind w:left="0" w:firstLine="0"/>
      <w:jc w:val="center"/>
    </w:pPr>
    <w:rPr>
      <w:rFonts w:ascii="Arial" w:hAnsi="Arial"/>
      <w:sz w:val="20"/>
      <w:szCs w:val="20"/>
      <w:lang w:eastAsia="fr-BE"/>
    </w:rPr>
  </w:style>
  <w:style w:type="paragraph" w:customStyle="1" w:styleId="NKopfzeilegerade">
    <w:name w:val="N Kopfzeile gerade"/>
    <w:basedOn w:val="Normal"/>
    <w:semiHidden/>
    <w:locked/>
    <w:rsid w:val="005D1391"/>
    <w:pPr>
      <w:tabs>
        <w:tab w:val="left" w:pos="851"/>
        <w:tab w:val="center" w:pos="4536"/>
        <w:tab w:val="right" w:pos="9639"/>
      </w:tabs>
      <w:spacing w:after="0"/>
    </w:pPr>
    <w:rPr>
      <w:rFonts w:ascii="Arial" w:hAnsi="Arial"/>
      <w:sz w:val="20"/>
      <w:szCs w:val="20"/>
      <w:lang w:eastAsia="fr-BE"/>
    </w:rPr>
  </w:style>
  <w:style w:type="paragraph" w:customStyle="1" w:styleId="TABLE-cell-centered">
    <w:name w:val="TABLE-cell-centered"/>
    <w:basedOn w:val="Normal"/>
    <w:semiHidden/>
    <w:locked/>
    <w:rsid w:val="00934688"/>
    <w:pPr>
      <w:tabs>
        <w:tab w:val="left" w:pos="851"/>
      </w:tabs>
      <w:spacing w:before="60" w:after="60"/>
      <w:jc w:val="center"/>
    </w:pPr>
    <w:rPr>
      <w:rFonts w:ascii="Arial" w:hAnsi="Arial"/>
      <w:sz w:val="16"/>
      <w:szCs w:val="20"/>
      <w:lang w:eastAsia="fr-BE"/>
    </w:rPr>
  </w:style>
  <w:style w:type="paragraph" w:customStyle="1" w:styleId="Table-cell-centered10">
    <w:name w:val="Table-cell-centered 10"/>
    <w:basedOn w:val="TABLE-cell-centered"/>
    <w:semiHidden/>
    <w:locked/>
    <w:rsid w:val="00934688"/>
    <w:rPr>
      <w:sz w:val="20"/>
    </w:rPr>
  </w:style>
  <w:style w:type="paragraph" w:styleId="BodyText2">
    <w:name w:val="Body Text 2"/>
    <w:basedOn w:val="Normal"/>
    <w:link w:val="BodyText2Char"/>
    <w:semiHidden/>
    <w:locked/>
    <w:rsid w:val="00934688"/>
    <w:pPr>
      <w:spacing w:after="0"/>
      <w:jc w:val="center"/>
    </w:pPr>
    <w:rPr>
      <w:rFonts w:ascii="Times New Roman" w:hAnsi="Times New Roman"/>
      <w:b/>
      <w:color w:val="000000"/>
      <w:sz w:val="28"/>
      <w:szCs w:val="20"/>
      <w:vertAlign w:val="superscript"/>
      <w:lang w:eastAsia="fr-BE"/>
    </w:rPr>
  </w:style>
  <w:style w:type="character" w:customStyle="1" w:styleId="BodyText2Char">
    <w:name w:val="Body Text 2 Char"/>
    <w:basedOn w:val="DefaultParagraphFont"/>
    <w:link w:val="BodyText2"/>
    <w:semiHidden/>
    <w:rsid w:val="00822D13"/>
    <w:rPr>
      <w:b/>
      <w:color w:val="000000"/>
      <w:sz w:val="28"/>
      <w:vertAlign w:val="superscript"/>
      <w:lang w:val="en-GB" w:eastAsia="fr-BE"/>
    </w:rPr>
  </w:style>
  <w:style w:type="paragraph" w:customStyle="1" w:styleId="EntText">
    <w:name w:val="EntText"/>
    <w:basedOn w:val="Normal"/>
    <w:semiHidden/>
    <w:locked/>
    <w:rsid w:val="00934688"/>
    <w:pPr>
      <w:spacing w:before="120" w:line="360" w:lineRule="auto"/>
    </w:pPr>
    <w:rPr>
      <w:rFonts w:ascii="Times New Roman" w:hAnsi="Times New Roman"/>
      <w:sz w:val="24"/>
      <w:szCs w:val="20"/>
      <w:lang w:eastAsia="en-US"/>
    </w:rPr>
  </w:style>
  <w:style w:type="paragraph" w:customStyle="1" w:styleId="EntASSOC">
    <w:name w:val="EntASSOC"/>
    <w:basedOn w:val="Normal"/>
    <w:semiHidden/>
    <w:locked/>
    <w:rsid w:val="00934688"/>
    <w:pPr>
      <w:spacing w:after="0"/>
      <w:jc w:val="center"/>
    </w:pPr>
    <w:rPr>
      <w:rFonts w:ascii="Times New Roman" w:hAnsi="Times New Roman"/>
      <w:b/>
      <w:sz w:val="24"/>
      <w:szCs w:val="20"/>
      <w:lang w:eastAsia="en-US"/>
    </w:rPr>
  </w:style>
  <w:style w:type="paragraph" w:customStyle="1" w:styleId="EntACP">
    <w:name w:val="EntACP"/>
    <w:basedOn w:val="Normal"/>
    <w:semiHidden/>
    <w:locked/>
    <w:rsid w:val="00934688"/>
    <w:pPr>
      <w:jc w:val="center"/>
    </w:pPr>
    <w:rPr>
      <w:rFonts w:ascii="Times New Roman" w:hAnsi="Times New Roman"/>
      <w:b/>
      <w:spacing w:val="40"/>
      <w:sz w:val="28"/>
      <w:szCs w:val="20"/>
      <w:lang w:eastAsia="en-US"/>
    </w:rPr>
  </w:style>
  <w:style w:type="paragraph" w:customStyle="1" w:styleId="EntInstitACP">
    <w:name w:val="EntInstitACP"/>
    <w:basedOn w:val="Normal"/>
    <w:semiHidden/>
    <w:locked/>
    <w:rsid w:val="00934688"/>
    <w:pPr>
      <w:spacing w:after="0"/>
      <w:jc w:val="center"/>
    </w:pPr>
    <w:rPr>
      <w:rFonts w:ascii="Times New Roman" w:hAnsi="Times New Roman"/>
      <w:b/>
      <w:sz w:val="24"/>
      <w:szCs w:val="20"/>
      <w:lang w:eastAsia="en-US"/>
    </w:rPr>
  </w:style>
  <w:style w:type="character" w:customStyle="1" w:styleId="Olstomnmnande2">
    <w:name w:val="Olöst omnämnande2"/>
    <w:basedOn w:val="DefaultParagraphFont"/>
    <w:uiPriority w:val="99"/>
    <w:semiHidden/>
    <w:unhideWhenUsed/>
    <w:locked/>
    <w:rsid w:val="00934688"/>
    <w:rPr>
      <w:color w:val="605E5C"/>
      <w:shd w:val="clear" w:color="auto" w:fill="E1DFDD"/>
    </w:rPr>
  </w:style>
  <w:style w:type="character" w:customStyle="1" w:styleId="Olstomnmnande3">
    <w:name w:val="Olöst omnämnande3"/>
    <w:basedOn w:val="DefaultParagraphFont"/>
    <w:uiPriority w:val="99"/>
    <w:semiHidden/>
    <w:unhideWhenUsed/>
    <w:locked/>
    <w:rsid w:val="00934688"/>
    <w:rPr>
      <w:color w:val="605E5C"/>
      <w:shd w:val="clear" w:color="auto" w:fill="E1DFDD"/>
    </w:rPr>
  </w:style>
  <w:style w:type="character" w:styleId="LineNumber">
    <w:name w:val="line number"/>
    <w:basedOn w:val="DefaultParagraphFont"/>
    <w:uiPriority w:val="99"/>
    <w:semiHidden/>
    <w:unhideWhenUsed/>
    <w:qFormat/>
    <w:locked/>
    <w:rsid w:val="00934688"/>
  </w:style>
  <w:style w:type="paragraph" w:styleId="NormalWeb">
    <w:name w:val="Normal (Web)"/>
    <w:basedOn w:val="Normal"/>
    <w:uiPriority w:val="99"/>
    <w:semiHidden/>
    <w:unhideWhenUsed/>
    <w:locked/>
    <w:rsid w:val="00934688"/>
    <w:pPr>
      <w:spacing w:before="100" w:beforeAutospacing="1" w:after="100" w:afterAutospacing="1"/>
    </w:pPr>
    <w:rPr>
      <w:rFonts w:ascii="Times New Roman" w:eastAsiaTheme="minorEastAsia" w:hAnsi="Times New Roman"/>
      <w:sz w:val="24"/>
    </w:rPr>
  </w:style>
  <w:style w:type="paragraph" w:customStyle="1" w:styleId="CM46">
    <w:name w:val="CM46"/>
    <w:basedOn w:val="Normal"/>
    <w:next w:val="Normal"/>
    <w:uiPriority w:val="99"/>
    <w:semiHidden/>
    <w:locked/>
    <w:rsid w:val="00EB554C"/>
    <w:rPr>
      <w:rFonts w:ascii="Arial" w:hAnsi="Arial" w:cs="Arial"/>
    </w:rPr>
  </w:style>
  <w:style w:type="table" w:customStyle="1" w:styleId="TableNormal1">
    <w:name w:val="Table Normal1"/>
    <w:uiPriority w:val="2"/>
    <w:semiHidden/>
    <w:unhideWhenUsed/>
    <w:qFormat/>
    <w:locked/>
    <w:rsid w:val="00934688"/>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table" w:customStyle="1" w:styleId="Tabellrutnt1">
    <w:name w:val="Tabellrutnät1"/>
    <w:basedOn w:val="TableNormal"/>
    <w:next w:val="TableGrid"/>
    <w:locked/>
    <w:rsid w:val="0093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siffra">
    <w:name w:val="Fotnotssiffra"/>
    <w:uiPriority w:val="99"/>
    <w:semiHidden/>
    <w:locked/>
    <w:rsid w:val="00934688"/>
    <w:rPr>
      <w:vertAlign w:val="superscript"/>
    </w:rPr>
  </w:style>
  <w:style w:type="numbering" w:customStyle="1" w:styleId="Listnummer">
    <w:name w:val="Listnummer"/>
    <w:uiPriority w:val="99"/>
    <w:locked/>
    <w:rsid w:val="00934688"/>
    <w:pPr>
      <w:numPr>
        <w:numId w:val="32"/>
      </w:numPr>
    </w:pPr>
  </w:style>
  <w:style w:type="character" w:customStyle="1" w:styleId="Olstomnmnande4">
    <w:name w:val="Olöst omnämnande4"/>
    <w:basedOn w:val="DefaultParagraphFont"/>
    <w:uiPriority w:val="99"/>
    <w:semiHidden/>
    <w:unhideWhenUsed/>
    <w:locked/>
    <w:rsid w:val="00934688"/>
    <w:rPr>
      <w:color w:val="605E5C"/>
      <w:shd w:val="clear" w:color="auto" w:fill="E1DFDD"/>
    </w:rPr>
  </w:style>
  <w:style w:type="numbering" w:customStyle="1" w:styleId="Ingenlista1">
    <w:name w:val="Ingen lista1"/>
    <w:next w:val="NoList"/>
    <w:uiPriority w:val="99"/>
    <w:semiHidden/>
    <w:unhideWhenUsed/>
    <w:rsid w:val="00B33594"/>
  </w:style>
  <w:style w:type="table" w:customStyle="1" w:styleId="Tabellrutnt2">
    <w:name w:val="Tabellrutnät2"/>
    <w:basedOn w:val="TableNormal"/>
    <w:next w:val="TableGrid"/>
    <w:rsid w:val="00B33594"/>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xtChar1">
    <w:name w:val="Brödtext Char1"/>
    <w:basedOn w:val="DefaultParagraphFont"/>
    <w:uiPriority w:val="99"/>
    <w:semiHidden/>
    <w:rsid w:val="00B33594"/>
    <w:rPr>
      <w:rFonts w:ascii="Book Antiqua" w:hAnsi="Book Antiqua"/>
      <w:sz w:val="22"/>
      <w:szCs w:val="24"/>
    </w:rPr>
  </w:style>
  <w:style w:type="table" w:customStyle="1" w:styleId="Tabellrutntljust1">
    <w:name w:val="Tabellrutnät ljust1"/>
    <w:basedOn w:val="TableNormal"/>
    <w:next w:val="Tabellrutntljust2"/>
    <w:uiPriority w:val="40"/>
    <w:rsid w:val="00B335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Formatmall11">
    <w:name w:val="Formatmall11"/>
    <w:uiPriority w:val="99"/>
    <w:rsid w:val="00B33594"/>
  </w:style>
  <w:style w:type="paragraph" w:customStyle="1" w:styleId="50-AFS-RubrikKapitelSidhuvudDold">
    <w:name w:val="50-AFS-RubrikKapitelSidhuvudDold"/>
    <w:basedOn w:val="Normal"/>
    <w:next w:val="Normal"/>
    <w:qFormat/>
    <w:rsid w:val="00431669"/>
    <w:pPr>
      <w:keepNext/>
      <w:spacing w:after="0" w:line="20" w:lineRule="exact"/>
    </w:pPr>
    <w:rPr>
      <w:rFonts w:ascii="Gill Sans MT" w:hAnsi="Gill Sans MT"/>
      <w:color w:val="FFFFFF" w:themeColor="background1"/>
      <w:spacing w:val="10"/>
      <w:sz w:val="2"/>
    </w:rPr>
  </w:style>
  <w:style w:type="table" w:customStyle="1" w:styleId="Tabellrutntljust2">
    <w:name w:val="Tabellrutnät ljust2"/>
    <w:basedOn w:val="TableNormal"/>
    <w:uiPriority w:val="40"/>
    <w:locked/>
    <w:rsid w:val="00B335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Ingenlista2">
    <w:name w:val="Ingen lista2"/>
    <w:next w:val="NoList"/>
    <w:uiPriority w:val="99"/>
    <w:semiHidden/>
    <w:unhideWhenUsed/>
    <w:rsid w:val="00B33594"/>
  </w:style>
  <w:style w:type="table" w:customStyle="1" w:styleId="Tabellrutnt3">
    <w:name w:val="Tabellrutnät3"/>
    <w:basedOn w:val="TableNormal"/>
    <w:next w:val="TableGrid"/>
    <w:rsid w:val="00B33594"/>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mall12">
    <w:name w:val="Formatmall12"/>
    <w:uiPriority w:val="99"/>
    <w:rsid w:val="00B33594"/>
    <w:pPr>
      <w:numPr>
        <w:numId w:val="33"/>
      </w:numPr>
    </w:pPr>
  </w:style>
  <w:style w:type="numbering" w:customStyle="1" w:styleId="Ingenlista3">
    <w:name w:val="Ingen lista3"/>
    <w:next w:val="NoList"/>
    <w:uiPriority w:val="99"/>
    <w:semiHidden/>
    <w:unhideWhenUsed/>
    <w:rsid w:val="00E47014"/>
  </w:style>
  <w:style w:type="character" w:customStyle="1" w:styleId="FootnoteCharacters">
    <w:name w:val="Footnote Characters"/>
    <w:semiHidden/>
    <w:qFormat/>
    <w:rsid w:val="00E47014"/>
    <w:rPr>
      <w:vertAlign w:val="superscript"/>
    </w:rPr>
  </w:style>
  <w:style w:type="character" w:customStyle="1" w:styleId="EndnoteTextChar">
    <w:name w:val="Endnote Text Char"/>
    <w:basedOn w:val="DefaultParagraphFont"/>
    <w:link w:val="EndnoteText"/>
    <w:uiPriority w:val="99"/>
    <w:semiHidden/>
    <w:qFormat/>
    <w:rsid w:val="00E47014"/>
    <w:rPr>
      <w:rFonts w:ascii="Book Antiqua" w:hAnsi="Book Antiqua"/>
    </w:rPr>
  </w:style>
  <w:style w:type="character" w:customStyle="1" w:styleId="EndnoteCharacters">
    <w:name w:val="Endnote Characters"/>
    <w:basedOn w:val="DefaultParagraphFont"/>
    <w:uiPriority w:val="99"/>
    <w:semiHidden/>
    <w:unhideWhenUsed/>
    <w:qFormat/>
    <w:rsid w:val="00E47014"/>
    <w:rPr>
      <w:vertAlign w:val="superscript"/>
    </w:rPr>
  </w:style>
  <w:style w:type="paragraph" w:customStyle="1" w:styleId="Noparagraphstyle">
    <w:name w:val="[No paragraph style]"/>
    <w:qFormat/>
    <w:rsid w:val="00E47014"/>
    <w:pPr>
      <w:widowControl w:val="0"/>
      <w:spacing w:line="288" w:lineRule="auto"/>
      <w:textAlignment w:val="center"/>
    </w:pPr>
    <w:rPr>
      <w:rFonts w:ascii="Times-Roman" w:hAnsi="Times-Roman"/>
      <w:color w:val="000000"/>
      <w:sz w:val="24"/>
    </w:rPr>
  </w:style>
  <w:style w:type="paragraph" w:styleId="EndnoteText">
    <w:name w:val="endnote text"/>
    <w:basedOn w:val="Normal"/>
    <w:link w:val="EndnoteTextChar"/>
    <w:uiPriority w:val="99"/>
    <w:semiHidden/>
    <w:unhideWhenUsed/>
    <w:locked/>
    <w:rsid w:val="00E47014"/>
    <w:pPr>
      <w:spacing w:after="0"/>
      <w:jc w:val="both"/>
    </w:pPr>
    <w:rPr>
      <w:sz w:val="20"/>
      <w:szCs w:val="20"/>
    </w:rPr>
  </w:style>
  <w:style w:type="character" w:customStyle="1" w:styleId="SlutkommentarChar1">
    <w:name w:val="Slutkommentar Char1"/>
    <w:basedOn w:val="DefaultParagraphFont"/>
    <w:uiPriority w:val="99"/>
    <w:semiHidden/>
    <w:rsid w:val="00E47014"/>
    <w:rPr>
      <w:rFonts w:ascii="Book Antiqua" w:hAnsi="Book Antiqua"/>
    </w:rPr>
  </w:style>
  <w:style w:type="table" w:customStyle="1" w:styleId="Tabellrutnt4">
    <w:name w:val="Tabellrutnät4"/>
    <w:basedOn w:val="TableNormal"/>
    <w:next w:val="TableGrid"/>
    <w:rsid w:val="00E47014"/>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1">
    <w:name w:val="Fotnotstext Char1"/>
    <w:basedOn w:val="DefaultParagraphFont"/>
    <w:semiHidden/>
    <w:rsid w:val="00E47014"/>
    <w:rPr>
      <w:rFonts w:ascii="Book Antiqua" w:hAnsi="Book Antiqua"/>
    </w:rPr>
  </w:style>
  <w:style w:type="paragraph" w:customStyle="1" w:styleId="33-AFS-SidfotVanster">
    <w:name w:val="33-AFS-SidfotVanster"/>
    <w:basedOn w:val="Normal"/>
    <w:next w:val="Normal"/>
    <w:qFormat/>
    <w:rsid w:val="00C14B0A"/>
    <w:pPr>
      <w:tabs>
        <w:tab w:val="center" w:pos="4536"/>
        <w:tab w:val="right" w:pos="9072"/>
      </w:tabs>
      <w:spacing w:before="120"/>
    </w:pPr>
    <w:rPr>
      <w:szCs w:val="19"/>
    </w:rPr>
  </w:style>
  <w:style w:type="paragraph" w:customStyle="1" w:styleId="32-AFS-SidhuvudKapitelHoger">
    <w:name w:val="32-AFS-SidhuvudKapitelHoger"/>
    <w:basedOn w:val="Normal"/>
    <w:next w:val="Normal"/>
    <w:autoRedefine/>
    <w:rsid w:val="008D7158"/>
    <w:pPr>
      <w:jc w:val="right"/>
    </w:pPr>
    <w:rPr>
      <w:b/>
      <w:noProof/>
    </w:rPr>
  </w:style>
  <w:style w:type="paragraph" w:customStyle="1" w:styleId="34-AFS-SidfotHoger">
    <w:name w:val="34-AFS-SidfotHoger"/>
    <w:basedOn w:val="Normal"/>
    <w:next w:val="Normal"/>
    <w:qFormat/>
    <w:rsid w:val="00763A9D"/>
    <w:pPr>
      <w:jc w:val="right"/>
    </w:pPr>
  </w:style>
  <w:style w:type="paragraph" w:customStyle="1" w:styleId="31-AFS-SidhuvudKapitelVanster">
    <w:name w:val="31-AFS-SidhuvudKapitelVanster"/>
    <w:basedOn w:val="Normal"/>
    <w:next w:val="Normal"/>
    <w:rsid w:val="004860B4"/>
    <w:pPr>
      <w:spacing w:after="0"/>
    </w:pPr>
    <w:rPr>
      <w:b/>
    </w:rPr>
  </w:style>
  <w:style w:type="table" w:customStyle="1" w:styleId="Definitioner">
    <w:name w:val="Definitioner"/>
    <w:basedOn w:val="TableNormal"/>
    <w:uiPriority w:val="99"/>
    <w:rsid w:val="00EA5E06"/>
    <w:rPr>
      <w:rFonts w:ascii="Book Antiqua" w:hAnsi="Book Antiqu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 Antiqua" w:hAnsi="Book Antiqua"/>
        <w:b/>
        <w:sz w:val="22"/>
      </w:rPr>
      <w:tblPr/>
      <w:trPr>
        <w:tblHeader/>
      </w:trPr>
      <w:tcPr>
        <w:shd w:val="clear" w:color="auto" w:fill="F2F2F2" w:themeFill="background1" w:themeFillShade="F2"/>
      </w:tcPr>
    </w:tblStylePr>
  </w:style>
  <w:style w:type="character" w:customStyle="1" w:styleId="23-AFS-TextDefinitionerChar">
    <w:name w:val="23-AFS-TextDefinitioner Char"/>
    <w:basedOn w:val="DefaultParagraphFont"/>
    <w:link w:val="23-AFS-TextDefinitioner"/>
    <w:rsid w:val="008905DC"/>
    <w:rPr>
      <w:rFonts w:ascii="Book Antiqua" w:hAnsi="Book Antiqua"/>
      <w:sz w:val="22"/>
      <w:szCs w:val="24"/>
    </w:rPr>
  </w:style>
  <w:style w:type="paragraph" w:customStyle="1" w:styleId="AV02-Rubrik2Kapitelutanavdelning">
    <w:name w:val="AV02 - Rubrik 2 Kapitel utan avdelning"/>
    <w:basedOn w:val="01-AFS-RubrikAvdelning"/>
    <w:next w:val="20-AFS-TextForeskrift"/>
    <w:link w:val="AV02-Rubrik2KapitelutanavdelningChar"/>
    <w:qFormat/>
    <w:rsid w:val="004860B4"/>
    <w:pPr>
      <w:spacing w:before="120" w:after="60"/>
    </w:pPr>
    <w:rPr>
      <w:sz w:val="30"/>
    </w:rPr>
  </w:style>
  <w:style w:type="paragraph" w:customStyle="1" w:styleId="AV03-Rubrik3utanavdelning">
    <w:name w:val="AV03 - Rubrik 3 utan avdelning"/>
    <w:basedOn w:val="AV02-Rubrik2Kapitelutanavdelning"/>
    <w:next w:val="20-AFS-TextForeskrift"/>
    <w:link w:val="AV03-Rubrik3utanavdelningChar"/>
    <w:autoRedefine/>
    <w:qFormat/>
    <w:rsid w:val="004860B4"/>
    <w:pPr>
      <w:spacing w:after="120"/>
      <w:outlineLvl w:val="1"/>
    </w:pPr>
    <w:rPr>
      <w:sz w:val="26"/>
    </w:rPr>
  </w:style>
  <w:style w:type="paragraph" w:customStyle="1" w:styleId="AV02-Rubrik2Bilaga">
    <w:name w:val="AV02 - Rubrik 2 Bilaga"/>
    <w:basedOn w:val="AV02-Rubrik2Kapitelutanavdelning"/>
    <w:next w:val="20-AFS-TextForeskrift"/>
    <w:link w:val="AV02-Rubrik2BilagaChar"/>
    <w:qFormat/>
    <w:rsid w:val="00C14B0A"/>
    <w:pPr>
      <w:spacing w:before="60"/>
      <w:contextualSpacing/>
    </w:pPr>
  </w:style>
  <w:style w:type="paragraph" w:styleId="CommentText">
    <w:name w:val="annotation text"/>
    <w:basedOn w:val="Normal"/>
    <w:link w:val="CommentTextChar"/>
    <w:uiPriority w:val="99"/>
    <w:semiHidden/>
    <w:unhideWhenUsed/>
    <w:qFormat/>
    <w:locked/>
    <w:rPr>
      <w:sz w:val="20"/>
      <w:szCs w:val="20"/>
    </w:rPr>
  </w:style>
  <w:style w:type="character" w:customStyle="1" w:styleId="CommentTextChar">
    <w:name w:val="Comment Text Char"/>
    <w:basedOn w:val="DefaultParagraphFont"/>
    <w:link w:val="CommentText"/>
    <w:uiPriority w:val="99"/>
    <w:semiHidden/>
    <w:rPr>
      <w:rFonts w:ascii="Book Antiqua" w:hAnsi="Book Antiqua"/>
    </w:rPr>
  </w:style>
  <w:style w:type="paragraph" w:styleId="Header">
    <w:name w:val="header"/>
    <w:basedOn w:val="Normal"/>
    <w:link w:val="HeaderChar"/>
    <w:unhideWhenUsed/>
    <w:locked/>
    <w:rsid w:val="00BC276B"/>
    <w:pPr>
      <w:tabs>
        <w:tab w:val="center" w:pos="4536"/>
        <w:tab w:val="right" w:pos="9072"/>
      </w:tabs>
      <w:spacing w:after="0"/>
    </w:pPr>
  </w:style>
  <w:style w:type="character" w:customStyle="1" w:styleId="HeaderChar">
    <w:name w:val="Header Char"/>
    <w:basedOn w:val="DefaultParagraphFont"/>
    <w:link w:val="Header"/>
    <w:rsid w:val="00BC276B"/>
    <w:rPr>
      <w:rFonts w:ascii="Book Antiqua" w:hAnsi="Book Antiqua"/>
      <w:sz w:val="22"/>
      <w:szCs w:val="24"/>
    </w:rPr>
  </w:style>
  <w:style w:type="paragraph" w:styleId="Footer">
    <w:name w:val="footer"/>
    <w:basedOn w:val="Normal"/>
    <w:link w:val="FooterChar"/>
    <w:unhideWhenUsed/>
    <w:locked/>
    <w:rsid w:val="00BC276B"/>
    <w:pPr>
      <w:tabs>
        <w:tab w:val="center" w:pos="4536"/>
        <w:tab w:val="right" w:pos="9072"/>
      </w:tabs>
      <w:spacing w:after="0"/>
    </w:pPr>
  </w:style>
  <w:style w:type="character" w:customStyle="1" w:styleId="FooterChar">
    <w:name w:val="Footer Char"/>
    <w:basedOn w:val="DefaultParagraphFont"/>
    <w:link w:val="Footer"/>
    <w:rsid w:val="00BC276B"/>
    <w:rPr>
      <w:rFonts w:ascii="Book Antiqua" w:hAnsi="Book Antiqua"/>
      <w:sz w:val="22"/>
      <w:szCs w:val="24"/>
    </w:rPr>
  </w:style>
  <w:style w:type="paragraph" w:customStyle="1" w:styleId="14-AFS-RubrikTabell">
    <w:name w:val="14-AFS-RubrikTabell"/>
    <w:basedOn w:val="Normal"/>
    <w:next w:val="Normal"/>
    <w:qFormat/>
    <w:rsid w:val="00520A94"/>
    <w:pPr>
      <w:keepNext/>
    </w:pPr>
    <w:rPr>
      <w:rFonts w:ascii="Arial Narrow" w:hAnsi="Arial Narrow"/>
      <w:b/>
    </w:rPr>
  </w:style>
  <w:style w:type="paragraph" w:customStyle="1" w:styleId="18-AFS-Ingress">
    <w:name w:val="18-AFS-Ingress"/>
    <w:basedOn w:val="20-AFS-TextForeskrift"/>
    <w:next w:val="20-AFS-TextForeskrift"/>
    <w:link w:val="18-AFS-IngressChar"/>
    <w:qFormat/>
    <w:rsid w:val="009822CB"/>
  </w:style>
  <w:style w:type="paragraph" w:customStyle="1" w:styleId="02-AFS-RubrikKapitel">
    <w:name w:val="02-AFS-RubrikKapitel"/>
    <w:basedOn w:val="01-AFS-RubrikAvdelning"/>
    <w:next w:val="20-AFS-TextForeskrift"/>
    <w:link w:val="02-AFS-RubrikKapitelChar"/>
    <w:qFormat/>
    <w:rsid w:val="00F42A70"/>
    <w:pPr>
      <w:spacing w:before="120" w:after="60"/>
    </w:pPr>
    <w:rPr>
      <w:sz w:val="30"/>
    </w:rPr>
  </w:style>
  <w:style w:type="character" w:customStyle="1" w:styleId="20-AFS-TextForeskriftChar">
    <w:name w:val="20-AFS-TextForeskrift Char"/>
    <w:basedOn w:val="DefaultParagraphFont"/>
    <w:link w:val="20-AFS-TextForeskrift"/>
    <w:rsid w:val="009822CB"/>
    <w:rPr>
      <w:rFonts w:ascii="Book Antiqua" w:hAnsi="Book Antiqua"/>
      <w:sz w:val="22"/>
      <w:szCs w:val="19"/>
    </w:rPr>
  </w:style>
  <w:style w:type="character" w:customStyle="1" w:styleId="18-AFS-IngressChar">
    <w:name w:val="18-AFS-Ingress Char"/>
    <w:basedOn w:val="20-AFS-TextForeskriftChar"/>
    <w:link w:val="18-AFS-Ingress"/>
    <w:rsid w:val="009822CB"/>
    <w:rPr>
      <w:rFonts w:ascii="Book Antiqua" w:hAnsi="Book Antiqua"/>
      <w:sz w:val="22"/>
      <w:szCs w:val="19"/>
    </w:rPr>
  </w:style>
  <w:style w:type="paragraph" w:customStyle="1" w:styleId="03-AFS-Rubrik1">
    <w:name w:val="03-AFS-Rubrik1"/>
    <w:basedOn w:val="02-AFS-RubrikKapitel"/>
    <w:next w:val="20-AFS-TextForeskrift"/>
    <w:link w:val="03-AFS-Rubrik1Char"/>
    <w:qFormat/>
    <w:rsid w:val="00F42A70"/>
    <w:pPr>
      <w:outlineLvl w:val="1"/>
    </w:pPr>
    <w:rPr>
      <w:sz w:val="26"/>
    </w:rPr>
  </w:style>
  <w:style w:type="character" w:customStyle="1" w:styleId="01-AFS-RubrikAvdelningChar">
    <w:name w:val="01-AFS-RubrikAvdelning Char"/>
    <w:basedOn w:val="DefaultParagraphFont"/>
    <w:link w:val="01-AFS-RubrikAvdelning"/>
    <w:rsid w:val="009822CB"/>
    <w:rPr>
      <w:rFonts w:ascii="Arial Narrow" w:hAnsi="Arial Narrow"/>
      <w:b/>
      <w:spacing w:val="10"/>
      <w:sz w:val="36"/>
      <w:szCs w:val="24"/>
    </w:rPr>
  </w:style>
  <w:style w:type="character" w:customStyle="1" w:styleId="AV02-Rubrik2KapitelutanavdelningChar">
    <w:name w:val="AV02 - Rubrik 2 Kapitel utan avdelning Char"/>
    <w:basedOn w:val="01-AFS-RubrikAvdelningChar"/>
    <w:link w:val="AV02-Rubrik2Kapitelutanavdelning"/>
    <w:rsid w:val="009822CB"/>
    <w:rPr>
      <w:rFonts w:ascii="Arial Narrow" w:hAnsi="Arial Narrow"/>
      <w:b/>
      <w:spacing w:val="10"/>
      <w:sz w:val="30"/>
      <w:szCs w:val="24"/>
    </w:rPr>
  </w:style>
  <w:style w:type="character" w:customStyle="1" w:styleId="02-AFS-RubrikKapitelChar">
    <w:name w:val="02-AFS-RubrikKapitel Char"/>
    <w:basedOn w:val="AV02-Rubrik2KapitelutanavdelningChar"/>
    <w:link w:val="02-AFS-RubrikKapitel"/>
    <w:rsid w:val="00F42A70"/>
    <w:rPr>
      <w:rFonts w:ascii="Arial Narrow" w:hAnsi="Arial Narrow"/>
      <w:b/>
      <w:spacing w:val="10"/>
      <w:sz w:val="30"/>
      <w:szCs w:val="24"/>
    </w:rPr>
  </w:style>
  <w:style w:type="paragraph" w:customStyle="1" w:styleId="19-AFS-Paragraf">
    <w:name w:val="19-AFS-Paragraf"/>
    <w:basedOn w:val="20-AFS-TextForeskrift"/>
    <w:next w:val="20-AFS-TextForeskrift"/>
    <w:link w:val="19-AFS-ParagrafChar"/>
    <w:qFormat/>
    <w:rsid w:val="009822CB"/>
    <w:rPr>
      <w:b/>
    </w:rPr>
  </w:style>
  <w:style w:type="character" w:customStyle="1" w:styleId="AV03-Rubrik3utanavdelningChar">
    <w:name w:val="AV03 - Rubrik 3 utan avdelning Char"/>
    <w:basedOn w:val="AV02-Rubrik2KapitelutanavdelningChar"/>
    <w:link w:val="AV03-Rubrik3utanavdelning"/>
    <w:rsid w:val="009822CB"/>
    <w:rPr>
      <w:rFonts w:ascii="Arial Narrow" w:hAnsi="Arial Narrow"/>
      <w:b/>
      <w:spacing w:val="10"/>
      <w:sz w:val="26"/>
      <w:szCs w:val="24"/>
    </w:rPr>
  </w:style>
  <w:style w:type="character" w:customStyle="1" w:styleId="03-AFS-Rubrik1Char">
    <w:name w:val="03-AFS-Rubrik1 Char"/>
    <w:basedOn w:val="AV03-Rubrik3utanavdelningChar"/>
    <w:link w:val="03-AFS-Rubrik1"/>
    <w:rsid w:val="00F42A70"/>
    <w:rPr>
      <w:rFonts w:ascii="Arial Narrow" w:hAnsi="Arial Narrow"/>
      <w:b/>
      <w:spacing w:val="10"/>
      <w:sz w:val="26"/>
      <w:szCs w:val="24"/>
    </w:rPr>
  </w:style>
  <w:style w:type="paragraph" w:customStyle="1" w:styleId="04-AFS-Rubrik2">
    <w:name w:val="04-AFS-Rubrik2"/>
    <w:basedOn w:val="03-AFS-Rubrik1"/>
    <w:next w:val="20-AFS-TextForeskrift"/>
    <w:link w:val="04-AFS-Rubrik2Char"/>
    <w:qFormat/>
    <w:rsid w:val="00286B6C"/>
    <w:rPr>
      <w:sz w:val="22"/>
    </w:rPr>
  </w:style>
  <w:style w:type="character" w:customStyle="1" w:styleId="19-AFS-ParagrafChar">
    <w:name w:val="19-AFS-Paragraf Char"/>
    <w:basedOn w:val="20-AFS-TextForeskriftChar"/>
    <w:link w:val="19-AFS-Paragraf"/>
    <w:rsid w:val="009822CB"/>
    <w:rPr>
      <w:rFonts w:ascii="Book Antiqua" w:hAnsi="Book Antiqua"/>
      <w:b/>
      <w:sz w:val="22"/>
      <w:szCs w:val="19"/>
    </w:rPr>
  </w:style>
  <w:style w:type="paragraph" w:customStyle="1" w:styleId="15-AFS-RubrikAllmannaRad">
    <w:name w:val="15-AFS-RubrikAllmannaRad"/>
    <w:basedOn w:val="AV09-RubrikAR"/>
    <w:next w:val="21-AFS-TextAllmannaRad"/>
    <w:link w:val="15-AFS-RubrikAllmannaRadChar"/>
    <w:qFormat/>
    <w:rsid w:val="009822CB"/>
  </w:style>
  <w:style w:type="character" w:customStyle="1" w:styleId="AV04-Rubrik4Char">
    <w:name w:val="AV04 - Rubrik 4 Char"/>
    <w:basedOn w:val="DefaultParagraphFont"/>
    <w:link w:val="AV04-Rubrik4"/>
    <w:rsid w:val="009822CB"/>
    <w:rPr>
      <w:rFonts w:ascii="Arial Narrow" w:hAnsi="Arial Narrow"/>
      <w:b/>
      <w:noProof/>
      <w:spacing w:val="10"/>
      <w:sz w:val="22"/>
      <w:szCs w:val="19"/>
    </w:rPr>
  </w:style>
  <w:style w:type="character" w:customStyle="1" w:styleId="04-AFS-Rubrik2Char">
    <w:name w:val="04-AFS-Rubrik2 Char"/>
    <w:basedOn w:val="AV04-Rubrik4Char"/>
    <w:link w:val="04-AFS-Rubrik2"/>
    <w:rsid w:val="00286B6C"/>
    <w:rPr>
      <w:rFonts w:ascii="Arial Narrow" w:hAnsi="Arial Narrow"/>
      <w:b/>
      <w:noProof/>
      <w:spacing w:val="10"/>
      <w:sz w:val="22"/>
      <w:szCs w:val="24"/>
    </w:rPr>
  </w:style>
  <w:style w:type="paragraph" w:customStyle="1" w:styleId="06-AFS-Overgangsbestammelser">
    <w:name w:val="06-AFS-Overgangsbestammelser"/>
    <w:basedOn w:val="02-AFS-RubrikKapitel"/>
    <w:next w:val="20-AFS-TextForeskrift"/>
    <w:link w:val="06-AFS-OvergangsbestammelserChar"/>
    <w:qFormat/>
    <w:rsid w:val="00F011AE"/>
  </w:style>
  <w:style w:type="character" w:customStyle="1" w:styleId="AV09-RubrikARChar">
    <w:name w:val="AV09 - Rubrik AR Char"/>
    <w:basedOn w:val="DefaultParagraphFont"/>
    <w:link w:val="AV09-RubrikAR"/>
    <w:rsid w:val="009822CB"/>
    <w:rPr>
      <w:rFonts w:ascii="Book Antiqua" w:hAnsi="Book Antiqua"/>
      <w:b/>
      <w:sz w:val="22"/>
      <w:szCs w:val="24"/>
    </w:rPr>
  </w:style>
  <w:style w:type="character" w:customStyle="1" w:styleId="15-AFS-RubrikAllmannaRadChar">
    <w:name w:val="15-AFS-RubrikAllmannaRad Char"/>
    <w:basedOn w:val="AV09-RubrikARChar"/>
    <w:link w:val="15-AFS-RubrikAllmannaRad"/>
    <w:rsid w:val="009822CB"/>
    <w:rPr>
      <w:rFonts w:ascii="Book Antiqua" w:hAnsi="Book Antiqua"/>
      <w:b/>
      <w:sz w:val="22"/>
      <w:szCs w:val="24"/>
    </w:rPr>
  </w:style>
  <w:style w:type="paragraph" w:customStyle="1" w:styleId="07-AFS-RubrikBilaga1">
    <w:name w:val="07-AFS-RubrikBilaga1"/>
    <w:basedOn w:val="02-AFS-RubrikKapitel"/>
    <w:next w:val="20-AFS-TextForeskrift"/>
    <w:link w:val="07-AFS-RubrikBilaga1Char"/>
    <w:qFormat/>
    <w:rsid w:val="00F011AE"/>
  </w:style>
  <w:style w:type="character" w:customStyle="1" w:styleId="06-AFS-OvergangsbestammelserChar">
    <w:name w:val="06-AFS-Overgangsbestammelser Char"/>
    <w:basedOn w:val="AV02-Rubrik2KapitelutanavdelningChar"/>
    <w:link w:val="06-AFS-Overgangsbestammelser"/>
    <w:rsid w:val="00286B6C"/>
    <w:rPr>
      <w:rFonts w:ascii="Arial Narrow" w:hAnsi="Arial Narrow"/>
      <w:b/>
      <w:spacing w:val="10"/>
      <w:sz w:val="30"/>
      <w:szCs w:val="24"/>
    </w:rPr>
  </w:style>
  <w:style w:type="paragraph" w:customStyle="1" w:styleId="08-AFS-RubrikBilaga2">
    <w:name w:val="08-AFS-RubrikBilaga2"/>
    <w:basedOn w:val="07-AFS-RubrikBilaga1"/>
    <w:next w:val="20-AFS-TextForeskrift"/>
    <w:link w:val="08-AFS-RubrikBilaga2Char"/>
    <w:qFormat/>
    <w:rsid w:val="00515DB7"/>
    <w:pPr>
      <w:outlineLvl w:val="1"/>
    </w:pPr>
    <w:rPr>
      <w:sz w:val="26"/>
    </w:rPr>
  </w:style>
  <w:style w:type="character" w:customStyle="1" w:styleId="AV02-Rubrik2BilagaChar">
    <w:name w:val="AV02 - Rubrik 2 Bilaga Char"/>
    <w:basedOn w:val="AV02-Rubrik2KapitelutanavdelningChar"/>
    <w:link w:val="AV02-Rubrik2Bilaga"/>
    <w:rsid w:val="00F011AE"/>
    <w:rPr>
      <w:rFonts w:ascii="Arial Narrow" w:hAnsi="Arial Narrow"/>
      <w:b/>
      <w:spacing w:val="10"/>
      <w:sz w:val="30"/>
      <w:szCs w:val="24"/>
    </w:rPr>
  </w:style>
  <w:style w:type="character" w:customStyle="1" w:styleId="07-AFS-RubrikBilaga1Char">
    <w:name w:val="07-AFS-RubrikBilaga1 Char"/>
    <w:basedOn w:val="AV02-Rubrik2BilagaChar"/>
    <w:link w:val="07-AFS-RubrikBilaga1"/>
    <w:rsid w:val="00286B6C"/>
    <w:rPr>
      <w:rFonts w:ascii="Arial Narrow" w:hAnsi="Arial Narrow"/>
      <w:b/>
      <w:spacing w:val="10"/>
      <w:sz w:val="30"/>
      <w:szCs w:val="24"/>
    </w:rPr>
  </w:style>
  <w:style w:type="paragraph" w:customStyle="1" w:styleId="09-AFS-RubrikBilaga3">
    <w:name w:val="09-AFS-RubrikBilaga3"/>
    <w:basedOn w:val="08-AFS-RubrikBilaga2"/>
    <w:next w:val="20-AFS-TextForeskrift"/>
    <w:link w:val="09-AFS-RubrikBilaga3Char"/>
    <w:qFormat/>
    <w:rsid w:val="00286B6C"/>
    <w:rPr>
      <w:sz w:val="22"/>
    </w:rPr>
  </w:style>
  <w:style w:type="character" w:customStyle="1" w:styleId="AV03-Rubrik3BilagaChar">
    <w:name w:val="AV03 - Rubrik 3 Bilaga Char"/>
    <w:basedOn w:val="DefaultParagraphFont"/>
    <w:link w:val="AV03-Rubrik3Bilaga"/>
    <w:rsid w:val="00F011AE"/>
    <w:rPr>
      <w:rFonts w:ascii="Arial Narrow" w:hAnsi="Arial Narrow"/>
      <w:b/>
      <w:noProof/>
      <w:spacing w:val="10"/>
      <w:sz w:val="26"/>
      <w:szCs w:val="24"/>
    </w:rPr>
  </w:style>
  <w:style w:type="character" w:customStyle="1" w:styleId="08-AFS-RubrikBilaga2Char">
    <w:name w:val="08-AFS-RubrikBilaga2 Char"/>
    <w:basedOn w:val="AV03-Rubrik3BilagaChar"/>
    <w:link w:val="08-AFS-RubrikBilaga2"/>
    <w:rsid w:val="00515DB7"/>
    <w:rPr>
      <w:rFonts w:ascii="Arial Narrow" w:hAnsi="Arial Narrow"/>
      <w:b/>
      <w:noProof/>
      <w:spacing w:val="10"/>
      <w:sz w:val="26"/>
      <w:szCs w:val="24"/>
    </w:rPr>
  </w:style>
  <w:style w:type="character" w:customStyle="1" w:styleId="AV04-Rubrik4BilagaChar">
    <w:name w:val="AV04 - Rubrik 4 Bilaga Char"/>
    <w:basedOn w:val="AV04-Rubrik4Char"/>
    <w:link w:val="AV04-Rubrik4Bilaga"/>
    <w:rsid w:val="00F011AE"/>
    <w:rPr>
      <w:rFonts w:ascii="Arial Narrow" w:hAnsi="Arial Narrow"/>
      <w:b/>
      <w:noProof/>
      <w:spacing w:val="10"/>
      <w:sz w:val="22"/>
      <w:szCs w:val="19"/>
    </w:rPr>
  </w:style>
  <w:style w:type="character" w:customStyle="1" w:styleId="09-AFS-RubrikBilaga3Char">
    <w:name w:val="09-AFS-RubrikBilaga3 Char"/>
    <w:basedOn w:val="AV04-Rubrik4BilagaChar"/>
    <w:link w:val="09-AFS-RubrikBilaga3"/>
    <w:rsid w:val="00286B6C"/>
    <w:rPr>
      <w:rFonts w:ascii="Arial Narrow" w:hAnsi="Arial Narrow"/>
      <w:b/>
      <w:noProof/>
      <w:spacing w:val="10"/>
      <w:sz w:val="22"/>
      <w:szCs w:val="24"/>
    </w:rPr>
  </w:style>
  <w:style w:type="paragraph" w:styleId="ListParagraph">
    <w:name w:val="List Paragraph"/>
    <w:basedOn w:val="Normal"/>
    <w:uiPriority w:val="34"/>
    <w:qFormat/>
    <w:locked/>
    <w:rsid w:val="00F43BFC"/>
    <w:pPr>
      <w:ind w:left="720"/>
      <w:contextualSpacing/>
    </w:pPr>
  </w:style>
  <w:style w:type="paragraph" w:customStyle="1" w:styleId="05-AFS-Rubrik3">
    <w:name w:val="05-AFS-Rubrik3"/>
    <w:basedOn w:val="04-AFS-Rubrik2"/>
    <w:next w:val="20-AFS-TextForeskrift"/>
    <w:qFormat/>
    <w:rsid w:val="00286B6C"/>
    <w:rPr>
      <w:rFonts w:ascii="Book Antiqua" w:hAnsi="Book Antiqua"/>
    </w:rPr>
  </w:style>
  <w:style w:type="paragraph" w:customStyle="1" w:styleId="49-AFS-Fotnotsmellanrum">
    <w:name w:val="49-AFS-Fotnotsmellanrum"/>
    <w:basedOn w:val="Normal"/>
    <w:next w:val="26-AFS-Fotnot"/>
    <w:qFormat/>
    <w:rsid w:val="00601762"/>
    <w:pPr>
      <w:spacing w:after="0"/>
    </w:pPr>
    <w:rPr>
      <w:sz w:val="8"/>
    </w:rPr>
  </w:style>
  <w:style w:type="paragraph" w:customStyle="1" w:styleId="AV15-TextDefinitioner">
    <w:name w:val="AV15 - Text Definitioner"/>
    <w:basedOn w:val="Normal"/>
    <w:rsid w:val="00D012AB"/>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0465">
      <w:bodyDiv w:val="1"/>
      <w:marLeft w:val="0"/>
      <w:marRight w:val="0"/>
      <w:marTop w:val="0"/>
      <w:marBottom w:val="0"/>
      <w:divBdr>
        <w:top w:val="none" w:sz="0" w:space="0" w:color="auto"/>
        <w:left w:val="none" w:sz="0" w:space="0" w:color="auto"/>
        <w:bottom w:val="none" w:sz="0" w:space="0" w:color="auto"/>
        <w:right w:val="none" w:sz="0" w:space="0" w:color="auto"/>
      </w:divBdr>
    </w:div>
    <w:div w:id="398022556">
      <w:bodyDiv w:val="1"/>
      <w:marLeft w:val="0"/>
      <w:marRight w:val="0"/>
      <w:marTop w:val="0"/>
      <w:marBottom w:val="0"/>
      <w:divBdr>
        <w:top w:val="none" w:sz="0" w:space="0" w:color="auto"/>
        <w:left w:val="none" w:sz="0" w:space="0" w:color="auto"/>
        <w:bottom w:val="none" w:sz="0" w:space="0" w:color="auto"/>
        <w:right w:val="none" w:sz="0" w:space="0" w:color="auto"/>
      </w:divBdr>
    </w:div>
    <w:div w:id="697314114">
      <w:bodyDiv w:val="1"/>
      <w:marLeft w:val="0"/>
      <w:marRight w:val="0"/>
      <w:marTop w:val="0"/>
      <w:marBottom w:val="0"/>
      <w:divBdr>
        <w:top w:val="none" w:sz="0" w:space="0" w:color="auto"/>
        <w:left w:val="none" w:sz="0" w:space="0" w:color="auto"/>
        <w:bottom w:val="none" w:sz="0" w:space="0" w:color="auto"/>
        <w:right w:val="none" w:sz="0" w:space="0" w:color="auto"/>
      </w:divBdr>
    </w:div>
    <w:div w:id="1028028057">
      <w:bodyDiv w:val="1"/>
      <w:marLeft w:val="0"/>
      <w:marRight w:val="0"/>
      <w:marTop w:val="0"/>
      <w:marBottom w:val="0"/>
      <w:divBdr>
        <w:top w:val="none" w:sz="0" w:space="0" w:color="auto"/>
        <w:left w:val="none" w:sz="0" w:space="0" w:color="auto"/>
        <w:bottom w:val="none" w:sz="0" w:space="0" w:color="auto"/>
        <w:right w:val="none" w:sz="0" w:space="0" w:color="auto"/>
      </w:divBdr>
    </w:div>
    <w:div w:id="1602104368">
      <w:bodyDiv w:val="1"/>
      <w:marLeft w:val="0"/>
      <w:marRight w:val="0"/>
      <w:marTop w:val="0"/>
      <w:marBottom w:val="0"/>
      <w:divBdr>
        <w:top w:val="none" w:sz="0" w:space="0" w:color="auto"/>
        <w:left w:val="none" w:sz="0" w:space="0" w:color="auto"/>
        <w:bottom w:val="none" w:sz="0" w:space="0" w:color="auto"/>
        <w:right w:val="none" w:sz="0" w:space="0" w:color="auto"/>
      </w:divBdr>
    </w:div>
    <w:div w:id="1685008620">
      <w:bodyDiv w:val="1"/>
      <w:marLeft w:val="0"/>
      <w:marRight w:val="0"/>
      <w:marTop w:val="0"/>
      <w:marBottom w:val="0"/>
      <w:divBdr>
        <w:top w:val="none" w:sz="0" w:space="0" w:color="auto"/>
        <w:left w:val="none" w:sz="0" w:space="0" w:color="auto"/>
        <w:bottom w:val="none" w:sz="0" w:space="0" w:color="auto"/>
        <w:right w:val="none" w:sz="0" w:space="0" w:color="auto"/>
      </w:divBdr>
    </w:div>
    <w:div w:id="20109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image" Target="media/image2.png"/><Relationship Id="rId34" Type="http://schemas.openxmlformats.org/officeDocument/2006/relationships/header" Target="header1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image" Target="media/image6.jpe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3.jpeg"/><Relationship Id="rId36" Type="http://schemas.openxmlformats.org/officeDocument/2006/relationships/image" Target="media/image5.jpeg"/><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chm\AppData\Local\AV%20Mallsystem\Mallar\AFS-mall%20-%20Inf&#246;randeprojekte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V_DokumentdatumKvalitetssakrat xmlns="3dfa30f2-961e-40d2-b975-2e161dbeda36" xsi:nil="true"/>
    <TaxCatchAll xmlns="3dfa30f2-961e-40d2-b975-2e161dbeda36"/>
    <TaxKeywordTaxHTField xmlns="3dfa30f2-961e-40d2-b975-2e161dbeda36">
      <Terms xmlns="http://schemas.microsoft.com/office/infopath/2007/PartnerControls"/>
    </TaxKeywordTaxHTField>
    <AV_Informationsansvarig xmlns="3dfa30f2-961e-40d2-b975-2e161dbeda36">
      <UserInfo>
        <DisplayName>Funcke, Mats</DisplayName>
        <AccountId>19</AccountId>
        <AccountType/>
      </UserInfo>
    </AV_Informationsansvar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CF57E64881AA5547A7CCAB088D4A8BF2" ma:contentTypeVersion="6" ma:contentTypeDescription="" ma:contentTypeScope="" ma:versionID="d4401a2f68a6b1b87abcbb02675707b4">
  <xsd:schema xmlns:xsd="http://www.w3.org/2001/XMLSchema" xmlns:xs="http://www.w3.org/2001/XMLSchema" xmlns:p="http://schemas.microsoft.com/office/2006/metadata/properties" xmlns:ns2="3dfa30f2-961e-40d2-b975-2e161dbeda36" targetNamespace="http://schemas.microsoft.com/office/2006/metadata/properties" ma:root="true" ma:fieldsID="e505af943e74266b614d91406b35c536"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bbe8c7e-e2b3-4b51-b5cc-bb3bfdf95305}" ma:internalName="TaxCatchAll" ma:showField="CatchAllData" ma:web="5e4d5a49-7181-4814-9264-e94c88578c7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bbe8c7e-e2b3-4b51-b5cc-bb3bfdf95305}" ma:internalName="TaxCatchAllLabel" ma:readOnly="true" ma:showField="CatchAllDataLabel" ma:web="5e4d5a49-7181-4814-9264-e94c88578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d50ff13-ac69-4119-9bdc-87d0a0d4bcbf" ContentTypeId="0x0101005EE8213BF6F8074EB097186248BEF556"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Props1.xml><?xml version="1.0" encoding="utf-8"?>
<ds:datastoreItem xmlns:ds="http://schemas.openxmlformats.org/officeDocument/2006/customXml" ds:itemID="{33FEF39F-B3F9-4A50-8E06-DE40DC1507A4}">
  <ds:schemaRefs>
    <ds:schemaRef ds:uri="http://schemas.microsoft.com/office/2006/metadata/properties"/>
    <ds:schemaRef ds:uri="http://schemas.microsoft.com/office/infopath/2007/PartnerControls"/>
    <ds:schemaRef ds:uri="3dfa30f2-961e-40d2-b975-2e161dbeda36"/>
  </ds:schemaRefs>
</ds:datastoreItem>
</file>

<file path=customXml/itemProps2.xml><?xml version="1.0" encoding="utf-8"?>
<ds:datastoreItem xmlns:ds="http://schemas.openxmlformats.org/officeDocument/2006/customXml" ds:itemID="{159D875E-2BAF-4640-B7E8-EBECD59D03C1}">
  <ds:schemaRefs>
    <ds:schemaRef ds:uri="http://schemas.microsoft.com/sharepoint/v3/contenttype/forms"/>
  </ds:schemaRefs>
</ds:datastoreItem>
</file>

<file path=customXml/itemProps3.xml><?xml version="1.0" encoding="utf-8"?>
<ds:datastoreItem xmlns:ds="http://schemas.openxmlformats.org/officeDocument/2006/customXml" ds:itemID="{866FAF6B-D6C1-4D07-9C4B-06AF27EB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19AA3-C31F-4EFE-9A7E-8CAD8551E2AE}">
  <ds:schemaRefs>
    <ds:schemaRef ds:uri="Microsoft.SharePoint.Taxonomy.ContentTypeSync"/>
  </ds:schemaRefs>
</ds:datastoreItem>
</file>

<file path=customXml/itemProps5.xml><?xml version="1.0" encoding="utf-8"?>
<ds:datastoreItem xmlns:ds="http://schemas.openxmlformats.org/officeDocument/2006/customXml" ds:itemID="{137B56FA-764B-441E-AE46-82CA824017EE}">
  <ds:schemaRefs>
    <ds:schemaRef ds:uri="http://schemas.openxmlformats.org/officeDocument/2006/bibliography"/>
  </ds:schemaRefs>
</ds:datastoreItem>
</file>

<file path=customXml/itemProps6.xml><?xml version="1.0" encoding="utf-8"?>
<ds:datastoreItem xmlns:ds="http://schemas.openxmlformats.org/officeDocument/2006/customXml" ds:itemID="{AFB2D6F8-69EE-45DC-B582-C6CEF39FCA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AFS-mall - Införandeprojektet.dotm</Template>
  <TotalTime>43</TotalTime>
  <Pages>43</Pages>
  <Words>7258</Words>
  <Characters>40705</Characters>
  <Application>Microsoft Office Word</Application>
  <DocSecurity>0</DocSecurity>
  <Lines>339</Lines>
  <Paragraphs>95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AFSMall</vt:lpstr>
      <vt:lpstr>AFSMall</vt:lpstr>
    </vt:vector>
  </TitlesOfParts>
  <Company>Arbetsmiljöverket</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AFSMall</dc:title>
  <dc:creator>Malmberg, Christer</dc:creator>
  <cp:keywords/>
  <cp:lastModifiedBy>Liana Brili</cp:lastModifiedBy>
  <cp:revision>7</cp:revision>
  <cp:lastPrinted>2019-11-20T09:27:00Z</cp:lastPrinted>
  <dcterms:created xsi:type="dcterms:W3CDTF">2023-03-30T15:04:00Z</dcterms:created>
  <dcterms:modified xsi:type="dcterms:W3CDTF">2023-04-20T08:08:00Z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0x0101005EE8213BF6F8074EB097186248BEF55600CF57E64881AA5547A7CCAB088D4A8BF2</vt:lpwstr>
  </property>
  <property fmtid="{D5CDD505-2E9C-101B-9397-08002B2CF9AE}" pid="3" name="TaxKeyword">
    <vt:lpwstr/>
  </property>
  <property fmtid="{D5CDD505-2E9C-101B-9397-08002B2CF9AE}" pid="4" name="AFS-Omslagstitel">
    <vt:lpwstr>Produkter – Stegar, ställningar, och viss annan utrustning för arbete på höjd, samt vissa trycksatta anordningar</vt:lpwstr>
  </property>
  <property fmtid="{D5CDD505-2E9C-101B-9397-08002B2CF9AE}" pid="5" name="AFS-Originaltitel">
    <vt:lpwstr>Arbetsmiljöverkets föreskrifter och allmänna råd om produkter – Stegar, ställningar, och viss annan utrustning för arbete på höjd, samt vissa trycksatta anordningar</vt:lpwstr>
  </property>
  <property fmtid="{D5CDD505-2E9C-101B-9397-08002B2CF9AE}" pid="6" name="AFS-Beteckning">
    <vt:lpwstr>AFS 2023:9</vt:lpwstr>
  </property>
  <property fmtid="{D5CDD505-2E9C-101B-9397-08002B2CF9AE}" pid="7" name="AFS-Typ">
    <vt:lpwstr>Grundföreskrifter</vt:lpwstr>
  </property>
  <property fmtid="{D5CDD505-2E9C-101B-9397-08002B2CF9AE}" pid="8" name="AFS-Strukturtyp">
    <vt:lpwstr>Produktregler</vt:lpwstr>
  </property>
  <property fmtid="{D5CDD505-2E9C-101B-9397-08002B2CF9AE}" pid="9" name="AFS-Undertecknad">
    <vt:lpwstr>Erna Zelmin; Eva Nilsson</vt:lpwstr>
  </property>
  <property fmtid="{D5CDD505-2E9C-101B-9397-08002B2CF9AE}" pid="10" name="AFS-Beslutsdatum">
    <vt:lpwstr>2023</vt:lpwstr>
  </property>
  <property fmtid="{D5CDD505-2E9C-101B-9397-08002B2CF9AE}" pid="11" name="AFS-Ikraftdatum">
    <vt:lpwstr>2024</vt:lpwstr>
  </property>
  <property fmtid="{D5CDD505-2E9C-101B-9397-08002B2CF9AE}" pid="12" name="AFS-Sprak">
    <vt:lpwstr>Svenska</vt:lpwstr>
  </property>
  <property fmtid="{D5CDD505-2E9C-101B-9397-08002B2CF9AE}" pid="13" name="AFS-Tryckdatum">
    <vt:lpwstr>2024-</vt:lpwstr>
  </property>
  <property fmtid="{D5CDD505-2E9C-101B-9397-08002B2CF9AE}" pid="14" name="AFS-Utgivare">
    <vt:lpwstr>Eva Nilsson</vt:lpwstr>
  </property>
  <property fmtid="{D5CDD505-2E9C-101B-9397-08002B2CF9AE}" pid="15" name="Order">
    <vt:r8>23400</vt:r8>
  </property>
  <property fmtid="{D5CDD505-2E9C-101B-9397-08002B2CF9AE}" pid="16" name="xd_ProgID">
    <vt:lpwstr/>
  </property>
  <property fmtid="{D5CDD505-2E9C-101B-9397-08002B2CF9AE}" pid="17" name="TemplateUrl">
    <vt:lpwstr/>
  </property>
  <property fmtid="{D5CDD505-2E9C-101B-9397-08002B2CF9AE}" pid="18" name="_CopySource">
    <vt:lpwstr>http://arbetsrum.av.web/arb/slutbearbetning/Delade dokument/Frsk-formaterad/foreskrifter-om-produktregler-for-stegar-stallningar-1-3.docx</vt:lpwstr>
  </property>
</Properties>
</file>