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B2E95" w14:textId="77777777" w:rsidR="00E4259F" w:rsidRPr="00E5500C" w:rsidRDefault="00E4259F" w:rsidP="00A76C0A">
      <w:pPr>
        <w:pStyle w:val="Title"/>
        <w:tabs>
          <w:tab w:val="left" w:pos="284"/>
        </w:tabs>
        <w:autoSpaceDE/>
        <w:autoSpaceDN/>
        <w:adjustRightInd/>
        <w:jc w:val="center"/>
        <w:rPr>
          <w:b/>
          <w:spacing w:val="50"/>
          <w:rFonts w:asciiTheme="majorBidi" w:hAnsiTheme="majorBidi" w:cstheme="majorBidi"/>
        </w:rPr>
      </w:pPr>
      <w:r>
        <w:rPr>
          <w:b/>
          <w:rFonts w:asciiTheme="majorBidi" w:hAnsiTheme="majorBidi"/>
        </w:rPr>
        <w:t xml:space="preserve">R E P U B L I K K E N   B U L G A R I E N</w:t>
      </w:r>
    </w:p>
    <w:p w14:paraId="1666EA7D" w14:textId="77777777" w:rsidR="00E4259F" w:rsidRPr="00A368B0" w:rsidRDefault="00E4259F" w:rsidP="00A76C0A">
      <w:pPr>
        <w:pStyle w:val="Title"/>
        <w:autoSpaceDE/>
        <w:autoSpaceDN/>
        <w:adjustRightInd/>
        <w:jc w:val="center"/>
        <w:rPr>
          <w:b/>
          <w:spacing w:val="50"/>
          <w:sz w:val="28"/>
          <w:szCs w:val="28"/>
          <w:rFonts w:asciiTheme="majorBidi" w:hAnsiTheme="majorBidi" w:cstheme="majorBidi"/>
        </w:rPr>
      </w:pPr>
      <w:r>
        <w:rPr>
          <w:b/>
          <w:sz w:val="28"/>
          <w:rFonts w:asciiTheme="majorBidi" w:hAnsiTheme="majorBidi"/>
        </w:rPr>
        <w:t xml:space="preserve">MINISTERRÅDET</w:t>
      </w:r>
    </w:p>
    <w:p w14:paraId="053E8785"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p>
    <w:p w14:paraId="4AE19F14" w14:textId="77777777" w:rsidR="00E4259F" w:rsidRPr="00A368B0" w:rsidRDefault="00E4259F" w:rsidP="00A76C0A">
      <w:pPr>
        <w:pStyle w:val="Title"/>
        <w:tabs>
          <w:tab w:val="left" w:pos="1380"/>
          <w:tab w:val="center" w:pos="4536"/>
        </w:tabs>
        <w:autoSpaceDE/>
        <w:autoSpaceDN/>
        <w:adjustRightInd/>
        <w:jc w:val="center"/>
        <w:rPr>
          <w:rFonts w:asciiTheme="majorBidi" w:hAnsiTheme="majorBidi" w:cstheme="majorBidi"/>
        </w:rPr>
      </w:pPr>
      <w:r>
        <w:rPr>
          <w:rFonts w:asciiTheme="majorBidi" w:hAnsiTheme="majorBidi"/>
        </w:rPr>
        <mc:AlternateContent>
          <mc:Choice Requires="wps">
            <w:drawing>
              <wp:anchor distT="4294967295" distB="4294967295" distL="114300" distR="114300" simplePos="0" relativeHeight="251659264" behindDoc="0" locked="0" layoutInCell="1" allowOverlap="1" wp14:anchorId="4112C9E9" wp14:editId="08D8D1E1">
                <wp:simplePos x="0" y="0"/>
                <wp:positionH relativeFrom="column">
                  <wp:align>center</wp:align>
                </wp:positionH>
                <wp:positionV relativeFrom="paragraph">
                  <wp:posOffset>48259</wp:posOffset>
                </wp:positionV>
                <wp:extent cx="5655310" cy="0"/>
                <wp:effectExtent l="0" t="0" r="2159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6F765" id="Straight Connector 1" o:spid="_x0000_s1026" style="position:absolute;z-index:251659264;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3.8pt" to="445.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" strokeweight="1.5pt"/>
            </w:pict>
          </mc:Fallback>
        </mc:AlternateContent>
      </w:r>
    </w:p>
    <w:p w14:paraId="4CA0B116" w14:textId="77777777" w:rsidR="00A0065C" w:rsidRPr="00A368B0" w:rsidRDefault="0012125B" w:rsidP="00A76C0A">
      <w:pPr>
        <w:spacing w:after="0" w:line="240" w:lineRule="auto"/>
        <w:ind w:left="0" w:right="218" w:firstLine="0"/>
        <w:jc w:val="right"/>
        <w:rPr>
          <w:b/>
        </w:rPr>
      </w:pPr>
      <w:r>
        <w:rPr>
          <w:b/>
        </w:rPr>
        <w:t xml:space="preserve">UDKAST!</w:t>
      </w:r>
    </w:p>
    <w:p w14:paraId="4BB66545" w14:textId="77777777" w:rsidR="002C6B72" w:rsidRPr="00A368B0" w:rsidRDefault="0012125B" w:rsidP="00A76C0A">
      <w:pPr>
        <w:spacing w:after="0" w:line="240" w:lineRule="auto"/>
        <w:ind w:left="0" w:right="218" w:firstLine="0"/>
        <w:jc w:val="right"/>
      </w:pPr>
      <w:r>
        <w:rPr>
          <w:b/>
        </w:rPr>
        <w:t xml:space="preserve"> </w:t>
      </w:r>
    </w:p>
    <w:p w14:paraId="2F57DE76" w14:textId="77777777" w:rsidR="002C6B72" w:rsidRPr="00A368B0" w:rsidRDefault="0012125B" w:rsidP="00A76C0A">
      <w:pPr>
        <w:spacing w:after="0" w:line="240" w:lineRule="auto"/>
        <w:ind w:left="168" w:right="0" w:firstLine="0"/>
        <w:jc w:val="left"/>
      </w:pPr>
      <w:r>
        <w:rPr>
          <w:b/>
        </w:rPr>
        <w:t xml:space="preserve"> </w:t>
      </w:r>
    </w:p>
    <w:p w14:paraId="58FE18E7" w14:textId="77777777" w:rsidR="00E4259F" w:rsidRPr="00A368B0" w:rsidRDefault="00E4259F" w:rsidP="00A76C0A">
      <w:pPr>
        <w:pStyle w:val="Heading1"/>
        <w:spacing w:line="240" w:lineRule="auto"/>
        <w:ind w:right="53"/>
      </w:pPr>
    </w:p>
    <w:p w14:paraId="270E2D10" w14:textId="77777777" w:rsidR="002C6B72" w:rsidRPr="00A368B0" w:rsidRDefault="005909A6" w:rsidP="00A76C0A">
      <w:pPr>
        <w:pStyle w:val="Heading1"/>
        <w:spacing w:line="240" w:lineRule="auto"/>
        <w:ind w:right="53"/>
      </w:pPr>
      <w:r>
        <w:t xml:space="preserve">D E K R E T  nr.</w:t>
      </w:r>
    </w:p>
    <w:p w14:paraId="65E37BCD" w14:textId="77777777" w:rsidR="005909A6" w:rsidRPr="00A368B0" w:rsidRDefault="005909A6" w:rsidP="00A76C0A">
      <w:pPr>
        <w:spacing w:after="0" w:line="240" w:lineRule="auto"/>
      </w:pPr>
    </w:p>
    <w:p w14:paraId="63116221" w14:textId="603955F9" w:rsidR="005909A6" w:rsidRPr="00A368B0" w:rsidRDefault="00EB3062" w:rsidP="000F20D6">
      <w:pPr>
        <w:spacing w:after="0" w:line="240" w:lineRule="auto"/>
        <w:jc w:val="center"/>
      </w:pPr>
      <w:r>
        <w:t xml:space="preserve">af …………………..2024</w:t>
      </w:r>
    </w:p>
    <w:p w14:paraId="2CEE7317" w14:textId="77777777" w:rsidR="00A0065C" w:rsidRPr="00A368B0" w:rsidRDefault="00A0065C" w:rsidP="00A76C0A">
      <w:pPr>
        <w:spacing w:after="0" w:line="240" w:lineRule="auto"/>
      </w:pPr>
    </w:p>
    <w:p w14:paraId="52C210CC" w14:textId="424BF939" w:rsidR="002C6B72" w:rsidRPr="000F20D6" w:rsidRDefault="002C6B72" w:rsidP="000F20D6">
      <w:pPr>
        <w:tabs>
          <w:tab w:val="left" w:pos="795"/>
        </w:tabs>
        <w:spacing w:after="0" w:line="240" w:lineRule="auto"/>
        <w:ind w:left="168" w:right="0" w:firstLine="0"/>
        <w:jc w:val="left"/>
        <w:rPr>
          <w:lang w:val="en-US"/>
        </w:rPr>
      </w:pPr>
    </w:p>
    <w:p w14:paraId="7A0B3AF9" w14:textId="77777777" w:rsidR="005909A6" w:rsidRPr="00A368B0" w:rsidRDefault="00DD279B" w:rsidP="00A368B0">
      <w:pPr>
        <w:spacing w:after="0" w:line="240" w:lineRule="auto"/>
        <w:ind w:left="153" w:right="213" w:firstLine="0"/>
        <w:rPr>
          <w:b/>
        </w:rPr>
      </w:pPr>
      <w:r>
        <w:rPr>
          <w:b/>
        </w:rPr>
        <w:t xml:space="preserve">Ændring og supplering af forskriften om betingelserne og proceduren for registrering og identifikation af deltagere, lagring af data vedrørende organiseret onlinevæddemål inden for Republikken Bulgariens grænser og for indsendelse af oplysninger om spil til en server for det nationale afgiftsagentur (NRA), vedtaget ved ministerrådets dekret nr. 50 af 2021 (Bulgariens statstidende nr. 14 af 2021)</w:t>
      </w:r>
    </w:p>
    <w:p w14:paraId="1BE24CA2" w14:textId="77777777" w:rsidR="00A0065C" w:rsidRPr="00A368B0" w:rsidRDefault="00A0065C" w:rsidP="00A76C0A">
      <w:pPr>
        <w:spacing w:after="0" w:line="240" w:lineRule="auto"/>
        <w:ind w:left="153" w:right="213" w:firstLine="720"/>
      </w:pPr>
    </w:p>
    <w:p w14:paraId="53A2A52A" w14:textId="77777777" w:rsidR="005909A6" w:rsidRPr="00A368B0" w:rsidRDefault="005909A6" w:rsidP="00A76C0A">
      <w:pPr>
        <w:spacing w:after="0" w:line="240" w:lineRule="auto"/>
        <w:ind w:left="153" w:right="213" w:firstLine="720"/>
      </w:pPr>
    </w:p>
    <w:p w14:paraId="209A7F2E" w14:textId="0BD2CF2C" w:rsidR="002C6B72" w:rsidRPr="00E5500C" w:rsidRDefault="005909A6" w:rsidP="000F20D6">
      <w:pPr>
        <w:spacing w:after="0" w:line="240" w:lineRule="auto"/>
        <w:ind w:left="153" w:right="213" w:firstLine="720"/>
        <w:jc w:val="center"/>
        <w:rPr>
          <w:b/>
        </w:rPr>
      </w:pPr>
      <w:r>
        <w:rPr>
          <w:b/>
        </w:rPr>
        <w:t xml:space="preserve">M I N I S T E R R Å D E T</w:t>
      </w:r>
      <w:r>
        <w:rPr>
          <w:b/>
        </w:rPr>
        <w:br/>
      </w:r>
      <w:r>
        <w:rPr>
          <w:b/>
        </w:rPr>
        <w:t xml:space="preserve">D E K R E T E R E R  H E R M E D  F Ø L G E N D E:</w:t>
      </w:r>
    </w:p>
    <w:p w14:paraId="620DD363" w14:textId="77777777" w:rsidR="00A0065C" w:rsidRPr="00E5500C" w:rsidRDefault="00A0065C" w:rsidP="00A76C0A">
      <w:pPr>
        <w:spacing w:after="0" w:line="240" w:lineRule="auto"/>
        <w:ind w:right="213"/>
        <w:rPr>
          <w:b/>
          <w:lang w:val="it-IT"/>
        </w:rPr>
      </w:pPr>
    </w:p>
    <w:p w14:paraId="47736856" w14:textId="77777777" w:rsidR="0012125B" w:rsidRPr="00E5500C" w:rsidRDefault="0012125B" w:rsidP="00A76C0A">
      <w:pPr>
        <w:spacing w:after="0" w:line="240" w:lineRule="auto"/>
        <w:ind w:left="0" w:right="213" w:firstLine="851"/>
        <w:jc w:val="center"/>
        <w:rPr>
          <w:b/>
          <w:lang w:val="it-IT"/>
        </w:rPr>
      </w:pPr>
    </w:p>
    <w:p w14:paraId="3176903F" w14:textId="77777777" w:rsidR="002C6B72" w:rsidRPr="00A368B0" w:rsidRDefault="0012125B" w:rsidP="00A76C0A">
      <w:pPr>
        <w:spacing w:after="0" w:line="240" w:lineRule="auto"/>
        <w:ind w:left="0" w:right="213" w:firstLine="851"/>
      </w:pPr>
      <w:r>
        <w:rPr>
          <w:b/>
        </w:rPr>
        <w:t xml:space="preserve">§ 1.</w:t>
      </w:r>
      <w:r>
        <w:rPr>
          <w:b/>
        </w:rPr>
        <w:t xml:space="preserve"> </w:t>
      </w:r>
      <w:r>
        <w:t xml:space="preserve">Artikel 8 ændres og suppleres således:</w:t>
      </w:r>
      <w:r>
        <w:t xml:space="preserve"> </w:t>
      </w:r>
    </w:p>
    <w:p w14:paraId="2C889508" w14:textId="77777777" w:rsidR="0018072A" w:rsidRDefault="0018072A" w:rsidP="00A14F88">
      <w:pPr>
        <w:numPr>
          <w:ilvl w:val="0"/>
          <w:numId w:val="1"/>
        </w:numPr>
        <w:tabs>
          <w:tab w:val="left" w:pos="1134"/>
        </w:tabs>
        <w:spacing w:after="0" w:line="240" w:lineRule="auto"/>
        <w:ind w:left="0" w:right="213" w:firstLine="851"/>
      </w:pPr>
      <w:r>
        <w:t xml:space="preserve">Følgende nye nr. 3 indsættes:</w:t>
      </w:r>
    </w:p>
    <w:p w14:paraId="0ECA2D13" w14:textId="73C09A91" w:rsidR="0018072A" w:rsidRPr="00716827" w:rsidRDefault="0018072A" w:rsidP="00716827">
      <w:pPr>
        <w:ind w:left="0" w:firstLine="708"/>
        <w:rPr>
          <w:color w:val="auto"/>
          <w:szCs w:val="24"/>
          <w:rFonts w:ascii="Arial" w:eastAsiaTheme="minorEastAsia" w:hAnsi="Arial" w:cs="Arial"/>
        </w:rPr>
      </w:pPr>
      <w:r>
        <w:t xml:space="preserve">"</w:t>
      </w:r>
      <w:r>
        <w:rPr>
          <w:color w:val="auto"/>
        </w:rPr>
        <w:t xml:space="preserve">3.</w:t>
      </w:r>
      <w:r>
        <w:rPr>
          <w:color w:val="auto"/>
        </w:rPr>
        <w:t xml:space="preserve"> </w:t>
      </w:r>
      <w:r>
        <w:rPr>
          <w:color w:val="auto"/>
        </w:rPr>
        <w:t xml:space="preserve">Data indsendt af en onlinevæddemålsarrangørs centrale computersystem (CCS) til en NRA-server for hvert indskud på deltagerens spillekonto i overensstemmelse med bilag 2a;".</w:t>
      </w:r>
    </w:p>
    <w:p w14:paraId="4AD514F9" w14:textId="135EDF27" w:rsidR="00D063A7" w:rsidRDefault="00D063A7" w:rsidP="00A14F88">
      <w:pPr>
        <w:numPr>
          <w:ilvl w:val="0"/>
          <w:numId w:val="1"/>
        </w:numPr>
        <w:tabs>
          <w:tab w:val="left" w:pos="1134"/>
        </w:tabs>
        <w:spacing w:after="0" w:line="240" w:lineRule="auto"/>
        <w:ind w:left="0" w:right="213" w:firstLine="851"/>
      </w:pPr>
      <w:r>
        <w:t xml:space="preserve">Det tidligere punkt 3 bliver til punkt 7.</w:t>
      </w:r>
    </w:p>
    <w:p w14:paraId="6311BCCD" w14:textId="35451B4C" w:rsidR="00E00283" w:rsidRDefault="00E00283" w:rsidP="00A14F88">
      <w:pPr>
        <w:numPr>
          <w:ilvl w:val="0"/>
          <w:numId w:val="1"/>
        </w:numPr>
        <w:tabs>
          <w:tab w:val="left" w:pos="1134"/>
        </w:tabs>
        <w:spacing w:after="0" w:line="240" w:lineRule="auto"/>
        <w:ind w:left="0" w:right="213" w:firstLine="851"/>
      </w:pPr>
      <w:r>
        <w:t xml:space="preserve">Der indsættes et nyt punkt 4:</w:t>
      </w:r>
    </w:p>
    <w:p w14:paraId="6770DA3C" w14:textId="43380C13" w:rsidR="00E00283" w:rsidRDefault="00E00283" w:rsidP="007B58DD">
      <w:pPr>
        <w:tabs>
          <w:tab w:val="left" w:pos="1134"/>
        </w:tabs>
        <w:spacing w:after="0" w:line="240" w:lineRule="auto"/>
        <w:ind w:left="0" w:right="213" w:firstLine="851"/>
      </w:pPr>
      <w:r>
        <w:t xml:space="preserve">"4.</w:t>
      </w:r>
      <w:r>
        <w:t xml:space="preserve"> </w:t>
      </w:r>
      <w:r>
        <w:t xml:space="preserve">Data indsendt af en onlinevæddemålsarrangørs CCS til en NRA-server for hver bonus, der tildeles deltagerens spillekonto i overensstemmelse med bilag 2b:</w:t>
      </w:r>
    </w:p>
    <w:p w14:paraId="7D2FEB38" w14:textId="208AC6F3" w:rsidR="0018072A" w:rsidRDefault="00D063A7" w:rsidP="00A14F88">
      <w:pPr>
        <w:numPr>
          <w:ilvl w:val="0"/>
          <w:numId w:val="1"/>
        </w:numPr>
        <w:tabs>
          <w:tab w:val="left" w:pos="1134"/>
        </w:tabs>
        <w:spacing w:after="0" w:line="240" w:lineRule="auto"/>
        <w:ind w:left="0" w:right="213" w:firstLine="851"/>
      </w:pPr>
      <w:r>
        <w:t xml:space="preserve">Et nyt </w:t>
      </w:r>
      <w:r>
        <w:rPr>
          <w:i/>
        </w:rPr>
        <w:t xml:space="preserve">punkt 5</w:t>
      </w:r>
      <w:r>
        <w:t xml:space="preserve"> indsættes:</w:t>
      </w:r>
    </w:p>
    <w:p w14:paraId="46FCD2B0" w14:textId="18F3FE3F" w:rsidR="00D063A7" w:rsidRPr="000F20D6" w:rsidRDefault="00D063A7" w:rsidP="00D063A7">
      <w:pPr>
        <w:tabs>
          <w:tab w:val="left" w:pos="1134"/>
        </w:tabs>
        <w:spacing w:after="0" w:line="240" w:lineRule="auto"/>
        <w:ind w:left="0" w:right="213" w:firstLine="851"/>
      </w:pPr>
      <w:r>
        <w:t xml:space="preserve">"5</w:t>
      </w:r>
      <w:r>
        <w:rPr>
          <w:shd w:val="clear" w:color="auto" w:fill="FEFEFE"/>
          <w:highlight w:val="white"/>
        </w:rPr>
        <w:t xml:space="preserve"> </w:t>
      </w:r>
      <w:r>
        <w:rPr>
          <w:shd w:val="clear" w:color="auto" w:fill="FEFEFE"/>
          <w:highlight w:val="white"/>
        </w:rPr>
        <w:t xml:space="preserve">Data, som en onlinevæddemålsarrangørs CCS indsender til en NRA-server om ubrugte bonusmidler, fordi de er blevet afvist, er blevet delvist spillet, er udløbet for så vidt angår deres anvendelse eller ikke er blevet taget af deltageren (dvs. på grund af manglende overholdelse af vilkårene og betingelserne herfor) </w:t>
      </w:r>
      <w:r>
        <w:rPr>
          <w:shd w:val="clear" w:color="auto" w:fill="FEFEFE"/>
        </w:rPr>
        <w:t xml:space="preserve">i henhold til bilag 2c"</w:t>
      </w:r>
    </w:p>
    <w:p w14:paraId="2C5A85FD" w14:textId="4224BF24" w:rsidR="00D063A7" w:rsidRDefault="0035130B" w:rsidP="00A76C0A">
      <w:pPr>
        <w:numPr>
          <w:ilvl w:val="0"/>
          <w:numId w:val="1"/>
        </w:numPr>
        <w:tabs>
          <w:tab w:val="left" w:pos="1134"/>
        </w:tabs>
        <w:spacing w:after="0" w:line="240" w:lineRule="auto"/>
        <w:ind w:left="0" w:right="213" w:firstLine="851"/>
      </w:pPr>
      <w:r>
        <w:t xml:space="preserve">Et nyt </w:t>
      </w:r>
      <w:r>
        <w:rPr>
          <w:i/>
        </w:rPr>
        <w:t xml:space="preserve">punkt 6</w:t>
      </w:r>
      <w:r>
        <w:t xml:space="preserve"> indsættes:</w:t>
      </w:r>
    </w:p>
    <w:p w14:paraId="3B5B359E" w14:textId="54EFABBA" w:rsidR="00D063A7" w:rsidRPr="00D063A7" w:rsidRDefault="00D063A7" w:rsidP="00D063A7">
      <w:pPr>
        <w:ind w:firstLine="531"/>
      </w:pPr>
      <w:r>
        <w:t xml:space="preserve">"6.</w:t>
      </w:r>
      <w:r>
        <w:t xml:space="preserve"> </w:t>
      </w:r>
      <w:r>
        <w:t xml:space="preserve">Data indsendt af en onlinevæddemålsarrangørs CCS til en NRA-server for kontanter, der er indbetalt på en deltagers spillekonto som følge af dennes anvendelse af bonusmidler (under forudsætning af, at betingelserne er opfyldt) bilag 2d.</w:t>
      </w:r>
    </w:p>
    <w:p w14:paraId="325FC1D3" w14:textId="4796DDCB" w:rsidR="002C6B72" w:rsidRPr="00A368B0" w:rsidRDefault="000011F7" w:rsidP="007B58DD">
      <w:pPr>
        <w:pStyle w:val="ListParagraph"/>
        <w:numPr>
          <w:ilvl w:val="0"/>
          <w:numId w:val="1"/>
        </w:numPr>
        <w:tabs>
          <w:tab w:val="left" w:pos="993"/>
        </w:tabs>
        <w:spacing w:after="0" w:line="240" w:lineRule="auto"/>
        <w:ind w:right="213" w:hanging="407"/>
      </w:pPr>
      <w:r>
        <w:t xml:space="preserve">Der indsættes et nyt punkt 8:</w:t>
      </w:r>
    </w:p>
    <w:p w14:paraId="1E9B8682" w14:textId="535D6F88" w:rsidR="0012125B" w:rsidRDefault="0012125B" w:rsidP="000011F7">
      <w:pPr>
        <w:spacing w:after="0" w:line="240" w:lineRule="auto"/>
        <w:ind w:left="0" w:right="213" w:firstLine="709"/>
      </w:pPr>
      <w:r>
        <w:t xml:space="preserve">"8.</w:t>
      </w:r>
      <w:r>
        <w:t xml:space="preserve"> </w:t>
      </w:r>
      <w:r>
        <w:t xml:space="preserve">Data om annullerede hændelser — indsendes ved udgangen af rapporteringsperioden i overensstemmelse med bilag 3a;".</w:t>
      </w:r>
      <w:r>
        <w:t xml:space="preserve"> </w:t>
      </w:r>
    </w:p>
    <w:p w14:paraId="07A3606E" w14:textId="2C902E7F" w:rsidR="00841F88" w:rsidRDefault="0091460B" w:rsidP="00E40CB4">
      <w:pPr>
        <w:spacing w:after="0" w:line="240" w:lineRule="auto"/>
        <w:ind w:left="0" w:right="213" w:firstLine="851"/>
      </w:pPr>
      <w:r>
        <w:t xml:space="preserve">4.</w:t>
      </w:r>
      <w:r>
        <w:t xml:space="preserve"> </w:t>
      </w:r>
      <w:r>
        <w:t xml:space="preserve">Følgende indsættes som </w:t>
      </w:r>
      <w:r>
        <w:rPr>
          <w:i/>
          <w:iCs/>
        </w:rPr>
        <w:t xml:space="preserve">punkt 9</w:t>
      </w:r>
      <w:r>
        <w:t xml:space="preserve">:</w:t>
      </w:r>
      <w:r>
        <w:t xml:space="preserve"> </w:t>
      </w:r>
    </w:p>
    <w:p w14:paraId="4F83EE4F" w14:textId="685568EE" w:rsidR="00E40CB4" w:rsidRDefault="00841F88" w:rsidP="00E40CB4">
      <w:pPr>
        <w:spacing w:after="0" w:line="240" w:lineRule="auto"/>
        <w:ind w:left="0" w:right="213" w:firstLine="851"/>
      </w:pPr>
      <w:r>
        <w:t xml:space="preserve">"9.</w:t>
      </w:r>
      <w:r>
        <w:t xml:space="preserve"> </w:t>
      </w:r>
      <w:r>
        <w:rPr>
          <w:shd w:val="clear" w:color="auto" w:fill="FEFEFE"/>
          <w:highlight w:val="white"/>
        </w:rPr>
        <w:t xml:space="preserve">Data, som en onlinevæddemålsarrangørs CCS skal indsende til en server for NRA for hver hævning fra deltagerens spillekonto </w:t>
      </w:r>
      <w:r>
        <w:rPr>
          <w:shd w:val="clear" w:color="auto" w:fill="FEFEFE"/>
        </w:rPr>
        <w:t xml:space="preserve">i overensstemmelse med bilag 3b."</w:t>
      </w:r>
    </w:p>
    <w:p w14:paraId="073CEE83" w14:textId="6A8BB37B" w:rsidR="00782452" w:rsidRPr="00A368B0" w:rsidRDefault="0091460B" w:rsidP="00A76C0A">
      <w:pPr>
        <w:spacing w:after="0" w:line="240" w:lineRule="auto"/>
        <w:ind w:left="0" w:right="213" w:firstLine="851"/>
      </w:pPr>
      <w:r>
        <w:t xml:space="preserve">5.</w:t>
      </w:r>
      <w:r>
        <w:t xml:space="preserve"> </w:t>
      </w:r>
      <w:r>
        <w:t xml:space="preserve">Det tidligere punkt 4 bliver til punkt 10.</w:t>
      </w:r>
    </w:p>
    <w:p w14:paraId="4796CAC4" w14:textId="533E780F" w:rsidR="0012125B" w:rsidRPr="00A368B0" w:rsidRDefault="0091460B" w:rsidP="00A76C0A">
      <w:pPr>
        <w:spacing w:after="0" w:line="240" w:lineRule="auto"/>
        <w:ind w:left="0" w:right="213" w:firstLine="851"/>
      </w:pPr>
      <w:r>
        <w:t xml:space="preserve">6.</w:t>
      </w:r>
      <w:r>
        <w:t xml:space="preserve"> </w:t>
      </w:r>
      <w:r>
        <w:t xml:space="preserve">Det tidligere punkt 5 bliver til punkt 11 og ændres således:</w:t>
      </w:r>
    </w:p>
    <w:p w14:paraId="7EED9D5D" w14:textId="158246A1" w:rsidR="0012125B" w:rsidRPr="00A368B0" w:rsidRDefault="0012125B" w:rsidP="00A76C0A">
      <w:pPr>
        <w:spacing w:after="0" w:line="240" w:lineRule="auto"/>
        <w:ind w:left="0" w:right="213" w:firstLine="851"/>
      </w:pPr>
      <w:r>
        <w:t xml:space="preserve">"8.</w:t>
      </w:r>
      <w:r>
        <w:t xml:space="preserve"> </w:t>
      </w:r>
      <w:r>
        <w:t xml:space="preserve">Efter anmodning — data om uafsluttede hændelser (aktive spil).</w:t>
      </w:r>
      <w:r>
        <w:t xml:space="preserve"> </w:t>
      </w:r>
      <w:r>
        <w:t xml:space="preserve">Dataene skal indsendes til en server for NRA efter modtagelse af en anmodning fra NRA og det statslige agentur for national sikkerhed (SANS) til spilarrangørens CCS i overensstemmelse med bilag 5."</w:t>
      </w:r>
    </w:p>
    <w:p w14:paraId="7CBAE2A8" w14:textId="77777777" w:rsidR="002C6B72" w:rsidRPr="008F2746" w:rsidRDefault="0012125B" w:rsidP="00A76C0A">
      <w:pPr>
        <w:spacing w:after="0" w:line="240" w:lineRule="auto"/>
        <w:ind w:left="0" w:right="0" w:firstLine="851"/>
        <w:jc w:val="left"/>
      </w:pPr>
      <w:r>
        <w:t xml:space="preserve"> </w:t>
      </w:r>
    </w:p>
    <w:p w14:paraId="28963A33" w14:textId="77777777" w:rsidR="00A0065C" w:rsidRPr="00A368B0" w:rsidRDefault="0012125B" w:rsidP="00A76C0A">
      <w:pPr>
        <w:spacing w:after="0" w:line="240" w:lineRule="auto"/>
        <w:ind w:left="0" w:right="213" w:firstLine="851"/>
      </w:pPr>
      <w:r>
        <w:rPr>
          <w:b/>
        </w:rPr>
        <w:t xml:space="preserve">§ 2.</w:t>
      </w:r>
      <w:r>
        <w:rPr>
          <w:b/>
        </w:rPr>
        <w:t xml:space="preserve"> </w:t>
      </w:r>
      <w:r>
        <w:t xml:space="preserve">Artikel 9 ændres og suppleres således:</w:t>
      </w:r>
      <w:r>
        <w:t xml:space="preserve"> </w:t>
      </w:r>
    </w:p>
    <w:p w14:paraId="2643710C" w14:textId="77777777" w:rsidR="00A0065C" w:rsidRPr="00A368B0" w:rsidRDefault="00412A40" w:rsidP="00A76C0A">
      <w:pPr>
        <w:spacing w:after="0" w:line="240" w:lineRule="auto"/>
        <w:ind w:left="0" w:right="213" w:firstLine="851"/>
      </w:pPr>
      <w:r>
        <w:t xml:space="preserve">1.</w:t>
      </w:r>
      <w:r>
        <w:t xml:space="preserve"> </w:t>
      </w:r>
      <w:r>
        <w:t xml:space="preserve">Der indsættes et nyt punkt 3:</w:t>
      </w:r>
      <w:r>
        <w:t xml:space="preserve"> </w:t>
      </w:r>
    </w:p>
    <w:p w14:paraId="0454ADE2" w14:textId="3747C412" w:rsidR="00A0065C" w:rsidRPr="00A368B0" w:rsidRDefault="0012125B" w:rsidP="00A76C0A">
      <w:pPr>
        <w:spacing w:after="0" w:line="240" w:lineRule="auto"/>
        <w:ind w:left="0" w:right="213" w:firstLine="851"/>
      </w:pPr>
      <w:r>
        <w:t xml:space="preserve">"3.</w:t>
      </w:r>
      <w:r>
        <w:t xml:space="preserve"> </w:t>
      </w:r>
      <w:r>
        <w:t xml:space="preserve">Data om annullerede hændelser — indsendes ved udgangen af rapporteringsperioden i overensstemmelse med bilag 7a;".</w:t>
      </w:r>
      <w:r>
        <w:t xml:space="preserve"> </w:t>
      </w:r>
    </w:p>
    <w:p w14:paraId="3F9F6662" w14:textId="77777777" w:rsidR="00C81356" w:rsidRPr="00A368B0" w:rsidRDefault="0012125B" w:rsidP="00A76C0A">
      <w:pPr>
        <w:spacing w:after="0" w:line="240" w:lineRule="auto"/>
        <w:ind w:left="0" w:right="213" w:firstLine="851"/>
      </w:pPr>
      <w:r>
        <w:t xml:space="preserve">2.</w:t>
      </w:r>
      <w:r>
        <w:t xml:space="preserve"> </w:t>
      </w:r>
      <w:r>
        <w:t xml:space="preserve">De nuværende stk. 3 og 4 </w:t>
      </w:r>
      <w:r>
        <w:rPr>
          <w:i/>
        </w:rPr>
        <w:t xml:space="preserve">bliver</w:t>
      </w:r>
      <w:r>
        <w:t xml:space="preserve"> til henholdsvis stk. 4 og stk. 5.</w:t>
      </w:r>
    </w:p>
    <w:p w14:paraId="612788AE" w14:textId="77777777" w:rsidR="00A0065C" w:rsidRPr="00A368B0" w:rsidRDefault="00C81356" w:rsidP="00A76C0A">
      <w:pPr>
        <w:spacing w:after="0" w:line="240" w:lineRule="auto"/>
        <w:ind w:left="0" w:right="213" w:firstLine="851"/>
      </w:pPr>
      <w:r>
        <w:t xml:space="preserve">3.</w:t>
      </w:r>
      <w:r>
        <w:t xml:space="preserve"> </w:t>
      </w:r>
      <w:r>
        <w:t xml:space="preserve">Det tidligere punkt 5 bliver til punkt 6 og ændres således:</w:t>
      </w:r>
    </w:p>
    <w:p w14:paraId="44B35533" w14:textId="67B87245" w:rsidR="00A0065C" w:rsidRPr="00A368B0" w:rsidRDefault="000C36E7" w:rsidP="00A76C0A">
      <w:pPr>
        <w:spacing w:after="0" w:line="240" w:lineRule="auto"/>
        <w:ind w:left="0" w:right="213" w:firstLine="851"/>
      </w:pPr>
      <w:r>
        <w:t xml:space="preserve">"6.</w:t>
      </w:r>
      <w:r>
        <w:t xml:space="preserve"> </w:t>
      </w:r>
      <w:r>
        <w:t xml:space="preserve">Efter anmodning — data om uafsluttede hændelser (aktive spil).</w:t>
      </w:r>
      <w:r>
        <w:t xml:space="preserve"> </w:t>
      </w:r>
      <w:r>
        <w:t xml:space="preserve">Dataene skal indsendes til en server for NRA efter modtagelse af en anmodning fra NRA og det statslige agentur for national sikkerhed (SANS) til spilarrangørens CCS i overensstemmelse med bilag 5."</w:t>
      </w:r>
    </w:p>
    <w:p w14:paraId="2ED86523" w14:textId="77777777" w:rsidR="00A0065C" w:rsidRPr="00A368B0" w:rsidRDefault="00A0065C" w:rsidP="00A76C0A">
      <w:pPr>
        <w:spacing w:after="0" w:line="240" w:lineRule="auto"/>
        <w:ind w:left="0" w:right="213" w:firstLine="851"/>
      </w:pPr>
    </w:p>
    <w:p w14:paraId="3EACC0DD" w14:textId="77777777" w:rsidR="00A0065C" w:rsidRPr="00A368B0" w:rsidRDefault="000C36E7" w:rsidP="00A76C0A">
      <w:pPr>
        <w:spacing w:after="0" w:line="240" w:lineRule="auto"/>
        <w:ind w:left="0" w:right="213" w:firstLine="851"/>
      </w:pPr>
      <w:r>
        <w:rPr>
          <w:b/>
        </w:rPr>
        <w:t xml:space="preserve">§ 3.</w:t>
      </w:r>
      <w:r>
        <w:t xml:space="preserve"> </w:t>
      </w:r>
      <w:r>
        <w:t xml:space="preserve">Artikel 11 ændres og suppleres således:</w:t>
      </w:r>
      <w:r>
        <w:t xml:space="preserve"> </w:t>
      </w:r>
    </w:p>
    <w:p w14:paraId="046FAD43" w14:textId="636D7048" w:rsidR="00A0065C" w:rsidRPr="00A368B0" w:rsidRDefault="000C36E7" w:rsidP="00A76C0A">
      <w:pPr>
        <w:spacing w:after="0" w:line="240" w:lineRule="auto"/>
        <w:ind w:left="0" w:right="213" w:firstLine="851"/>
      </w:pPr>
      <w:r>
        <w:t xml:space="preserve">1.</w:t>
      </w:r>
      <w:r>
        <w:t xml:space="preserve"> </w:t>
      </w:r>
      <w:r>
        <w:t xml:space="preserve">I stk. 1 tilføjes "2a", "2b", "2c", "2d" efter "bilag 1, 2", "3a, 3b" efter "3", og "7a" efter "5, 6, 7".</w:t>
      </w:r>
      <w:r>
        <w:t xml:space="preserve"> </w:t>
      </w:r>
    </w:p>
    <w:p w14:paraId="4B56A80C" w14:textId="77777777" w:rsidR="00A0065C" w:rsidRPr="00A368B0" w:rsidRDefault="000C36E7" w:rsidP="00A76C0A">
      <w:pPr>
        <w:spacing w:after="0" w:line="240" w:lineRule="auto"/>
        <w:ind w:left="0" w:right="213" w:firstLine="851"/>
      </w:pPr>
      <w:r>
        <w:t xml:space="preserve">2.</w:t>
      </w:r>
      <w:r>
        <w:t xml:space="preserve"> </w:t>
      </w:r>
      <w:r>
        <w:t xml:space="preserve">Følgende nye stk. 2 indsættes:</w:t>
      </w:r>
      <w:r>
        <w:t xml:space="preserve"> </w:t>
      </w:r>
    </w:p>
    <w:p w14:paraId="5679C3DA" w14:textId="77777777" w:rsidR="00A0065C" w:rsidRPr="00A368B0" w:rsidRDefault="000C36E7" w:rsidP="00A76C0A">
      <w:pPr>
        <w:spacing w:after="0" w:line="240" w:lineRule="auto"/>
        <w:ind w:left="0" w:right="213" w:firstLine="851"/>
      </w:pPr>
      <w:r>
        <w:t xml:space="preserve">"Stk. 2</w:t>
      </w:r>
      <w:r>
        <w:t xml:space="preserve"> </w:t>
      </w:r>
      <w:r>
        <w:t xml:space="preserve">De data, der er omhandlet i artikel 8 og 9, skal overføres til en NRA-server i EET/EEST (dvs. bulgarsk tid)."</w:t>
      </w:r>
      <w:r>
        <w:t xml:space="preserve"> </w:t>
      </w:r>
    </w:p>
    <w:p w14:paraId="185B66D4" w14:textId="7879593D" w:rsidR="000C36E7" w:rsidRPr="00A368B0" w:rsidRDefault="000C36E7" w:rsidP="00A76C0A">
      <w:pPr>
        <w:spacing w:after="0" w:line="240" w:lineRule="auto"/>
        <w:ind w:left="0" w:right="213" w:firstLine="851"/>
      </w:pPr>
      <w:r>
        <w:t xml:space="preserve">3.</w:t>
      </w:r>
      <w:r>
        <w:t xml:space="preserve"> </w:t>
      </w:r>
      <w:r>
        <w:t xml:space="preserve">Det tidligere stk. 2 bliver til stk. 3 med tilføjelse af "2a", "2b", "2c", "2d" efter "bilag 1, 2", af "3a, 3b" efter "3", og af "7a" efter "5, 6, 7".</w:t>
      </w:r>
    </w:p>
    <w:p w14:paraId="05848453" w14:textId="77777777" w:rsidR="0092112E" w:rsidRPr="00A368B0" w:rsidRDefault="0092112E" w:rsidP="00A76C0A">
      <w:pPr>
        <w:spacing w:after="0" w:line="240" w:lineRule="auto"/>
        <w:ind w:left="0" w:right="213" w:firstLine="851"/>
      </w:pPr>
      <w:r>
        <w:t xml:space="preserve">4.</w:t>
      </w:r>
      <w:r>
        <w:t xml:space="preserve"> </w:t>
      </w:r>
      <w:r>
        <w:t xml:space="preserve">De tidligere stk. 3 og 4 bliver til henholdsvis stk. 4 og 5.</w:t>
      </w:r>
    </w:p>
    <w:p w14:paraId="47D50532" w14:textId="77777777" w:rsidR="00A0065C" w:rsidRPr="00A368B0" w:rsidRDefault="00A0065C" w:rsidP="00A76C0A">
      <w:pPr>
        <w:spacing w:after="0" w:line="240" w:lineRule="auto"/>
        <w:ind w:left="0" w:right="213" w:firstLine="851"/>
        <w:rPr>
          <w:b/>
        </w:rPr>
      </w:pPr>
    </w:p>
    <w:p w14:paraId="52352CF9" w14:textId="77777777" w:rsidR="000C36E7" w:rsidRPr="00A368B0" w:rsidRDefault="000C36E7" w:rsidP="00A76C0A">
      <w:pPr>
        <w:spacing w:after="0" w:line="240" w:lineRule="auto"/>
        <w:ind w:left="0" w:right="213" w:firstLine="851"/>
      </w:pPr>
      <w:r>
        <w:rPr>
          <w:b/>
        </w:rPr>
        <w:t xml:space="preserve">§ 4.</w:t>
      </w:r>
      <w:r>
        <w:rPr>
          <w:b/>
        </w:rPr>
        <w:t xml:space="preserve"> </w:t>
      </w:r>
      <w:r>
        <w:t xml:space="preserve">Artikel 14 ændres og suppleres således:</w:t>
      </w:r>
    </w:p>
    <w:p w14:paraId="5D0B362E" w14:textId="77777777" w:rsidR="000C36E7" w:rsidRPr="00A368B0" w:rsidRDefault="000C36E7" w:rsidP="00A76C0A">
      <w:pPr>
        <w:spacing w:after="0" w:line="240" w:lineRule="auto"/>
        <w:ind w:left="0" w:right="213" w:firstLine="851"/>
      </w:pPr>
      <w:r>
        <w:t xml:space="preserve">1.</w:t>
      </w:r>
      <w:r>
        <w:t xml:space="preserve"> </w:t>
      </w:r>
      <w:r>
        <w:t xml:space="preserve">Den nuværende tekst bliver til stk. 1.</w:t>
      </w:r>
    </w:p>
    <w:p w14:paraId="122A67DE" w14:textId="77777777" w:rsidR="000C36E7" w:rsidRPr="00A368B0" w:rsidRDefault="000C36E7" w:rsidP="00A76C0A">
      <w:pPr>
        <w:spacing w:after="0" w:line="240" w:lineRule="auto"/>
        <w:ind w:left="0" w:right="213" w:firstLine="851"/>
      </w:pPr>
      <w:r>
        <w:t xml:space="preserve">2.</w:t>
      </w:r>
      <w:r>
        <w:t xml:space="preserve"> </w:t>
      </w:r>
      <w:r>
        <w:t xml:space="preserve">Følgende nye stk. 2 indsættes:</w:t>
      </w:r>
    </w:p>
    <w:p w14:paraId="7FDF6B5D" w14:textId="77777777" w:rsidR="000C36E7" w:rsidRPr="00A368B0" w:rsidRDefault="000C36E7" w:rsidP="00A76C0A">
      <w:pPr>
        <w:spacing w:after="0" w:line="240" w:lineRule="auto"/>
        <w:ind w:left="0" w:right="213" w:firstLine="851"/>
      </w:pPr>
      <w:r>
        <w:t xml:space="preserve">"Stk. 2</w:t>
      </w:r>
      <w:r>
        <w:t xml:space="preserve"> </w:t>
      </w:r>
      <w:r>
        <w:t xml:space="preserve">De meddelelser, der sendes og modtages — bekræftelser fra NRA-serveren — lagres på en spejlkopi og på spilarrangørens lokale kontrolserver inden for samme periode."</w:t>
      </w:r>
    </w:p>
    <w:p w14:paraId="3926C612" w14:textId="77777777" w:rsidR="00A0065C" w:rsidRPr="00A368B0" w:rsidRDefault="00A0065C" w:rsidP="00A76C0A">
      <w:pPr>
        <w:spacing w:after="0" w:line="240" w:lineRule="auto"/>
        <w:ind w:left="0" w:right="213" w:firstLine="851"/>
        <w:rPr>
          <w:b/>
        </w:rPr>
      </w:pPr>
    </w:p>
    <w:p w14:paraId="1F8980F9" w14:textId="77777777" w:rsidR="000C36E7" w:rsidRPr="00A368B0" w:rsidRDefault="000C36E7" w:rsidP="00A76C0A">
      <w:pPr>
        <w:spacing w:after="0" w:line="240" w:lineRule="auto"/>
        <w:ind w:left="0" w:right="213" w:firstLine="851"/>
      </w:pPr>
      <w:r>
        <w:rPr>
          <w:b/>
        </w:rPr>
        <w:t xml:space="preserve">§ 5.</w:t>
      </w:r>
      <w:r>
        <w:rPr>
          <w:b/>
        </w:rPr>
        <w:t xml:space="preserve"> </w:t>
      </w:r>
      <w:r>
        <w:t xml:space="preserve">Artikel 15 ændres og suppleres således:</w:t>
      </w:r>
    </w:p>
    <w:p w14:paraId="7925A187" w14:textId="77777777" w:rsidR="00EA666C" w:rsidRPr="00A368B0" w:rsidRDefault="00EA666C" w:rsidP="00A76C0A">
      <w:pPr>
        <w:spacing w:after="0" w:line="240" w:lineRule="auto"/>
        <w:ind w:left="0" w:right="213" w:firstLine="851"/>
      </w:pPr>
      <w:r>
        <w:t xml:space="preserve">1.</w:t>
      </w:r>
      <w:r>
        <w:t xml:space="preserve"> </w:t>
      </w:r>
      <w:r>
        <w:t xml:space="preserve">Følgende nye stk. 4 indsættes:</w:t>
      </w:r>
    </w:p>
    <w:p w14:paraId="33B2A66A" w14:textId="77777777" w:rsidR="00EA666C" w:rsidRPr="00A368B0" w:rsidRDefault="00EA666C" w:rsidP="00A76C0A">
      <w:pPr>
        <w:spacing w:after="0" w:line="240" w:lineRule="auto"/>
        <w:ind w:left="0" w:right="213" w:firstLine="851"/>
      </w:pPr>
      <w:r>
        <w:t xml:space="preserve">"Stk. 4</w:t>
      </w:r>
      <w:r>
        <w:t xml:space="preserve"> </w:t>
      </w:r>
      <w:r>
        <w:t xml:space="preserve">Der gives adgang til den lokale kontrolserver (LCS), rapporteringernes indhold og udvælgelseskriterierne for at generere dem fra en enkelt IP-adresse, der er tildelt af NRA, hvorfra de ansatte, der er udpeget efter ordre fra NRAs administrerende direktør, har adgang til arrangørens LCS."</w:t>
      </w:r>
    </w:p>
    <w:p w14:paraId="67A6F969" w14:textId="77777777" w:rsidR="00C02E46" w:rsidRPr="00A368B0" w:rsidRDefault="00C02E46" w:rsidP="00A76C0A">
      <w:pPr>
        <w:spacing w:after="0" w:line="240" w:lineRule="auto"/>
        <w:ind w:left="0" w:right="213" w:firstLine="851"/>
      </w:pPr>
      <w:r>
        <w:t xml:space="preserve">2.</w:t>
      </w:r>
      <w:r>
        <w:t xml:space="preserve"> </w:t>
      </w:r>
      <w:r>
        <w:t xml:space="preserve">Følgende nye stk. 5 indsættes:</w:t>
      </w:r>
    </w:p>
    <w:p w14:paraId="0BBB273C" w14:textId="77777777" w:rsidR="00EA666C" w:rsidRPr="00A368B0" w:rsidRDefault="00C02E46" w:rsidP="00A76C0A">
      <w:pPr>
        <w:spacing w:after="0" w:line="240" w:lineRule="auto"/>
        <w:ind w:left="0" w:right="213" w:firstLine="851"/>
      </w:pPr>
      <w:r>
        <w:t xml:space="preserve">"Stk. 5</w:t>
      </w:r>
      <w:r>
        <w:t xml:space="preserve"> </w:t>
      </w:r>
      <w:r>
        <w:t xml:space="preserve">Adgang efter stk. 3 gives til afgiftsmyndighederne i forbindelse med kontrolprocedurer, der gennemføres for at sikre overholdelse af bestemmelserne i spilleloven og denne forskrift."</w:t>
      </w:r>
    </w:p>
    <w:p w14:paraId="25DCE677" w14:textId="77777777" w:rsidR="00EA666C" w:rsidRPr="00A368B0" w:rsidRDefault="00C02E46" w:rsidP="00A76C0A">
      <w:pPr>
        <w:spacing w:after="0" w:line="240" w:lineRule="auto"/>
        <w:ind w:left="0" w:right="213" w:firstLine="851"/>
      </w:pPr>
      <w:r>
        <w:t xml:space="preserve">3.</w:t>
      </w:r>
      <w:r>
        <w:t xml:space="preserve"> </w:t>
      </w:r>
      <w:r>
        <w:t xml:space="preserve">Det nuværende stk. 4 bliver til stk. 6.</w:t>
      </w:r>
    </w:p>
    <w:p w14:paraId="26822984" w14:textId="77777777" w:rsidR="000F24BE" w:rsidRPr="00A368B0" w:rsidRDefault="000F24BE" w:rsidP="00A76C0A">
      <w:pPr>
        <w:spacing w:after="0" w:line="240" w:lineRule="auto"/>
        <w:ind w:left="0" w:right="213" w:firstLine="851"/>
        <w:rPr>
          <w:b/>
        </w:rPr>
      </w:pPr>
    </w:p>
    <w:p w14:paraId="6A7F6EF6" w14:textId="3A16CF7C" w:rsidR="00F61C10" w:rsidRPr="00A368B0" w:rsidRDefault="00F61C10" w:rsidP="008A350C">
      <w:pPr>
        <w:ind w:left="143" w:right="213" w:firstLine="708"/>
      </w:pPr>
      <w:r>
        <w:rPr>
          <w:b/>
        </w:rPr>
        <w:t xml:space="preserve">§ 6.</w:t>
      </w:r>
      <w:r>
        <w:rPr>
          <w:b/>
        </w:rPr>
        <w:t xml:space="preserve"> </w:t>
      </w:r>
      <w:r>
        <w:t xml:space="preserve">Artikel 15a indsættes:</w:t>
      </w:r>
    </w:p>
    <w:p w14:paraId="35D0D48B" w14:textId="103605C7" w:rsidR="00F61C10" w:rsidRPr="00A368B0" w:rsidRDefault="00D42976" w:rsidP="00093505">
      <w:pPr>
        <w:spacing w:after="0" w:line="240" w:lineRule="auto"/>
        <w:ind w:left="0" w:right="215" w:firstLine="709"/>
        <w:rPr>
          <w:color w:val="auto"/>
          <w:szCs w:val="24"/>
          <w:rFonts w:eastAsiaTheme="minorEastAsia"/>
        </w:rPr>
      </w:pPr>
      <w:r>
        <w:rPr>
          <w:color w:val="auto"/>
        </w:rPr>
        <w:t xml:space="preserve">"Artikel 15a.</w:t>
      </w:r>
      <w:r>
        <w:rPr>
          <w:color w:val="auto"/>
        </w:rPr>
        <w:t xml:space="preserve"> </w:t>
      </w:r>
      <w:r>
        <w:rPr>
          <w:color w:val="auto"/>
        </w:rPr>
        <w:t xml:space="preserve">Når et kontrolvæddemål placeres af eller under tilsyn af en NRA-myndighed, efter at have legitimeret NRA-myndigheden og angivet de specifikke spilsessioner, der er genstand for et kontrolvæddemål, til spilarrangøren, skal arrangøren tilbageføre det indskudte beløb til NRAs konto og annullere de spilsessioner, der er udført under kontrolvæddemålet.</w:t>
      </w:r>
    </w:p>
    <w:p w14:paraId="2776B808" w14:textId="77777777" w:rsidR="00A0065C" w:rsidRPr="00A368B0" w:rsidRDefault="00A0065C" w:rsidP="00A76C0A">
      <w:pPr>
        <w:spacing w:after="0" w:line="240" w:lineRule="auto"/>
        <w:ind w:left="0" w:right="213" w:firstLine="851"/>
        <w:rPr>
          <w:b/>
          <w:color w:val="auto"/>
        </w:rPr>
      </w:pPr>
    </w:p>
    <w:p w14:paraId="107ED517" w14:textId="17B49290" w:rsidR="00EA666C" w:rsidRPr="00D555D5" w:rsidRDefault="00802609" w:rsidP="00F45396">
      <w:pPr>
        <w:spacing w:after="0" w:line="240" w:lineRule="auto"/>
        <w:ind w:left="0" w:right="213" w:firstLine="851"/>
      </w:pPr>
      <w:r>
        <w:rPr>
          <w:b/>
          <w:color w:val="auto"/>
        </w:rPr>
        <w:t xml:space="preserve">§ 7.</w:t>
      </w:r>
      <w:r>
        <w:rPr>
          <w:b/>
          <w:color w:val="auto"/>
        </w:rPr>
        <w:t xml:space="preserve"> </w:t>
      </w:r>
      <w:r>
        <w:t xml:space="preserve">Overskriften til kapitel 5 ændres således:</w:t>
      </w:r>
      <w:r>
        <w:t xml:space="preserve"> </w:t>
      </w:r>
      <w:r>
        <w:t xml:space="preserve">"Betingelser og procedure for godkendelse af spilarrangørers systemer til automatisk indsendelse af oplysninger om spil til en NRA-server".</w:t>
      </w:r>
    </w:p>
    <w:p w14:paraId="6CC18016" w14:textId="77777777" w:rsidR="000F24BE" w:rsidRPr="00D555D5" w:rsidRDefault="000F24BE" w:rsidP="00A76C0A">
      <w:pPr>
        <w:spacing w:after="0" w:line="240" w:lineRule="auto"/>
        <w:ind w:left="0" w:right="213" w:firstLine="851"/>
        <w:rPr>
          <w:b/>
        </w:rPr>
      </w:pPr>
    </w:p>
    <w:p w14:paraId="565BB6B0" w14:textId="77777777" w:rsidR="00EA666C" w:rsidRPr="00D555D5" w:rsidRDefault="00802609" w:rsidP="00A76C0A">
      <w:pPr>
        <w:spacing w:after="0" w:line="240" w:lineRule="auto"/>
        <w:ind w:left="0" w:right="213" w:firstLine="851"/>
      </w:pPr>
      <w:r>
        <w:rPr>
          <w:b/>
        </w:rPr>
        <w:t xml:space="preserve">§ 8.</w:t>
      </w:r>
      <w:r>
        <w:rPr>
          <w:b/>
        </w:rPr>
        <w:t xml:space="preserve"> </w:t>
      </w:r>
      <w:r>
        <w:t xml:space="preserve">Artikel 20 ændres og suppleres således:</w:t>
      </w:r>
    </w:p>
    <w:p w14:paraId="177C70F5" w14:textId="3A79ED6E" w:rsidR="00EA666C" w:rsidRPr="00A368B0" w:rsidRDefault="00EA666C" w:rsidP="00A76C0A">
      <w:pPr>
        <w:spacing w:after="0" w:line="240" w:lineRule="auto"/>
        <w:ind w:left="0" w:right="213" w:firstLine="851"/>
      </w:pPr>
      <w:r>
        <w:t xml:space="preserve">1.</w:t>
      </w:r>
      <w:r>
        <w:t xml:space="preserve"> </w:t>
      </w:r>
      <w:r>
        <w:t xml:space="preserve">I stk. 1 tilføjes ordene "for spil" efter ordene "indsendelse af oplysninger", og ordet "arrangører" ændres til "personer".</w:t>
      </w:r>
    </w:p>
    <w:p w14:paraId="1C061384" w14:textId="77777777" w:rsidR="00EA666C" w:rsidRPr="00A368B0" w:rsidRDefault="00EA666C" w:rsidP="00A76C0A">
      <w:pPr>
        <w:spacing w:after="0" w:line="240" w:lineRule="auto"/>
        <w:ind w:left="0" w:right="213" w:firstLine="851"/>
      </w:pPr>
      <w:r>
        <w:t xml:space="preserve">2.</w:t>
      </w:r>
      <w:r>
        <w:t xml:space="preserve"> </w:t>
      </w:r>
      <w:r>
        <w:t xml:space="preserve">Følgende nye stk. 3 indsættes:</w:t>
      </w:r>
    </w:p>
    <w:p w14:paraId="30275E62" w14:textId="1588E541" w:rsidR="00EA666C" w:rsidRPr="00A368B0" w:rsidRDefault="00EA666C" w:rsidP="00A76C0A">
      <w:pPr>
        <w:spacing w:after="0" w:line="240" w:lineRule="auto"/>
        <w:ind w:left="0" w:right="213" w:firstLine="851"/>
      </w:pPr>
      <w:r>
        <w:t xml:space="preserve">"Stk. 3</w:t>
      </w:r>
      <w:r>
        <w:t xml:space="preserve"> </w:t>
      </w:r>
      <w:r>
        <w:t xml:space="preserve">Den anmodning, der er omhandlet i stk. 1, skal ledsages af en testrapport, der erklærer overensstemmelse med kravene i de forskrifter, der er omhandlet i artikel 17, stk. 3, nr. 2 og/eller 4 og/eller 6, i spilleloven for det angivne CCS af et akkrediteret laboratorium, der er opført i registret i overensstemmelse med artikel 20, stk. 1, nr. 4, i spilleloven, og en beskrivelse af systemet med angivelse af dets hovedkomponenters funktionalitet."</w:t>
      </w:r>
    </w:p>
    <w:p w14:paraId="715CAE9D" w14:textId="77777777" w:rsidR="00EA666C" w:rsidRPr="00A368B0" w:rsidRDefault="00EA666C" w:rsidP="00A76C0A">
      <w:pPr>
        <w:spacing w:after="0" w:line="240" w:lineRule="auto"/>
        <w:ind w:left="0" w:right="213" w:firstLine="851"/>
      </w:pPr>
      <w:r>
        <w:t xml:space="preserve">3.</w:t>
      </w:r>
      <w:r>
        <w:t xml:space="preserve"> </w:t>
      </w:r>
      <w:r>
        <w:t xml:space="preserve">De tidligere stk. 3 og 4 bliver til henholdsvis stk. 4 og 5.</w:t>
      </w:r>
    </w:p>
    <w:p w14:paraId="0BA3B526" w14:textId="77777777" w:rsidR="00A0065C" w:rsidRPr="00A368B0" w:rsidRDefault="00A0065C" w:rsidP="00A76C0A">
      <w:pPr>
        <w:spacing w:after="0" w:line="240" w:lineRule="auto"/>
        <w:ind w:left="0" w:right="213" w:firstLine="851"/>
        <w:rPr>
          <w:b/>
        </w:rPr>
      </w:pPr>
    </w:p>
    <w:p w14:paraId="22692CE0" w14:textId="77777777" w:rsidR="00EA666C" w:rsidRPr="00A368B0" w:rsidRDefault="00802609" w:rsidP="00DB7341">
      <w:pPr>
        <w:spacing w:after="0" w:line="240" w:lineRule="auto"/>
        <w:ind w:left="0" w:right="213" w:firstLine="851"/>
        <w:rPr>
          <w:color w:val="FF0000"/>
        </w:rPr>
      </w:pPr>
      <w:r>
        <w:rPr>
          <w:b/>
        </w:rPr>
        <w:t xml:space="preserve">§ 9.</w:t>
      </w:r>
      <w:r>
        <w:rPr>
          <w:b/>
        </w:rPr>
        <w:t xml:space="preserve"> </w:t>
      </w:r>
      <w:r>
        <w:t xml:space="preserve">Artikel 21 ændres og suppleres således:</w:t>
      </w:r>
    </w:p>
    <w:p w14:paraId="5B9329C8" w14:textId="63C8D86F" w:rsidR="00EA666C" w:rsidRPr="00A368B0" w:rsidRDefault="00D45C87" w:rsidP="00F55135">
      <w:pPr>
        <w:spacing w:after="0" w:line="240" w:lineRule="auto"/>
        <w:ind w:left="0" w:right="213" w:firstLine="851"/>
        <w:rPr>
          <w:color w:val="auto"/>
        </w:rPr>
      </w:pPr>
      <w:r>
        <w:rPr>
          <w:color w:val="auto"/>
        </w:rPr>
        <w:t xml:space="preserve">1.</w:t>
      </w:r>
      <w:r>
        <w:rPr>
          <w:color w:val="auto"/>
          <w:b/>
        </w:rPr>
        <w:t xml:space="preserve"> </w:t>
      </w:r>
      <w:r>
        <w:rPr>
          <w:color w:val="auto"/>
        </w:rPr>
        <w:t xml:space="preserve">I stk. 4 tilføjes efter ordene "forskriften eller spilleloven" ordene "samt i tilfælde af uoverensstemmelser, der konstateres i forbindelse med testning af spilarrangørernes systemer".</w:t>
      </w:r>
    </w:p>
    <w:p w14:paraId="37B6CCDA" w14:textId="6C4EE181" w:rsidR="00EA666C" w:rsidRPr="00A368B0" w:rsidRDefault="0059715D" w:rsidP="00E12B32">
      <w:pPr>
        <w:spacing w:after="0" w:line="240" w:lineRule="auto"/>
        <w:ind w:left="0" w:right="215" w:firstLine="851"/>
      </w:pPr>
      <w:r>
        <w:rPr>
          <w:color w:val="auto"/>
        </w:rPr>
        <w:t xml:space="preserve">2.</w:t>
      </w:r>
      <w:r>
        <w:rPr>
          <w:color w:val="auto"/>
        </w:rPr>
        <w:t xml:space="preserve"> </w:t>
      </w:r>
      <w:r>
        <w:rPr>
          <w:color w:val="auto"/>
        </w:rPr>
        <w:t xml:space="preserve">I stk. 7 ændres ordene "manglende overholdelse af </w:t>
      </w:r>
      <w:r>
        <w:t xml:space="preserve">forpligtelsen i henhold til stk. 4 fra ansøgerens side" til "ansøgerens manglende afhjælpning af uoverensstemmelserne efter proceduren og inden for den frist, der er fastsat i stk. 4".</w:t>
      </w:r>
    </w:p>
    <w:p w14:paraId="7ADD8FF3" w14:textId="77777777" w:rsidR="00D45C87" w:rsidRPr="00A368B0" w:rsidRDefault="00D45C87" w:rsidP="00F61C10">
      <w:pPr>
        <w:ind w:left="10" w:right="213" w:firstLine="698"/>
        <w:rPr>
          <w:b/>
          <w:color w:val="FF0000"/>
        </w:rPr>
      </w:pPr>
    </w:p>
    <w:p w14:paraId="20E8456E" w14:textId="21A64788" w:rsidR="00F61C10" w:rsidRPr="00A368B0" w:rsidRDefault="00F61C10" w:rsidP="00E12B32">
      <w:pPr>
        <w:spacing w:after="0" w:line="240" w:lineRule="auto"/>
        <w:ind w:left="10" w:right="215" w:firstLine="698"/>
        <w:rPr>
          <w:color w:val="auto"/>
        </w:rPr>
      </w:pPr>
      <w:r>
        <w:rPr>
          <w:color w:val="auto"/>
          <w:b/>
        </w:rPr>
        <w:t xml:space="preserve">§ 10.</w:t>
      </w:r>
      <w:r>
        <w:rPr>
          <w:color w:val="auto"/>
          <w:b/>
        </w:rPr>
        <w:t xml:space="preserve"> </w:t>
      </w:r>
      <w:r>
        <w:rPr>
          <w:color w:val="auto"/>
        </w:rPr>
        <w:t xml:space="preserve">Artikel 22 ændres og suppleres således:</w:t>
      </w:r>
    </w:p>
    <w:p w14:paraId="09BC5306" w14:textId="09990AF2" w:rsidR="003139DC" w:rsidRPr="00A368B0" w:rsidRDefault="007E4E8F" w:rsidP="00E12B32">
      <w:pPr>
        <w:spacing w:after="0" w:line="240" w:lineRule="auto"/>
        <w:ind w:right="215" w:firstLine="530"/>
        <w:contextualSpacing/>
        <w:rPr>
          <w:color w:val="auto"/>
        </w:rPr>
      </w:pPr>
      <w:r>
        <w:rPr>
          <w:color w:val="auto"/>
        </w:rPr>
        <w:t xml:space="preserve">1.</w:t>
      </w:r>
      <w:r>
        <w:rPr>
          <w:color w:val="auto"/>
        </w:rPr>
        <w:t xml:space="preserve"> </w:t>
      </w:r>
      <w:r>
        <w:rPr>
          <w:color w:val="auto"/>
        </w:rPr>
        <w:t xml:space="preserve">Den tidligere tekst bliver til stk. 1, og i den tilføjes ordene "stk. 1 for godkendelse af ændringer i funktionaliteten" efter ordene "artikel 20", og ordene "mens anmodningen vedlægges den ajourførte dokumentation for systemet, og årsagerne til ændringen angives" udgår.</w:t>
      </w:r>
      <w:r>
        <w:rPr>
          <w:color w:val="auto"/>
        </w:rPr>
        <w:t xml:space="preserve"> </w:t>
      </w:r>
    </w:p>
    <w:p w14:paraId="18C9BA4A" w14:textId="3B8AC076" w:rsidR="00F61C10" w:rsidRPr="00A368B0" w:rsidRDefault="007E4E8F" w:rsidP="00E12B32">
      <w:pPr>
        <w:spacing w:after="0" w:line="240" w:lineRule="auto"/>
        <w:ind w:right="215" w:firstLine="530"/>
        <w:contextualSpacing/>
        <w:rPr>
          <w:color w:val="auto"/>
        </w:rPr>
      </w:pPr>
      <w:r>
        <w:rPr>
          <w:color w:val="auto"/>
        </w:rPr>
        <w:t xml:space="preserve">2.</w:t>
      </w:r>
      <w:r>
        <w:rPr>
          <w:color w:val="auto"/>
        </w:rPr>
        <w:t xml:space="preserve"> </w:t>
      </w:r>
      <w:r>
        <w:rPr>
          <w:color w:val="auto"/>
        </w:rPr>
        <w:t xml:space="preserve">Følgende stk. 2 og 3 indsættes:</w:t>
      </w:r>
    </w:p>
    <w:p w14:paraId="0DFC69B3" w14:textId="6B8ACBA9" w:rsidR="00F61C10" w:rsidRPr="00A368B0" w:rsidRDefault="008A350C" w:rsidP="00E12B32">
      <w:pPr>
        <w:spacing w:after="0" w:line="240" w:lineRule="auto"/>
        <w:ind w:right="215" w:firstLine="530"/>
        <w:contextualSpacing/>
        <w:rPr>
          <w:color w:val="auto"/>
        </w:rPr>
      </w:pPr>
      <w:r>
        <w:rPr>
          <w:color w:val="auto"/>
        </w:rPr>
        <w:t xml:space="preserve">"Stk. 2</w:t>
      </w:r>
      <w:r>
        <w:rPr>
          <w:color w:val="auto"/>
        </w:rPr>
        <w:t xml:space="preserve"> </w:t>
      </w:r>
      <w:r>
        <w:rPr>
          <w:color w:val="auto"/>
        </w:rPr>
        <w:t xml:space="preserve">Anmodningen skal ledsages af dokumentation, herunder en testrapport, der erklærer overensstemmelse med kravene i de forskrifter, der er omhandlet i artikel 17, stk. 3, nr. 2 og/eller 4 og/eller 6, i spilleloven for det pågældende CCS af et akkrediteret laboratorium, der er opført i registret i henhold til artikel 20, stk. 1, nr. 4, i spilleloven, og en beskrivelse af systemet med angivelse af dets ændrede komponenters funktionalitet.</w:t>
      </w:r>
      <w:r>
        <w:rPr>
          <w:color w:val="auto"/>
        </w:rPr>
        <w:t xml:space="preserve"> </w:t>
      </w:r>
      <w:r>
        <w:rPr>
          <w:color w:val="auto"/>
        </w:rPr>
        <w:t xml:space="preserve">Anmodningen behandles i overensstemmelse med proceduren og inden for de frister, der er fastsat i artikel 21.</w:t>
      </w:r>
      <w:r>
        <w:rPr>
          <w:color w:val="auto"/>
        </w:rPr>
        <w:t xml:space="preserve"> </w:t>
      </w:r>
    </w:p>
    <w:p w14:paraId="276FB013" w14:textId="46B3F167" w:rsidR="00F61C10" w:rsidRPr="00A368B0" w:rsidRDefault="00F61C10" w:rsidP="00E12B32">
      <w:pPr>
        <w:spacing w:after="0" w:line="240" w:lineRule="auto"/>
        <w:ind w:right="215" w:firstLine="530"/>
        <w:contextualSpacing/>
        <w:rPr>
          <w:color w:val="auto"/>
        </w:rPr>
      </w:pPr>
      <w:r>
        <w:rPr>
          <w:color w:val="auto"/>
        </w:rPr>
        <w:t xml:space="preserve">(3)</w:t>
      </w:r>
      <w:r>
        <w:rPr>
          <w:color w:val="auto"/>
        </w:rPr>
        <w:t xml:space="preserve"> </w:t>
      </w:r>
      <w:r>
        <w:rPr>
          <w:color w:val="auto"/>
        </w:rPr>
        <w:t xml:space="preserve">Afvisningen af at godkende ændringen i funktionaliteten af systemerne til automatisk indsendelse af oplysninger til en NRA-server kan påklages i henhold til forvaltningsprocesloven."</w:t>
      </w:r>
      <w:r>
        <w:rPr>
          <w:color w:val="auto"/>
        </w:rPr>
        <w:t xml:space="preserve"> </w:t>
      </w:r>
    </w:p>
    <w:p w14:paraId="02C29DA6" w14:textId="77777777" w:rsidR="00A0065C" w:rsidRPr="00A368B0" w:rsidRDefault="00A0065C" w:rsidP="00A76C0A">
      <w:pPr>
        <w:spacing w:after="0" w:line="240" w:lineRule="auto"/>
        <w:ind w:left="0" w:right="213" w:firstLine="851"/>
        <w:rPr>
          <w:b/>
        </w:rPr>
      </w:pPr>
    </w:p>
    <w:p w14:paraId="7F26AD7C" w14:textId="77777777" w:rsidR="00B47687" w:rsidRPr="00A368B0" w:rsidRDefault="00B47687" w:rsidP="00E12B32">
      <w:pPr>
        <w:spacing w:after="0" w:line="240" w:lineRule="auto"/>
        <w:ind w:left="11" w:right="215" w:firstLine="697"/>
      </w:pPr>
      <w:r>
        <w:rPr>
          <w:b/>
        </w:rPr>
        <w:t xml:space="preserve">§ 11.</w:t>
      </w:r>
      <w:r>
        <w:t xml:space="preserve"> </w:t>
      </w:r>
      <w:r>
        <w:t xml:space="preserve">I kapitel fem indsættes artikel 23:</w:t>
      </w:r>
    </w:p>
    <w:p w14:paraId="09DA797F" w14:textId="77777777" w:rsidR="00B47687" w:rsidRPr="00A368B0" w:rsidRDefault="00620363" w:rsidP="00E12B32">
      <w:pPr>
        <w:spacing w:after="0" w:line="240" w:lineRule="auto"/>
        <w:ind w:left="11" w:right="215" w:firstLine="697"/>
        <w:rPr>
          <w:color w:val="auto"/>
        </w:rPr>
      </w:pPr>
      <w:r>
        <w:rPr>
          <w:color w:val="auto"/>
        </w:rPr>
        <w:t xml:space="preserve">"Artikel 23</w:t>
      </w:r>
      <w:r>
        <w:rPr>
          <w:color w:val="auto"/>
        </w:rPr>
        <w:t xml:space="preserve"> </w:t>
      </w:r>
      <w:r>
        <w:rPr>
          <w:color w:val="auto"/>
        </w:rPr>
        <w:t xml:space="preserve">(1)</w:t>
      </w:r>
      <w:r>
        <w:rPr>
          <w:color w:val="auto"/>
        </w:rPr>
        <w:t xml:space="preserve"> </w:t>
      </w:r>
      <w:r>
        <w:rPr>
          <w:color w:val="auto"/>
        </w:rPr>
        <w:t xml:space="preserve">Med henblik på automatisk indsendelse af data til NRA-serveren er arrangørerne forpligtet til at indsende et ansøgningsskema til den administrerende direktør for NRA i tilfælde af en ændring i forbindelse med en forøgelse eller udskiftning af spilsoftware.</w:t>
      </w:r>
      <w:r>
        <w:rPr>
          <w:color w:val="auto"/>
        </w:rPr>
        <w:t xml:space="preserve"> </w:t>
      </w:r>
    </w:p>
    <w:p w14:paraId="1D73A287" w14:textId="77777777" w:rsidR="00B47687" w:rsidRPr="00A368B0" w:rsidRDefault="00B47687" w:rsidP="00E12B32">
      <w:pPr>
        <w:spacing w:after="0" w:line="240" w:lineRule="auto"/>
        <w:ind w:left="11" w:right="215" w:firstLine="697"/>
        <w:rPr>
          <w:color w:val="auto"/>
        </w:rPr>
      </w:pPr>
      <w:r>
        <w:rPr>
          <w:color w:val="auto"/>
        </w:rPr>
        <w:t xml:space="preserve">(2)</w:t>
      </w:r>
      <w:r>
        <w:rPr>
          <w:color w:val="auto"/>
        </w:rPr>
        <w:t xml:space="preserve"> </w:t>
      </w:r>
      <w:r>
        <w:rPr>
          <w:color w:val="auto"/>
        </w:rPr>
        <w:t xml:space="preserve">Ansøgningen skal indgives i tilfælde, hvor den forhøjede/udskiftede spilsoftware er fra en ny producent, fra hvem der ikke er registreret spilsoftware før ændringen i arrangørens licenscertifikat.</w:t>
      </w:r>
    </w:p>
    <w:p w14:paraId="782EE104" w14:textId="77777777" w:rsidR="00B47687" w:rsidRPr="00A368B0" w:rsidRDefault="00B47687" w:rsidP="00E12B32">
      <w:pPr>
        <w:spacing w:after="0" w:line="240" w:lineRule="auto"/>
        <w:ind w:left="11" w:right="215" w:firstLine="697"/>
        <w:rPr>
          <w:color w:val="auto"/>
        </w:rPr>
      </w:pPr>
      <w:r>
        <w:rPr>
          <w:color w:val="auto"/>
        </w:rPr>
        <w:t xml:space="preserve">(3)</w:t>
      </w:r>
      <w:r>
        <w:rPr>
          <w:color w:val="auto"/>
        </w:rPr>
        <w:t xml:space="preserve"> </w:t>
      </w:r>
      <w:r>
        <w:rPr>
          <w:color w:val="auto"/>
        </w:rPr>
        <w:t xml:space="preserve">Den i stk. 1 omhandlede ansøgning skal indgives senest 14 dage efter, at arrangørerne har modtaget det nye certifikat med en registreret ændring vedrørende en forøgelse eller udskiftning af spilsoftwaren på grundlag af den endelige afgørelse om tilladelse til den ændring, der er omhandlet i spillelovens artikel 38.</w:t>
      </w:r>
    </w:p>
    <w:p w14:paraId="397B5DB3" w14:textId="77777777" w:rsidR="00B47687" w:rsidRPr="00A368B0" w:rsidRDefault="00B47687" w:rsidP="00E12B32">
      <w:pPr>
        <w:spacing w:after="0" w:line="240" w:lineRule="auto"/>
        <w:ind w:left="11" w:right="215" w:firstLine="697"/>
        <w:rPr>
          <w:color w:val="auto"/>
        </w:rPr>
      </w:pPr>
      <w:r>
        <w:rPr>
          <w:color w:val="auto"/>
        </w:rPr>
        <w:t xml:space="preserve">(4)</w:t>
      </w:r>
      <w:r>
        <w:rPr>
          <w:color w:val="auto"/>
        </w:rPr>
        <w:t xml:space="preserve"> </w:t>
      </w:r>
      <w:r>
        <w:rPr>
          <w:color w:val="auto"/>
        </w:rPr>
        <w:t xml:space="preserve">Senest 10 dage efter indgivelsen af ansøgningen kontrolleres det, om CCS'et/LCS'en automatisk indsender data til NRA-serveren fra den opgraderede/udskiftede spilsoftware, for hvilken der skal udarbejdes en rapport, som indsendes til arrangøren.</w:t>
      </w:r>
    </w:p>
    <w:p w14:paraId="4CC6709F" w14:textId="77777777" w:rsidR="00B47687" w:rsidRPr="00A368B0" w:rsidRDefault="00B47687" w:rsidP="00E12B32">
      <w:pPr>
        <w:spacing w:after="0" w:line="240" w:lineRule="auto"/>
        <w:ind w:left="11" w:right="215" w:firstLine="697"/>
        <w:rPr>
          <w:color w:val="auto"/>
        </w:rPr>
      </w:pPr>
      <w:r>
        <w:rPr>
          <w:color w:val="auto"/>
        </w:rPr>
        <w:t xml:space="preserve">(5)</w:t>
      </w:r>
      <w:r>
        <w:rPr>
          <w:color w:val="auto"/>
        </w:rPr>
        <w:t xml:space="preserve"> </w:t>
      </w:r>
      <w:r>
        <w:rPr>
          <w:color w:val="auto"/>
        </w:rPr>
        <w:t xml:space="preserve">I tilfælde, hvor der konstateres en uoverensstemmelse i den automatiske indsendelse af data fra CCS'et/LCS'en til NRA-serveren i forbindelse med den opgraderede/udskiftede software, kan NRAs administrerende direktør beordre suspension af anvendelsen af den opgraderede/udskiftede software, indtil uoverensstemmelsen er afhjulpet."</w:t>
      </w:r>
      <w:r>
        <w:rPr>
          <w:color w:val="auto"/>
        </w:rPr>
        <w:t xml:space="preserve"> </w:t>
      </w:r>
    </w:p>
    <w:p w14:paraId="73DB605F" w14:textId="77777777" w:rsidR="00A0065C" w:rsidRPr="00A368B0" w:rsidRDefault="00A0065C" w:rsidP="00A76C0A">
      <w:pPr>
        <w:spacing w:after="0" w:line="240" w:lineRule="auto"/>
        <w:ind w:left="0" w:right="213" w:firstLine="851"/>
        <w:rPr>
          <w:b/>
        </w:rPr>
      </w:pPr>
    </w:p>
    <w:p w14:paraId="420D09D5" w14:textId="77777777" w:rsidR="000B30B6" w:rsidRPr="00A368B0" w:rsidRDefault="00802609" w:rsidP="00190AC0">
      <w:pPr>
        <w:spacing w:after="0" w:line="240" w:lineRule="auto"/>
        <w:ind w:right="213" w:firstLine="530"/>
      </w:pPr>
      <w:r>
        <w:rPr>
          <w:b/>
        </w:rPr>
        <w:t xml:space="preserve">§ 12.</w:t>
      </w:r>
      <w:r>
        <w:rPr>
          <w:b/>
        </w:rPr>
        <w:t xml:space="preserve"> </w:t>
      </w:r>
      <w:r>
        <w:t xml:space="preserve">I tillægsbestemmelsens § 1 indsættes et nyt punkt 3:</w:t>
      </w:r>
    </w:p>
    <w:p w14:paraId="093F0AD2" w14:textId="77777777" w:rsidR="000B30B6" w:rsidRPr="00A368B0" w:rsidRDefault="000B30B6" w:rsidP="00A76C0A">
      <w:pPr>
        <w:spacing w:after="0" w:line="240" w:lineRule="auto"/>
        <w:ind w:left="0" w:right="213" w:firstLine="851"/>
      </w:pPr>
      <w:r>
        <w:t xml:space="preserve">"3.</w:t>
      </w:r>
      <w:r>
        <w:t xml:space="preserve"> </w:t>
      </w:r>
      <w:r>
        <w:t xml:space="preserve">"En ændring i funktionaliteten af systemerne til automatisk indsendelse af oplysninger til en NRA-server" betyder enhver ændring i versionen og/eller ændringen af CCS'et/LCS'en, der medfører en ændring i den automatiske indsendelse af data til en NRA-server."</w:t>
      </w:r>
    </w:p>
    <w:p w14:paraId="528ED6FB" w14:textId="77777777" w:rsidR="00A0065C" w:rsidRPr="00A368B0" w:rsidRDefault="00A0065C" w:rsidP="00A76C0A">
      <w:pPr>
        <w:spacing w:after="0" w:line="240" w:lineRule="auto"/>
        <w:ind w:left="0" w:right="213" w:firstLine="851"/>
        <w:rPr>
          <w:b/>
        </w:rPr>
      </w:pPr>
    </w:p>
    <w:p w14:paraId="4CDA39F8" w14:textId="77777777" w:rsidR="00B539E2" w:rsidRPr="00A368B0" w:rsidRDefault="0012125B" w:rsidP="00A76C0A">
      <w:pPr>
        <w:spacing w:after="0" w:line="240" w:lineRule="auto"/>
        <w:ind w:left="0" w:right="213" w:firstLine="851"/>
      </w:pPr>
      <w:r>
        <w:rPr>
          <w:b/>
        </w:rPr>
        <w:t xml:space="preserve">§ 13.</w:t>
      </w:r>
      <w:r>
        <w:t xml:space="preserve"> </w:t>
      </w:r>
      <w:r>
        <w:t xml:space="preserve">I bilag 1 foretages følgende ændringer:</w:t>
      </w:r>
    </w:p>
    <w:p w14:paraId="6AEEB050" w14:textId="77777777" w:rsidR="00B539E2" w:rsidRPr="00A368B0" w:rsidRDefault="00B539E2" w:rsidP="00A76C0A">
      <w:pPr>
        <w:spacing w:after="0" w:line="240" w:lineRule="auto"/>
        <w:ind w:left="0" w:right="213" w:firstLine="851"/>
      </w:pPr>
      <w:r>
        <w:t xml:space="preserve">1.</w:t>
      </w:r>
      <w:r>
        <w:t xml:space="preserve"> </w:t>
      </w:r>
      <w:r>
        <w:t xml:space="preserve">I tabellen under punkt 1 "Data indsendt af CCS'et for hver onlinevæddemålsarrangør til en NRA-server", i rækken "Dato for generering af rapporten", i kolonnen "Kontrol af elementet", tilføjes ordene "EET/EES-tidszone" efter ordene "Format 2010-02-16T16:47:31".</w:t>
      </w:r>
    </w:p>
    <w:p w14:paraId="61EEE95E" w14:textId="77777777" w:rsidR="00B539E2" w:rsidRPr="00A368B0" w:rsidRDefault="00B539E2" w:rsidP="00A76C0A">
      <w:pPr>
        <w:spacing w:after="0" w:line="240" w:lineRule="auto"/>
        <w:ind w:left="0" w:right="213" w:firstLine="851"/>
      </w:pPr>
      <w:r>
        <w:t xml:space="preserve">2.</w:t>
      </w:r>
      <w:r>
        <w:t xml:space="preserve"> </w:t>
      </w:r>
      <w:r>
        <w:t xml:space="preserve">I tabellen under punkt 2 "Meddelelsesbekræftelse sendt af en NRA-server for data modtaget ved registrering, ændring af data eller afregistrering af en onlinevæddemålsarrangør":</w:t>
      </w:r>
    </w:p>
    <w:p w14:paraId="257BA22D" w14:textId="77777777" w:rsidR="00B539E2" w:rsidRPr="00A368B0" w:rsidRDefault="00B539E2" w:rsidP="00A76C0A">
      <w:pPr>
        <w:spacing w:after="0" w:line="240" w:lineRule="auto"/>
        <w:ind w:left="0" w:right="213" w:firstLine="851"/>
      </w:pPr>
      <w:r>
        <w:t xml:space="preserve">a) i rækken "Bekræftelsestype" i kolonnen "Forklaring" tilføjes "8 — Annullering af spildata" i slutningen</w:t>
      </w:r>
    </w:p>
    <w:p w14:paraId="57DB2085" w14:textId="527F0B6E" w:rsidR="00142455" w:rsidRDefault="00B539E2" w:rsidP="00A76C0A">
      <w:pPr>
        <w:spacing w:after="0" w:line="240" w:lineRule="auto"/>
        <w:ind w:left="0" w:right="213" w:firstLine="851"/>
      </w:pPr>
      <w:r>
        <w:t xml:space="preserve">b) i rækken "Driftsstatus":</w:t>
      </w:r>
    </w:p>
    <w:p w14:paraId="130968D3" w14:textId="22C7CEFC" w:rsidR="00C32B4B" w:rsidRPr="00A368B0" w:rsidRDefault="00142455" w:rsidP="00A76C0A">
      <w:pPr>
        <w:spacing w:after="0" w:line="240" w:lineRule="auto"/>
        <w:ind w:left="0" w:right="213" w:firstLine="851"/>
      </w:pPr>
      <w:r>
        <w:t xml:space="preserve">aa) i kolonnen "Præcisering" tilføjes følgende i slutningen:</w:t>
      </w:r>
      <w:r>
        <w:t xml:space="preserve"> </w:t>
      </w:r>
    </w:p>
    <w:p w14:paraId="6B071D46" w14:textId="77777777" w:rsidR="008509A4" w:rsidRPr="00A368B0" w:rsidRDefault="008509A4" w:rsidP="00A76C0A">
      <w:pPr>
        <w:spacing w:after="0" w:line="240" w:lineRule="auto"/>
        <w:ind w:left="0" w:right="213" w:firstLine="851"/>
      </w:pPr>
      <w:r>
        <w:t xml:space="preserve">"4 —</w:t>
      </w:r>
      <w:r>
        <w:t xml:space="preserve"> </w:t>
      </w:r>
      <w:r>
        <w:t xml:space="preserve">Arrangøren er ikke fundet</w:t>
      </w:r>
    </w:p>
    <w:p w14:paraId="0AFAF03B" w14:textId="77777777" w:rsidR="008509A4" w:rsidRPr="00A368B0" w:rsidRDefault="008509A4" w:rsidP="00A76C0A">
      <w:pPr>
        <w:spacing w:after="0" w:line="240" w:lineRule="auto"/>
        <w:ind w:left="0" w:right="213" w:firstLine="851"/>
      </w:pPr>
      <w:r>
        <w:t xml:space="preserve">5 —</w:t>
      </w:r>
      <w:r>
        <w:t xml:space="preserve"> </w:t>
      </w:r>
      <w:r>
        <w:t xml:space="preserve">Feltet kan ikke ændres</w:t>
      </w:r>
    </w:p>
    <w:p w14:paraId="57DECD31" w14:textId="77777777" w:rsidR="008509A4" w:rsidRPr="00A368B0" w:rsidRDefault="008509A4" w:rsidP="00A76C0A">
      <w:pPr>
        <w:spacing w:after="0" w:line="240" w:lineRule="auto"/>
        <w:ind w:left="0" w:right="213" w:firstLine="851"/>
      </w:pPr>
      <w:r>
        <w:t xml:space="preserve">6 —</w:t>
      </w:r>
      <w:r>
        <w:t xml:space="preserve"> </w:t>
      </w:r>
      <w:r>
        <w:t xml:space="preserve">Arrangøren er blevet afregistreret</w:t>
      </w:r>
    </w:p>
    <w:p w14:paraId="1972AEC3" w14:textId="77777777" w:rsidR="008509A4" w:rsidRPr="00A368B0" w:rsidRDefault="008509A4" w:rsidP="00A76C0A">
      <w:pPr>
        <w:spacing w:after="0" w:line="240" w:lineRule="auto"/>
        <w:ind w:left="0" w:right="213" w:firstLine="851"/>
      </w:pPr>
      <w:r>
        <w:t xml:space="preserve">7 —</w:t>
      </w:r>
      <w:r>
        <w:t xml:space="preserve"> </w:t>
      </w:r>
      <w:r>
        <w:t xml:space="preserve">Licensen er ikke fundet";</w:t>
      </w:r>
    </w:p>
    <w:p w14:paraId="5FA74023" w14:textId="2B555B8C" w:rsidR="00C20716" w:rsidRPr="00A368B0" w:rsidRDefault="00142455" w:rsidP="00A76C0A">
      <w:pPr>
        <w:spacing w:after="0" w:line="240" w:lineRule="auto"/>
        <w:ind w:left="0" w:right="213" w:firstLine="851"/>
      </w:pPr>
      <w:r>
        <w:t xml:space="preserve">bb) i kolonnen "Kontrol" tilføjes følgende:</w:t>
      </w:r>
      <w:r>
        <w:t xml:space="preserve"> </w:t>
      </w:r>
      <w:r>
        <w:t xml:space="preserve">"En fuldstændig liste over tilbagesendelsesstatusser for en operation findes i XSD-dataudvekslingsordningen, der er offentliggjort på NRAs websted, i overensstemmelse med kravene i forskriften om betingelserne og proceduren for registrering og identifikation af deltagere, lagring af data vedrørende organiseret onlinevæddemål inden for Republikken Bulgariens grænser og for indsendelse af oplysninger om spil til en server for det nationale afgiftsagentur".</w:t>
      </w:r>
    </w:p>
    <w:p w14:paraId="2E545BA1" w14:textId="77777777" w:rsidR="00B539E2" w:rsidRPr="00A368B0" w:rsidRDefault="00B539E2" w:rsidP="00A76C0A">
      <w:pPr>
        <w:spacing w:after="0" w:line="240" w:lineRule="auto"/>
        <w:ind w:left="0" w:right="213" w:firstLine="851"/>
      </w:pPr>
    </w:p>
    <w:p w14:paraId="754BEBF4" w14:textId="77777777" w:rsidR="004E10AC" w:rsidRPr="00A368B0" w:rsidRDefault="004E10AC" w:rsidP="00A76C0A">
      <w:pPr>
        <w:spacing w:after="0" w:line="240" w:lineRule="auto"/>
        <w:ind w:left="0" w:right="213" w:firstLine="851"/>
      </w:pPr>
      <w:r>
        <w:rPr>
          <w:b/>
        </w:rPr>
        <w:t xml:space="preserve">§ 14.</w:t>
      </w:r>
      <w:r>
        <w:t xml:space="preserve"> </w:t>
      </w:r>
      <w:r>
        <w:t xml:space="preserve">I bilag 2 foretages følgende ændringer:</w:t>
      </w:r>
    </w:p>
    <w:p w14:paraId="7CA7DFE1" w14:textId="77777777" w:rsidR="004E10AC" w:rsidRPr="00A368B0" w:rsidRDefault="004E10AC" w:rsidP="00A76C0A">
      <w:pPr>
        <w:spacing w:after="0" w:line="240" w:lineRule="auto"/>
        <w:ind w:left="0" w:right="213" w:firstLine="851"/>
      </w:pPr>
      <w:r>
        <w:t xml:space="preserve">1.</w:t>
      </w:r>
      <w:r>
        <w:t xml:space="preserve"> </w:t>
      </w:r>
      <w:r>
        <w:t xml:space="preserve">I tabellen under punkt 1 "Data, som en onlinevæddemålsarrangørs CCS i onlinetilstand indsender til en NRA-server ved den første registrering eller ved ændring af registreringsdataene for hver enkelt deltager i onlinevæddemål" tilføjes i rækken "Dato for udarbejdelse af rapporten" i kolonnen "Kontrol" ordene "EET/EEST-tidszone" efter ordene "Format 2010-02-16T16:47:31".</w:t>
      </w:r>
    </w:p>
    <w:p w14:paraId="4F44BED6" w14:textId="77777777" w:rsidR="00101A23" w:rsidRPr="00A368B0" w:rsidRDefault="004E10AC" w:rsidP="00A76C0A">
      <w:pPr>
        <w:spacing w:after="0" w:line="240" w:lineRule="auto"/>
        <w:ind w:left="0" w:right="213" w:firstLine="851"/>
      </w:pPr>
      <w:r>
        <w:t xml:space="preserve">2.</w:t>
      </w:r>
      <w:r>
        <w:t xml:space="preserve"> </w:t>
      </w:r>
      <w:r>
        <w:t xml:space="preserve">I tabellen under punkt 2 "Meddelelsesbekræftelse sendt af en NRA-server for modtagne data om registrering eller ændring af registreringsdata for en deltager i et hasardspil":</w:t>
      </w:r>
    </w:p>
    <w:p w14:paraId="1B59FA93" w14:textId="77777777" w:rsidR="00101A23" w:rsidRPr="00A368B0" w:rsidRDefault="00101A23" w:rsidP="00A76C0A">
      <w:pPr>
        <w:spacing w:after="0" w:line="240" w:lineRule="auto"/>
        <w:ind w:left="0" w:right="213" w:firstLine="851"/>
      </w:pPr>
      <w:r>
        <w:t xml:space="preserve">a) i rækken "Bekræftelsestype" i kolonnen "Forklaring" tilføjes "8 — Annullering af spildata" i slutningen</w:t>
      </w:r>
    </w:p>
    <w:p w14:paraId="15D69E79" w14:textId="04A5D94A" w:rsidR="002F2219" w:rsidRDefault="00101A23" w:rsidP="00A76C0A">
      <w:pPr>
        <w:spacing w:after="0" w:line="240" w:lineRule="auto"/>
        <w:ind w:left="0" w:right="213" w:firstLine="851"/>
      </w:pPr>
      <w:r>
        <w:t xml:space="preserve">b) i rækken "Driftsstatus":</w:t>
      </w:r>
    </w:p>
    <w:p w14:paraId="65EEA348" w14:textId="6D6DAC54" w:rsidR="00101A23" w:rsidRPr="00A368B0" w:rsidRDefault="002F2219" w:rsidP="00A76C0A">
      <w:pPr>
        <w:spacing w:after="0" w:line="240" w:lineRule="auto"/>
        <w:ind w:left="0" w:right="213" w:firstLine="851"/>
      </w:pPr>
      <w:r>
        <w:t xml:space="preserve">aa) i kolonnen "Præcisering" tilføjes følgende i slutningen:</w:t>
      </w:r>
    </w:p>
    <w:p w14:paraId="0EFADEBF" w14:textId="77777777" w:rsidR="00101A23" w:rsidRPr="00A368B0" w:rsidRDefault="00101A23" w:rsidP="00A76C0A">
      <w:pPr>
        <w:spacing w:after="0" w:line="240" w:lineRule="auto"/>
        <w:ind w:left="0" w:right="213" w:firstLine="851"/>
      </w:pPr>
      <w:r>
        <w:t xml:space="preserve">"4 —</w:t>
      </w:r>
      <w:r>
        <w:t xml:space="preserve"> </w:t>
      </w:r>
      <w:r>
        <w:t xml:space="preserve">Arrangøren er ikke fundet</w:t>
      </w:r>
    </w:p>
    <w:p w14:paraId="493FF3D8" w14:textId="77777777" w:rsidR="00101A23" w:rsidRPr="00A368B0" w:rsidRDefault="00101A23" w:rsidP="00A76C0A">
      <w:pPr>
        <w:spacing w:after="0" w:line="240" w:lineRule="auto"/>
        <w:ind w:left="0" w:right="213" w:firstLine="851"/>
      </w:pPr>
      <w:r>
        <w:t xml:space="preserve">5 —</w:t>
      </w:r>
      <w:r>
        <w:t xml:space="preserve"> </w:t>
      </w:r>
      <w:r>
        <w:t xml:space="preserve">Feltet kan ikke ændres</w:t>
      </w:r>
    </w:p>
    <w:p w14:paraId="357A709F" w14:textId="77777777" w:rsidR="00101A23" w:rsidRPr="00A368B0" w:rsidRDefault="00101A23" w:rsidP="00A76C0A">
      <w:pPr>
        <w:spacing w:after="0" w:line="240" w:lineRule="auto"/>
        <w:ind w:left="0" w:right="213" w:firstLine="851"/>
      </w:pPr>
      <w:r>
        <w:t xml:space="preserve">6 —</w:t>
      </w:r>
      <w:r>
        <w:t xml:space="preserve"> </w:t>
      </w:r>
      <w:r>
        <w:t xml:space="preserve">Arrangøren er blevet afregistreret</w:t>
      </w:r>
    </w:p>
    <w:p w14:paraId="353F64B8" w14:textId="77777777" w:rsidR="00101A23" w:rsidRPr="00A368B0" w:rsidRDefault="00101A23" w:rsidP="00A76C0A">
      <w:pPr>
        <w:spacing w:after="0" w:line="240" w:lineRule="auto"/>
        <w:ind w:left="0" w:right="213" w:firstLine="851"/>
      </w:pPr>
      <w:r>
        <w:t xml:space="preserve">8 —</w:t>
      </w:r>
      <w:r>
        <w:t xml:space="preserve"> </w:t>
      </w:r>
      <w:r>
        <w:t xml:space="preserve">Deltageren er allerede registreret</w:t>
      </w:r>
    </w:p>
    <w:p w14:paraId="5C07C254" w14:textId="77777777" w:rsidR="00101A23" w:rsidRPr="00A368B0" w:rsidRDefault="00101A23" w:rsidP="00A76C0A">
      <w:pPr>
        <w:spacing w:after="0" w:line="240" w:lineRule="auto"/>
        <w:ind w:left="0" w:right="213" w:firstLine="851"/>
      </w:pPr>
      <w:r>
        <w:t xml:space="preserve">9 —</w:t>
      </w:r>
      <w:r>
        <w:t xml:space="preserve"> </w:t>
      </w:r>
      <w:r>
        <w:t xml:space="preserve">Deltageren er ikke fundet</w:t>
      </w:r>
    </w:p>
    <w:p w14:paraId="30B70867" w14:textId="77777777" w:rsidR="00101A23" w:rsidRPr="00A368B0" w:rsidRDefault="00101A23" w:rsidP="00A76C0A">
      <w:pPr>
        <w:spacing w:after="0" w:line="240" w:lineRule="auto"/>
        <w:ind w:left="0" w:right="213" w:firstLine="851"/>
      </w:pPr>
      <w:r>
        <w:t xml:space="preserve">10 —</w:t>
      </w:r>
      <w:r>
        <w:t xml:space="preserve"> </w:t>
      </w:r>
      <w:r>
        <w:t xml:space="preserve">Deltageren er blevet afregistreret";</w:t>
      </w:r>
    </w:p>
    <w:p w14:paraId="78CA22DE" w14:textId="654DC198" w:rsidR="0057062E" w:rsidRPr="00A368B0" w:rsidRDefault="002F2219" w:rsidP="00A76C0A">
      <w:pPr>
        <w:spacing w:after="0" w:line="240" w:lineRule="auto"/>
        <w:ind w:left="0" w:right="213" w:firstLine="851"/>
      </w:pPr>
      <w:r>
        <w:t xml:space="preserve">bb) i kolonnen "Kontrol" tilføjes følgende:</w:t>
      </w:r>
      <w:r>
        <w:t xml:space="preserve"> </w:t>
      </w:r>
      <w:r>
        <w:t xml:space="preserve">"En fuldstændig liste over tilbagesendelsesstatusser for en operation findes i XSD-dataudvekslingsordningen, der er offentliggjort på NRAs websted, i overensstemmelse med kravene i forskriften om betingelserne og proceduren for registrering og identifikation af deltagere, lagring af data vedrørende organiseret onlinevæddemål inden for Republikken Bulgariens grænser og for indsendelse af oplysninger om spil til en server for det nationale afgiftsagentur".</w:t>
      </w:r>
    </w:p>
    <w:p w14:paraId="7DA89B7A" w14:textId="77777777" w:rsidR="00E85001" w:rsidRPr="00A368B0" w:rsidRDefault="00896BFE" w:rsidP="00E85001">
      <w:pPr>
        <w:spacing w:after="0" w:line="240" w:lineRule="auto"/>
        <w:ind w:left="0" w:right="213" w:firstLine="851"/>
      </w:pPr>
      <w:r>
        <w:rPr>
          <w:b/>
        </w:rPr>
        <w:t xml:space="preserve">§ 15.</w:t>
      </w:r>
      <w:r>
        <w:t xml:space="preserve"> </w:t>
      </w:r>
      <w:r>
        <w:t xml:space="preserve">I artikel 8, stk. 3, indsættes følgende bilag 2a:</w:t>
      </w:r>
    </w:p>
    <w:p w14:paraId="486188D6" w14:textId="77777777" w:rsidR="00E85001" w:rsidRPr="00A368B0" w:rsidRDefault="00E85001" w:rsidP="00E85001">
      <w:pPr>
        <w:spacing w:after="0" w:line="240" w:lineRule="auto"/>
        <w:ind w:left="0" w:right="213" w:firstLine="851"/>
        <w:rPr>
          <w:b/>
        </w:rPr>
      </w:pPr>
    </w:p>
    <w:p w14:paraId="27B62D30" w14:textId="77777777" w:rsidR="00B969A7" w:rsidRPr="00B969A7" w:rsidRDefault="00B969A7" w:rsidP="00B969A7">
      <w:pPr>
        <w:spacing w:after="0" w:line="240" w:lineRule="auto"/>
        <w:ind w:left="0" w:right="213" w:firstLine="851"/>
        <w:rPr>
          <w:szCs w:val="24"/>
        </w:rPr>
      </w:pPr>
      <w:r>
        <w:t xml:space="preserve">"Bilag 2a til artikel 8, stk. 3"</w:t>
      </w:r>
    </w:p>
    <w:p w14:paraId="12F05751" w14:textId="77777777" w:rsidR="00B969A7" w:rsidRPr="00B969A7" w:rsidRDefault="00B969A7" w:rsidP="00B969A7">
      <w:pPr>
        <w:spacing w:after="0" w:line="240" w:lineRule="auto"/>
        <w:ind w:left="0" w:right="213" w:firstLine="851"/>
        <w:rPr>
          <w:szCs w:val="24"/>
        </w:rPr>
      </w:pPr>
    </w:p>
    <w:p w14:paraId="29527FD7" w14:textId="77777777" w:rsidR="00B969A7" w:rsidRPr="00B969A7" w:rsidRDefault="00B969A7" w:rsidP="00B969A7">
      <w:pPr>
        <w:spacing w:after="0" w:line="240" w:lineRule="auto"/>
        <w:ind w:left="0" w:right="213" w:firstLine="851"/>
        <w:rPr>
          <w:szCs w:val="24"/>
        </w:rPr>
      </w:pPr>
      <w:r>
        <w:t xml:space="preserve">1.</w:t>
      </w:r>
      <w:r>
        <w:t xml:space="preserve"> </w:t>
      </w:r>
      <w:r>
        <w:t xml:space="preserve">Data indsendt af en onlinevæddemålsarrangørs CCS til en NRA-server for hvert indskud på deltagerens spillekonto:</w:t>
      </w:r>
    </w:p>
    <w:p w14:paraId="5CFF2489" w14:textId="77777777" w:rsidR="00B969A7" w:rsidRPr="00B969A7" w:rsidRDefault="00B969A7" w:rsidP="00B969A7">
      <w:pPr>
        <w:spacing w:after="0" w:line="240" w:lineRule="auto"/>
        <w:ind w:left="0" w:right="213" w:firstLine="851"/>
        <w:rPr>
          <w:szCs w:val="24"/>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2ABD720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32975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Felt</w:t>
            </w:r>
            <w:r>
              <w:rPr>
                <w:color w:val="auto"/>
                <w:highlight w:val="white"/>
                <w:shd w:val="clear" w:color="auto" w:fill="FEFEFE"/>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89D32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1B3B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A3A8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F8274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w:t>
            </w:r>
          </w:p>
        </w:tc>
      </w:tr>
      <w:tr w:rsidR="00B969A7" w:rsidRPr="00B969A7" w14:paraId="12C7EC2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CD45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Arrangør-ID,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E0AA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08F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5493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8B4FF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4CF85B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BBFA46"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t xml:space="preserve">Betalingsmetode anvendt til indskud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87D22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9B9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786D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02CF1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color w:val="auto"/>
                <w:highlight w:val="white"/>
              </w:rPr>
              <w:t xml:space="preserve"> </w:t>
            </w:r>
            <w:r>
              <w:rPr>
                <w:shd w:val="clear" w:color="auto" w:fill="FEFEFE"/>
                <w:rFonts w:ascii="Arial" w:hAnsi="Arial"/>
              </w:rPr>
              <w:t xml:space="preserve">I henhold til XSD-ordningen</w:t>
            </w:r>
          </w:p>
        </w:tc>
      </w:tr>
      <w:tr w:rsidR="00B969A7" w:rsidRPr="00B969A7" w14:paraId="731738E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498795" w14:textId="77777777" w:rsidR="00B969A7" w:rsidRPr="00D555D5"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highlight w:val="white"/>
                <w:shd w:val="clear" w:color="auto" w:fill="FEFEFE"/>
              </w:rPr>
              <w:t xml:space="preserve">ID for en indskudstransaktion genereret af arrangørens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7E351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Symbol</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6C1E9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Entydig identifikator for indskuddet</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17DF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6E67B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7D1198C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CF011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Dato og klokkeslæt for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0E4CB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5D4A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FB11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rPr>
                <w:color w:val="auto"/>
                <w:highlight w:val="white"/>
                <w:shd w:val="clear" w:color="auto" w:fill="FEFEFE"/>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2061E" w14:textId="5E4A24F8"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rPr>
                <w:shd w:val="clear" w:color="auto" w:fill="FEFEFE"/>
                <w:color w:val="auto"/>
                <w:highlight w:val="white"/>
              </w:rPr>
              <w:t xml:space="preserve">Format </w:t>
            </w:r>
            <w:r>
              <w:rPr>
                <w:shd w:val="clear" w:color="auto" w:fill="FEFEFE"/>
                <w:rFonts w:ascii="Arial" w:hAnsi="Arial"/>
              </w:rPr>
              <w:t xml:space="preserve">ÅÅÅÅ-MM-DD T TT:MM:SS EET/EEST</w:t>
            </w:r>
          </w:p>
        </w:tc>
      </w:tr>
      <w:tr w:rsidR="00B969A7" w:rsidRPr="00B969A7" w14:paraId="231B0941"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71F93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Indskudsbeløb</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5D8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69E6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AA83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28FD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Fonts w:ascii="Arial" w:hAnsi="Arial"/>
              </w:rPr>
              <w:t xml:space="preserve">Beløbet angives i den deklarerede valuta i den anmodning, der er omhandlet i forskriftens artikel 20, stk. 1.</w:t>
            </w:r>
          </w:p>
        </w:tc>
      </w:tr>
      <w:tr w:rsidR="00B969A7" w:rsidRPr="00B969A7" w14:paraId="2EC1437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3EB8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329E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4E9E8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8F28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B0375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Det deltager-ID, der blev genereret under den første registrering, skal indsendes</w:t>
            </w:r>
          </w:p>
        </w:tc>
      </w:tr>
      <w:tr w:rsidR="00B969A7" w:rsidRPr="00B969A7" w14:paraId="27A2713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74705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9C79F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009ED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D9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eastAsiaTheme="minorEastAsia"/>
              </w:rPr>
            </w:pPr>
            <w:r>
              <w:rPr>
                <w:color w:val="auto"/>
                <w:highlight w:val="white"/>
                <w:shd w:val="clear" w:color="auto" w:fill="FEFEFE"/>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AE03D75" w14:textId="48C88B3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eastAsiaTheme="minorEastAsia"/>
              </w:rPr>
            </w:pPr>
            <w:r>
              <w:rPr>
                <w:shd w:val="clear" w:color="auto" w:fill="FEFEFE"/>
                <w:color w:val="auto"/>
                <w:highlight w:val="white"/>
              </w:rPr>
              <w:t xml:space="preserve">Format </w:t>
            </w:r>
            <w:r>
              <w:rPr>
                <w:shd w:val="clear" w:color="auto" w:fill="FEFEFE"/>
                <w:rFonts w:ascii="Arial" w:hAnsi="Arial"/>
              </w:rPr>
              <w:t xml:space="preserve">ÅÅÅÅ-MM-DD T TT:MM:SS EET/EEST</w:t>
            </w:r>
          </w:p>
        </w:tc>
      </w:tr>
    </w:tbl>
    <w:p w14:paraId="1DDD4DC7" w14:textId="77777777" w:rsidR="00B969A7" w:rsidRPr="00B969A7" w:rsidRDefault="00B969A7" w:rsidP="00B969A7">
      <w:pPr>
        <w:spacing w:after="0" w:line="240" w:lineRule="auto"/>
        <w:ind w:left="0" w:right="213" w:firstLine="0"/>
        <w:rPr>
          <w:b/>
        </w:rPr>
      </w:pPr>
    </w:p>
    <w:p w14:paraId="4DFD9120"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Meddelelsesbekræftelse sendt af NRA-serveren for modtagne data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3C95F53" w14:textId="77777777" w:rsidTr="00B26C2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13B55D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D2DD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Type</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47925F2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Forklaring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5582D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Obligatorisk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2E705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Kontrol</w:t>
            </w:r>
          </w:p>
        </w:tc>
      </w:tr>
      <w:tr w:rsidR="00B969A7" w:rsidRPr="00B969A7" w14:paraId="296DD8E0" w14:textId="77777777" w:rsidTr="00B26C2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3F5ADC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Type af bekræftelse</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1BD2A2C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Tællelig</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BBE3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Registrering af arrangør</w:t>
            </w:r>
          </w:p>
          <w:p w14:paraId="150D77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2 —</w:t>
            </w:r>
            <w:r>
              <w:rPr>
                <w:color w:val="auto"/>
                <w:shd w:val="clear" w:color="auto" w:fill="FEFEFE"/>
              </w:rPr>
              <w:t xml:space="preserve"> </w:t>
            </w:r>
            <w:r>
              <w:rPr>
                <w:color w:val="auto"/>
                <w:shd w:val="clear" w:color="auto" w:fill="FEFEFE"/>
              </w:rPr>
              <w:t xml:space="preserve">Tilføjelse af en licens</w:t>
            </w:r>
          </w:p>
          <w:p w14:paraId="40A0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3 —</w:t>
            </w:r>
            <w:r>
              <w:rPr>
                <w:color w:val="auto"/>
                <w:shd w:val="clear" w:color="auto" w:fill="FEFEFE"/>
              </w:rPr>
              <w:t xml:space="preserve"> </w:t>
            </w:r>
            <w:r>
              <w:rPr>
                <w:color w:val="auto"/>
                <w:shd w:val="clear" w:color="auto" w:fill="FEFEFE"/>
              </w:rPr>
              <w:t xml:space="preserve">Registrering af deltager</w:t>
            </w:r>
          </w:p>
          <w:p w14:paraId="6982E6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4 —</w:t>
            </w:r>
            <w:r>
              <w:rPr>
                <w:color w:val="auto"/>
                <w:shd w:val="clear" w:color="auto" w:fill="FEFEFE"/>
              </w:rPr>
              <w:t xml:space="preserve"> </w:t>
            </w:r>
            <w:r>
              <w:rPr>
                <w:color w:val="auto"/>
                <w:shd w:val="clear" w:color="auto" w:fill="FEFEFE"/>
              </w:rPr>
              <w:t xml:space="preserve">Spildata</w:t>
            </w:r>
          </w:p>
          <w:p w14:paraId="5DC7E1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5 —</w:t>
            </w:r>
            <w:r>
              <w:rPr>
                <w:color w:val="auto"/>
                <w:shd w:val="clear" w:color="auto" w:fill="FEFEFE"/>
              </w:rPr>
              <w:t xml:space="preserve"> </w:t>
            </w:r>
            <w:r>
              <w:rPr>
                <w:color w:val="auto"/>
                <w:shd w:val="clear" w:color="auto" w:fill="FEFEFE"/>
              </w:rPr>
              <w:t xml:space="preserve">Svar på en anmodning</w:t>
            </w:r>
          </w:p>
          <w:p w14:paraId="5819DA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6 —</w:t>
            </w:r>
            <w:r>
              <w:rPr>
                <w:color w:val="auto"/>
                <w:shd w:val="clear" w:color="auto" w:fill="FEFEFE"/>
              </w:rPr>
              <w:t xml:space="preserve"> </w:t>
            </w:r>
            <w:r>
              <w:rPr>
                <w:color w:val="auto"/>
                <w:shd w:val="clear" w:color="auto" w:fill="FEFEFE"/>
              </w:rPr>
              <w:t xml:space="preserve">Oplysninger til deltagerbeviser</w:t>
            </w:r>
          </w:p>
          <w:p w14:paraId="72E030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7 —</w:t>
            </w:r>
            <w:r>
              <w:rPr>
                <w:color w:val="auto"/>
                <w:shd w:val="clear" w:color="auto" w:fill="FEFEFE"/>
              </w:rPr>
              <w:t xml:space="preserve"> </w:t>
            </w:r>
            <w:r>
              <w:rPr>
                <w:color w:val="auto"/>
                <w:shd w:val="clear" w:color="auto" w:fill="FEFEFE"/>
              </w:rPr>
              <w:t xml:space="preserve">Data om igangværende spil</w:t>
            </w:r>
          </w:p>
          <w:p w14:paraId="1DAF7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8 —</w:t>
            </w:r>
            <w:r>
              <w:rPr>
                <w:color w:val="auto"/>
                <w:shd w:val="clear" w:color="auto" w:fill="FEFEFE"/>
              </w:rPr>
              <w:t xml:space="preserve"> </w:t>
            </w:r>
            <w:r>
              <w:rPr>
                <w:color w:val="auto"/>
                <w:shd w:val="clear" w:color="auto" w:fill="FEFEFE"/>
              </w:rPr>
              <w:t xml:space="preserve">Annullering af spildata</w:t>
            </w:r>
          </w:p>
          <w:p w14:paraId="708EFC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9 —</w:t>
            </w:r>
            <w:r>
              <w:rPr>
                <w:color w:val="auto"/>
                <w:shd w:val="clear" w:color="auto" w:fill="FEFEFE"/>
              </w:rPr>
              <w:t xml:space="preserve"> </w:t>
            </w:r>
            <w:r>
              <w:rPr>
                <w:color w:val="auto"/>
                <w:shd w:val="clear" w:color="auto" w:fill="FEFEFE"/>
              </w:rPr>
              <w:t xml:space="preserve">Indskud af midler</w:t>
            </w:r>
          </w:p>
          <w:p w14:paraId="3883BC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10 —</w:t>
            </w:r>
            <w:r>
              <w:rPr>
                <w:color w:val="auto"/>
                <w:shd w:val="clear" w:color="auto" w:fill="FEFEFE"/>
              </w:rPr>
              <w:t xml:space="preserve"> </w:t>
            </w:r>
            <w:r>
              <w:rPr>
                <w:color w:val="auto"/>
                <w:shd w:val="clear" w:color="auto" w:fill="FEFEFE"/>
              </w:rPr>
              <w:t xml:space="preserve">Hævning af midler</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30DAB7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51CFBC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shd w:val="clear" w:color="auto" w:fill="FEFEFE"/>
                <w:rFonts w:ascii="Arial" w:hAnsi="Arial"/>
              </w:rPr>
              <w:t xml:space="preserve">I henhold til XSD-ordningen</w:t>
            </w:r>
          </w:p>
        </w:tc>
      </w:tr>
      <w:tr w:rsidR="00B969A7" w:rsidRPr="00B969A7" w14:paraId="3F04F9BD" w14:textId="77777777" w:rsidTr="00B26C2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625CB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Status på handlingen</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30C8E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Tællelig</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3D1EA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0 —</w:t>
            </w:r>
            <w:r>
              <w:rPr>
                <w:color w:val="auto"/>
                <w:shd w:val="clear" w:color="auto" w:fill="FEFEFE"/>
              </w:rPr>
              <w:t xml:space="preserve"> </w:t>
            </w:r>
            <w:r>
              <w:rPr>
                <w:color w:val="auto"/>
                <w:shd w:val="clear" w:color="auto" w:fill="FEFEFE"/>
              </w:rPr>
              <w:t xml:space="preserve">Vellykket</w:t>
            </w:r>
          </w:p>
          <w:p w14:paraId="17101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eastAsiaTheme="minorEastAsia"/>
              </w:rPr>
            </w:pPr>
            <w:r>
              <w:rPr>
                <w:color w:val="auto"/>
                <w:shd w:val="clear" w:color="auto" w:fill="FEFEFE"/>
              </w:rPr>
              <w:t xml:space="preserve">1 —</w:t>
            </w:r>
            <w:r>
              <w:rPr>
                <w:color w:val="auto"/>
                <w:shd w:val="clear" w:color="auto" w:fill="FEFEFE"/>
              </w:rPr>
              <w:t xml:space="preserve"> </w:t>
            </w:r>
            <w:r>
              <w:rPr>
                <w:color w:val="auto"/>
                <w:shd w:val="clear" w:color="auto" w:fill="FEFEFE"/>
              </w:rPr>
              <w:t xml:space="preserve">Fejl ved validering af en meddelelse</w:t>
            </w:r>
          </w:p>
          <w:p w14:paraId="5EEEB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shd w:val="clear" w:color="auto" w:fill="FEFEFE"/>
              </w:rP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06BEBB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5E214F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eastAsiaTheme="minorEastAsia"/>
                <w:color w:val="auto"/>
                <w:szCs w:val="20"/>
                <w:highlight w:val="white"/>
                <w:shd w:val="clear" w:color="auto" w:fill="FEFEFE"/>
              </w:rPr>
            </w:pPr>
          </w:p>
        </w:tc>
      </w:tr>
      <w:tr w:rsidR="00B969A7" w:rsidRPr="00B969A7" w14:paraId="7A898F5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CEDA7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Arrangør-ID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2E33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B7E76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D8C92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CDE9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5686BD7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4C2C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Indskud-ID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6589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D6051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3263B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B493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r>
      <w:tr w:rsidR="00B969A7" w:rsidRPr="00B969A7" w14:paraId="49F2EA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tcPr>
          <w:p w14:paraId="0A2048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tcPr>
          <w:p w14:paraId="13907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tcPr>
          <w:p w14:paraId="29162BE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tcPr>
          <w:p w14:paraId="529FF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tcPr>
          <w:p w14:paraId="5F07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Pr>
            </w:pPr>
          </w:p>
        </w:tc>
      </w:tr>
      <w:tr w:rsidR="00B969A7" w:rsidRPr="00B969A7" w14:paraId="0BAC79B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71171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Note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4DEC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Udtrykt i tegn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F88B0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9EAC0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eastAsiaTheme="minorEastAsia"/>
              </w:rPr>
            </w:pPr>
            <w:r>
              <w:rPr>
                <w:color w:val="auto"/>
                <w:highlight w:val="white"/>
                <w:shd w:val="clear" w:color="auto" w:fill="FEFEFE"/>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DD4E6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eastAsiaTheme="minorEastAsia"/>
              </w:rPr>
            </w:pPr>
            <w:r>
              <w:rPr>
                <w:color w:val="auto"/>
                <w:highlight w:val="white"/>
                <w:shd w:val="clear" w:color="auto" w:fill="FEFEFE"/>
              </w:rPr>
              <w:t xml:space="preserve">Eventuelle yderligere oplysninger og/eller afklaring af fejltypen i tilfælde af et fejlslagent forsøg</w:t>
            </w:r>
          </w:p>
        </w:tc>
      </w:tr>
    </w:tbl>
    <w:p w14:paraId="72C5B32C" w14:textId="77777777" w:rsidR="00B969A7" w:rsidRPr="00B969A7" w:rsidRDefault="00B969A7" w:rsidP="00B969A7"/>
    <w:p w14:paraId="25779573" w14:textId="77777777" w:rsidR="00B969A7" w:rsidRPr="00B969A7" w:rsidRDefault="00B969A7" w:rsidP="00B969A7">
      <w:pPr>
        <w:spacing w:after="0" w:line="240" w:lineRule="auto"/>
        <w:ind w:left="0" w:right="213" w:firstLine="851"/>
      </w:pPr>
      <w:r>
        <w:t xml:space="preserve">I artikel 8, stk. 4, indsættes følgende bilag 2b:</w:t>
      </w:r>
    </w:p>
    <w:p w14:paraId="77AD16FE" w14:textId="77777777" w:rsidR="00B969A7" w:rsidRPr="00B969A7" w:rsidRDefault="00B969A7" w:rsidP="00B969A7">
      <w:pPr>
        <w:spacing w:after="0" w:line="240" w:lineRule="auto"/>
        <w:ind w:left="0" w:right="213" w:firstLine="851"/>
      </w:pPr>
    </w:p>
    <w:p w14:paraId="465813A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Data indsendt af en onlinevæddemålsarrangørs CCS til en NRA-server for hver bonus, der gives til deltagerens spillekonto:</w:t>
      </w:r>
    </w:p>
    <w:p w14:paraId="3BF68712"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126EF62"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BA8871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B5471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1A542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C01DC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E6FC6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6F97790F"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DBA76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617F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86D80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E958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F002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725536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0C15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Bonustype — betinget/ubetinget/for en periode/særlig lejlighed/indledende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78FC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421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CD681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C3B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7E50957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FC57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for en bonustransaktion genereret af arrangørens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4BB69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4DD5A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Entydig bonusidentifikator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D8B58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6B8E5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6398B7D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839C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 og klokkeslæt for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80E13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1A5D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73F4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87535AC" w14:textId="4C1E6A87" w:rsidR="00B969A7" w:rsidRPr="00B969A7" w:rsidRDefault="00B969A7" w:rsidP="000F20D6">
            <w:pPr>
              <w:widowControl w:val="0"/>
              <w:autoSpaceDE w:val="0"/>
              <w:autoSpaceDN w:val="0"/>
              <w:adjustRightInd w:val="0"/>
              <w:spacing w:before="100" w:beforeAutospacing="1" w:after="100" w:afterAutospacing="1" w:line="240" w:lineRule="auto"/>
              <w:ind w:left="0" w:right="306" w:firstLine="0"/>
              <w:jc w:val="left"/>
              <w:rPr>
                <w:color w:val="auto"/>
                <w:szCs w:val="24"/>
                <w:highlight w:val="white"/>
                <w:shd w:val="clear" w:color="auto" w:fill="FEFEFE"/>
                <w:rFonts w:ascii="Arial" w:hAnsi="Arial" w:cs="Arial"/>
              </w:rPr>
            </w:pPr>
            <w:r>
              <w:rPr>
                <w:shd w:val="clear" w:color="auto" w:fill="FEFEFE"/>
                <w:rFonts w:ascii="Arial" w:hAnsi="Arial"/>
              </w:rPr>
              <w:t xml:space="preserve">ÅÅÅÅ-MM-DD T TT:MM:SS EET/EEST</w:t>
            </w:r>
          </w:p>
        </w:tc>
      </w:tr>
      <w:tr w:rsidR="00B969A7" w:rsidRPr="00B969A7" w14:paraId="679E5D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4D086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Størrelsen af de bonusmidler, der er stillet til rådighed</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C39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075E9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9D75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1C40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Beløbet angives i den deklarerede valuta i den anmodning, der er omhandlet i forskriftens artikel 20, stk. 1.</w:t>
            </w:r>
            <w:r>
              <w:rPr>
                <w:color w:val="auto"/>
                <w:highlight w:val="white"/>
                <w:shd w:val="clear" w:color="auto" w:fill="FEFEFE"/>
                <w:rFonts w:ascii="Arial" w:hAnsi="Arial"/>
              </w:rPr>
              <w:t xml:space="preserve"> </w:t>
            </w:r>
          </w:p>
        </w:tc>
      </w:tr>
      <w:tr w:rsidR="00B969A7" w:rsidRPr="00B969A7" w14:paraId="4310443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18436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274F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73125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874E8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8DD764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deltager-ID, der blev genereret under den første registrering, skal indsendes</w:t>
            </w:r>
          </w:p>
        </w:tc>
      </w:tr>
      <w:tr w:rsidR="00B969A7" w:rsidRPr="00B969A7" w14:paraId="418A7A8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21596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12C05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0E30B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12FA55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E5FF92" w14:textId="7BF067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shd w:val="clear" w:color="auto" w:fill="FEFEFE"/>
                <w:color w:val="auto"/>
                <w:highlight w:val="white"/>
                <w:rFonts w:ascii="Arial" w:hAnsi="Arial"/>
              </w:rPr>
              <w:t xml:space="preserve">Format </w:t>
            </w:r>
            <w:r>
              <w:rPr>
                <w:shd w:val="clear" w:color="auto" w:fill="FEFEFE"/>
                <w:rFonts w:ascii="Arial" w:hAnsi="Arial"/>
              </w:rPr>
              <w:t xml:space="preserve">ÅÅÅÅ-MM-DD T TT:MM:SS EET/EEST</w:t>
            </w:r>
          </w:p>
        </w:tc>
      </w:tr>
    </w:tbl>
    <w:p w14:paraId="788A6114"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6FBB41A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Meddelelsesbekræftelse sendt af NRA-serveren for modtagne data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560CC3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DD1F0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FE29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8FA7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0284AF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4D0B2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206EEB1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D87F1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 af bekræftelse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33BAA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B88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af arrangør</w:t>
            </w:r>
          </w:p>
          <w:p w14:paraId="16AE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Tilføjelse af en licens</w:t>
            </w:r>
          </w:p>
          <w:p w14:paraId="527D0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af deltager</w:t>
            </w:r>
          </w:p>
          <w:p w14:paraId="21BF96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Spildata</w:t>
            </w:r>
          </w:p>
          <w:p w14:paraId="4E107E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anmodning</w:t>
            </w:r>
          </w:p>
          <w:p w14:paraId="69C12C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Oplysninger til deltagerbeviser</w:t>
            </w:r>
          </w:p>
          <w:p w14:paraId="32CDE6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Data om igangværende spil</w:t>
            </w:r>
          </w:p>
          <w:p w14:paraId="2014B7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af spildata</w:t>
            </w:r>
          </w:p>
          <w:p w14:paraId="55D378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Indskud af midler</w:t>
            </w:r>
          </w:p>
          <w:p w14:paraId="2CC237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Hævning af midler</w:t>
            </w:r>
          </w:p>
          <w:p w14:paraId="31D5B0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Tildeling af bonusmidler</w:t>
            </w:r>
          </w:p>
          <w:p w14:paraId="6DDA95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Annullering af en bonus</w:t>
            </w:r>
          </w:p>
          <w:p w14:paraId="759CB9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Udnyttelse af en bonus efter opfyldelse af betingelserne for dens tildeling</w:t>
            </w:r>
          </w:p>
          <w:p w14:paraId="18826A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E2E64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D668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I henhold til XSD-ordningen</w:t>
            </w:r>
          </w:p>
        </w:tc>
      </w:tr>
      <w:tr w:rsidR="00B969A7" w:rsidRPr="00B969A7" w14:paraId="405B24A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3D9E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på handlingen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8F1E4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2E925D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Vellykket</w:t>
            </w:r>
          </w:p>
          <w:p w14:paraId="055D10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Fejl ved validering af en meddelelse</w:t>
            </w:r>
          </w:p>
          <w:p w14:paraId="5E5E5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D979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90F05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B28AC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9A1F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B506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D284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A16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9A749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16F214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981A1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D1B670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F4BAB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F90C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16F2F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5DFE40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F5BC3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768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FD94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2401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07B6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CA97A3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93C53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 og klokkeslæt for modtagelse på en NRA-server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A520B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90EE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1FF7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4556FA9" w14:textId="71C9B22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rFonts w:ascii="Arial" w:hAnsi="Arial"/>
              </w:rPr>
              <w:t xml:space="preserve">Format ÅÅÅÅ-MM-DD T TT:MM:SS EET/EEST</w:t>
            </w:r>
          </w:p>
        </w:tc>
      </w:tr>
    </w:tbl>
    <w:p w14:paraId="3CC359D1" w14:textId="77777777" w:rsidR="00B969A7" w:rsidRPr="00B969A7" w:rsidRDefault="00B969A7" w:rsidP="00B969A7">
      <w:pPr>
        <w:spacing w:after="0" w:line="240" w:lineRule="auto"/>
        <w:ind w:left="0" w:right="213" w:firstLine="851"/>
        <w:rPr>
          <w:b/>
        </w:rPr>
      </w:pPr>
    </w:p>
    <w:p w14:paraId="2D5970E2" w14:textId="77777777" w:rsidR="00B969A7" w:rsidRPr="00B969A7" w:rsidRDefault="00B969A7" w:rsidP="00B969A7">
      <w:pPr>
        <w:spacing w:after="0" w:line="240" w:lineRule="auto"/>
        <w:ind w:left="0" w:right="213" w:firstLine="851"/>
        <w:rPr>
          <w:b/>
        </w:rPr>
      </w:pPr>
    </w:p>
    <w:p w14:paraId="5B4C4C4A" w14:textId="77777777" w:rsidR="00B969A7" w:rsidRPr="00B969A7" w:rsidRDefault="00B969A7" w:rsidP="00B969A7">
      <w:pPr>
        <w:spacing w:after="0" w:line="240" w:lineRule="auto"/>
        <w:ind w:left="0" w:right="213" w:firstLine="851"/>
      </w:pPr>
      <w:r>
        <w:rPr>
          <w:b/>
        </w:rPr>
        <w:t xml:space="preserve">§ 16.</w:t>
      </w:r>
      <w:r>
        <w:t xml:space="preserve"> </w:t>
      </w:r>
      <w:r>
        <w:t xml:space="preserve">I artikel 8, stk. 5, indsættes følgende bilag 2c:</w:t>
      </w:r>
    </w:p>
    <w:p w14:paraId="1917A9F2" w14:textId="77777777" w:rsidR="00B969A7" w:rsidRPr="00B969A7" w:rsidRDefault="00B969A7" w:rsidP="00B969A7">
      <w:pPr>
        <w:spacing w:after="0" w:line="240" w:lineRule="auto"/>
        <w:ind w:left="0" w:right="213" w:firstLine="851"/>
      </w:pPr>
    </w:p>
    <w:p w14:paraId="3BDF747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Data, som en onlinevæddemålsarrangørs CCS indsender til en NRA-server for ubrugte bonusmidler, fordi de er blevet afvist, er blevet delvist spillet, er udløbet for så vidt angår deres anvendelse eller ikke er blevet taget af deltageren (dvs. på grund af manglende overholdelse af vilkårene og betingelserne herfor):</w:t>
      </w:r>
    </w:p>
    <w:p w14:paraId="0682F07D"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056D71EE"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850B2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AD4BA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0905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2FD28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AD3F9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650158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2B864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F136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B5B6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3390A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140FB9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8E56CA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A19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Bonustype — betinget/ubetinget/for en periode/særlig lejlighed/indledende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098E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ABF44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B291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7A2B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0F0938D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8637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for en bonustransaktion genereret af arrangørens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C1C89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D64C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Entydig bonusidentifikator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52045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7DCC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27B94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FD6FD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 og klokkeslæt for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5BE7C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B49A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6A84BF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772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2010-02-16T16:47:31 EET/EEST</w:t>
            </w:r>
          </w:p>
        </w:tc>
      </w:tr>
      <w:tr w:rsidR="00B969A7" w:rsidRPr="00B969A7" w14:paraId="66AF8E6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EDB08A" w14:textId="020501A7" w:rsidR="00B969A7" w:rsidRPr="00B969A7" w:rsidRDefault="00B969A7" w:rsidP="00B969A7">
            <w:pPr>
              <w:widowControl w:val="0"/>
              <w:autoSpaceDE w:val="0"/>
              <w:autoSpaceDN w:val="0"/>
              <w:adjustRightInd w:val="0"/>
              <w:spacing w:before="100" w:beforeAutospacing="1" w:after="100" w:afterAutospacing="1" w:line="240" w:lineRule="auto"/>
              <w:ind w:left="0" w:right="-2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Mængden af tildelte bonusmidler, som trækkes fra spillerens spillekonto og ikke kan bruges til at deltage i spillene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9A968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B8E28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AF57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C6EE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Bonusbeløbet angives i den angivne valuta i den anmodning, der er omhandlet i forskriftens artikel 20, stk. 1.</w:t>
            </w:r>
          </w:p>
        </w:tc>
      </w:tr>
      <w:tr w:rsidR="00B969A7" w:rsidRPr="00B969A7" w14:paraId="503602C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6EE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1E9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BE4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B7590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8293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deltager-ID, der blev genereret under den første registrering, skal indsendes</w:t>
            </w:r>
          </w:p>
        </w:tc>
      </w:tr>
      <w:tr w:rsidR="00B969A7" w:rsidRPr="00E5500C" w14:paraId="177BFE4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164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8217A4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75BE4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65A0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D7D7BA" w14:textId="61C48717"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tidszone EET/EEST</w:t>
            </w:r>
          </w:p>
        </w:tc>
      </w:tr>
    </w:tbl>
    <w:p w14:paraId="0AD769AD"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04FDD0F1"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Meddelelsesbekræftelse sendt af NRA-serveren for modtagne data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069E155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8455E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51D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7E87D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D2932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8919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71A67BC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9A68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 af bekræftelse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8272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86314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af arrangør</w:t>
            </w:r>
          </w:p>
          <w:p w14:paraId="0C099E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Tilføjelse af en licens</w:t>
            </w:r>
          </w:p>
          <w:p w14:paraId="6801FA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af deltager</w:t>
            </w:r>
          </w:p>
          <w:p w14:paraId="2EF2B6F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Spildata</w:t>
            </w:r>
          </w:p>
          <w:p w14:paraId="306124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anmodning</w:t>
            </w:r>
          </w:p>
          <w:p w14:paraId="19B795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Oplysninger til deltagerbeviser</w:t>
            </w:r>
          </w:p>
          <w:p w14:paraId="32EB12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Data om igangværende spil</w:t>
            </w:r>
          </w:p>
          <w:p w14:paraId="7F3ACE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af spildata</w:t>
            </w:r>
          </w:p>
          <w:p w14:paraId="0E1894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Indskud af midler</w:t>
            </w:r>
          </w:p>
          <w:p w14:paraId="6001F2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Hævning af midler</w:t>
            </w:r>
          </w:p>
          <w:p w14:paraId="45B2DD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Tildeling af bonusmidler</w:t>
            </w:r>
          </w:p>
          <w:p w14:paraId="79E6F3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Annullering af bonus</w:t>
            </w:r>
          </w:p>
          <w:p w14:paraId="2C0FA4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Udnyttelse af en bonus efter opfyldelse af betingelserne for dens tildeling</w:t>
            </w:r>
          </w:p>
          <w:p w14:paraId="6F2624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545D6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34B0F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I henhold til XSD-ordningen</w:t>
            </w:r>
            <w:r>
              <w:rPr>
                <w:color w:val="auto"/>
                <w:shd w:val="clear" w:color="auto" w:fill="FEFEFE"/>
                <w:rFonts w:ascii="Arial" w:hAnsi="Arial"/>
              </w:rPr>
              <w:t xml:space="preserve"> </w:t>
            </w:r>
          </w:p>
        </w:tc>
      </w:tr>
      <w:tr w:rsidR="00B969A7" w:rsidRPr="00B969A7" w14:paraId="67B9F86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E85A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på handlingen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EA17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5822C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Vellykket</w:t>
            </w:r>
          </w:p>
          <w:p w14:paraId="7DDFE3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Fejl ved validering af en meddelelse</w:t>
            </w:r>
          </w:p>
          <w:p w14:paraId="111959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DC8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42A59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018BA51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47B1EC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25945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5C6BE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48DCE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60B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841168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5495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C25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1DC473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9854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2EBB9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CCA332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08DE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518D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ABA88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10547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A19B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07755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4188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 og klokkeslæt for modtagelse på en NRA-server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AEA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56E84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BE0DC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C7570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Format ÅÅÅÅ-MM-DD T TT:MM:SS</w:t>
            </w:r>
            <w:r>
              <w:rPr>
                <w:color w:val="auto"/>
                <w:sz w:val="22"/>
                <w:rFonts w:asciiTheme="minorHAnsi" w:hAnsiTheme="minorHAnsi"/>
              </w:rPr>
              <w:t xml:space="preserve"> ЕЕТ/ЕЕST</w:t>
            </w:r>
          </w:p>
        </w:tc>
      </w:tr>
      <w:tr w:rsidR="00B969A7" w:rsidRPr="00B969A7" w14:paraId="40CB3AE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28535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F112B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Udtrykt i tegn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C8897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4D977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B924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Eventuelle yderligere oplysninger og/eller afklaring af fejltypen i tilfælde af et fejlslagent forsøg</w:t>
            </w:r>
          </w:p>
        </w:tc>
      </w:tr>
    </w:tbl>
    <w:p w14:paraId="4F9F3B02"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2AA79112" w14:textId="77777777" w:rsidR="00B969A7" w:rsidRPr="00B969A7" w:rsidRDefault="00B969A7" w:rsidP="00B969A7">
      <w:pPr>
        <w:spacing w:after="0" w:line="240" w:lineRule="auto"/>
        <w:ind w:left="0" w:right="213" w:firstLine="851"/>
      </w:pPr>
    </w:p>
    <w:p w14:paraId="7975351B" w14:textId="77777777" w:rsidR="00B969A7" w:rsidRPr="00B969A7" w:rsidRDefault="00B969A7" w:rsidP="00B969A7">
      <w:pPr>
        <w:spacing w:after="0" w:line="240" w:lineRule="auto"/>
        <w:ind w:left="0" w:right="213" w:firstLine="851"/>
      </w:pPr>
      <w:r>
        <w:rPr>
          <w:b/>
        </w:rPr>
        <w:t xml:space="preserve">§ 17.</w:t>
      </w:r>
      <w:r>
        <w:t xml:space="preserve"> </w:t>
      </w:r>
      <w:r>
        <w:t xml:space="preserve">I artikel 8, stk. 6, indsættes følgende bilag 2d:</w:t>
      </w:r>
    </w:p>
    <w:p w14:paraId="20833749" w14:textId="77777777" w:rsidR="00B969A7" w:rsidRPr="00B969A7" w:rsidRDefault="00B969A7" w:rsidP="00B969A7">
      <w:pPr>
        <w:spacing w:after="0" w:line="240" w:lineRule="auto"/>
        <w:ind w:left="0" w:right="213" w:firstLine="851"/>
      </w:pPr>
    </w:p>
    <w:p w14:paraId="64ECA357"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Data indsendt af en onlinevæddemålsarrangørs CCS til en NRA-server for kontanter indbetalt på en deltagers spillekonto</w:t>
      </w:r>
      <w:r>
        <w:rPr>
          <w:color w:val="auto"/>
          <w:sz w:val="22"/>
          <w:rFonts w:asciiTheme="minorHAnsi" w:hAnsiTheme="minorHAnsi"/>
        </w:rPr>
        <w:t xml:space="preserve"> </w:t>
      </w:r>
      <w:r>
        <w:rPr>
          <w:color w:val="auto"/>
          <w:shd w:val="clear" w:color="auto" w:fill="FEFEFE"/>
        </w:rPr>
        <w:t xml:space="preserve">som følge af dennes brug af bonusmidler</w:t>
      </w:r>
      <w:r>
        <w:rPr>
          <w:color w:val="auto"/>
          <w:highlight w:val="white"/>
        </w:rPr>
        <w:t xml:space="preserve">, (forudsat at betingelserne er opfyldt):</w:t>
      </w:r>
    </w:p>
    <w:p w14:paraId="654326CE" w14:textId="77777777" w:rsidR="00B969A7" w:rsidRPr="00B969A7" w:rsidRDefault="00B969A7" w:rsidP="00B969A7">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7E772253"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34A3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A7ABA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4B814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8AB9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94C48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212E825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B6CC7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728DB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8BF1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BF29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49AC9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7670A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04BF7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Bonustype — betinget/ubetinget/for en periode/særlig lejlighed/indledende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D7097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36194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1911D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7348F7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2D5252E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DDFFF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for en bonustransaktion genereret af arrangørens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B1E9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4AFE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Entydig bonusidentifikator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505B8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9229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D83101B"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A4277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 og klokkeslæt for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ED5E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897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6E530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19573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shd w:val="clear" w:color="auto" w:fill="FEFEFE"/>
                <w:highlight w:val="white"/>
                <w:rFonts w:ascii="Arial" w:hAnsi="Arial"/>
              </w:rPr>
              <w:t xml:space="preserve">Format 2010-02-16T16:47:31</w:t>
            </w:r>
            <w:r>
              <w:rPr>
                <w:color w:val="auto"/>
                <w:shd w:val="clear" w:color="auto" w:fill="FEFEFE"/>
                <w:rFonts w:ascii="Arial" w:hAnsi="Arial"/>
              </w:rPr>
              <w:t xml:space="preserve">ЕЕТ/ЕEST</w:t>
            </w:r>
          </w:p>
        </w:tc>
      </w:tr>
      <w:tr w:rsidR="00B969A7" w:rsidRPr="00B969A7" w14:paraId="34D353F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0DC3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Mængden af udbetalte gevinster opnået ved hjælp af bonusmidler</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30C7B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E36C3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FBACCF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C5570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Beløbet angives i den deklarerede valuta i den anmodning, der er omhandlet i forskriftens artikel 20, stk. 1.</w:t>
            </w:r>
          </w:p>
        </w:tc>
      </w:tr>
      <w:tr w:rsidR="00B969A7" w:rsidRPr="00B969A7" w14:paraId="154706F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A47DE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21D83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13AE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CAED5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A3CB0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deltager-ID, der blev genereret under den første registrering, skal indsendes</w:t>
            </w:r>
          </w:p>
        </w:tc>
      </w:tr>
      <w:tr w:rsidR="00B969A7" w:rsidRPr="00E5500C" w14:paraId="5253C8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0E27B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A24A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C172C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0256F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7250594" w14:textId="4B7F602F" w:rsidR="00B969A7" w:rsidRPr="00E5500C"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 2010-02-16</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T</w:t>
            </w: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16:47:31</w:t>
            </w:r>
            <w:r>
              <w:rPr>
                <w:color w:val="auto"/>
                <w:rFonts w:ascii="TimesNewRomanPSMT" w:hAnsi="TimesNewRomanPSMT"/>
              </w:rPr>
              <w:t xml:space="preserve"> </w:t>
            </w:r>
            <w:r>
              <w:rPr>
                <w:color w:val="auto"/>
                <w:highlight w:val="white"/>
                <w:shd w:val="clear" w:color="auto" w:fill="FEFEFE"/>
                <w:rFonts w:ascii="Arial" w:hAnsi="Arial"/>
              </w:rPr>
              <w:t xml:space="preserve">tidszone EET/EEST</w:t>
            </w:r>
          </w:p>
        </w:tc>
      </w:tr>
    </w:tbl>
    <w:p w14:paraId="7336E02C" w14:textId="77777777" w:rsidR="00B969A7" w:rsidRPr="00E5500C"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lang w:val="fr-FR"/>
        </w:rPr>
      </w:pPr>
    </w:p>
    <w:p w14:paraId="1B42E169"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Meddelelsesbekræftelse sendt af NRA-serveren for modtagne data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164EF94B"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FCE42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6D9FB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398C0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62E8DA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FD31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1EED27B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EBE6F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 af bekræftelse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ACCAA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8C199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af arrangør</w:t>
            </w:r>
          </w:p>
          <w:p w14:paraId="7637DA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Tilføjelse af en licens</w:t>
            </w:r>
          </w:p>
          <w:p w14:paraId="57CEAA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af deltager</w:t>
            </w:r>
          </w:p>
          <w:p w14:paraId="2E651D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Spildata</w:t>
            </w:r>
          </w:p>
          <w:p w14:paraId="7825EA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anmodning</w:t>
            </w:r>
          </w:p>
          <w:p w14:paraId="619AB62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Oplysninger til deltagerbeviser</w:t>
            </w:r>
          </w:p>
          <w:p w14:paraId="074A23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Data om igangværende spil</w:t>
            </w:r>
          </w:p>
          <w:p w14:paraId="42475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af spildata</w:t>
            </w:r>
          </w:p>
          <w:p w14:paraId="4601FB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Indskud af midler</w:t>
            </w:r>
          </w:p>
          <w:p w14:paraId="552A4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Hævning af midler</w:t>
            </w:r>
          </w:p>
          <w:p w14:paraId="5249F9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11 —</w:t>
            </w:r>
            <w:r>
              <w:rPr>
                <w:color w:val="auto"/>
                <w:shd w:val="clear" w:color="auto" w:fill="FEFEFE"/>
                <w:rFonts w:ascii="Arial" w:hAnsi="Arial"/>
              </w:rPr>
              <w:t xml:space="preserve"> </w:t>
            </w:r>
            <w:r>
              <w:rPr>
                <w:color w:val="auto"/>
                <w:shd w:val="clear" w:color="auto" w:fill="FEFEFE"/>
                <w:rFonts w:ascii="Arial" w:hAnsi="Arial"/>
              </w:rPr>
              <w:t xml:space="preserve">Tildeling af bonusmidler</w:t>
            </w:r>
          </w:p>
          <w:p w14:paraId="7AFAE2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12 —</w:t>
            </w:r>
            <w:r>
              <w:rPr>
                <w:color w:val="auto"/>
                <w:shd w:val="clear" w:color="auto" w:fill="FEFEFE"/>
                <w:rFonts w:ascii="Arial" w:hAnsi="Arial"/>
              </w:rPr>
              <w:t xml:space="preserve"> </w:t>
            </w:r>
            <w:r>
              <w:rPr>
                <w:color w:val="auto"/>
                <w:shd w:val="clear" w:color="auto" w:fill="FEFEFE"/>
                <w:rFonts w:ascii="Arial" w:hAnsi="Arial"/>
              </w:rPr>
              <w:t xml:space="preserve">Annullering af bonus</w:t>
            </w:r>
          </w:p>
          <w:p w14:paraId="05BE95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13 —</w:t>
            </w:r>
            <w:r>
              <w:rPr>
                <w:color w:val="auto"/>
                <w:shd w:val="clear" w:color="auto" w:fill="FEFEFE"/>
                <w:rFonts w:ascii="Arial" w:hAnsi="Arial"/>
              </w:rPr>
              <w:t xml:space="preserve"> </w:t>
            </w:r>
            <w:r>
              <w:rPr>
                <w:color w:val="auto"/>
                <w:shd w:val="clear" w:color="auto" w:fill="FEFEFE"/>
                <w:rFonts w:ascii="Arial" w:hAnsi="Arial"/>
              </w:rPr>
              <w:t xml:space="preserve">Udnyttelse af en bonus efter opfyldelse af betingelserne for dens tildeling</w:t>
            </w:r>
          </w:p>
          <w:p w14:paraId="7B6E40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FAD8E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0426A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I henhold til XSD-ordningen</w:t>
            </w:r>
            <w:r>
              <w:rPr>
                <w:color w:val="auto"/>
                <w:shd w:val="clear" w:color="auto" w:fill="FEFEFE"/>
                <w:rFonts w:ascii="Arial" w:hAnsi="Arial"/>
              </w:rPr>
              <w:t xml:space="preserve"> </w:t>
            </w:r>
          </w:p>
        </w:tc>
      </w:tr>
      <w:tr w:rsidR="00B969A7" w:rsidRPr="00B969A7" w14:paraId="25F9524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B1A2B4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på handlingen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5FBA77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254B4E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Vellykket</w:t>
            </w:r>
          </w:p>
          <w:p w14:paraId="26AC19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Fejl ved validering af en meddelelse</w:t>
            </w:r>
          </w:p>
          <w:p w14:paraId="3359E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52C3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42AB89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674CFA2F"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D62F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E38D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3B560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43B0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FC9444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C4551A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26C5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Transaktions-ID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D6BE7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FAA579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EFC51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D695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18FE1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5B22C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55115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BF96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07F0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A972FF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3507BF9"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AD871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 og klokkeslæt for modtagelse på en NRA-server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C8812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B2FE7C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7DC8E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349DA81" w14:textId="1A7A2CF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ÅÅÅÅ-MM-DD T TT:MM:SS</w:t>
            </w:r>
            <w:r>
              <w:rPr>
                <w:shd w:val="clear" w:color="auto" w:fill="FEFEFE"/>
                <w:rFonts w:ascii="Arial" w:hAnsi="Arial"/>
              </w:rPr>
              <w:br/>
            </w:r>
            <w:r>
              <w:rPr>
                <w:shd w:val="clear" w:color="auto" w:fill="FEFEFE"/>
                <w:rFonts w:ascii="Arial" w:hAnsi="Arial"/>
              </w:rPr>
              <w:t xml:space="preserve">EET/EEST</w:t>
            </w:r>
          </w:p>
        </w:tc>
      </w:tr>
      <w:tr w:rsidR="00B969A7" w:rsidRPr="00B969A7" w14:paraId="3E975C8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B0FC0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C2CE5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Udtrykt i tegn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731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AA38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DBC5F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Eventuelle yderligere oplysninger og/eller afklaring af fejltypen i tilfælde af et fejlslagent forsøg</w:t>
            </w:r>
          </w:p>
        </w:tc>
      </w:tr>
    </w:tbl>
    <w:p w14:paraId="4FC5629C" w14:textId="77777777" w:rsidR="00B969A7" w:rsidRPr="00B969A7" w:rsidRDefault="00B969A7" w:rsidP="00B969A7">
      <w:pPr>
        <w:spacing w:after="0" w:line="240" w:lineRule="auto"/>
        <w:ind w:left="0" w:right="213" w:firstLine="0"/>
      </w:pPr>
    </w:p>
    <w:p w14:paraId="6264E40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538C7C7E" w14:textId="77777777" w:rsidR="00B969A7" w:rsidRPr="00B969A7" w:rsidRDefault="00B969A7" w:rsidP="00B969A7">
      <w:pPr>
        <w:spacing w:after="0" w:line="240" w:lineRule="auto"/>
        <w:ind w:left="0" w:right="213" w:firstLine="851"/>
      </w:pPr>
    </w:p>
    <w:p w14:paraId="4F90BE19" w14:textId="77777777" w:rsidR="00B969A7" w:rsidRPr="00B969A7" w:rsidRDefault="00B969A7" w:rsidP="00B969A7">
      <w:pPr>
        <w:spacing w:after="0" w:line="240" w:lineRule="auto"/>
        <w:ind w:left="0" w:right="213" w:firstLine="851"/>
      </w:pPr>
      <w:r>
        <w:rPr>
          <w:b/>
        </w:rPr>
        <w:t xml:space="preserve">§ 18.</w:t>
      </w:r>
      <w:r>
        <w:t xml:space="preserve"> </w:t>
      </w:r>
      <w:r>
        <w:t xml:space="preserve">I bilag 3 foretages følgende ændringer:</w:t>
      </w:r>
    </w:p>
    <w:p w14:paraId="7ED99421" w14:textId="77777777" w:rsidR="00B969A7" w:rsidRPr="00B969A7" w:rsidRDefault="00B969A7" w:rsidP="00B969A7">
      <w:pPr>
        <w:spacing w:after="0" w:line="240" w:lineRule="auto"/>
        <w:ind w:left="0" w:right="213" w:firstLine="851"/>
      </w:pPr>
    </w:p>
    <w:p w14:paraId="7C14A807" w14:textId="77777777" w:rsidR="00B969A7" w:rsidRPr="000F20D6"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i/>
        </w:rPr>
        <w:t xml:space="preserve">Bilag 3</w:t>
      </w:r>
      <w:r>
        <w:rPr>
          <w:color w:val="auto"/>
          <w:highlight w:val="white"/>
          <w:shd w:val="clear" w:color="auto" w:fill="FEFEFE"/>
        </w:rPr>
        <w:t xml:space="preserve"> til </w:t>
      </w:r>
      <w:r>
        <w:rPr>
          <w:color w:val="auto"/>
          <w:highlight w:val="white"/>
          <w:shd w:val="clear" w:color="auto" w:fill="FEFEFE"/>
          <w:i/>
        </w:rPr>
        <w:t xml:space="preserve">artikel 8, nr. 7</w:t>
      </w:r>
    </w:p>
    <w:p w14:paraId="3F7F0011"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63258D5"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(Ikrafttræden den 18.6.2021)</w:t>
      </w:r>
    </w:p>
    <w:p w14:paraId="54868FE3"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494ACD42"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1.</w:t>
      </w:r>
      <w:r>
        <w:rPr>
          <w:color w:val="auto"/>
          <w:highlight w:val="white"/>
          <w:shd w:val="clear" w:color="auto" w:fill="FEFEFE"/>
        </w:rPr>
        <w:t xml:space="preserve"> </w:t>
      </w:r>
      <w:r>
        <w:rPr>
          <w:color w:val="auto"/>
          <w:highlight w:val="white"/>
          <w:shd w:val="clear" w:color="auto" w:fill="FEFEFE"/>
        </w:rPr>
        <w:t xml:space="preserve">Data, som onlinevæddemålsarrangørens CCS sender til NRA-serveren for hver afsluttet hændelse umiddelbart efter dens afslutning:</w:t>
      </w:r>
    </w:p>
    <w:p w14:paraId="55B135FE"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0A712306"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93A9D45"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59572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Felt</w:t>
            </w: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7223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C6E54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D56508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35BF1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0C81832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B01F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7C7B7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DF2DD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3EF36F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B1CD7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FC3CBF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F917A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Spiltype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B13CE0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1D4594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Fra nomenklaturen i bilag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A71FE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23ED6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F57A54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73C95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ID for hændelsen, genereret af arrangørens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60042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2FBB4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Unikt serienummer for hvert spil (starter fra "1"), som onlinespilarrangørens CCS skal generere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D362B4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22778F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1416101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6C1B3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Løbenummer på den indsendte del af filen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5DBE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D60A3D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I tilfælde af store meddelelser kan de opdeles i dele, der nummereres fortløbende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F7A230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highlight w:val="white"/>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9EBF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szCs w:val="20"/>
                <w:shd w:val="clear" w:color="auto" w:fill="FEFEFE"/>
                <w:rFonts w:ascii="Arial" w:eastAsiaTheme="minorEastAsia" w:hAnsi="Arial"/>
              </w:rPr>
            </w:pPr>
            <w:r>
              <w:rPr>
                <w:shd w:val="clear" w:color="auto" w:fill="FEFEFE"/>
                <w:highlight w:val="white"/>
                <w:rFonts w:ascii="Arial" w:hAnsi="Arial"/>
              </w:rPr>
              <w:t xml:space="preserve">De indsendes til NRA'et i fortløbende rækkefølge begyndende med nr. 1</w:t>
            </w:r>
            <w:r>
              <w:rPr>
                <w:shd w:val="clear" w:color="auto" w:fill="FEFEFE"/>
                <w:rFonts w:ascii="Arial" w:hAnsi="Arial"/>
              </w:rPr>
              <w:t xml:space="preserve">.</w:t>
            </w:r>
            <w:r>
              <w:rPr>
                <w:shd w:val="clear" w:color="auto" w:fill="FEFEFE"/>
                <w:rFonts w:ascii="Arial" w:hAnsi="Arial"/>
              </w:rPr>
              <w:t xml:space="preserve"> </w:t>
            </w:r>
            <w:r>
              <w:rPr>
                <w:shd w:val="clear" w:color="auto" w:fill="FEFEFE"/>
                <w:rFonts w:ascii="Arial" w:hAnsi="Arial"/>
              </w:rPr>
              <w:t xml:space="preserve">Hvis det mangler, antages nummer 1.</w:t>
            </w:r>
          </w:p>
        </w:tc>
      </w:tr>
      <w:tr w:rsidR="00B969A7" w:rsidRPr="00B969A7" w14:paraId="45124BD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D739B9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Hændelsens begyndelse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725D9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1FCDC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253CA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93CC52" w14:textId="37D4314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TT:MM:SS EET/EEST</w:t>
            </w:r>
          </w:p>
        </w:tc>
      </w:tr>
      <w:tr w:rsidR="00B969A7" w:rsidRPr="00B969A7" w14:paraId="77296837"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9F460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Hændelsens afslutning</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F16CB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88852C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DD29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F85B2CD" w14:textId="5A9CF040"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TT:MM:SS EET/EEST</w:t>
            </w:r>
          </w:p>
        </w:tc>
      </w:tr>
      <w:tr w:rsidR="00B969A7" w:rsidRPr="00B969A7" w14:paraId="71F1E0D8"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900F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Antal deltagere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9D3B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202C9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274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935D9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D37622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4BA7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Summen af indsatserne med rigtige 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77A55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0EE9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80F678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203446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Summen af indsatserne skal være lig med summen af de enkelte deltageres indsatser.</w:t>
            </w:r>
          </w:p>
          <w:p w14:paraId="3263797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Beløbet angives i den deklarerede valuta i den anmodning, der er omhandlet i forskriftens artikel 20, stk. 1.</w:t>
            </w:r>
          </w:p>
        </w:tc>
      </w:tr>
      <w:tr w:rsidR="00B969A7" w:rsidRPr="00B969A7" w14:paraId="0E862E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BC8A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Summen af de indsatser, der er foretaget med de tildelte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C07A9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CF3CD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0202A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D12141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Summen af indsatserne skal være lig med summen af de enkelte deltageres indsatser.</w:t>
            </w:r>
          </w:p>
          <w:p w14:paraId="499905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Beløbet angives i den deklarerede valuta i den anmodning, der er omhandlet i forskriftens artikel 20, stk. 1.</w:t>
            </w:r>
          </w:p>
        </w:tc>
      </w:tr>
      <w:tr w:rsidR="00B969A7" w:rsidRPr="00B969A7" w14:paraId="63267AE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CB085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Gebyrer og provisioner, der opkræves for deltagelse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B0C16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sz w:val="20"/>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C6F9B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z w:val="20"/>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66F8E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rFonts w:ascii="Arial" w:eastAsiaTheme="minorEastAsia" w:hAnsi="Arial"/>
                <w:color w:val="auto"/>
                <w:sz w:val="20"/>
                <w:szCs w:val="20"/>
                <w:highlight w:val="white"/>
                <w:shd w:val="clear" w:color="auto" w:fill="FEFEFE"/>
              </w:rPr>
            </w:pP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67E0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Obligatorisk for spil, for hvilke spilarrangøren opkræver et gebyr/en provision fra deltagerne</w:t>
            </w:r>
          </w:p>
          <w:p w14:paraId="6A0F2C6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Beløbet angives i den deklarerede valuta i den anmodning, der er omhandlet i forskriftens artikel 20, stk. 1.</w:t>
            </w:r>
          </w:p>
        </w:tc>
      </w:tr>
      <w:tr w:rsidR="00B969A7" w:rsidRPr="00B969A7" w14:paraId="5924C084"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644C3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Summen af de fortjenester, der er opnået med rigtige 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71E6D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548F2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8117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7FA0C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Summen af fortjenesterne skal være lig med summen af de enkelte deltageres fortjenester.</w:t>
            </w:r>
            <w:r>
              <w:rPr>
                <w:color w:val="auto"/>
                <w:sz w:val="20"/>
              </w:rPr>
              <w:t xml:space="preserve"> </w:t>
            </w:r>
          </w:p>
          <w:p w14:paraId="3C490A8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highlight w:val="white"/>
                <w:shd w:val="clear" w:color="auto" w:fill="FEFEFE"/>
                <w:rFonts w:ascii="Arial" w:hAnsi="Arial"/>
              </w:rPr>
              <w:t xml:space="preserve">Beløbet angives i den deklarerede valuta i den anmodning, der er omhandlet i forskriftens artikel 20, stk. 1.</w:t>
            </w:r>
          </w:p>
        </w:tc>
      </w:tr>
      <w:tr w:rsidR="00B969A7" w:rsidRPr="00B969A7" w14:paraId="6936407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1FA76F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Summen af de fortjenester, der er opnået med de tildelte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B3F5D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2EA43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028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40B51BF" w14:textId="151D0B0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rFonts w:eastAsiaTheme="minorEastAsia"/>
              </w:rPr>
            </w:pPr>
            <w:r>
              <w:rPr>
                <w:color w:val="auto"/>
                <w:shd w:val="clear" w:color="auto" w:fill="FEFEFE"/>
                <w:rFonts w:ascii="Arial" w:hAnsi="Arial"/>
              </w:rPr>
              <w:t xml:space="preserve">Summen af fortjenesterne skal være lig med summen af de enkelte deltageres fortjenester.</w:t>
            </w:r>
            <w:r>
              <w:rPr>
                <w:color w:val="auto"/>
                <w:sz w:val="20"/>
              </w:rPr>
              <w:t xml:space="preserve"> </w:t>
            </w:r>
          </w:p>
          <w:p w14:paraId="514BEF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highlight w:val="white"/>
                <w:shd w:val="clear" w:color="auto" w:fill="FEFEFE"/>
                <w:rFonts w:ascii="Arial" w:hAnsi="Arial"/>
              </w:rPr>
              <w:t xml:space="preserve">Beløbet angives i den deklarerede valuta i den anmodning, der er omhandlet i forskriftens artikel 20, stk. 1.</w:t>
            </w:r>
          </w:p>
        </w:tc>
      </w:tr>
      <w:tr w:rsidR="00B969A7" w:rsidRPr="00B969A7" w14:paraId="49ED127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1534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 1's 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1E384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20569A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5739EE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FA43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Det deltager-ID, der blev genereret under den første registrering, skal indsendes</w:t>
            </w:r>
          </w:p>
        </w:tc>
      </w:tr>
      <w:tr w:rsidR="00B969A7" w:rsidRPr="00B969A7" w14:paraId="740C1C5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EA99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 1's IP-adresse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10CD2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403956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hvorfra deltageren spiller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874D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9BD0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eller IPv6</w:t>
            </w:r>
          </w:p>
        </w:tc>
      </w:tr>
      <w:tr w:rsidR="00B969A7" w:rsidRPr="00B969A7" w14:paraId="402FFE3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A881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Indsats fra deltager 1 med rigtige 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821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6F18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41077B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6CE37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Feltet er obligatorisk, hvis indsatsen er gjort med rigtige midler</w:t>
            </w:r>
            <w:r>
              <w:rPr>
                <w:color w:val="auto"/>
                <w:shd w:val="clear" w:color="auto" w:fill="FEFEFE"/>
                <w:rFonts w:ascii="Arial" w:hAnsi="Arial"/>
              </w:rPr>
              <w:t xml:space="preserve"> </w:t>
            </w:r>
          </w:p>
        </w:tc>
      </w:tr>
      <w:tr w:rsidR="00B969A7" w:rsidRPr="00B969A7" w14:paraId="2D7F824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37C29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Indsats fra deltager 1 med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301E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B1F33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FFFC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589409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Feltet er obligatorisk, hvis indsatsen er gjort med bonusmidler</w:t>
            </w:r>
          </w:p>
        </w:tc>
      </w:tr>
      <w:tr w:rsidR="00B969A7" w:rsidRPr="00B969A7" w14:paraId="443A3523"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B591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klokkeslæt for indsats fra deltager 1</w:t>
            </w:r>
            <w:r>
              <w:rPr>
                <w:color w:val="auto"/>
                <w:highlight w:val="white"/>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3A9D4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1DC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0787B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92965FB" w14:textId="340D9616"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TT:MM:SS</w:t>
            </w:r>
            <w:r>
              <w:rPr>
                <w:shd w:val="clear" w:color="auto" w:fill="FEFEFE"/>
                <w:rFonts w:ascii="Arial" w:hAnsi="Arial"/>
              </w:rPr>
              <w:br/>
            </w:r>
            <w:r>
              <w:rPr>
                <w:shd w:val="clear" w:color="auto" w:fill="FEFEFE"/>
                <w:rFonts w:ascii="Arial" w:hAnsi="Arial"/>
              </w:rPr>
              <w:t xml:space="preserve">EET/EEST</w:t>
            </w:r>
          </w:p>
        </w:tc>
      </w:tr>
      <w:tr w:rsidR="00B969A7" w:rsidRPr="00B969A7" w14:paraId="5D1FB1AC"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1549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Gebyr/provision betalt af deltager 1</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3AC8A3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D3E5A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C353F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r>
              <w:rPr>
                <w:color w:val="auto"/>
                <w:sz w:val="20"/>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1D4D5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sz w:val="20"/>
                <w:rFonts w:ascii="Arial" w:hAnsi="Arial"/>
              </w:rPr>
              <w:t xml:space="preserve"> </w:t>
            </w:r>
            <w:r>
              <w:rPr>
                <w:color w:val="auto"/>
                <w:highlight w:val="white"/>
                <w:shd w:val="clear" w:color="auto" w:fill="FEFEFE"/>
                <w:rFonts w:ascii="Arial" w:hAnsi="Arial"/>
              </w:rPr>
              <w:t xml:space="preserve">Feltet er obligatorisk, hvis et gebyr/en provision er blevet tilbageholdt fra deltageren</w:t>
            </w:r>
          </w:p>
        </w:tc>
      </w:tr>
      <w:tr w:rsidR="00B969A7" w:rsidRPr="00B969A7" w14:paraId="5B4918A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3F005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Fortjeneste for deltager 1 opnået med rigtige midler</w:t>
            </w:r>
            <w:r>
              <w:rPr>
                <w:color w:val="auto"/>
                <w:shd w:val="clear" w:color="auto" w:fill="FEFEFE"/>
                <w:rFonts w:ascii="Arial" w:hAnsi="Arial"/>
              </w:rPr>
              <w:t xml:space="preserve"> </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1987A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0767AB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C4DD4C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0E7E5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Feltet er obligatorisk, hvis fortjenesten genereres med rigtige midler</w:t>
            </w:r>
          </w:p>
        </w:tc>
      </w:tr>
      <w:tr w:rsidR="00B969A7" w:rsidRPr="00B969A7" w14:paraId="3FC80502"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E4293F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Fortjeneste for deltager 1 med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33F20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sz w:val="20"/>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2D8DB5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62BE7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B31C7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Feltet er obligatorisk, hvis fortjenesten genereres med bonusmidler</w:t>
            </w:r>
            <w:r>
              <w:rPr>
                <w:color w:val="auto"/>
                <w:shd w:val="clear" w:color="auto" w:fill="FEFEFE"/>
                <w:rFonts w:ascii="Arial" w:hAnsi="Arial"/>
              </w:rPr>
              <w:t xml:space="preserve"> </w:t>
            </w:r>
          </w:p>
        </w:tc>
      </w:tr>
      <w:tr w:rsidR="00B969A7" w:rsidRPr="00B969A7" w14:paraId="08286A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7500D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 2's 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EAEB7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FBB45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E5EF25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82E8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F59649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1987AF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 2's IP-adresse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B18D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39C9CC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hvorfra deltageren spiller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A3810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3DC23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eller IPv6</w:t>
            </w:r>
          </w:p>
        </w:tc>
      </w:tr>
      <w:tr w:rsidR="00B969A7" w:rsidRPr="00B969A7" w14:paraId="44241B1D"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375372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Indsats fra deltager 2 med rigtige 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D1600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5EDC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3330F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8EF6C8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Feltet er obligatorisk, hvis indsatsen er gjort med rigtige midler</w:t>
            </w:r>
          </w:p>
        </w:tc>
      </w:tr>
      <w:tr w:rsidR="00B969A7" w:rsidRPr="00B969A7" w14:paraId="462D6F3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83102B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Indsats fra deltager 2 med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B424F3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9E5F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5B2E62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B3332B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Feltet er obligatorisk, hvis indsatsen er gjort med bonusmidler</w:t>
            </w:r>
          </w:p>
        </w:tc>
      </w:tr>
      <w:tr w:rsidR="00B969A7" w:rsidRPr="00B969A7" w14:paraId="5C31A7B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80FAD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klokkeslæt for indsats fra deltager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C7C12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EEDCA2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37161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FAA1D45" w14:textId="64B6DB5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TT:MM:SS</w:t>
            </w:r>
            <w:r>
              <w:rPr>
                <w:shd w:val="clear" w:color="auto" w:fill="FEFEFE"/>
                <w:rFonts w:ascii="Arial" w:hAnsi="Arial"/>
              </w:rPr>
              <w:br/>
            </w:r>
            <w:r>
              <w:rPr>
                <w:shd w:val="clear" w:color="auto" w:fill="FEFEFE"/>
                <w:rFonts w:ascii="Arial" w:hAnsi="Arial"/>
              </w:rPr>
              <w:t xml:space="preserve">EET/EEST</w:t>
            </w:r>
          </w:p>
        </w:tc>
      </w:tr>
      <w:tr w:rsidR="00B969A7" w:rsidRPr="00B969A7" w14:paraId="2972348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7FB4A6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Gebyr/provision betalt af deltager 2</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E61489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52AFC0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D12B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JA</w:t>
            </w: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319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sz w:val="20"/>
                <w:highlight w:val="white"/>
                <w:rFonts w:ascii="Arial" w:hAnsi="Arial"/>
              </w:rPr>
              <w:t xml:space="preserve"> </w:t>
            </w:r>
            <w:r>
              <w:rPr>
                <w:color w:val="auto"/>
                <w:shd w:val="clear" w:color="auto" w:fill="FEFEFE"/>
                <w:rFonts w:ascii="Arial" w:hAnsi="Arial"/>
              </w:rPr>
              <w:t xml:space="preserve">Feltet er obligatorisk, hvis et gebyr/en provision er blevet tilbageholdt fra deltageren</w:t>
            </w:r>
          </w:p>
        </w:tc>
      </w:tr>
      <w:tr w:rsidR="00B969A7" w:rsidRPr="00B969A7" w14:paraId="348C1F0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564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Fortjeneste for deltager 2 opnået med rigtige 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25FFBD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74D5E0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E1CA3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BB5B2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Feltet er obligatorisk, hvis fortjenesten genereres med rigtige midler</w:t>
            </w:r>
          </w:p>
        </w:tc>
      </w:tr>
      <w:tr w:rsidR="00B969A7" w:rsidRPr="00B969A7" w14:paraId="5F0743B4"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E8E1D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Fortjeneste for deltager 2 med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0C34B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8503B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91905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FE7E9F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Feltet er obligatorisk, hvis fortjenesten genereres med bonusmidler</w:t>
            </w:r>
          </w:p>
        </w:tc>
      </w:tr>
      <w:tr w:rsidR="00B969A7" w:rsidRPr="00B969A7" w14:paraId="5A7DA6EA"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BD39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A48D13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68FFE5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1CCF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549C7A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42702655"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17936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Registrerings-ID for deltager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23BF1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0BAA31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30FBA9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D75274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500BD377"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37B61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 N's IP-adresse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F553E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440462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IP-adresse hvorfra deltageren spiller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0D02A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0CF28C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Format:</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IPv4 eller IPv6</w:t>
            </w:r>
          </w:p>
        </w:tc>
      </w:tr>
      <w:tr w:rsidR="00B969A7" w:rsidRPr="00B969A7" w14:paraId="34598FF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0BC576A" w14:textId="163C0D12"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Indsats af deltager N med rigtige 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4727FE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7A0DD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14C9D9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346F6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Feltet er obligatorisk, hvis indsatsen er gjort med rigtige midler</w:t>
            </w:r>
          </w:p>
        </w:tc>
      </w:tr>
      <w:tr w:rsidR="00B969A7" w:rsidRPr="00B969A7" w14:paraId="12665212"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AF59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Indsats af deltager N med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A0CF37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DE63E4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4EF2B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66EC41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Feltet er obligatorisk, hvis indsatsen er gjort med bonusmidler</w:t>
            </w:r>
          </w:p>
        </w:tc>
      </w:tr>
      <w:tr w:rsidR="00B969A7" w:rsidRPr="00B969A7" w14:paraId="16823E2C"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A67459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klokkeslæt for indsatsen fra deltager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E5B5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57F54A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E045D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6E33C04" w14:textId="011DF652"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TT:MM:SS</w:t>
            </w:r>
            <w:r>
              <w:rPr>
                <w:shd w:val="clear" w:color="auto" w:fill="FEFEFE"/>
                <w:rFonts w:ascii="Arial" w:hAnsi="Arial"/>
              </w:rPr>
              <w:br/>
            </w:r>
            <w:r>
              <w:rPr>
                <w:shd w:val="clear" w:color="auto" w:fill="FEFEFE"/>
                <w:rFonts w:ascii="Arial" w:hAnsi="Arial"/>
              </w:rPr>
              <w:t xml:space="preserve">EET/EEST</w:t>
            </w:r>
          </w:p>
        </w:tc>
      </w:tr>
      <w:tr w:rsidR="00B969A7" w:rsidRPr="00B969A7" w14:paraId="21B7E441"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D97D3D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Gebyr/provision betalt af deltager 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4A769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5835D0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B94896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2C67B5D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z w:val="20"/>
                <w:highlight w:val="white"/>
                <w:shd w:val="clear" w:color="auto" w:fill="FEFEFE"/>
                <w:rFonts w:ascii="Arial" w:hAnsi="Arial"/>
              </w:rPr>
              <w:t xml:space="preserve"> </w:t>
            </w:r>
          </w:p>
        </w:tc>
      </w:tr>
      <w:tr w:rsidR="00B969A7" w:rsidRPr="00B969A7" w14:paraId="519EA58F"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BC61B7"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Fortjeneste, som deltager N kunne hæve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3FD63A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AE3C9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FA93A8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hAnsi="Arial" w:cs="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A36566F"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hAnsi="Arial" w:cs="Arial"/>
              </w:rPr>
            </w:pPr>
            <w:r>
              <w:rPr>
                <w:color w:val="auto"/>
                <w:shd w:val="clear" w:color="auto" w:fill="FEFEFE"/>
                <w:rFonts w:ascii="Arial" w:hAnsi="Arial"/>
              </w:rPr>
              <w:t xml:space="preserve">Feltet er obligatorisk, hvis fortjenesten genereres med rigtige midler</w:t>
            </w:r>
          </w:p>
        </w:tc>
      </w:tr>
      <w:tr w:rsidR="00B969A7" w:rsidRPr="00B969A7" w14:paraId="141CEBE0" w14:textId="77777777" w:rsidTr="00B26C21">
        <w:tblPrEx>
          <w:tblCellMar>
            <w:left w:w="57" w:type="dxa"/>
            <w:right w:w="57" w:type="dxa"/>
          </w:tblCellMar>
        </w:tblPrEx>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4232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Fortjeneste for deltager N opnået med bonusmidler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C97F9E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D5B86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49D68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AB7469D" w14:textId="77777777"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Feltet er obligatorisk, hvis fortjenesten genereres med bonusmidler</w:t>
            </w:r>
            <w:r>
              <w:rPr>
                <w:color w:val="auto"/>
                <w:shd w:val="clear" w:color="auto" w:fill="FEFEFE"/>
                <w:rFonts w:ascii="Arial" w:hAnsi="Arial"/>
              </w:rPr>
              <w:t xml:space="preserve"> </w:t>
            </w:r>
          </w:p>
        </w:tc>
      </w:tr>
      <w:tr w:rsidR="00B969A7" w:rsidRPr="00B969A7" w14:paraId="1577B7F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491A70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2C06E6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B59847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3AE75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2CB1F2D" w14:textId="0139ED31"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TT:MM:SS</w:t>
            </w:r>
            <w:r>
              <w:rPr>
                <w:shd w:val="clear" w:color="auto" w:fill="FEFEFE"/>
                <w:rFonts w:ascii="Arial" w:hAnsi="Arial"/>
              </w:rPr>
              <w:br/>
            </w:r>
            <w:r>
              <w:rPr>
                <w:shd w:val="clear" w:color="auto" w:fill="FEFEFE"/>
                <w:rFonts w:ascii="Arial" w:hAnsi="Arial"/>
              </w:rPr>
              <w:t xml:space="preserve">EET/EEST</w:t>
            </w:r>
          </w:p>
        </w:tc>
      </w:tr>
    </w:tbl>
    <w:p w14:paraId="2CD98EE5"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314BACF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Meddelelsesbekræftelse sendt af NRA-serveren for modtagne data om hver hændelse</w:t>
      </w:r>
    </w:p>
    <w:p w14:paraId="3F36C43D"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7F073FE1"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313297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12A4A6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75A7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A17E7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87E44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7EA7F537"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42AA1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 af bekræftelse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292353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0F98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1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Registrering af arrangør</w:t>
            </w:r>
          </w:p>
          <w:p w14:paraId="776AAD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2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Tilføjelse af en licens</w:t>
            </w:r>
          </w:p>
          <w:p w14:paraId="528218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3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Registrering af deltager</w:t>
            </w:r>
          </w:p>
          <w:p w14:paraId="63FD28C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4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Spildata</w:t>
            </w:r>
          </w:p>
          <w:p w14:paraId="0212A4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5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Svar på en anmodning</w:t>
            </w:r>
          </w:p>
          <w:p w14:paraId="203BAC2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6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Oplysninger til deltagerbeviser</w:t>
            </w:r>
          </w:p>
          <w:p w14:paraId="2C489FA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7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Data om igangværende spil</w:t>
            </w:r>
          </w:p>
          <w:p w14:paraId="7922873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8 —</w:t>
            </w:r>
            <w:r>
              <w:rPr>
                <w:color w:val="auto"/>
                <w:highlight w:val="white"/>
                <w:shd w:val="clear" w:color="auto" w:fill="FEFEFE"/>
                <w:rFonts w:ascii="Arial" w:hAnsi="Arial"/>
              </w:rPr>
              <w:t xml:space="preserve"> </w:t>
            </w:r>
            <w:r>
              <w:rPr>
                <w:color w:val="auto"/>
                <w:highlight w:val="white"/>
                <w:shd w:val="clear" w:color="auto" w:fill="FEFEFE"/>
                <w:rFonts w:ascii="Arial" w:hAnsi="Arial"/>
              </w:rPr>
              <w:t xml:space="preserve">Annullering af spildata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CAA1AE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4D5F1B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highlight w:val="white"/>
                <w:rFonts w:ascii="Arial" w:hAnsi="Arial"/>
              </w:rPr>
              <w:t xml:space="preserve"> </w:t>
            </w:r>
            <w:r>
              <w:rPr>
                <w:color w:val="auto"/>
                <w:shd w:val="clear" w:color="auto" w:fill="FEFEFE"/>
                <w:rFonts w:ascii="Arial" w:hAnsi="Arial"/>
              </w:rPr>
              <w:t xml:space="preserve">I henhold til XSD-ordningen</w:t>
            </w:r>
            <w:r>
              <w:rPr>
                <w:color w:val="auto"/>
                <w:shd w:val="clear" w:color="auto" w:fill="FEFEFE"/>
                <w:rFonts w:ascii="Arial" w:hAnsi="Arial"/>
              </w:rPr>
              <w:t xml:space="preserve"> </w:t>
            </w:r>
          </w:p>
        </w:tc>
      </w:tr>
      <w:tr w:rsidR="00B969A7" w:rsidRPr="00B969A7" w14:paraId="042B988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C772E1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på handlingen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3305D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1786C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Vellykket</w:t>
            </w:r>
          </w:p>
          <w:p w14:paraId="03EA2B2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Fejl ved validering af en meddelelse</w:t>
            </w:r>
          </w:p>
          <w:p w14:paraId="49874D2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6A743B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9DD91B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552CB00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7867F3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DCACEC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86B5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E04F6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053AD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01AEA906"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E6AC26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Spil-ID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0B0E7E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DBD2D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83DA3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5657CF0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2151AC5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496FE5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Løbenummer på den indsendte del af filen</w:t>
            </w:r>
            <w:r>
              <w:rPr>
                <w:color w:val="auto"/>
                <w:highlight w:val="white"/>
                <w:shd w:val="clear" w:color="auto" w:fill="FEFEFE"/>
                <w:rFonts w:ascii="Arial" w:hAnsi="Arial"/>
              </w:rPr>
              <w:t xml:space="preserve"> </w:t>
            </w:r>
          </w:p>
          <w:p w14:paraId="4FA8C5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8A2F63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3ECCAC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CFD6CD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144392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hAnsi="Arial" w:cs="Arial"/>
                <w:color w:val="auto"/>
                <w:szCs w:val="24"/>
                <w:highlight w:val="white"/>
                <w:shd w:val="clear" w:color="auto" w:fill="FEFEFE"/>
              </w:rPr>
            </w:pPr>
          </w:p>
        </w:tc>
      </w:tr>
      <w:tr w:rsidR="00B969A7" w:rsidRPr="00B969A7" w14:paraId="54C5501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54C71C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 og tidspunkt for godkendelsen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0B584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Dato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EA19A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A565B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C3C6A43" w14:textId="14968C0D"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shd w:val="clear" w:color="auto" w:fill="FEFEFE"/>
                <w:rFonts w:ascii="Arial" w:hAnsi="Arial"/>
              </w:rPr>
              <w:t xml:space="preserve">Format ÅÅÅÅ-MM-DD T TT:MM:SS</w:t>
            </w:r>
            <w:r>
              <w:rPr>
                <w:shd w:val="clear" w:color="auto" w:fill="FEFEFE"/>
                <w:rFonts w:ascii="Arial" w:hAnsi="Arial"/>
              </w:rPr>
              <w:br/>
            </w:r>
            <w:r>
              <w:rPr>
                <w:shd w:val="clear" w:color="auto" w:fill="FEFEFE"/>
                <w:rFonts w:ascii="Arial" w:hAnsi="Arial"/>
              </w:rPr>
              <w:t xml:space="preserve">EET/EEST</w:t>
            </w:r>
          </w:p>
        </w:tc>
      </w:tr>
      <w:tr w:rsidR="00B969A7" w:rsidRPr="00B969A7" w14:paraId="3F1BF52C"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09DCA8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306FB73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Udtrykt i tegn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8D5BEA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B010E6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2923C3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Eventuelle yderligere oplysninger og/eller afklaring af fejltypen i tilfælde af et fejlslagent forsøg</w:t>
            </w:r>
          </w:p>
        </w:tc>
      </w:tr>
    </w:tbl>
    <w:p w14:paraId="2E997CDE" w14:textId="77777777" w:rsidR="00B969A7" w:rsidRPr="00B969A7" w:rsidRDefault="00B969A7" w:rsidP="00B969A7">
      <w:pPr>
        <w:spacing w:after="0" w:line="240" w:lineRule="auto"/>
        <w:ind w:left="0" w:right="213" w:firstLine="851"/>
      </w:pPr>
    </w:p>
    <w:p w14:paraId="1F8CA8D5" w14:textId="77777777" w:rsidR="00B969A7" w:rsidRPr="00B969A7" w:rsidRDefault="00B969A7" w:rsidP="00B969A7">
      <w:pPr>
        <w:spacing w:after="0" w:line="240" w:lineRule="auto"/>
        <w:ind w:left="0" w:right="213" w:firstLine="851"/>
      </w:pPr>
    </w:p>
    <w:p w14:paraId="7235AB7F" w14:textId="77777777" w:rsidR="00B969A7" w:rsidRPr="00B969A7" w:rsidRDefault="00B969A7" w:rsidP="00B969A7">
      <w:pPr>
        <w:spacing w:after="0" w:line="240" w:lineRule="auto"/>
        <w:ind w:left="0" w:right="213" w:firstLine="851"/>
      </w:pPr>
      <w:r>
        <w:rPr>
          <w:b/>
        </w:rPr>
        <w:t xml:space="preserve">§ 19.</w:t>
      </w:r>
      <w:r>
        <w:rPr>
          <w:b/>
        </w:rPr>
        <w:t xml:space="preserve"> </w:t>
      </w:r>
      <w:r>
        <w:t xml:space="preserve">I artikel 8, stk. 8, indsættes følgende bilag 3a:</w:t>
      </w:r>
    </w:p>
    <w:p w14:paraId="10012937" w14:textId="77777777" w:rsidR="00B969A7" w:rsidRPr="00B969A7" w:rsidRDefault="00B969A7" w:rsidP="00B969A7">
      <w:pPr>
        <w:spacing w:after="0" w:line="240" w:lineRule="auto"/>
        <w:ind w:left="0" w:right="213" w:firstLine="851"/>
        <w:rPr>
          <w:b/>
        </w:rPr>
      </w:pPr>
    </w:p>
    <w:p w14:paraId="1796E30C" w14:textId="77777777" w:rsidR="00B969A7" w:rsidRPr="00B969A7" w:rsidRDefault="00B969A7" w:rsidP="00B969A7">
      <w:pPr>
        <w:spacing w:after="0" w:line="240" w:lineRule="auto"/>
        <w:ind w:left="0" w:right="213" w:firstLine="851"/>
        <w:rPr>
          <w:szCs w:val="24"/>
        </w:rPr>
      </w:pPr>
      <w:r>
        <w:t xml:space="preserve">"Bilag 3a til artikel 8, stk. 8</w:t>
      </w:r>
    </w:p>
    <w:p w14:paraId="12910274" w14:textId="77777777" w:rsidR="00B969A7" w:rsidRPr="00B969A7" w:rsidRDefault="00B969A7" w:rsidP="00B969A7">
      <w:pPr>
        <w:spacing w:after="0" w:line="240" w:lineRule="auto"/>
        <w:ind w:left="0" w:right="213" w:firstLine="851"/>
        <w:rPr>
          <w:szCs w:val="24"/>
        </w:rPr>
      </w:pPr>
    </w:p>
    <w:p w14:paraId="6017CD5E" w14:textId="77777777" w:rsidR="00B969A7" w:rsidRPr="00B969A7" w:rsidRDefault="00B969A7" w:rsidP="00B969A7">
      <w:pPr>
        <w:spacing w:after="0" w:line="240" w:lineRule="auto"/>
        <w:ind w:left="0" w:right="213" w:firstLine="851"/>
        <w:rPr>
          <w:szCs w:val="24"/>
        </w:rPr>
      </w:pPr>
      <w:r>
        <w:t xml:space="preserve">1.</w:t>
      </w:r>
      <w:r>
        <w:t xml:space="preserve"> </w:t>
      </w:r>
      <w:r>
        <w:t xml:space="preserve">Annullering af data modtaget for en afsluttet hændelse:</w:t>
      </w:r>
    </w:p>
    <w:p w14:paraId="0C2E75F4" w14:textId="77777777" w:rsidR="00B969A7" w:rsidRPr="00B969A7" w:rsidRDefault="00B969A7" w:rsidP="00B969A7">
      <w:pPr>
        <w:spacing w:after="0" w:line="240" w:lineRule="auto"/>
        <w:ind w:left="0" w:right="213" w:firstLine="851"/>
        <w:rPr>
          <w:szCs w:val="24"/>
        </w:rPr>
      </w:pPr>
    </w:p>
    <w:tbl>
      <w:tblPr>
        <w:tblW w:w="10365" w:type="dxa"/>
        <w:tblInd w:w="40" w:type="dxa"/>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5B019DD7"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D6FCD35"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520539A" w14:textId="77777777" w:rsidR="00B969A7" w:rsidRPr="00B969A7" w:rsidRDefault="00B969A7" w:rsidP="00B969A7">
            <w:pPr>
              <w:spacing w:after="0" w:line="240" w:lineRule="auto"/>
              <w:ind w:left="0" w:right="-56" w:firstLine="82"/>
              <w:rPr>
                <w:szCs w:val="24"/>
              </w:rPr>
            </w:pPr>
            <w: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3423C4" w14:textId="77777777" w:rsidR="00B969A7" w:rsidRPr="00B969A7" w:rsidRDefault="00B969A7" w:rsidP="00B969A7">
            <w:pPr>
              <w:spacing w:after="0" w:line="240" w:lineRule="auto"/>
              <w:ind w:left="0" w:right="213" w:firstLine="851"/>
              <w:rPr>
                <w:szCs w:val="24"/>
              </w:rPr>
            </w:pPr>
            <w: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F4D1AE8" w14:textId="77777777" w:rsidR="00B969A7" w:rsidRPr="00B969A7" w:rsidRDefault="00B969A7" w:rsidP="00B969A7">
            <w:pPr>
              <w:spacing w:after="0" w:line="240" w:lineRule="auto"/>
              <w:ind w:left="0" w:right="213" w:hanging="28"/>
              <w:rPr>
                <w:szCs w:val="24"/>
              </w:rPr>
            </w:pPr>
            <w: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C0DDDC5" w14:textId="77777777" w:rsidR="00B969A7" w:rsidRPr="00B969A7" w:rsidRDefault="00B969A7" w:rsidP="00B969A7">
            <w:pPr>
              <w:spacing w:after="0" w:line="240" w:lineRule="auto"/>
              <w:ind w:left="0" w:right="213" w:firstLine="851"/>
              <w:rPr>
                <w:szCs w:val="24"/>
              </w:rPr>
            </w:pPr>
            <w:r>
              <w:t xml:space="preserve">Kontrol</w:t>
            </w:r>
          </w:p>
        </w:tc>
      </w:tr>
      <w:tr w:rsidR="00B969A7" w:rsidRPr="00B969A7" w14:paraId="69B18EA9"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81121B0" w14:textId="77777777" w:rsidR="00B969A7" w:rsidRPr="00B969A7" w:rsidRDefault="00B969A7" w:rsidP="00B969A7">
            <w:pPr>
              <w:spacing w:after="0" w:line="240" w:lineRule="auto"/>
              <w:ind w:left="0" w:right="213" w:hanging="93"/>
              <w:jc w:val="left"/>
              <w:rPr>
                <w:szCs w:val="24"/>
              </w:rPr>
            </w:pPr>
            <w:r>
              <w:t xml:space="preserve">Arrangør-IID,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4463BF2" w14:textId="77777777" w:rsidR="00B969A7" w:rsidRPr="00B969A7" w:rsidRDefault="00B969A7" w:rsidP="00B969A7">
            <w:pPr>
              <w:spacing w:after="0" w:line="240" w:lineRule="auto"/>
              <w:ind w:left="0" w:right="-56" w:firstLine="82"/>
              <w:rPr>
                <w:szCs w:val="24"/>
              </w:rPr>
            </w:pPr>
            <w: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576990B"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1DA04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3F1435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9F40AF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BAE7B9" w14:textId="77777777" w:rsidR="00B969A7" w:rsidRPr="00B969A7" w:rsidRDefault="00B969A7" w:rsidP="00B969A7">
            <w:pPr>
              <w:spacing w:after="0" w:line="240" w:lineRule="auto"/>
              <w:ind w:left="0" w:right="213" w:firstLine="0"/>
              <w:rPr>
                <w:szCs w:val="24"/>
              </w:rPr>
            </w:pPr>
            <w:r>
              <w:t xml:space="preserve">Spiltype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C58877D" w14:textId="77777777" w:rsidR="00B969A7" w:rsidRPr="00B969A7" w:rsidRDefault="00B969A7" w:rsidP="00B969A7">
            <w:pPr>
              <w:spacing w:after="0" w:line="240" w:lineRule="auto"/>
              <w:ind w:left="0" w:right="-56" w:firstLine="82"/>
              <w:rPr>
                <w:szCs w:val="24"/>
              </w:rPr>
            </w:pPr>
            <w:r>
              <w:t xml:space="preserve">Tællelig</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B5293BC" w14:textId="77777777" w:rsidR="00B969A7" w:rsidRPr="00B969A7" w:rsidRDefault="00B969A7" w:rsidP="00B969A7">
            <w:pPr>
              <w:spacing w:after="0" w:line="240" w:lineRule="auto"/>
              <w:ind w:left="0" w:right="213" w:firstLine="0"/>
              <w:rPr>
                <w:szCs w:val="24"/>
              </w:rPr>
            </w:pPr>
            <w:r>
              <w:t xml:space="preserve">Fra nomenklaturen i bilag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9FA7E8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69D48B61"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42FA3088" w14:textId="77777777" w:rsidTr="00B26C21">
        <w:trPr>
          <w:trHeight w:val="226"/>
        </w:trPr>
        <w:tc>
          <w:tcPr>
            <w:tcW w:w="2237"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42566453" w14:textId="77777777" w:rsidR="00B969A7" w:rsidRPr="00B969A7" w:rsidRDefault="00B969A7" w:rsidP="00B969A7">
            <w:pPr>
              <w:spacing w:after="0" w:line="240" w:lineRule="auto"/>
              <w:ind w:left="0" w:right="213" w:firstLine="0"/>
              <w:rPr>
                <w:szCs w:val="24"/>
              </w:rPr>
            </w:pPr>
            <w:r>
              <w:t xml:space="preserve">ID-nummer for hændelsen, der er genereret af arrangørens CCS, som er annulleret</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0753AAE2" w14:textId="77777777" w:rsidR="00B969A7" w:rsidRPr="00B969A7" w:rsidRDefault="00B969A7" w:rsidP="00B969A7">
            <w:pPr>
              <w:spacing w:after="0" w:line="240" w:lineRule="auto"/>
              <w:ind w:left="0" w:right="-56" w:firstLine="82"/>
              <w:rPr>
                <w:szCs w:val="24"/>
              </w:rPr>
            </w:pPr>
            <w:r>
              <w:t xml:space="preserve">Numerisk</w:t>
            </w:r>
          </w:p>
        </w:tc>
        <w:tc>
          <w:tcPr>
            <w:tcW w:w="255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FCF54B4" w14:textId="77777777" w:rsidR="00B969A7" w:rsidRPr="00B969A7" w:rsidRDefault="00B969A7" w:rsidP="00B969A7">
            <w:pPr>
              <w:spacing w:after="0" w:line="240" w:lineRule="auto"/>
              <w:ind w:left="0" w:right="213" w:hanging="27"/>
              <w:rPr>
                <w:szCs w:val="24"/>
              </w:rPr>
            </w:pPr>
            <w:r>
              <w:t xml:space="preserve">Unikt serienummer for hvert spil (starter fra "1"), som onlinespilarrangørens CCS skal generere</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FF1447F"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5DDA47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514D236E" w14:textId="77777777" w:rsidTr="00B26C21">
        <w:trPr>
          <w:trHeight w:val="226"/>
        </w:trPr>
        <w:tc>
          <w:tcPr>
            <w:tcW w:w="22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324B510" w14:textId="77777777" w:rsidR="00B969A7" w:rsidRPr="00B969A7" w:rsidRDefault="00B969A7" w:rsidP="00B969A7">
            <w:pPr>
              <w:spacing w:after="0" w:line="240" w:lineRule="auto"/>
              <w:ind w:left="0" w:right="213" w:firstLine="0"/>
              <w:rPr>
                <w:szCs w:val="24"/>
              </w:rPr>
            </w:pPr>
            <w:r>
              <w:t xml:space="preserve">Årsag til annullering af dataene</w:t>
            </w:r>
          </w:p>
        </w:tc>
        <w:tc>
          <w:tcPr>
            <w:tcW w:w="1243"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242F09F" w14:textId="77777777" w:rsidR="00B969A7" w:rsidRPr="00B969A7" w:rsidRDefault="00B969A7" w:rsidP="00B969A7">
            <w:pPr>
              <w:spacing w:after="0" w:line="240" w:lineRule="auto"/>
              <w:ind w:left="0" w:right="-56" w:firstLine="82"/>
              <w:rPr>
                <w:szCs w:val="24"/>
              </w:rPr>
            </w:pPr>
            <w:r>
              <w:t xml:space="preserve">Numerisk</w:t>
            </w:r>
          </w:p>
        </w:tc>
        <w:tc>
          <w:tcPr>
            <w:tcW w:w="255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5D15B404" w14:textId="77777777" w:rsidR="00B969A7" w:rsidRPr="00B969A7" w:rsidRDefault="00B969A7" w:rsidP="00B969A7">
            <w:pPr>
              <w:spacing w:after="0" w:line="240" w:lineRule="auto"/>
              <w:ind w:left="0" w:right="213" w:firstLine="0"/>
              <w:rPr>
                <w:szCs w:val="24"/>
              </w:rPr>
            </w:pPr>
            <w:r>
              <w:t xml:space="preserve">Angiv de typer årsager, der kan opregnes for annullering:</w:t>
            </w:r>
          </w:p>
          <w:p w14:paraId="24A7D666" w14:textId="77777777" w:rsidR="00B969A7" w:rsidRPr="00B969A7" w:rsidRDefault="00B969A7" w:rsidP="00B969A7">
            <w:pPr>
              <w:spacing w:after="160" w:line="252" w:lineRule="auto"/>
              <w:ind w:left="0" w:right="0" w:firstLine="0"/>
              <w:jc w:val="left"/>
              <w:rPr>
                <w:szCs w:val="24"/>
              </w:rPr>
            </w:pPr>
            <w:r>
              <w:t xml:space="preserve">1.</w:t>
            </w:r>
            <w:r>
              <w:t xml:space="preserve">  </w:t>
            </w:r>
            <w:r>
              <w:t xml:space="preserve">Annullering af et spil på grund af force majeure</w:t>
            </w:r>
          </w:p>
          <w:p w14:paraId="55D8C279" w14:textId="77777777" w:rsidR="00B969A7" w:rsidRPr="00B969A7" w:rsidRDefault="00B969A7" w:rsidP="00B969A7">
            <w:pPr>
              <w:spacing w:after="160" w:line="252" w:lineRule="auto"/>
              <w:ind w:left="0" w:right="0" w:firstLine="0"/>
              <w:jc w:val="left"/>
              <w:rPr>
                <w:szCs w:val="24"/>
              </w:rPr>
            </w:pPr>
            <w:r>
              <w:t xml:space="preserve">2.</w:t>
            </w:r>
            <w:r>
              <w:t xml:space="preserve">  </w:t>
            </w:r>
            <w:r>
              <w:t xml:space="preserve">Afbrudt spil før afslutningen med annullering af væddemål</w:t>
            </w:r>
            <w:r>
              <w:t xml:space="preserve"> </w:t>
            </w:r>
          </w:p>
          <w:p w14:paraId="77A9775E" w14:textId="77777777" w:rsidR="00B969A7" w:rsidRPr="00B969A7" w:rsidRDefault="00B969A7" w:rsidP="00B969A7">
            <w:pPr>
              <w:spacing w:after="160" w:line="252" w:lineRule="auto"/>
              <w:ind w:left="0" w:right="0" w:firstLine="0"/>
              <w:jc w:val="left"/>
              <w:rPr>
                <w:szCs w:val="24"/>
              </w:rPr>
            </w:pPr>
            <w:r>
              <w:t xml:space="preserve">3.</w:t>
            </w:r>
            <w:r>
              <w:t xml:space="preserve">   </w:t>
            </w:r>
            <w:r>
              <w:t xml:space="preserve">Annulleret spil på grund af lovgivningsmæssige afgørelser (FIFA, UEFA osv.)</w:t>
            </w:r>
          </w:p>
          <w:p w14:paraId="3B554211" w14:textId="77777777" w:rsidR="00B969A7" w:rsidRPr="00B969A7" w:rsidRDefault="00B969A7" w:rsidP="00B969A7">
            <w:pPr>
              <w:spacing w:after="160" w:line="252" w:lineRule="auto"/>
              <w:ind w:left="0" w:right="0" w:firstLine="0"/>
              <w:jc w:val="left"/>
              <w:rPr>
                <w:szCs w:val="24"/>
              </w:rPr>
            </w:pPr>
            <w:r>
              <w:t xml:space="preserve">4.</w:t>
            </w:r>
            <w:r>
              <w:t xml:space="preserve"> </w:t>
            </w:r>
            <w:r>
              <w:t xml:space="preserve">Annulleret væddemål (annulleret spil) på grund af etablerede overtrædelser af reglerne fra deltageren</w:t>
            </w:r>
          </w:p>
          <w:p w14:paraId="50D455D3" w14:textId="77777777" w:rsidR="00B969A7" w:rsidRPr="00B969A7" w:rsidRDefault="00B969A7" w:rsidP="00B969A7">
            <w:pPr>
              <w:spacing w:after="160" w:line="252" w:lineRule="auto"/>
              <w:ind w:left="0" w:right="0" w:firstLine="0"/>
              <w:jc w:val="left"/>
              <w:rPr>
                <w:szCs w:val="24"/>
              </w:rPr>
            </w:pPr>
            <w:r>
              <w:t xml:space="preserve">5.</w:t>
            </w:r>
            <w:r>
              <w:t xml:space="preserve"> </w:t>
            </w:r>
            <w:r>
              <w:t xml:space="preserve">Annulleret væddemål (annulleret spil) efter en afgørelse om klage</w:t>
            </w:r>
          </w:p>
          <w:p w14:paraId="7CED5CB6" w14:textId="77777777" w:rsidR="00B969A7" w:rsidRPr="00B969A7" w:rsidRDefault="00B969A7" w:rsidP="00B969A7">
            <w:pPr>
              <w:spacing w:after="160" w:line="252" w:lineRule="auto"/>
              <w:ind w:left="0" w:right="0" w:firstLine="0"/>
              <w:jc w:val="left"/>
              <w:rPr>
                <w:szCs w:val="24"/>
              </w:rPr>
            </w:pPr>
            <w:r>
              <w:t xml:space="preserve">6.</w:t>
            </w:r>
            <w:r>
              <w:t xml:space="preserve"> </w:t>
            </w:r>
            <w:r>
              <w:t xml:space="preserve">Andet</w:t>
            </w:r>
            <w:r>
              <w:t xml:space="preserve">      </w:t>
            </w:r>
          </w:p>
          <w:p w14:paraId="390AA2E3" w14:textId="77777777" w:rsidR="00B969A7" w:rsidRPr="00B969A7" w:rsidRDefault="00B969A7" w:rsidP="00B969A7">
            <w:pPr>
              <w:spacing w:after="0" w:line="240" w:lineRule="auto"/>
              <w:ind w:left="0" w:right="213" w:firstLine="0"/>
              <w:rPr>
                <w:szCs w:val="24"/>
              </w:rPr>
            </w:pPr>
          </w:p>
          <w:p w14:paraId="6817A02D" w14:textId="77777777" w:rsidR="00B969A7" w:rsidRPr="00B969A7" w:rsidRDefault="00B969A7" w:rsidP="00B969A7">
            <w:pPr>
              <w:spacing w:after="0" w:line="240" w:lineRule="auto"/>
              <w:ind w:left="360" w:right="213" w:firstLine="0"/>
              <w:rPr>
                <w:szCs w:val="24"/>
              </w:rPr>
            </w:pP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D68C3A6"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6726A752" w14:textId="77777777" w:rsidR="00B969A7" w:rsidRPr="00B969A7" w:rsidRDefault="00B969A7" w:rsidP="00B969A7">
            <w:pPr>
              <w:spacing w:after="0" w:line="240" w:lineRule="auto"/>
              <w:ind w:left="0" w:right="213" w:firstLine="851"/>
              <w:rPr>
                <w:rFonts w:ascii="Arial" w:eastAsiaTheme="minorEastAsia" w:hAnsi="Arial"/>
                <w:color w:val="auto"/>
                <w:szCs w:val="20"/>
                <w:shd w:val="clear" w:color="auto" w:fill="FEFEFE"/>
              </w:rPr>
            </w:pPr>
          </w:p>
          <w:p w14:paraId="50EDE3E8" w14:textId="77777777" w:rsidR="00B969A7" w:rsidRPr="00B969A7" w:rsidRDefault="00B969A7" w:rsidP="00B969A7">
            <w:pPr>
              <w:spacing w:after="0" w:line="240" w:lineRule="auto"/>
              <w:ind w:left="0" w:right="213" w:firstLine="0"/>
              <w:rPr>
                <w:szCs w:val="24"/>
              </w:rPr>
            </w:pPr>
            <w:r>
              <w:rPr>
                <w:color w:val="auto"/>
                <w:shd w:val="clear" w:color="auto" w:fill="FEFEFE"/>
                <w:rFonts w:ascii="Arial" w:hAnsi="Arial"/>
              </w:rPr>
              <w:t xml:space="preserve">I henhold til XSD-ordningen</w:t>
            </w:r>
          </w:p>
        </w:tc>
      </w:tr>
      <w:tr w:rsidR="00B969A7" w:rsidRPr="00B969A7" w14:paraId="3F1F6584" w14:textId="77777777" w:rsidTr="00B26C21">
        <w:trPr>
          <w:trHeight w:val="226"/>
        </w:trPr>
        <w:tc>
          <w:tcPr>
            <w:tcW w:w="2237" w:type="dxa"/>
            <w:tcBorders>
              <w:top w:val="single" w:sz="4" w:space="0" w:color="auto"/>
              <w:left w:val="single" w:sz="8" w:space="0" w:color="auto"/>
              <w:bottom w:val="nil"/>
              <w:right w:val="single" w:sz="8" w:space="0" w:color="auto"/>
            </w:tcBorders>
            <w:shd w:val="clear" w:color="auto" w:fill="FEFEFE"/>
            <w:tcMar>
              <w:top w:w="45" w:type="dxa"/>
              <w:bottom w:w="0" w:type="dxa"/>
            </w:tcMar>
            <w:vAlign w:val="center"/>
          </w:tcPr>
          <w:p w14:paraId="17551F3C" w14:textId="77777777" w:rsidR="00B969A7" w:rsidRPr="00B969A7" w:rsidRDefault="00B969A7" w:rsidP="00B969A7">
            <w:pPr>
              <w:spacing w:after="0" w:line="240" w:lineRule="auto"/>
              <w:ind w:left="0" w:right="213" w:firstLine="0"/>
              <w:rPr>
                <w:szCs w:val="24"/>
              </w:rPr>
            </w:pPr>
            <w:r>
              <w:t xml:space="preserve">Yderligere forklaringer</w:t>
            </w:r>
          </w:p>
        </w:tc>
        <w:tc>
          <w:tcPr>
            <w:tcW w:w="1243" w:type="dxa"/>
            <w:tcBorders>
              <w:top w:val="single" w:sz="4" w:space="0" w:color="auto"/>
              <w:left w:val="nil"/>
              <w:bottom w:val="nil"/>
              <w:right w:val="single" w:sz="8" w:space="0" w:color="auto"/>
            </w:tcBorders>
            <w:shd w:val="clear" w:color="auto" w:fill="FEFEFE"/>
            <w:tcMar>
              <w:top w:w="45" w:type="dxa"/>
              <w:bottom w:w="0" w:type="dxa"/>
            </w:tcMar>
            <w:vAlign w:val="center"/>
          </w:tcPr>
          <w:p w14:paraId="379C0655" w14:textId="77777777" w:rsidR="00B969A7" w:rsidRPr="00B969A7" w:rsidRDefault="00B969A7" w:rsidP="00B969A7">
            <w:pPr>
              <w:spacing w:after="0" w:line="240" w:lineRule="auto"/>
              <w:ind w:left="0" w:right="-56" w:firstLine="82"/>
              <w:rPr>
                <w:szCs w:val="24"/>
              </w:rPr>
            </w:pPr>
            <w:r>
              <w:t xml:space="preserve">Udtrykt i tegn</w:t>
            </w:r>
          </w:p>
        </w:tc>
        <w:tc>
          <w:tcPr>
            <w:tcW w:w="2558" w:type="dxa"/>
            <w:tcBorders>
              <w:top w:val="single" w:sz="4" w:space="0" w:color="auto"/>
              <w:left w:val="nil"/>
              <w:bottom w:val="nil"/>
              <w:right w:val="single" w:sz="8" w:space="0" w:color="auto"/>
            </w:tcBorders>
            <w:shd w:val="clear" w:color="auto" w:fill="FEFEFE"/>
            <w:tcMar>
              <w:top w:w="45" w:type="dxa"/>
              <w:bottom w:w="0" w:type="dxa"/>
            </w:tcMar>
            <w:vAlign w:val="center"/>
          </w:tcPr>
          <w:p w14:paraId="77ABB3EE" w14:textId="77777777" w:rsidR="00B969A7" w:rsidRPr="00B969A7" w:rsidRDefault="00B969A7" w:rsidP="00B969A7">
            <w:pPr>
              <w:spacing w:after="0" w:line="240" w:lineRule="auto"/>
              <w:ind w:left="0" w:right="213" w:firstLine="0"/>
              <w:rPr>
                <w:szCs w:val="24"/>
              </w:rPr>
            </w:pPr>
            <w:r>
              <w:t xml:space="preserve">Det er obligatorisk at udfylde dette felt, hvis årsagen til annullering af data er "Andet".</w:t>
            </w:r>
          </w:p>
        </w:tc>
        <w:tc>
          <w:tcPr>
            <w:tcW w:w="1719" w:type="dxa"/>
            <w:tcBorders>
              <w:top w:val="single" w:sz="4" w:space="0" w:color="auto"/>
              <w:left w:val="nil"/>
              <w:bottom w:val="nil"/>
              <w:right w:val="single" w:sz="8" w:space="0" w:color="auto"/>
            </w:tcBorders>
            <w:shd w:val="clear" w:color="auto" w:fill="FEFEFE"/>
            <w:tcMar>
              <w:top w:w="45" w:type="dxa"/>
              <w:bottom w:w="0" w:type="dxa"/>
            </w:tcMar>
            <w:vAlign w:val="center"/>
          </w:tcPr>
          <w:p w14:paraId="1122B57D" w14:textId="77777777" w:rsidR="00B969A7" w:rsidRPr="00B969A7" w:rsidRDefault="00B969A7" w:rsidP="00B969A7">
            <w:pPr>
              <w:spacing w:after="0" w:line="240" w:lineRule="auto"/>
              <w:ind w:left="0" w:right="213" w:firstLine="851"/>
              <w:rPr>
                <w:szCs w:val="24"/>
              </w:rPr>
            </w:pPr>
            <w:r>
              <w:t xml:space="preserve">NEJ</w:t>
            </w:r>
          </w:p>
        </w:tc>
        <w:tc>
          <w:tcPr>
            <w:tcW w:w="2608" w:type="dxa"/>
            <w:tcBorders>
              <w:top w:val="single" w:sz="4" w:space="0" w:color="auto"/>
              <w:left w:val="nil"/>
              <w:bottom w:val="nil"/>
              <w:right w:val="single" w:sz="8" w:space="0" w:color="auto"/>
            </w:tcBorders>
            <w:shd w:val="clear" w:color="auto" w:fill="FEFEFE"/>
            <w:tcMar>
              <w:top w:w="45" w:type="dxa"/>
              <w:bottom w:w="0" w:type="dxa"/>
            </w:tcMar>
            <w:vAlign w:val="center"/>
          </w:tcPr>
          <w:p w14:paraId="7B9931FB" w14:textId="77777777" w:rsidR="00B969A7" w:rsidRPr="00B969A7" w:rsidRDefault="00B969A7" w:rsidP="00B969A7">
            <w:pPr>
              <w:spacing w:after="0" w:line="240" w:lineRule="auto"/>
              <w:ind w:left="0" w:right="213" w:firstLine="851"/>
              <w:rPr>
                <w:szCs w:val="24"/>
              </w:rPr>
            </w:pPr>
          </w:p>
        </w:tc>
      </w:tr>
      <w:tr w:rsidR="00B969A7" w:rsidRPr="00E5500C" w14:paraId="564B97B0"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32865232" w14:textId="77777777" w:rsidR="00B969A7" w:rsidRPr="00B969A7" w:rsidRDefault="00B969A7" w:rsidP="00B969A7">
            <w:pPr>
              <w:spacing w:after="0" w:line="240" w:lineRule="auto"/>
              <w:ind w:left="0" w:right="213" w:firstLine="0"/>
              <w:rPr>
                <w:szCs w:val="24"/>
              </w:rPr>
            </w:pPr>
            <w: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0C0873" w14:textId="77777777" w:rsidR="00B969A7" w:rsidRPr="00B969A7" w:rsidRDefault="00B969A7" w:rsidP="00B969A7">
            <w:pPr>
              <w:spacing w:after="0" w:line="240" w:lineRule="auto"/>
              <w:ind w:left="0" w:right="-56" w:firstLine="82"/>
              <w:rPr>
                <w:szCs w:val="24"/>
              </w:rPr>
            </w:pPr>
            <w: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D1E22"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A69EFF1" w14:textId="77777777" w:rsidR="00B969A7" w:rsidRPr="00B969A7" w:rsidRDefault="00B969A7" w:rsidP="00B969A7">
            <w:pPr>
              <w:spacing w:after="0" w:line="240" w:lineRule="auto"/>
              <w:ind w:left="0" w:right="213" w:firstLine="851"/>
              <w:rPr>
                <w:szCs w:val="24"/>
              </w:rPr>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D26D879" w14:textId="77777777" w:rsidR="00B969A7" w:rsidRPr="00E5500C" w:rsidRDefault="00B969A7" w:rsidP="00B969A7">
            <w:pPr>
              <w:spacing w:after="0" w:line="240" w:lineRule="auto"/>
              <w:ind w:left="0" w:right="213" w:firstLine="0"/>
              <w:rPr>
                <w:szCs w:val="24"/>
              </w:rPr>
            </w:pPr>
            <w:r>
              <w:t xml:space="preserve">Format 2010-02-16 T 16:47:31 Tidszone EET/EEST</w:t>
            </w:r>
          </w:p>
        </w:tc>
      </w:tr>
    </w:tbl>
    <w:p w14:paraId="2D070CFC" w14:textId="77777777" w:rsidR="00B969A7" w:rsidRPr="00E5500C" w:rsidRDefault="00B969A7" w:rsidP="00B969A7">
      <w:pPr>
        <w:spacing w:after="0" w:line="240" w:lineRule="auto"/>
        <w:ind w:left="0" w:right="213" w:firstLine="851"/>
        <w:rPr>
          <w:szCs w:val="24"/>
          <w:lang w:val="fr-FR"/>
        </w:rPr>
      </w:pPr>
    </w:p>
    <w:p w14:paraId="0289F56B" w14:textId="77777777" w:rsidR="00B969A7" w:rsidRPr="00B969A7" w:rsidRDefault="00B969A7" w:rsidP="00B969A7">
      <w:pPr>
        <w:spacing w:after="0" w:line="240" w:lineRule="auto"/>
        <w:ind w:left="0" w:right="213" w:firstLine="851"/>
        <w:rPr>
          <w:szCs w:val="24"/>
        </w:rPr>
      </w:pPr>
      <w:r>
        <w:t xml:space="preserve">2.</w:t>
      </w:r>
      <w:r>
        <w:t xml:space="preserve"> </w:t>
      </w:r>
      <w:r>
        <w:t xml:space="preserve">Meddelelsesbekræftelse sendt af en NRA-server for modtagne data om annullering af hændelsesdata</w:t>
      </w:r>
    </w:p>
    <w:p w14:paraId="0198C37F" w14:textId="77777777" w:rsidR="00B969A7" w:rsidRPr="00B969A7" w:rsidRDefault="00B969A7" w:rsidP="00B969A7">
      <w:pPr>
        <w:spacing w:after="0" w:line="240" w:lineRule="auto"/>
        <w:ind w:left="0" w:right="213" w:firstLine="851"/>
        <w:rPr>
          <w:szCs w:val="24"/>
        </w:rPr>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36B66BC0"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C908666" w14:textId="77777777" w:rsidR="00B969A7" w:rsidRPr="00B969A7" w:rsidRDefault="00B969A7" w:rsidP="00B969A7">
            <w:pPr>
              <w:spacing w:after="0" w:line="240" w:lineRule="auto"/>
              <w:ind w:left="0" w:right="213" w:firstLine="851"/>
              <w:rPr>
                <w:szCs w:val="24"/>
              </w:rPr>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F80EEC9" w14:textId="77777777" w:rsidR="00B969A7" w:rsidRPr="00B969A7" w:rsidRDefault="00B969A7" w:rsidP="00B969A7">
            <w:pPr>
              <w:spacing w:after="0" w:line="240" w:lineRule="auto"/>
              <w:ind w:left="0" w:right="213" w:firstLine="0"/>
              <w:rPr>
                <w:szCs w:val="24"/>
              </w:rPr>
            </w:pPr>
            <w:r>
              <w:t xml:space="preserve">Type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05565CC" w14:textId="77777777" w:rsidR="00B969A7" w:rsidRPr="00B969A7" w:rsidRDefault="00B969A7" w:rsidP="00B969A7">
            <w:pPr>
              <w:spacing w:after="0" w:line="240" w:lineRule="auto"/>
              <w:ind w:left="0" w:right="213" w:firstLine="851"/>
              <w:rPr>
                <w:szCs w:val="24"/>
              </w:rPr>
            </w:pPr>
            <w: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72EEF3D" w14:textId="77777777" w:rsidR="00B969A7" w:rsidRPr="00B969A7" w:rsidRDefault="00B969A7" w:rsidP="00B969A7">
            <w:pPr>
              <w:spacing w:after="0" w:line="240" w:lineRule="auto"/>
              <w:ind w:left="0" w:right="0" w:firstLine="9"/>
              <w:rPr>
                <w:szCs w:val="24"/>
              </w:rPr>
            </w:pPr>
            <w:r>
              <w:t xml:space="preserve">Obligatorisk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E9CF6D8" w14:textId="77777777" w:rsidR="00B969A7" w:rsidRPr="00B969A7" w:rsidRDefault="00B969A7" w:rsidP="00B969A7">
            <w:pPr>
              <w:spacing w:after="0" w:line="240" w:lineRule="auto"/>
              <w:ind w:left="0" w:right="213" w:firstLine="851"/>
              <w:rPr>
                <w:szCs w:val="24"/>
              </w:rPr>
            </w:pPr>
            <w:r>
              <w:t xml:space="preserve">Kontrol</w:t>
            </w:r>
          </w:p>
        </w:tc>
      </w:tr>
      <w:tr w:rsidR="00B969A7" w:rsidRPr="00B969A7" w14:paraId="502B5302"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F506FD5" w14:textId="77777777" w:rsidR="00B969A7" w:rsidRPr="00B969A7" w:rsidRDefault="00B969A7" w:rsidP="00B969A7">
            <w:pPr>
              <w:spacing w:after="0" w:line="240" w:lineRule="auto"/>
              <w:ind w:left="0" w:right="213" w:firstLine="0"/>
              <w:rPr>
                <w:szCs w:val="24"/>
              </w:rPr>
            </w:pPr>
            <w:r>
              <w:t xml:space="preserve">Type af bekræftelse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BDEF202" w14:textId="77777777" w:rsidR="00B969A7" w:rsidRPr="00B969A7" w:rsidRDefault="00B969A7" w:rsidP="00B969A7">
            <w:pPr>
              <w:spacing w:after="0" w:line="240" w:lineRule="auto"/>
              <w:ind w:left="0" w:right="213" w:firstLine="0"/>
              <w:rPr>
                <w:szCs w:val="24"/>
              </w:rPr>
            </w:pPr>
            <w: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2F6EF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Registrering af arrangør</w:t>
            </w:r>
          </w:p>
          <w:p w14:paraId="6660F49A" w14:textId="77777777" w:rsidR="00B969A7" w:rsidRPr="00B969A7" w:rsidRDefault="00B969A7" w:rsidP="00B969A7">
            <w:pPr>
              <w:spacing w:after="0" w:line="240" w:lineRule="auto"/>
              <w:ind w:left="0" w:right="213" w:firstLine="851"/>
              <w:rPr>
                <w:szCs w:val="24"/>
              </w:rPr>
            </w:pPr>
            <w:r>
              <w:t xml:space="preserve">2 —</w:t>
            </w:r>
            <w:r>
              <w:t xml:space="preserve"> </w:t>
            </w:r>
            <w:r>
              <w:t xml:space="preserve">Tilføjelse af en licens</w:t>
            </w:r>
          </w:p>
          <w:p w14:paraId="3094AD49" w14:textId="77777777" w:rsidR="00B969A7" w:rsidRPr="00B969A7" w:rsidRDefault="00B969A7" w:rsidP="00B969A7">
            <w:pPr>
              <w:spacing w:after="0" w:line="240" w:lineRule="auto"/>
              <w:ind w:left="0" w:right="213" w:firstLine="851"/>
              <w:rPr>
                <w:szCs w:val="24"/>
              </w:rPr>
            </w:pPr>
            <w:r>
              <w:t xml:space="preserve">3 —</w:t>
            </w:r>
            <w:r>
              <w:t xml:space="preserve"> </w:t>
            </w:r>
            <w:r>
              <w:t xml:space="preserve">Registrering af deltager</w:t>
            </w:r>
          </w:p>
          <w:p w14:paraId="52C88E3A" w14:textId="77777777" w:rsidR="00B969A7" w:rsidRPr="00B969A7" w:rsidRDefault="00B969A7" w:rsidP="00B969A7">
            <w:pPr>
              <w:spacing w:after="0" w:line="240" w:lineRule="auto"/>
              <w:ind w:left="0" w:right="213" w:firstLine="851"/>
              <w:rPr>
                <w:szCs w:val="24"/>
              </w:rPr>
            </w:pPr>
            <w:r>
              <w:t xml:space="preserve">4 —</w:t>
            </w:r>
            <w:r>
              <w:t xml:space="preserve"> </w:t>
            </w:r>
            <w:r>
              <w:t xml:space="preserve">Spildata</w:t>
            </w:r>
          </w:p>
          <w:p w14:paraId="73053690" w14:textId="77777777" w:rsidR="00B969A7" w:rsidRPr="00B969A7" w:rsidRDefault="00B969A7" w:rsidP="00B969A7">
            <w:pPr>
              <w:spacing w:after="0" w:line="240" w:lineRule="auto"/>
              <w:ind w:left="0" w:right="213" w:firstLine="851"/>
              <w:rPr>
                <w:szCs w:val="24"/>
              </w:rPr>
            </w:pPr>
            <w:r>
              <w:t xml:space="preserve">5 —</w:t>
            </w:r>
            <w:r>
              <w:t xml:space="preserve"> </w:t>
            </w:r>
            <w:r>
              <w:t xml:space="preserve">Svar på en anmodning</w:t>
            </w:r>
          </w:p>
          <w:p w14:paraId="2A0B16F1" w14:textId="77777777" w:rsidR="00B969A7" w:rsidRPr="00B969A7" w:rsidRDefault="00B969A7" w:rsidP="00B969A7">
            <w:pPr>
              <w:spacing w:after="0" w:line="240" w:lineRule="auto"/>
              <w:ind w:left="0" w:right="213" w:firstLine="851"/>
              <w:rPr>
                <w:szCs w:val="24"/>
              </w:rPr>
            </w:pPr>
            <w:r>
              <w:t xml:space="preserve">6 —</w:t>
            </w:r>
            <w:r>
              <w:t xml:space="preserve"> </w:t>
            </w:r>
            <w:r>
              <w:t xml:space="preserve">Oplysninger til deltagerbeviser</w:t>
            </w:r>
          </w:p>
          <w:p w14:paraId="067BF34C" w14:textId="77777777" w:rsidR="00B969A7" w:rsidRPr="00B969A7" w:rsidRDefault="00B969A7" w:rsidP="00B969A7">
            <w:pPr>
              <w:spacing w:after="0" w:line="240" w:lineRule="auto"/>
              <w:ind w:left="0" w:right="213" w:firstLine="851"/>
              <w:rPr>
                <w:szCs w:val="24"/>
              </w:rPr>
            </w:pPr>
            <w:r>
              <w:t xml:space="preserve">7 —</w:t>
            </w:r>
            <w:r>
              <w:t xml:space="preserve"> </w:t>
            </w:r>
            <w:r>
              <w:t xml:space="preserve">Data om igangværende spil</w:t>
            </w:r>
          </w:p>
          <w:p w14:paraId="5C31529F" w14:textId="77777777" w:rsidR="00B969A7" w:rsidRPr="00B969A7" w:rsidRDefault="00B969A7" w:rsidP="00B969A7">
            <w:pPr>
              <w:spacing w:after="0" w:line="240" w:lineRule="auto"/>
              <w:ind w:left="0" w:right="213" w:firstLine="851"/>
              <w:rPr>
                <w:szCs w:val="24"/>
              </w:rPr>
            </w:pPr>
            <w:r>
              <w:t xml:space="preserve">8 —</w:t>
            </w:r>
            <w:r>
              <w:t xml:space="preserve"> </w:t>
            </w:r>
            <w:r>
              <w:t xml:space="preserve">Annullering af spildata</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B3B7773" w14:textId="77777777" w:rsidR="00B969A7" w:rsidRPr="00B969A7" w:rsidRDefault="00B969A7" w:rsidP="00B969A7">
            <w:pPr>
              <w:spacing w:after="0" w:line="240" w:lineRule="auto"/>
              <w:ind w:left="0" w:right="213" w:firstLine="851"/>
              <w:rPr>
                <w:szCs w:val="24"/>
              </w:rPr>
            </w:pPr>
            <w: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36260E0"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1F80F2D5"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91C4134" w14:textId="77777777" w:rsidR="00B969A7" w:rsidRPr="00B969A7" w:rsidRDefault="00B969A7" w:rsidP="00B969A7">
            <w:pPr>
              <w:spacing w:after="0" w:line="240" w:lineRule="auto"/>
              <w:ind w:left="0" w:right="213" w:firstLine="0"/>
              <w:rPr>
                <w:szCs w:val="24"/>
              </w:rPr>
            </w:pPr>
            <w:r>
              <w:t xml:space="preserve">Status på handlingen</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BFE3AB0" w14:textId="77777777" w:rsidR="00B969A7" w:rsidRPr="00B969A7" w:rsidRDefault="00B969A7" w:rsidP="00B969A7">
            <w:pPr>
              <w:spacing w:after="0" w:line="240" w:lineRule="auto"/>
              <w:ind w:left="0" w:right="12" w:firstLine="0"/>
              <w:rPr>
                <w:szCs w:val="24"/>
              </w:rPr>
            </w:pPr>
            <w:r>
              <w:t xml:space="preserve">Tællelig</w:t>
            </w:r>
          </w:p>
        </w:tc>
        <w:tc>
          <w:tcPr>
            <w:tcW w:w="27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31E40C4" w14:textId="77777777" w:rsidR="00B969A7" w:rsidRPr="00B969A7" w:rsidRDefault="00B969A7" w:rsidP="00B969A7">
            <w:pPr>
              <w:spacing w:after="0" w:line="240" w:lineRule="auto"/>
              <w:ind w:left="0" w:right="213" w:firstLine="851"/>
              <w:rPr>
                <w:szCs w:val="24"/>
              </w:rPr>
            </w:pPr>
            <w:r>
              <w:t xml:space="preserve">0 —</w:t>
            </w:r>
            <w:r>
              <w:t xml:space="preserve"> </w:t>
            </w:r>
            <w:r>
              <w:t xml:space="preserve">Vellykket</w:t>
            </w:r>
          </w:p>
          <w:p w14:paraId="5AA755F9" w14:textId="77777777" w:rsidR="00B969A7" w:rsidRPr="00B969A7" w:rsidRDefault="00B969A7" w:rsidP="00B969A7">
            <w:pPr>
              <w:spacing w:after="0" w:line="240" w:lineRule="auto"/>
              <w:ind w:left="0" w:right="213" w:firstLine="851"/>
              <w:rPr>
                <w:szCs w:val="24"/>
              </w:rPr>
            </w:pPr>
            <w:r>
              <w:t xml:space="preserve">1 —</w:t>
            </w:r>
            <w:r>
              <w:t xml:space="preserve"> </w:t>
            </w:r>
            <w:r>
              <w:t xml:space="preserve">Fejl under validering</w:t>
            </w:r>
          </w:p>
          <w:p w14:paraId="609A2931" w14:textId="77777777" w:rsidR="00B969A7" w:rsidRPr="00B969A7" w:rsidRDefault="00B969A7" w:rsidP="00B969A7">
            <w:pPr>
              <w:spacing w:after="0" w:line="240" w:lineRule="auto"/>
              <w:ind w:left="0" w:right="213" w:firstLine="851"/>
              <w:rPr>
                <w:szCs w:val="24"/>
              </w:rPr>
            </w:pPr>
            <w:r>
              <w:t xml:space="preserve">4 —</w:t>
            </w:r>
            <w:r>
              <w:t xml:space="preserve"> </w:t>
            </w:r>
            <w:r>
              <w:t xml:space="preserve">Arrangøren er ikke fundet</w:t>
            </w:r>
          </w:p>
          <w:p w14:paraId="152B20AF" w14:textId="77777777" w:rsidR="00B969A7" w:rsidRPr="00B969A7" w:rsidRDefault="00B969A7" w:rsidP="00B969A7">
            <w:pPr>
              <w:spacing w:after="0" w:line="240" w:lineRule="auto"/>
              <w:ind w:left="0" w:right="213" w:firstLine="851"/>
              <w:rPr>
                <w:szCs w:val="24"/>
              </w:rPr>
            </w:pPr>
            <w:r>
              <w:t xml:space="preserve">6 —</w:t>
            </w:r>
            <w:r>
              <w:t xml:space="preserve"> </w:t>
            </w:r>
            <w:r>
              <w:t xml:space="preserve">Arrangøren er blevet afregistreret</w:t>
            </w:r>
          </w:p>
          <w:p w14:paraId="329191EC" w14:textId="77777777" w:rsidR="00B969A7" w:rsidRPr="00B969A7" w:rsidRDefault="00B969A7" w:rsidP="00B969A7">
            <w:pPr>
              <w:spacing w:after="0" w:line="240" w:lineRule="auto"/>
              <w:ind w:left="0" w:right="213" w:firstLine="851"/>
              <w:rPr>
                <w:szCs w:val="24"/>
              </w:rPr>
            </w:pPr>
            <w:r>
              <w:t xml:space="preserve">12 —</w:t>
            </w:r>
            <w:r>
              <w:t xml:space="preserve"> </w:t>
            </w:r>
            <w:r>
              <w:t xml:space="preserve">Hændelsen er ikke blevet fundet</w:t>
            </w:r>
          </w:p>
          <w:p w14:paraId="1597D4FE" w14:textId="77777777" w:rsidR="00B969A7" w:rsidRPr="00B969A7" w:rsidRDefault="00B969A7" w:rsidP="00B969A7">
            <w:pPr>
              <w:spacing w:after="0" w:line="240" w:lineRule="auto"/>
              <w:ind w:left="0" w:right="213" w:firstLine="851"/>
              <w:rPr>
                <w:szCs w:val="24"/>
              </w:rPr>
            </w:pPr>
            <w:r>
              <w:t xml:space="preserve">13 —</w:t>
            </w:r>
            <w:r>
              <w:t xml:space="preserve"> </w:t>
            </w:r>
            <w:r>
              <w:t xml:space="preserve">Hændelsen er allerede annulleret</w:t>
            </w:r>
          </w:p>
          <w:p w14:paraId="7CD2C7F8" w14:textId="77777777" w:rsidR="00B969A7" w:rsidRPr="00B969A7" w:rsidRDefault="00B969A7" w:rsidP="00B969A7">
            <w:pPr>
              <w:spacing w:after="0" w:line="240" w:lineRule="auto"/>
              <w:ind w:left="0" w:right="213" w:firstLine="851"/>
              <w:rPr>
                <w:szCs w:val="24"/>
              </w:rPr>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D4E8209"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7DF6060" w14:textId="18CE1EA5" w:rsidR="00B969A7" w:rsidRPr="00B969A7" w:rsidRDefault="00B969A7" w:rsidP="00B969A7">
            <w:pPr>
              <w:spacing w:after="0" w:line="240" w:lineRule="auto"/>
              <w:ind w:left="0" w:right="213" w:firstLine="0"/>
              <w:rPr>
                <w:szCs w:val="24"/>
              </w:rPr>
            </w:pPr>
            <w:r>
              <w:t xml:space="preserve">I henhold til XSD-ordningen</w:t>
            </w:r>
            <w:r>
              <w:t xml:space="preserve"> </w:t>
            </w:r>
          </w:p>
        </w:tc>
      </w:tr>
      <w:tr w:rsidR="00B969A7" w:rsidRPr="00B969A7" w14:paraId="2386EFDA"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0F09272" w14:textId="77777777" w:rsidR="00B969A7" w:rsidRPr="00B969A7" w:rsidRDefault="00B969A7" w:rsidP="00B969A7">
            <w:pPr>
              <w:spacing w:after="0" w:line="240" w:lineRule="auto"/>
              <w:ind w:left="0" w:right="213" w:firstLine="0"/>
              <w:rPr>
                <w:szCs w:val="24"/>
              </w:rPr>
            </w:pPr>
            <w:r>
              <w:t xml:space="preserve">Arrangør-ID, oprettet af NRA-serveren</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82EFAAE" w14:textId="77777777" w:rsidR="00B969A7" w:rsidRPr="00B969A7" w:rsidRDefault="00B969A7" w:rsidP="00B969A7">
            <w:pPr>
              <w:spacing w:after="0" w:line="240" w:lineRule="auto"/>
              <w:ind w:left="0" w:right="12" w:firstLine="0"/>
              <w:rPr>
                <w:szCs w:val="24"/>
              </w:rPr>
            </w:pPr>
            <w:r>
              <w:t xml:space="preserve">Numerisk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D53A1D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C7419D4"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D0FD5B9"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7FF74A4"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AAC4947" w14:textId="77777777" w:rsidR="00B969A7" w:rsidRPr="00B969A7" w:rsidRDefault="00B969A7" w:rsidP="00B969A7">
            <w:pPr>
              <w:spacing w:after="0" w:line="240" w:lineRule="auto"/>
              <w:ind w:left="0" w:right="213" w:firstLine="0"/>
              <w:rPr>
                <w:szCs w:val="24"/>
              </w:rPr>
            </w:pPr>
            <w:r>
              <w:t xml:space="preserve">Spiltype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E83DC6C" w14:textId="77777777" w:rsidR="00B969A7" w:rsidRPr="00B969A7" w:rsidRDefault="00B969A7" w:rsidP="00B969A7">
            <w:pPr>
              <w:spacing w:after="0" w:line="240" w:lineRule="auto"/>
              <w:ind w:left="0" w:right="12" w:firstLine="0"/>
              <w:rPr>
                <w:szCs w:val="24"/>
              </w:rPr>
            </w:pPr>
            <w: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ABD47A" w14:textId="77777777" w:rsidR="00B969A7" w:rsidRPr="00B969A7" w:rsidRDefault="00B969A7" w:rsidP="00B969A7">
            <w:pPr>
              <w:spacing w:after="0" w:line="240" w:lineRule="auto"/>
              <w:ind w:left="0" w:right="213" w:firstLine="0"/>
              <w:rPr>
                <w:szCs w:val="24"/>
              </w:rPr>
            </w:pPr>
            <w:r>
              <w:t xml:space="preserve">Fra nomenklaturen i bilag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0343D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24E116D" w14:textId="77777777" w:rsidR="00B969A7" w:rsidRPr="00B969A7" w:rsidRDefault="00B969A7" w:rsidP="00B969A7">
            <w:pPr>
              <w:spacing w:after="0" w:line="240" w:lineRule="auto"/>
              <w:ind w:left="0" w:right="213" w:firstLine="851"/>
              <w:rPr>
                <w:szCs w:val="24"/>
              </w:rPr>
            </w:pPr>
          </w:p>
        </w:tc>
      </w:tr>
      <w:tr w:rsidR="00B969A7" w:rsidRPr="00B969A7" w14:paraId="410906E3"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E2A7CBC" w14:textId="77777777" w:rsidR="00B969A7" w:rsidRPr="00B969A7" w:rsidRDefault="00B969A7" w:rsidP="00B969A7">
            <w:pPr>
              <w:spacing w:after="0" w:line="240" w:lineRule="auto"/>
              <w:ind w:left="0" w:right="213" w:firstLine="0"/>
              <w:rPr>
                <w:szCs w:val="24"/>
              </w:rPr>
            </w:pPr>
            <w:r>
              <w:t xml:space="preserve">ID-nummer for hændelsen, der er genereret af arrangørens CCS, som er annulleret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F002B3D" w14:textId="77777777" w:rsidR="00B969A7" w:rsidRPr="00B969A7" w:rsidRDefault="00B969A7" w:rsidP="00B969A7">
            <w:pPr>
              <w:spacing w:after="0" w:line="240" w:lineRule="auto"/>
              <w:ind w:left="0" w:right="12" w:firstLine="0"/>
              <w:rPr>
                <w:szCs w:val="24"/>
              </w:rPr>
            </w:pPr>
            <w: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4878F10"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F8832BA"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670EE235" w14:textId="77777777" w:rsidR="00B969A7" w:rsidRPr="00B969A7" w:rsidRDefault="00B969A7" w:rsidP="00B969A7">
            <w:pPr>
              <w:spacing w:after="0" w:line="240" w:lineRule="auto"/>
              <w:ind w:left="0" w:right="213" w:firstLine="851"/>
              <w:rPr>
                <w:szCs w:val="24"/>
              </w:rPr>
            </w:pPr>
            <w:r>
              <w:t xml:space="preserve"> </w:t>
            </w:r>
          </w:p>
        </w:tc>
      </w:tr>
      <w:tr w:rsidR="00B969A7" w:rsidRPr="00B969A7" w14:paraId="3ADB6D40"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25A0111" w14:textId="77777777" w:rsidR="00B969A7" w:rsidRPr="00B969A7" w:rsidRDefault="00B969A7" w:rsidP="00B969A7">
            <w:pPr>
              <w:spacing w:after="0" w:line="240" w:lineRule="auto"/>
              <w:ind w:left="0" w:right="213" w:firstLine="0"/>
              <w:rPr>
                <w:szCs w:val="24"/>
              </w:rPr>
            </w:pPr>
            <w:r>
              <w:t xml:space="preserve">Dato og tidspunkt for godkendelsen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1E7B169" w14:textId="77777777" w:rsidR="00B969A7" w:rsidRPr="00B969A7" w:rsidRDefault="00B969A7" w:rsidP="00B969A7">
            <w:pPr>
              <w:spacing w:after="0" w:line="240" w:lineRule="auto"/>
              <w:ind w:left="0" w:right="12" w:firstLine="0"/>
              <w:rPr>
                <w:szCs w:val="24"/>
              </w:rPr>
            </w:pPr>
            <w:r>
              <w:t xml:space="preserve">Dato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508DC084"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91F6AB5" w14:textId="77777777" w:rsidR="00B969A7" w:rsidRPr="00B969A7" w:rsidRDefault="00B969A7" w:rsidP="00B969A7">
            <w:pPr>
              <w:spacing w:after="0" w:line="240" w:lineRule="auto"/>
              <w:ind w:left="0" w:right="213" w:firstLine="851"/>
              <w:rPr>
                <w:szCs w:val="24"/>
              </w:rPr>
            </w:pPr>
            <w: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4D8B06" w14:textId="77777777" w:rsidR="00B969A7" w:rsidRPr="00B969A7" w:rsidRDefault="00B969A7" w:rsidP="00B969A7">
            <w:pPr>
              <w:spacing w:after="0" w:line="240" w:lineRule="auto"/>
              <w:ind w:left="0" w:right="213" w:firstLine="0"/>
              <w:rPr>
                <w:szCs w:val="24"/>
              </w:rPr>
            </w:pPr>
            <w:r>
              <w:t xml:space="preserve">Format 2010-02-16T16:47:31</w:t>
            </w:r>
            <w:r>
              <w:br/>
            </w:r>
            <w:r>
              <w:t xml:space="preserve">EET/EEST</w:t>
            </w:r>
          </w:p>
        </w:tc>
      </w:tr>
      <w:tr w:rsidR="00B969A7" w:rsidRPr="00B969A7" w14:paraId="6D0C5F08"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EFB04B3" w14:textId="77777777" w:rsidR="00B969A7" w:rsidRPr="00B969A7" w:rsidRDefault="00B969A7" w:rsidP="00B969A7">
            <w:pPr>
              <w:spacing w:after="0" w:line="240" w:lineRule="auto"/>
              <w:ind w:left="0" w:right="213" w:firstLine="333"/>
              <w:rPr>
                <w:szCs w:val="24"/>
              </w:rPr>
            </w:pPr>
            <w:r>
              <w:t xml:space="preserve">Note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EEFEF57" w14:textId="77777777" w:rsidR="00B969A7" w:rsidRPr="00B969A7" w:rsidRDefault="00B969A7" w:rsidP="00B969A7">
            <w:pPr>
              <w:spacing w:after="0" w:line="240" w:lineRule="auto"/>
              <w:ind w:left="0" w:right="12" w:firstLine="0"/>
              <w:rPr>
                <w:szCs w:val="24"/>
              </w:rPr>
            </w:pPr>
            <w:r>
              <w:t xml:space="preserve">Udtrykt i tegn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5BDABCD" w14:textId="77777777" w:rsidR="00B969A7" w:rsidRPr="00B969A7" w:rsidRDefault="00B969A7" w:rsidP="00B969A7">
            <w:pPr>
              <w:spacing w:after="0" w:line="240" w:lineRule="auto"/>
              <w:ind w:left="0" w:right="213" w:firstLine="851"/>
              <w:rPr>
                <w:szCs w:val="24"/>
              </w:rPr>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874D773" w14:textId="77777777" w:rsidR="00B969A7" w:rsidRPr="00B969A7" w:rsidRDefault="00B969A7" w:rsidP="00B969A7">
            <w:pPr>
              <w:spacing w:after="0" w:line="240" w:lineRule="auto"/>
              <w:ind w:left="0" w:right="213" w:firstLine="851"/>
              <w:rPr>
                <w:szCs w:val="24"/>
              </w:rPr>
            </w:pPr>
            <w: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7A39E8" w14:textId="77777777" w:rsidR="00B969A7" w:rsidRPr="00B969A7" w:rsidRDefault="00B969A7" w:rsidP="00B969A7">
            <w:pPr>
              <w:spacing w:after="0" w:line="240" w:lineRule="auto"/>
              <w:ind w:left="0" w:right="213"/>
              <w:rPr>
                <w:szCs w:val="24"/>
              </w:rPr>
            </w:pPr>
            <w:r>
              <w:t xml:space="preserve">Eventuelle yderligere oplysninger og/eller afklaring af fejltypen i tilfælde af et fejlslagent forsøg</w:t>
            </w:r>
          </w:p>
        </w:tc>
      </w:tr>
    </w:tbl>
    <w:p w14:paraId="0EA6A986" w14:textId="77777777" w:rsidR="00B969A7" w:rsidRPr="00B969A7" w:rsidRDefault="00B969A7" w:rsidP="00B969A7">
      <w:pPr>
        <w:spacing w:after="0" w:line="240" w:lineRule="auto"/>
        <w:ind w:left="8353" w:right="213" w:firstLine="851"/>
        <w:rPr>
          <w:szCs w:val="24"/>
        </w:rPr>
      </w:pPr>
      <w:r>
        <w:t xml:space="preserve">"</w:t>
      </w:r>
    </w:p>
    <w:p w14:paraId="2AC237A6" w14:textId="77777777" w:rsidR="00B969A7" w:rsidRPr="00B969A7" w:rsidRDefault="00B969A7" w:rsidP="00B969A7">
      <w:pPr>
        <w:spacing w:after="0" w:line="240" w:lineRule="auto"/>
        <w:ind w:left="0" w:right="213" w:firstLine="851"/>
      </w:pPr>
    </w:p>
    <w:p w14:paraId="77DD9718" w14:textId="77777777" w:rsidR="00B969A7" w:rsidRPr="00B969A7" w:rsidRDefault="00B969A7" w:rsidP="00B969A7">
      <w:pPr>
        <w:spacing w:after="0" w:line="240" w:lineRule="auto"/>
        <w:ind w:left="0" w:right="213" w:firstLine="851"/>
      </w:pPr>
      <w:r>
        <w:rPr>
          <w:b/>
        </w:rPr>
        <w:t xml:space="preserve">§ 20.</w:t>
      </w:r>
      <w:r>
        <w:rPr>
          <w:b/>
        </w:rPr>
        <w:t xml:space="preserve"> </w:t>
      </w:r>
      <w:r>
        <w:t xml:space="preserve">I artikel 8, stk. 9, indsættes følgende bilag 3b:</w:t>
      </w:r>
    </w:p>
    <w:p w14:paraId="0AFA71FA" w14:textId="77777777" w:rsidR="00B969A7" w:rsidRPr="00B969A7" w:rsidRDefault="00B969A7" w:rsidP="00B969A7">
      <w:pPr>
        <w:spacing w:after="0" w:line="240" w:lineRule="auto"/>
        <w:ind w:left="0" w:right="213" w:firstLine="851"/>
        <w:rPr>
          <w:b/>
        </w:rPr>
      </w:pPr>
    </w:p>
    <w:p w14:paraId="44F339D8" w14:textId="77777777" w:rsidR="00B969A7" w:rsidRPr="00B969A7" w:rsidRDefault="00B969A7" w:rsidP="00B969A7">
      <w:pPr>
        <w:spacing w:after="0" w:line="240" w:lineRule="auto"/>
        <w:ind w:left="0" w:right="213" w:firstLine="851"/>
        <w:rPr>
          <w:szCs w:val="24"/>
        </w:rPr>
      </w:pPr>
      <w:r>
        <w:t xml:space="preserve">"Bilag 3b til artikel 8, stk. 9</w:t>
      </w:r>
    </w:p>
    <w:p w14:paraId="41FEEBE2" w14:textId="77777777" w:rsidR="00B969A7" w:rsidRPr="00B969A7" w:rsidRDefault="00B969A7" w:rsidP="00B969A7">
      <w:pPr>
        <w:spacing w:after="0" w:line="240" w:lineRule="auto"/>
        <w:ind w:left="0" w:right="213" w:firstLine="851"/>
        <w:rPr>
          <w:szCs w:val="24"/>
        </w:rPr>
      </w:pPr>
    </w:p>
    <w:p w14:paraId="6BAC23D3" w14:textId="77777777" w:rsidR="00B969A7" w:rsidRPr="00B969A7" w:rsidRDefault="00B969A7" w:rsidP="00B969A7">
      <w:pPr>
        <w:numPr>
          <w:ilvl w:val="0"/>
          <w:numId w:val="26"/>
        </w:numPr>
        <w:spacing w:after="0" w:line="240" w:lineRule="auto"/>
        <w:ind w:right="213"/>
        <w:contextualSpacing/>
        <w:rPr>
          <w:szCs w:val="24"/>
        </w:rPr>
      </w:pPr>
      <w:r>
        <w:rPr>
          <w:highlight w:val="white"/>
          <w:shd w:val="clear" w:color="auto" w:fill="FEFEFE"/>
        </w:rPr>
        <w:t xml:space="preserve">Data, som en onlinevæddemålsarrangørs CCS skal indsende til en server for NRA for hver hævning fra deltagerens spillekonto</w:t>
      </w:r>
      <w:r>
        <w:t xml:space="preserve">:</w:t>
      </w: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B969A7" w:rsidRPr="00B969A7" w14:paraId="38ACDF16" w14:textId="77777777" w:rsidTr="00B26C21">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5E75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Felt</w:t>
            </w:r>
            <w:r>
              <w:rPr>
                <w:color w:val="auto"/>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700A27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E6498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044B87B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60A1C2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Kontrol</w:t>
            </w:r>
          </w:p>
        </w:tc>
      </w:tr>
      <w:tr w:rsidR="00B969A7" w:rsidRPr="00B969A7" w14:paraId="0396E2A6"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AF722C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Arrangør-ID,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5FD6F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6AC5BF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4D510F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9C632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35C2AB1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E81B26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Hævningsmetode, betalingsmetode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0A6DB4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C384C1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 w:val="20"/>
                <w:szCs w:val="20"/>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6CD4D1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NEJ</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5D12D00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4613EA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82ADE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ID for en hævningstransaktion genereret af arrangørens CCS</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F98A87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Udtrykt i tegn</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E83256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Entydig hævningsidentifikator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83EFAB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458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r>
      <w:tr w:rsidR="00B969A7" w:rsidRPr="00B969A7" w14:paraId="62586D0D"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1ADDD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Dato og klokkeslæt for transaktionen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60E6D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729B9FA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748748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shd w:val="clear" w:color="auto" w:fill="FEFEFE"/>
                <w:rFonts w:ascii="Arial" w:hAnsi="Arial" w:cs="Arial"/>
              </w:rPr>
            </w:pPr>
            <w:r>
              <w:rPr>
                <w:color w:val="auto"/>
                <w:shd w:val="clear" w:color="auto" w:fill="FEFEFE"/>
                <w:rFonts w:ascii="Arial" w:hAnsi="Arial"/>
              </w:rPr>
              <w:t xml:space="preserve"> </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1AAD920" w14:textId="53A4D98B"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shd w:val="clear" w:color="auto" w:fill="FEFEFE"/>
                <w:rFonts w:ascii="Arial" w:hAnsi="Arial" w:cs="Arial"/>
              </w:rPr>
            </w:pPr>
            <w:r>
              <w:rPr>
                <w:shd w:val="clear" w:color="auto" w:fill="FEFEFE"/>
                <w:rFonts w:ascii="Arial" w:hAnsi="Arial"/>
              </w:rPr>
              <w:t xml:space="preserve">Format ÅÅÅÅ-MM-DD T TT:MM:SS </w:t>
            </w:r>
            <w:r>
              <w:rPr>
                <w:shd w:val="clear" w:color="auto" w:fill="FEFEFE"/>
                <w:highlight w:val="white"/>
                <w:rFonts w:ascii="Arial" w:hAnsi="Arial"/>
              </w:rPr>
              <w:t xml:space="preserve">EET/EEST</w:t>
            </w:r>
          </w:p>
        </w:tc>
      </w:tr>
      <w:tr w:rsidR="00B969A7" w:rsidRPr="00B969A7" w14:paraId="03275C85"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55C700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Hævet beløb</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64384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174D83C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3C5539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425A49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Beløbet angives i den deklarerede valuta i den anmodning, der er omhandlet i forskriftens artikel 20, stk. 1.</w:t>
            </w:r>
          </w:p>
        </w:tc>
      </w:tr>
      <w:tr w:rsidR="00B969A7" w:rsidRPr="00B969A7" w14:paraId="1530D77A"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81507E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DBE0A2"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345A9E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293D0E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BC2A4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shd w:val="clear" w:color="auto" w:fill="FEFEFE"/>
                <w:rFonts w:ascii="Arial" w:eastAsiaTheme="minorEastAsia" w:hAnsi="Arial"/>
              </w:rPr>
            </w:pPr>
            <w:r>
              <w:rPr>
                <w:color w:val="auto"/>
                <w:shd w:val="clear" w:color="auto" w:fill="FEFEFE"/>
                <w:rFonts w:ascii="Arial" w:hAnsi="Arial"/>
              </w:rPr>
              <w:t xml:space="preserve">Det deltager-ID, der blev genereret under den første registrering, skal indsendes</w:t>
            </w:r>
          </w:p>
        </w:tc>
      </w:tr>
      <w:tr w:rsidR="00B969A7" w:rsidRPr="00B969A7" w14:paraId="3D4AE5DE" w14:textId="77777777" w:rsidTr="00B26C21">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0DC713A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949A73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09A0A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E511"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shd w:val="clear" w:color="auto" w:fill="FEFEFE"/>
                <w:rFonts w:ascii="Arial" w:eastAsiaTheme="minorEastAsia" w:hAnsi="Arial"/>
              </w:rPr>
            </w:pPr>
            <w:r>
              <w:rPr>
                <w:color w:val="auto"/>
                <w:shd w:val="clear" w:color="auto" w:fill="FEFEFE"/>
                <w:rFonts w:ascii="Arial" w:hAnsi="Arial"/>
              </w:rP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326A9BF" w14:textId="2F695BF3"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shd w:val="clear" w:color="auto" w:fill="FEFEFE"/>
                <w:color w:val="auto"/>
                <w:rFonts w:ascii="Arial" w:hAnsi="Arial"/>
              </w:rPr>
              <w:t xml:space="preserve">Format </w:t>
            </w:r>
            <w:r>
              <w:rPr>
                <w:shd w:val="clear" w:color="auto" w:fill="FEFEFE"/>
                <w:rFonts w:ascii="Arial" w:hAnsi="Arial"/>
              </w:rPr>
              <w:t xml:space="preserve">ÅÅÅÅ-MM-DD T TT:MM:SS </w:t>
            </w:r>
            <w:r>
              <w:rPr>
                <w:shd w:val="clear" w:color="auto" w:fill="FEFEFE"/>
                <w:highlight w:val="white"/>
                <w:rFonts w:ascii="Arial" w:hAnsi="Arial"/>
              </w:rPr>
              <w:t xml:space="preserve">EET/EEST</w:t>
            </w:r>
          </w:p>
        </w:tc>
      </w:tr>
    </w:tbl>
    <w:p w14:paraId="7D615B8C" w14:textId="77777777" w:rsidR="00B969A7" w:rsidRPr="00B969A7" w:rsidRDefault="00B969A7" w:rsidP="00B969A7">
      <w:pPr>
        <w:widowControl w:val="0"/>
        <w:autoSpaceDE w:val="0"/>
        <w:autoSpaceDN w:val="0"/>
        <w:adjustRightInd w:val="0"/>
        <w:spacing w:after="0" w:line="240" w:lineRule="auto"/>
        <w:ind w:left="0" w:right="0" w:firstLine="0"/>
        <w:jc w:val="left"/>
        <w:rPr>
          <w:rFonts w:eastAsiaTheme="minorEastAsia"/>
          <w:color w:val="auto"/>
          <w:szCs w:val="20"/>
          <w:highlight w:val="white"/>
          <w:shd w:val="clear" w:color="auto" w:fill="FEFEFE"/>
        </w:rPr>
      </w:pPr>
    </w:p>
    <w:p w14:paraId="1B020B43" w14:textId="77777777" w:rsidR="00B969A7" w:rsidRPr="00B969A7" w:rsidRDefault="00B969A7" w:rsidP="00B969A7">
      <w:pPr>
        <w:widowControl w:val="0"/>
        <w:autoSpaceDE w:val="0"/>
        <w:autoSpaceDN w:val="0"/>
        <w:adjustRightInd w:val="0"/>
        <w:spacing w:after="0" w:line="240" w:lineRule="auto"/>
        <w:ind w:left="0" w:right="0" w:firstLine="850"/>
        <w:rPr>
          <w:color w:val="auto"/>
          <w:szCs w:val="20"/>
          <w:highlight w:val="white"/>
          <w:shd w:val="clear" w:color="auto" w:fill="FEFEFE"/>
          <w:rFonts w:eastAsiaTheme="minorEastAsia"/>
        </w:rPr>
      </w:pPr>
      <w:r>
        <w:rPr>
          <w:color w:val="auto"/>
          <w:highlight w:val="white"/>
          <w:shd w:val="clear" w:color="auto" w:fill="FEFEFE"/>
        </w:rPr>
        <w:t xml:space="preserve">2.</w:t>
      </w:r>
      <w:r>
        <w:rPr>
          <w:color w:val="auto"/>
          <w:highlight w:val="white"/>
          <w:shd w:val="clear" w:color="auto" w:fill="FEFEFE"/>
        </w:rPr>
        <w:t xml:space="preserve"> </w:t>
      </w:r>
      <w:r>
        <w:rPr>
          <w:color w:val="auto"/>
          <w:highlight w:val="white"/>
          <w:shd w:val="clear" w:color="auto" w:fill="FEFEFE"/>
        </w:rPr>
        <w:t xml:space="preserve">Meddelelsesbekræftelse sendt af NRA-serveren for modtagne data</w:t>
      </w: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B969A7" w:rsidRPr="00B969A7" w14:paraId="6B35492F" w14:textId="77777777" w:rsidTr="00B26C21">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876D77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235C18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34F5B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664BBD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Obligatorisk element</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880BB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Kontrol</w:t>
            </w:r>
          </w:p>
        </w:tc>
      </w:tr>
      <w:tr w:rsidR="00B969A7" w:rsidRPr="00B969A7" w14:paraId="1A9020ED"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6457FA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Type af bekræftelse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33EA24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4E34BD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Registrering af arrangør</w:t>
            </w:r>
          </w:p>
          <w:p w14:paraId="4EE141B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2 —</w:t>
            </w:r>
            <w:r>
              <w:rPr>
                <w:color w:val="auto"/>
                <w:shd w:val="clear" w:color="auto" w:fill="FEFEFE"/>
                <w:rFonts w:ascii="Arial" w:hAnsi="Arial"/>
              </w:rPr>
              <w:t xml:space="preserve"> </w:t>
            </w:r>
            <w:r>
              <w:rPr>
                <w:color w:val="auto"/>
                <w:shd w:val="clear" w:color="auto" w:fill="FEFEFE"/>
                <w:rFonts w:ascii="Arial" w:hAnsi="Arial"/>
              </w:rPr>
              <w:t xml:space="preserve">Tilføjelse af en licens</w:t>
            </w:r>
          </w:p>
          <w:p w14:paraId="32A39FD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3 —</w:t>
            </w:r>
            <w:r>
              <w:rPr>
                <w:color w:val="auto"/>
                <w:shd w:val="clear" w:color="auto" w:fill="FEFEFE"/>
                <w:rFonts w:ascii="Arial" w:hAnsi="Arial"/>
              </w:rPr>
              <w:t xml:space="preserve"> </w:t>
            </w:r>
            <w:r>
              <w:rPr>
                <w:color w:val="auto"/>
                <w:shd w:val="clear" w:color="auto" w:fill="FEFEFE"/>
                <w:rFonts w:ascii="Arial" w:hAnsi="Arial"/>
              </w:rPr>
              <w:t xml:space="preserve">Registrering af deltager</w:t>
            </w:r>
          </w:p>
          <w:p w14:paraId="4A37CD1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4 —</w:t>
            </w:r>
            <w:r>
              <w:rPr>
                <w:color w:val="auto"/>
                <w:shd w:val="clear" w:color="auto" w:fill="FEFEFE"/>
                <w:rFonts w:ascii="Arial" w:hAnsi="Arial"/>
              </w:rPr>
              <w:t xml:space="preserve"> </w:t>
            </w:r>
            <w:r>
              <w:rPr>
                <w:color w:val="auto"/>
                <w:shd w:val="clear" w:color="auto" w:fill="FEFEFE"/>
                <w:rFonts w:ascii="Arial" w:hAnsi="Arial"/>
              </w:rPr>
              <w:t xml:space="preserve">Spildata</w:t>
            </w:r>
          </w:p>
          <w:p w14:paraId="59C3472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5 —</w:t>
            </w:r>
            <w:r>
              <w:rPr>
                <w:color w:val="auto"/>
                <w:shd w:val="clear" w:color="auto" w:fill="FEFEFE"/>
                <w:rFonts w:ascii="Arial" w:hAnsi="Arial"/>
              </w:rPr>
              <w:t xml:space="preserve"> </w:t>
            </w:r>
            <w:r>
              <w:rPr>
                <w:color w:val="auto"/>
                <w:shd w:val="clear" w:color="auto" w:fill="FEFEFE"/>
                <w:rFonts w:ascii="Arial" w:hAnsi="Arial"/>
              </w:rPr>
              <w:t xml:space="preserve">Svar på en anmodning</w:t>
            </w:r>
          </w:p>
          <w:p w14:paraId="338DFA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6 —</w:t>
            </w:r>
            <w:r>
              <w:rPr>
                <w:color w:val="auto"/>
                <w:shd w:val="clear" w:color="auto" w:fill="FEFEFE"/>
                <w:rFonts w:ascii="Arial" w:hAnsi="Arial"/>
              </w:rPr>
              <w:t xml:space="preserve"> </w:t>
            </w:r>
            <w:r>
              <w:rPr>
                <w:color w:val="auto"/>
                <w:shd w:val="clear" w:color="auto" w:fill="FEFEFE"/>
                <w:rFonts w:ascii="Arial" w:hAnsi="Arial"/>
              </w:rPr>
              <w:t xml:space="preserve">Oplysninger til deltagerbeviser</w:t>
            </w:r>
          </w:p>
          <w:p w14:paraId="68CA8F0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7 —</w:t>
            </w:r>
            <w:r>
              <w:rPr>
                <w:color w:val="auto"/>
                <w:shd w:val="clear" w:color="auto" w:fill="FEFEFE"/>
                <w:rFonts w:ascii="Arial" w:hAnsi="Arial"/>
              </w:rPr>
              <w:t xml:space="preserve"> </w:t>
            </w:r>
            <w:r>
              <w:rPr>
                <w:color w:val="auto"/>
                <w:shd w:val="clear" w:color="auto" w:fill="FEFEFE"/>
                <w:rFonts w:ascii="Arial" w:hAnsi="Arial"/>
              </w:rPr>
              <w:t xml:space="preserve">Data om igangværende spil</w:t>
            </w:r>
          </w:p>
          <w:p w14:paraId="3DDE308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8 —</w:t>
            </w:r>
            <w:r>
              <w:rPr>
                <w:color w:val="auto"/>
                <w:shd w:val="clear" w:color="auto" w:fill="FEFEFE"/>
                <w:rFonts w:ascii="Arial" w:hAnsi="Arial"/>
              </w:rPr>
              <w:t xml:space="preserve"> </w:t>
            </w:r>
            <w:r>
              <w:rPr>
                <w:color w:val="auto"/>
                <w:shd w:val="clear" w:color="auto" w:fill="FEFEFE"/>
                <w:rFonts w:ascii="Arial" w:hAnsi="Arial"/>
              </w:rPr>
              <w:t xml:space="preserve">Annullering af spildata</w:t>
            </w:r>
          </w:p>
          <w:p w14:paraId="0FF85FD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9 —</w:t>
            </w:r>
            <w:r>
              <w:rPr>
                <w:color w:val="auto"/>
                <w:shd w:val="clear" w:color="auto" w:fill="FEFEFE"/>
                <w:rFonts w:ascii="Arial" w:hAnsi="Arial"/>
              </w:rPr>
              <w:t xml:space="preserve"> </w:t>
            </w:r>
            <w:r>
              <w:rPr>
                <w:color w:val="auto"/>
                <w:shd w:val="clear" w:color="auto" w:fill="FEFEFE"/>
                <w:rFonts w:ascii="Arial" w:hAnsi="Arial"/>
              </w:rPr>
              <w:t xml:space="preserve">Indskud af midler</w:t>
            </w:r>
          </w:p>
          <w:p w14:paraId="4682A3A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10 —</w:t>
            </w:r>
            <w:r>
              <w:rPr>
                <w:color w:val="auto"/>
                <w:shd w:val="clear" w:color="auto" w:fill="FEFEFE"/>
                <w:rFonts w:ascii="Arial" w:hAnsi="Arial"/>
              </w:rPr>
              <w:t xml:space="preserve"> </w:t>
            </w:r>
            <w:r>
              <w:rPr>
                <w:color w:val="auto"/>
                <w:shd w:val="clear" w:color="auto" w:fill="FEFEFE"/>
                <w:rFonts w:ascii="Arial" w:hAnsi="Arial"/>
              </w:rPr>
              <w:t xml:space="preserve">Hævning af midler</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CCD665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0EDB9FDA"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I henhold til XSD-ordningen</w:t>
            </w:r>
            <w:r>
              <w:rPr>
                <w:color w:val="auto"/>
                <w:shd w:val="clear" w:color="auto" w:fill="FEFEFE"/>
                <w:rFonts w:ascii="Arial" w:hAnsi="Arial"/>
              </w:rPr>
              <w:t xml:space="preserve"> </w:t>
            </w:r>
          </w:p>
        </w:tc>
      </w:tr>
      <w:tr w:rsidR="00B969A7" w:rsidRPr="00B969A7" w14:paraId="5444179E"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264BD67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Status på handlingen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66ED60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Tællelig</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251521EF"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0 —</w:t>
            </w:r>
            <w:r>
              <w:rPr>
                <w:color w:val="auto"/>
                <w:shd w:val="clear" w:color="auto" w:fill="FEFEFE"/>
                <w:rFonts w:ascii="Arial" w:hAnsi="Arial"/>
              </w:rPr>
              <w:t xml:space="preserve"> </w:t>
            </w:r>
            <w:r>
              <w:rPr>
                <w:color w:val="auto"/>
                <w:shd w:val="clear" w:color="auto" w:fill="FEFEFE"/>
                <w:rFonts w:ascii="Arial" w:hAnsi="Arial"/>
              </w:rPr>
              <w:t xml:space="preserve">Vellykket</w:t>
            </w:r>
          </w:p>
          <w:p w14:paraId="36C3966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shd w:val="clear" w:color="auto" w:fill="FEFEFE"/>
                <w:rFonts w:ascii="Arial" w:eastAsiaTheme="minorEastAsia" w:hAnsi="Arial"/>
              </w:rPr>
            </w:pPr>
            <w:r>
              <w:rPr>
                <w:color w:val="auto"/>
                <w:shd w:val="clear" w:color="auto" w:fill="FEFEFE"/>
                <w:rFonts w:ascii="Arial" w:hAnsi="Arial"/>
              </w:rPr>
              <w:t xml:space="preserve">1 —</w:t>
            </w:r>
            <w:r>
              <w:rPr>
                <w:color w:val="auto"/>
                <w:shd w:val="clear" w:color="auto" w:fill="FEFEFE"/>
                <w:rFonts w:ascii="Arial" w:hAnsi="Arial"/>
              </w:rPr>
              <w:t xml:space="preserve"> </w:t>
            </w:r>
            <w:r>
              <w:rPr>
                <w:color w:val="auto"/>
                <w:shd w:val="clear" w:color="auto" w:fill="FEFEFE"/>
                <w:rFonts w:ascii="Arial" w:hAnsi="Arial"/>
              </w:rPr>
              <w:t xml:space="preserve">Fejl ved validering af en meddelelse</w:t>
            </w:r>
          </w:p>
          <w:p w14:paraId="086ED42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1ECE908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58A434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1C84231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34AE8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Arrangør-ID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BD8C430"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45EB71E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747E811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342C249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AC9B9F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434E0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Hævnings-ID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51605A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68E331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6EFE5623"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2E3B7A25"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r>
      <w:tr w:rsidR="00B969A7" w:rsidRPr="00B969A7" w14:paraId="35C653B5"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67F0922C"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Deltagerregistrerings-ID</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13248079"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Numerisk</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A61574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35F31C4"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7604EB5D"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rFonts w:ascii="Arial" w:eastAsiaTheme="minorEastAsia" w:hAnsi="Arial"/>
                <w:color w:val="auto"/>
                <w:szCs w:val="20"/>
                <w:highlight w:val="white"/>
                <w:shd w:val="clear" w:color="auto" w:fill="FEFEFE"/>
              </w:rPr>
            </w:pPr>
          </w:p>
        </w:tc>
      </w:tr>
      <w:tr w:rsidR="00B969A7" w:rsidRPr="00B969A7" w14:paraId="7B006841"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1486299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 og klokkeslæt for modtagelse på en NRA-server</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9F6295E"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Dato</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39DFF18"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F5036F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Cs w:val="24"/>
                <w:highlight w:val="white"/>
                <w:shd w:val="clear" w:color="auto" w:fill="FEFEFE"/>
                <w:rFonts w:ascii="Arial" w:hAnsi="Arial" w:cs="Arial"/>
              </w:rPr>
            </w:pPr>
            <w:r>
              <w:rPr>
                <w:color w:val="auto"/>
                <w:highlight w:val="white"/>
                <w:shd w:val="clear" w:color="auto" w:fill="FEFEFE"/>
                <w:rFonts w:ascii="Arial" w:hAnsi="Arial"/>
              </w:rPr>
              <w:t xml:space="preserve">JA</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1359E705" w14:textId="7072081E" w:rsidR="00B969A7" w:rsidRPr="000F20D6"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Cs w:val="24"/>
                <w:highlight w:val="white"/>
                <w:shd w:val="clear" w:color="auto" w:fill="FEFEFE"/>
                <w:rFonts w:ascii="Arial" w:hAnsi="Arial" w:cs="Arial"/>
              </w:rPr>
            </w:pPr>
            <w:r>
              <w:rPr>
                <w:shd w:val="clear" w:color="auto" w:fill="FEFEFE"/>
                <w:rFonts w:ascii="Arial" w:hAnsi="Arial"/>
              </w:rPr>
              <w:t xml:space="preserve">Format ÅÅÅÅ-MM-DD T TT:MM:SS </w:t>
            </w:r>
            <w:r>
              <w:rPr>
                <w:shd w:val="clear" w:color="auto" w:fill="FEFEFE"/>
                <w:highlight w:val="white"/>
                <w:rFonts w:ascii="Arial" w:hAnsi="Arial"/>
              </w:rPr>
              <w:t xml:space="preserve">EET/EEST</w:t>
            </w:r>
          </w:p>
        </w:tc>
      </w:tr>
      <w:tr w:rsidR="00B969A7" w:rsidRPr="00B969A7" w14:paraId="34DBB95A" w14:textId="77777777" w:rsidTr="00B26C21">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9AC83B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Note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4A45F84B"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Udtrykt i tegn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795335E7"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0847C4E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center"/>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4596746" w14:textId="77777777" w:rsidR="00B969A7" w:rsidRPr="00B969A7" w:rsidRDefault="00B969A7" w:rsidP="00B969A7">
            <w:pPr>
              <w:widowControl w:val="0"/>
              <w:autoSpaceDE w:val="0"/>
              <w:autoSpaceDN w:val="0"/>
              <w:adjustRightInd w:val="0"/>
              <w:spacing w:before="100" w:beforeAutospacing="1" w:after="100" w:afterAutospacing="1" w:line="240" w:lineRule="auto"/>
              <w:ind w:left="0" w:right="0" w:firstLine="0"/>
              <w:jc w:val="left"/>
              <w:rPr>
                <w:color w:val="auto"/>
                <w:sz w:val="20"/>
                <w:szCs w:val="20"/>
                <w:highlight w:val="white"/>
                <w:shd w:val="clear" w:color="auto" w:fill="FEFEFE"/>
                <w:rFonts w:ascii="Arial" w:eastAsiaTheme="minorEastAsia" w:hAnsi="Arial"/>
              </w:rPr>
            </w:pPr>
            <w:r>
              <w:rPr>
                <w:color w:val="auto"/>
                <w:highlight w:val="white"/>
                <w:shd w:val="clear" w:color="auto" w:fill="FEFEFE"/>
                <w:rFonts w:ascii="Arial" w:hAnsi="Arial"/>
              </w:rPr>
              <w:t xml:space="preserve">Eventuelle yderligere oplysninger og/eller afklaring af fejltypen i tilfælde af et fejlslagent forsøg</w:t>
            </w:r>
          </w:p>
        </w:tc>
      </w:tr>
    </w:tbl>
    <w:p w14:paraId="15C36ED7" w14:textId="0FB5FE68" w:rsidR="00B606B1" w:rsidRPr="00B606B1" w:rsidRDefault="00A601A4" w:rsidP="00716827">
      <w:pPr>
        <w:spacing w:after="0" w:line="240" w:lineRule="auto"/>
        <w:ind w:left="0" w:right="213" w:firstLine="0"/>
        <w:rPr>
          <w:szCs w:val="24"/>
        </w:rPr>
      </w:pPr>
      <w:r>
        <w:tab/>
      </w:r>
      <w:r>
        <w:tab/>
      </w:r>
      <w:r>
        <w:tab/>
      </w:r>
      <w:r>
        <w:tab/>
      </w:r>
      <w:r>
        <w:tab/>
      </w:r>
      <w:r>
        <w:tab/>
      </w:r>
      <w:r>
        <w:tab/>
      </w:r>
      <w:r>
        <w:tab/>
      </w:r>
      <w:r>
        <w:tab/>
      </w:r>
      <w:r>
        <w:tab/>
      </w:r>
      <w:r>
        <w:tab/>
      </w:r>
      <w:r>
        <w:t xml:space="preserve">"</w:t>
      </w:r>
    </w:p>
    <w:p w14:paraId="057FE3C2" w14:textId="77777777" w:rsidR="00342871" w:rsidRPr="00A368B0" w:rsidRDefault="00342871" w:rsidP="00A76C0A">
      <w:pPr>
        <w:spacing w:after="0" w:line="240" w:lineRule="auto"/>
        <w:ind w:left="0" w:right="213" w:firstLine="851"/>
      </w:pPr>
    </w:p>
    <w:p w14:paraId="3FB83FB8" w14:textId="77777777" w:rsidR="00B969A7" w:rsidRDefault="00B969A7" w:rsidP="00A76C0A">
      <w:pPr>
        <w:spacing w:after="0" w:line="240" w:lineRule="auto"/>
        <w:ind w:left="0" w:right="213" w:firstLine="851"/>
        <w:rPr>
          <w:b/>
        </w:rPr>
      </w:pPr>
    </w:p>
    <w:p w14:paraId="16513F0E" w14:textId="59CEDD78" w:rsidR="00342871" w:rsidRPr="00A368B0" w:rsidRDefault="00625BE5" w:rsidP="00A76C0A">
      <w:pPr>
        <w:spacing w:after="0" w:line="240" w:lineRule="auto"/>
        <w:ind w:left="0" w:right="213" w:firstLine="851"/>
      </w:pPr>
      <w:r>
        <w:rPr>
          <w:b/>
        </w:rPr>
        <w:t xml:space="preserve">§ 22.</w:t>
      </w:r>
      <w:r>
        <w:rPr>
          <w:b/>
        </w:rPr>
        <w:t xml:space="preserve"> </w:t>
      </w:r>
      <w:r>
        <w:t xml:space="preserve">Bilag 4 ændres og suppleres som følger:</w:t>
      </w:r>
    </w:p>
    <w:p w14:paraId="45ECAAB1" w14:textId="7013294B" w:rsidR="0056682E" w:rsidRPr="00A368B0" w:rsidRDefault="0056682E" w:rsidP="00A76C0A">
      <w:pPr>
        <w:spacing w:after="0" w:line="240" w:lineRule="auto"/>
        <w:ind w:left="0" w:right="213" w:firstLine="851"/>
        <w:rPr>
          <w:b/>
        </w:rPr>
      </w:pPr>
      <w:r>
        <w:t xml:space="preserve">1.</w:t>
      </w:r>
      <w:r>
        <w:t xml:space="preserve"> </w:t>
      </w:r>
      <w:r>
        <w:t xml:space="preserve">Ordene "artikel 8, stk. 4, og artikel 9, stk. 4" ændres til "artikel 8, stk. 10, og artikel 9, stk. 5".</w:t>
      </w:r>
    </w:p>
    <w:p w14:paraId="689F7689" w14:textId="61AE4D2D" w:rsidR="00A70493" w:rsidRPr="00A368B0" w:rsidRDefault="00B41A36" w:rsidP="00A76C0A">
      <w:pPr>
        <w:spacing w:after="0" w:line="240" w:lineRule="auto"/>
        <w:ind w:left="0" w:right="213" w:firstLine="851"/>
      </w:pPr>
      <w:r>
        <w:t xml:space="preserve">2.</w:t>
      </w:r>
      <w:r>
        <w:t xml:space="preserve"> </w:t>
      </w:r>
      <w:r>
        <w:t xml:space="preserve">I tabellen under punkt 1 "Data indsendt af spiludbydere for hændelser (aktive spil), der ikke er afsluttet ved udgangen af rapporteringsperioden i henhold til artikel 30, stk. 8, i spilleloven" tilføjes i rækken "Dato og klokkeslæt for oprettelse af meddelelsen" i kolonnen "Kontrol" ordene "EET/EEST-tidszone" efter ordene "Format 2010-02-16 T 16:47:31".</w:t>
      </w:r>
    </w:p>
    <w:p w14:paraId="4893489A" w14:textId="77777777" w:rsidR="00C83780" w:rsidRPr="00A368B0" w:rsidRDefault="00B41A36" w:rsidP="00A76C0A">
      <w:pPr>
        <w:spacing w:after="0" w:line="240" w:lineRule="auto"/>
        <w:ind w:left="0" w:right="213" w:firstLine="851"/>
      </w:pPr>
      <w:r>
        <w:t xml:space="preserve">3.</w:t>
      </w:r>
      <w:r>
        <w:t xml:space="preserve"> </w:t>
      </w:r>
      <w:r>
        <w:t xml:space="preserve">I tabellen under punkt 2 "Meddelelsesbekræftelse sendt af en NRA-server for modtagne data om uafsluttede hændelser":</w:t>
      </w:r>
    </w:p>
    <w:p w14:paraId="555505D3" w14:textId="77777777" w:rsidR="00C83780" w:rsidRPr="00A368B0" w:rsidRDefault="00C83780" w:rsidP="00A76C0A">
      <w:pPr>
        <w:spacing w:after="0" w:line="240" w:lineRule="auto"/>
        <w:ind w:left="0" w:right="213" w:firstLine="851"/>
      </w:pPr>
      <w:r>
        <w:t xml:space="preserve">a) i rækken "Bekræftelsestype" i kolonnen "Forklaring" tilføjes "8 — Annullering af spildata" i slutningen</w:t>
      </w:r>
    </w:p>
    <w:p w14:paraId="62929C7E" w14:textId="0D12DB68" w:rsidR="00E666C0" w:rsidRDefault="00C83780" w:rsidP="00A76C0A">
      <w:pPr>
        <w:spacing w:after="0" w:line="240" w:lineRule="auto"/>
        <w:ind w:left="0" w:right="213" w:firstLine="851"/>
      </w:pPr>
      <w:r>
        <w:t xml:space="preserve">b) i rækken "Driftsstatus":</w:t>
      </w:r>
    </w:p>
    <w:p w14:paraId="39CD4D3D" w14:textId="729E02F9" w:rsidR="00C83780" w:rsidRPr="00A368B0" w:rsidRDefault="00E666C0" w:rsidP="00A76C0A">
      <w:pPr>
        <w:spacing w:after="0" w:line="240" w:lineRule="auto"/>
        <w:ind w:left="0" w:right="213" w:firstLine="851"/>
      </w:pPr>
      <w:r>
        <w:t xml:space="preserve">aa) i kolonnen "Præcisering" tilføjes følgende i slutningen:</w:t>
      </w:r>
    </w:p>
    <w:p w14:paraId="1418F1FB" w14:textId="77777777" w:rsidR="00C83780" w:rsidRPr="00A368B0" w:rsidRDefault="00C83780" w:rsidP="00A76C0A">
      <w:pPr>
        <w:spacing w:after="0" w:line="240" w:lineRule="auto"/>
        <w:ind w:left="0" w:right="213" w:firstLine="851"/>
      </w:pPr>
      <w:r>
        <w:t xml:space="preserve">"4 —</w:t>
      </w:r>
      <w:r>
        <w:t xml:space="preserve"> </w:t>
      </w:r>
      <w:r>
        <w:t xml:space="preserve">Arrangøren er ikke fundet</w:t>
      </w:r>
    </w:p>
    <w:p w14:paraId="1C07F557" w14:textId="77777777" w:rsidR="00C83780" w:rsidRPr="00A368B0" w:rsidRDefault="00C83780" w:rsidP="00A76C0A">
      <w:pPr>
        <w:spacing w:after="0" w:line="240" w:lineRule="auto"/>
        <w:ind w:left="0" w:right="213" w:firstLine="851"/>
      </w:pPr>
      <w:r>
        <w:t xml:space="preserve">6 —</w:t>
      </w:r>
      <w:r>
        <w:t xml:space="preserve"> </w:t>
      </w:r>
      <w:r>
        <w:t xml:space="preserve">Arrangøren er blevet afregistreret";</w:t>
      </w:r>
    </w:p>
    <w:p w14:paraId="785BC532" w14:textId="76D38EF0" w:rsidR="00C83780" w:rsidRPr="00A368B0" w:rsidRDefault="00E666C0" w:rsidP="00A76C0A">
      <w:pPr>
        <w:spacing w:after="0" w:line="240" w:lineRule="auto"/>
        <w:ind w:left="0" w:right="213" w:firstLine="851"/>
      </w:pPr>
      <w:r>
        <w:t xml:space="preserve">bb) i kolonnen "Kontrol" tilføjes følgende:</w:t>
      </w:r>
      <w:r>
        <w:t xml:space="preserve"> </w:t>
      </w:r>
      <w:r>
        <w:t xml:space="preserve">"En fuldstændig liste over tilbagesendelsesstatusser for en operation findes i XSD-dataudvekslingsordningen, der er offentliggjort på NRAs websted, i overensstemmelse med kravene i forskriften om betingelserne og proceduren for registrering og identifikation af deltagere, lagring af data vedrørende organiseret onlinevæddemål inden for Republikken Bulgariens grænser og for indsendelse af oplysninger om spil til en server for det nationale afgiftsagentur".</w:t>
      </w:r>
    </w:p>
    <w:p w14:paraId="58F076BF" w14:textId="1DEE66BE" w:rsidR="0064304E" w:rsidRPr="00A368B0" w:rsidRDefault="00875448" w:rsidP="00E21460">
      <w:pPr>
        <w:spacing w:after="0" w:line="240" w:lineRule="auto"/>
        <w:ind w:left="8353" w:right="213" w:firstLine="851"/>
        <w:rPr>
          <w:b/>
        </w:rPr>
      </w:pPr>
      <w:r>
        <w:t xml:space="preserve">"</w:t>
      </w:r>
    </w:p>
    <w:p w14:paraId="1C086A43" w14:textId="5DE83C98" w:rsidR="00875448" w:rsidRPr="00A368B0" w:rsidRDefault="004704B5" w:rsidP="00A76C0A">
      <w:pPr>
        <w:spacing w:after="0" w:line="240" w:lineRule="auto"/>
        <w:ind w:left="0" w:right="213" w:firstLine="851"/>
      </w:pPr>
      <w:r>
        <w:rPr>
          <w:b/>
        </w:rPr>
        <w:t xml:space="preserve">§ 23.</w:t>
      </w:r>
      <w:r>
        <w:rPr>
          <w:b/>
        </w:rPr>
        <w:t xml:space="preserve"> </w:t>
      </w:r>
      <w:r>
        <w:t xml:space="preserve">Bilag 5 ændres og suppleres som følger:</w:t>
      </w:r>
    </w:p>
    <w:p w14:paraId="09E13CE6" w14:textId="31698E8D" w:rsidR="003D081D" w:rsidRPr="00A368B0" w:rsidRDefault="003D081D" w:rsidP="00A76C0A">
      <w:pPr>
        <w:spacing w:after="0" w:line="240" w:lineRule="auto"/>
        <w:ind w:left="0" w:right="213" w:firstLine="851"/>
      </w:pPr>
      <w:r>
        <w:t xml:space="preserve">1.</w:t>
      </w:r>
      <w:r>
        <w:t xml:space="preserve"> </w:t>
      </w:r>
      <w:r>
        <w:t xml:space="preserve">Ordene "til artikel 8, stk. 5, og artikel 9, stk. 5" ændres til "til artikel 8, stk. 11, og artikel 9, stk. 6".</w:t>
      </w:r>
    </w:p>
    <w:p w14:paraId="3D7BA10B" w14:textId="63866469" w:rsidR="004704B5" w:rsidRPr="00A368B0" w:rsidRDefault="00592B2B" w:rsidP="00A76C0A">
      <w:pPr>
        <w:spacing w:after="0" w:line="240" w:lineRule="auto"/>
        <w:ind w:left="0" w:right="213" w:firstLine="851"/>
      </w:pPr>
      <w:r>
        <w:t xml:space="preserve">a) i rækken "Dato og klokkeslæt for oprettelse af meddelelsen" i kolonnen "Kontrol" tilføjes ordene "EET/EEST-tidszone" efter ordene "Format 2010-02-16 T 16:47:31".</w:t>
      </w:r>
    </w:p>
    <w:p w14:paraId="4ADE01C8" w14:textId="77777777" w:rsidR="00680160" w:rsidRPr="00A368B0" w:rsidRDefault="00EE31D9" w:rsidP="00A76C0A">
      <w:pPr>
        <w:spacing w:after="0" w:line="240" w:lineRule="auto"/>
        <w:ind w:left="0" w:right="213" w:firstLine="851"/>
      </w:pPr>
      <w:r>
        <w:t xml:space="preserve">3.</w:t>
      </w:r>
      <w:r>
        <w:t xml:space="preserve"> </w:t>
      </w:r>
      <w:r>
        <w:t xml:space="preserve">I tabellen under punkt 2 "Meddelelsesbekræftelse sendt af NRA og SANS for modtagelse af de ønskede oplysninger":</w:t>
      </w:r>
    </w:p>
    <w:p w14:paraId="41F726E1" w14:textId="77777777" w:rsidR="00B75349" w:rsidRPr="00A368B0" w:rsidRDefault="00B75349" w:rsidP="00A76C0A">
      <w:pPr>
        <w:spacing w:after="0" w:line="240" w:lineRule="auto"/>
        <w:ind w:left="0" w:right="213" w:firstLine="851"/>
      </w:pPr>
      <w:r>
        <w:t xml:space="preserve">a) i rækken "Bekræftelsestype" i kolonnen "Forklaring" tilføjes "8 — Annullering af spildata" i slutningen</w:t>
      </w:r>
    </w:p>
    <w:p w14:paraId="419B5BAE" w14:textId="2D1F73FE" w:rsidR="00656DF3" w:rsidRPr="00A368B0" w:rsidRDefault="00656DF3" w:rsidP="00A76C0A">
      <w:pPr>
        <w:spacing w:after="0" w:line="240" w:lineRule="auto"/>
        <w:ind w:left="0" w:right="213" w:firstLine="851"/>
      </w:pPr>
      <w:r>
        <w:t xml:space="preserve">b) i rækken "Driftsstatus" i kolonnen "Kontrol" tilføjes følgende:</w:t>
      </w:r>
      <w:r>
        <w:t xml:space="preserve"> </w:t>
      </w:r>
      <w:r>
        <w:t xml:space="preserve">"En fuldstændig liste over tilbagesendelsesstatusser for en operation findes i XSD-dataudvekslingsordningen, der er offentliggjort på NRAs websted, i overensstemmelse med kravene i forskriften om betingelserne og proceduren for registrering og identifikation af deltagere, lagring af data vedrørende organiseret onlinevæddemål inden for Republikken Bulgariens grænser og for indsendelse af oplysninger om spil til en server for det nationale afgiftsagentur".</w:t>
      </w:r>
    </w:p>
    <w:p w14:paraId="57498255" w14:textId="77777777" w:rsidR="00656DF3" w:rsidRPr="00A368B0" w:rsidRDefault="00656DF3" w:rsidP="003D318A">
      <w:pPr>
        <w:spacing w:after="0" w:line="240" w:lineRule="auto"/>
        <w:ind w:left="8353" w:right="213" w:firstLine="851"/>
      </w:pPr>
      <w:r>
        <w:t xml:space="preserve">"</w:t>
      </w:r>
    </w:p>
    <w:p w14:paraId="0A971DF6" w14:textId="6502377F" w:rsidR="00A70493" w:rsidRPr="00A368B0" w:rsidRDefault="0064304E" w:rsidP="00A76C0A">
      <w:pPr>
        <w:spacing w:after="0" w:line="240" w:lineRule="auto"/>
        <w:ind w:left="0" w:right="213" w:firstLine="851"/>
      </w:pPr>
      <w:r>
        <w:rPr>
          <w:b/>
        </w:rPr>
        <w:t xml:space="preserve">§ 24.</w:t>
      </w:r>
      <w:r>
        <w:t xml:space="preserve"> </w:t>
      </w:r>
      <w:r>
        <w:t xml:space="preserve">I bilag 6 foretages følgende ændringer:</w:t>
      </w:r>
    </w:p>
    <w:p w14:paraId="62651353" w14:textId="2AB192D8" w:rsidR="0064304E" w:rsidRPr="00A368B0" w:rsidRDefault="00B60790" w:rsidP="00A76C0A">
      <w:pPr>
        <w:spacing w:after="0" w:line="240" w:lineRule="auto"/>
        <w:ind w:left="0" w:right="213" w:firstLine="851"/>
      </w:pPr>
      <w:r>
        <w:t xml:space="preserve">1.</w:t>
      </w:r>
      <w:r>
        <w:t xml:space="preserve"> </w:t>
      </w:r>
      <w:r>
        <w:t xml:space="preserve">I tabellen i punkt 1 "Data indsendt af en spilarrangørs CCS i henhold til artikel 55, 57, 59, 60 og 62 i spilleloven til en NRA-server" tilføjes i rækken "Dato og tidspunkt for generering af rapporten" i kolonnen "Kontrol" ordene "EET/EEST-tidszone" efter ordene "Format 2010-02-16 T 16:47:31".</w:t>
      </w:r>
    </w:p>
    <w:p w14:paraId="5AA33064" w14:textId="77777777" w:rsidR="0069408A" w:rsidRPr="00A368B0" w:rsidRDefault="0069408A" w:rsidP="00A76C0A">
      <w:pPr>
        <w:spacing w:after="0" w:line="240" w:lineRule="auto"/>
        <w:ind w:left="0" w:right="213" w:firstLine="851"/>
      </w:pPr>
      <w:r>
        <w:t xml:space="preserve">2.</w:t>
      </w:r>
      <w:r>
        <w:t xml:space="preserve"> </w:t>
      </w:r>
      <w:r>
        <w:t xml:space="preserve">I tabellen under punkt 2 "Meddelelsesbekræftelse sendt af en NRA-server for data modtaget ved registrering, ændring af data eller afregistrering af en arrangør":</w:t>
      </w:r>
    </w:p>
    <w:p w14:paraId="418452FB" w14:textId="77777777" w:rsidR="0069408A" w:rsidRPr="00A368B0" w:rsidRDefault="0069408A" w:rsidP="00A76C0A">
      <w:pPr>
        <w:spacing w:after="0" w:line="240" w:lineRule="auto"/>
        <w:ind w:left="0" w:right="213" w:firstLine="851"/>
      </w:pPr>
      <w:r>
        <w:t xml:space="preserve">a) i rækken "Bekræftelsestype" i kolonnen "Forklaring" tilføjes "8 — Annullering af spildata" i slutningen</w:t>
      </w:r>
    </w:p>
    <w:p w14:paraId="37CA9E3A" w14:textId="77777777" w:rsidR="00BE173D" w:rsidRDefault="0069408A" w:rsidP="00A76C0A">
      <w:pPr>
        <w:spacing w:after="0" w:line="240" w:lineRule="auto"/>
        <w:ind w:left="0" w:right="213" w:firstLine="851"/>
      </w:pPr>
      <w:r>
        <w:t xml:space="preserve">b) i rækken "Driftsstatus":</w:t>
      </w:r>
    </w:p>
    <w:p w14:paraId="0C703B2F" w14:textId="2117F58E" w:rsidR="00B60790" w:rsidRPr="00A368B0" w:rsidRDefault="00BE173D" w:rsidP="00A76C0A">
      <w:pPr>
        <w:spacing w:after="0" w:line="240" w:lineRule="auto"/>
        <w:ind w:left="0" w:right="213" w:firstLine="851"/>
      </w:pPr>
      <w:r>
        <w:t xml:space="preserve">aa) i kolonnen "Forklaring" tilføjes følgende i slutningen:</w:t>
      </w:r>
    </w:p>
    <w:p w14:paraId="489B1EF0" w14:textId="77777777" w:rsidR="0069408A" w:rsidRPr="00A368B0" w:rsidRDefault="0069408A" w:rsidP="0069408A">
      <w:pPr>
        <w:spacing w:after="0" w:line="240" w:lineRule="auto"/>
        <w:ind w:left="0" w:right="213" w:firstLine="851"/>
      </w:pPr>
      <w:r>
        <w:t xml:space="preserve">"3 —</w:t>
      </w:r>
      <w:r>
        <w:t xml:space="preserve"> </w:t>
      </w:r>
      <w:r>
        <w:t xml:space="preserve">Licensen er allerede registreret</w:t>
      </w:r>
    </w:p>
    <w:p w14:paraId="01FEC51E" w14:textId="77777777" w:rsidR="0069408A" w:rsidRPr="00A368B0" w:rsidRDefault="0069408A" w:rsidP="0069408A">
      <w:pPr>
        <w:spacing w:after="0" w:line="240" w:lineRule="auto"/>
        <w:ind w:left="0" w:right="213" w:firstLine="851"/>
      </w:pPr>
      <w:r>
        <w:t xml:space="preserve">4 —</w:t>
      </w:r>
      <w:r>
        <w:t xml:space="preserve"> </w:t>
      </w:r>
      <w:r>
        <w:t xml:space="preserve">Arrangøren er ikke fundet</w:t>
      </w:r>
      <w:r>
        <w:t xml:space="preserve"> </w:t>
      </w:r>
    </w:p>
    <w:p w14:paraId="25DCC0E7" w14:textId="77777777" w:rsidR="0069408A" w:rsidRPr="00A368B0" w:rsidRDefault="0069408A" w:rsidP="0069408A">
      <w:pPr>
        <w:spacing w:after="0" w:line="240" w:lineRule="auto"/>
        <w:ind w:left="0" w:right="213" w:firstLine="851"/>
      </w:pPr>
      <w:r>
        <w:t xml:space="preserve">6 —</w:t>
      </w:r>
      <w:r>
        <w:t xml:space="preserve"> </w:t>
      </w:r>
      <w:r>
        <w:t xml:space="preserve">Arrangøren er blevet afregistreret</w:t>
      </w:r>
    </w:p>
    <w:p w14:paraId="20E12FD2" w14:textId="77777777" w:rsidR="0069408A" w:rsidRPr="00A368B0" w:rsidRDefault="0069408A" w:rsidP="0069408A">
      <w:pPr>
        <w:spacing w:after="0" w:line="240" w:lineRule="auto"/>
        <w:ind w:left="0" w:right="213" w:firstLine="851"/>
      </w:pPr>
      <w:r>
        <w:t xml:space="preserve">7 —</w:t>
      </w:r>
      <w:r>
        <w:t xml:space="preserve"> </w:t>
      </w:r>
      <w:r>
        <w:t xml:space="preserve">Licensen er ikke fundet";</w:t>
      </w:r>
    </w:p>
    <w:p w14:paraId="79F443DB" w14:textId="795B2B74" w:rsidR="0069408A" w:rsidRPr="00A368B0" w:rsidRDefault="00BE173D" w:rsidP="0069408A">
      <w:pPr>
        <w:spacing w:after="0" w:line="240" w:lineRule="auto"/>
        <w:ind w:left="0" w:right="213" w:firstLine="851"/>
      </w:pPr>
      <w:r>
        <w:t xml:space="preserve">bb) i kolonnen "Kontrol" tilføjes følgende:</w:t>
      </w:r>
      <w:r>
        <w:t xml:space="preserve"> </w:t>
      </w:r>
      <w:r>
        <w:t xml:space="preserve">"En fuldstændig liste over tilbagesendelsesstatusser for en operation findes i XSD-dataudvekslingsordningen, der er offentliggjort på NRAs websted, i overensstemmelse med kravene i forskriften om betingelserne og proceduren for registrering og identifikation af deltagere, lagring af data vedrørende organiseret onlinevæddemål inden for Republikken Bulgariens grænser og for indsendelse af oplysninger om spil til en server for det nationale afgiftsagentur".</w:t>
      </w:r>
    </w:p>
    <w:p w14:paraId="2ADC2E15" w14:textId="77777777" w:rsidR="009C157E" w:rsidRPr="00A368B0" w:rsidRDefault="009C157E" w:rsidP="0069408A">
      <w:pPr>
        <w:spacing w:after="0" w:line="240" w:lineRule="auto"/>
        <w:ind w:left="0" w:right="213" w:firstLine="851"/>
      </w:pPr>
    </w:p>
    <w:p w14:paraId="5BE0A97A" w14:textId="490C3DD4" w:rsidR="009C157E" w:rsidRPr="00A368B0" w:rsidRDefault="009C157E" w:rsidP="0069408A">
      <w:pPr>
        <w:spacing w:after="0" w:line="240" w:lineRule="auto"/>
        <w:ind w:left="0" w:right="213" w:firstLine="851"/>
      </w:pPr>
      <w:r>
        <w:rPr>
          <w:b/>
        </w:rPr>
        <w:t xml:space="preserve">§ 25.</w:t>
      </w:r>
      <w:r>
        <w:t xml:space="preserve"> </w:t>
      </w:r>
      <w:r>
        <w:t xml:space="preserve">Bilag 7 suppleres således:</w:t>
      </w:r>
    </w:p>
    <w:p w14:paraId="5A30BB39" w14:textId="399EE9D1" w:rsidR="005C3EF9" w:rsidRPr="00A368B0" w:rsidRDefault="009C157E" w:rsidP="005C3EF9">
      <w:pPr>
        <w:spacing w:after="0" w:line="240" w:lineRule="auto"/>
        <w:ind w:left="0" w:right="213" w:firstLine="851"/>
      </w:pPr>
      <w:r>
        <w:t xml:space="preserve">1.</w:t>
      </w:r>
      <w:r>
        <w:t xml:space="preserve"> </w:t>
      </w:r>
      <w:r>
        <w:t xml:space="preserve">I tabellen under punkt 1 "Data indsendt for hver afsluttet hændelse af en spilarrangørs CCS i henhold til artikel 55, 57, 59, 60 og 62 i spilleloven til en NRA-server" tilføjes i rækken "Dato og tidspunkt for generering af rapporten" i kolonnen "Kontrol" ordene "EET/EEST-tidszone" efter ordene "Format 2010-02-16 T 16:47:31".</w:t>
      </w:r>
    </w:p>
    <w:p w14:paraId="1A8B6CF3" w14:textId="77777777" w:rsidR="00621D33" w:rsidRPr="00A368B0" w:rsidRDefault="005C3EF9" w:rsidP="00A76C0A">
      <w:pPr>
        <w:spacing w:after="0" w:line="240" w:lineRule="auto"/>
        <w:ind w:left="0" w:right="213" w:firstLine="851"/>
      </w:pPr>
      <w:r>
        <w:t xml:space="preserve">2.</w:t>
      </w:r>
      <w:r>
        <w:t xml:space="preserve"> </w:t>
      </w:r>
      <w:r>
        <w:t xml:space="preserve">I tabellen under punkt 2 "Meddelelsesbekræftelse sendt af en NRA-server for modtagne data om hver afsluttet hændelse":</w:t>
      </w:r>
    </w:p>
    <w:p w14:paraId="71DF67B0" w14:textId="77777777" w:rsidR="005C3EF9" w:rsidRPr="00A368B0" w:rsidRDefault="005C3EF9" w:rsidP="00A76C0A">
      <w:pPr>
        <w:spacing w:after="0" w:line="240" w:lineRule="auto"/>
        <w:ind w:left="0" w:right="213" w:firstLine="851"/>
      </w:pPr>
      <w:r>
        <w:t xml:space="preserve">a) i rækken "Bekræftelsestype" i kolonnen "Forklaring" tilføjes "8 — Annullering af spildata" i slutningen</w:t>
      </w:r>
    </w:p>
    <w:p w14:paraId="2D24E215" w14:textId="461C2793" w:rsidR="00FB2DFF" w:rsidRDefault="004238F5" w:rsidP="004238F5">
      <w:pPr>
        <w:spacing w:after="0" w:line="240" w:lineRule="auto"/>
        <w:ind w:left="0" w:right="213" w:firstLine="851"/>
      </w:pPr>
      <w:r>
        <w:t xml:space="preserve">b) i rækken "Driftsstatus"</w:t>
      </w:r>
      <w:r>
        <w:t xml:space="preserve"> </w:t>
      </w:r>
    </w:p>
    <w:p w14:paraId="2299BABC" w14:textId="524D880C" w:rsidR="004238F5" w:rsidRPr="00A368B0" w:rsidRDefault="00FB2DFF" w:rsidP="004238F5">
      <w:pPr>
        <w:spacing w:after="0" w:line="240" w:lineRule="auto"/>
        <w:ind w:left="0" w:right="213" w:firstLine="851"/>
      </w:pPr>
      <w:r>
        <w:t xml:space="preserve">aa) i kolonnen "Forklaring" tilføjes følgende i slutningen:</w:t>
      </w:r>
    </w:p>
    <w:p w14:paraId="7E9D7212" w14:textId="77777777" w:rsidR="004238F5" w:rsidRPr="00A368B0" w:rsidRDefault="004238F5" w:rsidP="004238F5">
      <w:pPr>
        <w:spacing w:after="0" w:line="240" w:lineRule="auto"/>
        <w:ind w:left="0" w:right="213" w:firstLine="851"/>
      </w:pPr>
      <w:r>
        <w:t xml:space="preserve">"4 —</w:t>
      </w:r>
      <w:r>
        <w:t xml:space="preserve"> </w:t>
      </w:r>
      <w:r>
        <w:t xml:space="preserve">Arrangøren er ikke fundet</w:t>
      </w:r>
      <w:r>
        <w:t xml:space="preserve"> </w:t>
      </w:r>
    </w:p>
    <w:p w14:paraId="792E0A15" w14:textId="77777777" w:rsidR="004238F5" w:rsidRPr="00A368B0" w:rsidRDefault="004238F5" w:rsidP="004238F5">
      <w:pPr>
        <w:spacing w:after="0" w:line="240" w:lineRule="auto"/>
        <w:ind w:left="0" w:right="213" w:firstLine="851"/>
      </w:pPr>
      <w:r>
        <w:t xml:space="preserve">6 —</w:t>
      </w:r>
      <w:r>
        <w:t xml:space="preserve"> </w:t>
      </w:r>
      <w:r>
        <w:t xml:space="preserve">Arrangøren er blevet afregistreret";</w:t>
      </w:r>
    </w:p>
    <w:p w14:paraId="7645B70B" w14:textId="207CC753" w:rsidR="007A3C45" w:rsidRDefault="00FB2DFF" w:rsidP="007A3C45">
      <w:pPr>
        <w:spacing w:after="0" w:line="240" w:lineRule="auto"/>
        <w:ind w:left="0" w:right="213" w:firstLine="851"/>
      </w:pPr>
      <w:r>
        <w:t xml:space="preserve">bb) i kolonnen "Kontrol" tilføjes følgende:</w:t>
      </w:r>
      <w:r>
        <w:t xml:space="preserve"> </w:t>
      </w:r>
      <w:r>
        <w:t xml:space="preserve">"En fuldstændig liste over tilbagesendelsesstatusser for en operation findes i XSD-dataudvekslingsordningen, der er offentliggjort på NRAs websted, i overensstemmelse med kravene i forskriften om betingelserne og proceduren for registrering og identifikation af deltagere, lagring af data vedrørende organiseret onlinevæddemål inden for Republikken Bulgariens grænser og for indsendelse af oplysninger om spil til en server for det nationale afgiftsagentur".</w:t>
      </w:r>
    </w:p>
    <w:p w14:paraId="70A1044E" w14:textId="77777777" w:rsidR="00D555D5" w:rsidRPr="00A368B0" w:rsidRDefault="00D555D5" w:rsidP="007A3C45">
      <w:pPr>
        <w:spacing w:after="0" w:line="240" w:lineRule="auto"/>
        <w:ind w:left="0" w:right="213" w:firstLine="851"/>
      </w:pPr>
    </w:p>
    <w:p w14:paraId="259EC546" w14:textId="357786F8" w:rsidR="001A17C0" w:rsidRPr="00A368B0" w:rsidRDefault="001A17C0" w:rsidP="001A17C0">
      <w:pPr>
        <w:spacing w:after="0" w:line="240" w:lineRule="auto"/>
        <w:ind w:left="0" w:right="213" w:firstLine="851"/>
      </w:pPr>
      <w:r>
        <w:rPr>
          <w:b/>
        </w:rPr>
        <w:t xml:space="preserve">§ 26.</w:t>
      </w:r>
      <w:r>
        <w:t xml:space="preserve"> </w:t>
      </w:r>
      <w:r>
        <w:t xml:space="preserve">I artikel 9, stk. 3, indsættes følgende bilag 7a:</w:t>
      </w:r>
    </w:p>
    <w:p w14:paraId="5702C87F" w14:textId="77777777" w:rsidR="0035697F" w:rsidRPr="00A368B0" w:rsidRDefault="001A17C0" w:rsidP="001A17C0">
      <w:pPr>
        <w:spacing w:after="0" w:line="240" w:lineRule="auto"/>
        <w:ind w:left="0" w:right="213" w:firstLine="851"/>
      </w:pPr>
      <w:r>
        <w:t xml:space="preserve">"Bilag 7a</w:t>
      </w:r>
      <w:r>
        <w:t xml:space="preserve"> </w:t>
      </w:r>
    </w:p>
    <w:p w14:paraId="20D2A793" w14:textId="77777777" w:rsidR="001A17C0" w:rsidRPr="00A368B0" w:rsidRDefault="001A17C0" w:rsidP="001A17C0">
      <w:pPr>
        <w:spacing w:after="0" w:line="240" w:lineRule="auto"/>
        <w:ind w:left="0" w:right="213" w:firstLine="851"/>
      </w:pPr>
      <w:r>
        <w:t xml:space="preserve">til artikel 9, stk. 3</w:t>
      </w:r>
    </w:p>
    <w:p w14:paraId="4C737A68" w14:textId="77777777" w:rsidR="0035697F" w:rsidRPr="00A368B0" w:rsidRDefault="0035697F" w:rsidP="001A17C0">
      <w:pPr>
        <w:spacing w:after="0" w:line="240" w:lineRule="auto"/>
        <w:ind w:left="0" w:right="213" w:firstLine="851"/>
      </w:pPr>
    </w:p>
    <w:p w14:paraId="052BD6FB" w14:textId="77777777" w:rsidR="001A17C0" w:rsidRPr="00A368B0" w:rsidRDefault="001A17C0" w:rsidP="001A17C0">
      <w:pPr>
        <w:spacing w:after="0" w:line="240" w:lineRule="auto"/>
        <w:ind w:left="0" w:right="213" w:firstLine="851"/>
      </w:pPr>
      <w:r>
        <w:t xml:space="preserve">1.</w:t>
      </w:r>
      <w:r>
        <w:t xml:space="preserve"> </w:t>
      </w:r>
      <w:r>
        <w:t xml:space="preserve">Annullering af data modtaget for en afsluttet hændelse:</w:t>
      </w:r>
    </w:p>
    <w:p w14:paraId="7DE2FD92" w14:textId="77777777" w:rsidR="001A17C0" w:rsidRPr="00A368B0" w:rsidRDefault="001A17C0" w:rsidP="001A17C0">
      <w:pPr>
        <w:spacing w:after="0" w:line="240" w:lineRule="auto"/>
        <w:ind w:left="0" w:right="213" w:firstLine="851"/>
      </w:pPr>
    </w:p>
    <w:tbl>
      <w:tblPr>
        <w:tblW w:w="10365" w:type="dxa"/>
        <w:tblInd w:w="40" w:type="dxa"/>
        <w:tblLayout w:type="fixed"/>
        <w:tblCellMar>
          <w:left w:w="40" w:type="dxa"/>
          <w:right w:w="40" w:type="dxa"/>
        </w:tblCellMar>
        <w:tblLook w:val="0000" w:firstRow="0" w:lastRow="0" w:firstColumn="0" w:lastColumn="0" w:noHBand="0" w:noVBand="0"/>
      </w:tblPr>
      <w:tblGrid>
        <w:gridCol w:w="2237"/>
        <w:gridCol w:w="1243"/>
        <w:gridCol w:w="2558"/>
        <w:gridCol w:w="1719"/>
        <w:gridCol w:w="2608"/>
      </w:tblGrid>
      <w:tr w:rsidR="001A17C0" w:rsidRPr="00A368B0" w14:paraId="2B7C5246" w14:textId="77777777" w:rsidTr="0060128F">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826D88E"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54E85A5" w14:textId="77777777" w:rsidR="001A17C0" w:rsidRPr="00A368B0" w:rsidRDefault="001A17C0" w:rsidP="0060128F">
            <w:pPr>
              <w:spacing w:after="0" w:line="240" w:lineRule="auto"/>
              <w:ind w:left="0" w:right="213" w:firstLine="0"/>
            </w:pPr>
            <w:r>
              <w:t xml:space="preserve">Type</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069DE69" w14:textId="77777777" w:rsidR="001A17C0" w:rsidRPr="00A368B0" w:rsidRDefault="001A17C0" w:rsidP="001A17C0">
            <w:pPr>
              <w:spacing w:after="0" w:line="240" w:lineRule="auto"/>
              <w:ind w:left="0" w:right="213" w:firstLine="851"/>
            </w:pPr>
            <w:r>
              <w:t xml:space="preserve">Forklaring</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8864952" w14:textId="77777777" w:rsidR="001A17C0" w:rsidRPr="00A368B0" w:rsidRDefault="001A17C0" w:rsidP="00534300">
            <w:pPr>
              <w:spacing w:after="0" w:line="240" w:lineRule="auto"/>
              <w:ind w:left="0" w:right="213" w:firstLine="0"/>
            </w:pPr>
            <w:r>
              <w:t xml:space="preserve">Obligatorisk element</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2B7AD34" w14:textId="77777777" w:rsidR="001A17C0" w:rsidRPr="00A368B0" w:rsidRDefault="001A17C0" w:rsidP="001A17C0">
            <w:pPr>
              <w:spacing w:after="0" w:line="240" w:lineRule="auto"/>
              <w:ind w:left="0" w:right="213" w:firstLine="851"/>
            </w:pPr>
            <w:r>
              <w:t xml:space="preserve">Kontrol</w:t>
            </w:r>
          </w:p>
        </w:tc>
      </w:tr>
      <w:tr w:rsidR="001A17C0" w:rsidRPr="00A368B0" w14:paraId="0DFEB224"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5B6D0B9D" w14:textId="77777777" w:rsidR="001A17C0" w:rsidRPr="00A368B0" w:rsidRDefault="001A17C0" w:rsidP="0060128F">
            <w:pPr>
              <w:spacing w:after="0" w:line="240" w:lineRule="auto"/>
              <w:ind w:left="0" w:right="213" w:firstLine="0"/>
            </w:pPr>
            <w:r>
              <w:t xml:space="preserve">Arrangør-ID, oprettet af NRA-serveren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01636B1E" w14:textId="77777777" w:rsidR="001A17C0" w:rsidRPr="00A368B0" w:rsidRDefault="001A17C0" w:rsidP="0060128F">
            <w:pPr>
              <w:spacing w:after="0" w:line="240" w:lineRule="auto"/>
              <w:ind w:left="0" w:right="213" w:firstLine="0"/>
            </w:pPr>
            <w: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5E1112A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50053F59"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745C24DA" w14:textId="77777777" w:rsidR="001A17C0" w:rsidRPr="00A368B0" w:rsidRDefault="001A17C0" w:rsidP="001A17C0">
            <w:pPr>
              <w:spacing w:after="0" w:line="240" w:lineRule="auto"/>
              <w:ind w:left="0" w:right="213" w:firstLine="851"/>
            </w:pPr>
            <w:r>
              <w:t xml:space="preserve"> </w:t>
            </w:r>
          </w:p>
        </w:tc>
      </w:tr>
      <w:tr w:rsidR="001A17C0" w:rsidRPr="00A368B0" w14:paraId="29874DFA"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7F04B4C3" w14:textId="77777777" w:rsidR="001A17C0" w:rsidRPr="00A368B0" w:rsidRDefault="001A17C0" w:rsidP="0060128F">
            <w:pPr>
              <w:spacing w:after="0" w:line="240" w:lineRule="auto"/>
              <w:ind w:left="0" w:right="213" w:firstLine="0"/>
            </w:pPr>
            <w:r>
              <w:t xml:space="preserve">Spiltype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7297AB0D" w14:textId="77777777" w:rsidR="001A17C0" w:rsidRPr="00A368B0" w:rsidRDefault="001A17C0" w:rsidP="0060128F">
            <w:pPr>
              <w:spacing w:after="0" w:line="240" w:lineRule="auto"/>
              <w:ind w:left="0" w:right="213" w:firstLine="0"/>
            </w:pPr>
            <w:r>
              <w:t xml:space="preserve">Tællelig</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3F8A08A2" w14:textId="77777777" w:rsidR="001A17C0" w:rsidRPr="00A368B0" w:rsidRDefault="001A17C0" w:rsidP="00D42976">
            <w:pPr>
              <w:spacing w:after="0" w:line="240" w:lineRule="auto"/>
              <w:ind w:left="0" w:right="213" w:firstLine="0"/>
            </w:pPr>
            <w:r>
              <w:t xml:space="preserve">Fra nomenklaturen i bilag 9</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D7A12E2" w14:textId="77777777" w:rsidR="001A17C0" w:rsidRPr="00A368B0" w:rsidRDefault="001A17C0"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3F332E62" w14:textId="77777777" w:rsidR="001A17C0" w:rsidRPr="00A368B0" w:rsidRDefault="001A17C0" w:rsidP="001A17C0">
            <w:pPr>
              <w:spacing w:after="0" w:line="240" w:lineRule="auto"/>
              <w:ind w:left="0" w:right="213" w:firstLine="851"/>
            </w:pPr>
            <w:r>
              <w:t xml:space="preserve"> </w:t>
            </w:r>
          </w:p>
        </w:tc>
      </w:tr>
      <w:tr w:rsidR="0060128F" w:rsidRPr="00A368B0" w14:paraId="6502A83E" w14:textId="77777777" w:rsidTr="003D318A">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6C74AA2" w14:textId="77777777" w:rsidR="0060128F" w:rsidRPr="00A368B0" w:rsidRDefault="0060128F" w:rsidP="0060128F">
            <w:pPr>
              <w:spacing w:after="0" w:line="240" w:lineRule="auto"/>
              <w:ind w:left="0" w:right="213" w:firstLine="0"/>
            </w:pPr>
            <w:r>
              <w:t xml:space="preserve">ID-nummer for hændelsen, der er genereret af arrangørens CCS, som er annulleret</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66870862" w14:textId="77777777" w:rsidR="0060128F" w:rsidRPr="00A368B0" w:rsidRDefault="0060128F" w:rsidP="0060128F">
            <w:pPr>
              <w:spacing w:after="0" w:line="240" w:lineRule="auto"/>
              <w:ind w:left="0" w:right="213" w:firstLine="0"/>
            </w:pPr>
            <w:r>
              <w:t xml:space="preserve">Numerisk</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65598824" w14:textId="77777777" w:rsidR="0060128F" w:rsidRPr="00A368B0" w:rsidRDefault="0060128F" w:rsidP="00D42976">
            <w:pPr>
              <w:spacing w:after="0" w:line="240" w:lineRule="auto"/>
              <w:ind w:left="0" w:right="213" w:firstLine="0"/>
            </w:pPr>
            <w:r>
              <w:t xml:space="preserve">Unikt serienummer for hvert spil (starter fra "1"), som onlinespilarrangørens CCS skal generere</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36C8C68A" w14:textId="77777777" w:rsidR="0060128F" w:rsidRPr="00A368B0" w:rsidRDefault="0060128F" w:rsidP="001A17C0">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4F756078" w14:textId="77777777" w:rsidR="0060128F" w:rsidRPr="00A368B0" w:rsidRDefault="0060128F" w:rsidP="001A17C0">
            <w:pPr>
              <w:spacing w:after="0" w:line="240" w:lineRule="auto"/>
              <w:ind w:left="0" w:right="213" w:firstLine="851"/>
            </w:pPr>
          </w:p>
        </w:tc>
      </w:tr>
      <w:tr w:rsidR="00E078D7" w:rsidRPr="00A368B0" w14:paraId="6AFB60FC"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31FD4BC2" w14:textId="77777777" w:rsidR="00E078D7" w:rsidRPr="00A368B0" w:rsidRDefault="00E078D7" w:rsidP="00E078D7">
            <w:pPr>
              <w:spacing w:after="0" w:line="240" w:lineRule="auto"/>
              <w:ind w:left="0" w:right="213" w:firstLine="0"/>
            </w:pPr>
            <w:r>
              <w:t xml:space="preserve">Årsag til annullering af dataene</w:t>
            </w:r>
          </w:p>
        </w:tc>
        <w:tc>
          <w:tcPr>
            <w:tcW w:w="1243"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D502745" w14:textId="77777777" w:rsidR="00E078D7" w:rsidRPr="00A368B0" w:rsidRDefault="00E078D7" w:rsidP="00E078D7">
            <w:pPr>
              <w:spacing w:after="0" w:line="240" w:lineRule="auto"/>
              <w:ind w:left="0" w:right="213" w:firstLine="0"/>
            </w:pPr>
            <w:r>
              <w:t xml:space="preserve">Numerisk</w:t>
            </w:r>
          </w:p>
        </w:tc>
        <w:tc>
          <w:tcPr>
            <w:tcW w:w="255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8FFBCCD" w14:textId="77777777" w:rsidR="00E078D7" w:rsidRPr="00B969A7" w:rsidRDefault="00E078D7" w:rsidP="00E078D7">
            <w:pPr>
              <w:spacing w:after="0" w:line="240" w:lineRule="auto"/>
              <w:ind w:left="0" w:right="213" w:firstLine="0"/>
              <w:rPr>
                <w:szCs w:val="24"/>
              </w:rPr>
            </w:pPr>
            <w:r>
              <w:t xml:space="preserve">Angiv de typer årsager, der kan opregnes for annullering:</w:t>
            </w:r>
          </w:p>
          <w:p w14:paraId="75FAC43C" w14:textId="77777777" w:rsidR="00E078D7" w:rsidRPr="00B969A7" w:rsidRDefault="00E078D7" w:rsidP="00E078D7">
            <w:pPr>
              <w:spacing w:after="160" w:line="252" w:lineRule="auto"/>
              <w:ind w:left="0" w:right="0" w:firstLine="0"/>
              <w:jc w:val="left"/>
              <w:rPr>
                <w:szCs w:val="24"/>
              </w:rPr>
            </w:pPr>
            <w:r>
              <w:t xml:space="preserve">1.</w:t>
            </w:r>
            <w:r>
              <w:t xml:space="preserve">  </w:t>
            </w:r>
            <w:r>
              <w:t xml:space="preserve">Annullering af et spil på grund af force majeure</w:t>
            </w:r>
          </w:p>
          <w:p w14:paraId="304721BE" w14:textId="77777777" w:rsidR="00E078D7" w:rsidRPr="00B969A7" w:rsidRDefault="00E078D7" w:rsidP="00E078D7">
            <w:pPr>
              <w:spacing w:after="160" w:line="252" w:lineRule="auto"/>
              <w:ind w:left="0" w:right="0" w:firstLine="0"/>
              <w:jc w:val="left"/>
              <w:rPr>
                <w:szCs w:val="24"/>
              </w:rPr>
            </w:pPr>
            <w:r>
              <w:t xml:space="preserve">2.</w:t>
            </w:r>
            <w:r>
              <w:t xml:space="preserve">  </w:t>
            </w:r>
            <w:r>
              <w:t xml:space="preserve">Afbrudt spil før afslutningen med annullering af væddemål</w:t>
            </w:r>
            <w:r>
              <w:t xml:space="preserve"> </w:t>
            </w:r>
          </w:p>
          <w:p w14:paraId="33E637E3" w14:textId="77777777" w:rsidR="00E078D7" w:rsidRPr="00B969A7" w:rsidRDefault="00E078D7" w:rsidP="00E078D7">
            <w:pPr>
              <w:spacing w:after="160" w:line="252" w:lineRule="auto"/>
              <w:ind w:left="0" w:right="0" w:firstLine="0"/>
              <w:jc w:val="left"/>
              <w:rPr>
                <w:szCs w:val="24"/>
              </w:rPr>
            </w:pPr>
            <w:r>
              <w:t xml:space="preserve">3.</w:t>
            </w:r>
            <w:r>
              <w:t xml:space="preserve">   </w:t>
            </w:r>
            <w:r>
              <w:t xml:space="preserve">Annulleret spil på grund af lovgivningsmæssige afgørelser (FIFA, UEFA osv.)</w:t>
            </w:r>
          </w:p>
          <w:p w14:paraId="21FACC58" w14:textId="77777777" w:rsidR="00E078D7" w:rsidRPr="00B969A7" w:rsidRDefault="00E078D7" w:rsidP="00E078D7">
            <w:pPr>
              <w:spacing w:after="160" w:line="252" w:lineRule="auto"/>
              <w:ind w:left="0" w:right="0" w:firstLine="0"/>
              <w:jc w:val="left"/>
              <w:rPr>
                <w:szCs w:val="24"/>
              </w:rPr>
            </w:pPr>
            <w:r>
              <w:t xml:space="preserve">4.</w:t>
            </w:r>
            <w:r>
              <w:t xml:space="preserve"> </w:t>
            </w:r>
            <w:r>
              <w:t xml:space="preserve">Annulleret væddemål (annulleret spil) på grund af etablerede overtrædelser af reglerne fra deltageren</w:t>
            </w:r>
          </w:p>
          <w:p w14:paraId="2D7E0D62" w14:textId="77777777" w:rsidR="00E078D7" w:rsidRPr="00B969A7" w:rsidRDefault="00E078D7" w:rsidP="00E078D7">
            <w:pPr>
              <w:spacing w:after="160" w:line="252" w:lineRule="auto"/>
              <w:ind w:left="0" w:right="0" w:firstLine="0"/>
              <w:jc w:val="left"/>
              <w:rPr>
                <w:szCs w:val="24"/>
              </w:rPr>
            </w:pPr>
            <w:r>
              <w:t xml:space="preserve">5.</w:t>
            </w:r>
            <w:r>
              <w:t xml:space="preserve"> </w:t>
            </w:r>
            <w:r>
              <w:t xml:space="preserve">Annulleret væddemål (annulleret spil) efter en afgørelse om klage</w:t>
            </w:r>
          </w:p>
          <w:p w14:paraId="57D43208" w14:textId="77777777" w:rsidR="00E078D7" w:rsidRPr="00B969A7" w:rsidRDefault="00E078D7" w:rsidP="00E078D7">
            <w:pPr>
              <w:spacing w:after="160" w:line="252" w:lineRule="auto"/>
              <w:ind w:left="0" w:right="0" w:firstLine="0"/>
              <w:jc w:val="left"/>
              <w:rPr>
                <w:szCs w:val="24"/>
              </w:rPr>
            </w:pPr>
            <w:r>
              <w:t xml:space="preserve">6.</w:t>
            </w:r>
            <w:r>
              <w:t xml:space="preserve"> </w:t>
            </w:r>
            <w:r>
              <w:t xml:space="preserve">Andet</w:t>
            </w:r>
            <w:r>
              <w:t xml:space="preserve">      </w:t>
            </w:r>
          </w:p>
          <w:p w14:paraId="0290370D" w14:textId="77777777" w:rsidR="00E078D7" w:rsidRPr="00B969A7" w:rsidRDefault="00E078D7" w:rsidP="00E078D7">
            <w:pPr>
              <w:spacing w:after="0" w:line="240" w:lineRule="auto"/>
              <w:ind w:left="0" w:right="213" w:firstLine="0"/>
              <w:rPr>
                <w:szCs w:val="24"/>
              </w:rPr>
            </w:pPr>
          </w:p>
          <w:p w14:paraId="3AA5F75E" w14:textId="77E6D73F" w:rsidR="00E078D7" w:rsidRPr="00A368B0" w:rsidRDefault="00E078D7" w:rsidP="00E078D7">
            <w:pPr>
              <w:spacing w:after="0" w:line="240" w:lineRule="auto"/>
              <w:ind w:left="0" w:right="213" w:firstLine="851"/>
            </w:pPr>
          </w:p>
        </w:tc>
        <w:tc>
          <w:tcPr>
            <w:tcW w:w="17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C0FAC0A" w14:textId="77777777" w:rsidR="00E078D7" w:rsidRPr="00A368B0" w:rsidRDefault="00E078D7" w:rsidP="00E078D7">
            <w:pPr>
              <w:spacing w:after="0" w:line="240" w:lineRule="auto"/>
              <w:ind w:left="0" w:right="213" w:firstLine="851"/>
            </w:pPr>
          </w:p>
        </w:tc>
        <w:tc>
          <w:tcPr>
            <w:tcW w:w="2608"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5047BBC5" w14:textId="77777777" w:rsidR="00E078D7" w:rsidRPr="00A368B0" w:rsidRDefault="00E078D7" w:rsidP="00E078D7">
            <w:pPr>
              <w:spacing w:after="0" w:line="240" w:lineRule="auto"/>
              <w:ind w:left="0" w:right="213" w:firstLine="851"/>
            </w:pPr>
          </w:p>
        </w:tc>
      </w:tr>
      <w:tr w:rsidR="00E078D7" w:rsidRPr="00A368B0" w14:paraId="3378E551" w14:textId="77777777" w:rsidTr="003D318A">
        <w:trPr>
          <w:trHeight w:val="226"/>
        </w:trPr>
        <w:tc>
          <w:tcPr>
            <w:tcW w:w="2237"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48C49D61" w14:textId="77777777" w:rsidR="00E078D7" w:rsidRPr="00A368B0" w:rsidRDefault="00E078D7" w:rsidP="00E078D7">
            <w:pPr>
              <w:spacing w:after="0" w:line="240" w:lineRule="auto"/>
              <w:ind w:left="0" w:right="213" w:firstLine="0"/>
            </w:pPr>
            <w:r>
              <w:t xml:space="preserve">Yderligere forklaringer</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39D67991" w14:textId="77777777" w:rsidR="00E078D7" w:rsidRPr="00A368B0" w:rsidRDefault="00E078D7" w:rsidP="00E078D7">
            <w:pPr>
              <w:spacing w:after="0" w:line="240" w:lineRule="auto"/>
              <w:ind w:left="0" w:right="213" w:firstLine="0"/>
            </w:pPr>
            <w:r>
              <w:t xml:space="preserve">Udtrykt i tegn</w:t>
            </w:r>
          </w:p>
        </w:tc>
        <w:tc>
          <w:tcPr>
            <w:tcW w:w="255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740275A8" w14:textId="77777777" w:rsidR="00E078D7" w:rsidRPr="00A368B0" w:rsidRDefault="00E078D7" w:rsidP="00E078D7">
            <w:pPr>
              <w:spacing w:after="0" w:line="240" w:lineRule="auto"/>
              <w:ind w:left="0" w:right="213" w:firstLine="0"/>
            </w:pPr>
            <w:r>
              <w:t xml:space="preserve">Det er obligatorisk at udfylde dette felt, hvis årsagen til annullering af data er "Andet".</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D68A0E6" w14:textId="77777777" w:rsidR="00E078D7" w:rsidRPr="00A368B0" w:rsidRDefault="00E078D7" w:rsidP="00E078D7">
            <w:pPr>
              <w:spacing w:after="0" w:line="240" w:lineRule="auto"/>
              <w:ind w:left="0" w:right="213" w:firstLine="851"/>
            </w:pPr>
            <w:r>
              <w:t xml:space="preserve">NEJ</w:t>
            </w:r>
          </w:p>
        </w:tc>
        <w:tc>
          <w:tcPr>
            <w:tcW w:w="2608"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1F15C90" w14:textId="77777777" w:rsidR="00E078D7" w:rsidRPr="00A368B0" w:rsidRDefault="00E078D7" w:rsidP="00E078D7">
            <w:pPr>
              <w:spacing w:after="0" w:line="240" w:lineRule="auto"/>
              <w:ind w:left="0" w:right="213" w:firstLine="851"/>
            </w:pPr>
          </w:p>
        </w:tc>
      </w:tr>
      <w:tr w:rsidR="00E078D7" w:rsidRPr="00A368B0" w14:paraId="7136DD11" w14:textId="77777777" w:rsidTr="0060128F">
        <w:trPr>
          <w:trHeight w:val="226"/>
        </w:trPr>
        <w:tc>
          <w:tcPr>
            <w:tcW w:w="2237"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0022892" w14:textId="77777777" w:rsidR="00E078D7" w:rsidRPr="00A368B0" w:rsidRDefault="00E078D7" w:rsidP="00E078D7">
            <w:pPr>
              <w:spacing w:after="0" w:line="240" w:lineRule="auto"/>
              <w:ind w:left="0" w:right="213" w:firstLine="0"/>
            </w:pPr>
            <w:r>
              <w:t xml:space="preserve">Dato og klokkeslæt for oprettelse af meddelelsen</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2DDB4235" w14:textId="77777777" w:rsidR="00E078D7" w:rsidRPr="00A368B0" w:rsidRDefault="00E078D7" w:rsidP="00E078D7">
            <w:pPr>
              <w:spacing w:after="0" w:line="240" w:lineRule="auto"/>
              <w:ind w:left="0" w:right="0" w:firstLine="0"/>
            </w:pPr>
            <w:r>
              <w:t xml:space="preserve">Dato</w:t>
            </w:r>
          </w:p>
        </w:tc>
        <w:tc>
          <w:tcPr>
            <w:tcW w:w="2558" w:type="dxa"/>
            <w:tcBorders>
              <w:top w:val="nil"/>
              <w:left w:val="nil"/>
              <w:bottom w:val="single" w:sz="8" w:space="0" w:color="auto"/>
              <w:right w:val="single" w:sz="8" w:space="0" w:color="auto"/>
            </w:tcBorders>
            <w:shd w:val="clear" w:color="auto" w:fill="FEFEFE"/>
            <w:tcMar>
              <w:top w:w="45" w:type="dxa"/>
              <w:bottom w:w="0" w:type="dxa"/>
            </w:tcMar>
            <w:vAlign w:val="center"/>
          </w:tcPr>
          <w:p w14:paraId="4F87A493" w14:textId="77777777" w:rsidR="00E078D7" w:rsidRPr="00A368B0" w:rsidRDefault="00E078D7" w:rsidP="00E078D7">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1C17385" w14:textId="77777777" w:rsidR="00E078D7" w:rsidRPr="00A368B0" w:rsidRDefault="00E078D7" w:rsidP="00E078D7">
            <w:pPr>
              <w:spacing w:after="0" w:line="240" w:lineRule="auto"/>
              <w:ind w:left="0" w:right="213" w:firstLine="851"/>
            </w:pPr>
            <w:r>
              <w:t xml:space="preserve">JA</w:t>
            </w:r>
          </w:p>
        </w:tc>
        <w:tc>
          <w:tcPr>
            <w:tcW w:w="2608" w:type="dxa"/>
            <w:tcBorders>
              <w:top w:val="nil"/>
              <w:left w:val="nil"/>
              <w:bottom w:val="single" w:sz="8" w:space="0" w:color="auto"/>
              <w:right w:val="single" w:sz="8" w:space="0" w:color="auto"/>
            </w:tcBorders>
            <w:shd w:val="clear" w:color="auto" w:fill="FEFEFE"/>
            <w:tcMar>
              <w:top w:w="45" w:type="dxa"/>
              <w:bottom w:w="0" w:type="dxa"/>
            </w:tcMar>
            <w:vAlign w:val="center"/>
          </w:tcPr>
          <w:p w14:paraId="1579802C" w14:textId="1D7E9751" w:rsidR="00E078D7" w:rsidRPr="00A368B0" w:rsidRDefault="00B26C21" w:rsidP="00E078D7">
            <w:pPr>
              <w:spacing w:after="0" w:line="240" w:lineRule="auto"/>
              <w:ind w:left="0" w:right="213" w:firstLine="0"/>
            </w:pPr>
            <w:r>
              <w:rPr>
                <w:shd w:val="clear" w:color="auto" w:fill="FEFEFE"/>
                <w:rFonts w:ascii="Arial" w:hAnsi="Arial"/>
              </w:rPr>
              <w:t xml:space="preserve">ÅÅÅÅ-MM-DD T TT:MM:SS EET/EEST</w:t>
            </w:r>
          </w:p>
        </w:tc>
      </w:tr>
    </w:tbl>
    <w:p w14:paraId="60CBC125" w14:textId="77777777" w:rsidR="001A17C0" w:rsidRPr="00A368B0" w:rsidRDefault="001A17C0" w:rsidP="001A17C0">
      <w:pPr>
        <w:spacing w:after="0" w:line="240" w:lineRule="auto"/>
        <w:ind w:left="0" w:right="213" w:firstLine="851"/>
      </w:pPr>
    </w:p>
    <w:p w14:paraId="03BD9EE8" w14:textId="77777777" w:rsidR="001A17C0" w:rsidRPr="00A368B0" w:rsidRDefault="001A17C0" w:rsidP="001A17C0">
      <w:pPr>
        <w:spacing w:after="0" w:line="240" w:lineRule="auto"/>
        <w:ind w:left="0" w:right="213" w:firstLine="851"/>
      </w:pPr>
      <w:r>
        <w:t xml:space="preserve">2.</w:t>
      </w:r>
      <w:r>
        <w:t xml:space="preserve"> </w:t>
      </w:r>
      <w:r>
        <w:t xml:space="preserve">Meddelelsesbekræftelse sendt af en NRA-server for modtagne data om annullering af hændelsesdata</w:t>
      </w:r>
    </w:p>
    <w:p w14:paraId="1C85E46E" w14:textId="77777777" w:rsidR="001A17C0" w:rsidRPr="00A368B0" w:rsidRDefault="001A17C0" w:rsidP="001A17C0">
      <w:pPr>
        <w:spacing w:after="0" w:line="240" w:lineRule="auto"/>
        <w:ind w:left="0" w:right="213" w:firstLine="851"/>
      </w:pPr>
    </w:p>
    <w:tbl>
      <w:tblPr>
        <w:tblW w:w="10350" w:type="dxa"/>
        <w:tblInd w:w="40" w:type="dxa"/>
        <w:tblLayout w:type="fixed"/>
        <w:tblCellMar>
          <w:left w:w="40" w:type="dxa"/>
          <w:right w:w="40" w:type="dxa"/>
        </w:tblCellMar>
        <w:tblLook w:val="0000" w:firstRow="0" w:lastRow="0" w:firstColumn="0" w:lastColumn="0" w:noHBand="0" w:noVBand="0"/>
      </w:tblPr>
      <w:tblGrid>
        <w:gridCol w:w="2019"/>
        <w:gridCol w:w="1243"/>
        <w:gridCol w:w="2737"/>
        <w:gridCol w:w="1719"/>
        <w:gridCol w:w="2632"/>
      </w:tblGrid>
      <w:tr w:rsidR="001A17C0" w:rsidRPr="00A368B0" w14:paraId="51141DF0" w14:textId="77777777" w:rsidTr="00B476E1">
        <w:trPr>
          <w:trHeight w:val="226"/>
        </w:trPr>
        <w:tc>
          <w:tcPr>
            <w:tcW w:w="2019" w:type="dxa"/>
            <w:tcBorders>
              <w:top w:val="single" w:sz="8" w:space="0" w:color="auto"/>
              <w:left w:val="single" w:sz="8" w:space="0" w:color="auto"/>
              <w:bottom w:val="single" w:sz="4" w:space="0" w:color="auto"/>
              <w:right w:val="single" w:sz="8" w:space="0" w:color="auto"/>
            </w:tcBorders>
            <w:shd w:val="clear" w:color="auto" w:fill="FEFEFE"/>
            <w:tcMar>
              <w:top w:w="45" w:type="dxa"/>
              <w:bottom w:w="0" w:type="dxa"/>
            </w:tcMar>
            <w:vAlign w:val="center"/>
          </w:tcPr>
          <w:p w14:paraId="579901A3" w14:textId="77777777" w:rsidR="001A17C0" w:rsidRPr="00A368B0" w:rsidRDefault="001A17C0" w:rsidP="001A17C0">
            <w:pPr>
              <w:spacing w:after="0" w:line="240" w:lineRule="auto"/>
              <w:ind w:left="0" w:right="213" w:firstLine="851"/>
            </w:pPr>
            <w:r>
              <w:t xml:space="preserve"> </w:t>
            </w:r>
          </w:p>
        </w:tc>
        <w:tc>
          <w:tcPr>
            <w:tcW w:w="1243"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23E0B477" w14:textId="77777777" w:rsidR="001A17C0" w:rsidRPr="00A368B0" w:rsidRDefault="001A17C0" w:rsidP="0060128F">
            <w:pPr>
              <w:spacing w:after="0" w:line="240" w:lineRule="auto"/>
              <w:ind w:left="0" w:right="213" w:firstLine="0"/>
            </w:pPr>
            <w:r>
              <w:t xml:space="preserve">Type</w:t>
            </w:r>
          </w:p>
        </w:tc>
        <w:tc>
          <w:tcPr>
            <w:tcW w:w="2737"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7E78026F" w14:textId="77777777" w:rsidR="001A17C0" w:rsidRPr="00A368B0" w:rsidRDefault="001A17C0" w:rsidP="001A17C0">
            <w:pPr>
              <w:spacing w:after="0" w:line="240" w:lineRule="auto"/>
              <w:ind w:left="0" w:right="213" w:firstLine="851"/>
            </w:pPr>
            <w:r>
              <w:t xml:space="preserve">Forklaring</w:t>
            </w:r>
          </w:p>
        </w:tc>
        <w:tc>
          <w:tcPr>
            <w:tcW w:w="1719"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5D0247EB" w14:textId="77777777" w:rsidR="001A17C0" w:rsidRPr="00A368B0" w:rsidRDefault="001A17C0" w:rsidP="00D42976">
            <w:pPr>
              <w:spacing w:after="0" w:line="240" w:lineRule="auto"/>
              <w:ind w:left="0" w:right="213" w:firstLine="9"/>
            </w:pPr>
            <w:r>
              <w:t xml:space="preserve">Obligatorisk element</w:t>
            </w:r>
          </w:p>
        </w:tc>
        <w:tc>
          <w:tcPr>
            <w:tcW w:w="2632" w:type="dxa"/>
            <w:tcBorders>
              <w:top w:val="single" w:sz="8" w:space="0" w:color="auto"/>
              <w:left w:val="nil"/>
              <w:bottom w:val="single" w:sz="4" w:space="0" w:color="auto"/>
              <w:right w:val="single" w:sz="8" w:space="0" w:color="auto"/>
            </w:tcBorders>
            <w:shd w:val="clear" w:color="auto" w:fill="FEFEFE"/>
            <w:tcMar>
              <w:top w:w="45" w:type="dxa"/>
              <w:bottom w:w="0" w:type="dxa"/>
            </w:tcMar>
            <w:vAlign w:val="center"/>
          </w:tcPr>
          <w:p w14:paraId="3B8DFC48" w14:textId="77777777" w:rsidR="001A17C0" w:rsidRPr="00A368B0" w:rsidRDefault="001A17C0" w:rsidP="001A17C0">
            <w:pPr>
              <w:spacing w:after="0" w:line="240" w:lineRule="auto"/>
              <w:ind w:left="0" w:right="213" w:firstLine="851"/>
            </w:pPr>
            <w:r>
              <w:t xml:space="preserve">Kontrol</w:t>
            </w:r>
          </w:p>
        </w:tc>
      </w:tr>
      <w:tr w:rsidR="001A17C0" w:rsidRPr="00A368B0" w14:paraId="20F5354B"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0BCD5A7B" w14:textId="77777777" w:rsidR="001A17C0" w:rsidRPr="00A368B0" w:rsidRDefault="001A17C0" w:rsidP="00D42976">
            <w:pPr>
              <w:spacing w:after="0" w:line="240" w:lineRule="auto"/>
              <w:ind w:left="0" w:right="213" w:firstLine="0"/>
            </w:pPr>
            <w:r>
              <w:t xml:space="preserve">Type af bekræftelse</w:t>
            </w:r>
          </w:p>
        </w:tc>
        <w:tc>
          <w:tcPr>
            <w:tcW w:w="1243"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014CF70" w14:textId="77777777" w:rsidR="001A17C0" w:rsidRPr="00A368B0" w:rsidRDefault="001A17C0" w:rsidP="0060128F">
            <w:pPr>
              <w:spacing w:after="0" w:line="240" w:lineRule="auto"/>
              <w:ind w:left="0" w:right="213" w:firstLine="0"/>
            </w:pPr>
            <w:r>
              <w:t xml:space="preserve">Tællelig</w:t>
            </w:r>
          </w:p>
        </w:tc>
        <w:tc>
          <w:tcPr>
            <w:tcW w:w="2737"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1966E2B7" w14:textId="77777777" w:rsidR="001A17C0" w:rsidRPr="00A368B0" w:rsidRDefault="001A17C0" w:rsidP="001A17C0">
            <w:pPr>
              <w:spacing w:after="0" w:line="240" w:lineRule="auto"/>
              <w:ind w:left="0" w:right="213" w:firstLine="851"/>
            </w:pPr>
            <w:r>
              <w:t xml:space="preserve">1 —</w:t>
            </w:r>
            <w:r>
              <w:t xml:space="preserve"> </w:t>
            </w:r>
            <w:r>
              <w:t xml:space="preserve">Registrering af arrangør</w:t>
            </w:r>
          </w:p>
          <w:p w14:paraId="1B1456F5" w14:textId="77777777" w:rsidR="001A17C0" w:rsidRPr="00A368B0" w:rsidRDefault="001A17C0" w:rsidP="001A17C0">
            <w:pPr>
              <w:spacing w:after="0" w:line="240" w:lineRule="auto"/>
              <w:ind w:left="0" w:right="213" w:firstLine="851"/>
            </w:pPr>
            <w:r>
              <w:t xml:space="preserve">2 —</w:t>
            </w:r>
            <w:r>
              <w:t xml:space="preserve"> </w:t>
            </w:r>
            <w:r>
              <w:t xml:space="preserve">Tilføjelse af en licens</w:t>
            </w:r>
          </w:p>
          <w:p w14:paraId="7658ABA0" w14:textId="77777777" w:rsidR="001A17C0" w:rsidRPr="00A368B0" w:rsidRDefault="001A17C0" w:rsidP="001A17C0">
            <w:pPr>
              <w:spacing w:after="0" w:line="240" w:lineRule="auto"/>
              <w:ind w:left="0" w:right="213" w:firstLine="851"/>
            </w:pPr>
            <w:r>
              <w:t xml:space="preserve">3 —</w:t>
            </w:r>
            <w:r>
              <w:t xml:space="preserve"> </w:t>
            </w:r>
            <w:r>
              <w:t xml:space="preserve">Registrering af deltager</w:t>
            </w:r>
          </w:p>
          <w:p w14:paraId="42BD02ED" w14:textId="77777777" w:rsidR="001A17C0" w:rsidRPr="00A368B0" w:rsidRDefault="001A17C0" w:rsidP="001A17C0">
            <w:pPr>
              <w:spacing w:after="0" w:line="240" w:lineRule="auto"/>
              <w:ind w:left="0" w:right="213" w:firstLine="851"/>
            </w:pPr>
            <w:r>
              <w:t xml:space="preserve">4 —</w:t>
            </w:r>
            <w:r>
              <w:t xml:space="preserve"> </w:t>
            </w:r>
            <w:r>
              <w:t xml:space="preserve">Spildata</w:t>
            </w:r>
          </w:p>
          <w:p w14:paraId="682603DB" w14:textId="77777777" w:rsidR="001A17C0" w:rsidRPr="00A368B0" w:rsidRDefault="001A17C0" w:rsidP="001A17C0">
            <w:pPr>
              <w:spacing w:after="0" w:line="240" w:lineRule="auto"/>
              <w:ind w:left="0" w:right="213" w:firstLine="851"/>
            </w:pPr>
            <w:r>
              <w:t xml:space="preserve">5 —</w:t>
            </w:r>
            <w:r>
              <w:t xml:space="preserve"> </w:t>
            </w:r>
            <w:r>
              <w:t xml:space="preserve">Svar på en anmodning</w:t>
            </w:r>
          </w:p>
          <w:p w14:paraId="156EC686" w14:textId="77777777" w:rsidR="001A17C0" w:rsidRPr="00A368B0" w:rsidRDefault="001A17C0" w:rsidP="001A17C0">
            <w:pPr>
              <w:spacing w:after="0" w:line="240" w:lineRule="auto"/>
              <w:ind w:left="0" w:right="213" w:firstLine="851"/>
            </w:pPr>
            <w:r>
              <w:t xml:space="preserve">6 —</w:t>
            </w:r>
            <w:r>
              <w:t xml:space="preserve"> </w:t>
            </w:r>
            <w:r>
              <w:t xml:space="preserve">Oplysninger til deltagerbeviser</w:t>
            </w:r>
          </w:p>
          <w:p w14:paraId="55C2AD9D" w14:textId="77777777" w:rsidR="001A17C0" w:rsidRPr="00A368B0" w:rsidRDefault="001A17C0" w:rsidP="001A17C0">
            <w:pPr>
              <w:spacing w:after="0" w:line="240" w:lineRule="auto"/>
              <w:ind w:left="0" w:right="213" w:firstLine="851"/>
            </w:pPr>
            <w:r>
              <w:t xml:space="preserve">7 —</w:t>
            </w:r>
            <w:r>
              <w:t xml:space="preserve"> </w:t>
            </w:r>
            <w:r>
              <w:t xml:space="preserve">Data om igangværende spil</w:t>
            </w:r>
          </w:p>
          <w:p w14:paraId="288B3CF3" w14:textId="77777777" w:rsidR="001A17C0" w:rsidRPr="00A368B0" w:rsidRDefault="001A17C0" w:rsidP="001A17C0">
            <w:pPr>
              <w:spacing w:after="0" w:line="240" w:lineRule="auto"/>
              <w:ind w:left="0" w:right="213" w:firstLine="851"/>
            </w:pPr>
            <w:r>
              <w:t xml:space="preserve">8 —</w:t>
            </w:r>
            <w:r>
              <w:t xml:space="preserve"> </w:t>
            </w:r>
            <w:r>
              <w:t xml:space="preserve">Annullering af data om et spil</w:t>
            </w:r>
          </w:p>
        </w:tc>
        <w:tc>
          <w:tcPr>
            <w:tcW w:w="1719"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00ADF2C0" w14:textId="77777777" w:rsidR="001A17C0" w:rsidRPr="00A368B0" w:rsidRDefault="001A17C0" w:rsidP="001A17C0">
            <w:pPr>
              <w:spacing w:after="0" w:line="240" w:lineRule="auto"/>
              <w:ind w:left="0" w:right="213" w:firstLine="851"/>
            </w:pPr>
            <w:r>
              <w:t xml:space="preserve"> </w:t>
            </w:r>
          </w:p>
        </w:tc>
        <w:tc>
          <w:tcPr>
            <w:tcW w:w="2632" w:type="dxa"/>
            <w:tcBorders>
              <w:top w:val="single" w:sz="4" w:space="0" w:color="auto"/>
              <w:left w:val="single" w:sz="4" w:space="0" w:color="auto"/>
              <w:bottom w:val="single" w:sz="4" w:space="0" w:color="auto"/>
              <w:right w:val="single" w:sz="4" w:space="0" w:color="auto"/>
            </w:tcBorders>
            <w:shd w:val="clear" w:color="auto" w:fill="FEFEFE"/>
            <w:tcMar>
              <w:top w:w="45" w:type="dxa"/>
              <w:bottom w:w="0" w:type="dxa"/>
            </w:tcMar>
            <w:vAlign w:val="center"/>
          </w:tcPr>
          <w:p w14:paraId="2C465344" w14:textId="77777777" w:rsidR="001A17C0" w:rsidRPr="00A368B0" w:rsidRDefault="001A17C0" w:rsidP="001A17C0">
            <w:pPr>
              <w:spacing w:after="0" w:line="240" w:lineRule="auto"/>
              <w:ind w:left="0" w:right="213" w:firstLine="851"/>
            </w:pPr>
            <w:r>
              <w:t xml:space="preserve"> </w:t>
            </w:r>
          </w:p>
        </w:tc>
      </w:tr>
      <w:tr w:rsidR="001A17C0" w:rsidRPr="00A368B0" w14:paraId="392F60B2"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0A3833" w14:textId="77777777" w:rsidR="001A17C0" w:rsidRPr="00A368B0" w:rsidRDefault="001A17C0" w:rsidP="00D42976">
            <w:pPr>
              <w:spacing w:after="0" w:line="240" w:lineRule="auto"/>
              <w:ind w:left="0" w:right="213" w:firstLine="0"/>
            </w:pPr>
            <w:r>
              <w:t xml:space="preserve">Status på handlingen</w:t>
            </w:r>
          </w:p>
        </w:tc>
        <w:tc>
          <w:tcPr>
            <w:tcW w:w="1243"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51AFCB0" w14:textId="77777777" w:rsidR="001A17C0" w:rsidRPr="00A368B0" w:rsidRDefault="001A17C0" w:rsidP="0060128F">
            <w:pPr>
              <w:spacing w:after="0" w:line="240" w:lineRule="auto"/>
              <w:ind w:left="0" w:right="213" w:firstLine="0"/>
            </w:pPr>
            <w:r>
              <w:t xml:space="preserve">Tællelig</w:t>
            </w:r>
          </w:p>
        </w:tc>
        <w:tc>
          <w:tcPr>
            <w:tcW w:w="2737"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275CF3C9" w14:textId="77777777" w:rsidR="001A17C0" w:rsidRPr="00A368B0" w:rsidRDefault="001A17C0" w:rsidP="001A17C0">
            <w:pPr>
              <w:spacing w:after="0" w:line="240" w:lineRule="auto"/>
              <w:ind w:left="0" w:right="213" w:firstLine="851"/>
            </w:pPr>
            <w:r>
              <w:t xml:space="preserve">0 —</w:t>
            </w:r>
            <w:r>
              <w:t xml:space="preserve"> </w:t>
            </w:r>
            <w:r>
              <w:t xml:space="preserve">Vellykket</w:t>
            </w:r>
          </w:p>
          <w:p w14:paraId="340125A2" w14:textId="77777777" w:rsidR="001A17C0" w:rsidRPr="00A368B0" w:rsidRDefault="001A17C0" w:rsidP="001A17C0">
            <w:pPr>
              <w:spacing w:after="0" w:line="240" w:lineRule="auto"/>
              <w:ind w:left="0" w:right="213" w:firstLine="851"/>
            </w:pPr>
            <w:r>
              <w:t xml:space="preserve">1 —</w:t>
            </w:r>
            <w:r>
              <w:t xml:space="preserve"> </w:t>
            </w:r>
            <w:r>
              <w:t xml:space="preserve">Fejl under validering</w:t>
            </w:r>
          </w:p>
          <w:p w14:paraId="2B0D99DC" w14:textId="40D4A1A8" w:rsidR="001A17C0" w:rsidRPr="00A368B0" w:rsidRDefault="001A17C0" w:rsidP="001A17C0">
            <w:pPr>
              <w:spacing w:after="0" w:line="240" w:lineRule="auto"/>
              <w:ind w:left="0" w:right="213" w:firstLine="851"/>
            </w:pPr>
            <w:r>
              <w:t xml:space="preserve">4 —</w:t>
            </w:r>
            <w:r>
              <w:t xml:space="preserve"> </w:t>
            </w:r>
            <w:r>
              <w:t xml:space="preserve">Arrangøren er ikke fundet</w:t>
            </w:r>
          </w:p>
          <w:p w14:paraId="43D456E0" w14:textId="384A6F31" w:rsidR="001A17C0" w:rsidRPr="00A368B0" w:rsidRDefault="001A17C0" w:rsidP="001A17C0">
            <w:pPr>
              <w:spacing w:after="0" w:line="240" w:lineRule="auto"/>
              <w:ind w:left="0" w:right="213" w:firstLine="851"/>
            </w:pPr>
            <w:r>
              <w:t xml:space="preserve">6 —</w:t>
            </w:r>
            <w:r>
              <w:t xml:space="preserve"> </w:t>
            </w:r>
            <w:r>
              <w:t xml:space="preserve">Arrangøren er blevet afregistreret</w:t>
            </w:r>
          </w:p>
          <w:p w14:paraId="4415B3EE" w14:textId="1A987761" w:rsidR="001A17C0" w:rsidRPr="00A368B0" w:rsidRDefault="001A17C0" w:rsidP="001A17C0">
            <w:pPr>
              <w:spacing w:after="0" w:line="240" w:lineRule="auto"/>
              <w:ind w:left="0" w:right="213" w:firstLine="851"/>
            </w:pPr>
            <w:r>
              <w:t xml:space="preserve">12 -—Hændelsen er ikke blevet fundet</w:t>
            </w:r>
          </w:p>
          <w:p w14:paraId="0FA48229" w14:textId="66289023" w:rsidR="001A17C0" w:rsidRPr="00A368B0" w:rsidRDefault="001A17C0" w:rsidP="001A17C0">
            <w:pPr>
              <w:spacing w:after="0" w:line="240" w:lineRule="auto"/>
              <w:ind w:left="0" w:right="213" w:firstLine="851"/>
            </w:pPr>
            <w:r>
              <w:t xml:space="preserve">13 —</w:t>
            </w:r>
            <w:r>
              <w:t xml:space="preserve"> </w:t>
            </w:r>
            <w:r>
              <w:t xml:space="preserve">Hændelsen er allerede annulleret</w:t>
            </w:r>
          </w:p>
          <w:p w14:paraId="35222A6C" w14:textId="77777777" w:rsidR="001A17C0" w:rsidRPr="00A368B0" w:rsidRDefault="001A17C0" w:rsidP="001A17C0">
            <w:pPr>
              <w:spacing w:after="0" w:line="240" w:lineRule="auto"/>
              <w:ind w:left="0" w:right="213" w:firstLine="851"/>
            </w:pPr>
          </w:p>
        </w:tc>
        <w:tc>
          <w:tcPr>
            <w:tcW w:w="17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7AC24EAB"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0B50E35F" w14:textId="3ABAEE65" w:rsidR="001A17C0" w:rsidRPr="00A368B0" w:rsidRDefault="00EF7E16" w:rsidP="00D42976">
            <w:pPr>
              <w:spacing w:after="0" w:line="240" w:lineRule="auto"/>
              <w:ind w:left="0" w:right="213" w:firstLine="0"/>
            </w:pPr>
            <w:r>
              <w:rPr>
                <w:shd w:val="clear" w:color="auto" w:fill="FEFEFE"/>
                <w:rFonts w:ascii="Arial" w:hAnsi="Arial"/>
              </w:rPr>
              <w:t xml:space="preserve">I henhold til XSD-ordningen</w:t>
            </w:r>
          </w:p>
        </w:tc>
      </w:tr>
      <w:tr w:rsidR="001A17C0" w:rsidRPr="00A368B0" w14:paraId="7FC399FA" w14:textId="77777777" w:rsidTr="003D318A">
        <w:trPr>
          <w:trHeight w:val="226"/>
        </w:trPr>
        <w:tc>
          <w:tcPr>
            <w:tcW w:w="2019" w:type="dxa"/>
            <w:tcBorders>
              <w:top w:val="single" w:sz="8"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699D5471" w14:textId="77777777" w:rsidR="001A17C0" w:rsidRPr="00A368B0" w:rsidRDefault="001A17C0" w:rsidP="00D42976">
            <w:pPr>
              <w:spacing w:after="0" w:line="240" w:lineRule="auto"/>
              <w:ind w:left="0" w:right="213" w:firstLine="0"/>
            </w:pPr>
            <w:r>
              <w:t xml:space="preserve">Arrangør-ID, oprettet af NRA-serveren</w:t>
            </w:r>
          </w:p>
        </w:tc>
        <w:tc>
          <w:tcPr>
            <w:tcW w:w="1243"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53BD73B4" w14:textId="77777777" w:rsidR="001A17C0" w:rsidRPr="00A368B0" w:rsidRDefault="001A17C0" w:rsidP="0060128F">
            <w:pPr>
              <w:spacing w:after="0" w:line="240" w:lineRule="auto"/>
              <w:ind w:left="0" w:right="213" w:firstLine="15"/>
            </w:pPr>
            <w:r>
              <w:t xml:space="preserve">Numerisk</w:t>
            </w:r>
          </w:p>
        </w:tc>
        <w:tc>
          <w:tcPr>
            <w:tcW w:w="2737"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260C9583" w14:textId="77777777" w:rsidR="001A17C0" w:rsidRPr="00A368B0" w:rsidRDefault="001A17C0" w:rsidP="001A17C0">
            <w:pPr>
              <w:spacing w:after="0" w:line="240" w:lineRule="auto"/>
              <w:ind w:left="0" w:right="213" w:firstLine="851"/>
            </w:pPr>
            <w:r>
              <w:t xml:space="preserve"> </w:t>
            </w:r>
          </w:p>
        </w:tc>
        <w:tc>
          <w:tcPr>
            <w:tcW w:w="1719"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4BD08341" w14:textId="77777777" w:rsidR="001A17C0" w:rsidRPr="00A368B0" w:rsidRDefault="001A17C0" w:rsidP="001A17C0">
            <w:pPr>
              <w:spacing w:after="0" w:line="240" w:lineRule="auto"/>
              <w:ind w:left="0" w:right="213" w:firstLine="851"/>
            </w:pPr>
            <w:r>
              <w:t xml:space="preserve">JA</w:t>
            </w:r>
          </w:p>
        </w:tc>
        <w:tc>
          <w:tcPr>
            <w:tcW w:w="2632" w:type="dxa"/>
            <w:tcBorders>
              <w:top w:val="single" w:sz="8" w:space="0" w:color="auto"/>
              <w:left w:val="nil"/>
              <w:bottom w:val="single" w:sz="8" w:space="0" w:color="auto"/>
              <w:right w:val="single" w:sz="8" w:space="0" w:color="auto"/>
            </w:tcBorders>
            <w:shd w:val="clear" w:color="auto" w:fill="FEFEFE"/>
            <w:tcMar>
              <w:top w:w="45" w:type="dxa"/>
              <w:bottom w:w="0" w:type="dxa"/>
            </w:tcMar>
            <w:vAlign w:val="center"/>
          </w:tcPr>
          <w:p w14:paraId="19482517" w14:textId="77777777" w:rsidR="001A17C0" w:rsidRPr="00A368B0" w:rsidRDefault="001A17C0" w:rsidP="001A17C0">
            <w:pPr>
              <w:spacing w:after="0" w:line="240" w:lineRule="auto"/>
              <w:ind w:left="0" w:right="213" w:firstLine="851"/>
            </w:pPr>
            <w:r>
              <w:t xml:space="preserve"> </w:t>
            </w:r>
          </w:p>
        </w:tc>
      </w:tr>
      <w:tr w:rsidR="001A17C0" w:rsidRPr="00A368B0" w14:paraId="5A8D397A" w14:textId="77777777" w:rsidTr="00B476E1">
        <w:trPr>
          <w:trHeight w:val="226"/>
        </w:trPr>
        <w:tc>
          <w:tcPr>
            <w:tcW w:w="2019" w:type="dxa"/>
            <w:tcBorders>
              <w:top w:val="nil"/>
              <w:left w:val="single" w:sz="8" w:space="0" w:color="auto"/>
              <w:bottom w:val="single" w:sz="4" w:space="0" w:color="auto"/>
              <w:right w:val="single" w:sz="8" w:space="0" w:color="auto"/>
            </w:tcBorders>
            <w:shd w:val="clear" w:color="auto" w:fill="FEFEFE"/>
            <w:tcMar>
              <w:top w:w="45" w:type="dxa"/>
              <w:bottom w:w="0" w:type="dxa"/>
            </w:tcMar>
            <w:vAlign w:val="center"/>
          </w:tcPr>
          <w:p w14:paraId="0DF6F59F" w14:textId="77777777" w:rsidR="001A17C0" w:rsidRPr="00A368B0" w:rsidRDefault="001A17C0" w:rsidP="00D42976">
            <w:pPr>
              <w:spacing w:after="0" w:line="240" w:lineRule="auto"/>
              <w:ind w:left="0" w:right="213" w:firstLine="0"/>
            </w:pPr>
            <w:r>
              <w:t xml:space="preserve">Spiltype</w:t>
            </w:r>
          </w:p>
        </w:tc>
        <w:tc>
          <w:tcPr>
            <w:tcW w:w="1243" w:type="dxa"/>
            <w:tcBorders>
              <w:top w:val="nil"/>
              <w:left w:val="nil"/>
              <w:bottom w:val="single" w:sz="4" w:space="0" w:color="auto"/>
              <w:right w:val="single" w:sz="8" w:space="0" w:color="auto"/>
            </w:tcBorders>
            <w:shd w:val="clear" w:color="auto" w:fill="FEFEFE"/>
            <w:tcMar>
              <w:top w:w="45" w:type="dxa"/>
              <w:bottom w:w="0" w:type="dxa"/>
            </w:tcMar>
            <w:vAlign w:val="center"/>
          </w:tcPr>
          <w:p w14:paraId="56399A85" w14:textId="77777777" w:rsidR="001A17C0" w:rsidRPr="00A368B0" w:rsidRDefault="001A17C0" w:rsidP="0060128F">
            <w:pPr>
              <w:spacing w:after="0" w:line="240" w:lineRule="auto"/>
              <w:ind w:left="0" w:right="213" w:firstLine="15"/>
            </w:pPr>
            <w:r>
              <w:t xml:space="preserve">Tællelig</w:t>
            </w:r>
          </w:p>
        </w:tc>
        <w:tc>
          <w:tcPr>
            <w:tcW w:w="2737" w:type="dxa"/>
            <w:tcBorders>
              <w:top w:val="nil"/>
              <w:left w:val="nil"/>
              <w:bottom w:val="single" w:sz="4" w:space="0" w:color="auto"/>
              <w:right w:val="single" w:sz="8" w:space="0" w:color="auto"/>
            </w:tcBorders>
            <w:shd w:val="clear" w:color="auto" w:fill="FEFEFE"/>
            <w:tcMar>
              <w:top w:w="45" w:type="dxa"/>
              <w:bottom w:w="0" w:type="dxa"/>
            </w:tcMar>
            <w:vAlign w:val="center"/>
          </w:tcPr>
          <w:p w14:paraId="7AE9BE46" w14:textId="77777777" w:rsidR="001A17C0" w:rsidRPr="00A368B0" w:rsidRDefault="001A17C0" w:rsidP="00D42976">
            <w:pPr>
              <w:spacing w:after="0" w:line="240" w:lineRule="auto"/>
              <w:ind w:left="0" w:right="213" w:firstLine="0"/>
            </w:pPr>
            <w:r>
              <w:t xml:space="preserve">Fra nomenklaturen i bilag 9</w:t>
            </w:r>
          </w:p>
        </w:tc>
        <w:tc>
          <w:tcPr>
            <w:tcW w:w="1719" w:type="dxa"/>
            <w:tcBorders>
              <w:top w:val="nil"/>
              <w:left w:val="nil"/>
              <w:bottom w:val="single" w:sz="4" w:space="0" w:color="auto"/>
              <w:right w:val="single" w:sz="8" w:space="0" w:color="auto"/>
            </w:tcBorders>
            <w:shd w:val="clear" w:color="auto" w:fill="FEFEFE"/>
            <w:tcMar>
              <w:top w:w="45" w:type="dxa"/>
              <w:bottom w:w="0" w:type="dxa"/>
            </w:tcMar>
            <w:vAlign w:val="center"/>
          </w:tcPr>
          <w:p w14:paraId="74357B16" w14:textId="77777777" w:rsidR="001A17C0" w:rsidRPr="00A368B0" w:rsidRDefault="001A17C0" w:rsidP="001A17C0">
            <w:pPr>
              <w:spacing w:after="0" w:line="240" w:lineRule="auto"/>
              <w:ind w:left="0" w:right="213" w:firstLine="851"/>
            </w:pPr>
            <w:r>
              <w:t xml:space="preserve">JA</w:t>
            </w:r>
          </w:p>
        </w:tc>
        <w:tc>
          <w:tcPr>
            <w:tcW w:w="2632" w:type="dxa"/>
            <w:tcBorders>
              <w:top w:val="nil"/>
              <w:left w:val="nil"/>
              <w:bottom w:val="single" w:sz="4" w:space="0" w:color="auto"/>
              <w:right w:val="single" w:sz="8" w:space="0" w:color="auto"/>
            </w:tcBorders>
            <w:shd w:val="clear" w:color="auto" w:fill="FEFEFE"/>
            <w:tcMar>
              <w:top w:w="45" w:type="dxa"/>
              <w:bottom w:w="0" w:type="dxa"/>
            </w:tcMar>
            <w:vAlign w:val="center"/>
          </w:tcPr>
          <w:p w14:paraId="42BFFE57" w14:textId="77777777" w:rsidR="001A17C0" w:rsidRPr="00A368B0" w:rsidRDefault="001A17C0" w:rsidP="001A17C0">
            <w:pPr>
              <w:spacing w:after="0" w:line="240" w:lineRule="auto"/>
              <w:ind w:left="0" w:right="213" w:firstLine="851"/>
            </w:pPr>
          </w:p>
        </w:tc>
      </w:tr>
      <w:tr w:rsidR="001A17C0" w:rsidRPr="00A368B0" w14:paraId="6A6E0FAC" w14:textId="77777777" w:rsidTr="00B476E1">
        <w:trPr>
          <w:trHeight w:val="226"/>
        </w:trPr>
        <w:tc>
          <w:tcPr>
            <w:tcW w:w="2019" w:type="dxa"/>
            <w:tcBorders>
              <w:top w:val="single" w:sz="4" w:space="0" w:color="auto"/>
              <w:left w:val="single" w:sz="4" w:space="0" w:color="auto"/>
              <w:bottom w:val="single" w:sz="4" w:space="0" w:color="auto"/>
              <w:right w:val="single" w:sz="8" w:space="0" w:color="auto"/>
            </w:tcBorders>
            <w:shd w:val="clear" w:color="auto" w:fill="FEFEFE"/>
            <w:tcMar>
              <w:top w:w="45" w:type="dxa"/>
              <w:bottom w:w="0" w:type="dxa"/>
            </w:tcMar>
            <w:vAlign w:val="center"/>
          </w:tcPr>
          <w:p w14:paraId="76E2F068" w14:textId="77777777" w:rsidR="001A17C0" w:rsidRPr="00A368B0" w:rsidRDefault="001A17C0" w:rsidP="00D42976">
            <w:pPr>
              <w:spacing w:after="0" w:line="240" w:lineRule="auto"/>
              <w:ind w:left="0" w:right="213" w:firstLine="0"/>
            </w:pPr>
            <w:r>
              <w:t xml:space="preserve">ID-nummer for hændelsen, der er genereret af arrangørens CCS, som er annulleret</w:t>
            </w:r>
          </w:p>
        </w:tc>
        <w:tc>
          <w:tcPr>
            <w:tcW w:w="1243"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B2DC5FB" w14:textId="77777777" w:rsidR="001A17C0" w:rsidRPr="00A368B0" w:rsidRDefault="001A17C0" w:rsidP="0060128F">
            <w:pPr>
              <w:spacing w:after="0" w:line="240" w:lineRule="auto"/>
              <w:ind w:left="0" w:right="213" w:firstLine="15"/>
            </w:pPr>
            <w:r>
              <w:t xml:space="preserve">Numerisk</w:t>
            </w:r>
          </w:p>
        </w:tc>
        <w:tc>
          <w:tcPr>
            <w:tcW w:w="2737"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2611264C"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4" w:space="0" w:color="auto"/>
              <w:right w:val="single" w:sz="8" w:space="0" w:color="auto"/>
            </w:tcBorders>
            <w:shd w:val="clear" w:color="auto" w:fill="FEFEFE"/>
            <w:tcMar>
              <w:top w:w="45" w:type="dxa"/>
              <w:bottom w:w="0" w:type="dxa"/>
            </w:tcMar>
            <w:vAlign w:val="center"/>
          </w:tcPr>
          <w:p w14:paraId="7AF6EBAD"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4" w:space="0" w:color="auto"/>
              <w:right w:val="single" w:sz="4" w:space="0" w:color="auto"/>
            </w:tcBorders>
            <w:shd w:val="clear" w:color="auto" w:fill="FEFEFE"/>
            <w:tcMar>
              <w:top w:w="45" w:type="dxa"/>
              <w:bottom w:w="0" w:type="dxa"/>
            </w:tcMar>
            <w:vAlign w:val="center"/>
          </w:tcPr>
          <w:p w14:paraId="6DBC4348" w14:textId="77777777" w:rsidR="001A17C0" w:rsidRPr="00A368B0" w:rsidRDefault="001A17C0" w:rsidP="001A17C0">
            <w:pPr>
              <w:spacing w:after="0" w:line="240" w:lineRule="auto"/>
              <w:ind w:left="0" w:right="213" w:firstLine="851"/>
            </w:pPr>
            <w:r>
              <w:t xml:space="preserve"> </w:t>
            </w:r>
          </w:p>
        </w:tc>
      </w:tr>
      <w:tr w:rsidR="001A17C0" w:rsidRPr="00A368B0" w14:paraId="01C028B0" w14:textId="77777777" w:rsidTr="00B476E1">
        <w:trPr>
          <w:trHeight w:val="226"/>
        </w:trPr>
        <w:tc>
          <w:tcPr>
            <w:tcW w:w="2019" w:type="dxa"/>
            <w:tcBorders>
              <w:top w:val="single" w:sz="4" w:space="0" w:color="auto"/>
              <w:left w:val="single" w:sz="8" w:space="0" w:color="auto"/>
              <w:bottom w:val="single" w:sz="8" w:space="0" w:color="auto"/>
              <w:right w:val="single" w:sz="8" w:space="0" w:color="auto"/>
            </w:tcBorders>
            <w:shd w:val="clear" w:color="auto" w:fill="FEFEFE"/>
            <w:tcMar>
              <w:top w:w="45" w:type="dxa"/>
              <w:bottom w:w="0" w:type="dxa"/>
            </w:tcMar>
            <w:vAlign w:val="center"/>
          </w:tcPr>
          <w:p w14:paraId="1B5C36B1" w14:textId="77777777" w:rsidR="001A17C0" w:rsidRPr="00A368B0" w:rsidRDefault="001A17C0" w:rsidP="00D42976">
            <w:pPr>
              <w:spacing w:after="0" w:line="240" w:lineRule="auto"/>
              <w:ind w:left="0" w:right="213" w:firstLine="0"/>
            </w:pPr>
            <w:r>
              <w:t xml:space="preserve">Dato og tidspunkt for godkendelsen</w:t>
            </w:r>
          </w:p>
        </w:tc>
        <w:tc>
          <w:tcPr>
            <w:tcW w:w="1243"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BAAEBC8" w14:textId="77777777" w:rsidR="001A17C0" w:rsidRPr="00A368B0" w:rsidRDefault="001A17C0" w:rsidP="0060128F">
            <w:pPr>
              <w:spacing w:after="0" w:line="240" w:lineRule="auto"/>
              <w:ind w:left="0" w:right="213" w:firstLine="15"/>
            </w:pPr>
            <w:r>
              <w:t xml:space="preserve">Dato</w:t>
            </w:r>
          </w:p>
        </w:tc>
        <w:tc>
          <w:tcPr>
            <w:tcW w:w="2737"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27243C70" w14:textId="77777777" w:rsidR="001A17C0" w:rsidRPr="00A368B0" w:rsidRDefault="001A17C0" w:rsidP="001A17C0">
            <w:pPr>
              <w:spacing w:after="0" w:line="240" w:lineRule="auto"/>
              <w:ind w:left="0" w:right="213" w:firstLine="851"/>
            </w:pPr>
            <w:r>
              <w:t xml:space="preserve"> </w:t>
            </w:r>
          </w:p>
        </w:tc>
        <w:tc>
          <w:tcPr>
            <w:tcW w:w="1719"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342F53EE" w14:textId="77777777" w:rsidR="001A17C0" w:rsidRPr="00A368B0" w:rsidRDefault="001A17C0" w:rsidP="001A17C0">
            <w:pPr>
              <w:spacing w:after="0" w:line="240" w:lineRule="auto"/>
              <w:ind w:left="0" w:right="213" w:firstLine="851"/>
            </w:pPr>
            <w:r>
              <w:t xml:space="preserve">JA</w:t>
            </w:r>
          </w:p>
        </w:tc>
        <w:tc>
          <w:tcPr>
            <w:tcW w:w="2632" w:type="dxa"/>
            <w:tcBorders>
              <w:top w:val="single" w:sz="4" w:space="0" w:color="auto"/>
              <w:left w:val="nil"/>
              <w:bottom w:val="single" w:sz="8" w:space="0" w:color="auto"/>
              <w:right w:val="single" w:sz="8" w:space="0" w:color="auto"/>
            </w:tcBorders>
            <w:shd w:val="clear" w:color="auto" w:fill="FEFEFE"/>
            <w:tcMar>
              <w:top w:w="45" w:type="dxa"/>
              <w:bottom w:w="0" w:type="dxa"/>
            </w:tcMar>
            <w:vAlign w:val="center"/>
          </w:tcPr>
          <w:p w14:paraId="16B390A1" w14:textId="49A2AEE2" w:rsidR="001A17C0" w:rsidRPr="00A368B0" w:rsidRDefault="00EF7E16" w:rsidP="00D42976">
            <w:pPr>
              <w:spacing w:after="0" w:line="240" w:lineRule="auto"/>
              <w:ind w:left="0" w:right="213" w:firstLine="0"/>
            </w:pPr>
            <w:r>
              <w:rPr>
                <w:shd w:val="clear" w:color="auto" w:fill="FEFEFE"/>
                <w:rFonts w:ascii="Arial" w:hAnsi="Arial"/>
              </w:rPr>
              <w:t xml:space="preserve">ÅÅÅÅ-MM-DD T TT:MM:SS EET/EEST</w:t>
            </w:r>
          </w:p>
        </w:tc>
      </w:tr>
      <w:tr w:rsidR="001A17C0" w:rsidRPr="00A368B0" w14:paraId="36C1B359" w14:textId="77777777" w:rsidTr="0060128F">
        <w:trPr>
          <w:trHeight w:val="226"/>
        </w:trPr>
        <w:tc>
          <w:tcPr>
            <w:tcW w:w="2019" w:type="dxa"/>
            <w:tcBorders>
              <w:top w:val="nil"/>
              <w:left w:val="single" w:sz="8" w:space="0" w:color="auto"/>
              <w:bottom w:val="single" w:sz="8" w:space="0" w:color="auto"/>
              <w:right w:val="single" w:sz="8" w:space="0" w:color="auto"/>
            </w:tcBorders>
            <w:shd w:val="clear" w:color="auto" w:fill="FEFEFE"/>
            <w:tcMar>
              <w:top w:w="45" w:type="dxa"/>
              <w:bottom w:w="0" w:type="dxa"/>
            </w:tcMar>
            <w:vAlign w:val="center"/>
          </w:tcPr>
          <w:p w14:paraId="43E5A441" w14:textId="77777777" w:rsidR="001A17C0" w:rsidRPr="00A368B0" w:rsidRDefault="001A17C0" w:rsidP="00D42976">
            <w:pPr>
              <w:spacing w:after="0" w:line="240" w:lineRule="auto"/>
              <w:ind w:left="0" w:right="213" w:firstLine="0"/>
            </w:pPr>
            <w:r>
              <w:t xml:space="preserve">Note</w:t>
            </w:r>
          </w:p>
        </w:tc>
        <w:tc>
          <w:tcPr>
            <w:tcW w:w="1243" w:type="dxa"/>
            <w:tcBorders>
              <w:top w:val="nil"/>
              <w:left w:val="nil"/>
              <w:bottom w:val="single" w:sz="8" w:space="0" w:color="auto"/>
              <w:right w:val="single" w:sz="8" w:space="0" w:color="auto"/>
            </w:tcBorders>
            <w:shd w:val="clear" w:color="auto" w:fill="FEFEFE"/>
            <w:tcMar>
              <w:top w:w="45" w:type="dxa"/>
              <w:bottom w:w="0" w:type="dxa"/>
            </w:tcMar>
            <w:vAlign w:val="center"/>
          </w:tcPr>
          <w:p w14:paraId="5BDB33EC" w14:textId="77777777" w:rsidR="001A17C0" w:rsidRPr="00A368B0" w:rsidRDefault="001A17C0" w:rsidP="0060128F">
            <w:pPr>
              <w:spacing w:after="0" w:line="240" w:lineRule="auto"/>
              <w:ind w:left="0" w:right="12" w:firstLine="15"/>
            </w:pPr>
            <w:r>
              <w:t xml:space="preserve">Udtrykt i tegn</w:t>
            </w:r>
          </w:p>
        </w:tc>
        <w:tc>
          <w:tcPr>
            <w:tcW w:w="2737" w:type="dxa"/>
            <w:tcBorders>
              <w:top w:val="nil"/>
              <w:left w:val="nil"/>
              <w:bottom w:val="single" w:sz="8" w:space="0" w:color="auto"/>
              <w:right w:val="single" w:sz="8" w:space="0" w:color="auto"/>
            </w:tcBorders>
            <w:shd w:val="clear" w:color="auto" w:fill="FEFEFE"/>
            <w:tcMar>
              <w:top w:w="45" w:type="dxa"/>
              <w:bottom w:w="0" w:type="dxa"/>
            </w:tcMar>
            <w:vAlign w:val="center"/>
          </w:tcPr>
          <w:p w14:paraId="0363BB35" w14:textId="77777777" w:rsidR="001A17C0" w:rsidRPr="00A368B0" w:rsidRDefault="001A17C0" w:rsidP="001A17C0">
            <w:pPr>
              <w:spacing w:after="0" w:line="240" w:lineRule="auto"/>
              <w:ind w:left="0" w:right="213" w:firstLine="851"/>
            </w:pPr>
            <w:r>
              <w:t xml:space="preserve"> </w:t>
            </w:r>
          </w:p>
        </w:tc>
        <w:tc>
          <w:tcPr>
            <w:tcW w:w="1719" w:type="dxa"/>
            <w:tcBorders>
              <w:top w:val="nil"/>
              <w:left w:val="nil"/>
              <w:bottom w:val="single" w:sz="8" w:space="0" w:color="auto"/>
              <w:right w:val="single" w:sz="8" w:space="0" w:color="auto"/>
            </w:tcBorders>
            <w:shd w:val="clear" w:color="auto" w:fill="FEFEFE"/>
            <w:tcMar>
              <w:top w:w="45" w:type="dxa"/>
              <w:bottom w:w="0" w:type="dxa"/>
            </w:tcMar>
            <w:vAlign w:val="center"/>
          </w:tcPr>
          <w:p w14:paraId="241184E5" w14:textId="77777777" w:rsidR="001A17C0" w:rsidRPr="00A368B0" w:rsidRDefault="001A17C0" w:rsidP="001A17C0">
            <w:pPr>
              <w:spacing w:after="0" w:line="240" w:lineRule="auto"/>
              <w:ind w:left="0" w:right="213" w:firstLine="851"/>
            </w:pPr>
            <w:r>
              <w:t xml:space="preserve">NEJ</w:t>
            </w:r>
          </w:p>
        </w:tc>
        <w:tc>
          <w:tcPr>
            <w:tcW w:w="2632" w:type="dxa"/>
            <w:tcBorders>
              <w:top w:val="nil"/>
              <w:left w:val="nil"/>
              <w:bottom w:val="single" w:sz="8" w:space="0" w:color="auto"/>
              <w:right w:val="single" w:sz="8" w:space="0" w:color="auto"/>
            </w:tcBorders>
            <w:shd w:val="clear" w:color="auto" w:fill="FEFEFE"/>
            <w:tcMar>
              <w:top w:w="45" w:type="dxa"/>
              <w:bottom w:w="0" w:type="dxa"/>
            </w:tcMar>
            <w:vAlign w:val="center"/>
          </w:tcPr>
          <w:p w14:paraId="4F241836" w14:textId="77777777" w:rsidR="001A17C0" w:rsidRPr="00A368B0" w:rsidRDefault="001A17C0" w:rsidP="00D42976">
            <w:pPr>
              <w:spacing w:after="0" w:line="240" w:lineRule="auto"/>
              <w:ind w:left="0" w:right="213" w:firstLine="0"/>
            </w:pPr>
            <w:r>
              <w:t xml:space="preserve">Eventuelle yderligere oplysninger og/eller afklaring af fejltypen i tilfælde af et fejlslagent forsøg</w:t>
            </w:r>
          </w:p>
        </w:tc>
      </w:tr>
    </w:tbl>
    <w:p w14:paraId="400A2E1B" w14:textId="77777777" w:rsidR="001A17C0" w:rsidRPr="00A368B0" w:rsidRDefault="001A17C0" w:rsidP="003D318A">
      <w:pPr>
        <w:spacing w:after="0" w:line="240" w:lineRule="auto"/>
        <w:ind w:left="8353" w:right="213" w:firstLine="851"/>
      </w:pPr>
      <w:r>
        <w:t xml:space="preserve">"</w:t>
      </w:r>
    </w:p>
    <w:p w14:paraId="6197944E" w14:textId="77777777" w:rsidR="005C3EF9" w:rsidRPr="00A368B0" w:rsidRDefault="005C3EF9" w:rsidP="00A76C0A">
      <w:pPr>
        <w:spacing w:after="0" w:line="240" w:lineRule="auto"/>
        <w:ind w:left="0" w:right="213" w:firstLine="851"/>
      </w:pPr>
    </w:p>
    <w:p w14:paraId="0F214DA7" w14:textId="498B1B78" w:rsidR="0021039E" w:rsidRPr="00A368B0" w:rsidRDefault="003854AB" w:rsidP="00A76C0A">
      <w:pPr>
        <w:spacing w:after="0" w:line="240" w:lineRule="auto"/>
        <w:ind w:left="0" w:right="213" w:firstLine="851"/>
      </w:pPr>
      <w:r>
        <w:rPr>
          <w:b/>
        </w:rPr>
        <w:t xml:space="preserve">§ 27.</w:t>
      </w:r>
      <w:r>
        <w:t xml:space="preserve"> </w:t>
      </w:r>
      <w:r>
        <w:t xml:space="preserve">Bilag 8 ændres og suppleres som følger:</w:t>
      </w:r>
    </w:p>
    <w:p w14:paraId="0BACC6EE" w14:textId="77777777" w:rsidR="00342871" w:rsidRPr="00A368B0" w:rsidRDefault="0021039E" w:rsidP="00A76C0A">
      <w:pPr>
        <w:spacing w:after="0" w:line="240" w:lineRule="auto"/>
        <w:ind w:left="0" w:right="213" w:firstLine="851"/>
      </w:pPr>
      <w:r>
        <w:t xml:space="preserve">1.</w:t>
      </w:r>
      <w:r>
        <w:t xml:space="preserve"> </w:t>
      </w:r>
      <w:r>
        <w:t xml:space="preserve">Ordene "til artikel 9, stk. 3" ændres til "til artikel 9, stk. 4".</w:t>
      </w:r>
      <w:r>
        <w:t xml:space="preserve"> </w:t>
      </w:r>
    </w:p>
    <w:p w14:paraId="7E5841F8" w14:textId="6DF7912B" w:rsidR="001A17C0" w:rsidRPr="00A368B0" w:rsidRDefault="001438D4" w:rsidP="00A76C0A">
      <w:pPr>
        <w:spacing w:after="0" w:line="240" w:lineRule="auto"/>
        <w:ind w:left="0" w:right="213" w:firstLine="851"/>
      </w:pPr>
      <w:r>
        <w:t xml:space="preserve">2.</w:t>
      </w:r>
      <w:r>
        <w:t xml:space="preserve"> </w:t>
      </w:r>
      <w:r>
        <w:t xml:space="preserve">I tabellen under punkt 1, "Data, der skal indsendes af spilarrangørerne for de købte/importerede certifikater for deltagelse (nr. xxx til nr. xxx).</w:t>
      </w:r>
      <w:r>
        <w:t xml:space="preserve"> </w:t>
      </w:r>
      <w:r>
        <w:t xml:space="preserve">Indsendelsen foretages af arrangøren på dagen for køb/import af certifikater med henblik på deltagelse", i rækken "Dato og tidspunkt for generering af rapporten" i kolonnen "Kontrol", efter ordene "Format 2010-02-16 T 16:47:31" tilføjes ordene "EET/EEST-tidszone".</w:t>
      </w:r>
    </w:p>
    <w:p w14:paraId="1AE7B910" w14:textId="77777777" w:rsidR="001A17C0" w:rsidRPr="00A368B0" w:rsidRDefault="001438D4" w:rsidP="00A76C0A">
      <w:pPr>
        <w:spacing w:after="0" w:line="240" w:lineRule="auto"/>
        <w:ind w:left="0" w:right="213" w:firstLine="851"/>
      </w:pPr>
      <w:r>
        <w:t xml:space="preserve">3.</w:t>
      </w:r>
      <w:r>
        <w:t xml:space="preserve"> </w:t>
      </w:r>
      <w:r>
        <w:t xml:space="preserve">I tabellen under punkt 2 "Meddelelsesbekræftelse sendt af en NRA-server for modtagne data om de købte/importerede certifikater for deltagelse":</w:t>
      </w:r>
    </w:p>
    <w:p w14:paraId="46B358EE" w14:textId="77777777" w:rsidR="003854AB" w:rsidRPr="00A368B0" w:rsidRDefault="003854AB" w:rsidP="003854AB">
      <w:pPr>
        <w:spacing w:after="0" w:line="240" w:lineRule="auto"/>
        <w:ind w:left="0" w:right="213" w:firstLine="851"/>
      </w:pPr>
      <w:r>
        <w:t xml:space="preserve">a) i rækken "Bekræftelsestype" i kolonnen "Forklaring" tilføjes "8 — Annullering af spildata" i slutningen</w:t>
      </w:r>
    </w:p>
    <w:p w14:paraId="46EA0852" w14:textId="78A9AD59" w:rsidR="00F65AC6" w:rsidRDefault="003854AB" w:rsidP="003854AB">
      <w:pPr>
        <w:spacing w:after="0" w:line="240" w:lineRule="auto"/>
        <w:ind w:left="0" w:right="213" w:firstLine="851"/>
      </w:pPr>
      <w:r>
        <w:t xml:space="preserve">b) i rækken "Driftsstatus":</w:t>
      </w:r>
    </w:p>
    <w:p w14:paraId="69676C30" w14:textId="15B5DFFB" w:rsidR="003854AB" w:rsidRPr="00A368B0" w:rsidRDefault="00F65AC6" w:rsidP="003854AB">
      <w:pPr>
        <w:spacing w:after="0" w:line="240" w:lineRule="auto"/>
        <w:ind w:left="0" w:right="213" w:firstLine="851"/>
      </w:pPr>
      <w:r>
        <w:t xml:space="preserve">aa) i kolonnen "Forklaring" tilføjes følgende i slutningen:</w:t>
      </w:r>
    </w:p>
    <w:p w14:paraId="3FAE6373" w14:textId="77777777" w:rsidR="003854AB" w:rsidRPr="00A368B0" w:rsidRDefault="003854AB" w:rsidP="003854AB">
      <w:pPr>
        <w:spacing w:after="0" w:line="240" w:lineRule="auto"/>
        <w:ind w:left="0" w:right="213" w:firstLine="851"/>
      </w:pPr>
      <w:r>
        <w:t xml:space="preserve">"4 —</w:t>
      </w:r>
      <w:r>
        <w:t xml:space="preserve"> </w:t>
      </w:r>
      <w:r>
        <w:t xml:space="preserve">Arrangøren er ikke fundet</w:t>
      </w:r>
      <w:r>
        <w:t xml:space="preserve"> </w:t>
      </w:r>
    </w:p>
    <w:p w14:paraId="202A0FD7" w14:textId="77777777" w:rsidR="003854AB" w:rsidRPr="00A368B0" w:rsidRDefault="003854AB" w:rsidP="003854AB">
      <w:pPr>
        <w:spacing w:after="0" w:line="240" w:lineRule="auto"/>
        <w:ind w:left="0" w:right="213" w:firstLine="851"/>
      </w:pPr>
      <w:r>
        <w:t xml:space="preserve">6 —</w:t>
      </w:r>
      <w:r>
        <w:t xml:space="preserve"> </w:t>
      </w:r>
      <w:r>
        <w:t xml:space="preserve">Arrangøren er blevet afregistreret</w:t>
      </w:r>
    </w:p>
    <w:p w14:paraId="08AE7583" w14:textId="77777777" w:rsidR="003854AB" w:rsidRPr="00A368B0" w:rsidRDefault="003854AB" w:rsidP="00A76C0A">
      <w:pPr>
        <w:spacing w:after="0" w:line="240" w:lineRule="auto"/>
        <w:ind w:left="0" w:right="213" w:firstLine="851"/>
      </w:pPr>
      <w:r>
        <w:t xml:space="preserve">11 —</w:t>
      </w:r>
      <w:r>
        <w:t xml:space="preserve"> </w:t>
      </w:r>
      <w:r>
        <w:t xml:space="preserve">Duplikering af et felt med et serienummer";</w:t>
      </w:r>
    </w:p>
    <w:p w14:paraId="27DEE43B" w14:textId="4D890C8A" w:rsidR="003854AB" w:rsidRPr="00A368B0" w:rsidRDefault="00F65AC6" w:rsidP="00A76C0A">
      <w:pPr>
        <w:spacing w:after="0" w:line="240" w:lineRule="auto"/>
        <w:ind w:left="0" w:right="213" w:firstLine="851"/>
      </w:pPr>
      <w:r>
        <w:t xml:space="preserve">bb) i kolonnen "Kontrol" tilføjes følgende:</w:t>
      </w:r>
      <w:r>
        <w:t xml:space="preserve"> </w:t>
      </w:r>
      <w:r>
        <w:t xml:space="preserve">"En fuldstændig liste over tilbagesendelsesstatusser for en operation findes i XSD-dataudvekslingsordningen, der er offentliggjort på NRAs websted, i overensstemmelse med kravene i forskriften om betingelserne og proceduren for registrering og identifikation af deltagere, lagring af data vedrørende organiseret onlinevæddemål inden for Republikken Bulgariens grænser og for indsendelse af oplysninger om spil til en server for det nationale afgiftsagentur".</w:t>
      </w:r>
    </w:p>
    <w:p w14:paraId="2CE66368" w14:textId="77777777" w:rsidR="003854AB" w:rsidRPr="00A368B0" w:rsidRDefault="003854AB" w:rsidP="00A76C0A">
      <w:pPr>
        <w:spacing w:after="0" w:line="240" w:lineRule="auto"/>
        <w:ind w:left="0" w:right="213" w:firstLine="851"/>
      </w:pPr>
    </w:p>
    <w:p w14:paraId="1D805A8F" w14:textId="5EF6EE24" w:rsidR="003854AB" w:rsidRPr="00A368B0" w:rsidRDefault="003854AB" w:rsidP="00A76C0A">
      <w:pPr>
        <w:spacing w:after="0" w:line="240" w:lineRule="auto"/>
        <w:ind w:left="0" w:right="213" w:firstLine="851"/>
      </w:pPr>
      <w:r>
        <w:rPr>
          <w:b/>
        </w:rPr>
        <w:t xml:space="preserve">§ 25.</w:t>
      </w:r>
      <w:r>
        <w:t xml:space="preserve"> </w:t>
      </w:r>
      <w:r>
        <w:t xml:space="preserve">Bilag 9, i tabellen, i kolonnen "Onlinevæddemål", ændres og suppleres som følger:</w:t>
      </w:r>
    </w:p>
    <w:p w14:paraId="601EE841" w14:textId="77777777" w:rsidR="003854AB" w:rsidRPr="00A368B0" w:rsidRDefault="003854AB" w:rsidP="00A76C0A">
      <w:pPr>
        <w:spacing w:after="0" w:line="240" w:lineRule="auto"/>
        <w:ind w:left="0" w:right="213" w:firstLine="851"/>
      </w:pPr>
      <w:r>
        <w:t xml:space="preserve">1.</w:t>
      </w:r>
      <w:r>
        <w:t xml:space="preserve"> </w:t>
      </w:r>
      <w:r>
        <w:t xml:space="preserve">I rækken "Spil med automatiske spilleautomater" tilføjes ordet "virtuelt" efter ordene "Spil med".</w:t>
      </w:r>
    </w:p>
    <w:p w14:paraId="1CC0EA52" w14:textId="77777777" w:rsidR="003854AB" w:rsidRPr="00A368B0" w:rsidRDefault="003854AB" w:rsidP="00A76C0A">
      <w:pPr>
        <w:spacing w:after="0" w:line="240" w:lineRule="auto"/>
        <w:ind w:left="0" w:right="213" w:firstLine="851"/>
      </w:pPr>
      <w:r>
        <w:t xml:space="preserve">2.</w:t>
      </w:r>
      <w:r>
        <w:t xml:space="preserve"> </w:t>
      </w:r>
      <w:r>
        <w:t xml:space="preserve">I rækken "Spil i et kasino" ændres ordene "i et kasino" til "i et virtuelt kasino".</w:t>
      </w:r>
    </w:p>
    <w:p w14:paraId="2FEA0410" w14:textId="77777777" w:rsidR="00FD3901" w:rsidRPr="00A368B0" w:rsidRDefault="00FD3901" w:rsidP="00A76C0A">
      <w:pPr>
        <w:spacing w:after="0" w:line="240" w:lineRule="auto"/>
        <w:ind w:left="0" w:right="213" w:firstLine="851"/>
      </w:pPr>
      <w:r>
        <w:t xml:space="preserve">3.</w:t>
      </w:r>
      <w:r>
        <w:t xml:space="preserve"> </w:t>
      </w:r>
      <w:r>
        <w:t xml:space="preserve">I rækken "• Spil på borde" ændres ordene "på borde" til "på virtuelle borde".</w:t>
      </w:r>
    </w:p>
    <w:p w14:paraId="3FAA9D19" w14:textId="77777777" w:rsidR="00EB28FE" w:rsidRPr="00A368B0" w:rsidRDefault="00A071EE" w:rsidP="00AE6499">
      <w:pPr>
        <w:spacing w:after="0" w:line="240" w:lineRule="auto"/>
        <w:ind w:left="0" w:right="213" w:firstLine="851"/>
      </w:pPr>
      <w:r>
        <w:t xml:space="preserve">4.</w:t>
      </w:r>
      <w:r>
        <w:t xml:space="preserve"> </w:t>
      </w:r>
      <w:r>
        <w:t xml:space="preserve">I rækken "• Spil med automatiske spilleautomater i et kasino" ændres ordene "automatiske spilleautomater i et kasino" til "fysiske automatiske spilleautomater, der vises i et virtuelt kasino".</w:t>
      </w:r>
    </w:p>
    <w:p w14:paraId="0F59A645" w14:textId="77777777" w:rsidR="007E4E8F" w:rsidRPr="00A368B0" w:rsidRDefault="007E4E8F" w:rsidP="00A76C0A">
      <w:pPr>
        <w:spacing w:after="0" w:line="240" w:lineRule="auto"/>
        <w:ind w:left="0" w:right="213" w:firstLine="851"/>
      </w:pPr>
    </w:p>
    <w:p w14:paraId="7D4C64E7" w14:textId="68F250B4" w:rsidR="007E4E8F" w:rsidRPr="00A368B0" w:rsidRDefault="00716827" w:rsidP="00E21460">
      <w:pPr>
        <w:spacing w:after="0" w:line="240" w:lineRule="auto"/>
        <w:ind w:right="213"/>
        <w:jc w:val="center"/>
        <w:rPr>
          <w:b/>
        </w:rPr>
      </w:pPr>
      <w:r>
        <w:rPr>
          <w:b/>
        </w:rPr>
        <w:t xml:space="preserve">Overgangsbestemmelse</w:t>
      </w:r>
    </w:p>
    <w:p w14:paraId="76C7E8D3" w14:textId="77777777" w:rsidR="001A17C0" w:rsidRPr="00A368B0" w:rsidRDefault="001A17C0" w:rsidP="00A76C0A">
      <w:pPr>
        <w:spacing w:after="0" w:line="240" w:lineRule="auto"/>
        <w:ind w:left="0" w:right="213" w:firstLine="851"/>
      </w:pPr>
    </w:p>
    <w:p w14:paraId="01E47751" w14:textId="1DB2F5F5" w:rsidR="00707232" w:rsidRPr="00716827" w:rsidRDefault="00707232" w:rsidP="00707232">
      <w:pPr>
        <w:spacing w:after="0" w:line="240" w:lineRule="auto"/>
        <w:ind w:left="0" w:right="215" w:firstLine="851"/>
      </w:pPr>
      <w:r>
        <w:rPr>
          <w:b/>
        </w:rPr>
        <w:t xml:space="preserve">§ 26.</w:t>
      </w:r>
      <w:r>
        <w:rPr>
          <w:b/>
        </w:rPr>
        <w:t xml:space="preserve"> </w:t>
      </w:r>
      <w:r>
        <w:t xml:space="preserve">(1)</w:t>
      </w:r>
      <w:r>
        <w:t xml:space="preserve"> </w:t>
      </w:r>
      <w:r>
        <w:t xml:space="preserve">Senest ni måneder efter dekretets ikrafttræden skal spilarrangørerne bringe deres systemers funktioner i overensstemmelse med kravene i dette dekret og indgive en anmodning i henhold til forskriftens artikel 22, stk. 1.</w:t>
      </w:r>
    </w:p>
    <w:p w14:paraId="34C20E75" w14:textId="75927A16" w:rsidR="00707232" w:rsidRPr="00E21460" w:rsidRDefault="00707232" w:rsidP="00707232">
      <w:pPr>
        <w:spacing w:after="0" w:line="240" w:lineRule="auto"/>
        <w:ind w:left="0" w:right="215" w:firstLine="851"/>
        <w:rPr>
          <w:strike/>
        </w:rPr>
      </w:pPr>
      <w:r>
        <w:t xml:space="preserve">(2)</w:t>
      </w:r>
      <w:r>
        <w:t xml:space="preserve"> </w:t>
      </w:r>
      <w:r>
        <w:t xml:space="preserve">Overensstemmelsestestning foretages på grundlag af den i stk. 1 omhandlede anmodning, på grundlag af hvilken den administrerende direktør for det nationale afgiftsagentur træffer en afgørelse om godkendelse eller afslag på godkendelse af systemerne til automatisk indsendelse af oplysninger til det nationale afgiftsagenturs server.</w:t>
      </w:r>
      <w:r>
        <w:rPr>
          <w:strike/>
        </w:rPr>
        <w:t xml:space="preserve"> </w:t>
      </w:r>
    </w:p>
    <w:p w14:paraId="13B1628B" w14:textId="77777777" w:rsidR="00707232" w:rsidRPr="00716827" w:rsidRDefault="00707232" w:rsidP="00707232">
      <w:pPr>
        <w:spacing w:after="0" w:line="240" w:lineRule="auto"/>
        <w:ind w:left="0" w:right="215" w:firstLine="851"/>
      </w:pPr>
      <w:r>
        <w:t xml:space="preserve">(3)</w:t>
      </w:r>
      <w:r>
        <w:t xml:space="preserve"> </w:t>
      </w:r>
      <w:r>
        <w:t xml:space="preserve">Indtil der er truffet en afgørelse om godkendelse i henhold til stk. 2, indsender arrangørerne oplysningerne til serveren hos det nationale afgiftsagentur i overensstemmelse med den foregående procedure.</w:t>
      </w:r>
    </w:p>
    <w:p w14:paraId="6C743499" w14:textId="4609FDC7" w:rsidR="000E5021" w:rsidRPr="00716827" w:rsidRDefault="00707232" w:rsidP="00707232">
      <w:pPr>
        <w:spacing w:after="0" w:line="240" w:lineRule="auto"/>
        <w:ind w:left="0" w:right="215" w:firstLine="851"/>
      </w:pPr>
      <w:r>
        <w:t xml:space="preserve">(4)</w:t>
      </w:r>
      <w:r>
        <w:t xml:space="preserve"> </w:t>
      </w:r>
      <w:r>
        <w:t xml:space="preserve">Den verserende sag i henhold til forskriftens artikel 20, stk. 1, på tidspunktet for dette dekrets ikrafttræden suspenderes, indtil funktionerne i arrangørens system er blevet bragt i overensstemmelse med kravene i dekretet.</w:t>
      </w:r>
    </w:p>
    <w:p w14:paraId="5CCDD91A" w14:textId="0CA524C9" w:rsidR="00716827" w:rsidRDefault="00716827" w:rsidP="00707232">
      <w:pPr>
        <w:spacing w:after="0" w:line="240" w:lineRule="auto"/>
        <w:ind w:left="0" w:right="215" w:firstLine="851"/>
        <w:rPr>
          <w:b/>
        </w:rPr>
      </w:pPr>
    </w:p>
    <w:p w14:paraId="3680FC4D" w14:textId="49311F16" w:rsidR="00716827" w:rsidRDefault="00716827" w:rsidP="00707232">
      <w:pPr>
        <w:spacing w:after="0" w:line="240" w:lineRule="auto"/>
        <w:ind w:left="0" w:right="215" w:firstLine="851"/>
        <w:rPr>
          <w:b/>
        </w:rPr>
      </w:pPr>
    </w:p>
    <w:p w14:paraId="7C8265C1" w14:textId="77777777" w:rsidR="00716827" w:rsidRDefault="00716827" w:rsidP="00707232">
      <w:pPr>
        <w:spacing w:after="0" w:line="240" w:lineRule="auto"/>
        <w:ind w:left="0" w:right="215" w:firstLine="851"/>
        <w:rPr>
          <w:b/>
        </w:rPr>
      </w:pPr>
    </w:p>
    <w:p w14:paraId="32FE5747" w14:textId="358A42CB" w:rsidR="00716827" w:rsidRDefault="00716827" w:rsidP="00707232">
      <w:pPr>
        <w:spacing w:after="0" w:line="240" w:lineRule="auto"/>
        <w:ind w:left="0" w:right="215" w:firstLine="851"/>
        <w:rPr>
          <w:b/>
        </w:rPr>
      </w:pPr>
    </w:p>
    <w:p w14:paraId="21A16637" w14:textId="77777777" w:rsidR="00716827" w:rsidRPr="00716827" w:rsidRDefault="00716827" w:rsidP="00716827">
      <w:pPr>
        <w:spacing w:after="0" w:line="240" w:lineRule="auto"/>
        <w:ind w:left="0" w:right="213" w:firstLine="708"/>
      </w:pPr>
    </w:p>
    <w:p w14:paraId="47DB1689" w14:textId="77777777" w:rsidR="00716827" w:rsidRPr="00716827" w:rsidRDefault="00716827" w:rsidP="00716827">
      <w:pPr>
        <w:spacing w:after="0" w:line="240" w:lineRule="auto"/>
        <w:ind w:left="0" w:right="-142" w:firstLine="708"/>
        <w:rPr>
          <w:b/>
          <w:caps/>
          <w:color w:val="auto"/>
          <w:szCs w:val="24"/>
          <w:rFonts w:cs="Arial Unicode MS"/>
        </w:rPr>
      </w:pPr>
      <w:r>
        <w:rPr>
          <w:b/>
          <w:caps/>
          <w:color w:val="auto"/>
        </w:rPr>
        <w:t xml:space="preserve">Premierministeren:</w:t>
      </w:r>
    </w:p>
    <w:p w14:paraId="3AFC5558" w14:textId="011BF0B8" w:rsidR="00716827" w:rsidRPr="00716827" w:rsidRDefault="00716827" w:rsidP="000F20D6">
      <w:pPr>
        <w:spacing w:after="0" w:line="240" w:lineRule="auto"/>
        <w:ind w:left="4678" w:right="-142" w:firstLine="0"/>
        <w:rPr>
          <w:color w:val="auto"/>
          <w:szCs w:val="24"/>
          <w:rFonts w:cs="Arial Unicode MS"/>
        </w:rPr>
      </w:pPr>
      <w:r>
        <w:rPr>
          <w:b/>
          <w:color w:val="auto"/>
        </w:rPr>
        <w:tab/>
      </w:r>
      <w:r>
        <w:rPr>
          <w:b/>
          <w:color w:val="auto"/>
        </w:rPr>
        <w:t xml:space="preserve">(ДИМИТЪР ГЛАВЧЕВ)</w:t>
      </w:r>
    </w:p>
    <w:p w14:paraId="7D62E70F" w14:textId="77777777" w:rsidR="00716827" w:rsidRPr="00716827" w:rsidRDefault="00716827" w:rsidP="00716827">
      <w:pPr>
        <w:spacing w:after="0" w:line="240" w:lineRule="auto"/>
        <w:ind w:left="0" w:right="-142" w:firstLine="0"/>
        <w:rPr>
          <w:rFonts w:cs="Arial Unicode MS"/>
          <w:color w:val="auto"/>
          <w:szCs w:val="24"/>
          <w:lang w:eastAsia="en-US"/>
        </w:rPr>
      </w:pPr>
    </w:p>
    <w:p w14:paraId="018A0DDF" w14:textId="2EF2D570" w:rsidR="00716827" w:rsidRPr="00716827" w:rsidRDefault="00716827" w:rsidP="00E5500C">
      <w:pPr>
        <w:spacing w:after="0" w:line="240" w:lineRule="auto"/>
        <w:ind w:left="0" w:right="-142" w:firstLine="708"/>
        <w:jc w:val="left"/>
        <w:rPr>
          <w:b/>
          <w:caps/>
          <w:color w:val="auto"/>
          <w:szCs w:val="24"/>
          <w:rFonts w:cs="Arial Unicode MS"/>
        </w:rPr>
      </w:pPr>
      <w:r>
        <w:rPr>
          <w:b/>
          <w:caps/>
          <w:color w:val="auto"/>
        </w:rPr>
        <w:t xml:space="preserve">Chefsekretær for</w:t>
      </w:r>
      <w:r>
        <w:rPr>
          <w:b/>
          <w:caps/>
          <w:color w:val="auto"/>
        </w:rPr>
        <w:br/>
      </w:r>
      <w:r>
        <w:rPr>
          <w:b/>
          <w:caps/>
          <w:color w:val="auto"/>
        </w:rPr>
        <w:t xml:space="preserve">ministerrådet:</w:t>
      </w:r>
    </w:p>
    <w:p w14:paraId="2842DF82" w14:textId="249B8BA2" w:rsidR="00716827" w:rsidRPr="00716827" w:rsidRDefault="00716827" w:rsidP="000F20D6">
      <w:pPr>
        <w:spacing w:after="0" w:line="240" w:lineRule="auto"/>
        <w:ind w:left="4678" w:right="-142" w:firstLine="0"/>
        <w:rPr>
          <w:b/>
          <w:color w:val="auto"/>
          <w:szCs w:val="24"/>
          <w:rFonts w:cs="Arial Unicode MS"/>
        </w:rPr>
      </w:pPr>
      <w:r>
        <w:rPr>
          <w:b/>
          <w:color w:val="auto"/>
        </w:rPr>
        <w:tab/>
      </w:r>
      <w:r>
        <w:rPr>
          <w:b/>
          <w:color w:val="auto"/>
        </w:rPr>
        <w:t xml:space="preserve">(ГАБРИЕЛА КОЗАРЕВА)</w:t>
      </w:r>
    </w:p>
    <w:p w14:paraId="28853A3F" w14:textId="77777777" w:rsidR="00716827" w:rsidRPr="00716827" w:rsidRDefault="00716827" w:rsidP="00716827">
      <w:pPr>
        <w:spacing w:after="0" w:line="240" w:lineRule="auto"/>
        <w:ind w:left="2880" w:right="-142" w:firstLine="0"/>
        <w:rPr>
          <w:rFonts w:cs="Arial Unicode MS"/>
          <w:color w:val="auto"/>
          <w:szCs w:val="24"/>
          <w:lang w:eastAsia="en-US"/>
        </w:rPr>
      </w:pPr>
    </w:p>
    <w:p w14:paraId="1A1854D3" w14:textId="77777777" w:rsidR="00716827" w:rsidRPr="00716827" w:rsidRDefault="00716827" w:rsidP="00716827">
      <w:pPr>
        <w:spacing w:after="0" w:line="240" w:lineRule="auto"/>
        <w:ind w:left="0" w:right="-142" w:firstLine="0"/>
        <w:rPr>
          <w:rFonts w:cs="Arial Unicode MS"/>
          <w:color w:val="auto"/>
          <w:szCs w:val="24"/>
          <w:lang w:eastAsia="en-US"/>
        </w:rPr>
      </w:pPr>
    </w:p>
    <w:p w14:paraId="327ADAE3" w14:textId="77777777" w:rsidR="00716827" w:rsidRPr="00716827" w:rsidRDefault="00716827" w:rsidP="00716827">
      <w:pPr>
        <w:pBdr>
          <w:top w:val="single" w:sz="4" w:space="1" w:color="auto"/>
        </w:pBdr>
        <w:spacing w:after="0" w:line="240" w:lineRule="auto"/>
        <w:ind w:left="0" w:right="-142" w:firstLine="0"/>
        <w:rPr>
          <w:rFonts w:cs="Arial Unicode MS"/>
          <w:color w:val="auto"/>
          <w:szCs w:val="24"/>
          <w:lang w:eastAsia="en-US"/>
        </w:rPr>
      </w:pPr>
    </w:p>
    <w:p w14:paraId="6A734DD7" w14:textId="1B3849A6" w:rsidR="00716827" w:rsidRPr="00716827" w:rsidRDefault="00716827" w:rsidP="000F20D6">
      <w:pPr>
        <w:pBdr>
          <w:top w:val="single" w:sz="4" w:space="1" w:color="auto"/>
        </w:pBdr>
        <w:spacing w:after="0" w:line="240" w:lineRule="auto"/>
        <w:ind w:left="709" w:right="-142" w:hanging="1"/>
        <w:jc w:val="left"/>
        <w:rPr>
          <w:b/>
          <w:color w:val="auto"/>
          <w:szCs w:val="24"/>
          <w:rFonts w:cs="Arial Unicode MS"/>
        </w:rPr>
      </w:pPr>
      <w:r>
        <w:rPr>
          <w:b/>
          <w:color w:val="auto"/>
        </w:rPr>
        <w:t xml:space="preserve">GENERALSEKRETÆR FOR </w:t>
      </w:r>
      <w:r>
        <w:rPr>
          <w:b/>
          <w:color w:val="auto"/>
        </w:rPr>
        <w:br/>
      </w:r>
      <w:r>
        <w:rPr>
          <w:b/>
          <w:color w:val="auto"/>
        </w:rPr>
        <w:t xml:space="preserve">FINANSMINISTERIET:</w:t>
      </w:r>
    </w:p>
    <w:p w14:paraId="647E171E" w14:textId="77777777" w:rsidR="00716827" w:rsidRPr="00716827" w:rsidRDefault="00716827" w:rsidP="000F20D6">
      <w:pPr>
        <w:spacing w:after="0" w:line="240" w:lineRule="auto"/>
        <w:ind w:left="4956" w:right="-142" w:firstLine="147"/>
        <w:rPr>
          <w:b/>
          <w:color w:val="auto"/>
          <w:szCs w:val="24"/>
          <w:rFonts w:cs="Arial Unicode MS"/>
        </w:rPr>
      </w:pPr>
      <w:r>
        <w:rPr>
          <w:b/>
          <w:color w:val="auto"/>
        </w:rPr>
        <w:t xml:space="preserve">(ТАНЯ ГЕОРГИЕВА)</w:t>
      </w:r>
    </w:p>
    <w:p w14:paraId="5449D288" w14:textId="77777777" w:rsidR="00716827" w:rsidRPr="00716827" w:rsidRDefault="00716827" w:rsidP="00716827">
      <w:pPr>
        <w:spacing w:after="0" w:line="240" w:lineRule="auto"/>
        <w:ind w:left="0" w:right="-142" w:firstLine="0"/>
        <w:rPr>
          <w:rFonts w:cs="Arial Unicode MS"/>
          <w:b/>
          <w:color w:val="auto"/>
          <w:szCs w:val="24"/>
          <w:lang w:eastAsia="en-US"/>
        </w:rPr>
      </w:pPr>
    </w:p>
    <w:p w14:paraId="281DDE4F" w14:textId="77777777" w:rsidR="00716827" w:rsidRPr="00716827" w:rsidRDefault="00716827" w:rsidP="00716827">
      <w:pPr>
        <w:spacing w:after="0" w:line="240" w:lineRule="auto"/>
        <w:ind w:left="0" w:right="-142" w:firstLine="708"/>
        <w:rPr>
          <w:rFonts w:cs="Arial Unicode MS"/>
          <w:b/>
          <w:color w:val="auto"/>
          <w:szCs w:val="24"/>
          <w:lang w:eastAsia="en-US"/>
        </w:rPr>
      </w:pPr>
    </w:p>
    <w:p w14:paraId="1CE63533" w14:textId="77777777" w:rsidR="00716827" w:rsidRPr="00716827" w:rsidRDefault="00716827" w:rsidP="00716827">
      <w:pPr>
        <w:spacing w:after="0" w:line="240" w:lineRule="auto"/>
        <w:ind w:left="0" w:right="-142" w:firstLine="708"/>
        <w:rPr>
          <w:rFonts w:cs="Arial Unicode MS"/>
          <w:b/>
          <w:color w:val="auto"/>
          <w:szCs w:val="24"/>
          <w:lang w:eastAsia="en-US"/>
        </w:rPr>
      </w:pPr>
    </w:p>
    <w:p w14:paraId="6A5F5210" w14:textId="568C6834" w:rsidR="00716827" w:rsidRPr="000F20D6" w:rsidRDefault="00716827" w:rsidP="000F20D6">
      <w:pPr>
        <w:spacing w:after="0" w:line="240" w:lineRule="auto"/>
        <w:ind w:left="709" w:right="-142" w:hanging="1"/>
        <w:jc w:val="left"/>
        <w:rPr>
          <w:b/>
          <w:color w:val="auto"/>
          <w:szCs w:val="24"/>
          <w:rFonts w:cs="Arial Unicode MS"/>
        </w:rPr>
      </w:pPr>
      <w:r>
        <w:rPr>
          <w:b/>
          <w:color w:val="auto"/>
        </w:rPr>
        <w:t xml:space="preserve">DIREKTØR FOR </w:t>
      </w:r>
      <w:r>
        <w:rPr>
          <w:b/>
          <w:color w:val="auto"/>
        </w:rPr>
        <w:br/>
      </w:r>
      <w:r>
        <w:rPr>
          <w:b/>
          <w:color w:val="auto"/>
        </w:rPr>
        <w:t xml:space="preserve">DET RETLIGE DIREKTORAT I</w:t>
      </w:r>
      <w:r>
        <w:rPr>
          <w:b/>
          <w:color w:val="auto"/>
        </w:rPr>
        <w:br/>
      </w:r>
      <w:r>
        <w:rPr>
          <w:b/>
          <w:color w:val="auto"/>
        </w:rPr>
        <w:t xml:space="preserve">FINANSMINISTERIET:</w:t>
      </w:r>
    </w:p>
    <w:p w14:paraId="65DC1C28" w14:textId="188FF35A" w:rsidR="00716827" w:rsidRPr="00716827" w:rsidRDefault="00716827" w:rsidP="000F20D6">
      <w:pPr>
        <w:spacing w:after="160" w:line="259" w:lineRule="auto"/>
        <w:ind w:left="0" w:right="0" w:firstLine="5103"/>
        <w:jc w:val="left"/>
        <w:rPr>
          <w:color w:val="auto"/>
          <w:sz w:val="22"/>
          <w:rFonts w:asciiTheme="minorHAnsi" w:eastAsiaTheme="minorHAnsi" w:hAnsiTheme="minorHAnsi" w:cstheme="minorBidi"/>
        </w:rPr>
      </w:pPr>
      <w:r>
        <w:rPr>
          <w:b/>
          <w:color w:val="auto"/>
        </w:rPr>
        <w:t xml:space="preserve">(ДИАНА ДРАГНЕВА)</w:t>
      </w:r>
    </w:p>
    <w:p w14:paraId="48311D65" w14:textId="77777777" w:rsidR="00716827" w:rsidRPr="00716827" w:rsidRDefault="00716827" w:rsidP="00716827">
      <w:pPr>
        <w:spacing w:after="0" w:line="240" w:lineRule="auto"/>
        <w:ind w:left="0" w:right="213" w:firstLine="708"/>
        <w:rPr>
          <w:rFonts w:eastAsiaTheme="minorEastAsia"/>
          <w:b/>
          <w:color w:val="auto"/>
          <w:szCs w:val="24"/>
        </w:rPr>
      </w:pPr>
    </w:p>
    <w:p w14:paraId="1F4196FE" w14:textId="77777777" w:rsidR="00716827" w:rsidRPr="00716827" w:rsidRDefault="00716827" w:rsidP="00716827">
      <w:pPr>
        <w:spacing w:after="0" w:line="240" w:lineRule="auto"/>
        <w:ind w:left="0" w:right="213" w:firstLine="708"/>
        <w:rPr>
          <w:rFonts w:eastAsiaTheme="minorEastAsia"/>
          <w:b/>
          <w:color w:val="auto"/>
          <w:szCs w:val="24"/>
        </w:rPr>
      </w:pPr>
    </w:p>
    <w:p w14:paraId="3B427684" w14:textId="77777777" w:rsidR="00716827" w:rsidRPr="00716827" w:rsidRDefault="00716827" w:rsidP="00716827">
      <w:pPr>
        <w:spacing w:after="0" w:line="240" w:lineRule="auto"/>
        <w:ind w:left="0" w:right="213" w:firstLine="708"/>
        <w:rPr>
          <w:rFonts w:eastAsiaTheme="minorEastAsia"/>
          <w:color w:val="auto"/>
          <w:szCs w:val="24"/>
        </w:rPr>
      </w:pPr>
    </w:p>
    <w:p w14:paraId="14313DCA" w14:textId="564B24AA" w:rsidR="00716827" w:rsidRDefault="00716827" w:rsidP="00707232">
      <w:pPr>
        <w:spacing w:after="0" w:line="240" w:lineRule="auto"/>
        <w:ind w:left="0" w:right="215" w:firstLine="851"/>
        <w:rPr>
          <w:b/>
        </w:rPr>
      </w:pPr>
    </w:p>
    <w:p w14:paraId="1BCA614E" w14:textId="3971DEA5" w:rsidR="00716827" w:rsidRDefault="00716827" w:rsidP="00707232">
      <w:pPr>
        <w:spacing w:after="0" w:line="240" w:lineRule="auto"/>
        <w:ind w:left="0" w:right="215" w:firstLine="851"/>
        <w:rPr>
          <w:b/>
        </w:rPr>
      </w:pPr>
    </w:p>
    <w:p w14:paraId="607732F6" w14:textId="77777777" w:rsidR="00716827" w:rsidRPr="00716827" w:rsidRDefault="00716827" w:rsidP="00707232">
      <w:pPr>
        <w:spacing w:after="0" w:line="240" w:lineRule="auto"/>
        <w:ind w:left="0" w:right="215" w:firstLine="851"/>
        <w:rPr>
          <w:rFonts w:eastAsiaTheme="minorEastAsia"/>
          <w:strike/>
          <w:color w:val="auto"/>
          <w:szCs w:val="24"/>
        </w:rPr>
      </w:pPr>
    </w:p>
    <w:sectPr w:rsidR="00716827" w:rsidRPr="00716827">
      <w:footerReference w:type="even" r:id="rId8"/>
      <w:footerReference w:type="default" r:id="rId9"/>
      <w:footerReference w:type="first" r:id="rId10"/>
      <w:pgSz w:w="11906" w:h="16838"/>
      <w:pgMar w:top="1416" w:right="1199" w:bottom="1433" w:left="1248"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C3D4" w14:textId="77777777" w:rsidR="003C7A04" w:rsidRDefault="003C7A04">
      <w:pPr>
        <w:spacing w:after="0" w:line="240" w:lineRule="auto"/>
      </w:pPr>
      <w:r>
        <w:separator/>
      </w:r>
    </w:p>
  </w:endnote>
  <w:endnote w:type="continuationSeparator" w:id="0">
    <w:p w14:paraId="5DFBDDF3" w14:textId="77777777" w:rsidR="003C7A04" w:rsidRDefault="003C7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82297"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0813D7EC" w14:textId="77777777" w:rsidR="00B26C21" w:rsidRDefault="00B26C21">
    <w:pPr>
      <w:spacing w:after="0" w:line="259" w:lineRule="auto"/>
      <w:ind w:left="168" w:right="0" w:firstLine="0"/>
      <w:jc w:val="left"/>
    </w:pPr>
    <w:r>
      <w:rPr>
        <w:sz w:val="22"/>
        <w:rFonts w:ascii="Calibri" w:hAnsi="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FBFEF" w14:textId="052D4C3C" w:rsidR="00B26C21" w:rsidRDefault="00B26C21">
    <w:pPr>
      <w:spacing w:after="0" w:line="259" w:lineRule="auto"/>
      <w:ind w:left="0" w:firstLine="0"/>
      <w:jc w:val="right"/>
    </w:pPr>
    <w:r>
      <w:fldChar w:fldCharType="begin"/>
    </w:r>
    <w:r>
      <w:instrText xml:space="preserve"> PAGE   \* MERGEFORMAT </w:instrText>
    </w:r>
    <w:r>
      <w:fldChar w:fldCharType="separate"/>
    </w:r>
    <w:r w:rsidR="00D555D5">
      <w:t>26</w:t>
    </w:r>
    <w:r>
      <w:fldChar w:fldCharType="end"/>
    </w:r>
    <w:r>
      <w:t xml:space="preserve"> </w:t>
    </w:r>
  </w:p>
  <w:p w14:paraId="3142EBCC" w14:textId="77777777" w:rsidR="00B26C21" w:rsidRDefault="00B26C21">
    <w:pPr>
      <w:spacing w:after="0" w:line="259" w:lineRule="auto"/>
      <w:ind w:left="168" w:right="0" w:firstLine="0"/>
      <w:jc w:val="left"/>
    </w:pPr>
    <w:r>
      <w:rPr>
        <w:sz w:val="22"/>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E9C6" w14:textId="77777777" w:rsidR="00B26C21" w:rsidRDefault="00B26C21">
    <w:pPr>
      <w:spacing w:after="0" w:line="259" w:lineRule="auto"/>
      <w:ind w:left="0" w:firstLine="0"/>
      <w:jc w:val="right"/>
    </w:pPr>
    <w:r>
      <w:fldChar w:fldCharType="begin"/>
    </w:r>
    <w:r>
      <w:instrText xml:space="preserve"> PAGE   \* MERGEFORMAT </w:instrText>
    </w:r>
    <w:r>
      <w:fldChar w:fldCharType="separate"/>
    </w:r>
    <w:r>
      <w:t>1</w:t>
    </w:r>
    <w:r>
      <w:fldChar w:fldCharType="end"/>
    </w:r>
    <w:r>
      <w:t xml:space="preserve"> </w:t>
    </w:r>
  </w:p>
  <w:p w14:paraId="1AFC2C92" w14:textId="77777777" w:rsidR="00B26C21" w:rsidRDefault="00B26C21">
    <w:pPr>
      <w:spacing w:after="0" w:line="259" w:lineRule="auto"/>
      <w:ind w:left="168" w:right="0" w:firstLine="0"/>
      <w:jc w:val="left"/>
    </w:pPr>
    <w:r>
      <w:rPr>
        <w:sz w:val="22"/>
        <w:rFonts w:ascii="Calibri" w:hAnsi="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7156B" w14:textId="77777777" w:rsidR="003C7A04" w:rsidRDefault="003C7A04">
      <w:pPr>
        <w:spacing w:after="0" w:line="240" w:lineRule="auto"/>
      </w:pPr>
      <w:r>
        <w:separator/>
      </w:r>
    </w:p>
  </w:footnote>
  <w:footnote w:type="continuationSeparator" w:id="0">
    <w:p w14:paraId="1A532B2C" w14:textId="77777777" w:rsidR="003C7A04" w:rsidRDefault="003C7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346DD"/>
    <w:multiLevelType w:val="hybridMultilevel"/>
    <w:tmpl w:val="BEDC7C04"/>
    <w:lvl w:ilvl="0" w:tplc="6C9892E4">
      <w:start w:val="99"/>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 w15:restartNumberingAfterBreak="0">
    <w:nsid w:val="022B541C"/>
    <w:multiLevelType w:val="hybridMultilevel"/>
    <w:tmpl w:val="0EA65CBA"/>
    <w:lvl w:ilvl="0" w:tplc="AE34B032">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16A4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AEF7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008B6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6BF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0CFB2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2282E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F631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4891A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F16D70"/>
    <w:multiLevelType w:val="hybridMultilevel"/>
    <w:tmpl w:val="5EAC4B9C"/>
    <w:lvl w:ilvl="0" w:tplc="ED92ACE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90CAD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F29F9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4E0F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8449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A34B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436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C67E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6C96B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83A0F33"/>
    <w:multiLevelType w:val="hybridMultilevel"/>
    <w:tmpl w:val="A6E87EEE"/>
    <w:lvl w:ilvl="0" w:tplc="CF8A672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B4DF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EEA8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32F3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A83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C89A7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DA50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1272F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A251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D9B7E4A"/>
    <w:multiLevelType w:val="hybridMultilevel"/>
    <w:tmpl w:val="6C6AACDA"/>
    <w:lvl w:ilvl="0" w:tplc="D506CE02">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6ABD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CF51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DE31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E666C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0368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2AF3E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06FE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7E4AE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D4132F"/>
    <w:multiLevelType w:val="hybridMultilevel"/>
    <w:tmpl w:val="64464E9C"/>
    <w:lvl w:ilvl="0" w:tplc="2CB21DA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C6336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CFA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2AA94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DEE5B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828E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54C79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E4AA9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24E95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392062"/>
    <w:multiLevelType w:val="hybridMultilevel"/>
    <w:tmpl w:val="FA844DB4"/>
    <w:lvl w:ilvl="0" w:tplc="44EC8E1E">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E87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03C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2A5FE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9E8A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B4507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BA78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2C2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08AC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187348"/>
    <w:multiLevelType w:val="hybridMultilevel"/>
    <w:tmpl w:val="B66CBDBA"/>
    <w:lvl w:ilvl="0" w:tplc="3D1818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A8A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F469A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DA061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D8000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A17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2E45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50067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7AAC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9887B08"/>
    <w:multiLevelType w:val="hybridMultilevel"/>
    <w:tmpl w:val="6084318E"/>
    <w:lvl w:ilvl="0" w:tplc="5CF6E06A">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24549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981C4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54AD4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E98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1051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EE912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84EC5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9C59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C94AC6"/>
    <w:multiLevelType w:val="hybridMultilevel"/>
    <w:tmpl w:val="C1683910"/>
    <w:lvl w:ilvl="0" w:tplc="9C8C34EA">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48407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0A46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7A8BF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E7D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52699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7A9D5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422A2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4E914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30800AA"/>
    <w:multiLevelType w:val="hybridMultilevel"/>
    <w:tmpl w:val="2EB2CF62"/>
    <w:lvl w:ilvl="0" w:tplc="64708454">
      <w:start w:val="1"/>
      <w:numFmt w:val="decimal"/>
      <w:lvlText w:val="%1."/>
      <w:lvlJc w:val="left"/>
      <w:pPr>
        <w:ind w:left="12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843A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E6172E">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C46F8A">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B851B8">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80A612">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BA79DE">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8AB6D0">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626EEE">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B270EEB"/>
    <w:multiLevelType w:val="hybridMultilevel"/>
    <w:tmpl w:val="78C8F37A"/>
    <w:lvl w:ilvl="0" w:tplc="0AA222DA">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2" w15:restartNumberingAfterBreak="0">
    <w:nsid w:val="3DD67176"/>
    <w:multiLevelType w:val="hybridMultilevel"/>
    <w:tmpl w:val="326CE19A"/>
    <w:lvl w:ilvl="0" w:tplc="9C3EA102">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15:restartNumberingAfterBreak="0">
    <w:nsid w:val="450B7AF9"/>
    <w:multiLevelType w:val="hybridMultilevel"/>
    <w:tmpl w:val="F434FBF6"/>
    <w:lvl w:ilvl="0" w:tplc="9A2035C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84334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466D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C72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B0224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A95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4A7C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0497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3D7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F937838"/>
    <w:multiLevelType w:val="hybridMultilevel"/>
    <w:tmpl w:val="86C821CE"/>
    <w:lvl w:ilvl="0" w:tplc="58DEB95E">
      <w:start w:val="2"/>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0CAC4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5A3FA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678F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4CDC0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06784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E0AE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CB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4208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9D1BC6"/>
    <w:multiLevelType w:val="hybridMultilevel"/>
    <w:tmpl w:val="76867DE8"/>
    <w:lvl w:ilvl="0" w:tplc="B3D21402">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A899A6">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D64DFC">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EC941A">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80DFD8">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161326">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985F94">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585F7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CE85FA">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4B03422"/>
    <w:multiLevelType w:val="hybridMultilevel"/>
    <w:tmpl w:val="6D90B2CA"/>
    <w:lvl w:ilvl="0" w:tplc="9B00B3A6">
      <w:start w:val="1"/>
      <w:numFmt w:val="decimal"/>
      <w:lvlText w:val="%1."/>
      <w:lvlJc w:val="left"/>
      <w:pPr>
        <w:ind w:left="1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F2749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30127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7A89D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402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09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423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650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421A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B17962"/>
    <w:multiLevelType w:val="hybridMultilevel"/>
    <w:tmpl w:val="3EDC0CC4"/>
    <w:lvl w:ilvl="0" w:tplc="3850DC74">
      <w:start w:val="1"/>
      <w:numFmt w:val="decimal"/>
      <w:lvlText w:val="%1"/>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7C6626"/>
    <w:multiLevelType w:val="hybridMultilevel"/>
    <w:tmpl w:val="0BCCDB38"/>
    <w:lvl w:ilvl="0" w:tplc="9666713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18A2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BAE7F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9A51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4C174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4E74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60FBF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5CDF1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DAF91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46A74BA"/>
    <w:multiLevelType w:val="hybridMultilevel"/>
    <w:tmpl w:val="9C1681FA"/>
    <w:lvl w:ilvl="0" w:tplc="B1A2269C">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F061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E2CC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BCC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52CF2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E0D1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2BDD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6EE7E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81F1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5467B2B"/>
    <w:multiLevelType w:val="hybridMultilevel"/>
    <w:tmpl w:val="C4CC3C46"/>
    <w:lvl w:ilvl="0" w:tplc="9E8E30A8">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AD3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5C931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3C55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E45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26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6AEC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724E4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489D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6BD1E30"/>
    <w:multiLevelType w:val="hybridMultilevel"/>
    <w:tmpl w:val="8D580456"/>
    <w:lvl w:ilvl="0" w:tplc="D9704AAE">
      <w:start w:val="1"/>
      <w:numFmt w:val="decimal"/>
      <w:lvlText w:val="%1."/>
      <w:lvlJc w:val="left"/>
      <w:pPr>
        <w:ind w:left="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EDE0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02F90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3029E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D39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8E1B6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A72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C043B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F21804">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40007DF"/>
    <w:multiLevelType w:val="hybridMultilevel"/>
    <w:tmpl w:val="5900EAE4"/>
    <w:lvl w:ilvl="0" w:tplc="B4C6904C">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08226">
      <w:start w:val="2"/>
      <w:numFmt w:val="decimal"/>
      <w:lvlText w:val="(%2)"/>
      <w:lvlJc w:val="left"/>
      <w:pPr>
        <w:ind w:left="1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4E484C">
      <w:start w:val="1"/>
      <w:numFmt w:val="lowerRoman"/>
      <w:lvlText w:val="%3"/>
      <w:lvlJc w:val="left"/>
      <w:pPr>
        <w:ind w:left="2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C241E">
      <w:start w:val="1"/>
      <w:numFmt w:val="decimal"/>
      <w:lvlText w:val="%4"/>
      <w:lvlJc w:val="left"/>
      <w:pPr>
        <w:ind w:left="2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24DD5C">
      <w:start w:val="1"/>
      <w:numFmt w:val="lowerLetter"/>
      <w:lvlText w:val="%5"/>
      <w:lvlJc w:val="left"/>
      <w:pPr>
        <w:ind w:left="3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A4876">
      <w:start w:val="1"/>
      <w:numFmt w:val="lowerRoman"/>
      <w:lvlText w:val="%6"/>
      <w:lvlJc w:val="left"/>
      <w:pPr>
        <w:ind w:left="4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E3B92">
      <w:start w:val="1"/>
      <w:numFmt w:val="decimal"/>
      <w:lvlText w:val="%7"/>
      <w:lvlJc w:val="left"/>
      <w:pPr>
        <w:ind w:left="4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48641C">
      <w:start w:val="1"/>
      <w:numFmt w:val="lowerLetter"/>
      <w:lvlText w:val="%8"/>
      <w:lvlJc w:val="left"/>
      <w:pPr>
        <w:ind w:left="5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4D7EA">
      <w:start w:val="1"/>
      <w:numFmt w:val="lowerRoman"/>
      <w:lvlText w:val="%9"/>
      <w:lvlJc w:val="left"/>
      <w:pPr>
        <w:ind w:left="6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66130F6"/>
    <w:multiLevelType w:val="hybridMultilevel"/>
    <w:tmpl w:val="1A6015D4"/>
    <w:lvl w:ilvl="0" w:tplc="EE90B19E">
      <w:start w:val="1"/>
      <w:numFmt w:val="decimal"/>
      <w:lvlText w:val="%1."/>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9883D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629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62A50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ECEA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4AFC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78B9E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E2718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6081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C7D2AE2"/>
    <w:multiLevelType w:val="hybridMultilevel"/>
    <w:tmpl w:val="B7222F3E"/>
    <w:lvl w:ilvl="0" w:tplc="E166AEDC">
      <w:start w:val="1"/>
      <w:numFmt w:val="decimal"/>
      <w:lvlText w:val="%1."/>
      <w:lvlJc w:val="left"/>
      <w:pPr>
        <w:ind w:left="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69DE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A07A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E4B2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A958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C0811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1809C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B224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5666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E1D0405"/>
    <w:multiLevelType w:val="hybridMultilevel"/>
    <w:tmpl w:val="A0CE7E10"/>
    <w:lvl w:ilvl="0" w:tplc="CD70D7E6">
      <w:start w:val="1"/>
      <w:numFmt w:val="decimal"/>
      <w:lvlText w:val="%1."/>
      <w:lvlJc w:val="left"/>
      <w:pPr>
        <w:ind w:left="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C9D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623FC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6D8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7079C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2229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62E5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A55F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F000F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3743256">
    <w:abstractNumId w:val="22"/>
  </w:num>
  <w:num w:numId="2" w16cid:durableId="1675064255">
    <w:abstractNumId w:val="16"/>
  </w:num>
  <w:num w:numId="3" w16cid:durableId="583689910">
    <w:abstractNumId w:val="20"/>
  </w:num>
  <w:num w:numId="4" w16cid:durableId="1799370694">
    <w:abstractNumId w:val="6"/>
  </w:num>
  <w:num w:numId="5" w16cid:durableId="229048473">
    <w:abstractNumId w:val="9"/>
  </w:num>
  <w:num w:numId="6" w16cid:durableId="743340413">
    <w:abstractNumId w:val="23"/>
  </w:num>
  <w:num w:numId="7" w16cid:durableId="1885407776">
    <w:abstractNumId w:val="21"/>
  </w:num>
  <w:num w:numId="8" w16cid:durableId="1391417737">
    <w:abstractNumId w:val="18"/>
  </w:num>
  <w:num w:numId="9" w16cid:durableId="450828548">
    <w:abstractNumId w:val="3"/>
  </w:num>
  <w:num w:numId="10" w16cid:durableId="1831601271">
    <w:abstractNumId w:val="7"/>
  </w:num>
  <w:num w:numId="11" w16cid:durableId="265846004">
    <w:abstractNumId w:val="1"/>
  </w:num>
  <w:num w:numId="12" w16cid:durableId="2125297327">
    <w:abstractNumId w:val="4"/>
  </w:num>
  <w:num w:numId="13" w16cid:durableId="411199810">
    <w:abstractNumId w:val="19"/>
  </w:num>
  <w:num w:numId="14" w16cid:durableId="1743135441">
    <w:abstractNumId w:val="25"/>
  </w:num>
  <w:num w:numId="15" w16cid:durableId="31196411">
    <w:abstractNumId w:val="2"/>
  </w:num>
  <w:num w:numId="16" w16cid:durableId="882593355">
    <w:abstractNumId w:val="14"/>
  </w:num>
  <w:num w:numId="17" w16cid:durableId="394936420">
    <w:abstractNumId w:val="5"/>
  </w:num>
  <w:num w:numId="18" w16cid:durableId="372314852">
    <w:abstractNumId w:val="13"/>
  </w:num>
  <w:num w:numId="19" w16cid:durableId="1255280690">
    <w:abstractNumId w:val="15"/>
  </w:num>
  <w:num w:numId="20" w16cid:durableId="576210690">
    <w:abstractNumId w:val="10"/>
  </w:num>
  <w:num w:numId="21" w16cid:durableId="597367257">
    <w:abstractNumId w:val="24"/>
  </w:num>
  <w:num w:numId="22" w16cid:durableId="1469739691">
    <w:abstractNumId w:val="8"/>
  </w:num>
  <w:num w:numId="23" w16cid:durableId="1626887057">
    <w:abstractNumId w:val="17"/>
  </w:num>
  <w:num w:numId="24" w16cid:durableId="921331809">
    <w:abstractNumId w:val="0"/>
  </w:num>
  <w:num w:numId="25" w16cid:durableId="972907651">
    <w:abstractNumId w:val="12"/>
  </w:num>
  <w:num w:numId="26" w16cid:durableId="2913256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hideSpellingErrors/>
  <w:proofState w:spelling="dirty"/>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B72"/>
    <w:rsid w:val="000011F7"/>
    <w:rsid w:val="0000327F"/>
    <w:rsid w:val="00014D25"/>
    <w:rsid w:val="00016A63"/>
    <w:rsid w:val="000211AB"/>
    <w:rsid w:val="000218C8"/>
    <w:rsid w:val="00021DEA"/>
    <w:rsid w:val="00025881"/>
    <w:rsid w:val="00030268"/>
    <w:rsid w:val="00031050"/>
    <w:rsid w:val="000409CD"/>
    <w:rsid w:val="00042657"/>
    <w:rsid w:val="00042BAF"/>
    <w:rsid w:val="000455CA"/>
    <w:rsid w:val="000563F2"/>
    <w:rsid w:val="00056447"/>
    <w:rsid w:val="000858B6"/>
    <w:rsid w:val="00086ED6"/>
    <w:rsid w:val="00092D25"/>
    <w:rsid w:val="00093505"/>
    <w:rsid w:val="00097DCE"/>
    <w:rsid w:val="000A2A05"/>
    <w:rsid w:val="000B0C3C"/>
    <w:rsid w:val="000B30B6"/>
    <w:rsid w:val="000B3B8E"/>
    <w:rsid w:val="000C36E7"/>
    <w:rsid w:val="000C4B8C"/>
    <w:rsid w:val="000D4181"/>
    <w:rsid w:val="000D70C3"/>
    <w:rsid w:val="000D75AE"/>
    <w:rsid w:val="000E0445"/>
    <w:rsid w:val="000E4282"/>
    <w:rsid w:val="000E5021"/>
    <w:rsid w:val="000E62E3"/>
    <w:rsid w:val="000F20D6"/>
    <w:rsid w:val="000F24BE"/>
    <w:rsid w:val="001011EB"/>
    <w:rsid w:val="00101A23"/>
    <w:rsid w:val="00104FE6"/>
    <w:rsid w:val="00110AE7"/>
    <w:rsid w:val="0012125B"/>
    <w:rsid w:val="0012580B"/>
    <w:rsid w:val="00136D45"/>
    <w:rsid w:val="00141940"/>
    <w:rsid w:val="00142455"/>
    <w:rsid w:val="001438D4"/>
    <w:rsid w:val="00145187"/>
    <w:rsid w:val="001459DF"/>
    <w:rsid w:val="00153021"/>
    <w:rsid w:val="0015672F"/>
    <w:rsid w:val="00156BB6"/>
    <w:rsid w:val="0015741C"/>
    <w:rsid w:val="00172DF5"/>
    <w:rsid w:val="001750D8"/>
    <w:rsid w:val="00175AE2"/>
    <w:rsid w:val="0018072A"/>
    <w:rsid w:val="00180754"/>
    <w:rsid w:val="00180DE7"/>
    <w:rsid w:val="00190AC0"/>
    <w:rsid w:val="001927A7"/>
    <w:rsid w:val="001A17C0"/>
    <w:rsid w:val="001A2A29"/>
    <w:rsid w:val="001A31ED"/>
    <w:rsid w:val="001A6E1B"/>
    <w:rsid w:val="001B7A38"/>
    <w:rsid w:val="001C32A9"/>
    <w:rsid w:val="001C48E5"/>
    <w:rsid w:val="001D1126"/>
    <w:rsid w:val="001F1BA7"/>
    <w:rsid w:val="001F75CC"/>
    <w:rsid w:val="002000A0"/>
    <w:rsid w:val="00200E69"/>
    <w:rsid w:val="00201B22"/>
    <w:rsid w:val="00202993"/>
    <w:rsid w:val="0021039E"/>
    <w:rsid w:val="0021474F"/>
    <w:rsid w:val="002164E0"/>
    <w:rsid w:val="002237FF"/>
    <w:rsid w:val="00223B05"/>
    <w:rsid w:val="00224BD9"/>
    <w:rsid w:val="002461DD"/>
    <w:rsid w:val="00246E59"/>
    <w:rsid w:val="0025704F"/>
    <w:rsid w:val="002571D4"/>
    <w:rsid w:val="00261138"/>
    <w:rsid w:val="002624C4"/>
    <w:rsid w:val="0027071B"/>
    <w:rsid w:val="0027625B"/>
    <w:rsid w:val="00277575"/>
    <w:rsid w:val="002839E9"/>
    <w:rsid w:val="002913DD"/>
    <w:rsid w:val="00297836"/>
    <w:rsid w:val="002A1F0B"/>
    <w:rsid w:val="002A255E"/>
    <w:rsid w:val="002A5300"/>
    <w:rsid w:val="002B274A"/>
    <w:rsid w:val="002B3094"/>
    <w:rsid w:val="002C1F96"/>
    <w:rsid w:val="002C6B72"/>
    <w:rsid w:val="002D0E88"/>
    <w:rsid w:val="002D226D"/>
    <w:rsid w:val="002E0D92"/>
    <w:rsid w:val="002F2219"/>
    <w:rsid w:val="002F3173"/>
    <w:rsid w:val="002F5DDF"/>
    <w:rsid w:val="002F6F6B"/>
    <w:rsid w:val="003006BA"/>
    <w:rsid w:val="003069E3"/>
    <w:rsid w:val="003070D3"/>
    <w:rsid w:val="00307C3E"/>
    <w:rsid w:val="003139DC"/>
    <w:rsid w:val="00324729"/>
    <w:rsid w:val="00341D20"/>
    <w:rsid w:val="00342871"/>
    <w:rsid w:val="0035130B"/>
    <w:rsid w:val="003543EA"/>
    <w:rsid w:val="00355DA7"/>
    <w:rsid w:val="0035697F"/>
    <w:rsid w:val="003573B8"/>
    <w:rsid w:val="003656B4"/>
    <w:rsid w:val="00384C95"/>
    <w:rsid w:val="003854AB"/>
    <w:rsid w:val="003858CA"/>
    <w:rsid w:val="00391CFE"/>
    <w:rsid w:val="003949E8"/>
    <w:rsid w:val="003975B3"/>
    <w:rsid w:val="003A7A40"/>
    <w:rsid w:val="003B212D"/>
    <w:rsid w:val="003B616D"/>
    <w:rsid w:val="003B650C"/>
    <w:rsid w:val="003C6734"/>
    <w:rsid w:val="003C7A04"/>
    <w:rsid w:val="003D01FA"/>
    <w:rsid w:val="003D0290"/>
    <w:rsid w:val="003D081D"/>
    <w:rsid w:val="003D2304"/>
    <w:rsid w:val="003D318A"/>
    <w:rsid w:val="003D384C"/>
    <w:rsid w:val="003E0B8B"/>
    <w:rsid w:val="003E12FA"/>
    <w:rsid w:val="003F2BD1"/>
    <w:rsid w:val="00412A40"/>
    <w:rsid w:val="004133AB"/>
    <w:rsid w:val="00415BEB"/>
    <w:rsid w:val="004238F5"/>
    <w:rsid w:val="00426F33"/>
    <w:rsid w:val="00430420"/>
    <w:rsid w:val="0043644F"/>
    <w:rsid w:val="00443C3B"/>
    <w:rsid w:val="00444759"/>
    <w:rsid w:val="00444C93"/>
    <w:rsid w:val="00456CFF"/>
    <w:rsid w:val="004704B5"/>
    <w:rsid w:val="00471D5F"/>
    <w:rsid w:val="004802B1"/>
    <w:rsid w:val="00481531"/>
    <w:rsid w:val="004863A1"/>
    <w:rsid w:val="0049038F"/>
    <w:rsid w:val="00492306"/>
    <w:rsid w:val="004948D5"/>
    <w:rsid w:val="00494E29"/>
    <w:rsid w:val="00494E65"/>
    <w:rsid w:val="004A140E"/>
    <w:rsid w:val="004A43E1"/>
    <w:rsid w:val="004A7838"/>
    <w:rsid w:val="004B0EC2"/>
    <w:rsid w:val="004B1403"/>
    <w:rsid w:val="004B3466"/>
    <w:rsid w:val="004B471B"/>
    <w:rsid w:val="004C2E34"/>
    <w:rsid w:val="004C40B1"/>
    <w:rsid w:val="004C5501"/>
    <w:rsid w:val="004D32D6"/>
    <w:rsid w:val="004D52C3"/>
    <w:rsid w:val="004D70F0"/>
    <w:rsid w:val="004E0D22"/>
    <w:rsid w:val="004E10AC"/>
    <w:rsid w:val="004F15C9"/>
    <w:rsid w:val="004F205D"/>
    <w:rsid w:val="00503128"/>
    <w:rsid w:val="00503294"/>
    <w:rsid w:val="00511AA5"/>
    <w:rsid w:val="00512585"/>
    <w:rsid w:val="00517B13"/>
    <w:rsid w:val="00522896"/>
    <w:rsid w:val="00523457"/>
    <w:rsid w:val="00523676"/>
    <w:rsid w:val="00523E28"/>
    <w:rsid w:val="0053254C"/>
    <w:rsid w:val="00534300"/>
    <w:rsid w:val="00537B96"/>
    <w:rsid w:val="00544191"/>
    <w:rsid w:val="0055026E"/>
    <w:rsid w:val="0055232E"/>
    <w:rsid w:val="00554BE6"/>
    <w:rsid w:val="00564AD5"/>
    <w:rsid w:val="0056682E"/>
    <w:rsid w:val="0057062E"/>
    <w:rsid w:val="00584F09"/>
    <w:rsid w:val="005909A6"/>
    <w:rsid w:val="00592B2B"/>
    <w:rsid w:val="00595A6E"/>
    <w:rsid w:val="005968C3"/>
    <w:rsid w:val="0059715D"/>
    <w:rsid w:val="005A55A3"/>
    <w:rsid w:val="005B2EE3"/>
    <w:rsid w:val="005C1A45"/>
    <w:rsid w:val="005C1EBA"/>
    <w:rsid w:val="005C3EF9"/>
    <w:rsid w:val="005C6400"/>
    <w:rsid w:val="005D559E"/>
    <w:rsid w:val="005E23CC"/>
    <w:rsid w:val="005F4C20"/>
    <w:rsid w:val="0060128F"/>
    <w:rsid w:val="0060137E"/>
    <w:rsid w:val="0061367A"/>
    <w:rsid w:val="006148D8"/>
    <w:rsid w:val="00620363"/>
    <w:rsid w:val="00621D33"/>
    <w:rsid w:val="00623D8D"/>
    <w:rsid w:val="00625BE5"/>
    <w:rsid w:val="006262D7"/>
    <w:rsid w:val="00634C7E"/>
    <w:rsid w:val="00637CF6"/>
    <w:rsid w:val="0064304E"/>
    <w:rsid w:val="00644F75"/>
    <w:rsid w:val="00645AD9"/>
    <w:rsid w:val="00646B36"/>
    <w:rsid w:val="00646D8F"/>
    <w:rsid w:val="00647A10"/>
    <w:rsid w:val="0065659A"/>
    <w:rsid w:val="006567D9"/>
    <w:rsid w:val="00656DF3"/>
    <w:rsid w:val="0066027A"/>
    <w:rsid w:val="006664BD"/>
    <w:rsid w:val="006669B4"/>
    <w:rsid w:val="00680160"/>
    <w:rsid w:val="00690AC5"/>
    <w:rsid w:val="0069408A"/>
    <w:rsid w:val="006957AB"/>
    <w:rsid w:val="006A666D"/>
    <w:rsid w:val="006B124D"/>
    <w:rsid w:val="006C0599"/>
    <w:rsid w:val="006C217D"/>
    <w:rsid w:val="006C25F2"/>
    <w:rsid w:val="006D027B"/>
    <w:rsid w:val="006D4294"/>
    <w:rsid w:val="006D5373"/>
    <w:rsid w:val="006E27A2"/>
    <w:rsid w:val="006F4F18"/>
    <w:rsid w:val="0070356A"/>
    <w:rsid w:val="00707232"/>
    <w:rsid w:val="00716827"/>
    <w:rsid w:val="007179F9"/>
    <w:rsid w:val="007203F5"/>
    <w:rsid w:val="00730775"/>
    <w:rsid w:val="00732F1A"/>
    <w:rsid w:val="007340C9"/>
    <w:rsid w:val="007411E5"/>
    <w:rsid w:val="007426F9"/>
    <w:rsid w:val="00751AC1"/>
    <w:rsid w:val="00751C48"/>
    <w:rsid w:val="007642CC"/>
    <w:rsid w:val="007647B7"/>
    <w:rsid w:val="00765828"/>
    <w:rsid w:val="00770774"/>
    <w:rsid w:val="00782052"/>
    <w:rsid w:val="0078225A"/>
    <w:rsid w:val="00782452"/>
    <w:rsid w:val="00783DA3"/>
    <w:rsid w:val="00785267"/>
    <w:rsid w:val="00797280"/>
    <w:rsid w:val="007A3C45"/>
    <w:rsid w:val="007B58DD"/>
    <w:rsid w:val="007C4AB3"/>
    <w:rsid w:val="007C6376"/>
    <w:rsid w:val="007D72A9"/>
    <w:rsid w:val="007E228A"/>
    <w:rsid w:val="007E34E1"/>
    <w:rsid w:val="007E4E8F"/>
    <w:rsid w:val="007E6B79"/>
    <w:rsid w:val="007E6F58"/>
    <w:rsid w:val="007F16DE"/>
    <w:rsid w:val="007F2764"/>
    <w:rsid w:val="007F2E1D"/>
    <w:rsid w:val="00802609"/>
    <w:rsid w:val="00806991"/>
    <w:rsid w:val="0081234F"/>
    <w:rsid w:val="0081728E"/>
    <w:rsid w:val="00820189"/>
    <w:rsid w:val="008206CB"/>
    <w:rsid w:val="00822B0B"/>
    <w:rsid w:val="00833BC3"/>
    <w:rsid w:val="00833D26"/>
    <w:rsid w:val="008404F8"/>
    <w:rsid w:val="00841F88"/>
    <w:rsid w:val="008509A4"/>
    <w:rsid w:val="00875448"/>
    <w:rsid w:val="008812F4"/>
    <w:rsid w:val="00882204"/>
    <w:rsid w:val="00883582"/>
    <w:rsid w:val="00891700"/>
    <w:rsid w:val="00893BD4"/>
    <w:rsid w:val="00896BFE"/>
    <w:rsid w:val="00897D44"/>
    <w:rsid w:val="008A036C"/>
    <w:rsid w:val="008A1544"/>
    <w:rsid w:val="008A350C"/>
    <w:rsid w:val="008A3AE7"/>
    <w:rsid w:val="008B79AF"/>
    <w:rsid w:val="008C10BE"/>
    <w:rsid w:val="008C28FA"/>
    <w:rsid w:val="008C4FF7"/>
    <w:rsid w:val="008C7A1C"/>
    <w:rsid w:val="008D2214"/>
    <w:rsid w:val="008D3B06"/>
    <w:rsid w:val="008E1A8A"/>
    <w:rsid w:val="008F2746"/>
    <w:rsid w:val="008F6ED0"/>
    <w:rsid w:val="0091386A"/>
    <w:rsid w:val="0091460B"/>
    <w:rsid w:val="009168FA"/>
    <w:rsid w:val="0092112E"/>
    <w:rsid w:val="009229E7"/>
    <w:rsid w:val="00924519"/>
    <w:rsid w:val="00925DB7"/>
    <w:rsid w:val="00927C32"/>
    <w:rsid w:val="00936A6E"/>
    <w:rsid w:val="00937FDC"/>
    <w:rsid w:val="009403E7"/>
    <w:rsid w:val="009534A2"/>
    <w:rsid w:val="00956779"/>
    <w:rsid w:val="009672C0"/>
    <w:rsid w:val="00967367"/>
    <w:rsid w:val="00970B1C"/>
    <w:rsid w:val="00971425"/>
    <w:rsid w:val="009823CC"/>
    <w:rsid w:val="009836E3"/>
    <w:rsid w:val="00983CF3"/>
    <w:rsid w:val="00986A48"/>
    <w:rsid w:val="0099368C"/>
    <w:rsid w:val="00995DC8"/>
    <w:rsid w:val="00997F7D"/>
    <w:rsid w:val="009A05C0"/>
    <w:rsid w:val="009A3085"/>
    <w:rsid w:val="009A5B3F"/>
    <w:rsid w:val="009B0B34"/>
    <w:rsid w:val="009B383D"/>
    <w:rsid w:val="009B4554"/>
    <w:rsid w:val="009C157E"/>
    <w:rsid w:val="009C29B4"/>
    <w:rsid w:val="009C29B6"/>
    <w:rsid w:val="009C4E2C"/>
    <w:rsid w:val="009D0CA0"/>
    <w:rsid w:val="009D6337"/>
    <w:rsid w:val="009F073B"/>
    <w:rsid w:val="009F13D7"/>
    <w:rsid w:val="009F66BA"/>
    <w:rsid w:val="00A0065C"/>
    <w:rsid w:val="00A0154B"/>
    <w:rsid w:val="00A03FDF"/>
    <w:rsid w:val="00A071EE"/>
    <w:rsid w:val="00A11BAB"/>
    <w:rsid w:val="00A14F88"/>
    <w:rsid w:val="00A21E63"/>
    <w:rsid w:val="00A23107"/>
    <w:rsid w:val="00A2322E"/>
    <w:rsid w:val="00A253EC"/>
    <w:rsid w:val="00A26EFC"/>
    <w:rsid w:val="00A27C4F"/>
    <w:rsid w:val="00A368B0"/>
    <w:rsid w:val="00A36AEA"/>
    <w:rsid w:val="00A37ED0"/>
    <w:rsid w:val="00A43680"/>
    <w:rsid w:val="00A465EB"/>
    <w:rsid w:val="00A47D45"/>
    <w:rsid w:val="00A535A1"/>
    <w:rsid w:val="00A54507"/>
    <w:rsid w:val="00A572FA"/>
    <w:rsid w:val="00A601A4"/>
    <w:rsid w:val="00A625B8"/>
    <w:rsid w:val="00A6491D"/>
    <w:rsid w:val="00A668D2"/>
    <w:rsid w:val="00A70493"/>
    <w:rsid w:val="00A7120B"/>
    <w:rsid w:val="00A72A2E"/>
    <w:rsid w:val="00A7353C"/>
    <w:rsid w:val="00A73AA1"/>
    <w:rsid w:val="00A76C0A"/>
    <w:rsid w:val="00A82167"/>
    <w:rsid w:val="00A90915"/>
    <w:rsid w:val="00A9176B"/>
    <w:rsid w:val="00A93AC1"/>
    <w:rsid w:val="00A96E45"/>
    <w:rsid w:val="00AA6213"/>
    <w:rsid w:val="00AA6E7C"/>
    <w:rsid w:val="00AB27DC"/>
    <w:rsid w:val="00AC0029"/>
    <w:rsid w:val="00AC1B04"/>
    <w:rsid w:val="00AD694B"/>
    <w:rsid w:val="00AE245A"/>
    <w:rsid w:val="00AE3AAD"/>
    <w:rsid w:val="00AE6499"/>
    <w:rsid w:val="00AF0F48"/>
    <w:rsid w:val="00AF104F"/>
    <w:rsid w:val="00B03BC7"/>
    <w:rsid w:val="00B04CA4"/>
    <w:rsid w:val="00B06410"/>
    <w:rsid w:val="00B23FFE"/>
    <w:rsid w:val="00B26C21"/>
    <w:rsid w:val="00B3215D"/>
    <w:rsid w:val="00B34071"/>
    <w:rsid w:val="00B34595"/>
    <w:rsid w:val="00B3476C"/>
    <w:rsid w:val="00B368F5"/>
    <w:rsid w:val="00B402EF"/>
    <w:rsid w:val="00B41A36"/>
    <w:rsid w:val="00B43E63"/>
    <w:rsid w:val="00B46515"/>
    <w:rsid w:val="00B47687"/>
    <w:rsid w:val="00B476E1"/>
    <w:rsid w:val="00B52B37"/>
    <w:rsid w:val="00B539E2"/>
    <w:rsid w:val="00B5795D"/>
    <w:rsid w:val="00B606B1"/>
    <w:rsid w:val="00B60790"/>
    <w:rsid w:val="00B61070"/>
    <w:rsid w:val="00B71DA5"/>
    <w:rsid w:val="00B72984"/>
    <w:rsid w:val="00B72A6D"/>
    <w:rsid w:val="00B73EF2"/>
    <w:rsid w:val="00B74217"/>
    <w:rsid w:val="00B75349"/>
    <w:rsid w:val="00B75E40"/>
    <w:rsid w:val="00B81ADD"/>
    <w:rsid w:val="00B81B0E"/>
    <w:rsid w:val="00B87BC8"/>
    <w:rsid w:val="00B95206"/>
    <w:rsid w:val="00B969A7"/>
    <w:rsid w:val="00B97473"/>
    <w:rsid w:val="00B97F36"/>
    <w:rsid w:val="00BA4056"/>
    <w:rsid w:val="00BB0C86"/>
    <w:rsid w:val="00BB3155"/>
    <w:rsid w:val="00BB40A1"/>
    <w:rsid w:val="00BB4C3F"/>
    <w:rsid w:val="00BB56C3"/>
    <w:rsid w:val="00BB58E4"/>
    <w:rsid w:val="00BB63DF"/>
    <w:rsid w:val="00BB6A45"/>
    <w:rsid w:val="00BB765A"/>
    <w:rsid w:val="00BB7C82"/>
    <w:rsid w:val="00BC0FE2"/>
    <w:rsid w:val="00BD0CE0"/>
    <w:rsid w:val="00BD5195"/>
    <w:rsid w:val="00BD78AE"/>
    <w:rsid w:val="00BE173D"/>
    <w:rsid w:val="00BE1DCB"/>
    <w:rsid w:val="00BE51FE"/>
    <w:rsid w:val="00BE6A66"/>
    <w:rsid w:val="00BF72F0"/>
    <w:rsid w:val="00C002F5"/>
    <w:rsid w:val="00C02E46"/>
    <w:rsid w:val="00C13B9F"/>
    <w:rsid w:val="00C16148"/>
    <w:rsid w:val="00C20716"/>
    <w:rsid w:val="00C24505"/>
    <w:rsid w:val="00C26737"/>
    <w:rsid w:val="00C32B4B"/>
    <w:rsid w:val="00C362DF"/>
    <w:rsid w:val="00C379FC"/>
    <w:rsid w:val="00C4412B"/>
    <w:rsid w:val="00C70352"/>
    <w:rsid w:val="00C7245F"/>
    <w:rsid w:val="00C7556B"/>
    <w:rsid w:val="00C81356"/>
    <w:rsid w:val="00C828CD"/>
    <w:rsid w:val="00C83780"/>
    <w:rsid w:val="00C87A22"/>
    <w:rsid w:val="00C9020D"/>
    <w:rsid w:val="00C923F7"/>
    <w:rsid w:val="00CA0887"/>
    <w:rsid w:val="00CA0EE8"/>
    <w:rsid w:val="00CA2F87"/>
    <w:rsid w:val="00CB2C94"/>
    <w:rsid w:val="00CB561C"/>
    <w:rsid w:val="00CC147A"/>
    <w:rsid w:val="00CC234E"/>
    <w:rsid w:val="00CC493C"/>
    <w:rsid w:val="00CC71D7"/>
    <w:rsid w:val="00D05833"/>
    <w:rsid w:val="00D063A7"/>
    <w:rsid w:val="00D1463C"/>
    <w:rsid w:val="00D15FBA"/>
    <w:rsid w:val="00D22B2B"/>
    <w:rsid w:val="00D24ECA"/>
    <w:rsid w:val="00D33C18"/>
    <w:rsid w:val="00D35400"/>
    <w:rsid w:val="00D410E9"/>
    <w:rsid w:val="00D42976"/>
    <w:rsid w:val="00D4509E"/>
    <w:rsid w:val="00D45185"/>
    <w:rsid w:val="00D45611"/>
    <w:rsid w:val="00D45C87"/>
    <w:rsid w:val="00D460A0"/>
    <w:rsid w:val="00D52FDA"/>
    <w:rsid w:val="00D555D5"/>
    <w:rsid w:val="00D61869"/>
    <w:rsid w:val="00D6682C"/>
    <w:rsid w:val="00D703F8"/>
    <w:rsid w:val="00D76120"/>
    <w:rsid w:val="00D76B85"/>
    <w:rsid w:val="00D76B9D"/>
    <w:rsid w:val="00D77B8F"/>
    <w:rsid w:val="00D956F1"/>
    <w:rsid w:val="00DA535E"/>
    <w:rsid w:val="00DA79E7"/>
    <w:rsid w:val="00DB7341"/>
    <w:rsid w:val="00DC50C4"/>
    <w:rsid w:val="00DC5E69"/>
    <w:rsid w:val="00DC7C93"/>
    <w:rsid w:val="00DD279B"/>
    <w:rsid w:val="00DD660F"/>
    <w:rsid w:val="00DD75A7"/>
    <w:rsid w:val="00DE3FCC"/>
    <w:rsid w:val="00DE7040"/>
    <w:rsid w:val="00DF4F86"/>
    <w:rsid w:val="00DF63F3"/>
    <w:rsid w:val="00E00283"/>
    <w:rsid w:val="00E04105"/>
    <w:rsid w:val="00E069A9"/>
    <w:rsid w:val="00E06ACE"/>
    <w:rsid w:val="00E078D7"/>
    <w:rsid w:val="00E11CE5"/>
    <w:rsid w:val="00E12B32"/>
    <w:rsid w:val="00E156DE"/>
    <w:rsid w:val="00E21460"/>
    <w:rsid w:val="00E2247B"/>
    <w:rsid w:val="00E23F83"/>
    <w:rsid w:val="00E24BE4"/>
    <w:rsid w:val="00E26D96"/>
    <w:rsid w:val="00E309E9"/>
    <w:rsid w:val="00E31AD7"/>
    <w:rsid w:val="00E362D6"/>
    <w:rsid w:val="00E3724B"/>
    <w:rsid w:val="00E40CB4"/>
    <w:rsid w:val="00E4259F"/>
    <w:rsid w:val="00E44AA3"/>
    <w:rsid w:val="00E50EDB"/>
    <w:rsid w:val="00E53FB0"/>
    <w:rsid w:val="00E5500C"/>
    <w:rsid w:val="00E603B6"/>
    <w:rsid w:val="00E62443"/>
    <w:rsid w:val="00E63EDF"/>
    <w:rsid w:val="00E65A0D"/>
    <w:rsid w:val="00E666C0"/>
    <w:rsid w:val="00E72AB1"/>
    <w:rsid w:val="00E7439B"/>
    <w:rsid w:val="00E85001"/>
    <w:rsid w:val="00E91496"/>
    <w:rsid w:val="00E9527A"/>
    <w:rsid w:val="00E96D6A"/>
    <w:rsid w:val="00EA0561"/>
    <w:rsid w:val="00EA22EB"/>
    <w:rsid w:val="00EA4B82"/>
    <w:rsid w:val="00EA666C"/>
    <w:rsid w:val="00EA6A3D"/>
    <w:rsid w:val="00EB1CED"/>
    <w:rsid w:val="00EB28FE"/>
    <w:rsid w:val="00EB3062"/>
    <w:rsid w:val="00EC24A6"/>
    <w:rsid w:val="00EC3596"/>
    <w:rsid w:val="00EC4DB9"/>
    <w:rsid w:val="00ED3144"/>
    <w:rsid w:val="00ED3F3D"/>
    <w:rsid w:val="00ED5910"/>
    <w:rsid w:val="00EE2678"/>
    <w:rsid w:val="00EE31D9"/>
    <w:rsid w:val="00EE3392"/>
    <w:rsid w:val="00EE521F"/>
    <w:rsid w:val="00EF3F45"/>
    <w:rsid w:val="00EF56EE"/>
    <w:rsid w:val="00EF7E16"/>
    <w:rsid w:val="00F213F9"/>
    <w:rsid w:val="00F25B10"/>
    <w:rsid w:val="00F32FF9"/>
    <w:rsid w:val="00F336F2"/>
    <w:rsid w:val="00F347A7"/>
    <w:rsid w:val="00F351F1"/>
    <w:rsid w:val="00F41551"/>
    <w:rsid w:val="00F43EEE"/>
    <w:rsid w:val="00F45396"/>
    <w:rsid w:val="00F54C0C"/>
    <w:rsid w:val="00F55135"/>
    <w:rsid w:val="00F61C10"/>
    <w:rsid w:val="00F65AC6"/>
    <w:rsid w:val="00F66EDD"/>
    <w:rsid w:val="00F74C36"/>
    <w:rsid w:val="00F772EB"/>
    <w:rsid w:val="00F82811"/>
    <w:rsid w:val="00F91F0C"/>
    <w:rsid w:val="00F93632"/>
    <w:rsid w:val="00FA228A"/>
    <w:rsid w:val="00FA35AB"/>
    <w:rsid w:val="00FA3EB4"/>
    <w:rsid w:val="00FA6B0B"/>
    <w:rsid w:val="00FB2DFF"/>
    <w:rsid w:val="00FC3273"/>
    <w:rsid w:val="00FC3E23"/>
    <w:rsid w:val="00FC5ABA"/>
    <w:rsid w:val="00FD3901"/>
    <w:rsid w:val="00FD5BB2"/>
    <w:rsid w:val="00FE28C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CAD62"/>
  <w15:docId w15:val="{938B0A33-F932-4F99-8391-D800AAC18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a-DK" w:eastAsia="bg-B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585"/>
    <w:pPr>
      <w:spacing w:after="12" w:line="267" w:lineRule="auto"/>
      <w:ind w:left="178" w:right="21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21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numbering" w:customStyle="1" w:styleId="NoList1">
    <w:name w:val="No List1"/>
    <w:next w:val="NoList"/>
    <w:uiPriority w:val="99"/>
    <w:semiHidden/>
    <w:unhideWhenUsed/>
    <w:rsid w:val="00F347A7"/>
  </w:style>
  <w:style w:type="character" w:styleId="CommentReference">
    <w:name w:val="annotation reference"/>
    <w:basedOn w:val="DefaultParagraphFont"/>
    <w:uiPriority w:val="99"/>
    <w:semiHidden/>
    <w:unhideWhenUsed/>
    <w:rsid w:val="00F347A7"/>
    <w:rPr>
      <w:rFonts w:cs="Times New Roman"/>
      <w:sz w:val="16"/>
    </w:rPr>
  </w:style>
  <w:style w:type="paragraph" w:styleId="CommentText">
    <w:name w:val="annotation text"/>
    <w:basedOn w:val="Normal"/>
    <w:link w:val="CommentTextChar"/>
    <w:uiPriority w:val="99"/>
    <w:unhideWhenUsed/>
    <w:rsid w:val="00F347A7"/>
    <w:pPr>
      <w:widowControl w:val="0"/>
      <w:autoSpaceDE w:val="0"/>
      <w:autoSpaceDN w:val="0"/>
      <w:adjustRightInd w:val="0"/>
      <w:spacing w:after="0" w:line="240" w:lineRule="auto"/>
      <w:ind w:left="0" w:right="0" w:firstLine="0"/>
      <w:jc w:val="left"/>
    </w:pPr>
    <w:rPr>
      <w:rFonts w:eastAsiaTheme="minorEastAsia"/>
      <w:color w:val="auto"/>
      <w:sz w:val="20"/>
      <w:szCs w:val="20"/>
    </w:rPr>
  </w:style>
  <w:style w:type="character" w:customStyle="1" w:styleId="CommentTextChar">
    <w:name w:val="Comment Text Char"/>
    <w:basedOn w:val="DefaultParagraphFont"/>
    <w:link w:val="CommentText"/>
    <w:uiPriority w:val="99"/>
    <w:rsid w:val="00F347A7"/>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347A7"/>
    <w:rPr>
      <w:b/>
      <w:bCs/>
    </w:rPr>
  </w:style>
  <w:style w:type="character" w:customStyle="1" w:styleId="CommentSubjectChar">
    <w:name w:val="Comment Subject Char"/>
    <w:basedOn w:val="CommentTextChar"/>
    <w:link w:val="CommentSubject"/>
    <w:uiPriority w:val="99"/>
    <w:semiHidden/>
    <w:rsid w:val="00F347A7"/>
    <w:rPr>
      <w:rFonts w:ascii="Times New Roman" w:hAnsi="Times New Roman" w:cs="Times New Roman"/>
      <w:b/>
      <w:bCs/>
      <w:sz w:val="20"/>
      <w:szCs w:val="20"/>
      <w:lang w:val="da-DK"/>
    </w:rPr>
  </w:style>
  <w:style w:type="paragraph" w:styleId="BalloonText">
    <w:name w:val="Balloon Text"/>
    <w:basedOn w:val="Normal"/>
    <w:link w:val="BalloonTextChar"/>
    <w:uiPriority w:val="99"/>
    <w:semiHidden/>
    <w:unhideWhenUsed/>
    <w:rsid w:val="00F347A7"/>
    <w:pPr>
      <w:widowControl w:val="0"/>
      <w:autoSpaceDE w:val="0"/>
      <w:autoSpaceDN w:val="0"/>
      <w:adjustRightInd w:val="0"/>
      <w:spacing w:after="0" w:line="240" w:lineRule="auto"/>
      <w:ind w:left="0" w:right="0" w:firstLine="0"/>
      <w:jc w:val="left"/>
    </w:pPr>
    <w:rPr>
      <w:rFonts w:ascii="Segoe UI" w:eastAsiaTheme="minorEastAsia" w:hAnsi="Segoe UI" w:cs="Segoe UI"/>
      <w:color w:val="auto"/>
      <w:sz w:val="18"/>
      <w:szCs w:val="18"/>
    </w:rPr>
  </w:style>
  <w:style w:type="character" w:customStyle="1" w:styleId="BalloonTextChar">
    <w:name w:val="Balloon Text Char"/>
    <w:basedOn w:val="DefaultParagraphFont"/>
    <w:link w:val="BalloonText"/>
    <w:uiPriority w:val="99"/>
    <w:semiHidden/>
    <w:rsid w:val="00F347A7"/>
    <w:rPr>
      <w:rFonts w:ascii="Segoe UI" w:hAnsi="Segoe UI" w:cs="Segoe UI"/>
      <w:sz w:val="18"/>
      <w:szCs w:val="18"/>
      <w:lang w:val="da-DK"/>
    </w:rPr>
  </w:style>
  <w:style w:type="paragraph" w:styleId="ListParagraph">
    <w:name w:val="List Paragraph"/>
    <w:basedOn w:val="Normal"/>
    <w:uiPriority w:val="34"/>
    <w:qFormat/>
    <w:rsid w:val="00802609"/>
    <w:pPr>
      <w:ind w:left="720"/>
      <w:contextualSpacing/>
    </w:pPr>
  </w:style>
  <w:style w:type="paragraph" w:styleId="Title">
    <w:name w:val="Title"/>
    <w:basedOn w:val="Normal"/>
    <w:next w:val="Normal"/>
    <w:link w:val="TitleChar"/>
    <w:qFormat/>
    <w:rsid w:val="00E4259F"/>
    <w:pPr>
      <w:autoSpaceDE w:val="0"/>
      <w:autoSpaceDN w:val="0"/>
      <w:adjustRightInd w:val="0"/>
      <w:spacing w:after="0" w:line="240" w:lineRule="auto"/>
      <w:ind w:left="0" w:right="0" w:firstLine="0"/>
      <w:jc w:val="left"/>
    </w:pPr>
    <w:rPr>
      <w:color w:val="auto"/>
      <w:szCs w:val="24"/>
    </w:rPr>
  </w:style>
  <w:style w:type="character" w:customStyle="1" w:styleId="TitleChar">
    <w:name w:val="Title Char"/>
    <w:basedOn w:val="DefaultParagraphFont"/>
    <w:link w:val="Title"/>
    <w:rsid w:val="00E4259F"/>
    <w:rPr>
      <w:rFonts w:ascii="Times New Roman" w:eastAsia="Times New Roman" w:hAnsi="Times New Roman" w:cs="Times New Roman"/>
      <w:sz w:val="24"/>
      <w:szCs w:val="24"/>
    </w:rPr>
  </w:style>
  <w:style w:type="paragraph" w:styleId="Revision">
    <w:name w:val="Revision"/>
    <w:hidden/>
    <w:uiPriority w:val="99"/>
    <w:semiHidden/>
    <w:rsid w:val="00503128"/>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163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1C70-A984-47BB-8E77-30F320A8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27</Pages>
  <Words>6386</Words>
  <Characters>36406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NRA</Company>
  <LinksUpToDate>false</LinksUpToDate>
  <CharactersWithSpaces>42707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 ДИМИТРОВА ГУЩЕРСКА</dc:creator>
  <cp:keywords/>
  <cp:lastModifiedBy>Dimitris Dimitriadis</cp:lastModifiedBy>
  <cp:revision>8</cp:revision>
  <cp:lastPrinted>2024-05-15T08:17:00Z</cp:lastPrinted>
  <dcterms:created xsi:type="dcterms:W3CDTF">2024-12-02T09:05:00Z</dcterms:created>
  <dcterms:modified xsi:type="dcterms:W3CDTF">2024-12-12T14:22:00Z</dcterms:modified>
</cp:coreProperties>
</file>