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fotnot.png" ContentType="image/.png"/>
  <Override PartName="/customUI/images/trans.png" ContentType="image/.png"/>
  <Override PartName="/customUI/images/andring.png" ContentType="image/.png"/>
  <Override PartName="/customUI/images/ikraft.png" ContentType="image/.png"/>
  <Override PartName="/customUI/images/paragraf.png" ContentType="image/.png"/>
  <Override PartName="/customUI/images/indrag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ff55916d8332478a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BBA5" w14:textId="1E35FB52" w:rsidR="00DC2DDA" w:rsidRDefault="00DC2DDA" w:rsidP="00CA6BA0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3DB5EECC" wp14:editId="6E9E1297">
                <wp:simplePos x="0" y="0"/>
                <wp:positionH relativeFrom="column">
                  <wp:posOffset>3737610</wp:posOffset>
                </wp:positionH>
                <wp:positionV relativeFrom="paragraph">
                  <wp:posOffset>-119380</wp:posOffset>
                </wp:positionV>
                <wp:extent cx="1295400" cy="552450"/>
                <wp:effectExtent l="0" t="0" r="0" b="0"/>
                <wp:wrapNone/>
                <wp:docPr id="1154216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0572A" w14:textId="77777777" w:rsidR="001C4FDD" w:rsidRPr="0035534F" w:rsidRDefault="001C4FDD" w:rsidP="0035534F">
                            <w:pPr>
                              <w:jc w:val="center"/>
                              <w:rPr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>A Svéd Közlekedési Ügynökség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EE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3pt;margin-top:-9.4pt;width:102pt;height:43.5pt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" fillcolor="white [3201]" stroked="f" strokeweight=".5pt">
                <v:textbox>
                  <w:txbxContent>
                    <w:p w14:paraId="76E0572A" w14:textId="77777777" w:rsidR="001C4FDD" w:rsidRPr="0035534F" w:rsidRDefault="001C4FDD" w:rsidP="0035534F">
                      <w:pPr>
                        <w:jc w:val="center"/>
                        <w:rPr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aps/>
                          <w:sz w:val="18"/>
                        </w:rPr>
                        <w:t>A Svéd Közlekedési Ügynökség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8" behindDoc="0" locked="0" layoutInCell="1" allowOverlap="1" wp14:anchorId="782A3833" wp14:editId="592AA091">
            <wp:simplePos x="0" y="0"/>
            <wp:positionH relativeFrom="column">
              <wp:posOffset>3199130</wp:posOffset>
            </wp:positionH>
            <wp:positionV relativeFrom="page">
              <wp:posOffset>1581150</wp:posOffset>
            </wp:positionV>
            <wp:extent cx="1442720" cy="400050"/>
            <wp:effectExtent l="0" t="0" r="5080" b="0"/>
            <wp:wrapSquare wrapText="bothSides"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4427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4FDD">
        <w:t xml:space="preserve">A Svéd Közlekedési </w:t>
      </w:r>
    </w:p>
    <w:p w14:paraId="0843E3E9" w14:textId="794E9ADE" w:rsidR="00DF230E" w:rsidRDefault="001C4FDD" w:rsidP="00CA6BA0">
      <w:pPr>
        <w:pStyle w:val="Titel"/>
      </w:pPr>
      <w:r>
        <w:t xml:space="preserve">Ügynökség jogszabálygyűjteménye </w:t>
      </w:r>
    </w:p>
    <w:p w14:paraId="2F8B0BAE" w14:textId="77777777" w:rsidR="007070C7" w:rsidRDefault="007070C7" w:rsidP="00465175">
      <w:pPr>
        <w:pStyle w:val="Streck"/>
      </w:pPr>
      <w:r>
        <mc:AlternateContent>
          <mc:Choice Requires="wps">
            <w:drawing>
              <wp:inline distT="0" distB="0" distL="0" distR="0" wp14:anchorId="6B6C1106" wp14:editId="2BD5FCAE">
                <wp:extent cx="4986000" cy="0"/>
                <wp:effectExtent l="0" t="0" r="24765" b="1905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line w14:anchorId="29A02BBF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" strokecolor="black [3213]" strokeweight="1.25pt">
                <w10:anchorlock/>
              </v:line>
            </w:pict>
          </mc:Fallback>
        </mc:AlternateContent>
      </w:r>
    </w:p>
    <w:p w14:paraId="044BE83C" w14:textId="21123532" w:rsidR="00DA54A8" w:rsidRPr="00A44C8A" w:rsidRDefault="00A15371" w:rsidP="00CA6BA0">
      <w:pPr>
        <w:pStyle w:val="Frfattningsrubrik"/>
        <w:tabs>
          <w:tab w:val="right" w:pos="6804"/>
        </w:tabs>
      </w:pPr>
      <w:r>
        <w:t xml:space="preserve">A Svéd Közlekedési Ügynökség általános útmutatása </w:t>
      </w:r>
      <w:sdt>
        <w:sdtPr>
          <w:alias w:val="Kattintson ide, és írja be a szöveget"/>
          <w:tag w:val="Rub"/>
          <w:id w:val="1080104925"/>
          <w:placeholder>
            <w:docPart w:val="EC91F0E44AE0413C9169FF4C241BDF71"/>
          </w:placeholder>
          <w:dataBinding w:prefixMappings="xmlns:ns0='consensis-fs'" w:xpath="/ns0:root[1]/ns0:fs-fields[1]/ns0:fs-heading[1]" w:storeItemID="{F222B965-9C48-4AC7-962E-E2AF3EEF1550}"/>
          <w:text/>
        </w:sdtPr>
        <w:sdtEndPr/>
        <w:sdtContent>
          <w:r>
            <w:t>a hosszú járművekkel, járműszerelvényekkel vagy hosszú oszthatatlan rakományokkal megtett utakra vonatkozó mentességekről</w:t>
          </w:r>
        </w:sdtContent>
      </w:sdt>
      <w:r>
        <w:t>;</w:t>
      </w:r>
    </w:p>
    <w:p w14:paraId="6F18E6FD" w14:textId="1E6F84A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4B4B6F75" wp14:editId="63D1C422">
                <wp:simplePos x="0" y="0"/>
                <wp:positionH relativeFrom="page">
                  <wp:posOffset>4457700</wp:posOffset>
                </wp:positionH>
                <wp:positionV relativeFrom="page">
                  <wp:posOffset>2205355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0A54" w14:textId="1A6B0AC5" w:rsidR="00AD3C97" w:rsidRPr="0024789E" w:rsidRDefault="00AE6EF0" w:rsidP="00AD3C97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AD3C97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Év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35534F">
                                  <w:t>24</w:t>
                                </w:r>
                              </w:sdtContent>
                            </w:sdt>
                            <w:r w:rsidR="0035534F">
                              <w:t>:</w:t>
                            </w:r>
                            <w:sdt>
                              <w:sdtPr>
                                <w:alias w:val="Szám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35534F">
                                  <w:t>17</w:t>
                                </w:r>
                              </w:sdtContent>
                            </w:sdt>
                          </w:p>
                          <w:p w14:paraId="582216B3" w14:textId="43A616CA" w:rsidR="00AD3C97" w:rsidRDefault="00AD3C97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Közzététel</w:t>
                            </w:r>
                            <w:r>
                              <w:br/>
                              <w:t xml:space="preserve">időpontja: </w:t>
                            </w:r>
                            <w:sdt>
                              <w:sdtPr>
                                <w:alias w:val="Válassza ki a dátumot"/>
                                <w:tag w:val="Utkom datum"/>
                                <w:id w:val="1764647152"/>
                                <w:dataBinding w:prefixMappings="xmlns:ns0='consensis-fs'" w:xpath="/ns0:root[1]/ns0:fs-fields[1]/ns0:fs-date[1]" w:storeItemID="{F222B965-9C48-4AC7-962E-E2AF3EEF1550}"/>
                                <w:date w:fullDate="2024-04-19T00:00:00Z">
                                  <w:dateFormat w:val="d MMMM yyyy"/>
                                  <w:lid w:val="hu-H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DC2DDA">
                                  <w:t>19 április 2024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Adja meg a sorozatot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2ECDB73B" w14:textId="77777777" w:rsidR="00AD3C97" w:rsidRPr="001D6617" w:rsidRDefault="00AD3C97" w:rsidP="00AD3C97">
                                <w:pPr>
                                  <w:pStyle w:val="Serie"/>
                                </w:pPr>
                                <w:r>
                                  <w:t>KÖZÚTI KÖZLEKEDÉS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6F75" id="Textruta 2" o:spid="_x0000_s1027" type="#_x0000_t202" style="position:absolute;left:0;text-align:left;margin-left:351pt;margin-top:173.65pt;width:116.8pt;height:104.5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" filled="f" stroked="f">
                <v:textbox>
                  <w:txbxContent>
                    <w:p w14:paraId="3F1D0A54" w14:textId="1A6B0AC5" w:rsidR="00AD3C97" w:rsidRPr="0024789E" w:rsidRDefault="00AE6EF0" w:rsidP="00AD3C97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AD3C97">
                            <w:t>TSFS 20</w:t>
                          </w:r>
                        </w:sdtContent>
                      </w:sdt>
                      <w:sdt>
                        <w:sdtPr>
                          <w:alias w:val="Év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35534F">
                            <w:t>24</w:t>
                          </w:r>
                        </w:sdtContent>
                      </w:sdt>
                      <w:r w:rsidR="0035534F">
                        <w:t>:</w:t>
                      </w:r>
                      <w:sdt>
                        <w:sdtPr>
                          <w:alias w:val="Szám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35534F">
                            <w:t>17</w:t>
                          </w:r>
                        </w:sdtContent>
                      </w:sdt>
                    </w:p>
                    <w:p w14:paraId="582216B3" w14:textId="43A616CA" w:rsidR="00AD3C97" w:rsidRDefault="00AD3C97" w:rsidP="001E320C">
                      <w:pPr>
                        <w:pStyle w:val="Trycket"/>
                        <w:shd w:val="clear" w:color="auto" w:fill="auto"/>
                      </w:pPr>
                      <w:r>
                        <w:t>Közzététel</w:t>
                      </w:r>
                      <w:r>
                        <w:br/>
                        <w:t xml:space="preserve">időpontja: </w:t>
                      </w:r>
                      <w:sdt>
                        <w:sdtPr>
                          <w:alias w:val="Válassza ki a dátumot"/>
                          <w:tag w:val="Utkom datum"/>
                          <w:id w:val="1764647152"/>
                          <w:dataBinding w:prefixMappings="xmlns:ns0='consensis-fs'" w:xpath="/ns0:root[1]/ns0:fs-fields[1]/ns0:fs-date[1]" w:storeItemID="{F222B965-9C48-4AC7-962E-E2AF3EEF1550}"/>
                          <w:date w:fullDate="2024-04-19T00:00:00Z">
                            <w:dateFormat w:val="d MMMM yyyy"/>
                            <w:lid w:val="hu-H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DC2DDA">
                            <w:t>19 április 2024</w:t>
                          </w:r>
                        </w:sdtContent>
                      </w:sdt>
                    </w:p>
                    <w:sdt>
                      <w:sdtPr>
                        <w:alias w:val="Adja meg a sorozatot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2ECDB73B" w14:textId="77777777" w:rsidR="00AD3C97" w:rsidRPr="001D6617" w:rsidRDefault="00AD3C97" w:rsidP="00AD3C97">
                          <w:pPr>
                            <w:pStyle w:val="Serie"/>
                          </w:pPr>
                          <w:r>
                            <w:t>KÖZÚTI KÖZLEKEDÉS</w:t>
                          </w:r>
                        </w:p>
                      </w:sdtContent>
                    </w:sdt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elfogadás időpontja: </w:t>
      </w:r>
      <w:sdt>
        <w:sdtPr>
          <w:rPr>
            <w:szCs w:val="22"/>
          </w:rPr>
          <w:alias w:val="Válassza ki a dátumot"/>
          <w:tag w:val="Välj ett datum"/>
          <w:id w:val="1438946608"/>
          <w:placeholder>
            <w:docPart w:val="90D9A2397135482294EAA903F9AAEB08"/>
          </w:placeholder>
          <w:date w:fullDate="2024-04-05T00:00:00Z">
            <w:dateFormat w:val="d MMMM yyyy"/>
            <w:lid w:val="hu-HU"/>
            <w:storeMappedDataAs w:val="dateTime"/>
            <w:calendar w:val="gregorian"/>
          </w:date>
        </w:sdtPr>
        <w:sdtEndPr/>
        <w:sdtContent>
          <w:r w:rsidR="00D80711">
            <w:rPr>
              <w:szCs w:val="22"/>
            </w:rPr>
            <w:t>5 april 2024</w:t>
          </w:r>
        </w:sdtContent>
      </w:sdt>
      <w:r>
        <w:t>.</w:t>
      </w:r>
    </w:p>
    <w:p w14:paraId="296263A9" w14:textId="56C680F1" w:rsidR="00E43EE1" w:rsidRDefault="00A15371" w:rsidP="00B72887">
      <w:pPr>
        <w:pStyle w:val="Styckemedindrag"/>
      </w:pPr>
      <w:r>
        <w:t>A Svéd Közlekedési Ügynökség elfogadja</w:t>
      </w:r>
      <w:r w:rsidR="00A973B6">
        <w:rPr>
          <w:rStyle w:val="FootnoteReference"/>
        </w:rPr>
        <w:footnoteReference w:id="2"/>
      </w:r>
      <w:r>
        <w:t xml:space="preserve"> a következő általános útmutatást.</w:t>
      </w:r>
    </w:p>
    <w:p w14:paraId="3E9605AA" w14:textId="77777777" w:rsidR="00A15371" w:rsidRDefault="00A15371" w:rsidP="00A15371">
      <w:pPr>
        <w:pStyle w:val="Rubrik2kapitelelliknande"/>
      </w:pPr>
      <w:r>
        <w:t>Általános rendelkezések</w:t>
      </w:r>
    </w:p>
    <w:p w14:paraId="0EBC4B4A" w14:textId="0F621FBC" w:rsidR="00E15CFD" w:rsidRPr="00E15CFD" w:rsidRDefault="00A15371" w:rsidP="00E15CFD">
      <w:pPr>
        <w:pStyle w:val="Stycke"/>
        <w:spacing w:before="120"/>
      </w:pPr>
      <w:r>
        <w:rPr>
          <w:rStyle w:val="Fparagrafbeteckning"/>
        </w:rPr>
        <w:t>1</w:t>
      </w:r>
      <w:r>
        <w:rPr>
          <w:rStyle w:val="Fparagrafbeteckning"/>
        </w:rPr>
        <w:t> </w:t>
      </w:r>
      <w:r>
        <w:t>Ez az általános útmutatás a közúti közlekedésről szóló rendelet (1998:1276) 4. fejezete 17. §-a első bekezdésének első mondatában foglalt, a járművek vagy járműszerelvények hosszára vonatkozó rendelkezések alóli mentesség iránti kérelmek vizsgálatára, valamint a helyi közlekedési szabályok tekintetében a fent említett rendelet 10. fejezete 1. §-a második bekezdésének 20. pontja értelmében a 24,0 méter hosszú járművekre vagy járműszerelvényekre vonatkozik.</w:t>
      </w:r>
    </w:p>
    <w:p w14:paraId="47028898" w14:textId="77777777" w:rsidR="00A15371" w:rsidRDefault="00A15371" w:rsidP="00A15371">
      <w:pPr>
        <w:pStyle w:val="Stycke"/>
        <w:spacing w:before="120"/>
      </w:pPr>
      <w:r>
        <w:rPr>
          <w:rStyle w:val="Fparagrafbeteckning"/>
        </w:rPr>
        <w:t>2</w:t>
      </w:r>
      <w:r>
        <w:rPr>
          <w:rStyle w:val="Fparagrafbeteckning"/>
        </w:rPr>
        <w:t> </w:t>
      </w:r>
      <w:r>
        <w:t>A közúti közlekedésről szóló rendelet (1998:1276) 13. fejezetének 3–5. §-a olyan rendelkezéseket tartalmaz, amelyek felhatalmazzák a hatóságokat a forgalmi szabályok alóli mentesség iránti kérelmek és a mentesség megadására vonatkozó feltételek vizsgálatára.</w:t>
      </w:r>
    </w:p>
    <w:p w14:paraId="473EFE0B" w14:textId="6FF7DA95" w:rsidR="00A15371" w:rsidRDefault="00A15371" w:rsidP="00A15371">
      <w:pPr>
        <w:pStyle w:val="Stycke"/>
        <w:spacing w:before="120"/>
      </w:pPr>
      <w:r>
        <w:rPr>
          <w:rStyle w:val="Fparagrafbeteckning"/>
        </w:rPr>
        <w:t>3</w:t>
      </w:r>
      <w:r>
        <w:rPr>
          <w:rStyle w:val="Fparagrafbeteckning"/>
        </w:rPr>
        <w:t> </w:t>
      </w:r>
      <w:r>
        <w:t>A Svéd Közlekedési Ügynökségnek a hosszú oszthatatlan rakományokra vonatkozó rendelete és általános útmutatása (TSFS 2023:37) rendelkezéseket tartalmaz a legfeljebb 30,0 méter hosszú, oszthatatlan rakományok szállítására vonatkozó mentességekről.</w:t>
      </w:r>
    </w:p>
    <w:p w14:paraId="56A4C922" w14:textId="77777777" w:rsidR="00A15371" w:rsidRPr="00E462C3" w:rsidRDefault="00A15371" w:rsidP="00A15371">
      <w:pPr>
        <w:pStyle w:val="Heading3"/>
      </w:pPr>
      <w:r>
        <w:t>Fogalommeghatározások</w:t>
      </w:r>
    </w:p>
    <w:p w14:paraId="0AC4EEBA" w14:textId="77777777" w:rsidR="00A15371" w:rsidRPr="00FA62E8" w:rsidRDefault="00A15371" w:rsidP="00A15371">
      <w:pPr>
        <w:pStyle w:val="Stycke"/>
        <w:spacing w:before="120"/>
      </w:pPr>
      <w:r>
        <w:rPr>
          <w:rStyle w:val="Fparagrafbeteckning"/>
        </w:rPr>
        <w:t>4</w:t>
      </w:r>
      <w:r>
        <w:rPr>
          <w:rStyle w:val="Fparagrafbeteckning"/>
        </w:rPr>
        <w:t> </w:t>
      </w:r>
      <w:r>
        <w:t>Ezen általános útmutatás alkalmazásában:</w:t>
      </w:r>
    </w:p>
    <w:tbl>
      <w:tblPr>
        <w:tblStyle w:val="Tabellrutntutanrubrik"/>
        <w:tblW w:w="595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4338"/>
      </w:tblGrid>
      <w:tr w:rsidR="00A15371" w:rsidRPr="000641AC" w14:paraId="66334194" w14:textId="77777777" w:rsidTr="00AD3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7" w:type="dxa"/>
          </w:tcPr>
          <w:p w14:paraId="5437C401" w14:textId="77777777" w:rsidR="00A15371" w:rsidRDefault="00A15371" w:rsidP="00AD3C97">
            <w:pPr>
              <w:pStyle w:val="Stycke"/>
              <w:rPr>
                <w:i/>
              </w:rPr>
            </w:pPr>
            <w:r>
              <w:rPr>
                <w:i/>
              </w:rPr>
              <w:lastRenderedPageBreak/>
              <w:t>oldalsó helyzetjelző lámpák</w:t>
            </w:r>
          </w:p>
        </w:tc>
        <w:tc>
          <w:tcPr>
            <w:tcW w:w="4338" w:type="dxa"/>
          </w:tcPr>
          <w:p w14:paraId="7A6740F0" w14:textId="77777777" w:rsidR="00A15371" w:rsidRDefault="00A15371" w:rsidP="00AD3C97">
            <w:pPr>
              <w:pStyle w:val="Stycke"/>
            </w:pPr>
            <w:r>
              <w:t>oldalra narancssárga-sárga fényt kibocsátó lámpák;</w:t>
            </w:r>
          </w:p>
        </w:tc>
      </w:tr>
      <w:tr w:rsidR="00A15371" w:rsidRPr="000641AC" w14:paraId="5EB07605" w14:textId="77777777" w:rsidTr="00AD3C97">
        <w:tc>
          <w:tcPr>
            <w:tcW w:w="1617" w:type="dxa"/>
          </w:tcPr>
          <w:p w14:paraId="5767B77C" w14:textId="77777777" w:rsidR="00A15371" w:rsidRDefault="00A15371" w:rsidP="00AD3C97">
            <w:pPr>
              <w:pStyle w:val="Stycke"/>
              <w:rPr>
                <w:i/>
              </w:rPr>
            </w:pPr>
            <w:r>
              <w:rPr>
                <w:i/>
              </w:rPr>
              <w:t>oldalsó helyzetjelző fényvisszaverő</w:t>
            </w:r>
          </w:p>
        </w:tc>
        <w:tc>
          <w:tcPr>
            <w:tcW w:w="4338" w:type="dxa"/>
          </w:tcPr>
          <w:p w14:paraId="40F6FF64" w14:textId="77777777" w:rsidR="00A15371" w:rsidRDefault="00A15371" w:rsidP="00AD3C97">
            <w:pPr>
              <w:pStyle w:val="Stycke"/>
            </w:pPr>
            <w:r>
              <w:t>egy fényvisszaverő, amelyet ha megvilágítanak, narancssárga-sárga fényt vet vissza oldalra.</w:t>
            </w:r>
          </w:p>
        </w:tc>
      </w:tr>
    </w:tbl>
    <w:p w14:paraId="6F433ABA" w14:textId="3C84789F" w:rsidR="00E20DB5" w:rsidRPr="005C14FD" w:rsidRDefault="00A15371" w:rsidP="00E20DB5">
      <w:pPr>
        <w:pStyle w:val="Styckemedindrag"/>
        <w:spacing w:before="120"/>
      </w:pPr>
      <w:r>
        <w:rPr>
          <w:rStyle w:val="StyckeChar"/>
        </w:rPr>
        <w:t>Az ebben az általános iránymutatásban használt egyéb kifejezések jelentése megegyezik a vezetői engedélyekről szóló törvényben (1998:488), a közúti közlekedés definícióiról szóló törvényben (2001:559), a közúti szállítási kíséret tanúsításáról szóló törvényben (2004:1167), a közúti közlekedésről szóló rendeletben (1998:1276) és a közúti forgalom meghatározásáról szóló (2001:651) rendeletben meghatározottakkal.</w:t>
      </w:r>
    </w:p>
    <w:p w14:paraId="1E600F3B" w14:textId="77777777" w:rsidR="00A15371" w:rsidRDefault="00A15371" w:rsidP="00A15371">
      <w:pPr>
        <w:pStyle w:val="Rubrik2kapitelelliknande"/>
      </w:pPr>
      <w:r>
        <w:t>A mentesség megadásának feltételei</w:t>
      </w:r>
    </w:p>
    <w:p w14:paraId="663508EC" w14:textId="77777777" w:rsidR="00A15371" w:rsidRPr="00386200" w:rsidRDefault="00A15371" w:rsidP="00E35626">
      <w:pPr>
        <w:pStyle w:val="Rubrik3utanluftfre"/>
      </w:pPr>
      <w:r>
        <w:t>Útvonal-tanúsítvány</w:t>
      </w:r>
    </w:p>
    <w:p w14:paraId="1BA4324F" w14:textId="02966003" w:rsidR="00A15371" w:rsidRDefault="00A15371" w:rsidP="00A15371">
      <w:pPr>
        <w:pStyle w:val="Stycke"/>
        <w:spacing w:before="120"/>
      </w:pPr>
      <w:r>
        <w:rPr>
          <w:rStyle w:val="Fparagrafbeteckning"/>
        </w:rPr>
        <w:t>5</w:t>
      </w:r>
      <w:r>
        <w:rPr>
          <w:rStyle w:val="Fparagrafbeteckning"/>
        </w:rPr>
        <w:t> </w:t>
      </w:r>
      <w:r>
        <w:t>Ha a járműszerelvény hossza meghaladja a 35,0 métert, a kérelmezőnek csatolnia kell egy olyan leírást, amely lehetővé teszi az útvonal ellenőrzését (útvonal-tanúsítvány). Az útvonalnak és a közúton előrelátható akadályoknak egyértelműnek kell lenniük a leírásból.</w:t>
      </w:r>
    </w:p>
    <w:p w14:paraId="052ABBBF" w14:textId="311971B1" w:rsidR="00A15371" w:rsidRDefault="00A15371" w:rsidP="00A15371">
      <w:pPr>
        <w:pStyle w:val="Heading3"/>
      </w:pPr>
      <w:r>
        <w:t>Hosszú járművek és hosszú rakományok szállítása</w:t>
      </w:r>
    </w:p>
    <w:p w14:paraId="537146F5" w14:textId="48DC1BB3" w:rsidR="00A15371" w:rsidRPr="00FE474F" w:rsidRDefault="00A15371" w:rsidP="00A15371">
      <w:pPr>
        <w:pStyle w:val="Stycke"/>
        <w:spacing w:before="120"/>
      </w:pPr>
      <w:r>
        <w:rPr>
          <w:rStyle w:val="Fparagrafbeteckning"/>
        </w:rPr>
        <w:t>6</w:t>
      </w:r>
      <w:r>
        <w:rPr>
          <w:rStyle w:val="Fparagrafbeteckning"/>
        </w:rPr>
        <w:t> </w:t>
      </w:r>
      <w:r>
        <w:t>A járműre vagy a rakomány nélküli járműszerelvényre csak akkor adható mentesség, ha az meghaladja a 24,0 métert, mivel az kifejezetten hosszú oszthatatlan rakományok szállítására lett kialakítva.</w:t>
      </w:r>
    </w:p>
    <w:p w14:paraId="3BBC042A" w14:textId="1ACAC0AC" w:rsidR="00A15371" w:rsidRDefault="00A15371" w:rsidP="00A15371">
      <w:pPr>
        <w:pStyle w:val="Stycke"/>
        <w:spacing w:before="120"/>
        <w:rPr>
          <w:spacing w:val="2"/>
        </w:rPr>
      </w:pPr>
      <w:r>
        <w:rPr>
          <w:rStyle w:val="Fparagrafbeteckning"/>
        </w:rPr>
        <w:t>7</w:t>
      </w:r>
      <w:r>
        <w:rPr>
          <w:rStyle w:val="Fparagrafbeteckning"/>
        </w:rPr>
        <w:t> </w:t>
      </w:r>
      <w:r>
        <w:t>Ha a rakomány miatt túllépik a maximális hosszt, nem adható mentesség, ha egy másik jármű vagy járműszerelvény használható, és ezáltal a teljes hossz jelentősen csökkenthető.</w:t>
      </w:r>
    </w:p>
    <w:p w14:paraId="76243436" w14:textId="578322DC" w:rsidR="00A15371" w:rsidRDefault="00A15371" w:rsidP="00D00BAF">
      <w:pPr>
        <w:pStyle w:val="Stycke"/>
        <w:spacing w:before="120"/>
      </w:pPr>
      <w:r>
        <w:rPr>
          <w:rStyle w:val="Fparagrafbeteckning"/>
        </w:rPr>
        <w:t>8</w:t>
      </w:r>
      <w:r>
        <w:rPr>
          <w:rStyle w:val="Fparagrafbeteckning"/>
        </w:rPr>
        <w:t> </w:t>
      </w:r>
      <w:r>
        <w:t>A járműszerelvény utolsó tengelyének középpontja mögé 5,0 méternél hosszabban kinyúló rakomány szállítására vonatkozó mentesség csak akkor adható meg, ha a járműszerelvény 35,0 méternél hosszabb. Az „5,0 méter az utolsó tengely középpontja mögött” fogalmát a melléklet 1. ábrája szemlélteti.</w:t>
      </w:r>
    </w:p>
    <w:p w14:paraId="65F40050" w14:textId="77777777" w:rsidR="00A15371" w:rsidRDefault="00A15371" w:rsidP="00A15371">
      <w:pPr>
        <w:pStyle w:val="Heading3"/>
      </w:pPr>
      <w:r>
        <w:t>Konzultáció</w:t>
      </w:r>
    </w:p>
    <w:p w14:paraId="5CBCF146" w14:textId="77777777" w:rsidR="00A15371" w:rsidRPr="00E35626" w:rsidRDefault="00A15371" w:rsidP="00E35626">
      <w:pPr>
        <w:pStyle w:val="Rubrik4utanluftfre"/>
      </w:pPr>
      <w:r>
        <w:t>Közútkezelő hatóságok</w:t>
      </w:r>
    </w:p>
    <w:p w14:paraId="57810011" w14:textId="3776AF28" w:rsidR="00A15371" w:rsidRDefault="00A15371" w:rsidP="00A15371">
      <w:pPr>
        <w:pStyle w:val="Stycke"/>
        <w:spacing w:before="120"/>
      </w:pPr>
      <w:r>
        <w:rPr>
          <w:rStyle w:val="Fparagrafbeteckning"/>
        </w:rPr>
        <w:t>9</w:t>
      </w:r>
      <w:r>
        <w:rPr>
          <w:rStyle w:val="Fparagrafbeteckning"/>
        </w:rPr>
        <w:t> </w:t>
      </w:r>
      <w:r>
        <w:t>A mentességről való döntés előtt a mentesség által érintett egyéb közútkezelő hatóságoknak lehetőséget kell biztosítani arra, hogy észrevételeket tegyenek az üggyel kapcsolatban.</w:t>
      </w:r>
    </w:p>
    <w:p w14:paraId="0AEC6CC3" w14:textId="77777777" w:rsidR="00A15371" w:rsidRDefault="00A15371" w:rsidP="00A15371">
      <w:pPr>
        <w:pStyle w:val="Heading4"/>
      </w:pPr>
      <w:r>
        <w:lastRenderedPageBreak/>
        <w:t>A svéd rendőrség</w:t>
      </w:r>
    </w:p>
    <w:p w14:paraId="2B152D7D" w14:textId="58B4C9D3" w:rsidR="00A15371" w:rsidRDefault="00A15371" w:rsidP="00A15371">
      <w:pPr>
        <w:pStyle w:val="Stycke"/>
        <w:spacing w:before="120"/>
      </w:pPr>
      <w:r>
        <w:rPr>
          <w:rStyle w:val="Fparagrafbeteckning"/>
        </w:rPr>
        <w:t>10</w:t>
      </w:r>
      <w:r>
        <w:rPr>
          <w:rStyle w:val="Fparagrafbeteckning"/>
        </w:rPr>
        <w:t> </w:t>
      </w:r>
      <w:r>
        <w:t>Amennyiben egy járműszerelvény hossza meghaladja a 35,0 métert, a svéd rendőrségnek lehetőséget kell biztosítani arra, hogy észrevételeket tegyen azzal kapcsolatban, hogy a mentesség megadható-e anélkül, hogy veszélyeztetné a közúti közlekedésbiztonságot vagy jelentős kényelmetlenséget okozna.</w:t>
      </w:r>
    </w:p>
    <w:p w14:paraId="667ED42C" w14:textId="7DED855C" w:rsidR="00A15371" w:rsidRDefault="00A15371" w:rsidP="00A15371">
      <w:pPr>
        <w:pStyle w:val="Heading4"/>
      </w:pPr>
      <w:r>
        <w:t>A helyi közlekedési szabályokat kibocsátó hatóságok</w:t>
      </w:r>
    </w:p>
    <w:p w14:paraId="2A9E8BEE" w14:textId="5D5BDBBB" w:rsidR="00A15371" w:rsidRDefault="00A15371" w:rsidP="00A15371">
      <w:pPr>
        <w:pStyle w:val="Stycke"/>
        <w:spacing w:before="120"/>
      </w:pPr>
      <w:r>
        <w:rPr>
          <w:rStyle w:val="Fparagrafbeteckning"/>
        </w:rPr>
        <w:t>11</w:t>
      </w:r>
      <w:r>
        <w:rPr>
          <w:rStyle w:val="Fparagrafbeteckning"/>
        </w:rPr>
        <w:t> </w:t>
      </w:r>
      <w:r>
        <w:t>Mielőtt a közúti közlekedésről szóló rendelet (1998:1276) 4. fejezetének 15., 17. és 17a. §-ában megengedettektől eltérő, a gépjárművek, járműszerelvények vagy rakományok szélességét vagy hosszát korlátozó sajátos forgalmi szabályok által biztosítanák a mentességet a helyi közlekedési szabályok alól, konzultálni kell a szabályzatot kibocsátó hatósággal.</w:t>
      </w:r>
    </w:p>
    <w:p w14:paraId="1F6AEB2D" w14:textId="77777777" w:rsidR="00A15371" w:rsidRDefault="00A15371" w:rsidP="00A15371">
      <w:pPr>
        <w:pStyle w:val="Heading4"/>
      </w:pPr>
      <w:r>
        <w:t>Vasút- vagy villamospálya-üzemeltetők</w:t>
      </w:r>
    </w:p>
    <w:p w14:paraId="63CCDC49" w14:textId="080F9CDE" w:rsidR="00A15371" w:rsidRDefault="00A15371" w:rsidP="00A15371">
      <w:pPr>
        <w:pStyle w:val="Stycke"/>
        <w:spacing w:before="120"/>
      </w:pPr>
      <w:r>
        <w:rPr>
          <w:rStyle w:val="Fparagrafbeteckning"/>
        </w:rPr>
        <w:t>12</w:t>
      </w:r>
      <w:r>
        <w:rPr>
          <w:rStyle w:val="Fparagrafbeteckning"/>
        </w:rPr>
        <w:t> </w:t>
      </w:r>
      <w:r>
        <w:t>Amennyiben a szállítójárműnek vasút- vagy villamospálya-szintbeli átjárón kell áthaladnia, és a járműszerelvény hossza meghaladja a 35,0 métert, a vasút- vagy villamospálya-üzemeltetőnek lehetőséget kell biztosítani arra, hogy a mentesség megadása előtt észrevételeket tegyen.</w:t>
      </w:r>
    </w:p>
    <w:p w14:paraId="452BCC8A" w14:textId="77777777" w:rsidR="00A15371" w:rsidRDefault="00A15371" w:rsidP="00A15371">
      <w:pPr>
        <w:pStyle w:val="Rubrik2kapitelelliknande"/>
      </w:pPr>
      <w:r>
        <w:t>A szállítás érvényességi ideje és időtartama</w:t>
      </w:r>
    </w:p>
    <w:p w14:paraId="3C5292D0" w14:textId="77777777" w:rsidR="00A15371" w:rsidRDefault="00A15371" w:rsidP="00E35626">
      <w:pPr>
        <w:pStyle w:val="Rubrik3utanluftfre"/>
      </w:pPr>
      <w:r>
        <w:t>Érvényességi idő</w:t>
      </w:r>
    </w:p>
    <w:p w14:paraId="46D716BF" w14:textId="314C7A4E" w:rsidR="00A15371" w:rsidRDefault="00A15371" w:rsidP="00A15371">
      <w:pPr>
        <w:pStyle w:val="Stycke"/>
        <w:spacing w:before="120"/>
      </w:pPr>
      <w:r>
        <w:rPr>
          <w:rStyle w:val="Fparagrafbeteckning"/>
        </w:rPr>
        <w:t>13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Ha egyetlen szállításra kell mentességet biztosítani, az érvényesség időtartamát általában úgy kell meghatározni, hogy a szállítás egy hónapon belül megtörténhessen. </w:t>
      </w:r>
      <w:r>
        <w:t>Ha a mentesség több szállításra vonatkozik, az érvényesség időtartama nem haladhatja meg az öt évet.</w:t>
      </w:r>
    </w:p>
    <w:p w14:paraId="4490676A" w14:textId="77777777" w:rsidR="00A15371" w:rsidRDefault="00A15371" w:rsidP="00A15371">
      <w:pPr>
        <w:pStyle w:val="Heading3"/>
      </w:pPr>
      <w:r>
        <w:t>A szállítás időtartama</w:t>
      </w:r>
    </w:p>
    <w:p w14:paraId="72DC3907" w14:textId="77777777" w:rsidR="00A15371" w:rsidRDefault="00A15371" w:rsidP="00A15371">
      <w:pPr>
        <w:pStyle w:val="Stycke"/>
        <w:spacing w:before="120"/>
      </w:pPr>
      <w:r>
        <w:rPr>
          <w:rStyle w:val="Fparagrafbeteckning"/>
        </w:rPr>
        <w:t>14</w:t>
      </w:r>
      <w:r>
        <w:rPr>
          <w:rStyle w:val="Fparagrafbeteckning"/>
        </w:rPr>
        <w:t> </w:t>
      </w:r>
      <w:r>
        <w:t>Ha a hosszúság meghaladja a 30,0 métert, a közúti közlekedésről szóló rendelet (1998:1276) 13. fejezetének 3. §-a szerinti mentesség nem adható meg:</w:t>
      </w:r>
    </w:p>
    <w:p w14:paraId="0584B47D" w14:textId="45E0E131" w:rsidR="00A15371" w:rsidRDefault="00A15371" w:rsidP="00A15371">
      <w:pPr>
        <w:pStyle w:val="Styckemedindrag"/>
      </w:pPr>
      <w:r>
        <w:t>– ahol nagy forgalom várható, például csúcsforgalom idején a nagyobb agglomerációkban, a nagyobb helyi események idején és a nagyobb ünnepekkel összefüggő napok egy részében, például Húsvét, Szent Iván-éj és Karácsony esetén; vagy</w:t>
      </w:r>
    </w:p>
    <w:p w14:paraId="4F0CC519" w14:textId="77777777" w:rsidR="00A15371" w:rsidRPr="006D0C51" w:rsidRDefault="00A15371" w:rsidP="00A15371">
      <w:pPr>
        <w:pStyle w:val="Styckemedindrag"/>
      </w:pPr>
      <w:r>
        <w:t>– a sötétben megtett utak esetében hétfőtől péntekig, reggel 6-tól 9-ig és délután 15-től 20 óráig.</w:t>
      </w:r>
    </w:p>
    <w:p w14:paraId="37F237EF" w14:textId="77777777" w:rsidR="00A15371" w:rsidRDefault="00A15371" w:rsidP="00A15371">
      <w:pPr>
        <w:pStyle w:val="Rubrik2kapitelelliknande"/>
      </w:pPr>
      <w:r>
        <w:lastRenderedPageBreak/>
        <w:t>A határozatban szereplő feltételek</w:t>
      </w:r>
    </w:p>
    <w:p w14:paraId="62589C38" w14:textId="77777777" w:rsidR="00A15371" w:rsidRPr="00E7406A" w:rsidRDefault="00A15371" w:rsidP="00A15371">
      <w:pPr>
        <w:pStyle w:val="Stycke"/>
        <w:spacing w:before="120"/>
      </w:pPr>
      <w:r>
        <w:rPr>
          <w:rStyle w:val="Fparagrafbeteckning"/>
        </w:rPr>
        <w:t>15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</w:t>
      </w:r>
      <w:r>
        <w:t xml:space="preserve"> döntéseknek feltételesnek kell lenniük, például:</w:t>
      </w:r>
    </w:p>
    <w:p w14:paraId="7C6E0CB9" w14:textId="20D43E8C" w:rsidR="00A15371" w:rsidRDefault="00A15371" w:rsidP="00A15371">
      <w:pPr>
        <w:pStyle w:val="Styckemedindrag"/>
      </w:pPr>
      <w:r>
        <w:t>– az út megkezdése előtt a járművezető megbizonyosodik arról, hogy az útvonal járható, figyelembe véve az útépítést, a függőleges és oldalsó akadályokat és más hasonló előrelátható körülményeket;</w:t>
      </w:r>
    </w:p>
    <w:p w14:paraId="24EB0321" w14:textId="77777777" w:rsidR="00A15371" w:rsidRDefault="00A15371" w:rsidP="00A15371">
      <w:pPr>
        <w:pStyle w:val="Styckemedindrag"/>
        <w:rPr>
          <w:rStyle w:val="CommentReference"/>
        </w:rPr>
      </w:pPr>
      <w:r>
        <w:t>– a szállításra nem akkor kerül sor, ha az időjárási viszonyok, például a sűrű köd, a heves hóesés vagy a hófúvás miatt a láthatóság erősen korlátozott; és</w:t>
      </w:r>
    </w:p>
    <w:p w14:paraId="66E3CE72" w14:textId="568CFC2B" w:rsidR="00A15371" w:rsidRDefault="00A15371" w:rsidP="00A15371">
      <w:pPr>
        <w:pStyle w:val="Styckemedindrag"/>
      </w:pPr>
      <w:r>
        <w:t>– a jelölésre és a figyelmeztető lámpára vonatkozó követelményeknek való megfelelés a 19–28. pont szerint.</w:t>
      </w:r>
    </w:p>
    <w:p w14:paraId="4C73D3DD" w14:textId="12941156" w:rsidR="00A15371" w:rsidRDefault="00A15371" w:rsidP="00A15371">
      <w:pPr>
        <w:pStyle w:val="Stycke"/>
        <w:spacing w:before="120"/>
      </w:pPr>
      <w:r>
        <w:rPr>
          <w:rStyle w:val="Fparagrafbeteckning"/>
        </w:rPr>
        <w:t>16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Azon sz</w:t>
      </w:r>
      <w:r>
        <w:t>állítmányok esetében, amelyeknél a vontatójármű és a pótkocsi köztes rakománnyal van összekötve, a döntést a 15. ponton felül a 29–32. pont szerinti feltételekhez kell kötni.</w:t>
      </w:r>
    </w:p>
    <w:p w14:paraId="1293A712" w14:textId="69A4B9BC" w:rsidR="00A15371" w:rsidRDefault="00A15371" w:rsidP="00A15371">
      <w:pPr>
        <w:pStyle w:val="Stycke"/>
        <w:spacing w:before="120"/>
      </w:pPr>
      <w:r>
        <w:rPr>
          <w:rStyle w:val="Fparagrafbeteckning"/>
        </w:rPr>
        <w:t>17</w:t>
      </w:r>
      <w:r>
        <w:rPr>
          <w:rStyle w:val="Fparagrafbeteckning"/>
        </w:rPr>
        <w:t> </w:t>
      </w:r>
      <w:r>
        <w:t>A 30,0 métert meghaladó, de legfeljebb 35,0 méter hosszúságú járműszerelvénnyel megtett utak esetében a döntést a 15. ponton felül a 33–43. pont szerinti feltételekhez kell kötni.</w:t>
      </w:r>
    </w:p>
    <w:p w14:paraId="457D1297" w14:textId="39564822" w:rsidR="00A15371" w:rsidRDefault="00DD4EDB" w:rsidP="00DD4EDB">
      <w:pPr>
        <w:pStyle w:val="Stycke"/>
        <w:spacing w:before="120"/>
      </w:pPr>
      <w:r>
        <w:rPr>
          <w:rStyle w:val="Fparagrafbeteckning"/>
        </w:rPr>
        <w:t>18</w:t>
      </w:r>
      <w:r>
        <w:rPr>
          <w:rStyle w:val="Fparagrafbeteckning"/>
        </w:rPr>
        <w:t> </w:t>
      </w:r>
      <w:r>
        <w:t>A 35,0 métert meghaladó hosszúságú járműszerelvénnyel megtett utak esetében a döntésnek a 15. ponton felül a 33–45. pont szerinti feltételeknek kell megfelelnie.</w:t>
      </w:r>
    </w:p>
    <w:p w14:paraId="6A3EF568" w14:textId="77777777" w:rsidR="00A15371" w:rsidRDefault="00A15371" w:rsidP="00A15371">
      <w:pPr>
        <w:pStyle w:val="Heading3"/>
      </w:pPr>
      <w:r>
        <w:t>Jelölés</w:t>
      </w:r>
    </w:p>
    <w:p w14:paraId="0C598CB9" w14:textId="424D9D1F" w:rsidR="00A15371" w:rsidRDefault="00A15371" w:rsidP="00A15371">
      <w:pPr>
        <w:pStyle w:val="Stycke"/>
      </w:pPr>
      <w:r>
        <w:rPr>
          <w:rStyle w:val="Fparagrafbeteckning"/>
        </w:rPr>
        <w:t>19</w:t>
      </w:r>
      <w:r>
        <w:rPr>
          <w:rStyle w:val="Fparagrafbeteckning"/>
        </w:rPr>
        <w:t> </w:t>
      </w:r>
      <w:r>
        <w:t>A 20., 23–24., 27. és 29. pontban meghatározott mértékig a 24,0 métert meghaladó hosszúságú járműveket vagy járműszerelvényeket figyelmeztető lámpával, más lámpákkal, hosszjelző jelzésekkel, figyelmeztető jelzőtáblákkal és fényvisszaverőkkel látják el.</w:t>
      </w:r>
    </w:p>
    <w:p w14:paraId="627844EF" w14:textId="338EA73A" w:rsidR="00A15371" w:rsidRDefault="00A15371" w:rsidP="00A15371">
      <w:pPr>
        <w:pStyle w:val="Styckemedindrag"/>
      </w:pPr>
      <w:r>
        <w:t>A jelzőtáblák, lámpák és fényvisszaverők olyan állapotban vannak, hogy a többi úthasználó számára észrevehetőek és érthetőek. A hosszjelző táblák hátulról jól láthatók, elől és hátulról pedig jól láthatók a figyelmeztető jelzőtáblák.</w:t>
      </w:r>
    </w:p>
    <w:p w14:paraId="3AF979B7" w14:textId="5A16044B" w:rsidR="00A15371" w:rsidRDefault="00B26EF9" w:rsidP="00A15371">
      <w:pPr>
        <w:pStyle w:val="Styckemedindrag"/>
      </w:pPr>
      <w:r>
        <w:t>A figyelmeztető jelzőtáblákat az éjszaka, alkonyatkor vagy hajnalban történő közlekedés során, vagy máskor, ha az időjárás vagy más körülmények megkövetelik, megvilágítják.</w:t>
      </w:r>
    </w:p>
    <w:p w14:paraId="0FBF22BF" w14:textId="77777777" w:rsidR="00A15371" w:rsidRDefault="00A15371" w:rsidP="00A15371">
      <w:pPr>
        <w:pStyle w:val="Heading4"/>
      </w:pPr>
      <w:r>
        <w:t>Hosszjelző táblák</w:t>
      </w:r>
    </w:p>
    <w:p w14:paraId="32A4B4E2" w14:textId="048109E4" w:rsidR="00A15371" w:rsidRDefault="00977E54" w:rsidP="00A15371">
      <w:pPr>
        <w:pStyle w:val="Stycke"/>
        <w:spacing w:before="120"/>
        <w:rPr>
          <w:rStyle w:val="StyckeChar"/>
        </w:rPr>
      </w:pPr>
      <w:r>
        <w:rPr>
          <w:rStyle w:val="Fparagrafbeteckning"/>
        </w:rPr>
        <w:t>20</w:t>
      </w:r>
      <w:r>
        <w:rPr>
          <w:rStyle w:val="Fparagrafbeteckning"/>
        </w:rPr>
        <w:t> </w:t>
      </w:r>
      <w:r>
        <w:t xml:space="preserve">A járműszerelvény mögé kinyúló rakományokat egy vagy több hosszjelző táblával kell ellátni, amelyek: </w:t>
      </w:r>
      <w:r>
        <w:rPr>
          <w:rStyle w:val="StyckeChar"/>
        </w:rPr>
        <w:t>a rakomány hátsó határvonalánál helyezkednek el.</w:t>
      </w:r>
    </w:p>
    <w:p w14:paraId="73BBFE1E" w14:textId="103A3C8B" w:rsidR="00D82092" w:rsidRDefault="00D82092" w:rsidP="00D82092">
      <w:pPr>
        <w:pStyle w:val="Styckemedindrag"/>
      </w:pPr>
      <w:r>
        <w:t>A jelzőtáblák általában legfeljebb 2,0 méterrel az úttest felett helyezkednek el.</w:t>
      </w:r>
    </w:p>
    <w:p w14:paraId="0E10B1B3" w14:textId="52691BEC" w:rsidR="00A15371" w:rsidRPr="00226228" w:rsidRDefault="00A15371" w:rsidP="00A15371">
      <w:pPr>
        <w:pStyle w:val="Stycke"/>
        <w:spacing w:before="120"/>
      </w:pPr>
      <w:r>
        <w:rPr>
          <w:rStyle w:val="Fparagrafbeteckning"/>
        </w:rPr>
        <w:t>21</w:t>
      </w:r>
      <w:r>
        <w:rPr>
          <w:rStyle w:val="Fparagrafbeteckning"/>
        </w:rPr>
        <w:t> </w:t>
      </w:r>
      <w:r>
        <w:t>A jelzőtáblák</w:t>
      </w:r>
    </w:p>
    <w:p w14:paraId="317DC99D" w14:textId="78AED2D1" w:rsidR="00A15371" w:rsidRDefault="00A15371" w:rsidP="00A15371">
      <w:pPr>
        <w:pStyle w:val="Styckemedindrag"/>
      </w:pPr>
      <w:r>
        <w:lastRenderedPageBreak/>
        <w:t>1. váltakozó piros és fehér mezőkkel rendelkeznek, amelyek szöge 45–60</w:t>
      </w:r>
      <m:oMath>
        <m:r>
          <m:rPr>
            <m:sty m:val="p"/>
          </m:rPr>
          <w:rPr>
            <w:rFonts w:ascii="Cambria Math" w:hAnsi="Cambria Math"/>
          </w:rPr>
          <m:t xml:space="preserve">° </m:t>
        </m:r>
      </m:oMath>
      <w:r>
        <w:t xml:space="preserve"> és szélessége 7–10 centiméter;</w:t>
      </w:r>
    </w:p>
    <w:p w14:paraId="41AC5E9B" w14:textId="77777777" w:rsidR="00A15371" w:rsidRPr="00F44DC7" w:rsidRDefault="00A15371" w:rsidP="00A15371">
      <w:pPr>
        <w:pStyle w:val="Styckemedindrag"/>
      </w:pPr>
      <w:r>
        <w:t>2. azonos szélességű mezőkkel rendelkeznek, kivéve a legkülső mezőket; és</w:t>
      </w:r>
    </w:p>
    <w:p w14:paraId="0CB64098" w14:textId="6D2C61C7" w:rsidR="00A15371" w:rsidRDefault="00A15371" w:rsidP="00A15371">
      <w:pPr>
        <w:pStyle w:val="Styckemedindrag"/>
      </w:pPr>
      <w:r>
        <w:t>3. E-jelöléssel vannak ellátva a 104. vagy 150. EGB-előírással összhangban.</w:t>
      </w:r>
    </w:p>
    <w:p w14:paraId="46D8CA5B" w14:textId="1CCBA126" w:rsidR="00A15371" w:rsidRDefault="00A15371" w:rsidP="00A15371">
      <w:pPr>
        <w:pStyle w:val="Stycke"/>
        <w:spacing w:before="120"/>
        <w:rPr>
          <w:i/>
        </w:rPr>
      </w:pPr>
      <w:r>
        <w:rPr>
          <w:rStyle w:val="Fparagrafbeteckning"/>
        </w:rPr>
        <w:t>22</w:t>
      </w:r>
      <w:r>
        <w:rPr>
          <w:rStyle w:val="Fparagrafbeteckning"/>
        </w:rPr>
        <w:t> </w:t>
      </w:r>
      <w:r>
        <w:t>A jelzőtáblák mérete a következő:</w:t>
      </w:r>
    </w:p>
    <w:p w14:paraId="05D7D550" w14:textId="77777777" w:rsidR="00A15371" w:rsidRDefault="00A15371" w:rsidP="00A15371">
      <w:pPr>
        <w:pStyle w:val="Styckemedindrag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AF33F14" wp14:editId="00C7A6E7">
            <wp:simplePos x="0" y="0"/>
            <wp:positionH relativeFrom="margin">
              <wp:align>left</wp:align>
            </wp:positionH>
            <wp:positionV relativeFrom="paragraph">
              <wp:posOffset>317093</wp:posOffset>
            </wp:positionV>
            <wp:extent cx="2181860" cy="1199515"/>
            <wp:effectExtent l="0" t="0" r="8890" b="635"/>
            <wp:wrapTopAndBottom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ddmarkeringsskylt_420x4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Az S1 legalább 0,42 méter (1. ábra). A szélesség és a magasság aránya 1:1.</w:t>
      </w:r>
    </w:p>
    <w:p w14:paraId="441EFFC8" w14:textId="77777777" w:rsidR="00A15371" w:rsidRDefault="00A15371" w:rsidP="00A15371">
      <w:pPr>
        <w:pStyle w:val="Styckemedindrag"/>
      </w:pPr>
      <w:r>
        <w:t>1. ábra</w:t>
      </w:r>
    </w:p>
    <w:p w14:paraId="74476B74" w14:textId="46969ED3" w:rsidR="00A15371" w:rsidRDefault="00A15371" w:rsidP="00A15371">
      <w:pPr>
        <w:pStyle w:val="Styckemedindrag"/>
        <w:spacing w:before="160"/>
      </w:pPr>
      <w:r>
        <w:t>Ha csak egy jelzőtáblát használnak, az átlós mezőknek balra lefelé kell dőlniük a rakomány hossziránya mentén. Több jelzőtábla használata esetén az átlós mezőknek kifelé és lefelé kell dőlniük egymáshoz képest.</w:t>
      </w:r>
    </w:p>
    <w:p w14:paraId="72F22C23" w14:textId="77777777" w:rsidR="00A15371" w:rsidRDefault="00A15371" w:rsidP="00A15371">
      <w:pPr>
        <w:pStyle w:val="Heading4"/>
      </w:pPr>
      <w:r>
        <w:t>Lámpák és fényvisszaverők</w:t>
      </w:r>
    </w:p>
    <w:p w14:paraId="4F94233D" w14:textId="58EF1010" w:rsidR="00A15371" w:rsidRDefault="00A15371" w:rsidP="00A15371">
      <w:pPr>
        <w:pStyle w:val="Stycke"/>
        <w:spacing w:before="120"/>
        <w:rPr>
          <w:rStyle w:val="Fparagrafbeteckning"/>
          <w:b w:val="0"/>
        </w:rPr>
      </w:pPr>
      <w:r>
        <w:rPr>
          <w:rStyle w:val="Fparagrafbeteckning"/>
        </w:rPr>
        <w:t>23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>A jármű vagy járműszerelvény hátulján túlnyúló rakományokat legalább egy lámpával és fényvisszaverővel kell ellátni a</w:t>
      </w:r>
      <w:r>
        <w:t>z éjszaka, alkonyatkor vagy hajnalban történő közlekedés során, illetve más módon, ha azt időjárási vagy egyéb körülmények megkövetelik</w:t>
      </w:r>
      <w:r>
        <w:rPr>
          <w:rStyle w:val="Fparagrafbeteckning"/>
          <w:b w:val="0"/>
        </w:rPr>
        <w:t>. A jelölés a rakomány hátsó határvonalán, egy hátrafelé néző piros lámpával és piros fényvisszaverővel történik.</w:t>
      </w:r>
    </w:p>
    <w:p w14:paraId="0118C3FD" w14:textId="77777777" w:rsidR="00A15371" w:rsidRDefault="00A15371" w:rsidP="00A15371">
      <w:pPr>
        <w:pStyle w:val="Styckemedindrag"/>
      </w:pPr>
      <w:r>
        <w:rPr>
          <w:rStyle w:val="Fparagrafbeteckning"/>
          <w:b w:val="0"/>
        </w:rPr>
        <w:t xml:space="preserve">A lámpa </w:t>
      </w:r>
      <w:r>
        <w:t>fényerőssége olyan, hogy 300 méter távolságból is jól látható.</w:t>
      </w:r>
    </w:p>
    <w:p w14:paraId="2E2378CF" w14:textId="77777777" w:rsidR="00A15371" w:rsidRDefault="00A15371" w:rsidP="00A15371">
      <w:pPr>
        <w:pStyle w:val="Heading4"/>
      </w:pPr>
      <w:r>
        <w:t>Figyelmeztető jelzőtáblák</w:t>
      </w:r>
    </w:p>
    <w:p w14:paraId="21DE6403" w14:textId="4580696E" w:rsidR="00A15371" w:rsidRDefault="00A15371" w:rsidP="00A15371">
      <w:pPr>
        <w:pStyle w:val="Stycke"/>
        <w:spacing w:before="120"/>
      </w:pPr>
      <w:r>
        <w:rPr>
          <w:rStyle w:val="Fparagrafbeteckning"/>
        </w:rPr>
        <w:t>24</w:t>
      </w:r>
      <w:r>
        <w:rPr>
          <w:rStyle w:val="Fparagrafbeteckning"/>
        </w:rPr>
        <w:t> </w:t>
      </w:r>
      <w:r>
        <w:t>A járművet vagy járműszerelvényt elöl és hátul figyelmeztető jelzőtáblákkal kell ellátni.</w:t>
      </w:r>
    </w:p>
    <w:p w14:paraId="6BAF78A7" w14:textId="646F3A35" w:rsidR="00A15371" w:rsidRDefault="00A15371" w:rsidP="00A15371">
      <w:pPr>
        <w:pStyle w:val="Styckemedindrag"/>
      </w:pPr>
      <w:r>
        <w:t>Az előre néző jelzőtáblát a szélvédő alsó széle alatt, illetve a jelzőtábla alsó szélével az út szintje felett legfeljebb 2,0 méteres magasságban kell elhelyezni.</w:t>
      </w:r>
    </w:p>
    <w:p w14:paraId="45B491A5" w14:textId="1AC4C7E0" w:rsidR="00A15371" w:rsidRDefault="00A15371" w:rsidP="00A15371">
      <w:pPr>
        <w:pStyle w:val="Stycke"/>
        <w:spacing w:before="120"/>
      </w:pPr>
      <w:r>
        <w:rPr>
          <w:rStyle w:val="Fparagrafbeteckning"/>
        </w:rPr>
        <w:t>25</w:t>
      </w:r>
      <w:r>
        <w:rPr>
          <w:rStyle w:val="Fparagrafbeteckning"/>
        </w:rPr>
        <w:t> </w:t>
      </w:r>
      <w:r>
        <w:t>A jelzőtáblák:</w:t>
      </w:r>
    </w:p>
    <w:p w14:paraId="3B44499F" w14:textId="77777777" w:rsidR="00A15371" w:rsidRPr="006800D8" w:rsidRDefault="00A15371" w:rsidP="00A15371">
      <w:pPr>
        <w:pStyle w:val="Styckemedindrag"/>
      </w:pPr>
      <w:r>
        <w:t>1. sárga alapszínnel rendelkeznek, amely fényvisszaverő;</w:t>
      </w:r>
    </w:p>
    <w:p w14:paraId="45C93B11" w14:textId="77777777" w:rsidR="00A15371" w:rsidRPr="005C2570" w:rsidRDefault="00A15371" w:rsidP="00A15371">
      <w:pPr>
        <w:pStyle w:val="Styckemedindrag"/>
      </w:pPr>
      <w:r>
        <w:t>2. fluoreszkáló piros szegéllyel rendelkeznek, amelynek szélessége 5,5 centiméter; és</w:t>
      </w:r>
    </w:p>
    <w:p w14:paraId="53EBE101" w14:textId="77777777" w:rsidR="00A15371" w:rsidRPr="000C43A6" w:rsidRDefault="00A15371" w:rsidP="00A15371">
      <w:pPr>
        <w:pStyle w:val="Styckemedindrag"/>
        <w:rPr>
          <w:rFonts w:cstheme="minorHAnsi"/>
        </w:rPr>
      </w:pPr>
      <w:r>
        <w:t>3. Tratexsvart betűtípussal megjelenített, 0,17 méteres szövegméretű szöveggel rendelkeznek.</w:t>
      </w:r>
    </w:p>
    <w:p w14:paraId="1B23B76F" w14:textId="678E0681" w:rsidR="00A15371" w:rsidRDefault="00A15371" w:rsidP="00A15371">
      <w:pPr>
        <w:pStyle w:val="Stycke"/>
        <w:spacing w:before="120"/>
      </w:pPr>
      <w:r>
        <w:rPr>
          <w:rStyle w:val="Fparagrafbeteckning"/>
        </w:rPr>
        <w:lastRenderedPageBreak/>
        <w:t>26</w:t>
      </w:r>
      <w:r>
        <w:rPr>
          <w:rStyle w:val="Fparagrafbeteckning"/>
        </w:rPr>
        <w:t> </w:t>
      </w:r>
      <w:r>
        <w:t>A jelzőtáblák a következő méretekkel rendelkeznek: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1"/>
        <w:gridCol w:w="841"/>
        <w:gridCol w:w="3769"/>
      </w:tblGrid>
      <w:tr w:rsidR="00A15371" w:rsidRPr="00F53305" w14:paraId="4BC0EABD" w14:textId="77777777" w:rsidTr="00AD3C97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4440EF85" w14:textId="77777777" w:rsidR="00A15371" w:rsidRPr="00F53305" w:rsidRDefault="00A15371" w:rsidP="00AD3C97">
            <w:pPr>
              <w:pStyle w:val="Styckemedindrag"/>
              <w:ind w:firstLine="0"/>
            </w:pPr>
            <w:r>
              <w:t>Egysoros jelzőtáblák</w:t>
            </w:r>
          </w:p>
        </w:tc>
        <w:tc>
          <w:tcPr>
            <w:tcW w:w="841" w:type="dxa"/>
            <w:shd w:val="clear" w:color="auto" w:fill="auto"/>
          </w:tcPr>
          <w:p w14:paraId="0A31A520" w14:textId="77777777" w:rsidR="00A15371" w:rsidRPr="00F53305" w:rsidRDefault="00A15371" w:rsidP="00AD3C97">
            <w:pPr>
              <w:pStyle w:val="Styckemedindrag"/>
              <w:ind w:firstLine="0"/>
            </w:pPr>
            <w:r>
              <w:t>1. ábra</w:t>
            </w:r>
          </w:p>
        </w:tc>
        <w:tc>
          <w:tcPr>
            <w:tcW w:w="3769" w:type="dxa"/>
            <w:shd w:val="clear" w:color="auto" w:fill="auto"/>
          </w:tcPr>
          <w:p w14:paraId="2D986E01" w14:textId="77777777" w:rsidR="00A15371" w:rsidRPr="00F53305" w:rsidRDefault="00A15371" w:rsidP="00AD3C97">
            <w:pPr>
              <w:pStyle w:val="Styckemedindrag"/>
              <w:ind w:firstLine="0"/>
            </w:pPr>
            <w:r>
              <w:t>Az S1 legalább 1,2 méter, az S2 pedig legalább 0,4 méter. A szélesség és a magasság aránya 3:1</w:t>
            </w:r>
          </w:p>
        </w:tc>
      </w:tr>
      <w:tr w:rsidR="00A15371" w:rsidRPr="008C7092" w14:paraId="664B83B1" w14:textId="77777777" w:rsidTr="00AD3C97">
        <w:trPr>
          <w:cantSplit/>
        </w:trPr>
        <w:tc>
          <w:tcPr>
            <w:tcW w:w="1221" w:type="dxa"/>
            <w:shd w:val="clear" w:color="auto" w:fill="FFFFFF" w:themeFill="background1"/>
          </w:tcPr>
          <w:p w14:paraId="42FA2E59" w14:textId="77777777" w:rsidR="00A15371" w:rsidRPr="00F53305" w:rsidRDefault="00A15371" w:rsidP="00AD3C97">
            <w:pPr>
              <w:pStyle w:val="Styckemedindrag"/>
              <w:ind w:firstLine="0"/>
            </w:pPr>
            <w:r>
              <w:t>Kétsoros jelzőtáblák</w:t>
            </w:r>
          </w:p>
        </w:tc>
        <w:tc>
          <w:tcPr>
            <w:tcW w:w="841" w:type="dxa"/>
            <w:shd w:val="clear" w:color="auto" w:fill="auto"/>
          </w:tcPr>
          <w:p w14:paraId="12D0F66F" w14:textId="77777777" w:rsidR="00A15371" w:rsidRPr="008C7092" w:rsidRDefault="00A15371" w:rsidP="00AD3C97">
            <w:pPr>
              <w:pStyle w:val="Styckemedindrag"/>
              <w:ind w:firstLine="0"/>
            </w:pPr>
            <w:r>
              <w:t>2. ábra</w:t>
            </w:r>
          </w:p>
        </w:tc>
        <w:tc>
          <w:tcPr>
            <w:tcW w:w="3769" w:type="dxa"/>
            <w:shd w:val="clear" w:color="auto" w:fill="auto"/>
          </w:tcPr>
          <w:p w14:paraId="758ABB97" w14:textId="77777777" w:rsidR="00A15371" w:rsidRPr="008C7092" w:rsidRDefault="00A15371" w:rsidP="00AD3C97">
            <w:pPr>
              <w:pStyle w:val="Styckemedindrag"/>
              <w:ind w:firstLine="0"/>
            </w:pPr>
            <w:r>
              <w:t>Az S1 legalább 0,6 méter, az S2 pedig legalább 0,5 méter.</w:t>
            </w:r>
          </w:p>
        </w:tc>
      </w:tr>
    </w:tbl>
    <w:p w14:paraId="7A08169B" w14:textId="77777777" w:rsidR="00A15371" w:rsidRDefault="00A15371" w:rsidP="00A15371">
      <w:pPr>
        <w:pStyle w:val="Styckemedindrag"/>
      </w:pPr>
      <w:r>
        <w:rPr>
          <w:rFonts w:ascii="Times New Roman" w:hAnsi="Times New Roman"/>
          <w:noProof/>
          <w:color w:val="000000"/>
          <w:sz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3" behindDoc="0" locked="0" layoutInCell="1" allowOverlap="1" wp14:anchorId="065AAE15" wp14:editId="5FD51E04">
            <wp:simplePos x="0" y="0"/>
            <wp:positionH relativeFrom="margin">
              <wp:align>left</wp:align>
            </wp:positionH>
            <wp:positionV relativeFrom="paragraph">
              <wp:posOffset>321919</wp:posOffset>
            </wp:positionV>
            <wp:extent cx="2249170" cy="924560"/>
            <wp:effectExtent l="0" t="0" r="0" b="8890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donsskylt - Lång last måt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 a jelzőtábla méretét megnövelik, a szövegméret és a szegély szélessége is ennek megfelelően növekszik.</w:t>
      </w:r>
    </w:p>
    <w:p w14:paraId="23583B6F" w14:textId="77777777" w:rsidR="00A15371" w:rsidRDefault="00A15371" w:rsidP="00A15371">
      <w:pPr>
        <w:pStyle w:val="Styckemedindrag"/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0DED623F" wp14:editId="66DEB67E">
            <wp:simplePos x="0" y="0"/>
            <wp:positionH relativeFrom="margin">
              <wp:align>left</wp:align>
            </wp:positionH>
            <wp:positionV relativeFrom="paragraph">
              <wp:posOffset>1123925</wp:posOffset>
            </wp:positionV>
            <wp:extent cx="1239520" cy="1077595"/>
            <wp:effectExtent l="0" t="0" r="0" b="8255"/>
            <wp:wrapTopAndBottom/>
            <wp:docPr id="5" name="Bildobjekt 5" descr="C:\Users\paek01\AppData\Local\Microsoft\Windows\INetCache\Content.Word\Fordonsskylt - Lång last två rader 6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ek01\AppData\Local\Microsoft\Windows\INetCache\Content.Word\Fordonsskylt - Lång last två rader 600x5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1. ábra</w:t>
      </w:r>
    </w:p>
    <w:p w14:paraId="0AECE65F" w14:textId="77777777" w:rsidR="00A15371" w:rsidRDefault="00A15371" w:rsidP="00A15371">
      <w:pPr>
        <w:pStyle w:val="Styckemedindrag"/>
      </w:pPr>
      <w:r>
        <w:t>2. ábra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17"/>
      </w:tblGrid>
      <w:tr w:rsidR="001C4FDD" w14:paraId="11D5EAAB" w14:textId="77777777" w:rsidTr="00621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2920" w:type="dxa"/>
            <w:tcBorders>
              <w:top w:val="none" w:sz="0" w:space="0" w:color="auto"/>
              <w:bottom w:val="none" w:sz="0" w:space="0" w:color="auto"/>
            </w:tcBorders>
          </w:tcPr>
          <w:p w14:paraId="7CAE578E" w14:textId="77777777" w:rsidR="001C4FDD" w:rsidRPr="0083120E" w:rsidRDefault="001C4FDD" w:rsidP="00621BC8">
            <w:pPr>
              <w:pStyle w:val="Styckemedindrag"/>
              <w:ind w:firstLine="0"/>
              <w:rPr>
                <w:vanish/>
              </w:rPr>
            </w:pPr>
            <w:r>
              <w:rPr>
                <w:vanish/>
              </w:rPr>
              <w:t>Lång last</w:t>
            </w:r>
          </w:p>
        </w:tc>
        <w:tc>
          <w:tcPr>
            <w:tcW w:w="2921" w:type="dxa"/>
            <w:tcBorders>
              <w:top w:val="none" w:sz="0" w:space="0" w:color="auto"/>
              <w:bottom w:val="none" w:sz="0" w:space="0" w:color="auto"/>
            </w:tcBorders>
          </w:tcPr>
          <w:p w14:paraId="4761E689" w14:textId="77777777" w:rsidR="001C4FDD" w:rsidRDefault="001C4FDD" w:rsidP="00621BC8">
            <w:pPr>
              <w:pStyle w:val="Styckemedindrag"/>
              <w:ind w:firstLine="0"/>
            </w:pPr>
            <w:r>
              <w:t>Hosszú rakomány</w:t>
            </w:r>
          </w:p>
        </w:tc>
      </w:tr>
    </w:tbl>
    <w:p w14:paraId="3D4E8435" w14:textId="77777777" w:rsidR="00A15371" w:rsidRDefault="00A15371" w:rsidP="00A15371">
      <w:pPr>
        <w:pStyle w:val="Heading3"/>
      </w:pPr>
      <w:r>
        <w:t>Figyelmeztető fényjelzések</w:t>
      </w:r>
    </w:p>
    <w:p w14:paraId="0832B9DA" w14:textId="4A7E868E" w:rsidR="00A15371" w:rsidRDefault="00A15371" w:rsidP="00A15371">
      <w:pPr>
        <w:pStyle w:val="Stycke"/>
        <w:spacing w:before="120"/>
      </w:pPr>
      <w:r>
        <w:rPr>
          <w:rStyle w:val="Fparagrafbeteckning"/>
        </w:rPr>
        <w:t>27</w:t>
      </w:r>
      <w:r>
        <w:rPr>
          <w:rStyle w:val="Fparagrafbeteckning"/>
        </w:rPr>
        <w:t> </w:t>
      </w:r>
      <w:r>
        <w:t>A jármű vagy járműszerelvény legalább egy figyelmeztető lámpával van felszerelve.</w:t>
      </w:r>
    </w:p>
    <w:p w14:paraId="5DAD02AF" w14:textId="4D01B547" w:rsidR="003B16EF" w:rsidRDefault="00A15371" w:rsidP="003B16EF">
      <w:pPr>
        <w:pStyle w:val="Stycke"/>
        <w:spacing w:before="120"/>
      </w:pPr>
      <w:r>
        <w:rPr>
          <w:rStyle w:val="Fparagrafbeteckning"/>
        </w:rPr>
        <w:t>28</w:t>
      </w:r>
      <w:r>
        <w:rPr>
          <w:rStyle w:val="Fparagrafbeteckning"/>
        </w:rPr>
        <w:t> </w:t>
      </w:r>
      <w:r>
        <w:t xml:space="preserve">A figyelmeztető lámpa be van kapcsolva közlekedés közben éjszaka, alkonyatkor vagy hajnalban, </w:t>
      </w:r>
      <w:r>
        <w:rPr>
          <w:rFonts w:ascii="TimesNewRomanPSMT" w:hAnsi="TimesNewRomanPSMT"/>
        </w:rPr>
        <w:t>és egyébként, ha az időjárás vagy más körülmények megkövetelik.</w:t>
      </w:r>
      <w:r>
        <w:t xml:space="preserve"> Nappali közlekedés esetén azonban a figyelmeztető lámpa csak akkor kapcsol be, ha a járműszerelvény az egyéb forgalmi sávokat akadályozza.</w:t>
      </w:r>
    </w:p>
    <w:p w14:paraId="5E5FC8E0" w14:textId="484BFBE5" w:rsidR="00A15371" w:rsidRDefault="00A15371" w:rsidP="00DD4EDB">
      <w:pPr>
        <w:pStyle w:val="Rubrik2kapitelelliknande"/>
      </w:pPr>
      <w:r>
        <w:t>Köztes rakományok különleges jelölése</w:t>
      </w:r>
    </w:p>
    <w:p w14:paraId="1BAA1577" w14:textId="0960EF01" w:rsidR="00A15371" w:rsidRDefault="003B16EF" w:rsidP="00A15371">
      <w:pPr>
        <w:pStyle w:val="Stycke"/>
        <w:spacing w:before="120"/>
      </w:pPr>
      <w:r>
        <w:rPr>
          <w:rStyle w:val="Fparagrafbeteckning"/>
        </w:rPr>
        <w:t>29</w:t>
      </w:r>
      <w:r>
        <w:rPr>
          <w:rStyle w:val="Fparagrafbeteckning"/>
        </w:rPr>
        <w:t> </w:t>
      </w:r>
      <w:r>
        <w:t>Ha a vontatójármű és a pótkocsi közös rakománnyal van összekötve, a köztes rakományt olyan oldalsó helyzetjelző lámpákkal és oldalsó helyzetjelző fényvisszaverőkkel kell ellátni, amelyek megfelelnek a járműrendelet (2009:211) szerint kiadott előírások követelményeinek.</w:t>
      </w:r>
    </w:p>
    <w:p w14:paraId="670632C5" w14:textId="77D8B2BF" w:rsidR="00A15371" w:rsidRDefault="00E20DB5" w:rsidP="00A15371">
      <w:pPr>
        <w:pStyle w:val="Stycke"/>
        <w:spacing w:before="120"/>
      </w:pPr>
      <w:r>
        <w:rPr>
          <w:rStyle w:val="Fparagrafbeteckning"/>
        </w:rPr>
        <w:lastRenderedPageBreak/>
        <w:t>30</w:t>
      </w:r>
      <w:r>
        <w:rPr>
          <w:rStyle w:val="Fparagrafbeteckning"/>
        </w:rPr>
        <w:t> </w:t>
      </w:r>
      <w:r>
        <w:t>A lámpák és a fényvisszaverők legfeljebb 2,0 méterre helyezkednek el a rakomány elülső széle mögött. Az azonos oldalon lévő lámpák és fényvisszaverők közötti távolság nem haladhatja meg a 6,0 métert. A leghátsó lámpák és fényvisszaverők a rakomány hátulján helyezkednek el, ha az jármű mögé kinyúlik (a függelék 2. ábrája).</w:t>
      </w:r>
    </w:p>
    <w:p w14:paraId="73D6A6C6" w14:textId="0D4D91FA" w:rsidR="00A15371" w:rsidRDefault="00A15371" w:rsidP="00A15371">
      <w:pPr>
        <w:pStyle w:val="Stycke"/>
        <w:spacing w:before="120"/>
      </w:pPr>
      <w:r>
        <w:rPr>
          <w:rStyle w:val="Fparagrafbeteckning"/>
        </w:rPr>
        <w:t>31</w:t>
      </w:r>
      <w:r>
        <w:rPr>
          <w:rStyle w:val="Fparagrafbeteckning"/>
        </w:rPr>
        <w:t> </w:t>
      </w:r>
      <w:r>
        <w:t>A lámpák 0,35–1,5 méterrel az úttest felett helyezkednek el. Ha a rakomány kialakítása kizárja az ilyen elhelyezést, a lámpák kevesebb, mint 0,35 méterrel az úttest felett vagy 1,5 méternél magasabban, de legfeljebb 2,1 méterrel az úttest felett helyezkednek el.</w:t>
      </w:r>
    </w:p>
    <w:p w14:paraId="15225CD3" w14:textId="48AB0C2A" w:rsidR="00A15371" w:rsidRDefault="00A15371" w:rsidP="00A15371">
      <w:pPr>
        <w:pStyle w:val="Stycke"/>
        <w:spacing w:before="120"/>
      </w:pPr>
      <w:r>
        <w:rPr>
          <w:rStyle w:val="Fparagrafbeteckning"/>
        </w:rPr>
        <w:t>32</w:t>
      </w:r>
      <w:r>
        <w:rPr>
          <w:rStyle w:val="Fparagrafbeteckning"/>
        </w:rPr>
        <w:t> </w:t>
      </w:r>
      <w:r>
        <w:t>A fényvisszaverők 0,35–0,9 méterrel az úttest felett helyezkednek el. Ha a rakomány kialakítása megakadályozza az ilyen elhelyezést, a fényvisszaverőket a következőképpen kell elhelyezni:</w:t>
      </w:r>
    </w:p>
    <w:p w14:paraId="0FAA1EA1" w14:textId="3195A1E0" w:rsidR="00D97714" w:rsidRPr="008C6040" w:rsidRDefault="00D97714" w:rsidP="008C6040">
      <w:pPr>
        <w:pStyle w:val="Styckemedindrag"/>
      </w:pPr>
      <w:r>
        <w:t>– kevesebb, mint 0,35 méterrel az úttest felett, vagy</w:t>
      </w:r>
    </w:p>
    <w:p w14:paraId="17995FFC" w14:textId="3FE608EC" w:rsidR="00F92EBF" w:rsidRPr="008C6040" w:rsidRDefault="00D97714">
      <w:pPr>
        <w:pStyle w:val="Styckemedindrag"/>
      </w:pPr>
      <w:r>
        <w:t>– magasabbra, mint 0,9 m, de legfeljebb 1,2 méter magasra, vagy ha a fényvisszaverőket lámpákkal kombinálják, legfeljebb 1,5 méterrel az úttest felett.</w:t>
      </w:r>
    </w:p>
    <w:p w14:paraId="57C09E04" w14:textId="7803F469" w:rsidR="00A15371" w:rsidRDefault="00A15371" w:rsidP="00A15371">
      <w:pPr>
        <w:pStyle w:val="Rubrik2kapitelelliknande"/>
      </w:pPr>
      <w:r>
        <w:t>A 30,0 métert meghaladó hosszúságú járműszerelvénnyel megtett utakra vonatkozó további feltételek</w:t>
      </w:r>
    </w:p>
    <w:p w14:paraId="137ADEB1" w14:textId="77777777" w:rsidR="00A15371" w:rsidRPr="00CF112A" w:rsidRDefault="00A15371" w:rsidP="00E35626">
      <w:pPr>
        <w:pStyle w:val="Rubrik3utanluftfre"/>
      </w:pPr>
      <w:r>
        <w:t>Kormányozható tengelyek</w:t>
      </w:r>
    </w:p>
    <w:p w14:paraId="6BBDDA9B" w14:textId="564293F4" w:rsidR="00A15371" w:rsidRDefault="00A15371" w:rsidP="00A15371">
      <w:pPr>
        <w:pStyle w:val="Stycke"/>
        <w:spacing w:before="120"/>
      </w:pPr>
      <w:r>
        <w:rPr>
          <w:rStyle w:val="Fparagrafbeteckning"/>
        </w:rPr>
        <w:t>33</w:t>
      </w:r>
      <w:r>
        <w:rPr>
          <w:rStyle w:val="Fparagrafbeteckning"/>
        </w:rPr>
        <w:t> </w:t>
      </w:r>
      <w:r>
        <w:t>A pótkocsi legalább egy tengelye kormányozható.</w:t>
      </w:r>
    </w:p>
    <w:p w14:paraId="6D784FE3" w14:textId="77777777" w:rsidR="00A15371" w:rsidRDefault="00A15371" w:rsidP="00A15371">
      <w:pPr>
        <w:pStyle w:val="Heading3"/>
      </w:pPr>
      <w:r>
        <w:t>Veszélyre figyelmeztető jármű</w:t>
      </w:r>
    </w:p>
    <w:p w14:paraId="3B9DA0BD" w14:textId="09A5D23B" w:rsidR="00A15371" w:rsidRDefault="00A15371" w:rsidP="00A15371">
      <w:pPr>
        <w:pStyle w:val="Stycke"/>
        <w:spacing w:before="120"/>
      </w:pPr>
      <w:r>
        <w:rPr>
          <w:rStyle w:val="Fparagrafbeteckning"/>
        </w:rPr>
        <w:t>34</w:t>
      </w:r>
      <w:r>
        <w:rPr>
          <w:rStyle w:val="Fparagrafbeteckning"/>
        </w:rPr>
        <w:t> </w:t>
      </w:r>
      <w:r>
        <w:t>A veszélyre figyelmeztető jármű figyelmezteti a többi úthasználót a hosszú járműszerelvényre.</w:t>
      </w:r>
    </w:p>
    <w:p w14:paraId="292C5471" w14:textId="5E445045" w:rsidR="00A15371" w:rsidRDefault="00A15371" w:rsidP="00A15371">
      <w:pPr>
        <w:pStyle w:val="Styckemedindrag"/>
        <w:rPr>
          <w:szCs w:val="19"/>
        </w:rPr>
      </w:pPr>
      <w:r>
        <w:t>A veszélyre figyelmeztető jármű a járműszerelvény mögött halad olyan utakon, ahol a sávokat elválasztó, középső vagy ezzel egyenértékű korlát választja el. Ha a sávok fizikailag nem különülnek el, akkor a veszélyre figyelmeztető jármű a járműszerelvény előtt halad.</w:t>
      </w:r>
    </w:p>
    <w:p w14:paraId="24B04E77" w14:textId="77777777" w:rsidR="00A15371" w:rsidRPr="001A4789" w:rsidRDefault="00A15371" w:rsidP="00A15371">
      <w:pPr>
        <w:pStyle w:val="Styckemedindrag"/>
      </w:pPr>
      <w:r>
        <w:t>A beépített területek kivételével a veszélyre figyelmeztető jármű és a szállítójármű közötti távolság körülbelül 200 méter. A beépített területeken a távolság rövidebb.</w:t>
      </w:r>
    </w:p>
    <w:p w14:paraId="1ABEF5C9" w14:textId="70A376E6" w:rsidR="00A15371" w:rsidRDefault="003B16EF" w:rsidP="00A15371">
      <w:pPr>
        <w:pStyle w:val="Stycke"/>
        <w:spacing w:before="120"/>
      </w:pPr>
      <w:r>
        <w:rPr>
          <w:rStyle w:val="Fparagrafbeteckning"/>
        </w:rPr>
        <w:t>35</w:t>
      </w:r>
      <w:r>
        <w:rPr>
          <w:rStyle w:val="Fparagrafbeteckning"/>
        </w:rPr>
        <w:t> </w:t>
      </w:r>
      <w:r>
        <w:t>A veszélyre figyelmeztető jármű legfeljebb három járműre vagy járműszerelvényre figyelmeztet</w:t>
      </w:r>
      <w:r>
        <w:rPr>
          <w:rStyle w:val="Fparagrafbeteckning"/>
          <w:b w:val="0"/>
        </w:rPr>
        <w:t>.</w:t>
      </w:r>
    </w:p>
    <w:p w14:paraId="2AE7EF98" w14:textId="68B2AE63" w:rsidR="00A15371" w:rsidRDefault="00A15371" w:rsidP="00A15371">
      <w:pPr>
        <w:pStyle w:val="Stycke"/>
        <w:spacing w:before="120"/>
      </w:pPr>
      <w:r>
        <w:rPr>
          <w:rStyle w:val="Fparagrafbeteckning"/>
        </w:rPr>
        <w:t>36</w:t>
      </w:r>
      <w:r>
        <w:rPr>
          <w:rStyle w:val="Fparagrafbeteckning"/>
        </w:rPr>
        <w:t> </w:t>
      </w:r>
      <w:r>
        <w:t>A veszélyre figyelmeztető jármű olyan személygépkocsi vagy tehergépkocsi, amelynek össztömege nem haladja meg a 4,5 tonnát. A járműnek nincs csatlakoztatott járműve.</w:t>
      </w:r>
    </w:p>
    <w:p w14:paraId="1EDF7050" w14:textId="77777777" w:rsidR="00A15371" w:rsidRPr="00440141" w:rsidRDefault="00A15371" w:rsidP="00A15371">
      <w:pPr>
        <w:pStyle w:val="Heading4"/>
      </w:pPr>
      <w:r>
        <w:lastRenderedPageBreak/>
        <w:t>Vezetői engedély</w:t>
      </w:r>
    </w:p>
    <w:p w14:paraId="7CE47B95" w14:textId="4F5C392B" w:rsidR="00A15371" w:rsidRDefault="00A15371" w:rsidP="00A15371">
      <w:pPr>
        <w:pStyle w:val="Stycke"/>
        <w:spacing w:before="120"/>
      </w:pPr>
      <w:r>
        <w:rPr>
          <w:rStyle w:val="Fparagrafbeteckning"/>
        </w:rPr>
        <w:t>37</w:t>
      </w:r>
      <w:r>
        <w:rPr>
          <w:rStyle w:val="Fparagrafbeteckning"/>
        </w:rPr>
        <w:t> </w:t>
      </w:r>
      <w:r>
        <w:t>A veszélyre figyelmeztető jármű vezetője C1 vagy C vezetői engedéllyel rendelkezik.</w:t>
      </w:r>
    </w:p>
    <w:p w14:paraId="6466111E" w14:textId="77777777" w:rsidR="00A15371" w:rsidRPr="00440141" w:rsidRDefault="00A15371" w:rsidP="00A15371">
      <w:pPr>
        <w:pStyle w:val="Heading4"/>
      </w:pPr>
      <w:r>
        <w:t>Figyelmeztető jelzőtáblák</w:t>
      </w:r>
    </w:p>
    <w:p w14:paraId="3AAB8DD5" w14:textId="265F2036" w:rsidR="00A15371" w:rsidRDefault="00A15371" w:rsidP="00A15371">
      <w:pPr>
        <w:pStyle w:val="Stycke"/>
        <w:spacing w:before="120"/>
      </w:pPr>
      <w:r>
        <w:rPr>
          <w:rStyle w:val="Fparagrafbeteckning"/>
        </w:rPr>
        <w:t>38</w:t>
      </w:r>
      <w:r>
        <w:rPr>
          <w:rStyle w:val="Fparagrafbeteckning"/>
        </w:rPr>
        <w:t> </w:t>
      </w:r>
      <w:r>
        <w:t xml:space="preserve">A veszélyre figyelmeztető járművet figyelmeztető jelzőtáblákkal kell ellátni. A jelzőtáblák a szélvédő felső szélénél magasabban helyezkednek el, és elölről és hátulról is jól láthatók. A jelzőtáblák olyan állapotban vannak, hogy a többi úthasználó számára észrevehetőek és érthetőek. </w:t>
      </w:r>
      <w:r>
        <w:rPr>
          <w:rStyle w:val="Fparagrafbeteckning"/>
          <w:b w:val="0"/>
        </w:rPr>
        <w:t xml:space="preserve">Éjjel, alkonyatkor vagy hajnalban történő közlekedés esetén, </w:t>
      </w:r>
      <w:r>
        <w:t>illetve egyébként, ha az időjárás vagy más körülmények megkövetelik,</w:t>
      </w:r>
      <w:r>
        <w:rPr>
          <w:rStyle w:val="Fparagrafbeteckning"/>
          <w:b w:val="0"/>
        </w:rPr>
        <w:t xml:space="preserve"> a figyelmeztető jelzőtáblák világítanak</w:t>
      </w:r>
      <w:r>
        <w:t>.</w:t>
      </w:r>
    </w:p>
    <w:p w14:paraId="626CE75D" w14:textId="6F0CA932" w:rsidR="00A15371" w:rsidRDefault="003B16EF" w:rsidP="00A15371">
      <w:pPr>
        <w:pStyle w:val="Stycke"/>
        <w:spacing w:before="120"/>
      </w:pPr>
      <w:r>
        <w:rPr>
          <w:rStyle w:val="Fparagrafbeteckning"/>
        </w:rPr>
        <w:t>39</w:t>
      </w:r>
      <w:r>
        <w:rPr>
          <w:rStyle w:val="Fparagrafbeteckning"/>
        </w:rPr>
        <w:t> </w:t>
      </w:r>
      <w:r>
        <w:t>A jelzőtáblák:</w:t>
      </w:r>
    </w:p>
    <w:p w14:paraId="06F4C377" w14:textId="77777777" w:rsidR="00A15371" w:rsidRPr="00EC3487" w:rsidRDefault="00A15371" w:rsidP="00A15371">
      <w:pPr>
        <w:pStyle w:val="Styckemedindrag"/>
      </w:pPr>
      <w:r>
        <w:t>1. sárga alapszínnel rendelkeznek, amely fényvisszaverő;</w:t>
      </w:r>
    </w:p>
    <w:p w14:paraId="76FB5630" w14:textId="77777777" w:rsidR="00A15371" w:rsidRPr="005C2570" w:rsidRDefault="00A15371" w:rsidP="00A15371">
      <w:pPr>
        <w:pStyle w:val="Styckemedindrag"/>
      </w:pPr>
      <w:r>
        <w:t>2. fluoreszkáló piros szegéllyel rendelkeznek, amelynek szélessége 5,5 centiméter; és</w:t>
      </w:r>
    </w:p>
    <w:p w14:paraId="232664DA" w14:textId="77777777" w:rsidR="00A15371" w:rsidRDefault="00A15371" w:rsidP="00A15371">
      <w:pPr>
        <w:pStyle w:val="Styckemedindrag"/>
        <w:rPr>
          <w:rFonts w:cstheme="minorHAnsi"/>
        </w:rPr>
      </w:pPr>
      <w:r>
        <w:t>3. Tratexsvart betűtípussal megjelenített, 0,17 méteres szövegméretű szöveggel rendelkeznek.</w:t>
      </w:r>
    </w:p>
    <w:p w14:paraId="12F7CAF3" w14:textId="075A7A13" w:rsidR="00A15371" w:rsidRDefault="00977E54" w:rsidP="00A15371">
      <w:pPr>
        <w:pStyle w:val="Stycke"/>
        <w:spacing w:before="120"/>
      </w:pPr>
      <w:r>
        <w:rPr>
          <w:rStyle w:val="Fparagrafbeteckning"/>
        </w:rPr>
        <w:t>40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A jelzőtáblák </w:t>
      </w:r>
      <w:r>
        <w:t>a következő méretekkel rendelkeznek:</w:t>
      </w:r>
    </w:p>
    <w:p w14:paraId="47319841" w14:textId="77777777" w:rsidR="00A15371" w:rsidRDefault="00A15371" w:rsidP="00A15371">
      <w:pPr>
        <w:pStyle w:val="Styckemedindrag"/>
      </w:pPr>
      <w:r>
        <w:t>Az S1 legalább 1,2 méter, az S2 pedig legalább 0,4 méter (1. ábra). A szélesség és a magasság aránya 3:1.</w:t>
      </w:r>
    </w:p>
    <w:p w14:paraId="54AAD67F" w14:textId="77777777" w:rsidR="00A15371" w:rsidRDefault="00A15371" w:rsidP="00A15371">
      <w:pPr>
        <w:pStyle w:val="Styckemedindrag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90BF50A" wp14:editId="2AC43E60">
            <wp:simplePos x="0" y="0"/>
            <wp:positionH relativeFrom="margin">
              <wp:align>left</wp:align>
            </wp:positionH>
            <wp:positionV relativeFrom="paragraph">
              <wp:posOffset>305214</wp:posOffset>
            </wp:positionV>
            <wp:extent cx="2303780" cy="967105"/>
            <wp:effectExtent l="0" t="0" r="1270" b="4445"/>
            <wp:wrapTopAndBottom/>
            <wp:docPr id="24" name="Bildobjekt 24" descr="C:\Users\paek01\AppData\Local\Microsoft\Windows\INetCache\Content.Word\Fordonsskylt - Varning må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ek01\AppData\Local\Microsoft\Windows\INetCache\Content.Word\Fordonsskylt - Varning måt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 a jelzőtábla méretét megnövelik, a szövegméret és a szegély szélessége is ennek megfelelően növekszik.</w:t>
      </w:r>
    </w:p>
    <w:p w14:paraId="38F39AA8" w14:textId="77777777" w:rsidR="00A15371" w:rsidRDefault="00A15371" w:rsidP="00A15371">
      <w:pPr>
        <w:pStyle w:val="Styckemedindrag"/>
      </w:pPr>
      <w:r>
        <w:t>1. ábra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917"/>
      </w:tblGrid>
      <w:tr w:rsidR="001C4FDD" w14:paraId="5DC6FCCE" w14:textId="77777777" w:rsidTr="00621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2920" w:type="dxa"/>
            <w:tcBorders>
              <w:top w:val="none" w:sz="0" w:space="0" w:color="auto"/>
              <w:bottom w:val="none" w:sz="0" w:space="0" w:color="auto"/>
            </w:tcBorders>
          </w:tcPr>
          <w:p w14:paraId="1071A46A" w14:textId="77777777" w:rsidR="001C4FDD" w:rsidRPr="00911CD5" w:rsidRDefault="001C4FDD" w:rsidP="00621BC8">
            <w:pPr>
              <w:pStyle w:val="Styckemedindrag"/>
              <w:ind w:firstLine="0"/>
              <w:rPr>
                <w:vanish/>
              </w:rPr>
            </w:pPr>
            <w:r>
              <w:rPr>
                <w:vanish/>
              </w:rPr>
              <w:t>Varning</w:t>
            </w:r>
          </w:p>
        </w:tc>
        <w:tc>
          <w:tcPr>
            <w:tcW w:w="2921" w:type="dxa"/>
            <w:tcBorders>
              <w:top w:val="none" w:sz="0" w:space="0" w:color="auto"/>
              <w:bottom w:val="none" w:sz="0" w:space="0" w:color="auto"/>
            </w:tcBorders>
          </w:tcPr>
          <w:p w14:paraId="72BD287B" w14:textId="77777777" w:rsidR="001C4FDD" w:rsidRDefault="001C4FDD" w:rsidP="00621BC8">
            <w:pPr>
              <w:pStyle w:val="Styckemedindrag"/>
              <w:ind w:firstLine="0"/>
            </w:pPr>
            <w:r>
              <w:t>Figyelmeztetés</w:t>
            </w:r>
          </w:p>
        </w:tc>
      </w:tr>
    </w:tbl>
    <w:p w14:paraId="7480F4AC" w14:textId="77777777" w:rsidR="00A15371" w:rsidRPr="005A5EC8" w:rsidRDefault="00A15371" w:rsidP="00A15371">
      <w:pPr>
        <w:pStyle w:val="Heading4"/>
      </w:pPr>
      <w:r>
        <w:t>Figyelmeztető fényjelzések</w:t>
      </w:r>
    </w:p>
    <w:p w14:paraId="12375BEE" w14:textId="7FBEA3E1" w:rsidR="00A15371" w:rsidRDefault="00A15371" w:rsidP="00A15371">
      <w:pPr>
        <w:pStyle w:val="Stycke"/>
        <w:spacing w:before="120"/>
      </w:pPr>
      <w:r>
        <w:rPr>
          <w:rStyle w:val="Fparagrafbeteckning"/>
        </w:rPr>
        <w:t>41</w:t>
      </w:r>
      <w:r>
        <w:rPr>
          <w:rStyle w:val="Fparagrafbeteckning"/>
        </w:rPr>
        <w:t> </w:t>
      </w:r>
      <w:r>
        <w:t>A veszélyre figyelmeztető jármű legalább egy figyelmeztető lámpával van felszerelve.</w:t>
      </w:r>
    </w:p>
    <w:p w14:paraId="3A418458" w14:textId="66FC5F49" w:rsidR="00A15371" w:rsidRDefault="00A15371" w:rsidP="005E1A06">
      <w:pPr>
        <w:pStyle w:val="Stycke"/>
        <w:spacing w:before="120"/>
      </w:pPr>
      <w:r>
        <w:rPr>
          <w:rStyle w:val="Fparagrafbeteckning"/>
        </w:rPr>
        <w:t>42</w:t>
      </w:r>
      <w:r>
        <w:rPr>
          <w:rStyle w:val="Fparagrafbeteckning"/>
        </w:rPr>
        <w:t> </w:t>
      </w:r>
      <w:r>
        <w:t xml:space="preserve">A figyelmeztető lámpa be van kapcsolva közlekedés közben éjszaka, alkonyatkor vagy hajnalban, </w:t>
      </w:r>
      <w:r>
        <w:rPr>
          <w:rFonts w:ascii="TimesNewRomanPSMT" w:hAnsi="TimesNewRomanPSMT"/>
        </w:rPr>
        <w:t>és egyébként, ha az időjárás vagy más körülmények megkövetelik.</w:t>
      </w:r>
      <w:r>
        <w:t xml:space="preserve"> Nappali közlekedés esetén a figyelmeztető lámpát csak akkor kapcsolják be, ha a hosszú járműszerelvény a szembejövő forgalom számára fenntartott sávokat akadályozza.</w:t>
      </w:r>
    </w:p>
    <w:p w14:paraId="7E7EED05" w14:textId="5F79505F" w:rsidR="00A15371" w:rsidRPr="00F7072E" w:rsidRDefault="00A15371" w:rsidP="00A15371">
      <w:pPr>
        <w:pStyle w:val="Heading3"/>
      </w:pPr>
      <w:r>
        <w:lastRenderedPageBreak/>
        <w:t>A veszélyre figyelmeztető jármű és a hosszú járműszerelvény közötti kommunikáció</w:t>
      </w:r>
    </w:p>
    <w:p w14:paraId="6657DCD7" w14:textId="67963F29" w:rsidR="00A15371" w:rsidRDefault="00A15371" w:rsidP="00A15371">
      <w:pPr>
        <w:pStyle w:val="Stycke"/>
        <w:spacing w:before="120"/>
      </w:pPr>
      <w:r>
        <w:rPr>
          <w:rStyle w:val="Fparagrafbeteckning"/>
        </w:rPr>
        <w:t>43</w:t>
      </w:r>
      <w:r>
        <w:rPr>
          <w:rStyle w:val="Fparagrafbeteckning"/>
        </w:rPr>
        <w:t> </w:t>
      </w:r>
      <w:r>
        <w:rPr>
          <w:rStyle w:val="Fparagrafbeteckning"/>
          <w:b w:val="0"/>
        </w:rPr>
        <w:t xml:space="preserve">A veszélyre figyelmeztető járműben és egy hosszú járműszerelvényben a járművezetők rádió- vagy mobiltelefon-kapcsolaton keresztül kommunikálhatnak egymással. A járművezetők olyan </w:t>
      </w:r>
      <w:r>
        <w:t xml:space="preserve">nyelven kommunikálnak egymással, amelyet mindketten </w:t>
      </w:r>
      <w:r>
        <w:rPr>
          <w:rFonts w:ascii="TimesNewRomanPSMT" w:hAnsi="TimesNewRomanPSMT"/>
        </w:rPr>
        <w:t>megértenek.</w:t>
      </w:r>
    </w:p>
    <w:p w14:paraId="53C0000B" w14:textId="39FEE652" w:rsidR="00A15371" w:rsidRDefault="00A15371" w:rsidP="00A15371">
      <w:pPr>
        <w:pStyle w:val="Rubrik2kapitelelliknande"/>
      </w:pPr>
      <w:r>
        <w:t>A 35,0 métert meghaladó hosszúságú járműszerelvénnyel megtett utakra vonatkozó további feltételek</w:t>
      </w:r>
    </w:p>
    <w:p w14:paraId="07CE7AF8" w14:textId="5F535436" w:rsidR="00A15371" w:rsidRDefault="00A15371" w:rsidP="00A15371">
      <w:pPr>
        <w:pStyle w:val="Stycke"/>
        <w:spacing w:before="120"/>
      </w:pPr>
      <w:r>
        <w:rPr>
          <w:b/>
        </w:rPr>
        <w:t>44</w:t>
      </w:r>
      <w:r>
        <w:rPr>
          <w:b/>
        </w:rPr>
        <w:t> </w:t>
      </w:r>
      <w:r>
        <w:t>A szállítójárművet közúti szállítási kíséret vagy rendőr kíséri. Ha a szállítójárművet a rendőrségnek kell kísérnie, a határozatnak tartalmaznia kell egy olyan utasítást, hogy a tervezett szállítás előtt legalább egy héttel kapcsolatba kell lépni a svéd rendőrséggel.</w:t>
      </w:r>
    </w:p>
    <w:p w14:paraId="17502ED3" w14:textId="003476A4" w:rsidR="00A15371" w:rsidRPr="0032559F" w:rsidRDefault="00A15371" w:rsidP="00A15371">
      <w:pPr>
        <w:pStyle w:val="Stycke"/>
        <w:spacing w:before="120"/>
      </w:pPr>
      <w:r>
        <w:rPr>
          <w:rStyle w:val="Fparagrafbeteckning"/>
        </w:rPr>
        <w:t>45</w:t>
      </w:r>
      <w:r>
        <w:rPr>
          <w:rStyle w:val="Fparagrafbeteckning"/>
        </w:rPr>
        <w:t> </w:t>
      </w:r>
      <w:r>
        <w:t>A szállítójármű vezetője biztosítja, hogy a veszélyre figyelmeztető jármű vezetőjével, a kísérő közúti szállítási kísérettel vagy a kísérő rendőrséggel a rádió- vagy telefonkapcsolat létrejöjjön. A résztvevők olyan nyelven kommunikálnak egymással, amelyet mindannyian megértenek.</w:t>
      </w:r>
    </w:p>
    <w:p w14:paraId="7A210700" w14:textId="77777777" w:rsidR="00A15371" w:rsidRDefault="00A15371" w:rsidP="00A15371">
      <w:pPr>
        <w:pStyle w:val="Flinjeikrafttrdande"/>
      </w:pPr>
      <w:r>
        <w:t>___________</w:t>
      </w:r>
    </w:p>
    <w:p w14:paraId="60168D99" w14:textId="77777777" w:rsidR="00A15371" w:rsidRDefault="00A15371" w:rsidP="00A15371">
      <w:pPr>
        <w:pStyle w:val="Styckemedindrag"/>
      </w:pPr>
      <w:r>
        <w:t>Ez az általános útmutatás felváltja a Svéd Közúti Hivatalnak a járművek vagy járműszerelvények hosszára vonatkozó rendelkezések alóli mentességekre vonatkozó általános útmutatását (VVFS 2004:142), valamint a Svéd Közlekedési Ügynökségnek a hosszú járművekkel megtett utakra vonatkozó mentességekkel kapcsolatos általános útmutatását (TSFS 2009:62).</w:t>
      </w:r>
    </w:p>
    <w:p w14:paraId="5C43177F" w14:textId="2DE837F1" w:rsidR="00A15371" w:rsidRDefault="00A15371" w:rsidP="00A15371">
      <w:pPr>
        <w:pStyle w:val="Beslutandeochfredragande"/>
      </w:pPr>
      <w:r>
        <w:t>A Svéd Közlekedési Ügynökség nevében</w:t>
      </w:r>
      <w:r>
        <w:br/>
      </w:r>
      <w:r>
        <w:br/>
        <w:t>JONAS BJELFVENSTAM</w:t>
      </w:r>
      <w:r>
        <w:br/>
      </w:r>
      <w:r>
        <w:tab/>
        <w:t>Pär Ekström</w:t>
      </w:r>
      <w:r>
        <w:br/>
      </w:r>
      <w:r>
        <w:tab/>
        <w:t>(közút és vasút)</w:t>
      </w:r>
    </w:p>
    <w:p w14:paraId="6897DD42" w14:textId="77777777" w:rsidR="00133B05" w:rsidRPr="00133B05" w:rsidRDefault="00133B05" w:rsidP="0035534F">
      <w:pPr>
        <w:pStyle w:val="Beslutandeochfredragande"/>
        <w:framePr w:w="7343" w:h="480" w:hSpace="141" w:wrap="notBeside" w:vAnchor="page" w:hAnchor="page" w:x="860" w:y="12530"/>
        <w:tabs>
          <w:tab w:val="clear" w:pos="3062"/>
        </w:tabs>
        <w:spacing w:before="0" w:after="0"/>
        <w:jc w:val="both"/>
        <w:rPr>
          <w:sz w:val="17"/>
        </w:rPr>
      </w:pPr>
    </w:p>
    <w:p w14:paraId="27149256" w14:textId="77777777" w:rsidR="00133B05" w:rsidRDefault="00133B05" w:rsidP="0035534F">
      <w:pPr>
        <w:pStyle w:val="Beslutandeochfredragande"/>
        <w:framePr w:w="7343" w:h="480" w:hSpace="141" w:wrap="notBeside" w:vAnchor="page" w:hAnchor="page" w:x="860" w:y="12530"/>
        <w:tabs>
          <w:tab w:val="clear" w:pos="3062"/>
        </w:tabs>
        <w:spacing w:before="0" w:after="0"/>
        <w:jc w:val="both"/>
      </w:pPr>
      <w:r>
        <w:rPr>
          <w:sz w:val="17"/>
        </w:rPr>
        <w:t>Kiadta: Kristina Nilsson, Svéd Közlekedési Ügynökség, Norrköping   ISSN 2000-1975</w:t>
      </w:r>
    </w:p>
    <w:p w14:paraId="40B6ED85" w14:textId="4F91CA8E" w:rsidR="00133B05" w:rsidRDefault="00133B05" w:rsidP="00A15371">
      <w:pPr>
        <w:pStyle w:val="Beslutandeochfredragande"/>
      </w:pPr>
    </w:p>
    <w:p w14:paraId="14E95914" w14:textId="77777777" w:rsidR="00A15371" w:rsidRDefault="00A15371" w:rsidP="00A15371">
      <w:pPr>
        <w:pStyle w:val="Beslutandeochfredragande"/>
      </w:pPr>
    </w:p>
    <w:p w14:paraId="570B03FE" w14:textId="77777777" w:rsidR="00A15371" w:rsidRDefault="00A15371" w:rsidP="00A15371">
      <w:pPr>
        <w:pStyle w:val="Beslutandeochfredragande"/>
        <w:sectPr w:rsidR="00A15371" w:rsidSect="000B024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5CA51C29" w14:textId="35E43815" w:rsidR="00A15371" w:rsidRDefault="00A15371" w:rsidP="00CD32B4">
      <w:pPr>
        <w:pStyle w:val="Rubrik2utanluftfreellerBilaga"/>
      </w:pPr>
      <w:r>
        <w:lastRenderedPageBreak/>
        <w:t>Melléklet</w:t>
      </w:r>
    </w:p>
    <w:p w14:paraId="45363885" w14:textId="77777777" w:rsidR="00A15371" w:rsidRDefault="00A15371" w:rsidP="00A15371">
      <w:pPr>
        <w:pStyle w:val="Stycke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4599B620" wp14:editId="34ECCDE1">
            <wp:simplePos x="0" y="0"/>
            <wp:positionH relativeFrom="column">
              <wp:posOffset>-407035</wp:posOffset>
            </wp:positionH>
            <wp:positionV relativeFrom="paragraph">
              <wp:posOffset>344170</wp:posOffset>
            </wp:positionV>
            <wp:extent cx="4798695" cy="1803400"/>
            <wp:effectExtent l="0" t="0" r="1905" b="6350"/>
            <wp:wrapTopAndBottom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0;14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1. ábra Annak magyarázata, hogy mit jelent a leghátsó tengely középpontja és a rakomány hátsó határvonala mögötti 5,0 méternél nagyobb távolság. </w:t>
      </w:r>
    </w:p>
    <w:tbl>
      <w:tblPr>
        <w:tblStyle w:val="TableGrid"/>
        <w:tblW w:w="6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510"/>
      </w:tblGrid>
      <w:tr w:rsidR="001C4FDD" w14:paraId="39F13FD6" w14:textId="77777777" w:rsidTr="00621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/>
        </w:trPr>
        <w:tc>
          <w:tcPr>
            <w:tcW w:w="3145" w:type="dxa"/>
          </w:tcPr>
          <w:p w14:paraId="5331A002" w14:textId="77777777" w:rsidR="001C4FDD" w:rsidRPr="008A1386" w:rsidRDefault="001C4FDD" w:rsidP="00621BC8">
            <w:pPr>
              <w:pStyle w:val="Styckemedindrag"/>
              <w:ind w:firstLine="0"/>
              <w:rPr>
                <w:b w:val="0"/>
                <w:bCs/>
                <w:vanish/>
              </w:rPr>
            </w:pPr>
            <w:r>
              <w:rPr>
                <w:b w:val="0"/>
                <w:vanish/>
              </w:rPr>
              <w:t>Lastens bakre begränsningslinje</w:t>
            </w:r>
          </w:p>
        </w:tc>
        <w:tc>
          <w:tcPr>
            <w:tcW w:w="3510" w:type="dxa"/>
          </w:tcPr>
          <w:p w14:paraId="31D455ED" w14:textId="77777777" w:rsidR="001C4FDD" w:rsidRDefault="001C4FDD" w:rsidP="00621BC8">
            <w:pPr>
              <w:pStyle w:val="Styckemedindrag"/>
              <w:ind w:firstLine="0"/>
            </w:pPr>
            <w:r>
              <w:rPr>
                <w:b w:val="0"/>
              </w:rPr>
              <w:t>A rakomány hátsó határvonala</w:t>
            </w:r>
          </w:p>
        </w:tc>
      </w:tr>
    </w:tbl>
    <w:p w14:paraId="7D426CEC" w14:textId="77777777" w:rsidR="001C4FDD" w:rsidRDefault="001C4FDD" w:rsidP="00A15371">
      <w:pPr>
        <w:pStyle w:val="Stycke"/>
      </w:pPr>
    </w:p>
    <w:p w14:paraId="4C23282C" w14:textId="7CA2667B" w:rsidR="00A15371" w:rsidRDefault="00A15371" w:rsidP="00A15371">
      <w:pPr>
        <w:pStyle w:val="Stycke"/>
        <w:rPr>
          <w:b/>
        </w:rPr>
      </w:pPr>
      <w:r>
        <w:t xml:space="preserve">2. ábra Az oldalsó helyzetjelző lámpák és az oldalsó helyzetjelző fényvisszaverők helyzetének magyarázata közbenső rakományokon és a jármű mögé kinyúló rakományok oldalsó hátsó részén, amikor a vontató jármű és a pótkocsi közös rakománnyal van összekötve. </w:t>
      </w:r>
    </w:p>
    <w:p w14:paraId="7BC9025D" w14:textId="77777777" w:rsidR="00A15371" w:rsidRDefault="00A15371" w:rsidP="00A15371">
      <w:r>
        <w:rPr>
          <w:noProof/>
          <w:sz w:val="19"/>
        </w:rPr>
        <w:drawing>
          <wp:anchor distT="0" distB="0" distL="0" distR="0" simplePos="0" relativeHeight="251658246" behindDoc="0" locked="0" layoutInCell="1" allowOverlap="1" wp14:anchorId="7BA30BEC" wp14:editId="390D5F1C">
            <wp:simplePos x="0" y="0"/>
            <wp:positionH relativeFrom="margin">
              <wp:align>left</wp:align>
            </wp:positionH>
            <wp:positionV relativeFrom="paragraph">
              <wp:posOffset>248285</wp:posOffset>
            </wp:positionV>
            <wp:extent cx="4312920" cy="1330325"/>
            <wp:effectExtent l="0" t="0" r="0" b="3175"/>
            <wp:wrapTopAndBottom/>
            <wp:docPr id="2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C9694" w14:textId="77777777" w:rsidR="00A15371" w:rsidRPr="00A15371" w:rsidRDefault="00A15371" w:rsidP="00A15371">
      <w:pPr>
        <w:pStyle w:val="Beslutandeochfredragande"/>
        <w:rPr>
          <w:b/>
        </w:rPr>
      </w:pPr>
    </w:p>
    <w:sectPr w:rsidR="00A15371" w:rsidRPr="00A15371" w:rsidSect="00A15371">
      <w:headerReference w:type="even" r:id="rId26"/>
      <w:headerReference w:type="default" r:id="rId27"/>
      <w:headerReference w:type="first" r:id="rId28"/>
      <w:type w:val="oddPage"/>
      <w:pgSz w:w="9356" w:h="13721" w:code="9"/>
      <w:pgMar w:top="1418" w:right="2381" w:bottom="964" w:left="1134" w:header="73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2630" w14:textId="77777777" w:rsidR="00AE6EF0" w:rsidRDefault="00AE6EF0">
      <w:r>
        <w:separator/>
      </w:r>
    </w:p>
    <w:p w14:paraId="1C10CEB7" w14:textId="77777777" w:rsidR="00AE6EF0" w:rsidRDefault="00AE6EF0"/>
  </w:endnote>
  <w:endnote w:type="continuationSeparator" w:id="0">
    <w:p w14:paraId="11A93E0A" w14:textId="77777777" w:rsidR="00AE6EF0" w:rsidRDefault="00AE6EF0">
      <w:r>
        <w:continuationSeparator/>
      </w:r>
    </w:p>
    <w:p w14:paraId="24BDC566" w14:textId="77777777" w:rsidR="00AE6EF0" w:rsidRDefault="00AE6EF0"/>
  </w:endnote>
  <w:endnote w:type="continuationNotice" w:id="1">
    <w:p w14:paraId="0D7465EE" w14:textId="77777777" w:rsidR="00AE6EF0" w:rsidRDefault="00AE6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DCF9" w14:textId="7821F4F6" w:rsidR="00AD3C97" w:rsidRDefault="00AD3C97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5DD">
      <w:rPr>
        <w:rStyle w:val="PageNumber"/>
      </w:rPr>
      <w:t>8</w:t>
    </w:r>
    <w:r>
      <w:rPr>
        <w:rStyle w:val="PageNumber"/>
      </w:rPr>
      <w:fldChar w:fldCharType="end"/>
    </w:r>
  </w:p>
  <w:p w14:paraId="609B3AEF" w14:textId="77777777" w:rsidR="00AD3C97" w:rsidRDefault="00AD3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6F14" w14:textId="50ACE8E0" w:rsidR="00AD3C97" w:rsidRDefault="00AD3C9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B86EF34" wp14:editId="12937C87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EFD2" w14:textId="7526FDEF" w:rsidR="00AD3C97" w:rsidRDefault="00AD3C97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DC2DDA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86EF3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" filled="f" stroked="f">
              <v:textbox style="mso-fit-shape-to-text:t">
                <w:txbxContent>
                  <w:p w14:paraId="7666EFD2" w14:textId="7526FDEF" w:rsidR="00AD3C97" w:rsidRDefault="00AD3C97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DC2DDA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5DD">
      <w:rPr>
        <w:rStyle w:val="PageNumber"/>
      </w:rPr>
      <w:t>9</w:t>
    </w:r>
    <w:r>
      <w:rPr>
        <w:rStyle w:val="PageNumber"/>
      </w:rPr>
      <w:fldChar w:fldCharType="end"/>
    </w:r>
  </w:p>
  <w:p w14:paraId="20093E3D" w14:textId="77777777" w:rsidR="00AD3C97" w:rsidRDefault="00AD3C97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599E" w14:textId="309BE4E4" w:rsidR="00AD3C97" w:rsidRDefault="00AD3C97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5DD">
      <w:rPr>
        <w:rStyle w:val="PageNumber"/>
      </w:rPr>
      <w:t>1</w:t>
    </w:r>
    <w:r>
      <w:rPr>
        <w:rStyle w:val="PageNumber"/>
      </w:rPr>
      <w:fldChar w:fldCharType="end"/>
    </w:r>
  </w:p>
  <w:p w14:paraId="5FC6B306" w14:textId="77777777" w:rsidR="00AD3C97" w:rsidRDefault="00AD3C97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743F" w14:textId="77777777" w:rsidR="00AE6EF0" w:rsidRDefault="00AE6EF0"/>
  </w:footnote>
  <w:footnote w:type="continuationSeparator" w:id="0">
    <w:p w14:paraId="76E7E77F" w14:textId="77777777" w:rsidR="00AE6EF0" w:rsidRDefault="00AE6EF0">
      <w:r>
        <w:continuationSeparator/>
      </w:r>
    </w:p>
    <w:p w14:paraId="39A8FB22" w14:textId="77777777" w:rsidR="00AE6EF0" w:rsidRDefault="00AE6EF0"/>
  </w:footnote>
  <w:footnote w:type="continuationNotice" w:id="1">
    <w:p w14:paraId="64A9BBAE" w14:textId="77777777" w:rsidR="00AE6EF0" w:rsidRDefault="00AE6EF0"/>
    <w:p w14:paraId="5E91F347" w14:textId="77777777" w:rsidR="00AE6EF0" w:rsidRDefault="00AE6EF0"/>
  </w:footnote>
  <w:footnote w:id="2">
    <w:p w14:paraId="08A12767" w14:textId="77777777" w:rsidR="00A973B6" w:rsidRDefault="00A973B6" w:rsidP="00A973B6">
      <w:pPr>
        <w:pStyle w:val="FootnoteText"/>
      </w:pPr>
      <w:r>
        <w:rPr>
          <w:rStyle w:val="FootnoteReference"/>
        </w:rPr>
        <w:footnoteRef/>
      </w:r>
      <w:r>
        <w:t xml:space="preserve"> Lásd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  <w:p w14:paraId="184D7D50" w14:textId="2B22CBC1" w:rsidR="00A973B6" w:rsidRDefault="00A973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D227" w14:textId="309CF31C" w:rsidR="00AD3C97" w:rsidRPr="00A41C32" w:rsidRDefault="00AE6EF0" w:rsidP="00A41C32">
    <w:pPr>
      <w:pStyle w:val="FSnr-sidhuvud"/>
    </w:pPr>
    <w:sdt>
      <w:sdtPr>
        <w:alias w:val="Jogszabálygyűjtemény"/>
        <w:id w:val="-668563778"/>
        <w:text/>
      </w:sdtPr>
      <w:sdtEndPr/>
      <w:sdtContent>
        <w:r w:rsidR="0035534F">
          <w:t>TSFS 20</w:t>
        </w:r>
      </w:sdtContent>
    </w:sdt>
    <w:sdt>
      <w:sdtPr>
        <w:alias w:val="Év"/>
        <w:tag w:val="År"/>
        <w:id w:val="651943009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35534F">
          <w:t>24</w:t>
        </w:r>
      </w:sdtContent>
    </w:sdt>
    <w:r w:rsidR="0035534F">
      <w:t>:</w:t>
    </w:r>
    <w:sdt>
      <w:sdtPr>
        <w:alias w:val="Szám"/>
        <w:tag w:val="Nr"/>
        <w:id w:val="170307869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35534F">
          <w:t>17</w:t>
        </w:r>
      </w:sdtContent>
    </w:sdt>
  </w:p>
  <w:p w14:paraId="62241508" w14:textId="77777777" w:rsidR="00AD3C97" w:rsidRPr="00B766D7" w:rsidRDefault="00AD3C97" w:rsidP="008C1E59">
    <w:pPr>
      <w:pStyle w:val="Bilag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EBCB" w14:textId="07C70C90" w:rsidR="00AD3C97" w:rsidRPr="00A41C32" w:rsidRDefault="00AE6EF0" w:rsidP="00A41C32">
    <w:pPr>
      <w:pStyle w:val="FSnr-sidhuvud"/>
      <w:jc w:val="right"/>
    </w:pPr>
    <w:sdt>
      <w:sdtPr>
        <w:alias w:val="Jogszabálygyűjtemény"/>
        <w:id w:val="1150257239"/>
        <w:text/>
      </w:sdtPr>
      <w:sdtEndPr/>
      <w:sdtContent>
        <w:r w:rsidR="0035534F">
          <w:t>TSFS 20</w:t>
        </w:r>
      </w:sdtContent>
    </w:sdt>
    <w:sdt>
      <w:sdtPr>
        <w:alias w:val="Év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35534F">
          <w:t>24</w:t>
        </w:r>
      </w:sdtContent>
    </w:sdt>
    <w:r w:rsidR="0035534F">
      <w:t>:</w:t>
    </w:r>
    <w:sdt>
      <w:sdtPr>
        <w:alias w:val="Szám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35534F">
          <w:t>17</w:t>
        </w:r>
      </w:sdtContent>
    </w:sdt>
  </w:p>
  <w:p w14:paraId="673FC540" w14:textId="77777777" w:rsidR="00AD3C97" w:rsidRPr="00B766D7" w:rsidRDefault="00AD3C97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167B" w14:textId="5723D73D" w:rsidR="00AD3C97" w:rsidRDefault="00AD3C97">
    <w:pPr>
      <w:pStyle w:val="Header"/>
    </w:pPr>
  </w:p>
  <w:p w14:paraId="4B7B6B16" w14:textId="77777777" w:rsidR="00AD3C97" w:rsidRDefault="00AD3C97">
    <w:pPr>
      <w:pStyle w:val="Header"/>
    </w:pPr>
  </w:p>
  <w:p w14:paraId="58C81550" w14:textId="77777777" w:rsidR="00AD3C97" w:rsidRDefault="00AD3C97">
    <w:pPr>
      <w:pStyle w:val="Header"/>
    </w:pPr>
  </w:p>
  <w:p w14:paraId="0EE6949A" w14:textId="77777777" w:rsidR="00AD3C97" w:rsidRDefault="00AD3C97">
    <w:pPr>
      <w:pStyle w:val="Header"/>
    </w:pPr>
  </w:p>
  <w:p w14:paraId="3EDF990F" w14:textId="77777777" w:rsidR="00AD3C97" w:rsidRDefault="00AD3C97">
    <w:pPr>
      <w:pStyle w:val="Header"/>
    </w:pPr>
  </w:p>
  <w:p w14:paraId="22FFA85F" w14:textId="77777777" w:rsidR="00AD3C97" w:rsidRDefault="00AD3C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01E7" w14:textId="0E3985FC" w:rsidR="00AD3C97" w:rsidRPr="00A41C32" w:rsidRDefault="00AE6EF0" w:rsidP="00A41C32">
    <w:pPr>
      <w:pStyle w:val="FSnr-sidhuvud"/>
    </w:pPr>
    <w:sdt>
      <w:sdtPr>
        <w:alias w:val="Jogszabálygyűjtemény"/>
        <w:id w:val="-525407606"/>
        <w:text/>
      </w:sdtPr>
      <w:sdtEndPr/>
      <w:sdtContent>
        <w:r w:rsidR="0035534F">
          <w:t>TSFS 20</w:t>
        </w:r>
      </w:sdtContent>
    </w:sdt>
    <w:sdt>
      <w:sdtPr>
        <w:alias w:val="Év"/>
        <w:tag w:val="År"/>
        <w:id w:val="789323834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35534F">
          <w:t>24</w:t>
        </w:r>
      </w:sdtContent>
    </w:sdt>
    <w:r w:rsidR="0035534F">
      <w:t>:</w:t>
    </w:r>
    <w:sdt>
      <w:sdtPr>
        <w:alias w:val="Szám"/>
        <w:tag w:val="Nr"/>
        <w:id w:val="-1905364846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35534F">
          <w:t>17</w:t>
        </w:r>
      </w:sdtContent>
    </w:sdt>
  </w:p>
  <w:p w14:paraId="5D71E145" w14:textId="77777777" w:rsidR="00AD3C97" w:rsidRPr="00B766D7" w:rsidRDefault="00AD3C97" w:rsidP="008C1E59">
    <w:pPr>
      <w:pStyle w:val="Bilaga"/>
    </w:pPr>
    <w:r>
      <w:t xml:space="preserve">Melléklet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A6AD" w14:textId="569E28E7" w:rsidR="00AD3C97" w:rsidRPr="00A41C32" w:rsidRDefault="00AE6EF0" w:rsidP="00A41C32">
    <w:pPr>
      <w:pStyle w:val="FSnr-sidhuvud"/>
      <w:jc w:val="right"/>
    </w:pPr>
    <w:sdt>
      <w:sdtPr>
        <w:alias w:val="Jogszabálygyűjtemény"/>
        <w:id w:val="-1966347181"/>
        <w:text/>
      </w:sdtPr>
      <w:sdtEndPr/>
      <w:sdtContent>
        <w:r w:rsidR="0035534F">
          <w:t>TSFS 20</w:t>
        </w:r>
      </w:sdtContent>
    </w:sdt>
    <w:sdt>
      <w:sdtPr>
        <w:alias w:val="Év"/>
        <w:tag w:val="År"/>
        <w:id w:val="-1818719646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35534F">
          <w:t>24</w:t>
        </w:r>
      </w:sdtContent>
    </w:sdt>
    <w:r w:rsidR="0035534F">
      <w:t>:</w:t>
    </w:r>
    <w:sdt>
      <w:sdtPr>
        <w:alias w:val="Szám"/>
        <w:tag w:val="Nr"/>
        <w:id w:val="1073315944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35534F">
          <w:t>17</w:t>
        </w:r>
      </w:sdtContent>
    </w:sdt>
  </w:p>
  <w:p w14:paraId="0ED91930" w14:textId="65021256" w:rsidR="00AD3C97" w:rsidRPr="00B766D7" w:rsidRDefault="00AD3C97" w:rsidP="008C1E59">
    <w:pPr>
      <w:pStyle w:val="Bilaga"/>
      <w:jc w:val="right"/>
    </w:pPr>
    <w:r>
      <w:t>Melléklet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90E" w14:textId="196DA7FF" w:rsidR="00AD3C97" w:rsidRDefault="00AD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3C6353E7"/>
    <w:multiLevelType w:val="hybridMultilevel"/>
    <w:tmpl w:val="AA5CFEE8"/>
    <w:lvl w:ilvl="0" w:tplc="DB26CBBC"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6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9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2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0"/>
  </w:num>
  <w:num w:numId="13">
    <w:abstractNumId w:val="24"/>
  </w:num>
  <w:num w:numId="14">
    <w:abstractNumId w:val="21"/>
  </w:num>
  <w:num w:numId="15">
    <w:abstractNumId w:val="22"/>
  </w:num>
  <w:num w:numId="16">
    <w:abstractNumId w:val="14"/>
  </w:num>
  <w:num w:numId="17">
    <w:abstractNumId w:val="26"/>
  </w:num>
  <w:num w:numId="18">
    <w:abstractNumId w:val="11"/>
  </w:num>
  <w:num w:numId="19">
    <w:abstractNumId w:val="23"/>
  </w:num>
  <w:num w:numId="20">
    <w:abstractNumId w:val="19"/>
  </w:num>
  <w:num w:numId="21">
    <w:abstractNumId w:val="8"/>
  </w:num>
  <w:num w:numId="22">
    <w:abstractNumId w:val="12"/>
  </w:num>
  <w:num w:numId="23">
    <w:abstractNumId w:val="16"/>
  </w:num>
  <w:num w:numId="24">
    <w:abstractNumId w:val="13"/>
  </w:num>
  <w:num w:numId="25">
    <w:abstractNumId w:val="18"/>
  </w:num>
  <w:num w:numId="26">
    <w:abstractNumId w:val="25"/>
  </w:num>
  <w:num w:numId="27">
    <w:abstractNumId w:val="2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A15371"/>
    <w:rsid w:val="00001634"/>
    <w:rsid w:val="00002875"/>
    <w:rsid w:val="00004BE3"/>
    <w:rsid w:val="00004EC2"/>
    <w:rsid w:val="00010020"/>
    <w:rsid w:val="00011F17"/>
    <w:rsid w:val="00014465"/>
    <w:rsid w:val="00015839"/>
    <w:rsid w:val="0002112E"/>
    <w:rsid w:val="00022622"/>
    <w:rsid w:val="00022D34"/>
    <w:rsid w:val="00024FEF"/>
    <w:rsid w:val="00025703"/>
    <w:rsid w:val="00025CF6"/>
    <w:rsid w:val="00025ECD"/>
    <w:rsid w:val="00031F17"/>
    <w:rsid w:val="00033201"/>
    <w:rsid w:val="00033A6C"/>
    <w:rsid w:val="0003456A"/>
    <w:rsid w:val="000366D5"/>
    <w:rsid w:val="00036C11"/>
    <w:rsid w:val="0004003C"/>
    <w:rsid w:val="00043DC3"/>
    <w:rsid w:val="00043F95"/>
    <w:rsid w:val="000461AC"/>
    <w:rsid w:val="00052904"/>
    <w:rsid w:val="00054A91"/>
    <w:rsid w:val="00057DC2"/>
    <w:rsid w:val="0006095D"/>
    <w:rsid w:val="00062894"/>
    <w:rsid w:val="000707D0"/>
    <w:rsid w:val="00070A0C"/>
    <w:rsid w:val="00071623"/>
    <w:rsid w:val="0007267C"/>
    <w:rsid w:val="00073C47"/>
    <w:rsid w:val="00075278"/>
    <w:rsid w:val="0007774B"/>
    <w:rsid w:val="00081FAC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6C9"/>
    <w:rsid w:val="000A16A6"/>
    <w:rsid w:val="000A39A4"/>
    <w:rsid w:val="000A4377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217A"/>
    <w:rsid w:val="000C21A9"/>
    <w:rsid w:val="000C25D4"/>
    <w:rsid w:val="000C73B7"/>
    <w:rsid w:val="000C7999"/>
    <w:rsid w:val="000D316E"/>
    <w:rsid w:val="000D3D14"/>
    <w:rsid w:val="000E0CAA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3DE5"/>
    <w:rsid w:val="00125350"/>
    <w:rsid w:val="00125F2C"/>
    <w:rsid w:val="001269E3"/>
    <w:rsid w:val="00132315"/>
    <w:rsid w:val="00132FB2"/>
    <w:rsid w:val="00133B05"/>
    <w:rsid w:val="00133DDE"/>
    <w:rsid w:val="00134282"/>
    <w:rsid w:val="00134BFB"/>
    <w:rsid w:val="00135A03"/>
    <w:rsid w:val="00137FB5"/>
    <w:rsid w:val="00140FF1"/>
    <w:rsid w:val="00141770"/>
    <w:rsid w:val="00143C25"/>
    <w:rsid w:val="00143D7F"/>
    <w:rsid w:val="00150758"/>
    <w:rsid w:val="0015085C"/>
    <w:rsid w:val="00152136"/>
    <w:rsid w:val="00153CCB"/>
    <w:rsid w:val="001625C7"/>
    <w:rsid w:val="00164B5C"/>
    <w:rsid w:val="00166E3B"/>
    <w:rsid w:val="00171F9A"/>
    <w:rsid w:val="001724F3"/>
    <w:rsid w:val="00174758"/>
    <w:rsid w:val="0017717D"/>
    <w:rsid w:val="001812F7"/>
    <w:rsid w:val="00181C5A"/>
    <w:rsid w:val="00182BE2"/>
    <w:rsid w:val="001832AA"/>
    <w:rsid w:val="00184A5C"/>
    <w:rsid w:val="0018779A"/>
    <w:rsid w:val="00191068"/>
    <w:rsid w:val="0019296A"/>
    <w:rsid w:val="0019297B"/>
    <w:rsid w:val="00193151"/>
    <w:rsid w:val="00193EE4"/>
    <w:rsid w:val="001943BB"/>
    <w:rsid w:val="0019505A"/>
    <w:rsid w:val="001955BF"/>
    <w:rsid w:val="001A3941"/>
    <w:rsid w:val="001A6667"/>
    <w:rsid w:val="001A7168"/>
    <w:rsid w:val="001B1961"/>
    <w:rsid w:val="001B1D94"/>
    <w:rsid w:val="001B33E6"/>
    <w:rsid w:val="001B484F"/>
    <w:rsid w:val="001B5153"/>
    <w:rsid w:val="001B70B8"/>
    <w:rsid w:val="001C261B"/>
    <w:rsid w:val="001C2D9F"/>
    <w:rsid w:val="001C3489"/>
    <w:rsid w:val="001C4FDD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2A52"/>
    <w:rsid w:val="001F40AF"/>
    <w:rsid w:val="001F5D7E"/>
    <w:rsid w:val="001F60D1"/>
    <w:rsid w:val="001F7491"/>
    <w:rsid w:val="00202044"/>
    <w:rsid w:val="0020444D"/>
    <w:rsid w:val="00205067"/>
    <w:rsid w:val="00205E35"/>
    <w:rsid w:val="00206809"/>
    <w:rsid w:val="002078D6"/>
    <w:rsid w:val="00211059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2FD5"/>
    <w:rsid w:val="002338F4"/>
    <w:rsid w:val="0023640B"/>
    <w:rsid w:val="00244FFC"/>
    <w:rsid w:val="00245B82"/>
    <w:rsid w:val="00245BB6"/>
    <w:rsid w:val="002463FE"/>
    <w:rsid w:val="0024779F"/>
    <w:rsid w:val="0024789E"/>
    <w:rsid w:val="00247959"/>
    <w:rsid w:val="00247E25"/>
    <w:rsid w:val="0025177C"/>
    <w:rsid w:val="00253A47"/>
    <w:rsid w:val="002602C1"/>
    <w:rsid w:val="002607A6"/>
    <w:rsid w:val="00263C95"/>
    <w:rsid w:val="002645C1"/>
    <w:rsid w:val="002651E2"/>
    <w:rsid w:val="00265E5C"/>
    <w:rsid w:val="0026606E"/>
    <w:rsid w:val="00266DCD"/>
    <w:rsid w:val="00267DAB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9470C"/>
    <w:rsid w:val="002A0207"/>
    <w:rsid w:val="002A0385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CB5"/>
    <w:rsid w:val="002B4F09"/>
    <w:rsid w:val="002B4FEE"/>
    <w:rsid w:val="002B7E09"/>
    <w:rsid w:val="002C1450"/>
    <w:rsid w:val="002C2996"/>
    <w:rsid w:val="002C5B12"/>
    <w:rsid w:val="002C72EE"/>
    <w:rsid w:val="002D0470"/>
    <w:rsid w:val="002D1DB2"/>
    <w:rsid w:val="002D3851"/>
    <w:rsid w:val="002D5613"/>
    <w:rsid w:val="002E10AB"/>
    <w:rsid w:val="002E6ADA"/>
    <w:rsid w:val="002E7AA1"/>
    <w:rsid w:val="002F0EC3"/>
    <w:rsid w:val="002F1E70"/>
    <w:rsid w:val="002F5F97"/>
    <w:rsid w:val="002F74E7"/>
    <w:rsid w:val="002F7782"/>
    <w:rsid w:val="00300E8A"/>
    <w:rsid w:val="00301D8A"/>
    <w:rsid w:val="003039C1"/>
    <w:rsid w:val="00304340"/>
    <w:rsid w:val="0030723E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32163"/>
    <w:rsid w:val="00333934"/>
    <w:rsid w:val="00336876"/>
    <w:rsid w:val="00336C95"/>
    <w:rsid w:val="00343E32"/>
    <w:rsid w:val="00346112"/>
    <w:rsid w:val="00346B6C"/>
    <w:rsid w:val="0034760C"/>
    <w:rsid w:val="00350438"/>
    <w:rsid w:val="0035090A"/>
    <w:rsid w:val="00351495"/>
    <w:rsid w:val="00353706"/>
    <w:rsid w:val="0035534F"/>
    <w:rsid w:val="003557DE"/>
    <w:rsid w:val="003563B4"/>
    <w:rsid w:val="00356468"/>
    <w:rsid w:val="00361F27"/>
    <w:rsid w:val="00362B1B"/>
    <w:rsid w:val="003641C5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7D5C"/>
    <w:rsid w:val="003B1215"/>
    <w:rsid w:val="003B16EF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7FB8"/>
    <w:rsid w:val="003E0349"/>
    <w:rsid w:val="003E1AE7"/>
    <w:rsid w:val="003E1D28"/>
    <w:rsid w:val="003E2E2B"/>
    <w:rsid w:val="003E3B9D"/>
    <w:rsid w:val="003E4A18"/>
    <w:rsid w:val="003E79A6"/>
    <w:rsid w:val="003F0204"/>
    <w:rsid w:val="003F0250"/>
    <w:rsid w:val="003F5852"/>
    <w:rsid w:val="004026EF"/>
    <w:rsid w:val="00406333"/>
    <w:rsid w:val="00407B50"/>
    <w:rsid w:val="00407EC2"/>
    <w:rsid w:val="00410095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3283B"/>
    <w:rsid w:val="00432972"/>
    <w:rsid w:val="00432C03"/>
    <w:rsid w:val="00433B95"/>
    <w:rsid w:val="0043525B"/>
    <w:rsid w:val="0043616A"/>
    <w:rsid w:val="004366FF"/>
    <w:rsid w:val="00436918"/>
    <w:rsid w:val="00440ACD"/>
    <w:rsid w:val="00441E85"/>
    <w:rsid w:val="00443023"/>
    <w:rsid w:val="004437BE"/>
    <w:rsid w:val="0044736A"/>
    <w:rsid w:val="00452659"/>
    <w:rsid w:val="00453856"/>
    <w:rsid w:val="00454119"/>
    <w:rsid w:val="00455252"/>
    <w:rsid w:val="0045569C"/>
    <w:rsid w:val="004560DE"/>
    <w:rsid w:val="00462780"/>
    <w:rsid w:val="00465175"/>
    <w:rsid w:val="00465300"/>
    <w:rsid w:val="00465E01"/>
    <w:rsid w:val="004675F5"/>
    <w:rsid w:val="004702BA"/>
    <w:rsid w:val="004709C2"/>
    <w:rsid w:val="00472D17"/>
    <w:rsid w:val="00474FC3"/>
    <w:rsid w:val="00476270"/>
    <w:rsid w:val="0048061D"/>
    <w:rsid w:val="004816E1"/>
    <w:rsid w:val="0048254A"/>
    <w:rsid w:val="00485AD5"/>
    <w:rsid w:val="00485C96"/>
    <w:rsid w:val="0048683C"/>
    <w:rsid w:val="0049019E"/>
    <w:rsid w:val="004905D5"/>
    <w:rsid w:val="00490FCD"/>
    <w:rsid w:val="00492D1D"/>
    <w:rsid w:val="00494A2E"/>
    <w:rsid w:val="004A1CA1"/>
    <w:rsid w:val="004A2F73"/>
    <w:rsid w:val="004A5C2F"/>
    <w:rsid w:val="004A6DFF"/>
    <w:rsid w:val="004A6E4A"/>
    <w:rsid w:val="004B5308"/>
    <w:rsid w:val="004B708D"/>
    <w:rsid w:val="004C04AE"/>
    <w:rsid w:val="004C263F"/>
    <w:rsid w:val="004C5A44"/>
    <w:rsid w:val="004C7497"/>
    <w:rsid w:val="004D17BC"/>
    <w:rsid w:val="004D390C"/>
    <w:rsid w:val="004D3B30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1568"/>
    <w:rsid w:val="0051211C"/>
    <w:rsid w:val="00513670"/>
    <w:rsid w:val="00513F9F"/>
    <w:rsid w:val="00514A52"/>
    <w:rsid w:val="00520620"/>
    <w:rsid w:val="0052152C"/>
    <w:rsid w:val="00523DAE"/>
    <w:rsid w:val="00527F3E"/>
    <w:rsid w:val="00530674"/>
    <w:rsid w:val="00532C25"/>
    <w:rsid w:val="00532E9D"/>
    <w:rsid w:val="005337E4"/>
    <w:rsid w:val="00534844"/>
    <w:rsid w:val="00534D90"/>
    <w:rsid w:val="00535674"/>
    <w:rsid w:val="00535FFC"/>
    <w:rsid w:val="00541B17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78B"/>
    <w:rsid w:val="005D4AA9"/>
    <w:rsid w:val="005D5E6B"/>
    <w:rsid w:val="005E0AF0"/>
    <w:rsid w:val="005E1A06"/>
    <w:rsid w:val="005E3277"/>
    <w:rsid w:val="005E5331"/>
    <w:rsid w:val="005E61B8"/>
    <w:rsid w:val="005F0EF8"/>
    <w:rsid w:val="005F3778"/>
    <w:rsid w:val="005F763A"/>
    <w:rsid w:val="00601972"/>
    <w:rsid w:val="0060275A"/>
    <w:rsid w:val="00602BC9"/>
    <w:rsid w:val="00605337"/>
    <w:rsid w:val="00606040"/>
    <w:rsid w:val="006076B8"/>
    <w:rsid w:val="006142F0"/>
    <w:rsid w:val="0061521E"/>
    <w:rsid w:val="00615CD2"/>
    <w:rsid w:val="0061670C"/>
    <w:rsid w:val="00620905"/>
    <w:rsid w:val="006210D9"/>
    <w:rsid w:val="0062307D"/>
    <w:rsid w:val="006243AA"/>
    <w:rsid w:val="006275CF"/>
    <w:rsid w:val="006332BE"/>
    <w:rsid w:val="00634C49"/>
    <w:rsid w:val="00635709"/>
    <w:rsid w:val="0063579C"/>
    <w:rsid w:val="00637BD6"/>
    <w:rsid w:val="00640846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495"/>
    <w:rsid w:val="0065751B"/>
    <w:rsid w:val="006577DA"/>
    <w:rsid w:val="00662665"/>
    <w:rsid w:val="006654E8"/>
    <w:rsid w:val="00665E77"/>
    <w:rsid w:val="006663BD"/>
    <w:rsid w:val="00666822"/>
    <w:rsid w:val="00666BD2"/>
    <w:rsid w:val="00667C2D"/>
    <w:rsid w:val="00670EB8"/>
    <w:rsid w:val="006739C9"/>
    <w:rsid w:val="00674A3A"/>
    <w:rsid w:val="0067577A"/>
    <w:rsid w:val="00677D40"/>
    <w:rsid w:val="006801E0"/>
    <w:rsid w:val="0068036C"/>
    <w:rsid w:val="006822BF"/>
    <w:rsid w:val="00682B8E"/>
    <w:rsid w:val="00683A46"/>
    <w:rsid w:val="00683F0C"/>
    <w:rsid w:val="00684C65"/>
    <w:rsid w:val="006858B0"/>
    <w:rsid w:val="00686546"/>
    <w:rsid w:val="00686C78"/>
    <w:rsid w:val="00687E0D"/>
    <w:rsid w:val="006901F6"/>
    <w:rsid w:val="00690354"/>
    <w:rsid w:val="00691501"/>
    <w:rsid w:val="00693947"/>
    <w:rsid w:val="00696EBD"/>
    <w:rsid w:val="006A060E"/>
    <w:rsid w:val="006A3ED4"/>
    <w:rsid w:val="006A4CC9"/>
    <w:rsid w:val="006A6475"/>
    <w:rsid w:val="006A70B1"/>
    <w:rsid w:val="006B0EAD"/>
    <w:rsid w:val="006B1B59"/>
    <w:rsid w:val="006B4C74"/>
    <w:rsid w:val="006B4F14"/>
    <w:rsid w:val="006C2457"/>
    <w:rsid w:val="006C2B43"/>
    <w:rsid w:val="006C2CC7"/>
    <w:rsid w:val="006C6537"/>
    <w:rsid w:val="006C7418"/>
    <w:rsid w:val="006C7688"/>
    <w:rsid w:val="006C7F98"/>
    <w:rsid w:val="006D0D5E"/>
    <w:rsid w:val="006D0DD7"/>
    <w:rsid w:val="006D3BA5"/>
    <w:rsid w:val="006D4748"/>
    <w:rsid w:val="006D4831"/>
    <w:rsid w:val="006D7C4C"/>
    <w:rsid w:val="006E053B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429A"/>
    <w:rsid w:val="00705BA4"/>
    <w:rsid w:val="0070706A"/>
    <w:rsid w:val="007070C7"/>
    <w:rsid w:val="00711331"/>
    <w:rsid w:val="00712D94"/>
    <w:rsid w:val="00713814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5E5"/>
    <w:rsid w:val="00732FD8"/>
    <w:rsid w:val="00735CD8"/>
    <w:rsid w:val="007368C4"/>
    <w:rsid w:val="00736C64"/>
    <w:rsid w:val="00736FE4"/>
    <w:rsid w:val="0073754B"/>
    <w:rsid w:val="00741E58"/>
    <w:rsid w:val="007453B9"/>
    <w:rsid w:val="0075034E"/>
    <w:rsid w:val="0075480A"/>
    <w:rsid w:val="007555EB"/>
    <w:rsid w:val="007604B6"/>
    <w:rsid w:val="00760662"/>
    <w:rsid w:val="0076180A"/>
    <w:rsid w:val="00763B54"/>
    <w:rsid w:val="00764198"/>
    <w:rsid w:val="007676BA"/>
    <w:rsid w:val="0077178E"/>
    <w:rsid w:val="007744FB"/>
    <w:rsid w:val="0077551F"/>
    <w:rsid w:val="00776CC0"/>
    <w:rsid w:val="00776CC5"/>
    <w:rsid w:val="00781491"/>
    <w:rsid w:val="0078220F"/>
    <w:rsid w:val="007903D1"/>
    <w:rsid w:val="0079067C"/>
    <w:rsid w:val="00791B50"/>
    <w:rsid w:val="00793813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D0225"/>
    <w:rsid w:val="007D5790"/>
    <w:rsid w:val="007D5B67"/>
    <w:rsid w:val="007D6DDF"/>
    <w:rsid w:val="007E2509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0E93"/>
    <w:rsid w:val="008020AD"/>
    <w:rsid w:val="00802848"/>
    <w:rsid w:val="008029D2"/>
    <w:rsid w:val="00803572"/>
    <w:rsid w:val="008037A6"/>
    <w:rsid w:val="00806252"/>
    <w:rsid w:val="00807A7A"/>
    <w:rsid w:val="00812923"/>
    <w:rsid w:val="0081334F"/>
    <w:rsid w:val="00814E2C"/>
    <w:rsid w:val="008159AB"/>
    <w:rsid w:val="00816CEB"/>
    <w:rsid w:val="00820454"/>
    <w:rsid w:val="008235B6"/>
    <w:rsid w:val="0082471E"/>
    <w:rsid w:val="00827D04"/>
    <w:rsid w:val="0083049C"/>
    <w:rsid w:val="00831086"/>
    <w:rsid w:val="008311F0"/>
    <w:rsid w:val="00834BEE"/>
    <w:rsid w:val="00837E49"/>
    <w:rsid w:val="00841E07"/>
    <w:rsid w:val="008421D7"/>
    <w:rsid w:val="0084478D"/>
    <w:rsid w:val="0084531E"/>
    <w:rsid w:val="00846652"/>
    <w:rsid w:val="008546B8"/>
    <w:rsid w:val="0085475B"/>
    <w:rsid w:val="00855229"/>
    <w:rsid w:val="00855471"/>
    <w:rsid w:val="00855645"/>
    <w:rsid w:val="008569CD"/>
    <w:rsid w:val="00857B99"/>
    <w:rsid w:val="00857BBC"/>
    <w:rsid w:val="008605EF"/>
    <w:rsid w:val="008618A8"/>
    <w:rsid w:val="00862B03"/>
    <w:rsid w:val="00863A3A"/>
    <w:rsid w:val="00863B68"/>
    <w:rsid w:val="00866786"/>
    <w:rsid w:val="00866DC5"/>
    <w:rsid w:val="00870FD0"/>
    <w:rsid w:val="00872A0E"/>
    <w:rsid w:val="00872B3D"/>
    <w:rsid w:val="00873318"/>
    <w:rsid w:val="008773FC"/>
    <w:rsid w:val="0088216B"/>
    <w:rsid w:val="00882592"/>
    <w:rsid w:val="00887B0C"/>
    <w:rsid w:val="00890565"/>
    <w:rsid w:val="0089094A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040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E6C5A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475E"/>
    <w:rsid w:val="0091523C"/>
    <w:rsid w:val="0091642D"/>
    <w:rsid w:val="00916DA4"/>
    <w:rsid w:val="0092149B"/>
    <w:rsid w:val="009226EF"/>
    <w:rsid w:val="00923524"/>
    <w:rsid w:val="009248BB"/>
    <w:rsid w:val="0092665B"/>
    <w:rsid w:val="00930CBA"/>
    <w:rsid w:val="00931396"/>
    <w:rsid w:val="00933865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2069"/>
    <w:rsid w:val="00954B61"/>
    <w:rsid w:val="00956840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77E54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05EA"/>
    <w:rsid w:val="009A2AD6"/>
    <w:rsid w:val="009A2AE2"/>
    <w:rsid w:val="009A45DD"/>
    <w:rsid w:val="009A767C"/>
    <w:rsid w:val="009B01A3"/>
    <w:rsid w:val="009B4572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54C"/>
    <w:rsid w:val="009D59AA"/>
    <w:rsid w:val="009E0A58"/>
    <w:rsid w:val="009E4DE7"/>
    <w:rsid w:val="009E5018"/>
    <w:rsid w:val="009E6B31"/>
    <w:rsid w:val="009F1FF9"/>
    <w:rsid w:val="009F2ACC"/>
    <w:rsid w:val="009F2E86"/>
    <w:rsid w:val="009F43B1"/>
    <w:rsid w:val="009F537B"/>
    <w:rsid w:val="00A004A0"/>
    <w:rsid w:val="00A00F83"/>
    <w:rsid w:val="00A022A1"/>
    <w:rsid w:val="00A028D2"/>
    <w:rsid w:val="00A03C83"/>
    <w:rsid w:val="00A044DA"/>
    <w:rsid w:val="00A04F33"/>
    <w:rsid w:val="00A05B8D"/>
    <w:rsid w:val="00A11511"/>
    <w:rsid w:val="00A12B87"/>
    <w:rsid w:val="00A131A5"/>
    <w:rsid w:val="00A14A99"/>
    <w:rsid w:val="00A15371"/>
    <w:rsid w:val="00A21533"/>
    <w:rsid w:val="00A2312D"/>
    <w:rsid w:val="00A235C4"/>
    <w:rsid w:val="00A23E8E"/>
    <w:rsid w:val="00A270FA"/>
    <w:rsid w:val="00A27658"/>
    <w:rsid w:val="00A27988"/>
    <w:rsid w:val="00A30755"/>
    <w:rsid w:val="00A30A3B"/>
    <w:rsid w:val="00A3103B"/>
    <w:rsid w:val="00A31C60"/>
    <w:rsid w:val="00A31D33"/>
    <w:rsid w:val="00A334D7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5BE"/>
    <w:rsid w:val="00A500CF"/>
    <w:rsid w:val="00A52C8B"/>
    <w:rsid w:val="00A54A70"/>
    <w:rsid w:val="00A55509"/>
    <w:rsid w:val="00A55E13"/>
    <w:rsid w:val="00A560A2"/>
    <w:rsid w:val="00A56D53"/>
    <w:rsid w:val="00A56D6E"/>
    <w:rsid w:val="00A60AD4"/>
    <w:rsid w:val="00A64175"/>
    <w:rsid w:val="00A64489"/>
    <w:rsid w:val="00A64F57"/>
    <w:rsid w:val="00A65750"/>
    <w:rsid w:val="00A66E1C"/>
    <w:rsid w:val="00A71074"/>
    <w:rsid w:val="00A720A8"/>
    <w:rsid w:val="00A746F7"/>
    <w:rsid w:val="00A765CB"/>
    <w:rsid w:val="00A77958"/>
    <w:rsid w:val="00A857C6"/>
    <w:rsid w:val="00A85875"/>
    <w:rsid w:val="00A866D8"/>
    <w:rsid w:val="00A86EA6"/>
    <w:rsid w:val="00A874EE"/>
    <w:rsid w:val="00A94757"/>
    <w:rsid w:val="00A97244"/>
    <w:rsid w:val="00A9729F"/>
    <w:rsid w:val="00A973B6"/>
    <w:rsid w:val="00AA09D6"/>
    <w:rsid w:val="00AA1041"/>
    <w:rsid w:val="00AA18B7"/>
    <w:rsid w:val="00AA1DE1"/>
    <w:rsid w:val="00AA4491"/>
    <w:rsid w:val="00AA6713"/>
    <w:rsid w:val="00AA7EC3"/>
    <w:rsid w:val="00AB28AB"/>
    <w:rsid w:val="00AB2B62"/>
    <w:rsid w:val="00AB646F"/>
    <w:rsid w:val="00AC018B"/>
    <w:rsid w:val="00AC0CF9"/>
    <w:rsid w:val="00AC3DD0"/>
    <w:rsid w:val="00AC4CA4"/>
    <w:rsid w:val="00AC5013"/>
    <w:rsid w:val="00AC7FB2"/>
    <w:rsid w:val="00AD35AA"/>
    <w:rsid w:val="00AD3C97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51D"/>
    <w:rsid w:val="00AE5850"/>
    <w:rsid w:val="00AE6542"/>
    <w:rsid w:val="00AE6EF0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6512"/>
    <w:rsid w:val="00B20773"/>
    <w:rsid w:val="00B2426F"/>
    <w:rsid w:val="00B26EF9"/>
    <w:rsid w:val="00B31AE2"/>
    <w:rsid w:val="00B3355E"/>
    <w:rsid w:val="00B33C0F"/>
    <w:rsid w:val="00B35CC4"/>
    <w:rsid w:val="00B36A67"/>
    <w:rsid w:val="00B36E88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06C8"/>
    <w:rsid w:val="00B72887"/>
    <w:rsid w:val="00B741C3"/>
    <w:rsid w:val="00B766D7"/>
    <w:rsid w:val="00B76C08"/>
    <w:rsid w:val="00B76EFF"/>
    <w:rsid w:val="00B80609"/>
    <w:rsid w:val="00B820B0"/>
    <w:rsid w:val="00B82D8F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C5420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E7F7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674E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120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778BC"/>
    <w:rsid w:val="00C8228B"/>
    <w:rsid w:val="00C82AE4"/>
    <w:rsid w:val="00C82D5E"/>
    <w:rsid w:val="00C84517"/>
    <w:rsid w:val="00C84A47"/>
    <w:rsid w:val="00C850BF"/>
    <w:rsid w:val="00C865E8"/>
    <w:rsid w:val="00C87EFA"/>
    <w:rsid w:val="00C935CD"/>
    <w:rsid w:val="00C95D7C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B6902"/>
    <w:rsid w:val="00CC0A74"/>
    <w:rsid w:val="00CC55AA"/>
    <w:rsid w:val="00CC71C9"/>
    <w:rsid w:val="00CC7E81"/>
    <w:rsid w:val="00CD19B5"/>
    <w:rsid w:val="00CD32B4"/>
    <w:rsid w:val="00CD3BFF"/>
    <w:rsid w:val="00CD420A"/>
    <w:rsid w:val="00CD7C34"/>
    <w:rsid w:val="00CE0AD4"/>
    <w:rsid w:val="00CE143D"/>
    <w:rsid w:val="00CE2DB4"/>
    <w:rsid w:val="00CE2DC8"/>
    <w:rsid w:val="00CE5331"/>
    <w:rsid w:val="00CE732A"/>
    <w:rsid w:val="00CE7E80"/>
    <w:rsid w:val="00CF008A"/>
    <w:rsid w:val="00CF35F0"/>
    <w:rsid w:val="00CF39C2"/>
    <w:rsid w:val="00CF6195"/>
    <w:rsid w:val="00D00BAF"/>
    <w:rsid w:val="00D019A5"/>
    <w:rsid w:val="00D02F9A"/>
    <w:rsid w:val="00D069AC"/>
    <w:rsid w:val="00D104F7"/>
    <w:rsid w:val="00D1152D"/>
    <w:rsid w:val="00D14B00"/>
    <w:rsid w:val="00D159FD"/>
    <w:rsid w:val="00D16FDC"/>
    <w:rsid w:val="00D20E57"/>
    <w:rsid w:val="00D21EA4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257C"/>
    <w:rsid w:val="00D431A9"/>
    <w:rsid w:val="00D43450"/>
    <w:rsid w:val="00D4683B"/>
    <w:rsid w:val="00D471A5"/>
    <w:rsid w:val="00D473C2"/>
    <w:rsid w:val="00D5659D"/>
    <w:rsid w:val="00D56EDB"/>
    <w:rsid w:val="00D60179"/>
    <w:rsid w:val="00D60CD1"/>
    <w:rsid w:val="00D6137B"/>
    <w:rsid w:val="00D62A8A"/>
    <w:rsid w:val="00D669C6"/>
    <w:rsid w:val="00D67B29"/>
    <w:rsid w:val="00D67D47"/>
    <w:rsid w:val="00D73345"/>
    <w:rsid w:val="00D76971"/>
    <w:rsid w:val="00D77125"/>
    <w:rsid w:val="00D77675"/>
    <w:rsid w:val="00D77924"/>
    <w:rsid w:val="00D77BF2"/>
    <w:rsid w:val="00D80711"/>
    <w:rsid w:val="00D80B5C"/>
    <w:rsid w:val="00D81004"/>
    <w:rsid w:val="00D82092"/>
    <w:rsid w:val="00D82169"/>
    <w:rsid w:val="00D82BB2"/>
    <w:rsid w:val="00D84B8B"/>
    <w:rsid w:val="00D87FB0"/>
    <w:rsid w:val="00D90DFD"/>
    <w:rsid w:val="00D92CAB"/>
    <w:rsid w:val="00D9574F"/>
    <w:rsid w:val="00D96588"/>
    <w:rsid w:val="00D97714"/>
    <w:rsid w:val="00D97804"/>
    <w:rsid w:val="00DA0C65"/>
    <w:rsid w:val="00DA1158"/>
    <w:rsid w:val="00DA25D3"/>
    <w:rsid w:val="00DA4295"/>
    <w:rsid w:val="00DA54A8"/>
    <w:rsid w:val="00DA7A4E"/>
    <w:rsid w:val="00DB061D"/>
    <w:rsid w:val="00DB09E0"/>
    <w:rsid w:val="00DB199E"/>
    <w:rsid w:val="00DB1AC5"/>
    <w:rsid w:val="00DB353B"/>
    <w:rsid w:val="00DB397D"/>
    <w:rsid w:val="00DB53C8"/>
    <w:rsid w:val="00DB78D1"/>
    <w:rsid w:val="00DC139E"/>
    <w:rsid w:val="00DC1A10"/>
    <w:rsid w:val="00DC2DDA"/>
    <w:rsid w:val="00DC32AF"/>
    <w:rsid w:val="00DC370E"/>
    <w:rsid w:val="00DC3C70"/>
    <w:rsid w:val="00DC56C4"/>
    <w:rsid w:val="00DC5B63"/>
    <w:rsid w:val="00DC6E80"/>
    <w:rsid w:val="00DD0065"/>
    <w:rsid w:val="00DD17FD"/>
    <w:rsid w:val="00DD2493"/>
    <w:rsid w:val="00DD2CF3"/>
    <w:rsid w:val="00DD4EDB"/>
    <w:rsid w:val="00DD69F9"/>
    <w:rsid w:val="00DD7F50"/>
    <w:rsid w:val="00DE0A90"/>
    <w:rsid w:val="00DE0EFC"/>
    <w:rsid w:val="00DE213C"/>
    <w:rsid w:val="00DE2B00"/>
    <w:rsid w:val="00DE2B7C"/>
    <w:rsid w:val="00DE2F28"/>
    <w:rsid w:val="00DE3188"/>
    <w:rsid w:val="00DF230E"/>
    <w:rsid w:val="00E02246"/>
    <w:rsid w:val="00E0407D"/>
    <w:rsid w:val="00E054E0"/>
    <w:rsid w:val="00E05B2A"/>
    <w:rsid w:val="00E12042"/>
    <w:rsid w:val="00E131C4"/>
    <w:rsid w:val="00E15CFD"/>
    <w:rsid w:val="00E1666B"/>
    <w:rsid w:val="00E16CBF"/>
    <w:rsid w:val="00E17D95"/>
    <w:rsid w:val="00E20DB5"/>
    <w:rsid w:val="00E210E6"/>
    <w:rsid w:val="00E2130F"/>
    <w:rsid w:val="00E21323"/>
    <w:rsid w:val="00E2495F"/>
    <w:rsid w:val="00E24FE2"/>
    <w:rsid w:val="00E301D4"/>
    <w:rsid w:val="00E30C1F"/>
    <w:rsid w:val="00E324FF"/>
    <w:rsid w:val="00E329B8"/>
    <w:rsid w:val="00E33F4F"/>
    <w:rsid w:val="00E35626"/>
    <w:rsid w:val="00E363F4"/>
    <w:rsid w:val="00E36E9A"/>
    <w:rsid w:val="00E36F61"/>
    <w:rsid w:val="00E40054"/>
    <w:rsid w:val="00E40623"/>
    <w:rsid w:val="00E418A4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13E"/>
    <w:rsid w:val="00E73203"/>
    <w:rsid w:val="00E75989"/>
    <w:rsid w:val="00E76654"/>
    <w:rsid w:val="00E832A2"/>
    <w:rsid w:val="00E85282"/>
    <w:rsid w:val="00E86C4F"/>
    <w:rsid w:val="00E86F8F"/>
    <w:rsid w:val="00E87A02"/>
    <w:rsid w:val="00E9132F"/>
    <w:rsid w:val="00E938FA"/>
    <w:rsid w:val="00E956FD"/>
    <w:rsid w:val="00E965EB"/>
    <w:rsid w:val="00E96C2D"/>
    <w:rsid w:val="00E976B1"/>
    <w:rsid w:val="00EA03B7"/>
    <w:rsid w:val="00EA271B"/>
    <w:rsid w:val="00EA280D"/>
    <w:rsid w:val="00EA3A82"/>
    <w:rsid w:val="00EA3B1D"/>
    <w:rsid w:val="00EA4372"/>
    <w:rsid w:val="00EA4949"/>
    <w:rsid w:val="00EA527D"/>
    <w:rsid w:val="00EB20E5"/>
    <w:rsid w:val="00EB420F"/>
    <w:rsid w:val="00EB7F3B"/>
    <w:rsid w:val="00EC5672"/>
    <w:rsid w:val="00EC6921"/>
    <w:rsid w:val="00EC6D8D"/>
    <w:rsid w:val="00ED06D5"/>
    <w:rsid w:val="00ED1609"/>
    <w:rsid w:val="00ED210C"/>
    <w:rsid w:val="00ED39EB"/>
    <w:rsid w:val="00ED57A8"/>
    <w:rsid w:val="00ED64F1"/>
    <w:rsid w:val="00ED6B36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27A2C"/>
    <w:rsid w:val="00F3092E"/>
    <w:rsid w:val="00F3180D"/>
    <w:rsid w:val="00F31951"/>
    <w:rsid w:val="00F35225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C4F"/>
    <w:rsid w:val="00F70C7A"/>
    <w:rsid w:val="00F723D9"/>
    <w:rsid w:val="00F747E8"/>
    <w:rsid w:val="00F75920"/>
    <w:rsid w:val="00F75B65"/>
    <w:rsid w:val="00F76EFF"/>
    <w:rsid w:val="00F76F55"/>
    <w:rsid w:val="00F80181"/>
    <w:rsid w:val="00F845DD"/>
    <w:rsid w:val="00F877B0"/>
    <w:rsid w:val="00F90CA4"/>
    <w:rsid w:val="00F92591"/>
    <w:rsid w:val="00F92EBF"/>
    <w:rsid w:val="00F9368E"/>
    <w:rsid w:val="00F94A22"/>
    <w:rsid w:val="00F9590B"/>
    <w:rsid w:val="00F96249"/>
    <w:rsid w:val="00F979A6"/>
    <w:rsid w:val="00F97DED"/>
    <w:rsid w:val="00FA0528"/>
    <w:rsid w:val="00FA06BD"/>
    <w:rsid w:val="00FA3B7C"/>
    <w:rsid w:val="00FA63C8"/>
    <w:rsid w:val="00FA6665"/>
    <w:rsid w:val="00FA6E03"/>
    <w:rsid w:val="00FA7898"/>
    <w:rsid w:val="00FA7C27"/>
    <w:rsid w:val="00FB2335"/>
    <w:rsid w:val="00FB2B2E"/>
    <w:rsid w:val="00FB383A"/>
    <w:rsid w:val="00FB3907"/>
    <w:rsid w:val="00FB7F71"/>
    <w:rsid w:val="00FC2186"/>
    <w:rsid w:val="00FC3427"/>
    <w:rsid w:val="00FC40C3"/>
    <w:rsid w:val="00FC4252"/>
    <w:rsid w:val="00FC66C1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31093"/>
  <w15:docId w15:val="{C90E2416-57C6-4C38-9AC7-A9B9A00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4" w:unhideWhenUsed="1" w:qFormat="1"/>
    <w:lsdException w:name="heading 4" w:locked="1" w:semiHidden="1" w:uiPriority="6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14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14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43525B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4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2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4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hu-HU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hu-HU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customStyle="1" w:styleId="Streck">
    <w:name w:val="Streck"/>
    <w:basedOn w:val="Stycke"/>
    <w:uiPriority w:val="49"/>
    <w:qFormat/>
    <w:rsid w:val="00465175"/>
    <w:pPr>
      <w:spacing w:after="120" w:line="60" w:lineRule="exact"/>
      <w:ind w:left="-2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3.xml"/><Relationship Id="rId27" Type="http://schemas.openxmlformats.org/officeDocument/2006/relationships/header" Target="header5.xml"/><Relationship Id="rId30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e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91F0E44AE0413C9169FF4C241BD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85D30-335E-4249-ABEE-48788B94F95A}"/>
      </w:docPartPr>
      <w:docPartBody>
        <w:p w:rsidR="00C57C48" w:rsidRDefault="003F3F61">
          <w:pPr>
            <w:pStyle w:val="EC91F0E44AE0413C9169FF4C241BDF71"/>
          </w:pPr>
          <w:r w:rsidRPr="00194881">
            <w:rPr>
              <w:rStyle w:val="PlaceholderText"/>
            </w:rPr>
            <w:t>[Klicka och skriv]</w:t>
          </w:r>
        </w:p>
      </w:docPartBody>
    </w:docPart>
    <w:docPart>
      <w:docPartPr>
        <w:name w:val="90D9A2397135482294EAA903F9AAE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934FF-0185-4E6E-905C-B280AD6D83BB}"/>
      </w:docPartPr>
      <w:docPartBody>
        <w:p w:rsidR="00C57C48" w:rsidRDefault="003F3F61">
          <w:pPr>
            <w:pStyle w:val="90D9A2397135482294EAA903F9AAEB08"/>
          </w:pPr>
          <w:r>
            <w:rPr>
              <w:rStyle w:val="PlaceholderText"/>
            </w:rPr>
            <w:t>[Välj ett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61"/>
    <w:rsid w:val="00065B5C"/>
    <w:rsid w:val="003F3F61"/>
    <w:rsid w:val="003F533B"/>
    <w:rsid w:val="00431B72"/>
    <w:rsid w:val="009709AA"/>
    <w:rsid w:val="00C57C48"/>
    <w:rsid w:val="00E421AB"/>
    <w:rsid w:val="00E76654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EC91F0E44AE0413C9169FF4C241BDF71">
    <w:name w:val="EC91F0E44AE0413C9169FF4C241BDF71"/>
  </w:style>
  <w:style w:type="paragraph" w:customStyle="1" w:styleId="90D9A2397135482294EAA903F9AAEB08">
    <w:name w:val="90D9A2397135482294EAA903F9AAE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fotnot" Type="http://schemas.openxmlformats.org/officeDocument/2006/relationships/image" Target="images/fotnot.png"/><Relationship Id="trans" Type="http://schemas.openxmlformats.org/officeDocument/2006/relationships/image" Target="images/trans.png"/><Relationship Id="andring" Type="http://schemas.openxmlformats.org/officeDocument/2006/relationships/image" Target="images/andring.png"/><Relationship Id="ikraft" Type="http://schemas.openxmlformats.org/officeDocument/2006/relationships/image" Target="images/ikraft.png"/><Relationship Id="paragraf" Type="http://schemas.openxmlformats.org/officeDocument/2006/relationships/image" Target="images/paragraf.png"/><Relationship Id="indrag" Type="http://schemas.openxmlformats.org/officeDocument/2006/relationships/image" Target="images/indrag.png"/></Relationships>
</file>

<file path=customUI/customUI.xml><?xml version="1.0" encoding="utf-8"?>
<customUI xmlns="http://schemas.microsoft.com/office/2006/01/customui">
  <ribbon>
    <tabs>
      <tab id="CustomTab" label="Föreskriftsmall" keytip="uni">
        <group id="myGroup" label="Föreskriftsmall">
          <box id="myFields1" boxStyle="vertical">
            <!--button id="paragraph" label="Ny paragraf" image="paragraf" onAction="InfogaParagrafnummer" /-->
            <button id="paragraph2" label="Ny paragraf" image="paragraf" onAction="InfogaParagrafnummer_luft"/>
            <button id="footnote" label="Infoga fotnot" image="fotnot" onAction="InsertFootnoteNow"/>
            <comboBox idMso="StyleGalleryClassic" label="Formatmallar"/>
            <button id="change" label="Ändringsmarkering" image="andring" onAction="Ändringsmarkering"/>
            <button id="changeTable" label="Ändringsmarkering tabell" image="andring" onAction="changeTable"/>
            <menu id="myTables" label="Infoga tabeller" imageMso="CreateTable">
              <button id="insertTable" label="Infoga tabell" imageMso="CreateTable" onAction="insertTable"/>
              <button id="insertDefinitions" label="Infoga definitioner" imageMso="CreateTable" onAction="insertDefinitions"/>
            </menu>
          </box>
          <dialogBoxLauncher>
            <button idMso="StylesPane"/>
          </dialogBoxLauncher>
        </group>
        <group id="myGroup2" label="Infoga block">
          <box id="myFields2">
            <button id="func3" label="Transumeringsstreck" image="trans" onAction="InfogaTransumeringsstreck"/>
            <button id="func4" label="Linje för ikraftträdandebestämmelser" image="ikraft" onAction="InfogaLinjeIkraft"/>
          </box>
          <box id="myFields3">
            <button id="func6" label="BESLUTANDE/Föredragande" onAction="InfogaSignatur"/>
          </box>
          <box id="myFields4">
            <menu id="funcMenu" label="Utgivarinfo">
              <button id="func7" label="Jämn sida" onAction="InfogaUtgivareJämn"/>
              <button id="func8" label="Udda sida" onAction="InfogaUtgivareUdda"/>
            </menu>
            <button id="func9" label="Bilaga" onAction="insertAppendix"/>
            <button id="func10" label="Försättssida och innehåll" onAction="insertTitlePage"/>
          </box>
        </group>
        <!--group id="myGroup3" label="Stödlinjer" >	
        <toggleButton idMso="TableShowGridlines" size="large" />
	</group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54159-1393-45a9-8fb0-8d76f4105663">
      <Value>6</Value>
      <Value>4</Value>
      <Value>1</Value>
    </TaxCatchAll>
    <i54c14be9fac4ceaa7318aa49979445b xmlns="0ee54159-1393-45a9-8fb0-8d76f4105663">Föreskrift|7267dffe-52cb-4b77-9f2b-d0a3893b460e</i54c14be9fac4ceaa7318aa49979445b>
    <TaxKeywordTaxHTFiel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class='Internal'</TermName>
          <TermId xmlns="http://schemas.microsoft.com/office/infopath/2007/PartnerControls">11111111-1111-1111-1111-111111111111</TermId>
        </TermInfo>
      </Terms>
    </TaxKeywordTaxHTField>
    <_dlc_DocId xmlns="0ee54159-1393-45a9-8fb0-8d76f4105663">JEW6X6NVFUYJ-859036008-1500</_dlc_DocId>
    <_dlc_DocIdUrl xmlns="0ee54159-1393-45a9-8fb0-8d76f4105663">
      <Url>https://transporten.tsnet.se/sites/trycksakshandlaggare-juridik/_layouts/15/DocIdRedir.aspx?ID=JEW6X6NVFUYJ-859036008-1500</Url>
      <Description>JEW6X6NVFUYJ-859036008-1500</Description>
    </_dlc_DocIdUrl>
    <o74594b9140944e2b54b90d7ff362034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Juridik</TermName>
          <TermId xmlns="http://schemas.microsoft.com/office/infopath/2007/PartnerControls">7166d70f-676f-4e6c-98c4-913f2a597e14</TermId>
        </TermInfo>
      </Terms>
    </a5f550c095ae48a2818a8af1edaf9e5e>
    <jc3eb26ae9be406a98ae6cce966cb36d xmlns="0ee54159-1393-45a9-8fb0-8d76f41056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</TermName>
          <TermId xmlns="http://schemas.microsoft.com/office/infopath/2007/PartnerControls">7267dffe-52cb-4b77-9f2b-d0a3893b460e</TermId>
        </TermInfo>
      </Terms>
    </jc3eb26ae9be406a98ae6cce966cb36d>
    <ReferenceIdField xmlns="0ee54159-1393-45a9-8fb0-8d76f4105663" xsi:nil="true"/>
    <VersionField xmlns="0ee54159-1393-45a9-8fb0-8d76f4105663">1.0</VersionField>
    <AccessRestrictionField xmlns="0ee54159-1393-45a9-8fb0-8d76f4105663">1 - Intern information</AccessRestrictionField>
    <ApprovalDateField xmlns="0ee54159-1393-45a9-8fb0-8d76f4105663">2024-04-08T07:41:15+00:00</ApprovalDateField>
    <_dlc_DocIdPersistId xmlns="0ee54159-1393-45a9-8fb0-8d76f41056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root xmlns="consensis-fs">
  <fs-fields>
    <fs-no-prefix/>
    <fs-year>24</fs-year>
    <fs-no>17</fs-no>
    <fs-date>2024-04-19T00:00:00</fs-date>
    <fs-series>KÖZÚTI KÖZLEKEDÉS</fs-series>
    <fs-subseries/>
    <fs-heading>a hosszú járművekkel, járműszerelvényekkel vagy hosszú oszthatatlan rakományokkal megtett utakra vonatkozó mentességekről</fs-heading>
  </fs-fields>
</root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30DEF56435D1948AD81A9FE111414D5" ma:contentTypeVersion="4" ma:contentTypeDescription="Innehållstyp som används för föreskriftsdokumentation." ma:contentTypeScope="" ma:versionID="39f997d21ca5b61faa2273a9cb059e7f">
  <xsd:schema xmlns:xsd="http://www.w3.org/2001/XMLSchema" xmlns:xs="http://www.w3.org/2001/XMLSchema" xmlns:p="http://schemas.microsoft.com/office/2006/metadata/properties" xmlns:ns2="0ee54159-1393-45a9-8fb0-8d76f4105663" targetNamespace="http://schemas.microsoft.com/office/2006/metadata/properties" ma:root="true" ma:fieldsID="6292365a8c45227ca813911f527d3f8b" ns2:_="">
    <xsd:import namespace="0ee54159-1393-45a9-8fb0-8d76f41056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4159-1393-45a9-8fb0-8d76f41056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2ef41090-5c8e-4a8b-b9c9-3f9bbca97037}" ma:internalName="TaxCatchAll" ma:showField="CatchAllData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2ef41090-5c8e-4a8b-b9c9-3f9bbca97037}" ma:internalName="TaxCatchAllLabel" ma:readOnly="true" ma:showField="CatchAllDataLabel" ma:web="0ee54159-1393-45a9-8fb0-8d76f4105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0249E-AE3A-47D4-ACE7-1F3796E80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0ee54159-1393-45a9-8fb0-8d76f4105663"/>
  </ds:schemaRefs>
</ds:datastoreItem>
</file>

<file path=customXml/itemProps3.xml><?xml version="1.0" encoding="utf-8"?>
<ds:datastoreItem xmlns:ds="http://schemas.openxmlformats.org/officeDocument/2006/customXml" ds:itemID="{B6F61604-81EC-4C0C-ACCA-E3C0F23A8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B0C75-A090-441D-AC35-BF520F15C5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6.xml><?xml version="1.0" encoding="utf-8"?>
<ds:datastoreItem xmlns:ds="http://schemas.openxmlformats.org/officeDocument/2006/customXml" ds:itemID="{0DFB73F7-6F46-45E7-A9CA-22CC991C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4159-1393-45a9-8fb0-8d76f4105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</Template>
  <TotalTime>1</TotalTime>
  <Pages>11</Pages>
  <Words>1969</Words>
  <Characters>13514</Characters>
  <Application>Microsoft Office Word</Application>
  <DocSecurity>0</DocSecurity>
  <Lines>314</Lines>
  <Paragraphs>148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TSFS 2024_17</vt:lpstr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TSFS 2024_17</dc:title>
  <dc:subject/>
  <dc:creator>Skoglund Elsy</dc:creator>
  <cp:keywords>class='Internal'</cp:keywords>
  <dc:description>TS0011, v2.0, 2023-02-02</dc:description>
  <cp:lastModifiedBy>Ragnhild Efraimsson</cp:lastModifiedBy>
  <cp:revision>2</cp:revision>
  <cp:lastPrinted>2023-05-31T07:57:00Z</cp:lastPrinted>
  <dcterms:created xsi:type="dcterms:W3CDTF">2024-07-16T13:49:00Z</dcterms:created>
  <dcterms:modified xsi:type="dcterms:W3CDTF">2024-07-16T13:49:00Z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0x010100AA089E7B106348E9AA8DCAFF4F9BABF600330DEF56435D1948AD81A9FE111414D5</vt:lpwstr>
  </property>
  <property fmtid="{D5CDD505-2E9C-101B-9397-08002B2CF9AE}" pid="7" name="UniForm">
    <vt:lpwstr>UniForm</vt:lpwstr>
  </property>
  <property fmtid="{D5CDD505-2E9C-101B-9397-08002B2CF9AE}" pid="8" name="_dlc_DocIdItemGuid">
    <vt:lpwstr>e0334ce4-263c-4f1c-b797-c81e57c5aade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ab4de3bb49544f9da1f873313fa4383f">
    <vt:lpwstr/>
  </property>
  <property fmtid="{D5CDD505-2E9C-101B-9397-08002B2CF9AE}" pid="13" name="TaxKeyword">
    <vt:lpwstr/>
  </property>
  <property fmtid="{D5CDD505-2E9C-101B-9397-08002B2CF9AE}" pid="14" name="TsInformationResponsible">
    <vt:lpwstr>1</vt:lpwstr>
  </property>
  <property fmtid="{D5CDD505-2E9C-101B-9397-08002B2CF9AE}" pid="15" name="jda3dfbb4c804c19945bd7e352076e17">
    <vt:lpwstr/>
  </property>
  <property fmtid="{D5CDD505-2E9C-101B-9397-08002B2CF9AE}" pid="16" name="i735b8e0fce74f828024cb445770f75b">
    <vt:lpwstr/>
  </property>
  <property fmtid="{D5CDD505-2E9C-101B-9397-08002B2CF9AE}" pid="17" name="jc3eb26ae9be406a98ae6cce966cb36d">
    <vt:lpwstr/>
  </property>
  <property fmtid="{D5CDD505-2E9C-101B-9397-08002B2CF9AE}" pid="18" name="o17e08060249424b8e2621b78b026245">
    <vt:lpwstr/>
  </property>
  <property fmtid="{D5CDD505-2E9C-101B-9397-08002B2CF9AE}" pid="19" name="mc3f6736e3ef43e585cf4046405d7aa9">
    <vt:lpwstr/>
  </property>
  <property fmtid="{D5CDD505-2E9C-101B-9397-08002B2CF9AE}" pid="20" name="k868a4d954404aa3becb8fbdb29eb463">
    <vt:lpwstr/>
  </property>
  <property fmtid="{D5CDD505-2E9C-101B-9397-08002B2CF9AE}" pid="21" name="c15da91e54044902a76a3ccf205b7556">
    <vt:lpwstr/>
  </property>
  <property fmtid="{D5CDD505-2E9C-101B-9397-08002B2CF9AE}" pid="22" name="b1c46419ad274484880e55ee83e4ca7e">
    <vt:lpwstr/>
  </property>
  <property fmtid="{D5CDD505-2E9C-101B-9397-08002B2CF9AE}" pid="23" name="ib6ce6fd9bdf4723b2c6b95220e97ce3">
    <vt:lpwstr/>
  </property>
  <property fmtid="{D5CDD505-2E9C-101B-9397-08002B2CF9AE}" pid="24" name="j365b7a937254dbaaba9b227b5ea1403">
    <vt:lpwstr/>
  </property>
  <property fmtid="{D5CDD505-2E9C-101B-9397-08002B2CF9AE}" pid="25" name="ie437844eb0f49b9a51f9666a54668c4">
    <vt:lpwstr/>
  </property>
  <property fmtid="{D5CDD505-2E9C-101B-9397-08002B2CF9AE}" pid="26" name="p8c3e936df174bcda0a4b973c7b129de">
    <vt:lpwstr/>
  </property>
  <property fmtid="{D5CDD505-2E9C-101B-9397-08002B2CF9AE}" pid="27" name="l17f5a21374a469d823562e90ed4af4e">
    <vt:lpwstr/>
  </property>
  <property fmtid="{D5CDD505-2E9C-101B-9397-08002B2CF9AE}" pid="28" name="TsRegulationRecordType">
    <vt:lpwstr>6</vt:lpwstr>
  </property>
  <property fmtid="{D5CDD505-2E9C-101B-9397-08002B2CF9AE}" pid="29" name="TsRecordType">
    <vt:lpwstr>6</vt:lpwstr>
  </property>
  <property fmtid="{D5CDD505-2E9C-101B-9397-08002B2CF9AE}" pid="30" name="o1d83652d8fa403ebb0220341cc000bc">
    <vt:lpwstr/>
  </property>
  <property fmtid="{D5CDD505-2E9C-101B-9397-08002B2CF9AE}" pid="31" name="i15a8122f6b24f09a279772bcf71baf3">
    <vt:lpwstr/>
  </property>
  <property fmtid="{D5CDD505-2E9C-101B-9397-08002B2CF9AE}" pid="32" name="TsClassification">
    <vt:lpwstr>4</vt:lpwstr>
  </property>
  <property fmtid="{D5CDD505-2E9C-101B-9397-08002B2CF9AE}" pid="33" name="SharedWithUsers">
    <vt:lpwstr>46;#Grufman Hannes;#43;#Skoglund Elsy;#37;#Janbjer Ingela;#50;#Norén Katarina</vt:lpwstr>
  </property>
  <property fmtid="{D5CDD505-2E9C-101B-9397-08002B2CF9AE}" pid="34" name="SPPCopyMoveSourceUrl">
    <vt:lpwstr>https://transporten.tsnet.se/sites/trycksakshandlaggare-juridik/Interna dokument/Inför trycklov/TSFS 2024_17.docx</vt:lpwstr>
  </property>
  <property fmtid="{D5CDD505-2E9C-101B-9397-08002B2CF9AE}" pid="35" name="SPPCopyMoveEvent">
    <vt:lpwstr>5</vt:lpwstr>
  </property>
</Properties>
</file>