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E63A24" w:rsidRDefault="00493901" w:rsidP="00493901">
      <w:pPr>
        <w:rPr>
          <w:lang w:val="el-GR"/>
        </w:rPr>
      </w:pPr>
    </w:p>
    <w:p w14:paraId="73E45A98" w14:textId="66B7BB2C" w:rsidR="00493901" w:rsidRPr="00E63A24" w:rsidRDefault="00493901" w:rsidP="00493901">
      <w:pPr>
        <w:jc w:val="center"/>
      </w:pPr>
      <w:r w:rsidRPr="00E63A24">
        <w:t>Ordin privind sistemul de etichetare voluntară în domeniul bunăstării animalelor</w:t>
      </w:r>
      <w:r w:rsidR="004F69DF" w:rsidRPr="00E63A24">
        <w:rPr>
          <w:rStyle w:val="EndnoteReference"/>
        </w:rPr>
        <w:endnoteReference w:id="1"/>
      </w:r>
      <w:r w:rsidRPr="00E63A24">
        <w:rPr>
          <w:vertAlign w:val="superscript"/>
        </w:rPr>
        <w:t>)</w:t>
      </w:r>
    </w:p>
    <w:p w14:paraId="1A747155" w14:textId="77777777" w:rsidR="00493901" w:rsidRPr="00E63A24" w:rsidRDefault="00493901" w:rsidP="00493901">
      <w:r w:rsidRPr="00E63A24">
        <w:t>Următoarele dispoziții sunt stabilite în temeiul articolului 17 alineatul (1), al articolului 20 alineatul (1), al articolului 21 alineatul (1), al articolelor 22 și 23, al articolului 37 alineatul (1), al articolelor 50, 51, 59a și al articolului 60 alineatul (3) din Legea privind produsele alimentare, a se vedea Legea consolidată nr. 1033 din 5 iulie 2023, precum și în temeiul autorizației prevăzute la articolul 7 alineatul (3) din Ordinul nr. 1721 din 30 noiembrie 2020 privind sarcinile și competențele Administrației Veterinare și Alimentare din Danemarca:</w:t>
      </w:r>
    </w:p>
    <w:p w14:paraId="002C83F4" w14:textId="77777777" w:rsidR="00493901" w:rsidRPr="00E63A24" w:rsidRDefault="00493901" w:rsidP="00493901">
      <w:pPr>
        <w:jc w:val="center"/>
      </w:pPr>
      <w:r w:rsidRPr="00E63A24">
        <w:t>Capitolul 1</w:t>
      </w:r>
    </w:p>
    <w:p w14:paraId="46CED25A" w14:textId="77777777" w:rsidR="00493901" w:rsidRPr="00E63A24" w:rsidRDefault="00493901" w:rsidP="00493901">
      <w:pPr>
        <w:jc w:val="center"/>
      </w:pPr>
      <w:r w:rsidRPr="00E63A24">
        <w:rPr>
          <w:i/>
        </w:rPr>
        <w:t>Domeniul de aplicare și definiții</w:t>
      </w:r>
    </w:p>
    <w:p w14:paraId="07688EB5" w14:textId="31947CFF" w:rsidR="00493901" w:rsidRPr="00E63A24" w:rsidRDefault="00493901" w:rsidP="00493901">
      <w:r w:rsidRPr="00E63A24">
        <w:rPr>
          <w:b/>
        </w:rPr>
        <w:t xml:space="preserve">Articolul 1. </w:t>
      </w:r>
      <w:r w:rsidRPr="00E63A24">
        <w:t>Ordinul stabilește reglementările privind bunăstarea animalelor, producția și etichetarea laptelui și a produselor lactate, a cărnii proaspete și tocate, precum și a preparatelor din carne și a produselor din carne din speciile de animale menționate în anexele 1-3, care sunt comercializate în cadrul sistemului voluntar de etichetare privind bunăstarea animalelor (eticheta de bunăstare a animalelor) și stabilește reglementări privind controalele în întreprinderile, inclusiv efectivele de animale/păsări, care sunt înregistrate pentru eticheta de bunăstare a animalelor.</w:t>
      </w:r>
    </w:p>
    <w:p w14:paraId="5137669B" w14:textId="77777777" w:rsidR="00493901" w:rsidRPr="00E63A24" w:rsidRDefault="00493901" w:rsidP="00493901">
      <w:pPr>
        <w:spacing w:after="0"/>
      </w:pPr>
      <w:r w:rsidRPr="00E63A24">
        <w:rPr>
          <w:b/>
        </w:rPr>
        <w:t xml:space="preserve">Articolul 2. </w:t>
      </w:r>
      <w:r w:rsidRPr="00E63A24">
        <w:t>În sensul prezentului ordin, se aplică definițiile următoare:</w:t>
      </w:r>
    </w:p>
    <w:p w14:paraId="556832A1" w14:textId="77777777" w:rsidR="00493901" w:rsidRPr="00E63A24" w:rsidRDefault="00493901" w:rsidP="00493901">
      <w:pPr>
        <w:spacing w:after="0"/>
      </w:pPr>
      <w:r w:rsidRPr="00E63A24">
        <w:t xml:space="preserve">1. „densitatea de populare a animalelor” înseamnă greutatea totală în viu a puilor care sunt prezenți în același timp într-un adăpost pe m2 de suprafață utilă; </w:t>
      </w:r>
    </w:p>
    <w:p w14:paraId="196B4107" w14:textId="77777777" w:rsidR="00493901" w:rsidRPr="00E63A24" w:rsidRDefault="00493901" w:rsidP="00493901">
      <w:pPr>
        <w:spacing w:after="0"/>
      </w:pPr>
      <w:r w:rsidRPr="00E63A24">
        <w:t>2. „efectiv de animale/păsări” înseamnă animalele dintr-o întreprindere care aparțin aceleiași specii, sunt utilizate în același scop și au același operator;</w:t>
      </w:r>
    </w:p>
    <w:p w14:paraId="42AA6AA8" w14:textId="77777777" w:rsidR="00493901" w:rsidRPr="00E63A24" w:rsidRDefault="00493901" w:rsidP="00493901">
      <w:pPr>
        <w:spacing w:after="0"/>
      </w:pPr>
      <w:r w:rsidRPr="00E63A24">
        <w:t xml:space="preserve">3. „CHR” înseamnă Registrul zootehnic central; </w:t>
      </w:r>
    </w:p>
    <w:p w14:paraId="1ECA82F4" w14:textId="77777777" w:rsidR="00493901" w:rsidRPr="00E63A24" w:rsidRDefault="00493901" w:rsidP="00493901">
      <w:pPr>
        <w:spacing w:after="0"/>
      </w:pPr>
      <w:r w:rsidRPr="00E63A24">
        <w:t xml:space="preserve">4. „automonitorizare” înseamnă un sistem utilizat de persoana responsabilă de efectivul de animale/păsări sau de întreprindere pentru a asigura în permanență respectarea cerințelor privind bunăstarea animalelor și, după caz, segregarea și trasabilitatea; </w:t>
      </w:r>
    </w:p>
    <w:p w14:paraId="5A0E8EE6" w14:textId="77777777" w:rsidR="00493901" w:rsidRPr="00E63A24" w:rsidRDefault="00493901" w:rsidP="00493901">
      <w:pPr>
        <w:spacing w:after="0"/>
      </w:pPr>
      <w:r w:rsidRPr="00E63A24">
        <w:t xml:space="preserve">5. „program de automonitorizare” înseamnă o descriere scrisă a automonitorizării efectivului de animale/păsări sau a întreprinderii și a modului în care este documentată executarea automonitorizării; </w:t>
      </w:r>
    </w:p>
    <w:p w14:paraId="7B8CF999" w14:textId="77777777" w:rsidR="00493901" w:rsidRPr="00E63A24" w:rsidRDefault="00493901" w:rsidP="00493901">
      <w:pPr>
        <w:spacing w:after="0"/>
      </w:pPr>
      <w:r w:rsidRPr="00E63A24">
        <w:t xml:space="preserve">6. „efectiv de păsări” înseamnă un grup de pui plasați într-un adăpost și care se află acolo împreună; </w:t>
      </w:r>
    </w:p>
    <w:p w14:paraId="6A505FEF" w14:textId="77777777" w:rsidR="00493901" w:rsidRPr="00E63A24" w:rsidRDefault="00493901" w:rsidP="00493901">
      <w:pPr>
        <w:spacing w:after="0"/>
      </w:pPr>
      <w:r w:rsidRPr="00E63A24">
        <w:t xml:space="preserve">7. „suprafață utilă” înseamnă o zonă accesibilă în orice moment puilor; </w:t>
      </w:r>
    </w:p>
    <w:p w14:paraId="287D4FAF" w14:textId="77777777" w:rsidR="00493901" w:rsidRPr="00E63A24" w:rsidRDefault="00493901" w:rsidP="00493901">
      <w:pPr>
        <w:spacing w:after="0"/>
      </w:pPr>
      <w:r w:rsidRPr="00E63A24">
        <w:t xml:space="preserve">8. „ouă de găini crescute în aer liber” înseamnă ouă de găină produse în conformitate cu cerințele pentru ouăle crescute în aer liber conform standardelor de comercializare a ouălor, a se vedea Regulamentul delegat (UE) 2023/2465 al Comisiei din 17 august 2023 de completare a Regulamentului (UE) nr. 1308/2013 al Parlamentului European și al Consiliului în ceea ce privește standardele de comercializare aplicabile ouălor și de abrogare a Regulamentului (CE) nr. 589/2008 al Comisiei și a Regulamentul de punere în aplicare (UE) 2023/2466 al Comisiei din 17 august 2023 de stabilire a normelor de aplicare a Regulamentului (UE) nr. 1308/2013 al Parlamentului European și al Consiliului în ceea ce privește standardele de comercializare a ouălor; </w:t>
      </w:r>
    </w:p>
    <w:p w14:paraId="6A66A9B7" w14:textId="77777777" w:rsidR="00493901" w:rsidRPr="00E63A24" w:rsidRDefault="00493901" w:rsidP="00493901">
      <w:pPr>
        <w:spacing w:after="0"/>
      </w:pPr>
      <w:r w:rsidRPr="00E63A24">
        <w:t xml:space="preserve">9. „adăposturi” înseamnă încăperi sau clădiri în care sunt ținuți puii de carne; </w:t>
      </w:r>
    </w:p>
    <w:p w14:paraId="7F89B3B5" w14:textId="77777777" w:rsidR="00493901" w:rsidRPr="00E63A24" w:rsidRDefault="00493901" w:rsidP="00493901">
      <w:pPr>
        <w:spacing w:after="0"/>
      </w:pPr>
      <w:r w:rsidRPr="00E63A24">
        <w:t>10. „vițel” înseamnă o bovină de până la șase luni.</w:t>
      </w:r>
    </w:p>
    <w:p w14:paraId="60C02BFA" w14:textId="77777777" w:rsidR="00493901" w:rsidRPr="00E63A24" w:rsidRDefault="00493901" w:rsidP="00493901">
      <w:pPr>
        <w:spacing w:after="0"/>
      </w:pPr>
      <w:r w:rsidRPr="00E63A24">
        <w:t xml:space="preserve">11. „pui de găină” înseamnă animale din specia Gallus gallus, de la eclozare până la maturitate sexuală; </w:t>
      </w:r>
    </w:p>
    <w:p w14:paraId="4763EE29" w14:textId="77777777" w:rsidR="00493901" w:rsidRPr="00E63A24" w:rsidRDefault="00493901" w:rsidP="00493901">
      <w:pPr>
        <w:spacing w:after="0"/>
      </w:pPr>
      <w:r w:rsidRPr="00E63A24">
        <w:t xml:space="preserve">12. „rasă cu creștere lentă” înseamnă pui de carne ai căror părinți sunt o rasă cu creștere lentă, cu o creștere în greutate zilnică medie (ADG) (a se vedea specificațiile privind rasele ale întreprinderilor de </w:t>
      </w:r>
      <w:r w:rsidRPr="00E63A24">
        <w:lastRenderedPageBreak/>
        <w:t>ameliorare) cu cel puțin 25 % mai mică decât ADG-ul rasei Ross 308;  În cazul în care creșterea în greutate zilnică medie este specificat ca interval, se utilizează media pentru calcule;</w:t>
      </w:r>
    </w:p>
    <w:p w14:paraId="5FB47AA7" w14:textId="77777777" w:rsidR="00493901" w:rsidRPr="00E63A24" w:rsidRDefault="00493901" w:rsidP="00493901">
      <w:pPr>
        <w:spacing w:after="0"/>
      </w:pPr>
      <w:r w:rsidRPr="00E63A24">
        <w:t xml:space="preserve">13. „program de monitorizare a pododermatitelor” înseamnă monitorizarea pododermatitelor, în conformitate cu Ordinul privind cerințele minime de bunăstare a animalelor pentru creșterea puilor de carne și producția de ouă pentru incubație pentru producția de pui de carne și privind formarea în domeniul creșterii puilor de carne; </w:t>
      </w:r>
    </w:p>
    <w:p w14:paraId="3B67234B" w14:textId="288C1FB3" w:rsidR="00493901" w:rsidRPr="00E63A24" w:rsidRDefault="00374D5A" w:rsidP="00493901">
      <w:pPr>
        <w:spacing w:after="0"/>
      </w:pPr>
      <w:r w:rsidRPr="00E63A24">
        <w:t xml:space="preserve">14. „producător primar” înseamnă o persoană responsabilă de un efectiv de animale/păsări sub eticheta de bunăstare a animalelor;  </w:t>
      </w:r>
    </w:p>
    <w:p w14:paraId="7EC1B655" w14:textId="77777777" w:rsidR="00493901" w:rsidRPr="00E63A24" w:rsidRDefault="00374D5A" w:rsidP="00374D5A">
      <w:pPr>
        <w:spacing w:after="0"/>
      </w:pPr>
      <w:r w:rsidRPr="00E63A24">
        <w:t xml:space="preserve">15. „mortalitate totală” înseamnă numărul de pui care, la data la care puii au fost scoși dintr-un adăpost pentru a fi vânduți sau sacrificați, au murit de când au fost introduși în adăpost, inclusiv cei care au fost uciși fie din cauza bolii, fie din alte motive, împărțit la numărul total de pui care au fost introduși în adăpost, înmulțit cu 100; </w:t>
      </w:r>
    </w:p>
    <w:p w14:paraId="687CC81F" w14:textId="77777777" w:rsidR="00493901" w:rsidRPr="00E63A24" w:rsidRDefault="00374D5A" w:rsidP="00374D5A">
      <w:pPr>
        <w:spacing w:after="0"/>
      </w:pPr>
      <w:r w:rsidRPr="00E63A24">
        <w:t xml:space="preserve">16. „pui de carne” înseamnă pui crescuți în scopul producției de carne; </w:t>
      </w:r>
    </w:p>
    <w:p w14:paraId="1616472C" w14:textId="77777777" w:rsidR="00493901" w:rsidRPr="00E63A24" w:rsidRDefault="00374D5A" w:rsidP="00374D5A">
      <w:pPr>
        <w:spacing w:after="0"/>
      </w:pPr>
      <w:r w:rsidRPr="00E63A24">
        <w:t xml:space="preserve">17. „abator” înseamnă un abator sau o măcelărie; </w:t>
      </w:r>
    </w:p>
    <w:p w14:paraId="6FB52AC3" w14:textId="77777777" w:rsidR="00493901" w:rsidRPr="00E63A24" w:rsidRDefault="00374D5A" w:rsidP="00374D5A">
      <w:pPr>
        <w:spacing w:after="0"/>
      </w:pPr>
      <w:r w:rsidRPr="00E63A24">
        <w:t>18. „porci pentru sacrificare” înseamnă porci cu greutatea mai mare de 30 kg și îngrășați pentru sacrificare;</w:t>
      </w:r>
    </w:p>
    <w:p w14:paraId="14367B7F" w14:textId="77777777" w:rsidR="00493901" w:rsidRPr="00E63A24" w:rsidRDefault="00374D5A" w:rsidP="00374D5A">
      <w:pPr>
        <w:spacing w:after="0"/>
      </w:pPr>
      <w:r w:rsidRPr="00E63A24">
        <w:t xml:space="preserve">19. „rase mici” înseamnă rase de bovine și încrucișări ale acestora care, la maturitate, au o greutate medie mai mică de 550 kg; </w:t>
      </w:r>
    </w:p>
    <w:p w14:paraId="092C65F8" w14:textId="77777777" w:rsidR="00493901" w:rsidRPr="00E63A24" w:rsidRDefault="00374D5A" w:rsidP="00374D5A">
      <w:pPr>
        <w:spacing w:after="0"/>
      </w:pPr>
      <w:r w:rsidRPr="00E63A24">
        <w:t xml:space="preserve">20. „rase mari” înseamnă rase și încrucișări de bovine care, la maturitate, au o greutate medie egală sau mai mare de 550 kg; </w:t>
      </w:r>
    </w:p>
    <w:p w14:paraId="0750A2BB" w14:textId="77777777" w:rsidR="00493901" w:rsidRPr="00E63A24" w:rsidRDefault="00374D5A" w:rsidP="00374D5A">
      <w:pPr>
        <w:spacing w:after="0"/>
      </w:pPr>
      <w:r w:rsidRPr="00E63A24">
        <w:t>21. „animal tânăr” înseamnă</w:t>
      </w:r>
    </w:p>
    <w:p w14:paraId="3B7F85EC" w14:textId="77777777" w:rsidR="00493901" w:rsidRPr="00E63A24" w:rsidRDefault="00374D5A" w:rsidP="00374D5A">
      <w:pPr>
        <w:spacing w:after="0"/>
      </w:pPr>
      <w:r w:rsidRPr="00E63A24">
        <w:t>(a) o femelă cu vârsta de cel puțin șase luni care nu a fătat încă (junincă);</w:t>
      </w:r>
    </w:p>
    <w:p w14:paraId="26418C19" w14:textId="77777777" w:rsidR="00493901" w:rsidRPr="00E63A24" w:rsidRDefault="00374D5A" w:rsidP="00374D5A">
      <w:pPr>
        <w:spacing w:after="0"/>
      </w:pPr>
      <w:r w:rsidRPr="00E63A24">
        <w:t>(b) un taur cu vârsta de cel puțin șase luni în perioada în care animalul este îngrășat în scopul sacrificării sau al reproducerii.</w:t>
      </w:r>
    </w:p>
    <w:p w14:paraId="3BA85AFF" w14:textId="77777777" w:rsidR="00493901" w:rsidRPr="00E63A24" w:rsidRDefault="00374D5A" w:rsidP="00374D5A">
      <w:pPr>
        <w:spacing w:after="0"/>
      </w:pPr>
      <w:r w:rsidRPr="00E63A24">
        <w:t xml:space="preserve">22. „ecologic” înseamnă metoda de producție în conformitate cu Regulamentul (UE) 2018/848 al Parlamentului European și al Consiliului din 30 mai 2018 privind producția ecologică și etichetarea produselor ecologice și de abrogare a Regulamentului (CE) nr. 834/2007 al Consiliului; </w:t>
      </w:r>
    </w:p>
    <w:p w14:paraId="44B7C027" w14:textId="77777777" w:rsidR="00493901" w:rsidRPr="00E63A24" w:rsidRDefault="00374D5A" w:rsidP="00555717">
      <w:pPr>
        <w:spacing w:after="0"/>
      </w:pPr>
      <w:r w:rsidRPr="00E63A24">
        <w:t>23. „vaci doică” înseamnă vaci utilizate pentru alăptarea vițeilor separați de mamă.</w:t>
      </w:r>
    </w:p>
    <w:p w14:paraId="58537800" w14:textId="77777777" w:rsidR="00555717" w:rsidRPr="00E63A24" w:rsidRDefault="00555717" w:rsidP="00555717">
      <w:pPr>
        <w:spacing w:after="0"/>
      </w:pPr>
    </w:p>
    <w:p w14:paraId="152F7E0E" w14:textId="77777777" w:rsidR="00493901" w:rsidRPr="00E63A24" w:rsidRDefault="00493901" w:rsidP="00555717">
      <w:pPr>
        <w:jc w:val="center"/>
      </w:pPr>
      <w:r w:rsidRPr="00E63A24">
        <w:t>Capitolul 2</w:t>
      </w:r>
    </w:p>
    <w:p w14:paraId="5A03A1B2" w14:textId="77777777" w:rsidR="00493901" w:rsidRPr="00E63A24" w:rsidRDefault="00493901" w:rsidP="00555717">
      <w:pPr>
        <w:jc w:val="center"/>
      </w:pPr>
      <w:r w:rsidRPr="00E63A24">
        <w:rPr>
          <w:i/>
        </w:rPr>
        <w:t>Cerințe privind efectivele de animale/păsări, inclusiv incubatoarele</w:t>
      </w:r>
    </w:p>
    <w:p w14:paraId="585F15DC" w14:textId="77777777" w:rsidR="00493901" w:rsidRPr="00E63A24" w:rsidRDefault="00493901" w:rsidP="00555717">
      <w:pPr>
        <w:jc w:val="center"/>
      </w:pPr>
      <w:r w:rsidRPr="00E63A24">
        <w:rPr>
          <w:i/>
        </w:rPr>
        <w:t>Înregistrarea pentru eticheta de bunăstare a animalelor, inclusiv la schimbarea dreptului de proprietate</w:t>
      </w:r>
    </w:p>
    <w:p w14:paraId="52D67DD9" w14:textId="77777777" w:rsidR="00555717" w:rsidRPr="00E63A24" w:rsidRDefault="00493901" w:rsidP="00555717">
      <w:pPr>
        <w:spacing w:after="0"/>
      </w:pPr>
      <w:r w:rsidRPr="00E63A24">
        <w:rPr>
          <w:b/>
        </w:rPr>
        <w:t xml:space="preserve">Articolul 3. </w:t>
      </w:r>
      <w:r w:rsidRPr="00E63A24">
        <w:t>Înregistrarea pentru eticheta de bunăstare a animalelor poate fi depusă fie de o persoană fizică, fie de o persoană juridică și este trimisă electronic Administrației Veterinare și Alimentare din Danemarca la adresa www.virk.dk. Efectivele de animale care nu sunt certificate ca fiind ecologice trebuie auditate, a se vedea articolul 10.</w:t>
      </w:r>
    </w:p>
    <w:p w14:paraId="09A6E160" w14:textId="77777777" w:rsidR="00493901" w:rsidRPr="00E63A24" w:rsidRDefault="00555717" w:rsidP="00555717">
      <w:pPr>
        <w:spacing w:after="0"/>
      </w:pPr>
      <w:r w:rsidRPr="00E63A24">
        <w:rPr>
          <w:i/>
        </w:rPr>
        <w:t xml:space="preserve">   (2) </w:t>
      </w:r>
      <w:r w:rsidRPr="00E63A24">
        <w:t>În cazul în care un efectiv de animale își schimbă proprietarul, noul proprietar trimite o nouă înregistrare, a se vedea alineatul (1), dacă animalele și produsele provenite de la efectivul de animale urmează să primească în continuare eticheta de bunăstare a animalelor. Efectivele de animale care nu sunt certificate pentru producția ecologică trebuie să facă obiectul unui audit, a se vedea articolul 10, iar auditul trebuie efectuat în termen de două luni de la schimbarea proprietarului.</w:t>
      </w:r>
    </w:p>
    <w:p w14:paraId="6220D6CC" w14:textId="22A8E06F" w:rsidR="00493901" w:rsidRPr="00E63A24" w:rsidRDefault="00555717" w:rsidP="00555717">
      <w:pPr>
        <w:spacing w:after="0"/>
      </w:pPr>
      <w:r w:rsidRPr="00E63A24">
        <w:rPr>
          <w:i/>
        </w:rPr>
        <w:t xml:space="preserve">   (3) </w:t>
      </w:r>
      <w:r w:rsidRPr="00E63A24">
        <w:t>Efectivele de animale care sunt înregistrate pentru eticheta de bunăstare a animalelor și care încetează să mai fie certificate ca ecologice trebuie să fi efectuat, în termen de două luni de la încetarea certificării ecologice, un audit, a se vedea articolul 10, în cazul în care animalele și produsele provenite din efectiv trebuie să fie marcate în continuare cu eticheta privind bunăstarea animalelor.</w:t>
      </w:r>
    </w:p>
    <w:p w14:paraId="20DD2F6C" w14:textId="77777777" w:rsidR="00493901" w:rsidRPr="00E63A24" w:rsidRDefault="00555717" w:rsidP="00555717">
      <w:pPr>
        <w:spacing w:after="0"/>
      </w:pPr>
      <w:r w:rsidRPr="00E63A24">
        <w:rPr>
          <w:i/>
        </w:rPr>
        <w:lastRenderedPageBreak/>
        <w:t xml:space="preserve">   (4) </w:t>
      </w:r>
      <w:r w:rsidRPr="00E63A24">
        <w:t>Efectivele de animale care sunt excluse de pe eticheta de bunăstare a animalelor, în conformitate cu articolul 24 alineatul (1), pot depune, în termen de cel mult șase luni de la data excluderii, o nouă cerere de înregistrare pentru eticheta de bunăstare a animalelor, a se vedea alineatul (1). Efectivele de animale care nu sunt certificate ca fiind ecologice trebuie auditate, a se vedea articolul 10.</w:t>
      </w:r>
    </w:p>
    <w:p w14:paraId="6070F782" w14:textId="77777777" w:rsidR="00555717" w:rsidRPr="00E63A24" w:rsidRDefault="00555717" w:rsidP="00555717">
      <w:pPr>
        <w:spacing w:after="0"/>
      </w:pPr>
    </w:p>
    <w:p w14:paraId="68D415AF" w14:textId="77777777" w:rsidR="00493901" w:rsidRPr="00E63A24" w:rsidRDefault="00493901" w:rsidP="00555717">
      <w:pPr>
        <w:spacing w:after="0"/>
      </w:pPr>
      <w:r w:rsidRPr="00E63A24">
        <w:rPr>
          <w:b/>
        </w:rPr>
        <w:t xml:space="preserve">Articolul 4. </w:t>
      </w:r>
      <w:r w:rsidRPr="00E63A24">
        <w:t>Cererea trebuie să conțină următoarele informații:</w:t>
      </w:r>
    </w:p>
    <w:p w14:paraId="2B50C426" w14:textId="77777777" w:rsidR="00493901" w:rsidRPr="00E63A24" w:rsidRDefault="00555717" w:rsidP="00555717">
      <w:pPr>
        <w:spacing w:after="0"/>
      </w:pPr>
      <w:r w:rsidRPr="00E63A24">
        <w:t>1. numărul CHR al efectivului de animale/păsări, numărul efectivului de animale/păsări, numărul de certificare ecologică și datele de contact ale proprietarului efectivului de animale/păsări;</w:t>
      </w:r>
    </w:p>
    <w:p w14:paraId="5481BD05" w14:textId="77777777" w:rsidR="00493901" w:rsidRPr="00E63A24" w:rsidRDefault="00555717" w:rsidP="00555717">
      <w:pPr>
        <w:spacing w:after="0"/>
      </w:pPr>
      <w:r w:rsidRPr="00E63A24">
        <w:t xml:space="preserve">2. la ce nivel, a se vedea anexele 1-3, se înregistrează efectivul de animale/păsări în CHR și dacă întregul efectiv de animale/păsări, a se vedea articolul 5, trebuie înregistrat pentru eticheta de bunăstare a animalelor; </w:t>
      </w:r>
    </w:p>
    <w:p w14:paraId="103D5325" w14:textId="77777777" w:rsidR="00493901" w:rsidRPr="00E63A24" w:rsidRDefault="00555717" w:rsidP="00555717">
      <w:pPr>
        <w:spacing w:after="0"/>
      </w:pPr>
      <w:r w:rsidRPr="00E63A24">
        <w:t xml:space="preserve">3. pentru efectivele de porci, indiferent dacă se produc purcei tineri, purcei sau porci pentru sacrificare, precum și pentru efectivele de bovine, indiferent dacă se produce carne sau lapte. </w:t>
      </w:r>
    </w:p>
    <w:p w14:paraId="1BAB5C41" w14:textId="77777777" w:rsidR="00493901" w:rsidRPr="00E63A24" w:rsidRDefault="00493901" w:rsidP="00493901"/>
    <w:p w14:paraId="17FEEABB" w14:textId="77777777" w:rsidR="00555717" w:rsidRPr="00E63A24" w:rsidRDefault="00493901" w:rsidP="00555717">
      <w:pPr>
        <w:spacing w:after="0"/>
      </w:pPr>
      <w:r w:rsidRPr="00E63A24">
        <w:rPr>
          <w:b/>
        </w:rPr>
        <w:t xml:space="preserve">Articolul 5. </w:t>
      </w:r>
      <w:r w:rsidRPr="00E63A24">
        <w:t xml:space="preserve">Administrația Veterinară și Alimentară din Danemarca poate, la cerere, să acorde permisiunea ca un efectiv de animale/păsări să conțină animale din aceeași specie în același timp care sunt și nu produc sub eticheta privind bunăstarea animalelor, în cazul în care animalele sunt ținute în unități separate unele de altele, iar segregarea este descrisă în programul de automonitorizare. Administrația Veterinară și Alimentară din Danemarca stabilește în acest sens condițiile în autorizație. </w:t>
      </w:r>
    </w:p>
    <w:p w14:paraId="297FB57E" w14:textId="77777777" w:rsidR="00493901" w:rsidRPr="00E63A24" w:rsidRDefault="00555717" w:rsidP="00555717">
      <w:pPr>
        <w:spacing w:after="0"/>
      </w:pPr>
      <w:r w:rsidRPr="00E63A24">
        <w:rPr>
          <w:i/>
        </w:rPr>
        <w:t xml:space="preserve">   (2) </w:t>
      </w:r>
      <w:r w:rsidRPr="00E63A24">
        <w:t>Administrația Veterinară și Alimentară din Danemarca poate permite, de asemenea, ca animalele de la diferite niveluri ale etichetei de bunăstare a animalelor să fie ținute în același efectiv de animale/păsări. Administrația Veterinară și Alimentară din Danemarca stabilește în acest sens condițiile în autorizație.</w:t>
      </w:r>
    </w:p>
    <w:p w14:paraId="23626709" w14:textId="77777777" w:rsidR="00555717" w:rsidRPr="00E63A24" w:rsidRDefault="00555717" w:rsidP="00555717">
      <w:pPr>
        <w:spacing w:after="0"/>
      </w:pPr>
    </w:p>
    <w:p w14:paraId="111789F5" w14:textId="77777777" w:rsidR="00493901" w:rsidRPr="00E63A24" w:rsidRDefault="00493901" w:rsidP="00555717">
      <w:pPr>
        <w:jc w:val="center"/>
      </w:pPr>
      <w:r w:rsidRPr="00E63A24">
        <w:rPr>
          <w:i/>
        </w:rPr>
        <w:t>Atribuirea nivelurilor de producție sub eticheta de bunăstare a animalelor în CHR</w:t>
      </w:r>
    </w:p>
    <w:p w14:paraId="4F142CA2" w14:textId="77777777" w:rsidR="00493901" w:rsidRPr="00E63A24" w:rsidRDefault="00493901" w:rsidP="00493901">
      <w:r w:rsidRPr="00E63A24">
        <w:rPr>
          <w:b/>
        </w:rPr>
        <w:t xml:space="preserve">Articolul 6. </w:t>
      </w:r>
      <w:r w:rsidRPr="00E63A24">
        <w:t>Administrația Veterinară și Alimentară din Danemarca atribuie efectivului de animale/păsări nivelul relevant al etichetei de bunăstare a animalelor în CHR, atunci când administrația a stabilit că producția este organizată și efectuată în conformitate cu dispozițiile prezentului ordin.</w:t>
      </w:r>
    </w:p>
    <w:p w14:paraId="54011845" w14:textId="77777777" w:rsidR="00493901" w:rsidRPr="00E63A24" w:rsidRDefault="00493901" w:rsidP="00555717">
      <w:pPr>
        <w:jc w:val="center"/>
      </w:pPr>
      <w:r w:rsidRPr="00E63A24">
        <w:rPr>
          <w:i/>
        </w:rPr>
        <w:t>Automonitorizarea și programul de automonitorizare pentru incubatoare</w:t>
      </w:r>
    </w:p>
    <w:p w14:paraId="490CEB9A" w14:textId="77777777" w:rsidR="00555717" w:rsidRPr="00E63A24" w:rsidRDefault="00493901" w:rsidP="00555717">
      <w:pPr>
        <w:spacing w:after="0"/>
      </w:pPr>
      <w:r w:rsidRPr="00E63A24">
        <w:rPr>
          <w:b/>
        </w:rPr>
        <w:t xml:space="preserve">Articolul 7. </w:t>
      </w:r>
      <w:r w:rsidRPr="00E63A24">
        <w:t>Incubatoarele care aprovizionează producătorii primari sub eticheta de bunăstare a animalelor au obligația să asigure segregarea și trasabilitatea ouălor și a puilor din rase cu creștere lentă față de alte rase. Această segregare și trasabilitate trebuie să fie incluse în programul de automonitorizare. Ca parte a automonitorizării, eventualele abateri și acțiunile corective asociate acestora se documentează în scris.</w:t>
      </w:r>
    </w:p>
    <w:p w14:paraId="0FB7594D" w14:textId="77777777" w:rsidR="00493901" w:rsidRPr="00E63A24" w:rsidRDefault="00555717" w:rsidP="00555717">
      <w:pPr>
        <w:spacing w:after="0"/>
      </w:pPr>
      <w:r w:rsidRPr="00E63A24">
        <w:rPr>
          <w:i/>
        </w:rPr>
        <w:t xml:space="preserve">   (2) </w:t>
      </w:r>
      <w:r w:rsidRPr="00E63A24">
        <w:t>Documentarea automonitorizării, inclusiv segregarea și trasabilitatea, trebuie păstrate de incubator pentru o perioadă de un an, iar documentația trebuie pusă în orice moment la dispoziția Administrației Veterinare și Alimentare din Danemarca.</w:t>
      </w:r>
    </w:p>
    <w:p w14:paraId="07E99719" w14:textId="77777777" w:rsidR="00555717" w:rsidRPr="00E63A24" w:rsidRDefault="00555717" w:rsidP="00555717">
      <w:pPr>
        <w:spacing w:after="0"/>
      </w:pPr>
    </w:p>
    <w:p w14:paraId="27564F6F" w14:textId="77777777" w:rsidR="00493901" w:rsidRPr="00E63A24" w:rsidRDefault="00493901" w:rsidP="00555717">
      <w:pPr>
        <w:jc w:val="center"/>
      </w:pPr>
      <w:r w:rsidRPr="00E63A24">
        <w:rPr>
          <w:i/>
        </w:rPr>
        <w:t>Automonitorizarea și programul de automonitorizare pentru producătorii primari</w:t>
      </w:r>
    </w:p>
    <w:p w14:paraId="35321564" w14:textId="77777777" w:rsidR="00493901" w:rsidRPr="00E63A24" w:rsidRDefault="00493901" w:rsidP="00555717">
      <w:pPr>
        <w:spacing w:after="0"/>
      </w:pPr>
      <w:r w:rsidRPr="00E63A24">
        <w:rPr>
          <w:b/>
        </w:rPr>
        <w:t xml:space="preserve">Articolul 8. </w:t>
      </w:r>
      <w:r w:rsidRPr="00E63A24">
        <w:t>Pe lângă cerințele privind bunăstarea animalelor prevăzute în legislația în vigoare, producătorii primari trebuie să îndeplinească cerințele suplimentare pentru nivelul relevant pentru</w:t>
      </w:r>
    </w:p>
    <w:p w14:paraId="5D6B5C6B" w14:textId="77777777" w:rsidR="00493901" w:rsidRPr="00E63A24" w:rsidRDefault="00555717" w:rsidP="00555717">
      <w:pPr>
        <w:spacing w:after="0"/>
      </w:pPr>
      <w:r w:rsidRPr="00E63A24">
        <w:t>1. porci, prevăzute în anexa 1;</w:t>
      </w:r>
    </w:p>
    <w:p w14:paraId="7AC54C76" w14:textId="77777777" w:rsidR="00493901" w:rsidRPr="00E63A24" w:rsidRDefault="00555717" w:rsidP="00555717">
      <w:pPr>
        <w:spacing w:after="0"/>
      </w:pPr>
      <w:r w:rsidRPr="00E63A24">
        <w:t>2. pui de carne, prevăzute în anexa 2;</w:t>
      </w:r>
    </w:p>
    <w:p w14:paraId="7E1331AA" w14:textId="77777777" w:rsidR="00493901" w:rsidRPr="00E63A24" w:rsidRDefault="00555717" w:rsidP="00555717">
      <w:pPr>
        <w:spacing w:after="0"/>
      </w:pPr>
      <w:r w:rsidRPr="00E63A24">
        <w:t>3. bovinele prevăzute în anexele 3 și 4;</w:t>
      </w:r>
    </w:p>
    <w:p w14:paraId="41654F0D" w14:textId="77777777" w:rsidR="00493901" w:rsidRPr="00E63A24" w:rsidRDefault="00555717" w:rsidP="00555717">
      <w:pPr>
        <w:spacing w:after="0"/>
      </w:pPr>
      <w:r w:rsidRPr="00E63A24">
        <w:lastRenderedPageBreak/>
        <w:t xml:space="preserve">   </w:t>
      </w:r>
      <w:r w:rsidRPr="00E63A24">
        <w:rPr>
          <w:i/>
        </w:rPr>
        <w:t xml:space="preserve">(2) </w:t>
      </w:r>
      <w:r w:rsidRPr="00E63A24">
        <w:t>În cazul în care producătorul primar efectuează codotomia sau crește porci care au fost supuși acestei proceduri, producătorul primar trebuie să notifice acest lucru în prealabil și în scris Administrației Veterinare și Alimentare din Danemarca și să precizeze perioada de timp în care producătorul primar intenționează să continue acest lucru.</w:t>
      </w:r>
    </w:p>
    <w:p w14:paraId="66968F25" w14:textId="77777777" w:rsidR="00555717" w:rsidRPr="00E63A24" w:rsidRDefault="00555717" w:rsidP="00D47C46">
      <w:pPr>
        <w:spacing w:after="0"/>
      </w:pPr>
    </w:p>
    <w:p w14:paraId="38FE6E16" w14:textId="77777777" w:rsidR="009038A9" w:rsidRPr="00E63A24" w:rsidRDefault="00493901" w:rsidP="00D47C46">
      <w:pPr>
        <w:spacing w:after="0"/>
      </w:pPr>
      <w:r w:rsidRPr="00E63A24">
        <w:rPr>
          <w:b/>
        </w:rPr>
        <w:t xml:space="preserve">Articolul 9. </w:t>
      </w:r>
      <w:r w:rsidRPr="00E63A24">
        <w:t>Producătorii primari care doresc ca efectivul lor de animale/păsări să poarte eticheta de bunăstare a animalelor trebuie, pe lângă respectarea cerințelor prevăzute la articolul 8, să stabilească un program de autocontrol și să efectueze automonitorizarea. Ca parte a automonitorizării, orice abatere în ceea ce privește eticheta de bunăstare a animalelor și acțiunile corective asociate acestora se documentează în scris. În cazul în care un efectiv de animale/păsări include animale care nu este produs sub eticheta de bunăstare a animalelor, a se vedea articolul 5 alineatul (1), sau include animale care se află la diferite niveluri ale etichetei de bunăstare a animalelor, a se vedea articolul 5 alineatul (2), acest lucru trebuie menționat în automonitorizare.</w:t>
      </w:r>
    </w:p>
    <w:p w14:paraId="13D20E33" w14:textId="77777777" w:rsidR="00493901" w:rsidRPr="00E63A24" w:rsidRDefault="00D47C46" w:rsidP="00D47C46">
      <w:pPr>
        <w:spacing w:after="0"/>
      </w:pPr>
      <w:r w:rsidRPr="00E63A24">
        <w:rPr>
          <w:i/>
        </w:rPr>
        <w:t xml:space="preserve">   (2) </w:t>
      </w:r>
      <w:r w:rsidRPr="00E63A24">
        <w:t>Producătorul primar are obligația să înregistreze sub eticheta privind bunăstarea animalelor toate animalele care și-au trăit întreaga viață sub eticheta de bunăstare a animalelor, fără a se aduce atingere articolului 13 alineatele (1) și (2) și articolului 14.</w:t>
      </w:r>
    </w:p>
    <w:p w14:paraId="7C776396" w14:textId="77777777" w:rsidR="00D47C46" w:rsidRPr="00E63A24" w:rsidRDefault="00D47C46" w:rsidP="00D47C46">
      <w:pPr>
        <w:spacing w:after="0"/>
      </w:pPr>
    </w:p>
    <w:p w14:paraId="0B346004" w14:textId="77777777" w:rsidR="00493901" w:rsidRPr="00E63A24" w:rsidRDefault="00493901" w:rsidP="009038A9">
      <w:pPr>
        <w:jc w:val="center"/>
      </w:pPr>
      <w:r w:rsidRPr="00E63A24">
        <w:t>Capitolul 3</w:t>
      </w:r>
    </w:p>
    <w:p w14:paraId="735429EE" w14:textId="77777777" w:rsidR="00493901" w:rsidRPr="00E63A24" w:rsidRDefault="00493901" w:rsidP="009038A9">
      <w:pPr>
        <w:jc w:val="center"/>
      </w:pPr>
      <w:r w:rsidRPr="00E63A24">
        <w:rPr>
          <w:i/>
        </w:rPr>
        <w:t>Certificarea, auditarea și controlul efectivelor de animale/păsări</w:t>
      </w:r>
    </w:p>
    <w:p w14:paraId="7ED97D4D" w14:textId="77777777" w:rsidR="00493901" w:rsidRPr="00E63A24" w:rsidRDefault="00493901" w:rsidP="009038A9">
      <w:pPr>
        <w:jc w:val="center"/>
      </w:pPr>
      <w:r w:rsidRPr="00E63A24">
        <w:rPr>
          <w:i/>
        </w:rPr>
        <w:t>Certificarea și auditarea efectivelor de animale/păsări convenționale</w:t>
      </w:r>
    </w:p>
    <w:p w14:paraId="78A8FE43" w14:textId="77777777" w:rsidR="00493901" w:rsidRPr="00E63A24" w:rsidRDefault="00493901" w:rsidP="009038A9">
      <w:pPr>
        <w:spacing w:after="0"/>
      </w:pPr>
      <w:r w:rsidRPr="00E63A24">
        <w:rPr>
          <w:b/>
        </w:rPr>
        <w:t xml:space="preserve">Articolul 10. </w:t>
      </w:r>
      <w:r w:rsidRPr="00E63A24">
        <w:t>Producătorul primar poate începe livrarea sub eticheta de bunăstare a animalelor numai după ce un organism de certificare acreditat a furnizat certificarea că efectivul de animale/păsări îndeplinește cerințele relevante prevăzute la articolul 8 alineatul (1) sau articolul 9 pentru a produce sub eticheta de bunăstare a animalelor, iar certificarea respectivă este înregistrată în CHR.</w:t>
      </w:r>
    </w:p>
    <w:p w14:paraId="062F43F5" w14:textId="77777777" w:rsidR="00493901" w:rsidRPr="00E63A24" w:rsidRDefault="009038A9" w:rsidP="009038A9">
      <w:pPr>
        <w:spacing w:after="0"/>
      </w:pPr>
      <w:r w:rsidRPr="00E63A24">
        <w:rPr>
          <w:i/>
        </w:rPr>
        <w:t xml:space="preserve">   (2) </w:t>
      </w:r>
      <w:r w:rsidRPr="00E63A24">
        <w:t>După ce un organism de certificare acreditat a certificat un efectiv de animale/păsări, a se vedea alineatul (1), organismul de certificare raportează acest lucru Administrației Veterinare și Alimentare din Danemarca, indicând numele și adresa efectivului de animale/păsări, numărul CHR al efectivului de animale/păsări și nivelul, la care este certificat efectivul de animale/păsări, a se vedea articolul 6.</w:t>
      </w:r>
    </w:p>
    <w:p w14:paraId="5E4ECBF8" w14:textId="77777777" w:rsidR="00493901" w:rsidRPr="00E63A24" w:rsidRDefault="009038A9" w:rsidP="009038A9">
      <w:pPr>
        <w:spacing w:after="0"/>
      </w:pPr>
      <w:r w:rsidRPr="00E63A24">
        <w:rPr>
          <w:i/>
        </w:rPr>
        <w:t xml:space="preserve">   (3) </w:t>
      </w:r>
      <w:r w:rsidRPr="00E63A24">
        <w:t>Producătorul primar trebuie să facă obiectul unui audit anual.</w:t>
      </w:r>
    </w:p>
    <w:p w14:paraId="0FF3CB41" w14:textId="77777777" w:rsidR="00493901" w:rsidRPr="00E63A24" w:rsidRDefault="009038A9" w:rsidP="009038A9">
      <w:pPr>
        <w:spacing w:after="0"/>
      </w:pPr>
      <w:r w:rsidRPr="00E63A24">
        <w:rPr>
          <w:i/>
        </w:rPr>
        <w:t xml:space="preserve">   (4) </w:t>
      </w:r>
      <w:r w:rsidRPr="00E63A24">
        <w:t xml:space="preserve">Documentația privind automonitorizarea, inclusiv segregarea și trasabilitatea, certificarea și auditul, se păstrează de către producătorul primar timp de un an, iar documentația este disponibilă în permanență pentru Administrația Veterinară și Alimentară din Danemarca. </w:t>
      </w:r>
    </w:p>
    <w:p w14:paraId="16C92E25" w14:textId="77777777" w:rsidR="00493901" w:rsidRPr="00E63A24" w:rsidRDefault="009038A9" w:rsidP="009038A9">
      <w:pPr>
        <w:spacing w:after="0"/>
      </w:pPr>
      <w:r w:rsidRPr="00E63A24">
        <w:rPr>
          <w:i/>
        </w:rPr>
        <w:t xml:space="preserve">   (5) </w:t>
      </w:r>
      <w:r w:rsidRPr="00E63A24">
        <w:t>Taxele de auditare și certificare sunt suportate de către producătorii primari.</w:t>
      </w:r>
    </w:p>
    <w:p w14:paraId="3EFBF764" w14:textId="77777777" w:rsidR="009038A9" w:rsidRPr="00E63A24" w:rsidRDefault="009038A9" w:rsidP="009038A9">
      <w:pPr>
        <w:spacing w:after="0"/>
      </w:pPr>
    </w:p>
    <w:p w14:paraId="634E88C6" w14:textId="77777777" w:rsidR="00493901" w:rsidRPr="00E63A24" w:rsidRDefault="00493901" w:rsidP="009038A9">
      <w:pPr>
        <w:jc w:val="center"/>
      </w:pPr>
      <w:r w:rsidRPr="00E63A24">
        <w:rPr>
          <w:i/>
        </w:rPr>
        <w:t>Cerințe privind organismul de control</w:t>
      </w:r>
    </w:p>
    <w:p w14:paraId="56E1FEC7" w14:textId="77777777" w:rsidR="00493901" w:rsidRPr="00E63A24" w:rsidRDefault="00493901" w:rsidP="00D47C46">
      <w:pPr>
        <w:spacing w:after="0"/>
      </w:pPr>
      <w:r w:rsidRPr="00E63A24">
        <w:rPr>
          <w:b/>
        </w:rPr>
        <w:t xml:space="preserve">Articolul 11. </w:t>
      </w:r>
      <w:r w:rsidRPr="00E63A24">
        <w:t>Certificarea și auditul, a se vedea articolul 10 alineatele (1) și (3), se efectuează de către un organism de certificare acreditat. Organismul de certificare acreditat este acreditat de un organism de acreditare care este semnatar al acordului multilateral AE (Cooperare Europeană pentru Acreditare) privind recunoașterea reciprocă.</w:t>
      </w:r>
    </w:p>
    <w:p w14:paraId="36F7F2E2" w14:textId="77777777" w:rsidR="00493901" w:rsidRPr="00E63A24" w:rsidRDefault="00D47C46" w:rsidP="00D47C46">
      <w:pPr>
        <w:spacing w:after="0"/>
      </w:pPr>
      <w:r w:rsidRPr="00E63A24">
        <w:rPr>
          <w:i/>
        </w:rPr>
        <w:t xml:space="preserve">   (2) </w:t>
      </w:r>
      <w:r w:rsidRPr="00E63A24">
        <w:t>Pentru a efectua certificarea și auditul, este, de asemenea, o condiție ca organismul de certificare să efectueze cel puțin 20 % dintre auditurile privind eticheta de bunăstare a animalelor neanunțate.</w:t>
      </w:r>
    </w:p>
    <w:p w14:paraId="612D92BA" w14:textId="77777777" w:rsidR="00493901" w:rsidRPr="00E63A24" w:rsidRDefault="00D47C46" w:rsidP="00D47C46">
      <w:pPr>
        <w:spacing w:after="0"/>
      </w:pPr>
      <w:r w:rsidRPr="00E63A24">
        <w:rPr>
          <w:i/>
        </w:rPr>
        <w:t xml:space="preserve">   (3) </w:t>
      </w:r>
      <w:r w:rsidRPr="00E63A24">
        <w:t xml:space="preserve">Prima dată când un organism de certificare raportează certificarea unui efectiv de animale/părăsi, a se vedea articolul 10 alineatul (2), organismul de certificare prezintă, de asemenea, documentația conform </w:t>
      </w:r>
      <w:r w:rsidRPr="00E63A24">
        <w:lastRenderedPageBreak/>
        <w:t>căreia este acreditat în conformitate cu alineatul (1) și se angajează să efectueze audituri neanunțate, a se vedea alineatul (2).</w:t>
      </w:r>
    </w:p>
    <w:p w14:paraId="2C62E67A" w14:textId="77777777" w:rsidR="00493901" w:rsidRPr="00E63A24" w:rsidRDefault="00D47C46" w:rsidP="00D47C46">
      <w:pPr>
        <w:spacing w:after="0"/>
      </w:pPr>
      <w:r w:rsidRPr="00E63A24">
        <w:rPr>
          <w:i/>
        </w:rPr>
        <w:t xml:space="preserve">   (4) </w:t>
      </w:r>
      <w:r w:rsidRPr="00E63A24">
        <w:t>Dacă organismul de certificare constată condiții care sugerează că a existat o încălcare a utilizării etichetei privind bunăstarea animalelor, acesta trebuie să informeze în acest sens, fără întârzieri nejustificate, Administrația Veterinară și Alimentară din Danemarca, cu excepția cazului în care este vorba despre o încălcare minoră pe care producătorul primar în cauză o remediază în cel mai scurt timp posibil.</w:t>
      </w:r>
    </w:p>
    <w:p w14:paraId="6930A84A" w14:textId="77777777" w:rsidR="00D47C46" w:rsidRPr="00E63A24" w:rsidRDefault="00D47C46" w:rsidP="00D47C46">
      <w:pPr>
        <w:spacing w:after="0"/>
      </w:pPr>
    </w:p>
    <w:p w14:paraId="0AB51426" w14:textId="77777777" w:rsidR="00493901" w:rsidRPr="00E63A24" w:rsidRDefault="00493901" w:rsidP="00D47C46">
      <w:pPr>
        <w:jc w:val="center"/>
      </w:pPr>
      <w:r w:rsidRPr="00E63A24">
        <w:rPr>
          <w:i/>
        </w:rPr>
        <w:t>Controalele efectivelor de animale/păsări ca produse ecologice certificate</w:t>
      </w:r>
    </w:p>
    <w:p w14:paraId="5FD2B38B" w14:textId="77777777" w:rsidR="00493901" w:rsidRPr="00E63A24" w:rsidRDefault="00493901" w:rsidP="00D65D70">
      <w:pPr>
        <w:spacing w:after="0"/>
      </w:pPr>
      <w:r w:rsidRPr="00E63A24">
        <w:rPr>
          <w:b/>
        </w:rPr>
        <w:t xml:space="preserve">Articolul 12. </w:t>
      </w:r>
      <w:r w:rsidRPr="00E63A24">
        <w:t>Efectivele de animale certificate ca fiind ecologice și care au fost înregistrate pentru eticheta privind bunăstarea animalelor nu trebuie să fie auditate și certificate în conformitate cu articolul 10, deoarece aceste turme fac obiectul controalelor ecologice ale Agenției daneze pentru agricultură.</w:t>
      </w:r>
    </w:p>
    <w:p w14:paraId="313ECF1D" w14:textId="77777777" w:rsidR="00493901" w:rsidRPr="00E63A24" w:rsidRDefault="00D65D70" w:rsidP="00D65D70">
      <w:pPr>
        <w:spacing w:after="0"/>
      </w:pPr>
      <w:r w:rsidRPr="00E63A24">
        <w:rPr>
          <w:i/>
        </w:rPr>
        <w:t xml:space="preserve">   (2) </w:t>
      </w:r>
      <w:r w:rsidRPr="00E63A24">
        <w:t>Efectivele de porcine și efectivele de pui de carne certificate pentru producția ecologică sunt considerate a fi conforme cu cerințele de producție la nivelul 3 sub eticheta de bunăstare a animalelor.</w:t>
      </w:r>
    </w:p>
    <w:p w14:paraId="519C496D" w14:textId="77777777" w:rsidR="00493901" w:rsidRPr="00E63A24" w:rsidRDefault="00D65D70" w:rsidP="00D65D70">
      <w:pPr>
        <w:spacing w:after="0"/>
      </w:pPr>
      <w:r w:rsidRPr="00E63A24">
        <w:rPr>
          <w:i/>
        </w:rPr>
        <w:t xml:space="preserve">   (3) </w:t>
      </w:r>
      <w:r w:rsidRPr="00E63A24">
        <w:t>Producătorii primari ai efectivelor de animale certificate pentru producția ecologică sunt considerați a fi în conformitate cu cerințele de producție privind eticheta de bunăstare a animalelor atât timp cât respectivele efective de animale sunt certificate pentru producția ecologică.</w:t>
      </w:r>
    </w:p>
    <w:p w14:paraId="73B9B5C8" w14:textId="77777777" w:rsidR="00D65D70" w:rsidRPr="00E63A24" w:rsidRDefault="00D65D70" w:rsidP="00D65D70">
      <w:pPr>
        <w:spacing w:after="0"/>
      </w:pPr>
    </w:p>
    <w:p w14:paraId="367FBC08" w14:textId="77777777" w:rsidR="00493901" w:rsidRPr="00E63A24" w:rsidRDefault="00493901" w:rsidP="00D65D70">
      <w:pPr>
        <w:jc w:val="center"/>
      </w:pPr>
      <w:r w:rsidRPr="00E63A24">
        <w:t>Capitolul 4</w:t>
      </w:r>
    </w:p>
    <w:p w14:paraId="5D5D5AD8" w14:textId="77777777" w:rsidR="00493901" w:rsidRPr="00E63A24" w:rsidRDefault="00493901" w:rsidP="00D65D70">
      <w:pPr>
        <w:jc w:val="center"/>
      </w:pPr>
      <w:r w:rsidRPr="00E63A24">
        <w:rPr>
          <w:i/>
        </w:rPr>
        <w:t>Data livrării sub eticheta de bunăstare a animalelor pentru efectivele de bovine</w:t>
      </w:r>
    </w:p>
    <w:p w14:paraId="6172E570" w14:textId="77777777" w:rsidR="00493901" w:rsidRPr="00E63A24" w:rsidRDefault="00493901" w:rsidP="00D65D70">
      <w:pPr>
        <w:jc w:val="center"/>
      </w:pPr>
      <w:r w:rsidRPr="00E63A24">
        <w:rPr>
          <w:i/>
        </w:rPr>
        <w:t>Efective de bovine convenționale</w:t>
      </w:r>
    </w:p>
    <w:p w14:paraId="0FD8D2C8" w14:textId="77777777" w:rsidR="00493901" w:rsidRPr="00E63A24" w:rsidRDefault="00493901" w:rsidP="00D65D70">
      <w:pPr>
        <w:spacing w:after="0"/>
      </w:pPr>
      <w:r w:rsidRPr="00E63A24">
        <w:rPr>
          <w:b/>
        </w:rPr>
        <w:t xml:space="preserve">Articolul 13. </w:t>
      </w:r>
      <w:r w:rsidRPr="00E63A24">
        <w:t>Efectivele de bovine convenționale pot începe livrarea către producători, abatoare sau, respectiv, către fabricile de produse lactate atunci când sunt îndeplinite toate criteriile relevante pentru efectivul de animale:</w:t>
      </w:r>
    </w:p>
    <w:p w14:paraId="0C1AF503" w14:textId="77777777" w:rsidR="00493901" w:rsidRPr="00E63A24" w:rsidRDefault="000E5686" w:rsidP="00D65D70">
      <w:pPr>
        <w:spacing w:after="0"/>
      </w:pPr>
      <w:r w:rsidRPr="00E63A24">
        <w:t xml:space="preserve">1. în CHR este înregistrat la ce nivel al etichetei de bunăstare a animalelor poate livra efectivul de animale, a se vedea articolul 6; </w:t>
      </w:r>
    </w:p>
    <w:p w14:paraId="013629F8" w14:textId="77777777" w:rsidR="00493901" w:rsidRPr="00E63A24" w:rsidRDefault="000E5686" w:rsidP="00D65D70">
      <w:pPr>
        <w:spacing w:after="0"/>
      </w:pPr>
      <w:r w:rsidRPr="00E63A24">
        <w:t>2. efectivul de animale îndeplinește cerințele și condițiile menționate la articolul 8 alineatul (1) și în anexele 3 și 4;</w:t>
      </w:r>
    </w:p>
    <w:p w14:paraId="15F4B336" w14:textId="77777777" w:rsidR="00493901" w:rsidRPr="00E63A24" w:rsidRDefault="000E5686" w:rsidP="00D65D70">
      <w:pPr>
        <w:spacing w:after="0"/>
      </w:pPr>
      <w:r w:rsidRPr="00E63A24">
        <w:t xml:space="preserve">3. efectivul de animale </w:t>
      </w:r>
    </w:p>
    <w:p w14:paraId="231A7DAF" w14:textId="77777777" w:rsidR="00493901" w:rsidRPr="00E63A24" w:rsidRDefault="000E5686" w:rsidP="00D65D70">
      <w:pPr>
        <w:spacing w:after="0"/>
      </w:pPr>
      <w:r w:rsidRPr="00E63A24">
        <w:t>(a) a făcut în ultimii ani și continuă să facă obiectul unui sistem de monitorizare al cărui conținut este cel puțin comparabil cu nivelul etichetei de bunăstare a animalelor la care trebuie să fie înregistrat efectivul de animale și care este controlat de un organism de certificare acreditat care îndeplinește cerințele prevăzute la articolul 11 alineatul (1) punctul 2, sau</w:t>
      </w:r>
    </w:p>
    <w:p w14:paraId="4A545C45" w14:textId="77777777" w:rsidR="00493901" w:rsidRPr="00E63A24" w:rsidRDefault="000E5686" w:rsidP="00D65D70">
      <w:pPr>
        <w:spacing w:after="0"/>
      </w:pPr>
      <w:r w:rsidRPr="00E63A24">
        <w:t>(b) este auditat, a se vedea articolul 10, iar animalul care urmează să fie livrat și-a trăit întreaga viață sau cel puțin un an sub eticheta de bunăstare a animalelor, fără a aduce atingere alineatului (2).</w:t>
      </w:r>
    </w:p>
    <w:p w14:paraId="216497AA" w14:textId="77777777" w:rsidR="00493901" w:rsidRPr="00E63A24" w:rsidRDefault="00D65D70" w:rsidP="00D65D70">
      <w:pPr>
        <w:spacing w:after="0"/>
      </w:pPr>
      <w:r w:rsidRPr="00E63A24">
        <w:rPr>
          <w:i/>
        </w:rPr>
        <w:t xml:space="preserve">   (2) </w:t>
      </w:r>
      <w:r w:rsidRPr="00E63A24">
        <w:t xml:space="preserve">Efectivele de bovine convenționale care produc lapte și care nu fac obiectul unui sistem de monitorizare, în conformitate cu alineatul (1) punctul 3 litera (a), pot începe să livreze lapte în cazul în care sunt îndeplinite condițiile prevăzute la alineatul (1) punctele 1 și 2 și efectivul de animale a fost auditat, a se vedea articolul 10, și în cazul în care animalele de la care se livrează laptele au trăit sub eticheta de bunăstare a animalelor timp de cel puțin trei luni înainte de livrarea laptelui. </w:t>
      </w:r>
    </w:p>
    <w:p w14:paraId="2B1B0B02" w14:textId="77777777" w:rsidR="00D65D70" w:rsidRPr="00E63A24" w:rsidRDefault="00D65D70" w:rsidP="00D65D70">
      <w:pPr>
        <w:spacing w:after="0"/>
        <w:jc w:val="center"/>
      </w:pPr>
    </w:p>
    <w:p w14:paraId="478212AF" w14:textId="77777777" w:rsidR="00493901" w:rsidRPr="00E63A24" w:rsidRDefault="00493901" w:rsidP="00D65D70">
      <w:pPr>
        <w:jc w:val="center"/>
      </w:pPr>
      <w:r w:rsidRPr="00E63A24">
        <w:rPr>
          <w:i/>
        </w:rPr>
        <w:t>Efectivele de bovine certificate ca fiind ecologice</w:t>
      </w:r>
    </w:p>
    <w:p w14:paraId="64139DF0" w14:textId="77777777" w:rsidR="00D65D70" w:rsidRPr="00E63A24" w:rsidRDefault="00493901" w:rsidP="00D65D70">
      <w:pPr>
        <w:spacing w:after="0"/>
      </w:pPr>
      <w:r w:rsidRPr="00E63A24">
        <w:rPr>
          <w:b/>
        </w:rPr>
        <w:t xml:space="preserve">Articolul 14. </w:t>
      </w:r>
      <w:r w:rsidRPr="00E63A24">
        <w:t xml:space="preserve">Efectivele de bovine care sunt certificate pentru producția ecologică care îndeplinesc cerințele și condițiile specificate la articolul 8 alineatul (1) și la articolul 9 pot, după înregistrarea nivelului de etichetă </w:t>
      </w:r>
      <w:r w:rsidRPr="00E63A24">
        <w:lastRenderedPageBreak/>
        <w:t>de bunăstare a animalelor în CHR, a se vedea articolul 6, să înceapă livrarea către producătorul primar, abatorul sau fabrica de lactate, a se vedea alineatul (2).</w:t>
      </w:r>
    </w:p>
    <w:p w14:paraId="5F9EDC46" w14:textId="77777777" w:rsidR="00493901" w:rsidRPr="00E63A24" w:rsidRDefault="00D65D70" w:rsidP="00D65D70">
      <w:pPr>
        <w:spacing w:after="0"/>
      </w:pPr>
      <w:r w:rsidRPr="00E63A24">
        <w:rPr>
          <w:i/>
        </w:rPr>
        <w:t xml:space="preserve">   (2) </w:t>
      </w:r>
      <w:r w:rsidRPr="00E63A24">
        <w:t>În cazul în care animalul îndeplinește normele pentru producția ecologică, animalul poate fi vândut unui producător primar, un abator sau o fabrică de lactate sub eticheta de bunăstare a animalelor.</w:t>
      </w:r>
    </w:p>
    <w:p w14:paraId="6C754C55" w14:textId="77777777" w:rsidR="00D65D70" w:rsidRPr="00E63A24" w:rsidRDefault="00D65D70" w:rsidP="00D65D70">
      <w:pPr>
        <w:spacing w:after="0"/>
      </w:pPr>
    </w:p>
    <w:p w14:paraId="6AFE5016" w14:textId="77777777" w:rsidR="00493901" w:rsidRPr="00E63A24" w:rsidRDefault="00493901" w:rsidP="00D65D70">
      <w:pPr>
        <w:jc w:val="center"/>
      </w:pPr>
      <w:r w:rsidRPr="00E63A24">
        <w:t>Capitolul 5</w:t>
      </w:r>
    </w:p>
    <w:p w14:paraId="39535BE5" w14:textId="77777777" w:rsidR="00493901" w:rsidRPr="00E63A24" w:rsidRDefault="00493901" w:rsidP="00D65D70">
      <w:pPr>
        <w:jc w:val="center"/>
      </w:pPr>
      <w:r w:rsidRPr="00E63A24">
        <w:rPr>
          <w:i/>
        </w:rPr>
        <w:t>Cerințe privind abatoarele și controalele acestora</w:t>
      </w:r>
    </w:p>
    <w:p w14:paraId="4DF93C6D" w14:textId="77777777" w:rsidR="00493901" w:rsidRPr="00E63A24" w:rsidRDefault="00493901" w:rsidP="002D2394">
      <w:pPr>
        <w:spacing w:after="0"/>
      </w:pPr>
      <w:r w:rsidRPr="00E63A24">
        <w:rPr>
          <w:b/>
        </w:rPr>
        <w:t xml:space="preserve">Articolul 15. </w:t>
      </w:r>
      <w:r w:rsidRPr="00E63A24">
        <w:t>Abatoarele care intenționează să sacrifice animale sau să comercializeze carne sub eticheta de bunăstare a animalelor trebuie să raporteze această activitate în vederea înregistrării la Administrația Veterinară și Alimentară din Danemarca în prealabil, a se vedea articolul 16 alineatul (1) din Ordinul privind autorizarea și înregistrarea întreprinderilor din sectorul alimentar etc.</w:t>
      </w:r>
    </w:p>
    <w:p w14:paraId="6D901270" w14:textId="77777777" w:rsidR="00493901" w:rsidRPr="00E63A24" w:rsidRDefault="002D2394" w:rsidP="002D2394">
      <w:pPr>
        <w:spacing w:after="0"/>
      </w:pPr>
      <w:r w:rsidRPr="00E63A24">
        <w:rPr>
          <w:i/>
        </w:rPr>
        <w:t xml:space="preserve">   (2) </w:t>
      </w:r>
      <w:r w:rsidRPr="00E63A24">
        <w:t>Abatoarele înregistrate pentru sacrificare sau pentru comercializarea cărnii sub eticheta de bunăstare a animalelor dispun, în cadrul automonitorizării lor, de proceduri scrise care să asigure îndeplinirea tuturor criteriilor următoare:</w:t>
      </w:r>
    </w:p>
    <w:p w14:paraId="4B2041A8" w14:textId="77777777" w:rsidR="00493901" w:rsidRPr="00E63A24" w:rsidRDefault="002D2394" w:rsidP="002D2394">
      <w:pPr>
        <w:spacing w:after="0"/>
      </w:pPr>
      <w:r w:rsidRPr="00E63A24">
        <w:t xml:space="preserve">1. există o segregare și o trasabilitate a animalelor și, respectiv, a cărnii, acoperite de eticheta de bunăstare a animalelor; </w:t>
      </w:r>
    </w:p>
    <w:p w14:paraId="2F83A452" w14:textId="77777777" w:rsidR="00493901" w:rsidRPr="00E63A24" w:rsidRDefault="002D2394" w:rsidP="002D2394">
      <w:pPr>
        <w:spacing w:after="0"/>
      </w:pPr>
      <w:r w:rsidRPr="00E63A24">
        <w:t xml:space="preserve">2. este respectată perioada de transport de maximum opt ore, în cazul porcinelor sau al bovinelor, sau de maximum șase ore, în cazul puilor de carne; </w:t>
      </w:r>
    </w:p>
    <w:p w14:paraId="6843B2E8" w14:textId="77777777" w:rsidR="00493901" w:rsidRPr="00E63A24" w:rsidRDefault="002D2394" w:rsidP="002D2394">
      <w:pPr>
        <w:spacing w:after="0"/>
      </w:pPr>
      <w:r w:rsidRPr="00E63A24">
        <w:t xml:space="preserve">3. în cazul abatoarelor de porci, ca acestea să comercializeze numai carne, sub eticheta de bunăstare a animalelor, provenită de la porci care nu au coada tăiată sau de la porci care nu au coada mușcată; </w:t>
      </w:r>
    </w:p>
    <w:p w14:paraId="08335550" w14:textId="77777777" w:rsidR="00493901" w:rsidRPr="00E63A24" w:rsidRDefault="002D2394" w:rsidP="002D2394">
      <w:pPr>
        <w:spacing w:after="0"/>
      </w:pPr>
      <w:r w:rsidRPr="00E63A24">
        <w:t xml:space="preserve">4. în cazul abatoarelor de păsări de curte, acestea introduc pe piață numai carne sub eticheta de bunăstare a animalelor </w:t>
      </w:r>
    </w:p>
    <w:p w14:paraId="345C882C" w14:textId="77777777" w:rsidR="00493901" w:rsidRPr="00E63A24" w:rsidRDefault="002D2394" w:rsidP="002D2394">
      <w:pPr>
        <w:spacing w:after="0"/>
      </w:pPr>
      <w:r w:rsidRPr="00E63A24">
        <w:t>(a) provenită de la efective de păsări care îndeplinesc cerința privind mortalitatea;</w:t>
      </w:r>
    </w:p>
    <w:p w14:paraId="5CE0DCF8" w14:textId="77777777" w:rsidR="00493901" w:rsidRPr="00E63A24" w:rsidRDefault="002D2394" w:rsidP="002D2394">
      <w:pPr>
        <w:spacing w:after="0"/>
      </w:pPr>
      <w:r w:rsidRPr="00E63A24">
        <w:t>(b) de la puii de carne dintr-o rasă cu creștere lentă;</w:t>
      </w:r>
    </w:p>
    <w:p w14:paraId="3989FFE5" w14:textId="77777777" w:rsidR="00493901" w:rsidRPr="00E63A24" w:rsidRDefault="002D2394" w:rsidP="002D2394">
      <w:pPr>
        <w:spacing w:after="0"/>
      </w:pPr>
      <w:r w:rsidRPr="00E63A24">
        <w:t>(c) de la puii de carne în care densitatea efectivelor este respectată; și</w:t>
      </w:r>
    </w:p>
    <w:p w14:paraId="7E2AB9F2" w14:textId="77777777" w:rsidR="00493901" w:rsidRPr="00E63A24" w:rsidRDefault="002D2394" w:rsidP="002D2394">
      <w:pPr>
        <w:spacing w:after="0"/>
      </w:pPr>
      <w:r w:rsidRPr="00E63A24">
        <w:t>(d) provenită de la pui de carne în cazul cărora valorile din programul de monitorizare a pododermatitelor se încadrează în limite.</w:t>
      </w:r>
    </w:p>
    <w:p w14:paraId="482C7D3D" w14:textId="77777777" w:rsidR="00493901" w:rsidRPr="00E63A24" w:rsidRDefault="002D2394" w:rsidP="002D2394">
      <w:pPr>
        <w:spacing w:after="0"/>
      </w:pPr>
      <w:r w:rsidRPr="00E63A24">
        <w:rPr>
          <w:i/>
        </w:rPr>
        <w:t xml:space="preserve">   (3) </w:t>
      </w:r>
      <w:r w:rsidRPr="00E63A24">
        <w:t>Documentarea automonitorizării, inclusiv segregarea și trasabilitatea, trebuie păstrate de abator pentru o perioadă de un an, iar documentația trebuie pusă în orice moment la dispoziția Administrației Veterinare și Alimentare din Danemarca.</w:t>
      </w:r>
    </w:p>
    <w:p w14:paraId="6DCD5E9B" w14:textId="77777777" w:rsidR="00493901" w:rsidRPr="00E63A24" w:rsidRDefault="002D2394" w:rsidP="002D2394">
      <w:pPr>
        <w:spacing w:after="0"/>
      </w:pPr>
      <w:r w:rsidRPr="00E63A24">
        <w:rPr>
          <w:i/>
        </w:rPr>
        <w:t xml:space="preserve">   (4) </w:t>
      </w:r>
      <w:r w:rsidRPr="00E63A24">
        <w:t>În cazul în care un abator ia cunoștință de condiții care sugerează nerespectarea reglementărilor privind eticheta de bunăstare a animalelor, abatorul informează, fără întârzieri nejustificate, Administrația Veterinară și Alimentară din Danemarca cu privire la aceasta.</w:t>
      </w:r>
    </w:p>
    <w:p w14:paraId="7AB34B27" w14:textId="77777777" w:rsidR="00493901" w:rsidRPr="00E63A24" w:rsidRDefault="00493901" w:rsidP="00493901">
      <w:r w:rsidRPr="00E63A24">
        <w:rPr>
          <w:b/>
        </w:rPr>
        <w:t xml:space="preserve">Articolul 16. </w:t>
      </w:r>
      <w:r w:rsidRPr="00E63A24">
        <w:t>Pentru monitorizarea conformității abatoarelor în ceea ce privește condițiile etichetei de bunăstare a animalelor, se aplică reglementările privind controalele finanțate din taxe, a se vedea Ordinul privind plata pentru controalele alimentelor, furajelor și animalelor vii etc.</w:t>
      </w:r>
    </w:p>
    <w:p w14:paraId="4B571845" w14:textId="77777777" w:rsidR="00493901" w:rsidRPr="00E63A24" w:rsidRDefault="00493901" w:rsidP="0099206B">
      <w:pPr>
        <w:jc w:val="center"/>
      </w:pPr>
      <w:r w:rsidRPr="00E63A24">
        <w:t>Capitolul 6</w:t>
      </w:r>
    </w:p>
    <w:p w14:paraId="674AE7B4" w14:textId="77777777" w:rsidR="00493901" w:rsidRPr="00E63A24" w:rsidRDefault="00493901" w:rsidP="0099206B">
      <w:pPr>
        <w:jc w:val="center"/>
      </w:pPr>
      <w:r w:rsidRPr="00E63A24">
        <w:rPr>
          <w:i/>
        </w:rPr>
        <w:t>Cerințe privind alte întreprinderi și controalele acestora, inclusiv fabricile de produse lactate</w:t>
      </w:r>
    </w:p>
    <w:p w14:paraId="3FA7E006" w14:textId="77777777" w:rsidR="00493901" w:rsidRPr="00E63A24" w:rsidRDefault="00493901" w:rsidP="0099206B">
      <w:pPr>
        <w:spacing w:after="0"/>
      </w:pPr>
      <w:r w:rsidRPr="00E63A24">
        <w:rPr>
          <w:b/>
        </w:rPr>
        <w:t xml:space="preserve">Articolul 17. </w:t>
      </w:r>
      <w:r w:rsidRPr="00E63A24">
        <w:t xml:space="preserve">Comercianții cu ridicata care nu intră sub incidența capitolului 5 și comercianții cu amănuntul care intenționează să taie sau să mărunțească carne proaspătă, să producă preparate din carne sau produse din carne, fabricile de produse lactate care intenționează să producă produse lactate sau să ambaleze aceste tipuri de produse și care doresc să eticheteze produsele care fac obiectul etichetei de bunăstare a animalelor trebuie să raporteze în prealabil această activitate Administrației Veterinare și </w:t>
      </w:r>
      <w:r w:rsidRPr="00E63A24">
        <w:lastRenderedPageBreak/>
        <w:t>Alimentare din Danemarca, în conformitate cu articolul 16 alineatul (2) din Ordinul privind autorizarea și înregistrarea întreprinderilor din sectorul alimentar etc.</w:t>
      </w:r>
    </w:p>
    <w:p w14:paraId="264A14C8" w14:textId="77777777" w:rsidR="00493901" w:rsidRPr="00E63A24" w:rsidRDefault="0099206B" w:rsidP="0099206B">
      <w:pPr>
        <w:spacing w:after="0"/>
      </w:pPr>
      <w:r w:rsidRPr="00E63A24">
        <w:rPr>
          <w:i/>
        </w:rPr>
        <w:t xml:space="preserve">   (2) </w:t>
      </w:r>
      <w:r w:rsidRPr="00E63A24">
        <w:t>Ca parte a automonitorizării, întreprinderile dispun de proceduri scrise care asigură separarea de produsele care nu sunt incluse în eticheta de bunăstare a animalelor, precum și trasabilitatea cărnii proaspete, a cărnii tocate, a preparatelor din carne sau a produselor din carne sau a produselor lactate care fac obiectul etichetei de bunăstare a animalelor.</w:t>
      </w:r>
    </w:p>
    <w:p w14:paraId="030C04E4" w14:textId="77777777" w:rsidR="00493901" w:rsidRPr="00E63A24" w:rsidRDefault="0099206B" w:rsidP="0099206B">
      <w:pPr>
        <w:spacing w:after="0"/>
      </w:pPr>
      <w:r w:rsidRPr="00E63A24">
        <w:rPr>
          <w:i/>
        </w:rPr>
        <w:t xml:space="preserve">   (3) </w:t>
      </w:r>
      <w:r w:rsidRPr="00E63A24">
        <w:t xml:space="preserve">Întreprinderile păstrează documentația privind segregarea și trasabilitatea timp de un an. </w:t>
      </w:r>
    </w:p>
    <w:p w14:paraId="7F245632" w14:textId="77777777" w:rsidR="00493901" w:rsidRPr="00E63A24" w:rsidRDefault="0099206B" w:rsidP="0099206B">
      <w:pPr>
        <w:spacing w:after="0"/>
      </w:pPr>
      <w:r w:rsidRPr="00E63A24">
        <w:rPr>
          <w:i/>
        </w:rPr>
        <w:t xml:space="preserve">   (4) </w:t>
      </w:r>
      <w:r w:rsidRPr="00E63A24">
        <w:t>În cazul în care o întreprindere ia cunoștință de condiții care sugerează nerespectarea reglementărilor privind eticheta de bunăstare a animalelor, întreprinderea informează, fără întârzieri nejustificate, Administrația Veterinară și Alimentară din Danemarca cu privire la acest lucru.</w:t>
      </w:r>
    </w:p>
    <w:p w14:paraId="300BC549" w14:textId="77777777" w:rsidR="0099206B" w:rsidRPr="00E63A24" w:rsidRDefault="0099206B" w:rsidP="0099206B">
      <w:pPr>
        <w:spacing w:after="0"/>
      </w:pPr>
    </w:p>
    <w:p w14:paraId="4E9C5B82" w14:textId="77777777" w:rsidR="00493901" w:rsidRPr="00E63A24" w:rsidRDefault="00493901" w:rsidP="00493901">
      <w:r w:rsidRPr="00E63A24">
        <w:rPr>
          <w:b/>
        </w:rPr>
        <w:t xml:space="preserve">Articolul 18. </w:t>
      </w:r>
      <w:r w:rsidRPr="00E63A24">
        <w:t>La monitorizarea întreprinderilor care intră sub incidența articolului 17 alineatul (1) pentru respectarea condițiilor etichetei de bunăstare a animalelor, se aplică reglementările privind controalele finanțate din taxe, a se vedea Ordinul privind plata pentru controalele produselor alimentare, hranei pentru animale și animalelor vii etc.</w:t>
      </w:r>
    </w:p>
    <w:p w14:paraId="5F6F69D5" w14:textId="77777777" w:rsidR="00493901" w:rsidRPr="00E63A24" w:rsidRDefault="00493901" w:rsidP="0099206B">
      <w:pPr>
        <w:jc w:val="center"/>
      </w:pPr>
      <w:r w:rsidRPr="00E63A24">
        <w:t>Capitolul 7</w:t>
      </w:r>
    </w:p>
    <w:p w14:paraId="503C07E4" w14:textId="77777777" w:rsidR="00493901" w:rsidRPr="00E63A24" w:rsidRDefault="00493901" w:rsidP="0099206B">
      <w:pPr>
        <w:jc w:val="center"/>
      </w:pPr>
      <w:r w:rsidRPr="00E63A24">
        <w:rPr>
          <w:i/>
        </w:rPr>
        <w:t>Cerințe privind animalele și produsele din alte țări</w:t>
      </w:r>
    </w:p>
    <w:p w14:paraId="2A0784CE" w14:textId="77777777" w:rsidR="00493901" w:rsidRPr="00E63A24" w:rsidRDefault="00493901" w:rsidP="0099206B">
      <w:pPr>
        <w:spacing w:after="0"/>
      </w:pPr>
      <w:r w:rsidRPr="00E63A24">
        <w:rPr>
          <w:b/>
        </w:rPr>
        <w:t xml:space="preserve">Articolul 19. </w:t>
      </w:r>
      <w:r w:rsidRPr="00E63A24">
        <w:t>Înainte de comercializarea sub eticheta de bunăstare a animalelor a ouălor pentru incubație, a animalelor vii, a cărnii proaspete, a cărnii tăiate sau a preparatelor din carne sau a produselor lactate, a produselor din carne care conțin carne din alte țări sau a produselor lactate care conțin lapte din alte țări, Administrația Veterinară și Alimentară din Danemarca trebuie să aprobe comercializarea animalelor sau a produselor sub eticheta de bunăstare a animalelor.</w:t>
      </w:r>
    </w:p>
    <w:p w14:paraId="7D7E978B" w14:textId="77777777" w:rsidR="00493901" w:rsidRPr="00E63A24" w:rsidRDefault="0099206B" w:rsidP="0099206B">
      <w:pPr>
        <w:spacing w:after="0"/>
      </w:pPr>
      <w:r w:rsidRPr="00E63A24">
        <w:rPr>
          <w:i/>
        </w:rPr>
        <w:t xml:space="preserve">   (2) </w:t>
      </w:r>
      <w:r w:rsidRPr="00E63A24">
        <w:t>Administrația Veterinară și Alimentară din Danemarca aprobă faptul că animalele sau produsele sunt comercializate sub eticheta de bunăstare a animalelor, atunci când întreprinderea responsabilă cu intrarea în Danemarca a documentat, după caz, că:</w:t>
      </w:r>
    </w:p>
    <w:p w14:paraId="7C889EFC" w14:textId="77777777" w:rsidR="00493901" w:rsidRPr="00E63A24" w:rsidRDefault="00493901" w:rsidP="0099206B">
      <w:pPr>
        <w:spacing w:after="0"/>
      </w:pPr>
      <w:r w:rsidRPr="00E63A24">
        <w:t>producătorul primar îndeplinește cerințele cel puțin comparabile cu cerințele specificate la articolul 7 sau la articolele 8 și 9;</w:t>
      </w:r>
    </w:p>
    <w:p w14:paraId="2048348B" w14:textId="77777777" w:rsidR="00493901" w:rsidRPr="00E63A24" w:rsidRDefault="0099206B" w:rsidP="0099206B">
      <w:pPr>
        <w:spacing w:after="0"/>
      </w:pPr>
      <w:r w:rsidRPr="00E63A24">
        <w:t>1. producătorii primari certificați ca fiind ecologici îndeplinesc cerințe care sunt cel puțin comparabile cu cerințele specificate la articolul 12;</w:t>
      </w:r>
    </w:p>
    <w:p w14:paraId="0D1469E1" w14:textId="77777777" w:rsidR="00493901" w:rsidRPr="00E63A24" w:rsidRDefault="0099206B" w:rsidP="0099206B">
      <w:pPr>
        <w:spacing w:after="0"/>
      </w:pPr>
      <w:r w:rsidRPr="00E63A24">
        <w:t>2. abatoarele îndeplinesc cerințe care sunt cel puțin comparabile cu cerințele specificate la articolul 15 alineatul (2) sau 3. fabricile de produse lactate îndeplinesc cerințe care sunt cel puțin comparabile cu cerințele specificate la articolul 17 alineatul (2) și</w:t>
      </w:r>
    </w:p>
    <w:p w14:paraId="632E84C0" w14:textId="77777777" w:rsidR="00493901" w:rsidRPr="00E63A24" w:rsidRDefault="0099206B" w:rsidP="0099206B">
      <w:pPr>
        <w:spacing w:after="0"/>
      </w:pPr>
      <w:r w:rsidRPr="00E63A24">
        <w:t>4. țara de origine verifică producătorii primari sau incubatoarele, abatoarele, fabricile de produse lactate și alte întreprinderi implicate care, din punctul de vedere al obiectului de activitate, al credibilității și independenței, sunt comparabile cu cerințele de la articolul 10, articolul 12, articolul 15 sau articolul 17.</w:t>
      </w:r>
    </w:p>
    <w:p w14:paraId="0AA79371" w14:textId="77777777" w:rsidR="00493901" w:rsidRPr="00E63A24" w:rsidRDefault="0099206B" w:rsidP="0099206B">
      <w:pPr>
        <w:spacing w:after="0"/>
      </w:pPr>
      <w:r w:rsidRPr="00E63A24">
        <w:rPr>
          <w:i/>
        </w:rPr>
        <w:t xml:space="preserve">   (3) </w:t>
      </w:r>
      <w:r w:rsidRPr="00E63A24">
        <w:t>În cazul în care controalele menționate la alineatul (2) punctul 4 sunt efectuate de autoritățile din țara de origine, se respectă condițiile prevăzute în dispoziție cu privire la controalele finalizate.</w:t>
      </w:r>
    </w:p>
    <w:p w14:paraId="59D019C9" w14:textId="77777777" w:rsidR="0099206B" w:rsidRPr="00E63A24" w:rsidRDefault="0099206B" w:rsidP="0099206B">
      <w:pPr>
        <w:spacing w:after="0"/>
      </w:pPr>
    </w:p>
    <w:p w14:paraId="1F7A15A7" w14:textId="77777777" w:rsidR="00493901" w:rsidRPr="00E63A24" w:rsidRDefault="00493901" w:rsidP="00042EEF">
      <w:pPr>
        <w:spacing w:after="0"/>
      </w:pPr>
      <w:r w:rsidRPr="00E63A24">
        <w:rPr>
          <w:b/>
        </w:rPr>
        <w:t xml:space="preserve">Articolul 20. </w:t>
      </w:r>
      <w:r w:rsidRPr="00E63A24">
        <w:t>Întreprinderile, inclusiv abatoarele și fabricile de produse lactate, care intenționează să importe animalele și produsele în temeiul articolului 19 sunt înregistrate la Administrația Veterinară și Alimentară din Danemarca în conformitate cu articolul 15 sau cu articolul 17 și, în cadrul automonitorizării, asigură respectarea continuă a condițiilor, a se vedea articolul 19 alineatul (2).</w:t>
      </w:r>
    </w:p>
    <w:p w14:paraId="299D7525" w14:textId="77777777" w:rsidR="00493901" w:rsidRPr="00E63A24" w:rsidRDefault="00042EEF" w:rsidP="00042EEF">
      <w:pPr>
        <w:spacing w:after="0"/>
      </w:pPr>
      <w:r w:rsidRPr="00E63A24">
        <w:rPr>
          <w:i/>
        </w:rPr>
        <w:t xml:space="preserve">   (2) </w:t>
      </w:r>
      <w:r w:rsidRPr="00E63A24">
        <w:t xml:space="preserve">În cazul în care întreprinderile, inclusiv abatoarele și fabricile de produse lactate, sunt informate cu privire la condițiile care sugerează că nu sunt îndeplinite condițiile pentru o aprobare în temeiul articolului </w:t>
      </w:r>
      <w:r w:rsidRPr="00E63A24">
        <w:lastRenderedPageBreak/>
        <w:t>19, întreprinderea respectivă informează fără întârzieri nejustificate Administrația Veterinară și Alimentară din Danemarca în acest sens.</w:t>
      </w:r>
    </w:p>
    <w:p w14:paraId="18A3DF3D" w14:textId="77777777" w:rsidR="00042EEF" w:rsidRPr="00E63A24" w:rsidRDefault="00042EEF" w:rsidP="00042EEF">
      <w:pPr>
        <w:spacing w:after="0"/>
      </w:pPr>
    </w:p>
    <w:p w14:paraId="61B7F5FC" w14:textId="77777777" w:rsidR="00493901" w:rsidRPr="00E63A24" w:rsidRDefault="00493901" w:rsidP="00042EEF">
      <w:pPr>
        <w:jc w:val="center"/>
      </w:pPr>
      <w:r w:rsidRPr="00E63A24">
        <w:t>Capitolul 8</w:t>
      </w:r>
    </w:p>
    <w:p w14:paraId="6964A1AE" w14:textId="77777777" w:rsidR="00493901" w:rsidRPr="00E63A24" w:rsidRDefault="00493901" w:rsidP="00042EEF">
      <w:pPr>
        <w:jc w:val="center"/>
      </w:pPr>
      <w:r w:rsidRPr="00E63A24">
        <w:rPr>
          <w:i/>
        </w:rPr>
        <w:t>Etichetarea și comercializarea</w:t>
      </w:r>
    </w:p>
    <w:p w14:paraId="549B87F2" w14:textId="77777777" w:rsidR="00493901" w:rsidRPr="00E63A24" w:rsidRDefault="00493901" w:rsidP="00042EEF">
      <w:pPr>
        <w:spacing w:after="0"/>
      </w:pPr>
      <w:r w:rsidRPr="00E63A24">
        <w:rPr>
          <w:b/>
        </w:rPr>
        <w:t xml:space="preserve">Articolul 21. </w:t>
      </w:r>
      <w:r w:rsidRPr="00E63A24">
        <w:t>Efectivele de animale/păsări, inclusiv incubatoarele, înregistrate pentru eticheta de bunăstare a animalelor, precum și întreprinderile, inclusiv abatoarele și fabricile de lactate înregistrate ca utilizatori ai etichetei de bunăstare a animalelor, pot utiliza logoul relevant pentru nivelul individual la etichetare și comercializare, a se vedea anexa 5. Logoul relevant și denumirile și indicațiile asociate pot fi utilizate doar conform termenilor și condițiilor prevăzute de Administrația Veterinară și Alimentară din Danemarca, a se vedea anexa 22.</w:t>
      </w:r>
    </w:p>
    <w:p w14:paraId="6DBB32CA" w14:textId="77777777" w:rsidR="00493901" w:rsidRPr="00E63A24" w:rsidRDefault="00042EEF" w:rsidP="00042EEF">
      <w:pPr>
        <w:spacing w:after="0"/>
      </w:pPr>
      <w:r w:rsidRPr="00E63A24">
        <w:rPr>
          <w:i/>
        </w:rPr>
        <w:t xml:space="preserve">   (2) </w:t>
      </w:r>
      <w:r w:rsidRPr="00E63A24">
        <w:t>Carnea proaspătă, carnea tocată, preparatele din carne, produsele din carne și produsele lactate pot fi etichetate cu logoul relevant pentru nivelul individual atunci când întregul conținut de origine animală al produsului îndeplinește cerințele pentru acest nivel, astfel încât, dacă sunt incluse produse lactate sau carne de la diferite niveluri ale etichetei de bunăstare a animalelor, a se vedea anexele 1-3, aceasta poate fi etichetată numai cu nivelul cel mai scăzut relevant al etichetei de bunăstare a animalelor.</w:t>
      </w:r>
    </w:p>
    <w:p w14:paraId="41987475" w14:textId="77777777" w:rsidR="00493901" w:rsidRPr="00E63A24" w:rsidRDefault="00042EEF" w:rsidP="00042EEF">
      <w:pPr>
        <w:spacing w:after="0"/>
      </w:pPr>
      <w:r w:rsidRPr="00E63A24">
        <w:rPr>
          <w:i/>
        </w:rPr>
        <w:t xml:space="preserve">   (3) </w:t>
      </w:r>
      <w:r w:rsidRPr="00E63A24">
        <w:t xml:space="preserve">Carnea proaspătă, carnea tocată, carnea procesată, produsele din carne și produsele lactate pot fi etichetate cu logoul relevant pentru fiecare nivel atunci când întregul conținut de origine animală din produs îndeplinește cerințele pentru respectivul nivel. </w:t>
      </w:r>
    </w:p>
    <w:p w14:paraId="10B876C3" w14:textId="77777777" w:rsidR="00493901" w:rsidRPr="00E63A24" w:rsidRDefault="00493901" w:rsidP="00042EEF">
      <w:pPr>
        <w:spacing w:after="0"/>
      </w:pPr>
      <w:r w:rsidRPr="00E63A24">
        <w:t>Cu toate acestea, se pot folosi carcase, gelatină și colagen de altă origine, la fel și peștele și ouăle de găini crescute în aer liber.</w:t>
      </w:r>
    </w:p>
    <w:p w14:paraId="0FB0CA8B" w14:textId="77777777" w:rsidR="00493901" w:rsidRPr="00E63A24" w:rsidRDefault="00042EEF" w:rsidP="00042EEF">
      <w:pPr>
        <w:spacing w:after="0"/>
      </w:pPr>
      <w:r w:rsidRPr="00E63A24">
        <w:rPr>
          <w:i/>
        </w:rPr>
        <w:t xml:space="preserve">   (4) </w:t>
      </w:r>
      <w:r w:rsidRPr="00E63A24">
        <w:t>Pe lângă cazurile indicate la alineatul (2), carnea proaspătă, carnea tocată, preparatele din carne, produsele din carne, preparatele gata de consum etc. și produsele lactate pot fi etichetate cu logoul relevant atunci când conținutul în greutate de carne sau de produs lactat care poartă eticheta de bunăstare a animalelor reprezintă cel puțin 75 % din conținutul total al produsului finit care este de origine animală și celelalte ingrediente de origine animală îndeplinesc cerințele privind producția ecologică. Cu toate acestea, pot fi utilizate carcase, gelatină și colagen de origine diferită și care nu sunt ecologice, precum și pești care nu provin din producția ecologică sau ouă de găini crescute în aer liber.</w:t>
      </w:r>
    </w:p>
    <w:p w14:paraId="0C56F6B7" w14:textId="77777777" w:rsidR="00042EEF" w:rsidRPr="00E63A24" w:rsidRDefault="00042EEF" w:rsidP="00042EEF">
      <w:pPr>
        <w:spacing w:after="0"/>
      </w:pPr>
    </w:p>
    <w:p w14:paraId="7F437124" w14:textId="77777777" w:rsidR="00493901" w:rsidRPr="00E63A24" w:rsidRDefault="00493901" w:rsidP="00B869A0">
      <w:pPr>
        <w:spacing w:after="0"/>
      </w:pPr>
      <w:r w:rsidRPr="00E63A24">
        <w:rPr>
          <w:b/>
        </w:rPr>
        <w:t xml:space="preserve">Articolul 22. </w:t>
      </w:r>
      <w:r w:rsidRPr="00E63A24">
        <w:t>Termenii și condițiile de utilizare a logoului cu denumirile și indicațiile asociate acestuia vor fi puse la dispoziție pe site-ul Administrației Veterinare și Alimentare din Danemarca. Acest material poate fi, de asemenea, trimis prin cerere scrisă la Administrația Veterinară și Alimentară din Danemarca. Designul grafic al etichetei privind bunăstarea animalelor care poate fi utilizat este prezentat în anexa 5 și în manualul grafic conex disponibil pe pagina de întâmpinare a Administrației veterinare și alimentare din Danemarca.</w:t>
      </w:r>
    </w:p>
    <w:p w14:paraId="595867CA" w14:textId="77777777" w:rsidR="00493901" w:rsidRPr="00E63A24" w:rsidRDefault="00B869A0" w:rsidP="00B869A0">
      <w:pPr>
        <w:spacing w:after="0"/>
      </w:pPr>
      <w:r w:rsidRPr="00E63A24">
        <w:rPr>
          <w:i/>
        </w:rPr>
        <w:t xml:space="preserve">   (2) </w:t>
      </w:r>
      <w:r w:rsidRPr="00E63A24">
        <w:t>Utilizarea etichetei de bunăstare a animalelor și a denumirilor și indicațiilor asociate privind produsele etc. nu este permisă pentru produse care nu îndeplinesc cerințele stabilite în prezentul ordin.</w:t>
      </w:r>
    </w:p>
    <w:p w14:paraId="2F929803" w14:textId="77777777" w:rsidR="00493901" w:rsidRPr="00E63A24" w:rsidRDefault="00B869A0" w:rsidP="00B869A0">
      <w:pPr>
        <w:spacing w:after="0"/>
      </w:pPr>
      <w:r w:rsidRPr="00E63A24">
        <w:rPr>
          <w:i/>
        </w:rPr>
        <w:t xml:space="preserve">   (3) </w:t>
      </w:r>
      <w:r w:rsidRPr="00E63A24">
        <w:t>Logourile, simbolurile, alte etichete, denumiri și indicații care pot fi confundate cu logourile și denumirile și indicațiile asociate acestora menționate la alineatul (1) nu pot fi utilizate într-un mod care este destinat să inducă în eroare consumatorii sau alte întreprinderi.</w:t>
      </w:r>
    </w:p>
    <w:p w14:paraId="25DE6696" w14:textId="77777777" w:rsidR="00493901" w:rsidRPr="00E63A24" w:rsidRDefault="00B869A0" w:rsidP="00B869A0">
      <w:pPr>
        <w:spacing w:after="0"/>
      </w:pPr>
      <w:r w:rsidRPr="00E63A24">
        <w:rPr>
          <w:i/>
        </w:rPr>
        <w:t xml:space="preserve">   (4) </w:t>
      </w:r>
      <w:r w:rsidRPr="00E63A24">
        <w:t>Eticheta de bunăstare a animalelor poate fi, de asemenea, utilizată în legătură cu informațiile și educația în domeniul bunăstării animalelor.</w:t>
      </w:r>
    </w:p>
    <w:p w14:paraId="60124482" w14:textId="77777777" w:rsidR="00B869A0" w:rsidRPr="00E63A24" w:rsidRDefault="00B869A0" w:rsidP="00B869A0">
      <w:pPr>
        <w:spacing w:after="0"/>
      </w:pPr>
    </w:p>
    <w:p w14:paraId="37DB1C06" w14:textId="77777777" w:rsidR="00493901" w:rsidRPr="00E63A24" w:rsidRDefault="00493901" w:rsidP="00B869A0">
      <w:pPr>
        <w:jc w:val="center"/>
      </w:pPr>
      <w:r w:rsidRPr="00E63A24">
        <w:t>Capitolul 9</w:t>
      </w:r>
    </w:p>
    <w:p w14:paraId="6BCEE220" w14:textId="77777777" w:rsidR="00493901" w:rsidRPr="00E63A24" w:rsidRDefault="00493901" w:rsidP="00B869A0">
      <w:pPr>
        <w:jc w:val="center"/>
      </w:pPr>
      <w:r w:rsidRPr="00E63A24">
        <w:rPr>
          <w:i/>
        </w:rPr>
        <w:lastRenderedPageBreak/>
        <w:t>Încetarea participării și excluderea de la eticheta de bunăstare a animalelor</w:t>
      </w:r>
    </w:p>
    <w:p w14:paraId="7AC5DE8E" w14:textId="77777777" w:rsidR="00493901" w:rsidRPr="00E63A24" w:rsidRDefault="00493901" w:rsidP="00B869A0">
      <w:pPr>
        <w:spacing w:after="0"/>
      </w:pPr>
      <w:r w:rsidRPr="00E63A24">
        <w:rPr>
          <w:b/>
        </w:rPr>
        <w:t xml:space="preserve">Articolul 23. </w:t>
      </w:r>
      <w:r w:rsidRPr="00E63A24">
        <w:t>Producătorii și întreprinderile primare, inclusiv abatoarele și fabricile de produse lactate, care nu mai doresc să fie înregistrate pentru eticheta de bunăstare a animalelor transmit o notificare scrisă în acest sens Administrației Veterinare și Alimentare din Danemarca.</w:t>
      </w:r>
    </w:p>
    <w:p w14:paraId="13F7F463" w14:textId="77777777" w:rsidR="00493901" w:rsidRPr="00E63A24" w:rsidRDefault="00B869A0" w:rsidP="00B869A0">
      <w:pPr>
        <w:spacing w:after="0"/>
      </w:pPr>
      <w:r w:rsidRPr="00E63A24">
        <w:rPr>
          <w:i/>
        </w:rPr>
        <w:t xml:space="preserve">   (2) </w:t>
      </w:r>
      <w:r w:rsidRPr="00E63A24">
        <w:t>De asemenea, producătorii și întreprinderile, inclusiv abatoarele și fabricile de lactate, specifică, de asemenea, data de la care nu vor mai produce sau livra produse în baza etichetei de bunăstare a animalelor și trebuie să descrie în cadrul programului de automonitorizare modul în care vor asigura, pe parcursul oricărei perioade de tranziție, segregarea animalelor care utilizează eticheta de bunăstare a animalelor de alte animale.</w:t>
      </w:r>
    </w:p>
    <w:p w14:paraId="2A6724C0" w14:textId="77777777" w:rsidR="00493901" w:rsidRPr="00E63A24" w:rsidRDefault="00B869A0" w:rsidP="00B869A0">
      <w:pPr>
        <w:spacing w:after="0"/>
      </w:pPr>
      <w:r w:rsidRPr="00E63A24">
        <w:rPr>
          <w:i/>
        </w:rPr>
        <w:t xml:space="preserve">   (3) </w:t>
      </w:r>
      <w:r w:rsidRPr="00E63A24">
        <w:t>Producătorii primari trebuie să își informeze destinatarii cu privire la data de la care nu vor mai produse sau livra produse în baza etichetei de bunăstare a animalelor.</w:t>
      </w:r>
    </w:p>
    <w:p w14:paraId="51F9A8B9" w14:textId="77777777" w:rsidR="00B869A0" w:rsidRPr="00E63A24" w:rsidRDefault="00B869A0" w:rsidP="00B869A0">
      <w:pPr>
        <w:spacing w:after="0"/>
      </w:pPr>
    </w:p>
    <w:p w14:paraId="71CAAC47" w14:textId="77777777" w:rsidR="00493901" w:rsidRPr="00E63A24" w:rsidRDefault="00493901" w:rsidP="00B869A0">
      <w:pPr>
        <w:spacing w:after="0"/>
      </w:pPr>
      <w:r w:rsidRPr="00E63A24">
        <w:rPr>
          <w:b/>
        </w:rPr>
        <w:t xml:space="preserve">Articolul 24. </w:t>
      </w:r>
      <w:r w:rsidRPr="00E63A24">
        <w:t>Administrația Veterinară și Alimentară din Danemarca poate exclude producătorii primari din producția în baza etichetei de bunăstare a animalelor dacă:</w:t>
      </w:r>
    </w:p>
    <w:p w14:paraId="07400F4A" w14:textId="77777777" w:rsidR="00493901" w:rsidRPr="00E63A24" w:rsidRDefault="00B869A0" w:rsidP="00B869A0">
      <w:pPr>
        <w:spacing w:after="0"/>
      </w:pPr>
      <w:r w:rsidRPr="00E63A24">
        <w:t>1. nu respectă cerințele sau condițiile relevante pentru producătorul în cauză, a se vedea articolul 3 alineatele (2) și (3), articolul 5, 7-10, 12, 13 sau 14;</w:t>
      </w:r>
    </w:p>
    <w:p w14:paraId="3F974826" w14:textId="77777777" w:rsidR="00493901" w:rsidRPr="00E63A24" w:rsidRDefault="00B869A0" w:rsidP="00B869A0">
      <w:pPr>
        <w:spacing w:after="0"/>
      </w:pPr>
      <w:r w:rsidRPr="00E63A24">
        <w:t>2. etichetează sau comercializează produse încălcând dispozițiile de la articolul 21;</w:t>
      </w:r>
    </w:p>
    <w:p w14:paraId="29B7B179" w14:textId="77777777" w:rsidR="00493901" w:rsidRPr="00E63A24" w:rsidRDefault="00B869A0" w:rsidP="00B869A0">
      <w:pPr>
        <w:spacing w:after="0"/>
      </w:pPr>
      <w:r w:rsidRPr="00E63A24">
        <w:t>3. scorul obținut în cadrul programului de monitorizare a pododermatitelor la un efectiv de păsări este de 81 sau mai mare sau, în cadrul a trei efective de păsări succesive din același adăpost, este de 41-80 per efectiv de păsări; sau</w:t>
      </w:r>
    </w:p>
    <w:p w14:paraId="0720365E" w14:textId="77777777" w:rsidR="00493901" w:rsidRPr="00E63A24" w:rsidRDefault="00B869A0" w:rsidP="00B869A0">
      <w:pPr>
        <w:spacing w:after="0"/>
      </w:pPr>
      <w:r w:rsidRPr="00E63A24">
        <w:t>4. dacă sunt înregistrate pe eticheta privind bunăstarea animalelor ca șeptel certificat ca fiind ecologic, a se vedea articolul 12 alineatul (1), iar șeptelul nu mai este certificat ca fiind ecologic.</w:t>
      </w:r>
    </w:p>
    <w:p w14:paraId="79D26B98" w14:textId="77777777" w:rsidR="00493901" w:rsidRPr="00E63A24" w:rsidRDefault="00B869A0" w:rsidP="00B869A0">
      <w:pPr>
        <w:spacing w:after="0"/>
      </w:pPr>
      <w:r w:rsidRPr="00E63A24">
        <w:rPr>
          <w:i/>
        </w:rPr>
        <w:t xml:space="preserve">   (2) </w:t>
      </w:r>
      <w:r w:rsidRPr="00E63A24">
        <w:t>Administrația Veterinară și Alimentară din Danemarca poate exclude o întreprindere, inclusiv abatoarele și fabricile de produse lactate, de pe eticheta de bunăstare a animalelor în cazul în care întreprinderile nu respectă articolul 15, 17 sau 20 sau etichetează sau comercializează produse încălcând articolul 21.</w:t>
      </w:r>
    </w:p>
    <w:p w14:paraId="18768FF2" w14:textId="77777777" w:rsidR="00493901" w:rsidRPr="00E63A24" w:rsidRDefault="00B869A0" w:rsidP="00B869A0">
      <w:pPr>
        <w:spacing w:after="0"/>
      </w:pPr>
      <w:r w:rsidRPr="00E63A24">
        <w:rPr>
          <w:i/>
        </w:rPr>
        <w:t xml:space="preserve">   (3) </w:t>
      </w:r>
      <w:r w:rsidRPr="00E63A24">
        <w:t xml:space="preserve">Administrația Veterinară și Alimentară din Danemarca poate revoca o autorizație acordată în temeiul articolului 19 pentru eticheta de bunăstare a animalelor în cazul în care nu sunt îndeplinite condițiile pentru aprobare, a se vedea articolul 19 alineatul (2). </w:t>
      </w:r>
    </w:p>
    <w:p w14:paraId="177CF5C8" w14:textId="77777777" w:rsidR="00B869A0" w:rsidRPr="00E63A24" w:rsidRDefault="00B869A0" w:rsidP="00B869A0">
      <w:pPr>
        <w:spacing w:after="0"/>
      </w:pPr>
    </w:p>
    <w:p w14:paraId="2FEDBC58" w14:textId="77777777" w:rsidR="00493901" w:rsidRPr="00E63A24" w:rsidRDefault="00493901" w:rsidP="00E92BBB">
      <w:pPr>
        <w:keepNext/>
        <w:keepLines/>
        <w:jc w:val="center"/>
      </w:pPr>
      <w:r w:rsidRPr="00E63A24">
        <w:t>Capitolul 10</w:t>
      </w:r>
    </w:p>
    <w:p w14:paraId="4E5F48C5" w14:textId="77777777" w:rsidR="00493901" w:rsidRPr="00E63A24" w:rsidRDefault="00493901" w:rsidP="00E92BBB">
      <w:pPr>
        <w:keepNext/>
        <w:keepLines/>
        <w:jc w:val="center"/>
      </w:pPr>
      <w:r w:rsidRPr="00E63A24">
        <w:rPr>
          <w:i/>
        </w:rPr>
        <w:t>Controale suplimentare</w:t>
      </w:r>
    </w:p>
    <w:p w14:paraId="38778E60" w14:textId="77777777" w:rsidR="00493901" w:rsidRPr="00E63A24" w:rsidRDefault="00493901" w:rsidP="00493901">
      <w:r w:rsidRPr="00E63A24">
        <w:rPr>
          <w:b/>
        </w:rPr>
        <w:t xml:space="preserve">Articolul 25. </w:t>
      </w:r>
      <w:r w:rsidRPr="00E63A24">
        <w:t>În cazul în care Administrația Veterinară și Alimentară din Danemarca efectuează controale ca răspuns la un raport privind condițiile prevăzute la articolul 24 alineatul (1) punctul 3 sau la o notificare privind o posibilă încălcare a cerințelor sau a condițiilor prevăzute la articolul 11 alineatul (4), articolul 15 alineatul (4), articolul 17 alineatul (4) sau la articolul 20 alineatul (2), și încălcarea este confirmată, producătorul primar sau întreprinderea responsabilă de încălcare plătește controalele în conformitate cu normele în vigoare la momentul respectiv privind plata controalelor suplimentare prevăzute în Ordinul privind plata inspecțiilor produselor alimentare, a hranei pentru animale și a animalelor vii etc.</w:t>
      </w:r>
    </w:p>
    <w:p w14:paraId="5D9DC66D" w14:textId="77777777" w:rsidR="00493901" w:rsidRPr="00E63A24" w:rsidRDefault="00493901" w:rsidP="00872A1A">
      <w:pPr>
        <w:jc w:val="center"/>
      </w:pPr>
      <w:r w:rsidRPr="00E63A24">
        <w:t>Capitolul 11</w:t>
      </w:r>
    </w:p>
    <w:p w14:paraId="08D21D5E" w14:textId="77777777" w:rsidR="00493901" w:rsidRPr="00E63A24" w:rsidRDefault="00493901" w:rsidP="00872A1A">
      <w:pPr>
        <w:jc w:val="center"/>
      </w:pPr>
      <w:r w:rsidRPr="00E63A24">
        <w:rPr>
          <w:i/>
        </w:rPr>
        <w:t>Dispoziții penale</w:t>
      </w:r>
    </w:p>
    <w:p w14:paraId="7FBD437C" w14:textId="77777777" w:rsidR="00493901" w:rsidRPr="00E63A24" w:rsidRDefault="00493901" w:rsidP="00872A1A">
      <w:pPr>
        <w:spacing w:after="0"/>
      </w:pPr>
      <w:r w:rsidRPr="00E63A24">
        <w:rPr>
          <w:b/>
        </w:rPr>
        <w:t xml:space="preserve">Articolul 26. </w:t>
      </w:r>
      <w:r w:rsidRPr="00E63A24">
        <w:t>Persoanele care încalcă articolul 22 alineatul (2) sau (3) vor fi sancționate cu amendă.</w:t>
      </w:r>
    </w:p>
    <w:p w14:paraId="1AD2EFEC" w14:textId="77777777" w:rsidR="00493901" w:rsidRPr="00E63A24" w:rsidRDefault="00872A1A" w:rsidP="00872A1A">
      <w:pPr>
        <w:spacing w:after="0"/>
      </w:pPr>
      <w:r w:rsidRPr="00E63A24">
        <w:rPr>
          <w:i/>
        </w:rPr>
        <w:lastRenderedPageBreak/>
        <w:t xml:space="preserve">   (2) </w:t>
      </w:r>
      <w:r w:rsidRPr="00E63A24">
        <w:t>Entitățile etc. (persoane juridice) pot fi condamnate penal în conformitate cu dispozițiile capitolului 5 din Codul penal [Straffeloven].</w:t>
      </w:r>
    </w:p>
    <w:p w14:paraId="294AFE96" w14:textId="77777777" w:rsidR="00493901" w:rsidRPr="00E63A24" w:rsidRDefault="00493901" w:rsidP="00872A1A">
      <w:pPr>
        <w:jc w:val="center"/>
      </w:pPr>
      <w:r w:rsidRPr="00E63A24">
        <w:t>Capitolul 12</w:t>
      </w:r>
    </w:p>
    <w:p w14:paraId="3D158FC4" w14:textId="77777777" w:rsidR="00493901" w:rsidRPr="00E63A24" w:rsidRDefault="00493901" w:rsidP="00872A1A">
      <w:pPr>
        <w:jc w:val="center"/>
      </w:pPr>
      <w:r w:rsidRPr="00E63A24">
        <w:rPr>
          <w:i/>
        </w:rPr>
        <w:t>Intrare în vigoare și dispoziții tranzitorii</w:t>
      </w:r>
    </w:p>
    <w:p w14:paraId="7F3932C8" w14:textId="77777777" w:rsidR="00493901" w:rsidRPr="00E63A24" w:rsidRDefault="00493901" w:rsidP="00872A1A">
      <w:pPr>
        <w:spacing w:after="0"/>
      </w:pPr>
      <w:r w:rsidRPr="00E63A24">
        <w:rPr>
          <w:b/>
        </w:rPr>
        <w:t xml:space="preserve">Articolul 27. </w:t>
      </w:r>
      <w:r w:rsidRPr="00E63A24">
        <w:t>Prezentul ordin intră în vigoare la 1 iulie 2024.</w:t>
      </w:r>
    </w:p>
    <w:p w14:paraId="505E2807" w14:textId="77777777" w:rsidR="00493901" w:rsidRPr="00E63A24" w:rsidRDefault="00872A1A" w:rsidP="00872A1A">
      <w:pPr>
        <w:spacing w:after="0"/>
      </w:pPr>
      <w:r w:rsidRPr="00E63A24">
        <w:rPr>
          <w:i/>
        </w:rPr>
        <w:t xml:space="preserve">   (2) </w:t>
      </w:r>
      <w:r w:rsidRPr="00E63A24">
        <w:t>Dispozițiile din anexa 3 punctele 5-9 privind valorile-limită pentru mortalitatea efectivului de animale nu se aplică până la 1 ianuarie 2028.</w:t>
      </w:r>
    </w:p>
    <w:p w14:paraId="47327AAC" w14:textId="77777777" w:rsidR="00493901" w:rsidRPr="00E63A24" w:rsidRDefault="00872A1A" w:rsidP="00872A1A">
      <w:pPr>
        <w:spacing w:after="0"/>
      </w:pPr>
      <w:r w:rsidRPr="00E63A24">
        <w:rPr>
          <w:i/>
        </w:rPr>
        <w:t xml:space="preserve">   (3) </w:t>
      </w:r>
      <w:r w:rsidRPr="00E63A24">
        <w:t>Ordinul nr. 1441 din 4 decembrie 2019 privind sistemul de etichetare voluntară în domeniul bunăstării animalelor se abrogă.</w:t>
      </w:r>
    </w:p>
    <w:p w14:paraId="7698E210" w14:textId="77777777" w:rsidR="00493901" w:rsidRPr="00E63A24" w:rsidRDefault="00493901" w:rsidP="00872A1A">
      <w:pPr>
        <w:jc w:val="center"/>
      </w:pPr>
    </w:p>
    <w:p w14:paraId="622567E3" w14:textId="77777777" w:rsidR="00493901" w:rsidRPr="00E63A24" w:rsidRDefault="00493901" w:rsidP="00872A1A">
      <w:pPr>
        <w:jc w:val="center"/>
      </w:pPr>
      <w:r w:rsidRPr="00E63A24">
        <w:rPr>
          <w:i/>
        </w:rPr>
        <w:t>Administrația Veterinară și Alimentară Daneză, 28 mai 2024</w:t>
      </w:r>
    </w:p>
    <w:p w14:paraId="500F54D8" w14:textId="77777777" w:rsidR="00493901" w:rsidRPr="00E63A24" w:rsidRDefault="00493901" w:rsidP="00872A1A">
      <w:pPr>
        <w:jc w:val="center"/>
      </w:pPr>
      <w:r w:rsidRPr="00E63A24">
        <w:t>Nikolaj Veje</w:t>
      </w:r>
    </w:p>
    <w:p w14:paraId="7736B317" w14:textId="77777777" w:rsidR="00493901" w:rsidRPr="00E63A24" w:rsidRDefault="00872A1A" w:rsidP="00872A1A">
      <w:pPr>
        <w:jc w:val="center"/>
      </w:pPr>
      <w:r w:rsidRPr="00E63A24">
        <w:t xml:space="preserve">                                                                                                                                  / Anne Marie Wegersleff Hansen</w:t>
      </w:r>
    </w:p>
    <w:p w14:paraId="6AB3A240" w14:textId="77777777" w:rsidR="004F69DF" w:rsidRPr="00E63A24" w:rsidRDefault="004F69DF">
      <w:pPr>
        <w:rPr>
          <w:sz w:val="18"/>
          <w:szCs w:val="18"/>
          <w:lang w:val="el-GR"/>
        </w:rPr>
      </w:pPr>
    </w:p>
    <w:p w14:paraId="617928BC" w14:textId="77777777" w:rsidR="00E92BBB" w:rsidRPr="00E63A24" w:rsidRDefault="00E92BBB">
      <w:pPr>
        <w:rPr>
          <w:sz w:val="18"/>
          <w:szCs w:val="18"/>
          <w:lang w:val="el-GR"/>
        </w:rPr>
      </w:pPr>
    </w:p>
    <w:p w14:paraId="100DE491" w14:textId="77777777" w:rsidR="004F69DF" w:rsidRPr="00E63A24" w:rsidRDefault="004F69DF">
      <w:pPr>
        <w:rPr>
          <w:sz w:val="18"/>
          <w:szCs w:val="18"/>
          <w:lang w:val="de-DE"/>
        </w:rPr>
      </w:pPr>
    </w:p>
    <w:p w14:paraId="0BBCFCFD" w14:textId="77777777" w:rsidR="004F69DF" w:rsidRPr="00E63A24" w:rsidRDefault="004F69DF">
      <w:pPr>
        <w:rPr>
          <w:sz w:val="18"/>
          <w:szCs w:val="18"/>
          <w:lang w:val="de-DE"/>
        </w:rPr>
      </w:pPr>
    </w:p>
    <w:p w14:paraId="42ECA6C4" w14:textId="77777777" w:rsidR="004F69DF" w:rsidRPr="00E63A24" w:rsidRDefault="004F69DF">
      <w:pPr>
        <w:rPr>
          <w:sz w:val="18"/>
          <w:szCs w:val="18"/>
          <w:lang w:val="de-DE"/>
        </w:rPr>
      </w:pPr>
    </w:p>
    <w:p w14:paraId="580F9B7F" w14:textId="0D64CE4B" w:rsidR="004F69DF" w:rsidRPr="00E63A24" w:rsidRDefault="004F69DF">
      <w:pPr>
        <w:rPr>
          <w:sz w:val="18"/>
          <w:szCs w:val="18"/>
          <w:lang w:val="de-DE"/>
        </w:rPr>
      </w:pPr>
    </w:p>
    <w:p w14:paraId="6F4AD841" w14:textId="25571A9E" w:rsidR="003D43CE" w:rsidRPr="00E63A24" w:rsidRDefault="003D43CE">
      <w:pPr>
        <w:rPr>
          <w:sz w:val="18"/>
          <w:szCs w:val="18"/>
          <w:lang w:val="de-DE"/>
        </w:rPr>
      </w:pPr>
    </w:p>
    <w:p w14:paraId="19A4F38C" w14:textId="681FF4A9" w:rsidR="003D43CE" w:rsidRPr="00E63A24" w:rsidRDefault="003D43CE">
      <w:pPr>
        <w:rPr>
          <w:sz w:val="18"/>
          <w:szCs w:val="18"/>
          <w:lang w:val="de-DE"/>
        </w:rPr>
      </w:pPr>
    </w:p>
    <w:p w14:paraId="2CF9D714" w14:textId="07BCF263" w:rsidR="003D43CE" w:rsidRPr="00E63A24" w:rsidRDefault="003D43CE">
      <w:pPr>
        <w:rPr>
          <w:sz w:val="18"/>
          <w:szCs w:val="18"/>
          <w:lang w:val="de-DE"/>
        </w:rPr>
      </w:pPr>
    </w:p>
    <w:p w14:paraId="76AB6474" w14:textId="2839A197" w:rsidR="003D43CE" w:rsidRPr="00E63A24" w:rsidRDefault="003D43CE">
      <w:pPr>
        <w:rPr>
          <w:sz w:val="18"/>
          <w:szCs w:val="18"/>
          <w:lang w:val="de-DE"/>
        </w:rPr>
      </w:pPr>
    </w:p>
    <w:p w14:paraId="45F8E39D" w14:textId="7840DBFE" w:rsidR="003D43CE" w:rsidRPr="00E63A24" w:rsidRDefault="003D43CE">
      <w:pPr>
        <w:rPr>
          <w:sz w:val="18"/>
          <w:szCs w:val="18"/>
          <w:lang w:val="de-DE"/>
        </w:rPr>
      </w:pPr>
    </w:p>
    <w:p w14:paraId="6B4496EE" w14:textId="415F2BCF" w:rsidR="003D43CE" w:rsidRPr="00E63A24" w:rsidRDefault="003D43CE">
      <w:pPr>
        <w:rPr>
          <w:sz w:val="18"/>
          <w:szCs w:val="18"/>
          <w:lang w:val="de-DE"/>
        </w:rPr>
      </w:pPr>
    </w:p>
    <w:p w14:paraId="7B208E12" w14:textId="2AF73BA1" w:rsidR="003D43CE" w:rsidRPr="00E63A24" w:rsidRDefault="003D43CE">
      <w:pPr>
        <w:rPr>
          <w:sz w:val="18"/>
          <w:szCs w:val="18"/>
          <w:lang w:val="de-DE"/>
        </w:rPr>
      </w:pPr>
    </w:p>
    <w:p w14:paraId="69B76953" w14:textId="3C508D30" w:rsidR="003D43CE" w:rsidRPr="00E63A24" w:rsidRDefault="003D43CE">
      <w:pPr>
        <w:rPr>
          <w:sz w:val="18"/>
          <w:szCs w:val="18"/>
          <w:lang w:val="de-DE"/>
        </w:rPr>
      </w:pPr>
    </w:p>
    <w:p w14:paraId="6EF21846" w14:textId="77777777" w:rsidR="003D43CE" w:rsidRPr="00E63A24" w:rsidRDefault="003D43CE">
      <w:pPr>
        <w:rPr>
          <w:sz w:val="18"/>
          <w:szCs w:val="18"/>
          <w:lang w:val="de-DE"/>
        </w:rPr>
      </w:pPr>
    </w:p>
    <w:p w14:paraId="11A3F513" w14:textId="77777777" w:rsidR="004F69DF" w:rsidRPr="00E63A24" w:rsidRDefault="004F69DF">
      <w:pPr>
        <w:rPr>
          <w:sz w:val="18"/>
          <w:szCs w:val="18"/>
          <w:lang w:val="de-DE"/>
        </w:rPr>
      </w:pPr>
    </w:p>
    <w:p w14:paraId="721C71C4" w14:textId="77777777" w:rsidR="004F69DF" w:rsidRPr="00E63A24" w:rsidRDefault="004F69DF">
      <w:pPr>
        <w:rPr>
          <w:sz w:val="18"/>
          <w:szCs w:val="18"/>
          <w:lang w:val="de-DE"/>
        </w:rPr>
      </w:pPr>
    </w:p>
    <w:p w14:paraId="283A7C1A" w14:textId="77777777" w:rsidR="004F69DF" w:rsidRPr="00E63A24" w:rsidRDefault="004F69DF">
      <w:pPr>
        <w:rPr>
          <w:sz w:val="18"/>
          <w:szCs w:val="18"/>
          <w:lang w:val="de-DE"/>
        </w:rPr>
      </w:pPr>
    </w:p>
    <w:p w14:paraId="52756A96" w14:textId="48455E2B" w:rsidR="000C6C3D" w:rsidRPr="00E63A24" w:rsidRDefault="00872A1A">
      <w:pPr>
        <w:rPr>
          <w:sz w:val="18"/>
          <w:szCs w:val="18"/>
        </w:rPr>
        <w:sectPr w:rsidR="000C6C3D" w:rsidRPr="00E63A24">
          <w:headerReference w:type="default" r:id="rId8"/>
          <w:endnotePr>
            <w:numFmt w:val="decimal"/>
          </w:endnotePr>
          <w:pgSz w:w="11906" w:h="16838"/>
          <w:pgMar w:top="1701" w:right="1134" w:bottom="1701" w:left="1134" w:header="708" w:footer="708" w:gutter="0"/>
          <w:cols w:space="708"/>
          <w:docGrid w:linePitch="360"/>
        </w:sectPr>
      </w:pPr>
      <w:r w:rsidRPr="00E63A24">
        <w:rPr>
          <w:sz w:val="18"/>
        </w:rPr>
        <w:t>.</w:t>
      </w:r>
    </w:p>
    <w:p w14:paraId="46120E1D" w14:textId="77777777" w:rsidR="00F77F90" w:rsidRPr="00E63A24" w:rsidRDefault="00F77F90" w:rsidP="00F77F90">
      <w:pPr>
        <w:jc w:val="right"/>
        <w:rPr>
          <w:b/>
          <w:bCs/>
        </w:rPr>
      </w:pPr>
      <w:r w:rsidRPr="00E63A24">
        <w:rPr>
          <w:b/>
        </w:rPr>
        <w:lastRenderedPageBreak/>
        <w:t>Anexa 1</w:t>
      </w:r>
    </w:p>
    <w:p w14:paraId="3DB44514" w14:textId="77777777" w:rsidR="00420B38" w:rsidRPr="00E63A24" w:rsidRDefault="00420B38" w:rsidP="00F77F90">
      <w:pPr>
        <w:jc w:val="center"/>
      </w:pPr>
      <w:r w:rsidRPr="00E63A24">
        <w:rPr>
          <w:b/>
        </w:rPr>
        <w:t>Cerințele etichetei de bunăstare a animalelor pentru efectivele de porci</w:t>
      </w:r>
    </w:p>
    <w:p w14:paraId="47CAE23D" w14:textId="77777777" w:rsidR="00420B38" w:rsidRPr="00E63A24" w:rsidRDefault="00420B38" w:rsidP="00F77F90">
      <w:pPr>
        <w:jc w:val="center"/>
      </w:pPr>
      <w:r w:rsidRPr="00E63A24">
        <w:rPr>
          <w:b/>
        </w:rPr>
        <w:t>Cerințe de bază pentru efectivele de porci care intră sub incidența nivelului 1</w:t>
      </w:r>
    </w:p>
    <w:p w14:paraId="4D560D0F" w14:textId="77777777" w:rsidR="00420B38" w:rsidRPr="00E63A24" w:rsidRDefault="00420B38" w:rsidP="00F77F90">
      <w:pPr>
        <w:jc w:val="center"/>
      </w:pPr>
      <w:r w:rsidRPr="00E63A24">
        <w:rPr>
          <w:i/>
        </w:rPr>
        <w:t>Distribuirea materialului pentru râmare și îmbunătățirea condițiilor</w:t>
      </w:r>
    </w:p>
    <w:p w14:paraId="793FDC8D" w14:textId="77777777" w:rsidR="00420B38" w:rsidRPr="00E63A24" w:rsidRDefault="00420B38" w:rsidP="00420B38">
      <w:r w:rsidRPr="00E63A24">
        <w:t>1. Tuturor porcinelor li se distribuie paie drept material de râmare și de îmbunătățire a condițiilor. Paiele se aștern zilnic și există în mod permanent în cantități suficiente.</w:t>
      </w:r>
    </w:p>
    <w:p w14:paraId="21FD00D7" w14:textId="77777777" w:rsidR="00420B38" w:rsidRPr="00E63A24" w:rsidRDefault="00420B38" w:rsidP="00F77F90">
      <w:pPr>
        <w:jc w:val="center"/>
      </w:pPr>
      <w:r w:rsidRPr="00E63A24">
        <w:rPr>
          <w:i/>
        </w:rPr>
        <w:t>Codotomia și codofagia</w:t>
      </w:r>
    </w:p>
    <w:p w14:paraId="0215F613" w14:textId="77777777" w:rsidR="00420B38" w:rsidRPr="00E63A24" w:rsidRDefault="00420B38" w:rsidP="00420B38">
      <w:r w:rsidRPr="00E63A24">
        <w:t>2. Nu se permite tăierea cozii purceilor.</w:t>
      </w:r>
    </w:p>
    <w:p w14:paraId="1F8DF2B3" w14:textId="77777777" w:rsidR="00420B38" w:rsidRPr="00E63A24" w:rsidRDefault="00420B38" w:rsidP="00420B38">
      <w:r w:rsidRPr="00E63A24">
        <w:t>3. În cazul unui focar de mușcare a cozilor, poate fi realizată tăierea cozii porcinelor individuale dacă se consideră necesar din motive veterinare.</w:t>
      </w:r>
    </w:p>
    <w:p w14:paraId="23A46E8F" w14:textId="77777777" w:rsidR="00420B38" w:rsidRPr="00E63A24" w:rsidRDefault="00420B38" w:rsidP="00420B38">
      <w:r w:rsidRPr="00E63A24">
        <w:t>4. Indiferent de punctul 3 sau de articolul 8 alineatul (2), porcii cărora li s-a tăiat coada sau au fost mușcați nu pot fi livrați pentru sacrificare în conformitate cu eticheta de bunăstare a animalelor. Înainte de livrarea porcinelor cu cozi tăiate la abator, proprietarul turmei va informa abatorul în acest sens.</w:t>
      </w:r>
    </w:p>
    <w:p w14:paraId="763230E6" w14:textId="77777777" w:rsidR="00420B38" w:rsidRPr="00E63A24" w:rsidRDefault="00420B38" w:rsidP="00F77F90">
      <w:pPr>
        <w:jc w:val="center"/>
      </w:pPr>
      <w:r w:rsidRPr="00E63A24">
        <w:rPr>
          <w:i/>
        </w:rPr>
        <w:t>Scroafele și scrofițele</w:t>
      </w:r>
    </w:p>
    <w:p w14:paraId="7E8AD64C" w14:textId="77777777" w:rsidR="00420B38" w:rsidRPr="00E63A24" w:rsidRDefault="00420B38" w:rsidP="00420B38">
      <w:r w:rsidRPr="00E63A24">
        <w:t>5. Scroafele sunt nepriponite în grupuri de la înțărcare până la cel puțin șapte zile înainte de fătarea estimată. Același lucru se aplică scrofițelor de la plasarea în grajd sau partea de grajd pentru împerechere.</w:t>
      </w:r>
    </w:p>
    <w:p w14:paraId="2F4C0D6F" w14:textId="77777777" w:rsidR="00420B38" w:rsidRPr="00E63A24" w:rsidRDefault="00420B38" w:rsidP="00420B38">
      <w:r w:rsidRPr="00E63A24">
        <w:t>6. Indiferent de dispoziția de la punctul 5, porcii individuali care sunt agresivi, au fost atacați de alți porci sau care sunt bolnavi sau răniți pot fi adăpostiți în boxe individuale sau în boxe de rezervă. În aceste cazuri, se aplică dispozițiile relevante ale Ordinului privind cerințele minime de bunăstare a animalelor pentru creșterea porcilor.</w:t>
      </w:r>
    </w:p>
    <w:p w14:paraId="13AC1D7D" w14:textId="77777777" w:rsidR="00420B38" w:rsidRPr="00E63A24" w:rsidRDefault="00420B38" w:rsidP="00420B38">
      <w:r w:rsidRPr="00E63A24">
        <w:t>7. Scroafele și scrofițele sunt nepriponite în adăpostul pentru fătare.</w:t>
      </w:r>
    </w:p>
    <w:p w14:paraId="4CF406CC" w14:textId="77777777" w:rsidR="00420B38" w:rsidRPr="00E63A24" w:rsidRDefault="00420B38" w:rsidP="00420B38">
      <w:r w:rsidRPr="00E63A24">
        <w:t>8. Pentru nivelul 1 și fără a aduce atingere dispoziției de la punctul 7, libertatea de mișcare a scroafei sau a scrofiței poate fi restricționată prin utilizarea unei grinzi de fătare în perioada de la fătare până la maximum patru zile după fătare dacă comportamentul scroafei sau al scrofiței este considerat potențial periculos pentru purcei.</w:t>
      </w:r>
    </w:p>
    <w:p w14:paraId="48B59767" w14:textId="77777777" w:rsidR="00420B38" w:rsidRPr="00E63A24" w:rsidRDefault="00420B38" w:rsidP="00420B38">
      <w:r w:rsidRPr="00E63A24">
        <w:t>9. Scroafelor și scrofițelor li se alocă o cantitate suficientă de material pentru așternut sub formă de paie cu cel puțin cinci zile înainte de fătarea estimată.</w:t>
      </w:r>
    </w:p>
    <w:p w14:paraId="797E1558" w14:textId="77777777" w:rsidR="00420B38" w:rsidRPr="00E63A24" w:rsidRDefault="00420B38" w:rsidP="00420B38">
      <w:r w:rsidRPr="00E63A24">
        <w:rPr>
          <w:i/>
        </w:rPr>
        <w:t>Cerințe de spațiu pentru purcei și porcii de sacrificare</w:t>
      </w:r>
    </w:p>
    <w:p w14:paraId="7505C362" w14:textId="77777777" w:rsidR="00420B38" w:rsidRPr="00E63A24" w:rsidRDefault="00420B38" w:rsidP="00420B38">
      <w:r w:rsidRPr="00E63A24">
        <w:t>10. Purceilor și porcilor pentru sacrificare li se alocă un spațiu la sol liber accesibil mai mare decât cel prevăzut la articolul 34 din Ordinul privind cerințele minime de bunăstare a animalelor pentru creșterea porcilor. Dimensiunea depinde de organizarea concretă a producției din cadrul efectivului de animalelor respectiv, inclusiv cerința care nu permite codotomia.</w:t>
      </w:r>
    </w:p>
    <w:p w14:paraId="79256E86" w14:textId="77777777" w:rsidR="00420B38" w:rsidRPr="00E63A24" w:rsidRDefault="00420B38" w:rsidP="00420B38">
      <w:r w:rsidRPr="00E63A24">
        <w:rPr>
          <w:i/>
        </w:rPr>
        <w:t>Transportul la abator</w:t>
      </w:r>
    </w:p>
    <w:p w14:paraId="2C0E087C" w14:textId="77777777" w:rsidR="00420B38" w:rsidRPr="00E63A24" w:rsidRDefault="00420B38" w:rsidP="00420B38">
      <w:r w:rsidRPr="00E63A24">
        <w:t>11. Durata transportului până la sacrificare trebuie să fie de maximum opt ore.</w:t>
      </w:r>
    </w:p>
    <w:p w14:paraId="316855FD" w14:textId="77777777" w:rsidR="00420B38" w:rsidRPr="00E63A24" w:rsidRDefault="00420B38" w:rsidP="00F77F90">
      <w:pPr>
        <w:jc w:val="center"/>
      </w:pPr>
      <w:r w:rsidRPr="00E63A24">
        <w:rPr>
          <w:b/>
        </w:rPr>
        <w:t>Cerințe suplimentare pentru efectivele de porci care intră sub incidența nivelului 2</w:t>
      </w:r>
    </w:p>
    <w:p w14:paraId="0AB795B1" w14:textId="77777777" w:rsidR="00420B38" w:rsidRPr="00E63A24" w:rsidRDefault="00420B38" w:rsidP="00F77F90">
      <w:pPr>
        <w:jc w:val="center"/>
      </w:pPr>
      <w:r w:rsidRPr="00E63A24">
        <w:rPr>
          <w:i/>
        </w:rPr>
        <w:lastRenderedPageBreak/>
        <w:t>Distribuirea materialului pentru râmare și îmbunătățirea condițiilor</w:t>
      </w:r>
    </w:p>
    <w:p w14:paraId="3FF6656B" w14:textId="77777777" w:rsidR="00420B38" w:rsidRPr="00E63A24" w:rsidRDefault="00420B38" w:rsidP="00420B38">
      <w:r w:rsidRPr="00E63A24">
        <w:t>1. Pe planșeu, se așterne material sub formă de paie pentru râmare și pentru îmbunătățirea condițiilor. Paiele se aștern zilnic și există în mod permanent în cantități suficiente.</w:t>
      </w:r>
    </w:p>
    <w:p w14:paraId="6A9D8399" w14:textId="77777777" w:rsidR="00420B38" w:rsidRPr="00E63A24" w:rsidRDefault="00420B38" w:rsidP="00F77F90">
      <w:pPr>
        <w:jc w:val="center"/>
      </w:pPr>
      <w:r w:rsidRPr="00E63A24">
        <w:rPr>
          <w:i/>
        </w:rPr>
        <w:t>Scroafele și scrofițele</w:t>
      </w:r>
    </w:p>
    <w:p w14:paraId="37CE7A98" w14:textId="77777777" w:rsidR="00420B38" w:rsidRPr="00E63A24" w:rsidRDefault="00420B38" w:rsidP="00420B38">
      <w:r w:rsidRPr="00E63A24">
        <w:t>2. Fără a se aduce atingere dispoziției de la punctul 7 de mai sus, libertatea de mișcare a scroafei sau a scrofiței poate fi restricționată prin utilizarea unei grinzi de fătare în perioada de la fătare până la maximum două zile după fătare dacă comportamentul scroafei sau al scrofiței este considerat potențial periculos pentru purcei.</w:t>
      </w:r>
    </w:p>
    <w:p w14:paraId="0741F649" w14:textId="77777777" w:rsidR="00420B38" w:rsidRPr="00E63A24" w:rsidRDefault="00420B38" w:rsidP="00F77F90">
      <w:pPr>
        <w:jc w:val="center"/>
      </w:pPr>
      <w:r w:rsidRPr="00E63A24">
        <w:rPr>
          <w:i/>
        </w:rPr>
        <w:t>Înțărcarea</w:t>
      </w:r>
    </w:p>
    <w:p w14:paraId="0891F290" w14:textId="77777777" w:rsidR="00420B38" w:rsidRPr="00E63A24" w:rsidRDefault="00420B38" w:rsidP="00420B38">
      <w:r w:rsidRPr="00E63A24">
        <w:t>3. Purceii nu pot fi înțărcați mai devreme de 28 de zile de la fătare, în afară de cazul în care, în caz contrar, sănătatea sau bunăstarea scroafei sau a purceilor ar fi afectată.</w:t>
      </w:r>
    </w:p>
    <w:p w14:paraId="62133FF3" w14:textId="77777777" w:rsidR="00420B38" w:rsidRPr="00E63A24" w:rsidRDefault="00420B38" w:rsidP="00F77F90">
      <w:pPr>
        <w:jc w:val="center"/>
      </w:pPr>
      <w:r w:rsidRPr="00E63A24">
        <w:rPr>
          <w:i/>
        </w:rPr>
        <w:t>Cerințe de spațiu pentru purcei și porcii de sacrificare</w:t>
      </w:r>
    </w:p>
    <w:p w14:paraId="17892B9D" w14:textId="77777777" w:rsidR="00420B38" w:rsidRPr="00E63A24" w:rsidRDefault="00420B38" w:rsidP="00420B38">
      <w:r w:rsidRPr="00E63A24">
        <w:t>4. Purceilor și porcilor pentru sacrificare li se alocă un spațiu liber accesibil, care este cu cel puțin 30 % mai mare decât în producția standard, a se vedea tabelul 1.</w:t>
      </w:r>
    </w:p>
    <w:p w14:paraId="045AF3D1" w14:textId="77777777" w:rsidR="00420B38" w:rsidRPr="00E63A24" w:rsidRDefault="00420B38" w:rsidP="00420B38">
      <w:r w:rsidRPr="00E63A24">
        <w:t>Tabelul 1.</w:t>
      </w:r>
    </w:p>
    <w:tbl>
      <w:tblPr>
        <w:tblStyle w:val="TableGrid"/>
        <w:tblW w:w="0" w:type="auto"/>
        <w:tblLook w:val="04A0" w:firstRow="1" w:lastRow="0" w:firstColumn="1" w:lastColumn="0" w:noHBand="0" w:noVBand="1"/>
      </w:tblPr>
      <w:tblGrid>
        <w:gridCol w:w="4814"/>
        <w:gridCol w:w="4814"/>
      </w:tblGrid>
      <w:tr w:rsidR="00F77F90" w:rsidRPr="00E63A24" w14:paraId="0FDEAC83" w14:textId="77777777" w:rsidTr="00F77F90">
        <w:tc>
          <w:tcPr>
            <w:tcW w:w="4814" w:type="dxa"/>
          </w:tcPr>
          <w:p w14:paraId="30483ADF" w14:textId="77777777" w:rsidR="00F77F90" w:rsidRPr="00E63A24" w:rsidRDefault="00F77F90" w:rsidP="00F77F90"/>
          <w:tbl>
            <w:tblPr>
              <w:tblW w:w="0" w:type="auto"/>
              <w:tblBorders>
                <w:top w:val="nil"/>
                <w:left w:val="nil"/>
                <w:bottom w:val="nil"/>
                <w:right w:val="nil"/>
              </w:tblBorders>
              <w:tblLook w:val="0000" w:firstRow="0" w:lastRow="0" w:firstColumn="0" w:lastColumn="0" w:noHBand="0" w:noVBand="0"/>
            </w:tblPr>
            <w:tblGrid>
              <w:gridCol w:w="2673"/>
            </w:tblGrid>
            <w:tr w:rsidR="00F77F90" w:rsidRPr="00E63A24" w14:paraId="567CCA54" w14:textId="77777777">
              <w:trPr>
                <w:trHeight w:val="161"/>
              </w:trPr>
              <w:tc>
                <w:tcPr>
                  <w:tcW w:w="0" w:type="auto"/>
                </w:tcPr>
                <w:p w14:paraId="5E073B5A" w14:textId="77777777" w:rsidR="00F77F90" w:rsidRPr="00E63A24" w:rsidRDefault="00F77F90" w:rsidP="00F77F90">
                  <w:pPr>
                    <w:spacing w:after="0" w:line="240" w:lineRule="auto"/>
                  </w:pPr>
                  <w:r w:rsidRPr="00E63A24">
                    <w:t>Greutatea medie a porcului</w:t>
                  </w:r>
                </w:p>
              </w:tc>
            </w:tr>
          </w:tbl>
          <w:p w14:paraId="0C6AE22B" w14:textId="77777777" w:rsidR="00F77F90" w:rsidRPr="00E63A24" w:rsidRDefault="00F77F90"/>
        </w:tc>
        <w:tc>
          <w:tcPr>
            <w:tcW w:w="4814" w:type="dxa"/>
          </w:tcPr>
          <w:p w14:paraId="7B734370" w14:textId="77777777" w:rsidR="00F77F90" w:rsidRPr="00E63A24"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E63A24" w14:paraId="65818A29" w14:textId="77777777">
              <w:trPr>
                <w:trHeight w:val="307"/>
              </w:trPr>
              <w:tc>
                <w:tcPr>
                  <w:tcW w:w="0" w:type="auto"/>
                </w:tcPr>
                <w:p w14:paraId="0FEF2C42" w14:textId="77777777" w:rsidR="00F77F90" w:rsidRPr="00E63A24" w:rsidRDefault="00F77F90" w:rsidP="00F77F90">
                  <w:pPr>
                    <w:spacing w:after="0" w:line="240" w:lineRule="auto"/>
                  </w:pPr>
                  <w:r w:rsidRPr="00E63A24">
                    <w:t>Suprafața liber accesibilă a boxei în m2 pe animal (minimă)</w:t>
                  </w:r>
                </w:p>
              </w:tc>
            </w:tr>
          </w:tbl>
          <w:p w14:paraId="359E2ADA" w14:textId="77777777" w:rsidR="00F77F90" w:rsidRPr="00E63A24" w:rsidRDefault="00F77F90"/>
        </w:tc>
      </w:tr>
      <w:tr w:rsidR="00F77F90" w:rsidRPr="00E63A24" w14:paraId="0EDACDDC" w14:textId="77777777" w:rsidTr="00F77F90">
        <w:tc>
          <w:tcPr>
            <w:tcW w:w="4814" w:type="dxa"/>
          </w:tcPr>
          <w:p w14:paraId="6C8CE3B8" w14:textId="77777777" w:rsidR="00F77F90" w:rsidRPr="00E63A24" w:rsidRDefault="00F77F90" w:rsidP="00F77F90"/>
          <w:tbl>
            <w:tblPr>
              <w:tblW w:w="0" w:type="auto"/>
              <w:tblBorders>
                <w:top w:val="nil"/>
                <w:left w:val="nil"/>
                <w:bottom w:val="nil"/>
                <w:right w:val="nil"/>
              </w:tblBorders>
              <w:tblLook w:val="0000" w:firstRow="0" w:lastRow="0" w:firstColumn="0" w:lastColumn="0" w:noHBand="0" w:noVBand="0"/>
            </w:tblPr>
            <w:tblGrid>
              <w:gridCol w:w="3398"/>
            </w:tblGrid>
            <w:tr w:rsidR="00F77F90" w:rsidRPr="00E63A24" w14:paraId="6D8FE221" w14:textId="77777777">
              <w:trPr>
                <w:trHeight w:val="1745"/>
              </w:trPr>
              <w:tc>
                <w:tcPr>
                  <w:tcW w:w="0" w:type="auto"/>
                </w:tcPr>
                <w:p w14:paraId="74090AA5" w14:textId="77777777" w:rsidR="00F77F90" w:rsidRPr="00E63A24" w:rsidRDefault="00F77F90" w:rsidP="00F77F90">
                  <w:pPr>
                    <w:spacing w:after="0" w:line="240" w:lineRule="auto"/>
                  </w:pPr>
                  <w:r w:rsidRPr="00E63A24">
                    <w:t>De la înțărcare până ajunge la 10 kg</w:t>
                  </w:r>
                </w:p>
                <w:p w14:paraId="19EA3F13" w14:textId="77777777" w:rsidR="00F77F90" w:rsidRPr="00E63A24" w:rsidRDefault="00F77F90" w:rsidP="00F77F90">
                  <w:pPr>
                    <w:spacing w:after="0" w:line="240" w:lineRule="auto"/>
                  </w:pPr>
                </w:p>
                <w:p w14:paraId="4A827B5E" w14:textId="77777777" w:rsidR="00F77F90" w:rsidRPr="00E63A24" w:rsidRDefault="00F77F90" w:rsidP="00F77F90">
                  <w:pPr>
                    <w:spacing w:after="0" w:line="240" w:lineRule="auto"/>
                  </w:pPr>
                  <w:r w:rsidRPr="00E63A24">
                    <w:t>10-20 kg</w:t>
                  </w:r>
                </w:p>
                <w:p w14:paraId="0AC39939" w14:textId="77777777" w:rsidR="00F77F90" w:rsidRPr="00E63A24" w:rsidRDefault="00F77F90" w:rsidP="00F77F90">
                  <w:pPr>
                    <w:spacing w:after="0" w:line="240" w:lineRule="auto"/>
                  </w:pPr>
                </w:p>
                <w:p w14:paraId="0CD9CB8B" w14:textId="77777777" w:rsidR="00F77F90" w:rsidRPr="00E63A24" w:rsidRDefault="00F77F90" w:rsidP="00F77F90">
                  <w:pPr>
                    <w:spacing w:after="0" w:line="240" w:lineRule="auto"/>
                  </w:pPr>
                  <w:r w:rsidRPr="00E63A24">
                    <w:t>20-30 kg</w:t>
                  </w:r>
                </w:p>
                <w:p w14:paraId="1A6250F1" w14:textId="77777777" w:rsidR="00F77F90" w:rsidRPr="00E63A24" w:rsidRDefault="00F77F90" w:rsidP="00F77F90">
                  <w:pPr>
                    <w:spacing w:after="0" w:line="240" w:lineRule="auto"/>
                  </w:pPr>
                </w:p>
                <w:p w14:paraId="48C7DEEE" w14:textId="77777777" w:rsidR="00F77F90" w:rsidRPr="00E63A24" w:rsidRDefault="00F77F90" w:rsidP="00F77F90">
                  <w:pPr>
                    <w:spacing w:after="0" w:line="240" w:lineRule="auto"/>
                  </w:pPr>
                  <w:r w:rsidRPr="00E63A24">
                    <w:t>30-50 kg</w:t>
                  </w:r>
                </w:p>
                <w:p w14:paraId="36C01ED6" w14:textId="77777777" w:rsidR="00F77F90" w:rsidRPr="00E63A24" w:rsidRDefault="00F77F90" w:rsidP="00F77F90">
                  <w:pPr>
                    <w:spacing w:after="0" w:line="240" w:lineRule="auto"/>
                  </w:pPr>
                </w:p>
                <w:p w14:paraId="036BD16F" w14:textId="77777777" w:rsidR="00F77F90" w:rsidRPr="00E63A24" w:rsidRDefault="00F77F90" w:rsidP="00F77F90">
                  <w:pPr>
                    <w:spacing w:after="0" w:line="240" w:lineRule="auto"/>
                  </w:pPr>
                  <w:r w:rsidRPr="00E63A24">
                    <w:t>50-85 kg</w:t>
                  </w:r>
                </w:p>
                <w:p w14:paraId="5A4E530F" w14:textId="77777777" w:rsidR="00F77F90" w:rsidRPr="00E63A24" w:rsidRDefault="00F77F90" w:rsidP="00F77F90">
                  <w:pPr>
                    <w:spacing w:after="0" w:line="240" w:lineRule="auto"/>
                  </w:pPr>
                </w:p>
                <w:p w14:paraId="09D54816" w14:textId="77777777" w:rsidR="00F77F90" w:rsidRPr="00E63A24" w:rsidRDefault="00F77F90" w:rsidP="00F77F90">
                  <w:pPr>
                    <w:spacing w:after="0" w:line="240" w:lineRule="auto"/>
                  </w:pPr>
                  <w:r w:rsidRPr="00E63A24">
                    <w:t>85-110 kg</w:t>
                  </w:r>
                </w:p>
                <w:p w14:paraId="563B1B1B" w14:textId="77777777" w:rsidR="00F77F90" w:rsidRPr="00E63A24" w:rsidRDefault="00F77F90" w:rsidP="00F77F90">
                  <w:pPr>
                    <w:spacing w:after="0" w:line="240" w:lineRule="auto"/>
                  </w:pPr>
                </w:p>
                <w:p w14:paraId="348BAD9B" w14:textId="77777777" w:rsidR="00F77F90" w:rsidRPr="00E63A24" w:rsidRDefault="00F77F90" w:rsidP="00F77F90">
                  <w:pPr>
                    <w:spacing w:after="0" w:line="240" w:lineRule="auto"/>
                  </w:pPr>
                  <w:r w:rsidRPr="00E63A24">
                    <w:t>Peste 110 kg</w:t>
                  </w:r>
                </w:p>
              </w:tc>
            </w:tr>
          </w:tbl>
          <w:p w14:paraId="43E30F7D" w14:textId="77777777" w:rsidR="00F77F90" w:rsidRPr="00E63A24" w:rsidRDefault="00F77F90"/>
        </w:tc>
        <w:tc>
          <w:tcPr>
            <w:tcW w:w="4814" w:type="dxa"/>
          </w:tcPr>
          <w:p w14:paraId="78D5FFDB" w14:textId="77777777" w:rsidR="00F77F90" w:rsidRPr="00E63A24" w:rsidRDefault="00F77F90"/>
          <w:p w14:paraId="44C55F68" w14:textId="77777777" w:rsidR="00F77F90" w:rsidRPr="00E63A24" w:rsidRDefault="00F77F90" w:rsidP="00F77F90">
            <w:r w:rsidRPr="00E63A24">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E63A24" w14:paraId="44210C80" w14:textId="77777777">
              <w:trPr>
                <w:trHeight w:val="1745"/>
              </w:trPr>
              <w:tc>
                <w:tcPr>
                  <w:tcW w:w="0" w:type="auto"/>
                </w:tcPr>
                <w:p w14:paraId="62E9F385" w14:textId="77777777" w:rsidR="00F77F90" w:rsidRPr="00E63A24" w:rsidRDefault="00F77F90" w:rsidP="00F77F90">
                  <w:pPr>
                    <w:spacing w:after="0" w:line="240" w:lineRule="auto"/>
                  </w:pPr>
                </w:p>
                <w:p w14:paraId="44300DE2" w14:textId="77777777" w:rsidR="00F77F90" w:rsidRPr="00E63A24" w:rsidRDefault="00F77F90" w:rsidP="00F77F90">
                  <w:pPr>
                    <w:spacing w:after="0" w:line="240" w:lineRule="auto"/>
                  </w:pPr>
                  <w:r w:rsidRPr="00E63A24">
                    <w:t>0,26</w:t>
                  </w:r>
                </w:p>
                <w:p w14:paraId="02916568" w14:textId="77777777" w:rsidR="00F77F90" w:rsidRPr="00E63A24" w:rsidRDefault="00F77F90" w:rsidP="00F77F90">
                  <w:pPr>
                    <w:spacing w:after="0" w:line="240" w:lineRule="auto"/>
                  </w:pPr>
                </w:p>
                <w:p w14:paraId="1EEBF324" w14:textId="77777777" w:rsidR="00F77F90" w:rsidRPr="00E63A24" w:rsidRDefault="00F77F90" w:rsidP="00F77F90">
                  <w:pPr>
                    <w:spacing w:after="0" w:line="240" w:lineRule="auto"/>
                  </w:pPr>
                  <w:r w:rsidRPr="00E63A24">
                    <w:t>0,39</w:t>
                  </w:r>
                </w:p>
                <w:p w14:paraId="5CDB73EF" w14:textId="77777777" w:rsidR="00F77F90" w:rsidRPr="00E63A24" w:rsidRDefault="00F77F90" w:rsidP="00F77F90">
                  <w:pPr>
                    <w:spacing w:after="0" w:line="240" w:lineRule="auto"/>
                  </w:pPr>
                </w:p>
                <w:p w14:paraId="69FB9015" w14:textId="77777777" w:rsidR="00F77F90" w:rsidRPr="00E63A24" w:rsidRDefault="00F77F90" w:rsidP="00F77F90">
                  <w:pPr>
                    <w:spacing w:after="0" w:line="240" w:lineRule="auto"/>
                  </w:pPr>
                  <w:r w:rsidRPr="00E63A24">
                    <w:t>0,52</w:t>
                  </w:r>
                </w:p>
                <w:p w14:paraId="72D363EC" w14:textId="77777777" w:rsidR="00F77F90" w:rsidRPr="00E63A24" w:rsidRDefault="00F77F90" w:rsidP="00F77F90">
                  <w:pPr>
                    <w:spacing w:after="0" w:line="240" w:lineRule="auto"/>
                  </w:pPr>
                </w:p>
                <w:p w14:paraId="32AD3CF6" w14:textId="77777777" w:rsidR="00F77F90" w:rsidRPr="00E63A24" w:rsidRDefault="00F77F90" w:rsidP="00F77F90">
                  <w:pPr>
                    <w:spacing w:after="0" w:line="240" w:lineRule="auto"/>
                  </w:pPr>
                  <w:r w:rsidRPr="00E63A24">
                    <w:t>0,72</w:t>
                  </w:r>
                </w:p>
                <w:p w14:paraId="3B087652" w14:textId="77777777" w:rsidR="00F77F90" w:rsidRPr="00E63A24" w:rsidRDefault="00F77F90" w:rsidP="00F77F90">
                  <w:pPr>
                    <w:spacing w:after="0" w:line="240" w:lineRule="auto"/>
                  </w:pPr>
                </w:p>
                <w:p w14:paraId="4EAFF02B" w14:textId="77777777" w:rsidR="00F77F90" w:rsidRPr="00E63A24" w:rsidRDefault="00F77F90" w:rsidP="00F77F90">
                  <w:pPr>
                    <w:spacing w:after="0" w:line="240" w:lineRule="auto"/>
                  </w:pPr>
                  <w:r w:rsidRPr="00E63A24">
                    <w:t>0,85</w:t>
                  </w:r>
                </w:p>
                <w:p w14:paraId="4E9D8D4B" w14:textId="77777777" w:rsidR="00F77F90" w:rsidRPr="00E63A24" w:rsidRDefault="00F77F90" w:rsidP="00F77F90">
                  <w:pPr>
                    <w:spacing w:after="0" w:line="240" w:lineRule="auto"/>
                  </w:pPr>
                </w:p>
                <w:p w14:paraId="0D4250C3" w14:textId="77777777" w:rsidR="00F77F90" w:rsidRPr="00E63A24" w:rsidRDefault="00F77F90" w:rsidP="00F77F90">
                  <w:pPr>
                    <w:spacing w:after="0" w:line="240" w:lineRule="auto"/>
                  </w:pPr>
                  <w:r w:rsidRPr="00E63A24">
                    <w:t>1,30</w:t>
                  </w:r>
                </w:p>
              </w:tc>
            </w:tr>
          </w:tbl>
          <w:p w14:paraId="42E9652A" w14:textId="77777777" w:rsidR="00F77F90" w:rsidRPr="00E63A24" w:rsidRDefault="00F77F90"/>
        </w:tc>
      </w:tr>
    </w:tbl>
    <w:p w14:paraId="7B181CFA" w14:textId="77777777" w:rsidR="00420B38" w:rsidRPr="00E63A24" w:rsidRDefault="00420B38"/>
    <w:p w14:paraId="671C9B87" w14:textId="77777777" w:rsidR="00B41F68" w:rsidRPr="00E63A24" w:rsidRDefault="00B41F68" w:rsidP="00B41F68">
      <w:pPr>
        <w:jc w:val="center"/>
      </w:pPr>
      <w:r w:rsidRPr="00E63A24">
        <w:rPr>
          <w:b/>
        </w:rPr>
        <w:t>Cerințe suplimentare pentru efectivele de porci care intră sub incidența nivelului 3</w:t>
      </w:r>
    </w:p>
    <w:p w14:paraId="4F877BDC" w14:textId="77777777" w:rsidR="00B41F68" w:rsidRPr="00E63A24" w:rsidRDefault="00B41F68" w:rsidP="00B41F68">
      <w:pPr>
        <w:jc w:val="center"/>
      </w:pPr>
      <w:r w:rsidRPr="00E63A24">
        <w:rPr>
          <w:i/>
        </w:rPr>
        <w:t>Zona de odihnă acoperită cu paie</w:t>
      </w:r>
    </w:p>
    <w:p w14:paraId="1BA77D64" w14:textId="77777777" w:rsidR="00B41F68" w:rsidRPr="00E63A24" w:rsidRDefault="00B41F68" w:rsidP="00B41F68">
      <w:r w:rsidRPr="00E63A24">
        <w:t>1. Tuturor porcinelor li se alocă paie drept așternut în zona de odihnă. Paiele se aștern zilnic și există în mod permanent în cantități suficiente. Paiele se pot utiliza, de asemenea, ca material pentru râmare și pentru îmbunătățirea condițiilor.</w:t>
      </w:r>
    </w:p>
    <w:p w14:paraId="03823056" w14:textId="77777777" w:rsidR="00B41F68" w:rsidRPr="00E63A24" w:rsidRDefault="00B41F68" w:rsidP="00B41F68">
      <w:pPr>
        <w:jc w:val="center"/>
      </w:pPr>
      <w:r w:rsidRPr="00E63A24">
        <w:rPr>
          <w:i/>
        </w:rPr>
        <w:t>Scroafele și scrofițele</w:t>
      </w:r>
    </w:p>
    <w:p w14:paraId="3484FFE7" w14:textId="77777777" w:rsidR="00B41F68" w:rsidRPr="00E63A24" w:rsidRDefault="00B41F68" w:rsidP="00B41F68">
      <w:r w:rsidRPr="00E63A24">
        <w:lastRenderedPageBreak/>
        <w:t>2. Scroafele și scrofițele trebuie să fie nepriponite în grupuri, a se vedea cerințele de bază de la punctele 5 și 7 de mai sus. Grupurile nepriponite pot fi ținute fie în aer liber cu acces la boxe, fie în adăposturi libere.</w:t>
      </w:r>
    </w:p>
    <w:p w14:paraId="6D59FE48" w14:textId="77777777" w:rsidR="00B41F68" w:rsidRPr="00E63A24" w:rsidRDefault="00B41F68" w:rsidP="00B41F68">
      <w:r w:rsidRPr="00E63A24">
        <w:t>3. În termen de cinci zile înainte de fătarea preconizată, scroafele și scrofițele trebuie plasate în colibe în aer liber. Scroafele rămân în aer liber cel puțin până la înțărcarea purceilor.</w:t>
      </w:r>
    </w:p>
    <w:p w14:paraId="307D074B" w14:textId="77777777" w:rsidR="00B41F68" w:rsidRPr="00E63A24" w:rsidRDefault="00B41F68" w:rsidP="00B41F68">
      <w:pPr>
        <w:jc w:val="center"/>
      </w:pPr>
      <w:r w:rsidRPr="00E63A24">
        <w:rPr>
          <w:i/>
        </w:rPr>
        <w:t>Purceii și porci pentru sacrificare</w:t>
      </w:r>
    </w:p>
    <w:p w14:paraId="478D9AE4" w14:textId="77777777" w:rsidR="00B41F68" w:rsidRPr="00E63A24" w:rsidRDefault="00B41F68" w:rsidP="00B41F68">
      <w:r w:rsidRPr="00E63A24">
        <w:t>4. Purceii și porcii de sacrificare pot fi adăpostiți în aer liber, cu acces la barăci, sau în adăposturi interioare, în țarcuri cu zone de odihnă cu gunoi și acces liber la o zonă în aer liber. În cazul adăpostirii în spații închise, porcii trebuie să aibă, cel puțin, acces la o zonă totală, o zonă de odihnă și o zonă în aer liber, conform tabelului 2.</w:t>
      </w:r>
    </w:p>
    <w:p w14:paraId="1E7C0415" w14:textId="77777777" w:rsidR="00B41F68" w:rsidRPr="00E63A24" w:rsidRDefault="00B41F68" w:rsidP="00B41F68">
      <w:r w:rsidRPr="00E63A24">
        <w:t>Tabelul 2.</w:t>
      </w:r>
    </w:p>
    <w:tbl>
      <w:tblPr>
        <w:tblStyle w:val="TableGrid"/>
        <w:tblW w:w="0" w:type="auto"/>
        <w:tblLook w:val="04A0" w:firstRow="1" w:lastRow="0" w:firstColumn="1" w:lastColumn="0" w:noHBand="0" w:noVBand="1"/>
      </w:tblPr>
      <w:tblGrid>
        <w:gridCol w:w="2407"/>
        <w:gridCol w:w="2407"/>
        <w:gridCol w:w="2407"/>
        <w:gridCol w:w="2407"/>
      </w:tblGrid>
      <w:tr w:rsidR="00B41F68" w:rsidRPr="00E63A24" w14:paraId="6F1C16DB" w14:textId="77777777" w:rsidTr="00B41F68">
        <w:tc>
          <w:tcPr>
            <w:tcW w:w="2407" w:type="dxa"/>
          </w:tcPr>
          <w:p w14:paraId="16B558A5" w14:textId="77777777" w:rsidR="00B41F68" w:rsidRPr="00E63A24" w:rsidRDefault="00B41F68">
            <w:r w:rsidRPr="00E63A24">
              <w:t>Greutatea medie a porcului</w:t>
            </w:r>
          </w:p>
        </w:tc>
        <w:tc>
          <w:tcPr>
            <w:tcW w:w="2407" w:type="dxa"/>
          </w:tcPr>
          <w:p w14:paraId="46168290" w14:textId="77777777" w:rsidR="00B41F68" w:rsidRPr="00E63A24" w:rsidRDefault="00B41F68">
            <w:r w:rsidRPr="00E63A24">
              <w:t>Suprafața totală per porc în m</w:t>
            </w:r>
            <w:r w:rsidRPr="00E63A24">
              <w:rPr>
                <w:vertAlign w:val="superscript"/>
              </w:rPr>
              <w:t>2</w:t>
            </w:r>
          </w:p>
        </w:tc>
        <w:tc>
          <w:tcPr>
            <w:tcW w:w="2407" w:type="dxa"/>
          </w:tcPr>
          <w:p w14:paraId="689BB93C" w14:textId="77777777" w:rsidR="00B41F68" w:rsidRPr="00E63A24" w:rsidRDefault="00B41F68" w:rsidP="00B41F68">
            <w:r w:rsidRPr="00E63A24">
              <w:t>Zona de odihnă per porc, în m</w:t>
            </w:r>
            <w:r w:rsidRPr="00E63A24">
              <w:rPr>
                <w:vertAlign w:val="superscript"/>
              </w:rPr>
              <w:t xml:space="preserve">2 </w:t>
            </w:r>
            <w:r w:rsidRPr="00E63A24">
              <w:t>(minimă)</w:t>
            </w:r>
          </w:p>
          <w:tbl>
            <w:tblPr>
              <w:tblW w:w="0" w:type="auto"/>
              <w:tblBorders>
                <w:top w:val="nil"/>
                <w:left w:val="nil"/>
                <w:bottom w:val="nil"/>
                <w:right w:val="nil"/>
              </w:tblBorders>
              <w:tblLook w:val="0000" w:firstRow="0" w:lastRow="0" w:firstColumn="0" w:lastColumn="0" w:noHBand="0" w:noVBand="0"/>
            </w:tblPr>
            <w:tblGrid>
              <w:gridCol w:w="222"/>
            </w:tblGrid>
            <w:tr w:rsidR="00B41F68" w:rsidRPr="00E63A24" w14:paraId="51FFAD91" w14:textId="77777777">
              <w:trPr>
                <w:trHeight w:val="307"/>
              </w:trPr>
              <w:tc>
                <w:tcPr>
                  <w:tcW w:w="0" w:type="auto"/>
                </w:tcPr>
                <w:p w14:paraId="391E145B" w14:textId="77777777" w:rsidR="00B41F68" w:rsidRPr="00E63A24" w:rsidRDefault="00B41F68" w:rsidP="00B41F68">
                  <w:pPr>
                    <w:spacing w:after="0" w:line="240" w:lineRule="auto"/>
                  </w:pPr>
                </w:p>
              </w:tc>
            </w:tr>
          </w:tbl>
          <w:p w14:paraId="58B26A97" w14:textId="77777777" w:rsidR="00B41F68" w:rsidRPr="00E63A24" w:rsidRDefault="00B41F68"/>
        </w:tc>
        <w:tc>
          <w:tcPr>
            <w:tcW w:w="2407" w:type="dxa"/>
          </w:tcPr>
          <w:p w14:paraId="4FB017AB" w14:textId="77777777" w:rsidR="00B41F68" w:rsidRPr="00E63A24" w:rsidRDefault="00B41F68" w:rsidP="00B41F68">
            <w:r w:rsidRPr="00E63A24">
              <w:t>Zona în aer liber per porc în m</w:t>
            </w:r>
            <w:r w:rsidRPr="00E63A24">
              <w:rPr>
                <w:vertAlign w:val="superscript"/>
              </w:rPr>
              <w:t>2</w:t>
            </w:r>
            <w:r w:rsidRPr="00E63A24">
              <w:t xml:space="preserve"> (minimă)</w:t>
            </w:r>
          </w:p>
          <w:tbl>
            <w:tblPr>
              <w:tblW w:w="0" w:type="auto"/>
              <w:tblBorders>
                <w:top w:val="nil"/>
                <w:left w:val="nil"/>
                <w:bottom w:val="nil"/>
                <w:right w:val="nil"/>
              </w:tblBorders>
              <w:tblLook w:val="0000" w:firstRow="0" w:lastRow="0" w:firstColumn="0" w:lastColumn="0" w:noHBand="0" w:noVBand="0"/>
            </w:tblPr>
            <w:tblGrid>
              <w:gridCol w:w="222"/>
            </w:tblGrid>
            <w:tr w:rsidR="00B41F68" w:rsidRPr="00E63A24" w14:paraId="6A644745" w14:textId="77777777">
              <w:trPr>
                <w:trHeight w:val="307"/>
              </w:trPr>
              <w:tc>
                <w:tcPr>
                  <w:tcW w:w="0" w:type="auto"/>
                </w:tcPr>
                <w:p w14:paraId="3188DBC8" w14:textId="77777777" w:rsidR="00B41F68" w:rsidRPr="00E63A24" w:rsidRDefault="00B41F68" w:rsidP="00B41F68">
                  <w:pPr>
                    <w:spacing w:after="0" w:line="240" w:lineRule="auto"/>
                  </w:pPr>
                </w:p>
              </w:tc>
            </w:tr>
          </w:tbl>
          <w:p w14:paraId="240F0413" w14:textId="77777777" w:rsidR="00B41F68" w:rsidRPr="00E63A24" w:rsidRDefault="00B41F68"/>
        </w:tc>
      </w:tr>
      <w:tr w:rsidR="00B41F68" w:rsidRPr="00E63A24" w14:paraId="54A5A872" w14:textId="77777777" w:rsidTr="00B41F68">
        <w:tc>
          <w:tcPr>
            <w:tcW w:w="2407" w:type="dxa"/>
          </w:tcPr>
          <w:p w14:paraId="23A5B41D" w14:textId="77777777" w:rsidR="00B41F68" w:rsidRPr="00E63A24"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E63A24" w14:paraId="3BAEF915" w14:textId="77777777">
              <w:trPr>
                <w:trHeight w:val="3617"/>
              </w:trPr>
              <w:tc>
                <w:tcPr>
                  <w:tcW w:w="0" w:type="auto"/>
                </w:tcPr>
                <w:p w14:paraId="26FB8D62" w14:textId="77777777" w:rsidR="00B41F68" w:rsidRPr="00E63A24" w:rsidRDefault="00B41F68" w:rsidP="00B41F68">
                  <w:pPr>
                    <w:spacing w:after="0" w:line="240" w:lineRule="auto"/>
                  </w:pPr>
                  <w:r w:rsidRPr="00E63A24">
                    <w:t>De la înțărcare până ajunge la 25 kg</w:t>
                  </w:r>
                </w:p>
                <w:p w14:paraId="1B6BC212" w14:textId="77777777" w:rsidR="00B41F68" w:rsidRPr="00E63A24" w:rsidRDefault="00B41F68" w:rsidP="00B41F68">
                  <w:pPr>
                    <w:spacing w:after="0" w:line="240" w:lineRule="auto"/>
                  </w:pPr>
                </w:p>
                <w:p w14:paraId="1000DB5F" w14:textId="77777777" w:rsidR="00B41F68" w:rsidRPr="00E63A24" w:rsidRDefault="00B41F68" w:rsidP="00B41F68">
                  <w:pPr>
                    <w:spacing w:after="0" w:line="240" w:lineRule="auto"/>
                  </w:pPr>
                  <w:r w:rsidRPr="00E63A24">
                    <w:t>25-35 kg</w:t>
                  </w:r>
                </w:p>
                <w:p w14:paraId="0BEC9326" w14:textId="77777777" w:rsidR="00B41F68" w:rsidRPr="00E63A24" w:rsidRDefault="00B41F68" w:rsidP="00B41F68">
                  <w:pPr>
                    <w:spacing w:after="0" w:line="240" w:lineRule="auto"/>
                  </w:pPr>
                </w:p>
                <w:p w14:paraId="0DD5BECC" w14:textId="77777777" w:rsidR="00B41F68" w:rsidRPr="00E63A24" w:rsidRDefault="00B41F68" w:rsidP="00B41F68">
                  <w:pPr>
                    <w:spacing w:after="0" w:line="240" w:lineRule="auto"/>
                  </w:pPr>
                  <w:r w:rsidRPr="00E63A24">
                    <w:t>35-45 kg</w:t>
                  </w:r>
                </w:p>
                <w:p w14:paraId="5C054F1B" w14:textId="77777777" w:rsidR="00B41F68" w:rsidRPr="00E63A24" w:rsidRDefault="00B41F68" w:rsidP="00B41F68">
                  <w:pPr>
                    <w:spacing w:after="0" w:line="240" w:lineRule="auto"/>
                  </w:pPr>
                </w:p>
                <w:p w14:paraId="52B8A516" w14:textId="77777777" w:rsidR="00B41F68" w:rsidRPr="00E63A24" w:rsidRDefault="00B41F68" w:rsidP="00B41F68">
                  <w:pPr>
                    <w:spacing w:after="0" w:line="240" w:lineRule="auto"/>
                  </w:pPr>
                  <w:r w:rsidRPr="00E63A24">
                    <w:t>45-55 kg</w:t>
                  </w:r>
                </w:p>
                <w:p w14:paraId="10A21483" w14:textId="77777777" w:rsidR="00B41F68" w:rsidRPr="00E63A24" w:rsidRDefault="00B41F68" w:rsidP="00B41F68">
                  <w:pPr>
                    <w:spacing w:after="0" w:line="240" w:lineRule="auto"/>
                  </w:pPr>
                </w:p>
                <w:p w14:paraId="34F99F10" w14:textId="77777777" w:rsidR="00B41F68" w:rsidRPr="00E63A24" w:rsidRDefault="00B41F68" w:rsidP="00B41F68">
                  <w:pPr>
                    <w:spacing w:after="0" w:line="240" w:lineRule="auto"/>
                  </w:pPr>
                  <w:r w:rsidRPr="00E63A24">
                    <w:t>55-65 kg</w:t>
                  </w:r>
                </w:p>
                <w:p w14:paraId="6757E880" w14:textId="77777777" w:rsidR="00B41F68" w:rsidRPr="00E63A24" w:rsidRDefault="00B41F68" w:rsidP="00B41F68">
                  <w:pPr>
                    <w:spacing w:after="0" w:line="240" w:lineRule="auto"/>
                  </w:pPr>
                </w:p>
                <w:p w14:paraId="327F5F7A" w14:textId="77777777" w:rsidR="00B41F68" w:rsidRPr="00E63A24" w:rsidRDefault="00B41F68" w:rsidP="00B41F68">
                  <w:pPr>
                    <w:spacing w:after="0" w:line="240" w:lineRule="auto"/>
                  </w:pPr>
                  <w:r w:rsidRPr="00E63A24">
                    <w:t>65-75 kg</w:t>
                  </w:r>
                </w:p>
                <w:p w14:paraId="5B7E9127" w14:textId="77777777" w:rsidR="00B41F68" w:rsidRPr="00E63A24" w:rsidRDefault="00B41F68" w:rsidP="00B41F68">
                  <w:pPr>
                    <w:spacing w:after="0" w:line="240" w:lineRule="auto"/>
                  </w:pPr>
                </w:p>
                <w:p w14:paraId="21936A19" w14:textId="77777777" w:rsidR="00B41F68" w:rsidRPr="00E63A24" w:rsidRDefault="00B41F68" w:rsidP="00B41F68">
                  <w:pPr>
                    <w:spacing w:after="0" w:line="240" w:lineRule="auto"/>
                  </w:pPr>
                  <w:r w:rsidRPr="00E63A24">
                    <w:t>75-85 kg</w:t>
                  </w:r>
                </w:p>
                <w:p w14:paraId="2F5A0E42" w14:textId="77777777" w:rsidR="00B41F68" w:rsidRPr="00E63A24" w:rsidRDefault="00B41F68" w:rsidP="00B41F68">
                  <w:pPr>
                    <w:spacing w:after="0" w:line="240" w:lineRule="auto"/>
                  </w:pPr>
                </w:p>
                <w:p w14:paraId="2CE1D744" w14:textId="77777777" w:rsidR="00B41F68" w:rsidRPr="00E63A24" w:rsidRDefault="00B41F68" w:rsidP="00B41F68">
                  <w:pPr>
                    <w:spacing w:after="0" w:line="240" w:lineRule="auto"/>
                  </w:pPr>
                  <w:r w:rsidRPr="00E63A24">
                    <w:t>85-95 kg</w:t>
                  </w:r>
                </w:p>
                <w:p w14:paraId="6F0C04A5" w14:textId="77777777" w:rsidR="00B41F68" w:rsidRPr="00E63A24" w:rsidRDefault="00B41F68" w:rsidP="00B41F68">
                  <w:pPr>
                    <w:spacing w:after="0" w:line="240" w:lineRule="auto"/>
                  </w:pPr>
                </w:p>
                <w:p w14:paraId="3B1B2FF1" w14:textId="77777777" w:rsidR="00B41F68" w:rsidRPr="00E63A24" w:rsidRDefault="00B41F68" w:rsidP="00B41F68">
                  <w:pPr>
                    <w:spacing w:after="0" w:line="240" w:lineRule="auto"/>
                  </w:pPr>
                  <w:r w:rsidRPr="00E63A24">
                    <w:t>95-110 kg</w:t>
                  </w:r>
                </w:p>
                <w:p w14:paraId="1D0B1016" w14:textId="77777777" w:rsidR="00B41F68" w:rsidRPr="00E63A24" w:rsidRDefault="00B41F68" w:rsidP="00B41F68">
                  <w:pPr>
                    <w:spacing w:after="0" w:line="240" w:lineRule="auto"/>
                  </w:pPr>
                </w:p>
                <w:p w14:paraId="4C74E62C" w14:textId="77777777" w:rsidR="00B41F68" w:rsidRPr="00E63A24" w:rsidRDefault="00B41F68" w:rsidP="00B41F68">
                  <w:pPr>
                    <w:spacing w:after="0" w:line="240" w:lineRule="auto"/>
                  </w:pPr>
                  <w:r w:rsidRPr="00E63A24">
                    <w:t>Peste 110 kg</w:t>
                  </w:r>
                </w:p>
              </w:tc>
            </w:tr>
          </w:tbl>
          <w:p w14:paraId="42965EF7" w14:textId="77777777" w:rsidR="00B41F68" w:rsidRPr="00E63A24" w:rsidRDefault="00B41F68"/>
        </w:tc>
        <w:tc>
          <w:tcPr>
            <w:tcW w:w="2407" w:type="dxa"/>
          </w:tcPr>
          <w:p w14:paraId="1DC5F662" w14:textId="77777777" w:rsidR="00B41F68" w:rsidRPr="00E63A24"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E63A24" w14:paraId="27B84FCA" w14:textId="77777777">
              <w:trPr>
                <w:trHeight w:val="3617"/>
              </w:trPr>
              <w:tc>
                <w:tcPr>
                  <w:tcW w:w="0" w:type="auto"/>
                </w:tcPr>
                <w:p w14:paraId="4E89E079" w14:textId="77777777" w:rsidR="00B41F68" w:rsidRPr="00E63A24" w:rsidRDefault="00B41F68" w:rsidP="00B41F68">
                  <w:pPr>
                    <w:spacing w:after="0" w:line="240" w:lineRule="auto"/>
                  </w:pPr>
                </w:p>
                <w:p w14:paraId="1A7557C1" w14:textId="77777777" w:rsidR="00B41F68" w:rsidRPr="00E63A24" w:rsidRDefault="00B41F68" w:rsidP="00B41F68">
                  <w:pPr>
                    <w:spacing w:after="0" w:line="240" w:lineRule="auto"/>
                  </w:pPr>
                  <w:r w:rsidRPr="00E63A24">
                    <w:t>0,40</w:t>
                  </w:r>
                </w:p>
                <w:p w14:paraId="22B439C4" w14:textId="77777777" w:rsidR="00B41F68" w:rsidRPr="00E63A24" w:rsidRDefault="00B41F68" w:rsidP="00B41F68">
                  <w:pPr>
                    <w:spacing w:after="0" w:line="240" w:lineRule="auto"/>
                  </w:pPr>
                </w:p>
                <w:p w14:paraId="7718E5F2" w14:textId="77777777" w:rsidR="00B41F68" w:rsidRPr="00E63A24" w:rsidRDefault="00B41F68" w:rsidP="00B41F68">
                  <w:pPr>
                    <w:spacing w:after="0" w:line="240" w:lineRule="auto"/>
                  </w:pPr>
                  <w:r w:rsidRPr="00E63A24">
                    <w:t>0,52</w:t>
                  </w:r>
                </w:p>
                <w:p w14:paraId="113A7BA3" w14:textId="77777777" w:rsidR="00B41F68" w:rsidRPr="00E63A24" w:rsidRDefault="00B41F68" w:rsidP="00B41F68">
                  <w:pPr>
                    <w:spacing w:after="0" w:line="240" w:lineRule="auto"/>
                  </w:pPr>
                </w:p>
                <w:p w14:paraId="0BA5E679" w14:textId="77777777" w:rsidR="00B41F68" w:rsidRPr="00E63A24" w:rsidRDefault="00B41F68" w:rsidP="00B41F68">
                  <w:pPr>
                    <w:spacing w:after="0" w:line="240" w:lineRule="auto"/>
                  </w:pPr>
                  <w:r w:rsidRPr="00E63A24">
                    <w:t>0,60</w:t>
                  </w:r>
                </w:p>
                <w:p w14:paraId="768763A8" w14:textId="77777777" w:rsidR="00B41F68" w:rsidRPr="00E63A24" w:rsidRDefault="00B41F68" w:rsidP="00B41F68">
                  <w:pPr>
                    <w:spacing w:after="0" w:line="240" w:lineRule="auto"/>
                  </w:pPr>
                </w:p>
                <w:p w14:paraId="43070A9C" w14:textId="77777777" w:rsidR="00B41F68" w:rsidRPr="00E63A24" w:rsidRDefault="00B41F68" w:rsidP="00B41F68">
                  <w:pPr>
                    <w:spacing w:after="0" w:line="240" w:lineRule="auto"/>
                  </w:pPr>
                  <w:r w:rsidRPr="00E63A24">
                    <w:t>0,72</w:t>
                  </w:r>
                </w:p>
                <w:p w14:paraId="002ECFC7" w14:textId="77777777" w:rsidR="00B41F68" w:rsidRPr="00E63A24" w:rsidRDefault="00B41F68" w:rsidP="00B41F68">
                  <w:pPr>
                    <w:spacing w:after="0" w:line="240" w:lineRule="auto"/>
                  </w:pPr>
                </w:p>
                <w:p w14:paraId="1EE5B540" w14:textId="77777777" w:rsidR="00B41F68" w:rsidRPr="00E63A24" w:rsidRDefault="00B41F68" w:rsidP="00B41F68">
                  <w:pPr>
                    <w:spacing w:after="0" w:line="240" w:lineRule="auto"/>
                  </w:pPr>
                  <w:r w:rsidRPr="00E63A24">
                    <w:t>0,82</w:t>
                  </w:r>
                </w:p>
                <w:p w14:paraId="6D671551" w14:textId="77777777" w:rsidR="00B41F68" w:rsidRPr="00E63A24" w:rsidRDefault="00B41F68" w:rsidP="00B41F68">
                  <w:pPr>
                    <w:spacing w:after="0" w:line="240" w:lineRule="auto"/>
                  </w:pPr>
                </w:p>
                <w:p w14:paraId="26A9AE14" w14:textId="77777777" w:rsidR="00B41F68" w:rsidRPr="00E63A24" w:rsidRDefault="00B41F68" w:rsidP="00B41F68">
                  <w:pPr>
                    <w:spacing w:after="0" w:line="240" w:lineRule="auto"/>
                  </w:pPr>
                  <w:r w:rsidRPr="00E63A24">
                    <w:t>0,90</w:t>
                  </w:r>
                </w:p>
                <w:p w14:paraId="5687ED3C" w14:textId="77777777" w:rsidR="00B41F68" w:rsidRPr="00E63A24" w:rsidRDefault="00B41F68" w:rsidP="00B41F68">
                  <w:pPr>
                    <w:spacing w:after="0" w:line="240" w:lineRule="auto"/>
                  </w:pPr>
                </w:p>
                <w:p w14:paraId="37A50AF0" w14:textId="77777777" w:rsidR="00B41F68" w:rsidRPr="00E63A24" w:rsidRDefault="00B41F68" w:rsidP="00B41F68">
                  <w:pPr>
                    <w:spacing w:after="0" w:line="240" w:lineRule="auto"/>
                  </w:pPr>
                  <w:r w:rsidRPr="00E63A24">
                    <w:t>1,00</w:t>
                  </w:r>
                </w:p>
                <w:p w14:paraId="51A1617E" w14:textId="77777777" w:rsidR="00B41F68" w:rsidRPr="00E63A24" w:rsidRDefault="00B41F68" w:rsidP="00B41F68">
                  <w:pPr>
                    <w:spacing w:after="0" w:line="240" w:lineRule="auto"/>
                  </w:pPr>
                </w:p>
                <w:p w14:paraId="3726037A" w14:textId="77777777" w:rsidR="00B41F68" w:rsidRPr="00E63A24" w:rsidRDefault="00B41F68" w:rsidP="00B41F68">
                  <w:pPr>
                    <w:spacing w:after="0" w:line="240" w:lineRule="auto"/>
                  </w:pPr>
                  <w:r w:rsidRPr="00E63A24">
                    <w:t>1,10</w:t>
                  </w:r>
                </w:p>
                <w:p w14:paraId="48603DF4" w14:textId="77777777" w:rsidR="00B41F68" w:rsidRPr="00E63A24" w:rsidRDefault="00B41F68" w:rsidP="00B41F68">
                  <w:pPr>
                    <w:spacing w:after="0" w:line="240" w:lineRule="auto"/>
                  </w:pPr>
                </w:p>
                <w:p w14:paraId="2F35A34A" w14:textId="77777777" w:rsidR="00B41F68" w:rsidRPr="00E63A24" w:rsidRDefault="00B41F68" w:rsidP="00B41F68">
                  <w:pPr>
                    <w:spacing w:after="0" w:line="240" w:lineRule="auto"/>
                  </w:pPr>
                  <w:r w:rsidRPr="00E63A24">
                    <w:t>1,20</w:t>
                  </w:r>
                </w:p>
                <w:p w14:paraId="37C62C12" w14:textId="77777777" w:rsidR="00B41F68" w:rsidRPr="00E63A24" w:rsidRDefault="00B41F68" w:rsidP="00B41F68">
                  <w:pPr>
                    <w:spacing w:after="0" w:line="240" w:lineRule="auto"/>
                  </w:pPr>
                </w:p>
                <w:p w14:paraId="48956E61" w14:textId="77777777" w:rsidR="00B41F68" w:rsidRPr="00E63A24" w:rsidRDefault="00B41F68" w:rsidP="00B41F68">
                  <w:pPr>
                    <w:spacing w:after="0" w:line="240" w:lineRule="auto"/>
                  </w:pPr>
                  <w:r w:rsidRPr="00E63A24">
                    <w:t>1,30</w:t>
                  </w:r>
                </w:p>
              </w:tc>
            </w:tr>
          </w:tbl>
          <w:p w14:paraId="64D9B5F9" w14:textId="77777777" w:rsidR="00B41F68" w:rsidRPr="00E63A24" w:rsidRDefault="00B41F68"/>
        </w:tc>
        <w:tc>
          <w:tcPr>
            <w:tcW w:w="2407" w:type="dxa"/>
          </w:tcPr>
          <w:p w14:paraId="0F26F723" w14:textId="77777777" w:rsidR="00B41F68" w:rsidRPr="00E63A24"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E63A24" w14:paraId="1A793305" w14:textId="77777777">
              <w:trPr>
                <w:trHeight w:val="3617"/>
              </w:trPr>
              <w:tc>
                <w:tcPr>
                  <w:tcW w:w="0" w:type="auto"/>
                </w:tcPr>
                <w:p w14:paraId="64E3BFD9" w14:textId="77777777" w:rsidR="00B41F68" w:rsidRPr="00E63A24" w:rsidRDefault="00B41F68" w:rsidP="00B41F68">
                  <w:pPr>
                    <w:spacing w:after="0" w:line="240" w:lineRule="auto"/>
                  </w:pPr>
                </w:p>
                <w:p w14:paraId="1043C246" w14:textId="77777777" w:rsidR="00B41F68" w:rsidRPr="00E63A24" w:rsidRDefault="00B41F68" w:rsidP="00B41F68">
                  <w:pPr>
                    <w:spacing w:after="0" w:line="240" w:lineRule="auto"/>
                  </w:pPr>
                  <w:r w:rsidRPr="00E63A24">
                    <w:t>0,18</w:t>
                  </w:r>
                </w:p>
                <w:p w14:paraId="1280B420" w14:textId="77777777" w:rsidR="00B41F68" w:rsidRPr="00E63A24" w:rsidRDefault="00B41F68" w:rsidP="00B41F68">
                  <w:pPr>
                    <w:spacing w:after="0" w:line="240" w:lineRule="auto"/>
                  </w:pPr>
                </w:p>
                <w:p w14:paraId="6E8AE80B" w14:textId="77777777" w:rsidR="00B41F68" w:rsidRPr="00E63A24" w:rsidRDefault="00B41F68" w:rsidP="00B41F68">
                  <w:pPr>
                    <w:spacing w:after="0" w:line="240" w:lineRule="auto"/>
                  </w:pPr>
                  <w:r w:rsidRPr="00E63A24">
                    <w:t>0,24</w:t>
                  </w:r>
                </w:p>
                <w:p w14:paraId="61F4E594" w14:textId="77777777" w:rsidR="00B41F68" w:rsidRPr="00E63A24" w:rsidRDefault="00B41F68" w:rsidP="00B41F68">
                  <w:pPr>
                    <w:spacing w:after="0" w:line="240" w:lineRule="auto"/>
                  </w:pPr>
                </w:p>
                <w:p w14:paraId="0B185B13" w14:textId="77777777" w:rsidR="00B41F68" w:rsidRPr="00E63A24" w:rsidRDefault="00B41F68" w:rsidP="00B41F68">
                  <w:pPr>
                    <w:spacing w:after="0" w:line="240" w:lineRule="auto"/>
                  </w:pPr>
                  <w:r w:rsidRPr="00E63A24">
                    <w:t>0,28</w:t>
                  </w:r>
                </w:p>
                <w:p w14:paraId="406AA87E" w14:textId="77777777" w:rsidR="00B41F68" w:rsidRPr="00E63A24" w:rsidRDefault="00B41F68" w:rsidP="00B41F68">
                  <w:pPr>
                    <w:spacing w:after="0" w:line="240" w:lineRule="auto"/>
                  </w:pPr>
                </w:p>
                <w:p w14:paraId="56CEB347" w14:textId="77777777" w:rsidR="00B41F68" w:rsidRPr="00E63A24" w:rsidRDefault="00B41F68" w:rsidP="00B41F68">
                  <w:pPr>
                    <w:spacing w:after="0" w:line="240" w:lineRule="auto"/>
                  </w:pPr>
                  <w:r w:rsidRPr="00E63A24">
                    <w:t>0,33</w:t>
                  </w:r>
                </w:p>
                <w:p w14:paraId="52C08BE6" w14:textId="77777777" w:rsidR="00B41F68" w:rsidRPr="00E63A24" w:rsidRDefault="00B41F68" w:rsidP="00B41F68">
                  <w:pPr>
                    <w:spacing w:after="0" w:line="240" w:lineRule="auto"/>
                  </w:pPr>
                </w:p>
                <w:p w14:paraId="3FC3DFFB" w14:textId="77777777" w:rsidR="00B41F68" w:rsidRPr="00E63A24" w:rsidRDefault="00B41F68" w:rsidP="00B41F68">
                  <w:pPr>
                    <w:spacing w:after="0" w:line="240" w:lineRule="auto"/>
                  </w:pPr>
                  <w:r w:rsidRPr="00E63A24">
                    <w:t>0,38</w:t>
                  </w:r>
                </w:p>
                <w:p w14:paraId="58746976" w14:textId="77777777" w:rsidR="00B41F68" w:rsidRPr="00E63A24" w:rsidRDefault="00B41F68" w:rsidP="00B41F68">
                  <w:pPr>
                    <w:spacing w:after="0" w:line="240" w:lineRule="auto"/>
                  </w:pPr>
                </w:p>
                <w:p w14:paraId="04FEC670" w14:textId="77777777" w:rsidR="00B41F68" w:rsidRPr="00E63A24" w:rsidRDefault="00B41F68" w:rsidP="00B41F68">
                  <w:pPr>
                    <w:spacing w:after="0" w:line="240" w:lineRule="auto"/>
                  </w:pPr>
                  <w:r w:rsidRPr="00E63A24">
                    <w:t>0,41</w:t>
                  </w:r>
                </w:p>
                <w:p w14:paraId="3D0F5FC0" w14:textId="77777777" w:rsidR="00B41F68" w:rsidRPr="00E63A24" w:rsidRDefault="00B41F68" w:rsidP="00B41F68">
                  <w:pPr>
                    <w:spacing w:after="0" w:line="240" w:lineRule="auto"/>
                  </w:pPr>
                </w:p>
                <w:p w14:paraId="11D910E9" w14:textId="77777777" w:rsidR="00B41F68" w:rsidRPr="00E63A24" w:rsidRDefault="00B41F68" w:rsidP="00B41F68">
                  <w:pPr>
                    <w:spacing w:after="0" w:line="240" w:lineRule="auto"/>
                  </w:pPr>
                  <w:r w:rsidRPr="00E63A24">
                    <w:t>0,46</w:t>
                  </w:r>
                </w:p>
                <w:p w14:paraId="4F6A6B0C" w14:textId="77777777" w:rsidR="00B41F68" w:rsidRPr="00E63A24" w:rsidRDefault="00B41F68" w:rsidP="00B41F68">
                  <w:pPr>
                    <w:spacing w:after="0" w:line="240" w:lineRule="auto"/>
                  </w:pPr>
                </w:p>
                <w:p w14:paraId="4099923C" w14:textId="77777777" w:rsidR="00B41F68" w:rsidRPr="00E63A24" w:rsidRDefault="00B41F68" w:rsidP="00B41F68">
                  <w:pPr>
                    <w:spacing w:after="0" w:line="240" w:lineRule="auto"/>
                  </w:pPr>
                  <w:r w:rsidRPr="00E63A24">
                    <w:t>0,50</w:t>
                  </w:r>
                </w:p>
                <w:p w14:paraId="5E8BF0B2" w14:textId="77777777" w:rsidR="00B41F68" w:rsidRPr="00E63A24" w:rsidRDefault="00B41F68" w:rsidP="00B41F68">
                  <w:pPr>
                    <w:spacing w:after="0" w:line="240" w:lineRule="auto"/>
                  </w:pPr>
                </w:p>
                <w:p w14:paraId="399DC1E5" w14:textId="77777777" w:rsidR="00B41F68" w:rsidRPr="00E63A24" w:rsidRDefault="00B41F68" w:rsidP="00B41F68">
                  <w:pPr>
                    <w:spacing w:after="0" w:line="240" w:lineRule="auto"/>
                  </w:pPr>
                  <w:r w:rsidRPr="00E63A24">
                    <w:t>0,55</w:t>
                  </w:r>
                </w:p>
                <w:p w14:paraId="742430E0" w14:textId="77777777" w:rsidR="00B41F68" w:rsidRPr="00E63A24" w:rsidRDefault="00B41F68" w:rsidP="00B41F68">
                  <w:pPr>
                    <w:spacing w:after="0" w:line="240" w:lineRule="auto"/>
                  </w:pPr>
                </w:p>
                <w:p w14:paraId="2B73F48B" w14:textId="77777777" w:rsidR="00B41F68" w:rsidRPr="00E63A24" w:rsidRDefault="00B41F68" w:rsidP="00B41F68">
                  <w:pPr>
                    <w:spacing w:after="0" w:line="240" w:lineRule="auto"/>
                  </w:pPr>
                  <w:r w:rsidRPr="00E63A24">
                    <w:t>0,60</w:t>
                  </w:r>
                </w:p>
              </w:tc>
            </w:tr>
          </w:tbl>
          <w:p w14:paraId="36A6F4F9" w14:textId="77777777" w:rsidR="00B41F68" w:rsidRPr="00E63A24" w:rsidRDefault="00B41F68"/>
        </w:tc>
        <w:tc>
          <w:tcPr>
            <w:tcW w:w="2407" w:type="dxa"/>
          </w:tcPr>
          <w:p w14:paraId="3E10CA1A" w14:textId="77777777" w:rsidR="00B41F68" w:rsidRPr="00E63A24"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E63A24" w14:paraId="215B0FDA" w14:textId="77777777">
              <w:trPr>
                <w:trHeight w:val="3617"/>
              </w:trPr>
              <w:tc>
                <w:tcPr>
                  <w:tcW w:w="0" w:type="auto"/>
                </w:tcPr>
                <w:p w14:paraId="25261287" w14:textId="77777777" w:rsidR="00B41F68" w:rsidRPr="00E63A24" w:rsidRDefault="00B41F68" w:rsidP="00B41F68">
                  <w:pPr>
                    <w:spacing w:after="0" w:line="240" w:lineRule="auto"/>
                  </w:pPr>
                </w:p>
                <w:p w14:paraId="40A178AB" w14:textId="77777777" w:rsidR="00B41F68" w:rsidRPr="00E63A24" w:rsidRDefault="00B41F68" w:rsidP="00B41F68">
                  <w:pPr>
                    <w:spacing w:after="0" w:line="240" w:lineRule="auto"/>
                  </w:pPr>
                  <w:r w:rsidRPr="00E63A24">
                    <w:t>0,17</w:t>
                  </w:r>
                </w:p>
                <w:p w14:paraId="0D9F17BC" w14:textId="77777777" w:rsidR="00B41F68" w:rsidRPr="00E63A24" w:rsidRDefault="00B41F68" w:rsidP="00B41F68">
                  <w:pPr>
                    <w:spacing w:after="0" w:line="240" w:lineRule="auto"/>
                  </w:pPr>
                </w:p>
                <w:p w14:paraId="2B5E3215" w14:textId="77777777" w:rsidR="00B41F68" w:rsidRPr="00E63A24" w:rsidRDefault="00B41F68" w:rsidP="00B41F68">
                  <w:pPr>
                    <w:spacing w:after="0" w:line="240" w:lineRule="auto"/>
                  </w:pPr>
                  <w:r w:rsidRPr="00E63A24">
                    <w:t>0,22</w:t>
                  </w:r>
                </w:p>
                <w:p w14:paraId="57B41E9A" w14:textId="77777777" w:rsidR="00B41F68" w:rsidRPr="00E63A24" w:rsidRDefault="00B41F68" w:rsidP="00B41F68">
                  <w:pPr>
                    <w:spacing w:after="0" w:line="240" w:lineRule="auto"/>
                  </w:pPr>
                </w:p>
                <w:p w14:paraId="3406E505" w14:textId="77777777" w:rsidR="00B41F68" w:rsidRPr="00E63A24" w:rsidRDefault="00B41F68" w:rsidP="00B41F68">
                  <w:pPr>
                    <w:spacing w:after="0" w:line="240" w:lineRule="auto"/>
                  </w:pPr>
                  <w:r w:rsidRPr="00E63A24">
                    <w:t>0,25</w:t>
                  </w:r>
                </w:p>
                <w:p w14:paraId="078CB9F3" w14:textId="77777777" w:rsidR="00B41F68" w:rsidRPr="00E63A24" w:rsidRDefault="00B41F68" w:rsidP="00B41F68">
                  <w:pPr>
                    <w:spacing w:after="0" w:line="240" w:lineRule="auto"/>
                  </w:pPr>
                </w:p>
                <w:p w14:paraId="3CC65D8B" w14:textId="77777777" w:rsidR="00B41F68" w:rsidRPr="00E63A24" w:rsidRDefault="00B41F68" w:rsidP="00B41F68">
                  <w:pPr>
                    <w:spacing w:after="0" w:line="240" w:lineRule="auto"/>
                  </w:pPr>
                  <w:r w:rsidRPr="00E63A24">
                    <w:t>0,30</w:t>
                  </w:r>
                </w:p>
                <w:p w14:paraId="20FF752A" w14:textId="77777777" w:rsidR="00B41F68" w:rsidRPr="00E63A24" w:rsidRDefault="00B41F68" w:rsidP="00B41F68">
                  <w:pPr>
                    <w:spacing w:after="0" w:line="240" w:lineRule="auto"/>
                  </w:pPr>
                </w:p>
                <w:p w14:paraId="033E93AB" w14:textId="77777777" w:rsidR="00B41F68" w:rsidRPr="00E63A24" w:rsidRDefault="00B41F68" w:rsidP="00B41F68">
                  <w:pPr>
                    <w:spacing w:after="0" w:line="240" w:lineRule="auto"/>
                  </w:pPr>
                  <w:r w:rsidRPr="00E63A24">
                    <w:t>0,34</w:t>
                  </w:r>
                </w:p>
                <w:p w14:paraId="12B3BE92" w14:textId="77777777" w:rsidR="00B41F68" w:rsidRPr="00E63A24" w:rsidRDefault="00B41F68" w:rsidP="00B41F68">
                  <w:pPr>
                    <w:spacing w:after="0" w:line="240" w:lineRule="auto"/>
                  </w:pPr>
                </w:p>
                <w:p w14:paraId="14A2AA68" w14:textId="77777777" w:rsidR="00B41F68" w:rsidRPr="00E63A24" w:rsidRDefault="00B41F68" w:rsidP="00B41F68">
                  <w:pPr>
                    <w:spacing w:after="0" w:line="240" w:lineRule="auto"/>
                  </w:pPr>
                  <w:r w:rsidRPr="00E63A24">
                    <w:t>0,38</w:t>
                  </w:r>
                </w:p>
                <w:p w14:paraId="3F700736" w14:textId="77777777" w:rsidR="00B41F68" w:rsidRPr="00E63A24" w:rsidRDefault="00B41F68" w:rsidP="00B41F68">
                  <w:pPr>
                    <w:spacing w:after="0" w:line="240" w:lineRule="auto"/>
                  </w:pPr>
                </w:p>
                <w:p w14:paraId="47D17BA2" w14:textId="77777777" w:rsidR="00B41F68" w:rsidRPr="00E63A24" w:rsidRDefault="00B41F68" w:rsidP="00B41F68">
                  <w:pPr>
                    <w:spacing w:after="0" w:line="240" w:lineRule="auto"/>
                  </w:pPr>
                  <w:r w:rsidRPr="00E63A24">
                    <w:t>0,42</w:t>
                  </w:r>
                </w:p>
                <w:p w14:paraId="4A80C799" w14:textId="77777777" w:rsidR="00B41F68" w:rsidRPr="00E63A24" w:rsidRDefault="00B41F68" w:rsidP="00B41F68">
                  <w:pPr>
                    <w:spacing w:after="0" w:line="240" w:lineRule="auto"/>
                  </w:pPr>
                </w:p>
                <w:p w14:paraId="497618F1" w14:textId="77777777" w:rsidR="00B41F68" w:rsidRPr="00E63A24" w:rsidRDefault="00B41F68" w:rsidP="00B41F68">
                  <w:pPr>
                    <w:spacing w:after="0" w:line="240" w:lineRule="auto"/>
                  </w:pPr>
                  <w:r w:rsidRPr="00E63A24">
                    <w:t>0,46</w:t>
                  </w:r>
                </w:p>
                <w:p w14:paraId="52A79FA7" w14:textId="77777777" w:rsidR="00B41F68" w:rsidRPr="00E63A24" w:rsidRDefault="00B41F68" w:rsidP="00B41F68">
                  <w:pPr>
                    <w:spacing w:after="0" w:line="240" w:lineRule="auto"/>
                  </w:pPr>
                </w:p>
                <w:p w14:paraId="03A4BC2A" w14:textId="77777777" w:rsidR="00B41F68" w:rsidRPr="00E63A24" w:rsidRDefault="00B41F68" w:rsidP="00B41F68">
                  <w:pPr>
                    <w:spacing w:after="0" w:line="240" w:lineRule="auto"/>
                  </w:pPr>
                  <w:r w:rsidRPr="00E63A24">
                    <w:t>0,50</w:t>
                  </w:r>
                </w:p>
                <w:p w14:paraId="61D33959" w14:textId="77777777" w:rsidR="00B41F68" w:rsidRPr="00E63A24" w:rsidRDefault="00B41F68" w:rsidP="00B41F68">
                  <w:pPr>
                    <w:spacing w:after="0" w:line="240" w:lineRule="auto"/>
                  </w:pPr>
                </w:p>
                <w:p w14:paraId="7F4BFDF8" w14:textId="77777777" w:rsidR="00B41F68" w:rsidRPr="00E63A24" w:rsidRDefault="00B41F68" w:rsidP="00B41F68">
                  <w:pPr>
                    <w:spacing w:after="0" w:line="240" w:lineRule="auto"/>
                  </w:pPr>
                  <w:r w:rsidRPr="00E63A24">
                    <w:t>0,54</w:t>
                  </w:r>
                </w:p>
              </w:tc>
            </w:tr>
          </w:tbl>
          <w:p w14:paraId="3D7BE24E" w14:textId="77777777" w:rsidR="00B41F68" w:rsidRPr="00E63A24" w:rsidRDefault="00B41F68"/>
        </w:tc>
      </w:tr>
    </w:tbl>
    <w:p w14:paraId="723BFCA5" w14:textId="77777777" w:rsidR="007F6C0A" w:rsidRPr="00E63A24" w:rsidRDefault="007F6C0A" w:rsidP="007F6C0A">
      <w:r w:rsidRPr="00E63A24">
        <w:t xml:space="preserve">- În perioada de la înțărcare până la 25 kg, suprafața de odihnă poate fi adaptată la dimensiunea porcilor pentru a crea un mediu ideal pentru porci, cu condiția ca suprafața minimă să fie de 0,18 m2 per porc la 25 kg. </w:t>
      </w:r>
    </w:p>
    <w:p w14:paraId="025840FA" w14:textId="77777777" w:rsidR="00B41F68" w:rsidRPr="00E63A24" w:rsidRDefault="007F6C0A" w:rsidP="007F6C0A">
      <w:r w:rsidRPr="00E63A24">
        <w:t>— Zona în aer liber trebuie să fie de cel puțin 10 m</w:t>
      </w:r>
      <w:r w:rsidRPr="00E63A24">
        <w:rPr>
          <w:vertAlign w:val="superscript"/>
        </w:rPr>
        <w:t>2</w:t>
      </w:r>
      <w:r w:rsidRPr="00E63A24">
        <w:t xml:space="preserve"> pentru porcii de până la 40 kg. Pentru alți porci, zona în aer liber trebuie să fie de cel puțin 20 m</w:t>
      </w:r>
      <w:r w:rsidRPr="00E63A24">
        <w:rPr>
          <w:vertAlign w:val="superscript"/>
        </w:rPr>
        <w:t>2</w:t>
      </w:r>
      <w:r w:rsidRPr="00E63A24">
        <w:t>.</w:t>
      </w:r>
    </w:p>
    <w:p w14:paraId="76258456" w14:textId="77777777" w:rsidR="00DE2707" w:rsidRPr="00E63A24" w:rsidRDefault="00DE2707" w:rsidP="004F69DF">
      <w:pPr>
        <w:pageBreakBefore/>
        <w:jc w:val="right"/>
      </w:pPr>
      <w:r w:rsidRPr="00E63A24">
        <w:rPr>
          <w:b/>
        </w:rPr>
        <w:lastRenderedPageBreak/>
        <w:t>Anexa 2</w:t>
      </w:r>
    </w:p>
    <w:p w14:paraId="1852BFC5" w14:textId="77777777" w:rsidR="00DE2707" w:rsidRPr="00E63A24" w:rsidRDefault="00DE2707" w:rsidP="00DE2707">
      <w:pPr>
        <w:jc w:val="center"/>
      </w:pPr>
      <w:r w:rsidRPr="00E63A24">
        <w:rPr>
          <w:b/>
        </w:rPr>
        <w:t>Cerințele etichetei de bunăstare a animalelor pentru efectivele de pui de carne</w:t>
      </w:r>
    </w:p>
    <w:p w14:paraId="3993AB07" w14:textId="77777777" w:rsidR="00DE2707" w:rsidRPr="00E63A24" w:rsidRDefault="00DE2707" w:rsidP="00DE2707">
      <w:pPr>
        <w:jc w:val="center"/>
      </w:pPr>
      <w:r w:rsidRPr="00E63A24">
        <w:rPr>
          <w:b/>
        </w:rPr>
        <w:t>Cerințe de bază pentru efectivele de pui de carne care intră sub incidența nivelului 1</w:t>
      </w:r>
    </w:p>
    <w:p w14:paraId="711509CD" w14:textId="77777777" w:rsidR="00DE2707" w:rsidRPr="00E63A24" w:rsidRDefault="00DE2707" w:rsidP="00DE2707">
      <w:pPr>
        <w:jc w:val="center"/>
      </w:pPr>
      <w:r w:rsidRPr="00E63A24">
        <w:rPr>
          <w:i/>
        </w:rPr>
        <w:t>Rasa</w:t>
      </w:r>
    </w:p>
    <w:p w14:paraId="4F25EAA5" w14:textId="77777777" w:rsidR="00DE2707" w:rsidRPr="00E63A24" w:rsidRDefault="00DE2707" w:rsidP="00DE2707">
      <w:r w:rsidRPr="00E63A24">
        <w:t>1. Toți puii de carne trebuie să fie dintr-o rasă cu creștere lentă.</w:t>
      </w:r>
    </w:p>
    <w:p w14:paraId="7CA78871" w14:textId="77777777" w:rsidR="00DE2707" w:rsidRPr="00E63A24" w:rsidRDefault="00DE2707" w:rsidP="00DE2707">
      <w:pPr>
        <w:jc w:val="center"/>
      </w:pPr>
      <w:r w:rsidRPr="00E63A24">
        <w:rPr>
          <w:i/>
        </w:rPr>
        <w:t>Densitatea efectivelor</w:t>
      </w:r>
    </w:p>
    <w:p w14:paraId="422A4259" w14:textId="77777777" w:rsidR="00DE2707" w:rsidRPr="00E63A24" w:rsidRDefault="00DE2707" w:rsidP="00DE2707">
      <w:r w:rsidRPr="00E63A24">
        <w:t>2. Densitatea medie a efectivelor pe trei efective consecutive nu trebuie să depășească 38 kg greutate în viu pe m</w:t>
      </w:r>
      <w:r w:rsidRPr="00E63A24">
        <w:rPr>
          <w:vertAlign w:val="superscript"/>
        </w:rPr>
        <w:t>2</w:t>
      </w:r>
      <w:r w:rsidRPr="00E63A24">
        <w:t xml:space="preserve"> de suprafață utilă. Densitatea efectivelor în exploatația individuală nu trebuie să depășească în niciun moment 39 kg greutate în viu pe m2 de suprafață utilă.</w:t>
      </w:r>
    </w:p>
    <w:p w14:paraId="6A402E5D" w14:textId="77777777" w:rsidR="00DE2707" w:rsidRPr="00E63A24" w:rsidRDefault="00DE2707" w:rsidP="00DE2707">
      <w:pPr>
        <w:jc w:val="center"/>
      </w:pPr>
      <w:r w:rsidRPr="00E63A24">
        <w:rPr>
          <w:i/>
        </w:rPr>
        <w:t>Mortalitatea</w:t>
      </w:r>
    </w:p>
    <w:p w14:paraId="3B3FA46A" w14:textId="77777777" w:rsidR="00DE2707" w:rsidRPr="00E63A24" w:rsidRDefault="00DE2707" w:rsidP="00DE2707">
      <w:r w:rsidRPr="00E63A24">
        <w:t>3. Mortalitatea totală a fost mai mică de 1 %, cu un adaos de 0,06 % înmulțit cu vârsta efectivului la sacrificare în zile, în ultimele șapte efective de animale inspectate consecutiv din adăpostul relevant.</w:t>
      </w:r>
    </w:p>
    <w:p w14:paraId="13934F4D" w14:textId="77777777" w:rsidR="00DE2707" w:rsidRPr="00E63A24" w:rsidRDefault="00DE2707" w:rsidP="00DE2707">
      <w:pPr>
        <w:jc w:val="center"/>
      </w:pPr>
      <w:r w:rsidRPr="00E63A24">
        <w:rPr>
          <w:i/>
        </w:rPr>
        <w:t>Sacrificarea parțială</w:t>
      </w:r>
    </w:p>
    <w:p w14:paraId="1555F9D1" w14:textId="77777777" w:rsidR="00DE2707" w:rsidRPr="00E63A24" w:rsidRDefault="00DE2707" w:rsidP="00DE2707">
      <w:r w:rsidRPr="00E63A24">
        <w:t>4. Nu este permisă realizarea sacrificării parțiale, în cazul în care scopul sacrificării parțiale este de a evita depășirea densității de stocare maxime permise.</w:t>
      </w:r>
    </w:p>
    <w:p w14:paraId="1E5D8D49" w14:textId="77777777" w:rsidR="00DE2707" w:rsidRPr="00E63A24" w:rsidRDefault="00DE2707" w:rsidP="00DE2707">
      <w:pPr>
        <w:jc w:val="center"/>
      </w:pPr>
      <w:r w:rsidRPr="00E63A24">
        <w:rPr>
          <w:i/>
        </w:rPr>
        <w:t>Pododermatitele</w:t>
      </w:r>
    </w:p>
    <w:p w14:paraId="0601F281" w14:textId="77777777" w:rsidR="00DE2707" w:rsidRPr="00E63A24" w:rsidRDefault="00DE2707" w:rsidP="00DE2707">
      <w:r w:rsidRPr="00E63A24">
        <w:t>5. Scorul dintr-un program de monitorizare a pododermatitelor la nivelul unui efectiv poate fi de cel mult două ori 41-80, dar nu 81 sau mai mare, a se vedea articolul 24 alineatul (1) punctul 3.</w:t>
      </w:r>
    </w:p>
    <w:p w14:paraId="13C0EF32" w14:textId="77777777" w:rsidR="00DE2707" w:rsidRPr="00E63A24" w:rsidRDefault="00DE2707" w:rsidP="00DE2707">
      <w:pPr>
        <w:jc w:val="center"/>
      </w:pPr>
      <w:r w:rsidRPr="00E63A24">
        <w:rPr>
          <w:i/>
        </w:rPr>
        <w:t>Transportul la abator</w:t>
      </w:r>
    </w:p>
    <w:p w14:paraId="6BA50AB5" w14:textId="77777777" w:rsidR="00DE2707" w:rsidRPr="00E63A24" w:rsidRDefault="00DE2707" w:rsidP="00DE2707">
      <w:r w:rsidRPr="00E63A24">
        <w:t>6. Timpul de transport până la sacrificare nu depășește șase ore (excluzând capturarea, încărcarea și descărcarea).</w:t>
      </w:r>
    </w:p>
    <w:p w14:paraId="3598AEC7" w14:textId="77777777" w:rsidR="00DE2707" w:rsidRPr="00E63A24" w:rsidRDefault="00DE2707" w:rsidP="00DE2707">
      <w:pPr>
        <w:jc w:val="center"/>
      </w:pPr>
      <w:r w:rsidRPr="00E63A24">
        <w:rPr>
          <w:b/>
        </w:rPr>
        <w:t>Cerințe suplimentare pentru efectivele de pui de carne care intră sub incidența nivelului 2.</w:t>
      </w:r>
    </w:p>
    <w:p w14:paraId="3D75C6DC" w14:textId="77777777" w:rsidR="00DE2707" w:rsidRPr="00E63A24" w:rsidRDefault="00DE2707" w:rsidP="00DE2707">
      <w:pPr>
        <w:jc w:val="center"/>
      </w:pPr>
      <w:r w:rsidRPr="00E63A24">
        <w:rPr>
          <w:i/>
        </w:rPr>
        <w:t>Condițiile de îmbunătățire a mediului</w:t>
      </w:r>
    </w:p>
    <w:p w14:paraId="6A5AB319" w14:textId="77777777" w:rsidR="00DE2707" w:rsidRPr="00E63A24" w:rsidRDefault="00DE2707" w:rsidP="00DE2707">
      <w:r w:rsidRPr="00E63A24">
        <w:t>1. Puii de carne beneficiază de furaj grosier sau alte forme de îmbunătățire a mediului. Materialul de îmbunătățire a mediului este prezent în permanență în cantitatea necesară.</w:t>
      </w:r>
    </w:p>
    <w:p w14:paraId="3495A35E" w14:textId="77777777" w:rsidR="00DE2707" w:rsidRPr="00E63A24" w:rsidRDefault="00DE2707" w:rsidP="00DE2707">
      <w:pPr>
        <w:jc w:val="center"/>
      </w:pPr>
      <w:r w:rsidRPr="00E63A24">
        <w:rPr>
          <w:i/>
        </w:rPr>
        <w:t>Densitatea efectivelor</w:t>
      </w:r>
    </w:p>
    <w:p w14:paraId="6BA92C74" w14:textId="77777777" w:rsidR="00DE2707" w:rsidRPr="00E63A24" w:rsidRDefault="00DE2707" w:rsidP="00DE2707">
      <w:r w:rsidRPr="00E63A24">
        <w:t>2a. În cazul producției în spații închise, densitatea medie a efectivelor pe trei efective consecutive nu trebuie să depășească 32 kg greutate vie pe m</w:t>
      </w:r>
      <w:r w:rsidRPr="00E63A24">
        <w:rPr>
          <w:vertAlign w:val="superscript"/>
        </w:rPr>
        <w:t>2</w:t>
      </w:r>
      <w:r w:rsidRPr="00E63A24">
        <w:t xml:space="preserve"> de suprafață utilă. Densitatea efectivelor în exploatația individuală nu trebuie să depășească în niciun moment 33 kg greutate în viu pe m2 de suprafață utilă.</w:t>
      </w:r>
    </w:p>
    <w:p w14:paraId="541B6024" w14:textId="77777777" w:rsidR="00DE2707" w:rsidRPr="00E63A24" w:rsidRDefault="00DE2707" w:rsidP="00DE2707">
      <w:r w:rsidRPr="00E63A24">
        <w:t>2b. În cazul sistemelor de producție unde puii de carne au acces la o verandă sau o zonă în aer liber, în conformitate cu punctul 4, densitatea medie de populare în interior pentru trei efective de pui succesive nu trebuie să depășească în niciun moment 38 kg greutate vie pe m</w:t>
      </w:r>
      <w:r w:rsidRPr="00E63A24">
        <w:rPr>
          <w:vertAlign w:val="superscript"/>
        </w:rPr>
        <w:t>2</w:t>
      </w:r>
      <w:r w:rsidRPr="00E63A24">
        <w:t>. Densitatea efectivelor în exploatația individuală nu trebuie să depășească în niciun moment 39 kg greutate în viu pe m2 de suprafață utilă.</w:t>
      </w:r>
    </w:p>
    <w:p w14:paraId="3944249D" w14:textId="77777777" w:rsidR="00DE2707" w:rsidRPr="00E63A24" w:rsidRDefault="00DE2707" w:rsidP="00DE2707">
      <w:r w:rsidRPr="00E63A24">
        <w:t>Veranda nu este inclusă în spațiul interior.</w:t>
      </w:r>
    </w:p>
    <w:p w14:paraId="063D6538" w14:textId="77777777" w:rsidR="00DE2707" w:rsidRPr="00E63A24" w:rsidRDefault="00DE2707" w:rsidP="00DE2707">
      <w:pPr>
        <w:jc w:val="center"/>
      </w:pPr>
      <w:r w:rsidRPr="00E63A24">
        <w:rPr>
          <w:i/>
        </w:rPr>
        <w:lastRenderedPageBreak/>
        <w:t>Verandele și zonele în aer liber</w:t>
      </w:r>
    </w:p>
    <w:p w14:paraId="7C60C213" w14:textId="77777777" w:rsidR="00DE2707" w:rsidRPr="00E63A24" w:rsidRDefault="00DE2707" w:rsidP="00DE2707">
      <w:r w:rsidRPr="00E63A24">
        <w:t>4. În cazul în care există acces la o verandă sau la o zonă în aer liber, în conformitate cu punctul 2 litera (b), acestea vor reprezenta cel puțin 15 % din spațiul interior. În ultimele 10-12 zile de producție, va exista acces permanent la verandă sau la zona în aer liber pe parcursul orelor zilei. Cu toate acestea, este permis ca puii să fie ținuți în interior fără acces la o verandă sau o zonă în aer liber dacă vremea ar putea fi dăunătoare pentru sănătatea sau bunăstarea animalelor sau în cazul existenței unui focar de boală infecțioasă în rândul animalelor sau în cazul unei suspiciuni de astfel de boală, autoritățile solicitând ca păsările să fie ținute închise.</w:t>
      </w:r>
    </w:p>
    <w:p w14:paraId="27023D9A" w14:textId="77777777" w:rsidR="00DE2707" w:rsidRPr="00E63A24" w:rsidRDefault="00DE2707" w:rsidP="00DE2707">
      <w:pPr>
        <w:jc w:val="center"/>
      </w:pPr>
      <w:r w:rsidRPr="00E63A24">
        <w:rPr>
          <w:i/>
        </w:rPr>
        <w:t>Climatul interior</w:t>
      </w:r>
    </w:p>
    <w:p w14:paraId="1C020999" w14:textId="77777777" w:rsidR="00DE2707" w:rsidRPr="00E63A24" w:rsidRDefault="00DE2707" w:rsidP="00DE2707">
      <w:r w:rsidRPr="00E63A24">
        <w:t>5. Climatul interior trebuie să respecte cerințele aplicabile producției de pui de carne cu o greutate în viu de peste 33 kg pe m2 de suprafață utilă, a se vedea Ordinul privind cerințele minime de bunăstare a animalelor pentru creșterea puilor de carne, producția de ouă pentru incubație pentru producția de pui de carne și privind formarea în domeniul creșterii puilor de carne.</w:t>
      </w:r>
    </w:p>
    <w:p w14:paraId="15370575" w14:textId="77777777" w:rsidR="00DE2707" w:rsidRPr="00E63A24" w:rsidRDefault="00DE2707" w:rsidP="00DE2707">
      <w:pPr>
        <w:jc w:val="center"/>
      </w:pPr>
      <w:r w:rsidRPr="00E63A24">
        <w:rPr>
          <w:b/>
        </w:rPr>
        <w:t>Cerințe suplimentare pentru efectivele de pui de carne care intră sub incidența nivelului 3.</w:t>
      </w:r>
    </w:p>
    <w:p w14:paraId="7AD908EE" w14:textId="77777777" w:rsidR="00DE2707" w:rsidRPr="00E63A24" w:rsidRDefault="00DE2707" w:rsidP="00DE2707">
      <w:pPr>
        <w:jc w:val="center"/>
      </w:pPr>
      <w:r w:rsidRPr="00E63A24">
        <w:rPr>
          <w:i/>
        </w:rPr>
        <w:t>Condițiile de îmbunătățire a mediului</w:t>
      </w:r>
    </w:p>
    <w:p w14:paraId="733891D6" w14:textId="77777777" w:rsidR="00DE2707" w:rsidRPr="00E63A24" w:rsidRDefault="00DE2707" w:rsidP="00DE2707">
      <w:r w:rsidRPr="00E63A24">
        <w:t>1. Puii de carne beneficiază de furaj grosier și alte forme de îmbunătățire a mediului. Furajul grosier și alte forme de îmbunătățire a mediului sunt accesibile în permanență în cantități suficiente.</w:t>
      </w:r>
    </w:p>
    <w:p w14:paraId="5C3FB6DA" w14:textId="77777777" w:rsidR="00DE2707" w:rsidRPr="00E63A24" w:rsidRDefault="00DE2707" w:rsidP="00DE2707">
      <w:pPr>
        <w:jc w:val="center"/>
      </w:pPr>
      <w:r w:rsidRPr="00E63A24">
        <w:rPr>
          <w:i/>
        </w:rPr>
        <w:t>Densitatea efectivelor</w:t>
      </w:r>
    </w:p>
    <w:p w14:paraId="1356A9A2" w14:textId="77777777" w:rsidR="00DE2707" w:rsidRPr="00E63A24" w:rsidRDefault="00DE2707" w:rsidP="00DE2707">
      <w:r w:rsidRPr="00E63A24">
        <w:t>2. Densitatea medie a efectivelor pe trei efective consecutive nu trebuie să depășească 27,5 kg greutate în viu pe m</w:t>
      </w:r>
      <w:r w:rsidRPr="00E63A24">
        <w:rPr>
          <w:vertAlign w:val="superscript"/>
        </w:rPr>
        <w:t>2</w:t>
      </w:r>
      <w:r w:rsidRPr="00E63A24">
        <w:t xml:space="preserve"> de suprafață utilă. Densitatea efectivelor în exploatația individuală nu trebuie să depășească în niciun moment 28,5 kg greutate în viu pe m2 de suprafață utilă.</w:t>
      </w:r>
    </w:p>
    <w:p w14:paraId="7EB6568F" w14:textId="77777777" w:rsidR="00DE2707" w:rsidRPr="00E63A24" w:rsidRDefault="00DE2707" w:rsidP="00DE2707">
      <w:pPr>
        <w:jc w:val="center"/>
      </w:pPr>
      <w:r w:rsidRPr="00E63A24">
        <w:rPr>
          <w:i/>
        </w:rPr>
        <w:t>Zona în aer liber</w:t>
      </w:r>
    </w:p>
    <w:p w14:paraId="34239A52" w14:textId="77777777" w:rsidR="00DE2707" w:rsidRPr="00E63A24" w:rsidRDefault="00DE2707" w:rsidP="00DE2707">
      <w:r w:rsidRPr="00E63A24">
        <w:t>4. Zonele în aer liber trebuie să fie de minimum 1 m</w:t>
      </w:r>
      <w:r w:rsidRPr="00E63A24">
        <w:rPr>
          <w:vertAlign w:val="superscript"/>
        </w:rPr>
        <w:t>2</w:t>
      </w:r>
      <w:r w:rsidRPr="00E63A24">
        <w:t xml:space="preserve"> per pui de carne. Minimum 25 % din cerința de spațiu minim pentru zonele în aer liber va fi acoperită de vegetație, dintre care minimum 18 % va fi plantată cu tufișuri și/sau arbori și minimum 7 % cu strat de sol. Trebuie să existe o distanță maximă de 15 m de la adăpost la primele tufișuri și/sau arbori. Trebuie să existe maximum 15 m între tufișuri și/sau arbori în partea plantată a zonei. Cerința de vegetație trebuie să fie îndeplinită cel puțin în secțiunea din zona în aer liber cea mai apropiată de gropi.</w:t>
      </w:r>
    </w:p>
    <w:p w14:paraId="250A8CEB" w14:textId="77777777" w:rsidR="00874849" w:rsidRPr="00E63A24" w:rsidRDefault="00874849" w:rsidP="004F69DF">
      <w:pPr>
        <w:pageBreakBefore/>
        <w:jc w:val="center"/>
      </w:pPr>
      <w:r w:rsidRPr="00E63A24">
        <w:rPr>
          <w:b/>
        </w:rPr>
        <w:lastRenderedPageBreak/>
        <w:t>Anexa 3</w:t>
      </w:r>
    </w:p>
    <w:p w14:paraId="20CCE92B" w14:textId="77777777" w:rsidR="00874849" w:rsidRPr="00E63A24" w:rsidRDefault="00874849" w:rsidP="00874849">
      <w:pPr>
        <w:jc w:val="center"/>
      </w:pPr>
      <w:r w:rsidRPr="00E63A24">
        <w:rPr>
          <w:b/>
        </w:rPr>
        <w:t>Cerințe privind eticheta de bunăstare a animalelor pentru efectivele de bovine</w:t>
      </w:r>
    </w:p>
    <w:p w14:paraId="7019E046" w14:textId="77777777" w:rsidR="00874849" w:rsidRPr="00E63A24" w:rsidRDefault="00874849" w:rsidP="00874849">
      <w:pPr>
        <w:jc w:val="center"/>
      </w:pPr>
      <w:r w:rsidRPr="00E63A24">
        <w:rPr>
          <w:b/>
        </w:rPr>
        <w:t>Cerințe de bază pentru efectivele de bovine care intră sub incidența nivelului 1</w:t>
      </w:r>
    </w:p>
    <w:p w14:paraId="2BBDCC7A" w14:textId="77777777" w:rsidR="00874849" w:rsidRPr="00E63A24" w:rsidRDefault="00874849" w:rsidP="00874849">
      <w:pPr>
        <w:jc w:val="center"/>
      </w:pPr>
      <w:r w:rsidRPr="00E63A24">
        <w:rPr>
          <w:i/>
        </w:rPr>
        <w:t>Uciderea vițeilor</w:t>
      </w:r>
    </w:p>
    <w:p w14:paraId="2B5A1F4A" w14:textId="77777777" w:rsidR="00874849" w:rsidRPr="00E63A24" w:rsidRDefault="00874849" w:rsidP="00874849">
      <w:r w:rsidRPr="00E63A24">
        <w:t>1. Vițeii nu pot fi uciși decât pentru boli sau probleme legate de bunăstarea animalelor.</w:t>
      </w:r>
    </w:p>
    <w:p w14:paraId="3B6F31D9" w14:textId="77777777" w:rsidR="00874849" w:rsidRPr="00E63A24" w:rsidRDefault="00874849" w:rsidP="00874849">
      <w:pPr>
        <w:jc w:val="center"/>
      </w:pPr>
      <w:r w:rsidRPr="00E63A24">
        <w:rPr>
          <w:i/>
        </w:rPr>
        <w:t>Furajele grosiere</w:t>
      </w:r>
    </w:p>
    <w:p w14:paraId="33D8351D" w14:textId="77777777" w:rsidR="00874849" w:rsidRPr="00E63A24" w:rsidRDefault="00874849" w:rsidP="00874849">
      <w:r w:rsidRPr="00E63A24">
        <w:t>2. Bovinele mai în vârstă de două săptămâni trebuie să aibă acces la furaje grosiere de bună calitate cel puțin 20 de ore pe zi. Așternutul nu este considerat a fi alcătuit din furaje grosiere.</w:t>
      </w:r>
    </w:p>
    <w:p w14:paraId="087A66DD" w14:textId="77777777" w:rsidR="00874849" w:rsidRPr="00E63A24" w:rsidRDefault="00874849" w:rsidP="00874849">
      <w:pPr>
        <w:jc w:val="center"/>
      </w:pPr>
      <w:r w:rsidRPr="00E63A24">
        <w:rPr>
          <w:i/>
        </w:rPr>
        <w:t>Atenuarea durerii</w:t>
      </w:r>
    </w:p>
    <w:p w14:paraId="5AC8F125" w14:textId="77777777" w:rsidR="00874849" w:rsidRPr="00E63A24" w:rsidRDefault="00874849" w:rsidP="00874849">
      <w:r w:rsidRPr="00E63A24">
        <w:t>3. Pentru bolile relevante care necesită tratament, se utilizează ameliorarea durerii. Pentru decornare, trebuie să se utilizeze metode de atenuare a durerii cu efect de durată.</w:t>
      </w:r>
    </w:p>
    <w:p w14:paraId="69D7EF81" w14:textId="77777777" w:rsidR="00874849" w:rsidRPr="00E63A24" w:rsidRDefault="00874849" w:rsidP="00874849">
      <w:pPr>
        <w:jc w:val="center"/>
      </w:pPr>
      <w:r w:rsidRPr="00E63A24">
        <w:rPr>
          <w:i/>
        </w:rPr>
        <w:t>Planul de acțiune privind mortalitatea în cireadă</w:t>
      </w:r>
    </w:p>
    <w:p w14:paraId="1C0C2A9E" w14:textId="77777777" w:rsidR="00874849" w:rsidRPr="00E63A24" w:rsidRDefault="00874849" w:rsidP="00874849">
      <w:r w:rsidRPr="00E63A24">
        <w:t>4. Proprietarul efectivului de animale trebuie să elaboreze în scris și să urmeze un plan de acțiune pentru a asigura un nivel scăzut de mortalitate în cadrul efectivului de animale. Proprietarul efectivului de animale trebuie să actualizeze planul de acțiune de două ori pe an. Planul de acțiune trebuie să facă parte integrantă din programul de automonitorizare.</w:t>
      </w:r>
    </w:p>
    <w:p w14:paraId="19CBA174" w14:textId="77777777" w:rsidR="00874849" w:rsidRPr="00E63A24" w:rsidRDefault="00874849" w:rsidP="00874849">
      <w:r w:rsidRPr="00E63A24">
        <w:t>În acest scop, se înregistrează cel puțin următoarele:</w:t>
      </w:r>
    </w:p>
    <w:p w14:paraId="33FD9F81" w14:textId="77777777" w:rsidR="00874849" w:rsidRPr="00E63A24" w:rsidRDefault="00874849" w:rsidP="00874849">
      <w:r w:rsidRPr="00E63A24">
        <w:t>i. durata vieții vacilor;</w:t>
      </w:r>
    </w:p>
    <w:p w14:paraId="23DCF2D4" w14:textId="77777777" w:rsidR="00874849" w:rsidRPr="00E63A24" w:rsidRDefault="00874849" w:rsidP="00874849">
      <w:r w:rsidRPr="00E63A24">
        <w:t>ii. motivele pentru sacrificarea vacilor.</w:t>
      </w:r>
    </w:p>
    <w:p w14:paraId="6E5C761F" w14:textId="77777777" w:rsidR="00874849" w:rsidRPr="00E63A24" w:rsidRDefault="00874849" w:rsidP="00874849">
      <w:pPr>
        <w:jc w:val="center"/>
      </w:pPr>
      <w:r w:rsidRPr="00E63A24">
        <w:rPr>
          <w:i/>
        </w:rPr>
        <w:t>Planul de acțiune privind mortalitatea în cadrul efectivului de animale</w:t>
      </w:r>
    </w:p>
    <w:p w14:paraId="6C2C6B8F" w14:textId="77777777" w:rsidR="00874849" w:rsidRPr="00E63A24" w:rsidRDefault="00874849" w:rsidP="00874849">
      <w:pPr>
        <w:jc w:val="center"/>
      </w:pPr>
      <w:r w:rsidRPr="00E63A24">
        <w:rPr>
          <w:i/>
        </w:rPr>
        <w:t>(Dispozițiile de la punctele 5-9 se aplică numai de la 1 ianuarie 2028)</w:t>
      </w:r>
    </w:p>
    <w:p w14:paraId="7F274727" w14:textId="77777777" w:rsidR="00874849" w:rsidRPr="00E63A24" w:rsidRDefault="00874849" w:rsidP="00874849">
      <w:r w:rsidRPr="00E63A24">
        <w:t>5. La înregistrarea pentru eticheta de bunăstare a animalelor, mortalitatea medie a efectivului de animale nu trebuie să fi fost mai mare de 8,0 % pentru vaci și de 10,0 % pentru viței în ultimele 24 de luni până la momentul înregistrării.</w:t>
      </w:r>
    </w:p>
    <w:p w14:paraId="20E1AD43" w14:textId="77777777" w:rsidR="00874849" w:rsidRPr="00E63A24" w:rsidRDefault="00874849" w:rsidP="00874849">
      <w:r w:rsidRPr="00E63A24">
        <w:t>6. Pentru ca efectivul de animale să mențină autorizația de a produce sub eticheta de bunăstare a animalelor, în orice moment, în medie, în ultimele 24 de luni, trebuie să se fi înregistrat în cadrul efectivului de animale o mortalitate de cel mult 8,0 % pentru vaci și 10,0 % pentru viței.</w:t>
      </w:r>
    </w:p>
    <w:p w14:paraId="0CC0B431" w14:textId="77777777" w:rsidR="00874849" w:rsidRPr="00E63A24" w:rsidRDefault="00874849" w:rsidP="00874849">
      <w:r w:rsidRPr="00E63A24">
        <w:t>7. Rata mortalității se calculează pe baza înregistrărilor din CHR ca medie în ultimele 24 de luni, în conformitate cu principiile stabilite în anexa 4.</w:t>
      </w:r>
    </w:p>
    <w:p w14:paraId="57CD6EE7" w14:textId="77777777" w:rsidR="00874849" w:rsidRPr="00E63A24" w:rsidRDefault="00874849" w:rsidP="00874849">
      <w:r w:rsidRPr="00E63A24">
        <w:t>8. Efectivele de animale de lapte care produc viței sub eticheta de bunăstare a animalelor, dar care nu produc altfel sub etichetă, sunt exceptate de la cerința privind valorile-limită pentru mortalitatea în cadrul efectivului de animale.</w:t>
      </w:r>
    </w:p>
    <w:p w14:paraId="7F24691C" w14:textId="77777777" w:rsidR="00874849" w:rsidRPr="00E63A24" w:rsidRDefault="00874849" w:rsidP="00874849">
      <w:r w:rsidRPr="00E63A24">
        <w:t>9. Efectivele de până la 20 de vaci cu viței sunt exceptate de la cerința privind limitele mortalității în efectiv.</w:t>
      </w:r>
    </w:p>
    <w:p w14:paraId="32E1452B" w14:textId="77777777" w:rsidR="00874849" w:rsidRPr="00E63A24" w:rsidRDefault="00874849" w:rsidP="00874849">
      <w:pPr>
        <w:jc w:val="center"/>
      </w:pPr>
      <w:r w:rsidRPr="00E63A24">
        <w:rPr>
          <w:i/>
        </w:rPr>
        <w:t>Transportul la abator</w:t>
      </w:r>
    </w:p>
    <w:p w14:paraId="07274EFA" w14:textId="77777777" w:rsidR="00874849" w:rsidRPr="00E63A24" w:rsidRDefault="00874849" w:rsidP="00874849">
      <w:r w:rsidRPr="00E63A24">
        <w:lastRenderedPageBreak/>
        <w:t xml:space="preserve">10. Durata transportului până la sacrificare trebuie să fie de maximum opt ore. </w:t>
      </w:r>
    </w:p>
    <w:p w14:paraId="0A0D83D2" w14:textId="77777777" w:rsidR="00874849" w:rsidRPr="00E63A24" w:rsidRDefault="00874849" w:rsidP="00874849">
      <w:pPr>
        <w:jc w:val="center"/>
      </w:pPr>
      <w:r w:rsidRPr="00E63A24">
        <w:rPr>
          <w:i/>
        </w:rPr>
        <w:t>Hrănirea cu lapte</w:t>
      </w:r>
    </w:p>
    <w:p w14:paraId="4386CF34" w14:textId="77777777" w:rsidR="00874849" w:rsidRPr="00E63A24" w:rsidRDefault="00874849" w:rsidP="00874849">
      <w:r w:rsidRPr="00E63A24">
        <w:t>11. În primele opt săptămâni de viață ale vițelului, acesta trebuie hrănit cu lapte sau cu un înlocuitor al laptelui de cel puțin două ori pe zi într-o cantitate corespunzătoare cerințelor sale fiziologice. Este permisă înțărcarea hrănirii cu lapte în ultima săptămână a perioadei de hrănire cu lapte.</w:t>
      </w:r>
    </w:p>
    <w:p w14:paraId="25C7D569" w14:textId="77777777" w:rsidR="00874849" w:rsidRPr="00E63A24" w:rsidRDefault="00874849" w:rsidP="00874849">
      <w:pPr>
        <w:jc w:val="center"/>
      </w:pPr>
      <w:r w:rsidRPr="00E63A24">
        <w:rPr>
          <w:i/>
        </w:rPr>
        <w:t>Adăposturile</w:t>
      </w:r>
    </w:p>
    <w:p w14:paraId="7E52D69C" w14:textId="77777777" w:rsidR="00874849" w:rsidRPr="00E63A24" w:rsidRDefault="00874849" w:rsidP="00874849">
      <w:r w:rsidRPr="00E63A24">
        <w:t>12. Vițeii nu pot fi priponiți. Totuși, aceștia pot fi priponiți timp de maximum o oră pe durata hrănirii sau, dacă este necesar, animalele pot fi priponite pentru o scurtă perioadă în timpul examinărilor, tratamentului bolilor, tratamentului preventiv etc. sau în timpul mulgerii.</w:t>
      </w:r>
    </w:p>
    <w:p w14:paraId="4B002B16" w14:textId="77777777" w:rsidR="00874849" w:rsidRPr="00E63A24" w:rsidRDefault="00874849" w:rsidP="00874849">
      <w:r w:rsidRPr="00E63A24">
        <w:t>13. Nu este permisă adăpostirea bovinelor pe podele complet acoperite.</w:t>
      </w:r>
    </w:p>
    <w:p w14:paraId="6081D41D" w14:textId="77777777" w:rsidR="00874849" w:rsidRPr="00E63A24" w:rsidRDefault="00874849" w:rsidP="00874849">
      <w:r w:rsidRPr="00E63A24">
        <w:t>14. Așternutul trebuie să fie uscat, confortabil și curat.</w:t>
      </w:r>
    </w:p>
    <w:p w14:paraId="6FB356AA" w14:textId="77777777" w:rsidR="00874849" w:rsidRPr="00E63A24" w:rsidRDefault="00874849" w:rsidP="00874849">
      <w:r w:rsidRPr="00E63A24">
        <w:t>15. Vițeii nu trebuie adăpostiți într-o boxă individuală decât la vârsta de șapte zile.</w:t>
      </w:r>
    </w:p>
    <w:p w14:paraId="4E10BACF" w14:textId="77777777" w:rsidR="00874849" w:rsidRPr="00E63A24" w:rsidRDefault="00874849" w:rsidP="00874849">
      <w:r w:rsidRPr="00E63A24">
        <w:t>16. Vițeii și animalele tinere adăpostite în adăposturi cu cabine trebuie să aibă cel puțin o cabină pentru fiecare animal.</w:t>
      </w:r>
    </w:p>
    <w:p w14:paraId="72DB6532" w14:textId="77777777" w:rsidR="00874849" w:rsidRPr="00E63A24" w:rsidRDefault="00874849" w:rsidP="00874849">
      <w:r w:rsidRPr="00E63A24">
        <w:t>17. Vițeii și animalele tinere mai mari de șapte zile sunt adăpostite în grupuri uniforme în ceea ce privește vârsta și greutatea, cu excepția cazului în care sunt ținute împreună cu mama lor sau cu o vacă doică ce alăptează. Vițeii și animalele tinere care, din cauza unei boli sau a unei stări precare, nu mai au greutate corporală adecvată vârstei, trebuie adăpostite astfel încât nevoile lor să fie satisfăcute în cel mai bun mod posibil.</w:t>
      </w:r>
    </w:p>
    <w:p w14:paraId="65C632BC" w14:textId="77777777" w:rsidR="00874849" w:rsidRPr="00E63A24" w:rsidRDefault="00874849" w:rsidP="00874849">
      <w:pPr>
        <w:jc w:val="center"/>
      </w:pPr>
      <w:r w:rsidRPr="00E63A24">
        <w:rPr>
          <w:i/>
        </w:rPr>
        <w:t>Cerințe privind spațiul</w:t>
      </w:r>
    </w:p>
    <w:p w14:paraId="7F9554FF" w14:textId="77777777" w:rsidR="00874849" w:rsidRPr="00E63A24" w:rsidRDefault="00874849" w:rsidP="00874849">
      <w:r w:rsidRPr="00E63A24">
        <w:t>18. În cazul adăpostirii în grup (trei sau mai multe animale laolaltă) în adăposturi colective cu paie în întregul adăpost, suprafața liberă de podea pentru fiecare animal trebuie să fie de cel puțin:</w:t>
      </w:r>
    </w:p>
    <w:p w14:paraId="1EEAC0C3" w14:textId="77777777" w:rsidR="00874849" w:rsidRPr="00E63A24" w:rsidRDefault="00874849" w:rsidP="00874849">
      <w:r w:rsidRPr="00E63A24">
        <w:t>(a) 1,8 m</w:t>
      </w:r>
      <w:r w:rsidRPr="00E63A24">
        <w:rPr>
          <w:vertAlign w:val="superscript"/>
        </w:rPr>
        <w:t>2</w:t>
      </w:r>
      <w:r w:rsidRPr="00E63A24">
        <w:t xml:space="preserve"> pentru animale cu o greutate în viu cuprinsă între 60 și 100 kg;</w:t>
      </w:r>
    </w:p>
    <w:p w14:paraId="2EF1B1B6" w14:textId="77777777" w:rsidR="00874849" w:rsidRPr="00E63A24" w:rsidRDefault="00874849" w:rsidP="00874849">
      <w:r w:rsidRPr="00E63A24">
        <w:t>(b) 2,2 m</w:t>
      </w:r>
      <w:r w:rsidRPr="00E63A24">
        <w:rPr>
          <w:vertAlign w:val="superscript"/>
        </w:rPr>
        <w:t>2</w:t>
      </w:r>
      <w:r w:rsidRPr="00E63A24">
        <w:t xml:space="preserve"> pentru animale cu o greutate în viu cuprinsă între 100 și 150 kg;</w:t>
      </w:r>
    </w:p>
    <w:p w14:paraId="093B67CA" w14:textId="77777777" w:rsidR="00874849" w:rsidRPr="00E63A24" w:rsidRDefault="00874849" w:rsidP="00874849">
      <w:r w:rsidRPr="00E63A24">
        <w:t>(c) 2,6 m</w:t>
      </w:r>
      <w:r w:rsidRPr="00E63A24">
        <w:rPr>
          <w:vertAlign w:val="superscript"/>
        </w:rPr>
        <w:t>2</w:t>
      </w:r>
      <w:r w:rsidRPr="00E63A24">
        <w:t xml:space="preserve"> pentru animale cu o greutate în viu cuprinsă între 150 și 200 kg;</w:t>
      </w:r>
    </w:p>
    <w:p w14:paraId="47096D99" w14:textId="77777777" w:rsidR="00874849" w:rsidRPr="00E63A24" w:rsidRDefault="00874849" w:rsidP="00874849">
      <w:r w:rsidRPr="00E63A24">
        <w:t>(d) 3,2 m</w:t>
      </w:r>
      <w:r w:rsidRPr="00E63A24">
        <w:rPr>
          <w:vertAlign w:val="superscript"/>
        </w:rPr>
        <w:t>2</w:t>
      </w:r>
      <w:r w:rsidRPr="00E63A24">
        <w:t xml:space="preserve"> pentru animale cu o greutate în viu cuprinsă între 200 și 300 kg;</w:t>
      </w:r>
    </w:p>
    <w:p w14:paraId="4FBE6FC8" w14:textId="77777777" w:rsidR="00874849" w:rsidRPr="00E63A24" w:rsidRDefault="00874849" w:rsidP="00874849">
      <w:r w:rsidRPr="00E63A24">
        <w:t>(e) 3,8 m</w:t>
      </w:r>
      <w:r w:rsidRPr="00E63A24">
        <w:rPr>
          <w:vertAlign w:val="superscript"/>
        </w:rPr>
        <w:t>2</w:t>
      </w:r>
      <w:r w:rsidRPr="00E63A24">
        <w:t xml:space="preserve"> pentru animale cu o greutate în viu cuprinsă între 300 și 400 kg;</w:t>
      </w:r>
    </w:p>
    <w:p w14:paraId="57D32665" w14:textId="77777777" w:rsidR="00874849" w:rsidRPr="00E63A24" w:rsidRDefault="00874849" w:rsidP="00874849">
      <w:r w:rsidRPr="00E63A24">
        <w:t>(f) 4,4 m</w:t>
      </w:r>
      <w:r w:rsidRPr="00E63A24">
        <w:rPr>
          <w:vertAlign w:val="superscript"/>
        </w:rPr>
        <w:t>2</w:t>
      </w:r>
      <w:r w:rsidRPr="00E63A24">
        <w:t xml:space="preserve"> pentru animale cu o greutate în viu cuprinsă între 400 și 500 kg;</w:t>
      </w:r>
    </w:p>
    <w:p w14:paraId="5A74C941" w14:textId="77777777" w:rsidR="00874849" w:rsidRPr="00E63A24" w:rsidRDefault="00874849" w:rsidP="00874849">
      <w:r w:rsidRPr="00E63A24">
        <w:t>(g) 5,0 m</w:t>
      </w:r>
      <w:r w:rsidRPr="00E63A24">
        <w:rPr>
          <w:vertAlign w:val="superscript"/>
        </w:rPr>
        <w:t>2</w:t>
      </w:r>
      <w:r w:rsidRPr="00E63A24">
        <w:t xml:space="preserve"> pentru animale de peste 500 kg greutate în viu, dar de minimum 1,0 m</w:t>
      </w:r>
      <w:r w:rsidRPr="00E63A24">
        <w:rPr>
          <w:vertAlign w:val="superscript"/>
        </w:rPr>
        <w:t>2</w:t>
      </w:r>
      <w:r w:rsidRPr="00E63A24">
        <w:t xml:space="preserve"> per 100 kg pentru animalele de peste 540 kg greutate în viu.</w:t>
      </w:r>
    </w:p>
    <w:p w14:paraId="4D59B747" w14:textId="77777777" w:rsidR="00874849" w:rsidRPr="00E63A24" w:rsidRDefault="00874849" w:rsidP="00874849">
      <w:r w:rsidRPr="00E63A24">
        <w:t>19. În cazul adăpostirii în grup (trei sau mai multe animale laolaltă) în boxe de grup cu zonă de hrănire fără paie, suprafața liberă a podelei pentru fiecare animal trebuie să fie de cel puțin:</w:t>
      </w:r>
    </w:p>
    <w:p w14:paraId="05D8F185" w14:textId="77777777" w:rsidR="00874849" w:rsidRPr="00E63A24" w:rsidRDefault="00874849" w:rsidP="00874849">
      <w:r w:rsidRPr="00E63A24">
        <w:t>(a) 2,7 m</w:t>
      </w:r>
      <w:r w:rsidRPr="00E63A24">
        <w:rPr>
          <w:vertAlign w:val="superscript"/>
        </w:rPr>
        <w:t>2</w:t>
      </w:r>
      <w:r w:rsidRPr="00E63A24">
        <w:t xml:space="preserve"> pentru animale cu o greutate în viu cuprinsă între 150 și 200 kg;</w:t>
      </w:r>
    </w:p>
    <w:p w14:paraId="6EB61CCF" w14:textId="77777777" w:rsidR="00874849" w:rsidRPr="00E63A24" w:rsidRDefault="00874849" w:rsidP="00874849">
      <w:r w:rsidRPr="00E63A24">
        <w:t>(b) 3,4 m</w:t>
      </w:r>
      <w:r w:rsidRPr="00E63A24">
        <w:rPr>
          <w:vertAlign w:val="superscript"/>
        </w:rPr>
        <w:t>2</w:t>
      </w:r>
      <w:r w:rsidRPr="00E63A24">
        <w:t xml:space="preserve"> pentru animale cu o greutate în viu cuprinsă între 200 și 300 kg;</w:t>
      </w:r>
    </w:p>
    <w:p w14:paraId="5B7C1274" w14:textId="77777777" w:rsidR="00874849" w:rsidRPr="00E63A24" w:rsidRDefault="00874849" w:rsidP="00874849">
      <w:r w:rsidRPr="00E63A24">
        <w:lastRenderedPageBreak/>
        <w:t>(c) 4,2 m</w:t>
      </w:r>
      <w:r w:rsidRPr="00E63A24">
        <w:rPr>
          <w:vertAlign w:val="superscript"/>
        </w:rPr>
        <w:t>2</w:t>
      </w:r>
      <w:r w:rsidRPr="00E63A24">
        <w:t xml:space="preserve"> pentru animale cu o greutate în viu cuprinsă între 300 și 400 kg;</w:t>
      </w:r>
    </w:p>
    <w:p w14:paraId="41DCE3A7" w14:textId="77777777" w:rsidR="00874849" w:rsidRPr="00E63A24" w:rsidRDefault="00874849" w:rsidP="00874849">
      <w:r w:rsidRPr="00E63A24">
        <w:t>(d) 4,8 m</w:t>
      </w:r>
      <w:r w:rsidRPr="00E63A24">
        <w:rPr>
          <w:vertAlign w:val="superscript"/>
        </w:rPr>
        <w:t>2</w:t>
      </w:r>
      <w:r w:rsidRPr="00E63A24">
        <w:t xml:space="preserve"> pentru animale cu o greutate în viu cuprinsă între 400 și 500 kg; </w:t>
      </w:r>
    </w:p>
    <w:p w14:paraId="52164CA4" w14:textId="77777777" w:rsidR="00874849" w:rsidRPr="00E63A24" w:rsidRDefault="00874849" w:rsidP="00874849">
      <w:r w:rsidRPr="00E63A24">
        <w:t>(e) 5,4 m</w:t>
      </w:r>
      <w:r w:rsidRPr="00E63A24">
        <w:rPr>
          <w:vertAlign w:val="superscript"/>
        </w:rPr>
        <w:t>2</w:t>
      </w:r>
      <w:r w:rsidRPr="00E63A24">
        <w:t xml:space="preserve"> pentru animale de peste 500 kg greutate în viu, dar de minimum 1,0 m</w:t>
      </w:r>
      <w:r w:rsidRPr="00E63A24">
        <w:rPr>
          <w:vertAlign w:val="superscript"/>
        </w:rPr>
        <w:t>2</w:t>
      </w:r>
      <w:r w:rsidRPr="00E63A24">
        <w:t xml:space="preserve"> per 100 kg pentru animalele de peste 540 kg greutate în viu.</w:t>
      </w:r>
    </w:p>
    <w:p w14:paraId="3C871AA7" w14:textId="77777777" w:rsidR="00874849" w:rsidRPr="00E63A24" w:rsidRDefault="00874849" w:rsidP="00720327">
      <w:pPr>
        <w:jc w:val="center"/>
      </w:pPr>
      <w:r w:rsidRPr="00E63A24">
        <w:rPr>
          <w:b/>
        </w:rPr>
        <w:t>Cerințe suplimentare pentru efectivele de bovine care intră sub incidența nivelului 2</w:t>
      </w:r>
    </w:p>
    <w:p w14:paraId="261641CD" w14:textId="77777777" w:rsidR="00874849" w:rsidRPr="00E63A24" w:rsidRDefault="00874849" w:rsidP="00720327">
      <w:pPr>
        <w:jc w:val="center"/>
      </w:pPr>
      <w:r w:rsidRPr="00E63A24">
        <w:rPr>
          <w:i/>
        </w:rPr>
        <w:t>Hrănirea cu lapte</w:t>
      </w:r>
    </w:p>
    <w:p w14:paraId="3EE713BD" w14:textId="77777777" w:rsidR="00874849" w:rsidRPr="00E63A24" w:rsidRDefault="00874849" w:rsidP="00874849">
      <w:r w:rsidRPr="00E63A24">
        <w:t>1. În primele 10 săptămâni de viață ale vițelului, acesta trebuie hrănit cu lapte sau cu un înlocuitor al laptelui de cel puțin două ori pe zi într-o cantitate corespunzătoare cerințelor sale fiziologice. Este permisă înțărcarea hrănirii cu lapte în ultima săptămână a perioadei de hrănire cu lapte.</w:t>
      </w:r>
    </w:p>
    <w:p w14:paraId="41ED1154" w14:textId="77777777" w:rsidR="00874849" w:rsidRPr="00E63A24" w:rsidRDefault="00874849" w:rsidP="00720327">
      <w:pPr>
        <w:jc w:val="center"/>
      </w:pPr>
      <w:r w:rsidRPr="00E63A24">
        <w:rPr>
          <w:i/>
        </w:rPr>
        <w:t>Adăposturile</w:t>
      </w:r>
    </w:p>
    <w:p w14:paraId="3EBE8AEC" w14:textId="77777777" w:rsidR="00874849" w:rsidRPr="00E63A24" w:rsidRDefault="00874849" w:rsidP="00874849">
      <w:r w:rsidRPr="00E63A24">
        <w:t>2. Zona de dormit trebuie să fie uscată, confortabilă, curată și să conțină așternut.</w:t>
      </w:r>
    </w:p>
    <w:p w14:paraId="2EE45D8C" w14:textId="77777777" w:rsidR="00874849" w:rsidRPr="00E63A24" w:rsidRDefault="00874849" w:rsidP="00874849">
      <w:r w:rsidRPr="00E63A24">
        <w:t>3. Vițeii cu vârsta mai mică de patru luni trebuie adăpostiți în zone de odihnă bine luminate.</w:t>
      </w:r>
    </w:p>
    <w:p w14:paraId="09E58739" w14:textId="77777777" w:rsidR="00874849" w:rsidRPr="00E63A24" w:rsidRDefault="00874849" w:rsidP="00874849">
      <w:r w:rsidRPr="00E63A24">
        <w:t>4. Vițeii cu vârsta sub patru luni nu trebuie adăpostiți în boxe.</w:t>
      </w:r>
    </w:p>
    <w:p w14:paraId="4581547F" w14:textId="77777777" w:rsidR="00874849" w:rsidRPr="00E63A24" w:rsidRDefault="00874849" w:rsidP="00720327">
      <w:pPr>
        <w:jc w:val="center"/>
      </w:pPr>
      <w:r w:rsidRPr="00E63A24">
        <w:rPr>
          <w:i/>
        </w:rPr>
        <w:t>Cerințe privind spațiul</w:t>
      </w:r>
    </w:p>
    <w:p w14:paraId="0D936E39" w14:textId="77777777" w:rsidR="00874849" w:rsidRPr="00E63A24" w:rsidRDefault="00874849" w:rsidP="00874849">
      <w:r w:rsidRPr="00E63A24">
        <w:t>5. În cazul adăpostirii în grup (trei sau mai multe animale împreună) în boxe de grup, suprafața liberă a podelei pentru fiecare animal trebuie să fie de cel puțin:</w:t>
      </w:r>
    </w:p>
    <w:p w14:paraId="6BF82B44" w14:textId="77777777" w:rsidR="00874849" w:rsidRPr="00E63A24" w:rsidRDefault="00874849" w:rsidP="00874849">
      <w:r w:rsidRPr="00E63A24">
        <w:t>(a) 2,4 m</w:t>
      </w:r>
      <w:r w:rsidRPr="00E63A24">
        <w:rPr>
          <w:vertAlign w:val="superscript"/>
        </w:rPr>
        <w:t>2</w:t>
      </w:r>
      <w:r w:rsidRPr="00E63A24">
        <w:t xml:space="preserve"> pentru animale cu o greutate în viu cuprinsă între 100 și 150 kg;</w:t>
      </w:r>
    </w:p>
    <w:p w14:paraId="2AA0B023" w14:textId="77777777" w:rsidR="00874849" w:rsidRPr="00E63A24" w:rsidRDefault="00874849" w:rsidP="00874849">
      <w:r w:rsidRPr="00E63A24">
        <w:t>(b) 2,8 m</w:t>
      </w:r>
      <w:r w:rsidRPr="00E63A24">
        <w:rPr>
          <w:vertAlign w:val="superscript"/>
        </w:rPr>
        <w:t>2</w:t>
      </w:r>
      <w:r w:rsidRPr="00E63A24">
        <w:t xml:space="preserve"> pentru animale cu o greutate în viu cuprinsă între 150 și 200 kg;</w:t>
      </w:r>
    </w:p>
    <w:p w14:paraId="7191FFDC" w14:textId="77777777" w:rsidR="00874849" w:rsidRPr="00E63A24" w:rsidRDefault="00874849" w:rsidP="00874849">
      <w:r w:rsidRPr="00E63A24">
        <w:t>(c) 3,4 m</w:t>
      </w:r>
      <w:r w:rsidRPr="00E63A24">
        <w:rPr>
          <w:vertAlign w:val="superscript"/>
        </w:rPr>
        <w:t>2</w:t>
      </w:r>
      <w:r w:rsidRPr="00E63A24">
        <w:t xml:space="preserve"> pentru animale cu o greutate în viu cuprinsă între 200 și 300 kg;</w:t>
      </w:r>
    </w:p>
    <w:p w14:paraId="09119043" w14:textId="77777777" w:rsidR="00874849" w:rsidRPr="00E63A24" w:rsidRDefault="00874849" w:rsidP="00874849">
      <w:r w:rsidRPr="00E63A24">
        <w:t>(d) 4,2 m</w:t>
      </w:r>
      <w:r w:rsidRPr="00E63A24">
        <w:rPr>
          <w:vertAlign w:val="superscript"/>
        </w:rPr>
        <w:t>2</w:t>
      </w:r>
      <w:r w:rsidRPr="00E63A24">
        <w:t xml:space="preserve"> pentru animale cu o greutate în viu cuprinsă între 300 și 400 kg;</w:t>
      </w:r>
    </w:p>
    <w:p w14:paraId="01D81F34" w14:textId="77777777" w:rsidR="00874849" w:rsidRPr="00E63A24" w:rsidRDefault="00874849" w:rsidP="00874849">
      <w:r w:rsidRPr="00E63A24">
        <w:t>(e) 4,8 m</w:t>
      </w:r>
      <w:r w:rsidRPr="00E63A24">
        <w:rPr>
          <w:vertAlign w:val="superscript"/>
        </w:rPr>
        <w:t>2</w:t>
      </w:r>
      <w:r w:rsidRPr="00E63A24">
        <w:t xml:space="preserve"> pentru animale cu o greutate în viu cuprinsă între 400 și 500 kg;</w:t>
      </w:r>
    </w:p>
    <w:p w14:paraId="5B31BE98" w14:textId="77777777" w:rsidR="00874849" w:rsidRPr="00E63A24" w:rsidRDefault="00874849" w:rsidP="00874849">
      <w:r w:rsidRPr="00E63A24">
        <w:t>(f) 5,4 m</w:t>
      </w:r>
      <w:r w:rsidRPr="00E63A24">
        <w:rPr>
          <w:vertAlign w:val="superscript"/>
        </w:rPr>
        <w:t>2</w:t>
      </w:r>
      <w:r w:rsidRPr="00E63A24">
        <w:t xml:space="preserve"> pentru animale de peste 500 kg greutate în viu, dar de minimum 1,0 m</w:t>
      </w:r>
      <w:r w:rsidRPr="00E63A24">
        <w:rPr>
          <w:vertAlign w:val="superscript"/>
        </w:rPr>
        <w:t>2</w:t>
      </w:r>
      <w:r w:rsidRPr="00E63A24">
        <w:t xml:space="preserve"> per 100 kg pentru animalele de peste 540 kg greutate în viu.</w:t>
      </w:r>
    </w:p>
    <w:p w14:paraId="1E69A99C" w14:textId="77777777" w:rsidR="00874849" w:rsidRPr="00E63A24" w:rsidRDefault="00874849" w:rsidP="00874849">
      <w:r w:rsidRPr="00E63A24">
        <w:t>6. Suprafața totală a spațiului în care vacile sunt ținute în stabulație de la un muls la altul trebuie să fie de cel puțin 6,0 m</w:t>
      </w:r>
      <w:r w:rsidRPr="00E63A24">
        <w:rPr>
          <w:vertAlign w:val="superscript"/>
        </w:rPr>
        <w:t>2</w:t>
      </w:r>
      <w:r w:rsidRPr="00E63A24">
        <w:t>pentru fiecare vacă de lapte.</w:t>
      </w:r>
    </w:p>
    <w:p w14:paraId="569C8EBA" w14:textId="77777777" w:rsidR="00874849" w:rsidRPr="00E63A24" w:rsidRDefault="00874849" w:rsidP="00720327">
      <w:pPr>
        <w:jc w:val="center"/>
      </w:pPr>
      <w:r w:rsidRPr="00E63A24">
        <w:rPr>
          <w:i/>
        </w:rPr>
        <w:t>Accesul în exterior și la pășune</w:t>
      </w:r>
    </w:p>
    <w:p w14:paraId="4F1C533B" w14:textId="77777777" w:rsidR="00874849" w:rsidRPr="00E63A24" w:rsidRDefault="00874849" w:rsidP="00874849">
      <w:r w:rsidRPr="00E63A24">
        <w:t>7. Vițeii în vârstă de peste patru luni care nu sunt crescuți pentru sacrificare și care nu sunt înregistrați ca viței pentru sacrificare în Registrul zootehnic central (CHR) au acces la zone în aer liber în perioada 1 mai-1 septembrie, în cazul în care constituția fiziologică a vițeilor și condițiile meteorologice o permit.</w:t>
      </w:r>
    </w:p>
    <w:p w14:paraId="0CB1DA39" w14:textId="77777777" w:rsidR="00874849" w:rsidRPr="00E63A24" w:rsidRDefault="00874849" w:rsidP="00874849">
      <w:r w:rsidRPr="00E63A24">
        <w:t xml:space="preserve">8. Junincile în vârstă de peste șase luni care nu sunt crescute în vederea sacrificării și care nu sunt înregistrate ca juninci în vederea sacrificării în Registrul zootehnic central (CHR) au acces la zone în aer liber în perioada 1 mai-1 noiembrie (perioada de vară). Cu toate acestea, animalele individuale pot fi ținute în grajduri pentru o perioadă scurtă de timp în legătură cu inseminarea, întreținerea, livrarea la abator sau în cazul în care animalul trebuie să fie examinat sau tratat din motive veterinare. </w:t>
      </w:r>
    </w:p>
    <w:p w14:paraId="1E0D83BE" w14:textId="77777777" w:rsidR="00874849" w:rsidRPr="00E63A24" w:rsidRDefault="00874849" w:rsidP="00874849">
      <w:r w:rsidRPr="00E63A24">
        <w:lastRenderedPageBreak/>
        <w:t>9. Vacile trebuie să aibă acces la pășuni timp de cel puțin 150 de zile, de la 1 aprilie la 1 noiembrie (perioada de vară). Cu toate acestea, animalele individuale pot fi ținute în grajduri pentru o perioadă scurtă de timp în legătură cu întreținerea, uscarea, livrarea la abator sau în cazul în care animalul trebuie să fie examinat sau tratat din motive veterinare.</w:t>
      </w:r>
    </w:p>
    <w:p w14:paraId="0783CAFF" w14:textId="77777777" w:rsidR="00874849" w:rsidRPr="00E63A24" w:rsidRDefault="00874849" w:rsidP="00720327">
      <w:pPr>
        <w:jc w:val="center"/>
      </w:pPr>
      <w:r w:rsidRPr="00E63A24">
        <w:rPr>
          <w:b/>
        </w:rPr>
        <w:t>Cerințe suplimentare pentru efectivele de bovine care intră sub incidența nivelului 3</w:t>
      </w:r>
    </w:p>
    <w:p w14:paraId="660F4A3D" w14:textId="77777777" w:rsidR="00874849" w:rsidRPr="00E63A24" w:rsidRDefault="00874849" w:rsidP="00720327">
      <w:pPr>
        <w:jc w:val="center"/>
      </w:pPr>
      <w:r w:rsidRPr="00E63A24">
        <w:rPr>
          <w:i/>
        </w:rPr>
        <w:t>Perioada de ținere a vițelului lângă vacă după fătare</w:t>
      </w:r>
    </w:p>
    <w:p w14:paraId="739FE970" w14:textId="77777777" w:rsidR="00874849" w:rsidRPr="00E63A24" w:rsidRDefault="00874849" w:rsidP="00874849">
      <w:r w:rsidRPr="00E63A24">
        <w:t>1. Vaca și vițelul trebuie să fie ținuți împreună în primele 24 ore după fătare.</w:t>
      </w:r>
    </w:p>
    <w:p w14:paraId="58CB6160" w14:textId="77777777" w:rsidR="00874849" w:rsidRPr="00E63A24" w:rsidRDefault="00874849" w:rsidP="00720327">
      <w:pPr>
        <w:jc w:val="center"/>
      </w:pPr>
      <w:r w:rsidRPr="00E63A24">
        <w:rPr>
          <w:i/>
        </w:rPr>
        <w:t>Hrănirea cu lapte</w:t>
      </w:r>
    </w:p>
    <w:p w14:paraId="0D638B1A" w14:textId="77777777" w:rsidR="00874849" w:rsidRPr="00E63A24" w:rsidRDefault="00874849" w:rsidP="00874849">
      <w:r w:rsidRPr="00E63A24">
        <w:t>2. În primele 12 săptămâni de viață ale vițelului, acesta trebuie hrănit cu lapte sau cu un înlocuitor de lapte de cel puțin două ori pe zi într-o cantitate corespunzătoare cerințelor sale fiziologice. Alocarea laptelui se face prin autoalimentarea vițeilor sau prin uger. Este permisă înțărcarea hrănirii cu lapte în ultima săptămână a perioadei de hrănire cu lapte.</w:t>
      </w:r>
    </w:p>
    <w:p w14:paraId="3EDC1526" w14:textId="77777777" w:rsidR="00874849" w:rsidRPr="00E63A24" w:rsidRDefault="00874849" w:rsidP="00720327">
      <w:pPr>
        <w:jc w:val="center"/>
      </w:pPr>
      <w:r w:rsidRPr="00E63A24">
        <w:rPr>
          <w:i/>
        </w:rPr>
        <w:t>Cerințe privind spațiul</w:t>
      </w:r>
    </w:p>
    <w:p w14:paraId="1C242F32" w14:textId="77777777" w:rsidR="00874849" w:rsidRPr="00E63A24" w:rsidRDefault="00874849" w:rsidP="00874849">
      <w:r w:rsidRPr="00E63A24">
        <w:t>3. Suprafața totală în care vacile sunt ținute în staule între perioadele de mulgere trebuie să fie de cel puțin 6,6 m</w:t>
      </w:r>
      <w:r w:rsidRPr="00E63A24">
        <w:rPr>
          <w:vertAlign w:val="superscript"/>
        </w:rPr>
        <w:t>2</w:t>
      </w:r>
      <w:r w:rsidRPr="00E63A24">
        <w:t xml:space="preserve"> pentru fiecare vacă de lapte din rasele mici și de 8,0 m² pentru vacile din rasele mari. Cu toate acestea, 2,0 m² din spațiu pot include zonele exterioare destinate mișcării.</w:t>
      </w:r>
    </w:p>
    <w:p w14:paraId="33334338" w14:textId="77777777" w:rsidR="00874849" w:rsidRPr="00E63A24" w:rsidRDefault="00874849" w:rsidP="00874849">
      <w:r w:rsidRPr="00E63A24">
        <w:t>4. În cazul adăpostirii în grup (trei sau mai multe animale împreună), suprafața liberă a podelei pentru fiecare animal trebuie să fie de cel puțin:</w:t>
      </w:r>
    </w:p>
    <w:p w14:paraId="50A67BB5" w14:textId="77777777" w:rsidR="00874849" w:rsidRPr="00E63A24" w:rsidRDefault="00874849" w:rsidP="00874849">
      <w:r w:rsidRPr="00E63A24">
        <w:t>(a) 2,5 m</w:t>
      </w:r>
      <w:r w:rsidRPr="00E63A24">
        <w:rPr>
          <w:vertAlign w:val="superscript"/>
        </w:rPr>
        <w:t>2</w:t>
      </w:r>
      <w:r w:rsidRPr="00E63A24">
        <w:t xml:space="preserve"> pentru animale cu o greutate în viu cuprinsă între 100 și 150 kg;</w:t>
      </w:r>
    </w:p>
    <w:p w14:paraId="1DE4A9B8" w14:textId="77777777" w:rsidR="00874849" w:rsidRPr="00E63A24" w:rsidRDefault="00874849" w:rsidP="00874849">
      <w:r w:rsidRPr="00E63A24">
        <w:t>(b) 3,0 m</w:t>
      </w:r>
      <w:r w:rsidRPr="00E63A24">
        <w:rPr>
          <w:vertAlign w:val="superscript"/>
        </w:rPr>
        <w:t>2</w:t>
      </w:r>
      <w:r w:rsidRPr="00E63A24">
        <w:t xml:space="preserve"> pentru animale cu o greutate în viu cuprinsă între 150 și 200 kg;</w:t>
      </w:r>
    </w:p>
    <w:p w14:paraId="684FBEF3" w14:textId="77777777" w:rsidR="00874849" w:rsidRPr="00E63A24" w:rsidRDefault="00874849" w:rsidP="00874849">
      <w:r w:rsidRPr="00E63A24">
        <w:t>(c) 4,0 m</w:t>
      </w:r>
      <w:r w:rsidRPr="00E63A24">
        <w:rPr>
          <w:vertAlign w:val="superscript"/>
        </w:rPr>
        <w:t>2</w:t>
      </w:r>
      <w:r w:rsidRPr="00E63A24">
        <w:t xml:space="preserve"> pentru animale cu o greutate în viu cuprinsă între 200 și 300 kg;</w:t>
      </w:r>
    </w:p>
    <w:p w14:paraId="565D5894" w14:textId="77777777" w:rsidR="00874849" w:rsidRPr="00E63A24" w:rsidRDefault="00874849" w:rsidP="00874849">
      <w:r w:rsidRPr="00E63A24">
        <w:t>(d) 4,2 m</w:t>
      </w:r>
      <w:r w:rsidRPr="00E63A24">
        <w:rPr>
          <w:vertAlign w:val="superscript"/>
        </w:rPr>
        <w:t>2</w:t>
      </w:r>
      <w:r w:rsidRPr="00E63A24">
        <w:t xml:space="preserve"> pentru animale cu o greutate în viu cuprinsă între 300 și 350 kg;</w:t>
      </w:r>
    </w:p>
    <w:p w14:paraId="561BF99C" w14:textId="77777777" w:rsidR="00874849" w:rsidRPr="00E63A24" w:rsidRDefault="00874849" w:rsidP="00874849">
      <w:r w:rsidRPr="00E63A24">
        <w:t>(e) 5,0 m</w:t>
      </w:r>
      <w:r w:rsidRPr="00E63A24">
        <w:rPr>
          <w:vertAlign w:val="superscript"/>
        </w:rPr>
        <w:t>2</w:t>
      </w:r>
      <w:r w:rsidRPr="00E63A24">
        <w:t xml:space="preserve"> pentru animalele cu greutatea în viu cuprinsă între 350 și 500 kg.</w:t>
      </w:r>
    </w:p>
    <w:p w14:paraId="0A43B955" w14:textId="77777777" w:rsidR="00874849" w:rsidRPr="00E63A24" w:rsidRDefault="00874849" w:rsidP="00D773AE">
      <w:pPr>
        <w:jc w:val="center"/>
      </w:pPr>
      <w:r w:rsidRPr="00E63A24">
        <w:rPr>
          <w:i/>
        </w:rPr>
        <w:t>Accesul în exterior și la pășune</w:t>
      </w:r>
    </w:p>
    <w:p w14:paraId="63299551" w14:textId="77777777" w:rsidR="00874849" w:rsidRPr="00E63A24" w:rsidRDefault="00874849" w:rsidP="00D773AE">
      <w:pPr>
        <w:spacing w:after="0"/>
      </w:pPr>
      <w:r w:rsidRPr="00E63A24">
        <w:t>5. Sub rezerva următoarelor excepții, bovinele în vârstă de peste patru luni au acces la pășuni în perioada 1 mai-1 noiembrie (sezonul de vară):</w:t>
      </w:r>
    </w:p>
    <w:p w14:paraId="4D524168" w14:textId="77777777" w:rsidR="00874849" w:rsidRPr="00E63A24" w:rsidRDefault="00D773AE" w:rsidP="00D773AE">
      <w:pPr>
        <w:spacing w:after="0"/>
      </w:pPr>
      <w:r w:rsidRPr="00E63A24">
        <w:t>(a) animalele individuale pot fi ținute în grajduri pentru o perioadă scurtă de timp în legătură cu inseminarea, întreținerea, uscarea, livrarea la abator sau în cazul în care animalul trebuie să fie examinat sau tratat din motive veterinare;</w:t>
      </w:r>
    </w:p>
    <w:p w14:paraId="67A40BB8" w14:textId="77777777" w:rsidR="00874849" w:rsidRPr="00E63A24" w:rsidRDefault="00D773AE" w:rsidP="00D773AE">
      <w:pPr>
        <w:spacing w:after="0"/>
      </w:pPr>
      <w:r w:rsidRPr="00E63A24">
        <w:t>(b) pe parcursul unei perioade de cel mult trei luni înainte de sacrificare, este permisă uciderea bovinelor în boxe (masculi în vârstă de peste nouă luni, femele de peste 24 luni, dacă nu au fătat și femele care au fătat);</w:t>
      </w:r>
    </w:p>
    <w:p w14:paraId="1B6282FD" w14:textId="77777777" w:rsidR="00874849" w:rsidRPr="00E63A24" w:rsidRDefault="00D773AE" w:rsidP="00D773AE">
      <w:pPr>
        <w:spacing w:after="0"/>
      </w:pPr>
      <w:r w:rsidRPr="00E63A24">
        <w:t>(c) dacă starea fiziologică a vițeilor și condițiile meteorologice permit acest lucru, vițeii de peste patru luni au acces la pășuni în perioada 1 mai-1 septembrie;</w:t>
      </w:r>
    </w:p>
    <w:p w14:paraId="2D47E207" w14:textId="77777777" w:rsidR="00874849" w:rsidRPr="00E63A24" w:rsidRDefault="00D773AE" w:rsidP="00D773AE">
      <w:pPr>
        <w:spacing w:after="0"/>
      </w:pPr>
      <w:r w:rsidRPr="00E63A24">
        <w:t xml:space="preserve">(d) taurii cu vârsta peste 12 luni, dacă au acces la o zonă în aer liber (de exemplu, alergare în aer liber) pe tot parcursul anului. </w:t>
      </w:r>
    </w:p>
    <w:p w14:paraId="06D3DA30" w14:textId="77777777" w:rsidR="003D1B96" w:rsidRPr="00E63A24" w:rsidRDefault="003D1B96" w:rsidP="00D63F67">
      <w:pPr>
        <w:pageBreakBefore/>
        <w:jc w:val="right"/>
        <w:rPr>
          <w:b/>
        </w:rPr>
      </w:pPr>
      <w:r w:rsidRPr="00E63A24">
        <w:rPr>
          <w:b/>
        </w:rPr>
        <w:lastRenderedPageBreak/>
        <w:t>Anexa 4</w:t>
      </w:r>
    </w:p>
    <w:p w14:paraId="0866229B" w14:textId="77777777" w:rsidR="003D1B96" w:rsidRPr="00E63A24" w:rsidRDefault="003D1B96" w:rsidP="003D1B96">
      <w:pPr>
        <w:jc w:val="center"/>
        <w:rPr>
          <w:b/>
        </w:rPr>
      </w:pPr>
      <w:r w:rsidRPr="00E63A24">
        <w:rPr>
          <w:b/>
        </w:rPr>
        <w:t>Principii pentru calcularea mortalității în efectivele de bovine</w:t>
      </w:r>
    </w:p>
    <w:p w14:paraId="514A4C81" w14:textId="77777777" w:rsidR="003D1B96" w:rsidRPr="00E63A24" w:rsidRDefault="003D1B96" w:rsidP="003D1B96">
      <w:r w:rsidRPr="00E63A24">
        <w:t xml:space="preserve">1. Mortalitatea la vaci se calculează ca suma numărului de vaci moarte în ultimele 12 luni, împărțită la suma numărului de animale pe zi dintr-un efectiv în cursul ultimelor 12 luni, și anume conform următoarei formule: </w:t>
      </w:r>
    </w:p>
    <w:p w14:paraId="2A65D38C" w14:textId="77777777" w:rsidR="003D1B96" w:rsidRPr="00E63A24" w:rsidRDefault="003D1B96" w:rsidP="003D1B96">
      <w:r w:rsidRPr="00E63A24">
        <w:t xml:space="preserve">Mortalitate = (numărul de decese pe an/numărul de zile ale animalelor pe an) *365 *100 </w:t>
      </w:r>
    </w:p>
    <w:p w14:paraId="1F715DCE" w14:textId="77777777" w:rsidR="003D1B96" w:rsidRPr="00E63A24" w:rsidRDefault="003D1B96" w:rsidP="003D1B96">
      <w:pPr>
        <w:rPr>
          <w:b/>
          <w:bCs/>
        </w:rPr>
      </w:pPr>
      <w:r w:rsidRPr="00E63A24">
        <w:t>2. Mortalitatea vițeilor se calculează după următoarea formulă:</w:t>
      </w:r>
    </w:p>
    <w:p w14:paraId="5B28674D" w14:textId="77777777" w:rsidR="003D1B96" w:rsidRPr="00E63A24" w:rsidRDefault="003D1B96" w:rsidP="003D1B96">
      <w:pPr>
        <w:rPr>
          <w:b/>
          <w:bCs/>
        </w:rPr>
      </w:pPr>
      <w:r w:rsidRPr="00E63A24">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E63A24" w14:paraId="239EDEB2" w14:textId="77777777" w:rsidTr="001B3E39">
        <w:tc>
          <w:tcPr>
            <w:tcW w:w="4814" w:type="dxa"/>
          </w:tcPr>
          <w:p w14:paraId="55624442" w14:textId="77777777" w:rsidR="00D63F67" w:rsidRPr="00E63A24" w:rsidRDefault="00D63F67" w:rsidP="001B3E39">
            <w:pPr>
              <w:rPr>
                <w:rFonts w:cstheme="minorHAnsi"/>
              </w:rPr>
            </w:pPr>
            <w:r w:rsidRPr="00E63A24">
              <w:rPr>
                <w:b/>
              </w:rPr>
              <w:t>Dødelighed</w:t>
            </w:r>
          </w:p>
        </w:tc>
        <w:tc>
          <w:tcPr>
            <w:tcW w:w="4814" w:type="dxa"/>
          </w:tcPr>
          <w:p w14:paraId="35E169A6" w14:textId="77777777" w:rsidR="00D63F67" w:rsidRPr="00E63A24" w:rsidRDefault="00D63F67" w:rsidP="001B3E39">
            <w:pPr>
              <w:rPr>
                <w:rFonts w:cstheme="minorHAnsi"/>
              </w:rPr>
            </w:pPr>
            <w:r w:rsidRPr="00E63A24">
              <w:rPr>
                <w:b/>
              </w:rPr>
              <w:t>Mortalitatea</w:t>
            </w:r>
          </w:p>
        </w:tc>
      </w:tr>
    </w:tbl>
    <w:p w14:paraId="0D0E1C79" w14:textId="77777777" w:rsidR="00D63F67" w:rsidRPr="00E63A24" w:rsidRDefault="00D63F67" w:rsidP="003D1B96">
      <w:pPr>
        <w:rPr>
          <w:bCs/>
          <w:lang w:val="el-GR"/>
        </w:rPr>
      </w:pPr>
    </w:p>
    <w:p w14:paraId="380FC90B" w14:textId="5D89DDC8" w:rsidR="003D1B96" w:rsidRPr="00E63A24" w:rsidRDefault="003D1B96" w:rsidP="003D1B96">
      <w:pPr>
        <w:rPr>
          <w:bCs/>
        </w:rPr>
      </w:pPr>
      <w:r w:rsidRPr="00E63A24">
        <w:t xml:space="preserve">unde: </w:t>
      </w:r>
    </w:p>
    <w:p w14:paraId="50A07D31" w14:textId="77777777" w:rsidR="003D1B96" w:rsidRPr="00E63A24" w:rsidRDefault="003D1B96" w:rsidP="003D1B96">
      <w:pPr>
        <w:rPr>
          <w:bCs/>
        </w:rPr>
      </w:pPr>
      <w:r w:rsidRPr="00E63A24">
        <w:t xml:space="preserve">Di: Numărul de decese în ziua i. </w:t>
      </w:r>
    </w:p>
    <w:p w14:paraId="37EFA49B" w14:textId="77777777" w:rsidR="003D1B96" w:rsidRPr="00E63A24" w:rsidRDefault="003D1B96" w:rsidP="003D1B96">
      <w:pPr>
        <w:rPr>
          <w:bCs/>
        </w:rPr>
      </w:pPr>
      <w:r w:rsidRPr="00E63A24">
        <w:t>F1,2,4,9: Numărul de fătări vii într-o perioadă de 180 de zile.</w:t>
      </w:r>
    </w:p>
    <w:p w14:paraId="7F8AA60C" w14:textId="77777777" w:rsidR="003D1B96" w:rsidRPr="00E63A24" w:rsidRDefault="003D1B96" w:rsidP="003D1B96">
      <w:pPr>
        <w:rPr>
          <w:bCs/>
        </w:rPr>
      </w:pPr>
      <w:r w:rsidRPr="00E63A24">
        <w:t xml:space="preserve">I1,2[1]: Numărul vițeilor uciși ca sugari este scăzut pentru prima dată din ziua i=2. </w:t>
      </w:r>
    </w:p>
    <w:p w14:paraId="05110F1A" w14:textId="77777777" w:rsidR="003D1B96" w:rsidRPr="00E63A24" w:rsidRDefault="003D1B96" w:rsidP="003D1B96">
      <w:pPr>
        <w:rPr>
          <w:bCs/>
        </w:rPr>
      </w:pPr>
      <w:r w:rsidRPr="00E63A24">
        <w:t xml:space="preserve">Di-1: Suma deceselor până în ziua i-1 inclusiv. </w:t>
      </w:r>
    </w:p>
    <w:p w14:paraId="7A7D0BEB" w14:textId="77777777" w:rsidR="003D1B96" w:rsidRPr="00E63A24" w:rsidRDefault="003D1B96" w:rsidP="003D1B96">
      <w:pPr>
        <w:rPr>
          <w:bCs/>
        </w:rPr>
      </w:pPr>
      <w:r w:rsidRPr="00E63A24">
        <w:t xml:space="preserve">Ci-17,16,17: Suma vițeilor scoși din efectiv până în ziua i-1 inclusiv. </w:t>
      </w:r>
    </w:p>
    <w:p w14:paraId="2A3F2E68" w14:textId="77777777" w:rsidR="003D1B96" w:rsidRPr="00E63A24" w:rsidRDefault="003D1B96" w:rsidP="003D1B96">
      <w:pPr>
        <w:rPr>
          <w:bCs/>
        </w:rPr>
      </w:pPr>
      <w:r w:rsidRPr="00E63A24">
        <w:t>F9[i&gt; 1]: Numărul vițeilor uciși ca sugari este scăzut pentru prima dată din ziua i=2.</w:t>
      </w:r>
    </w:p>
    <w:p w14:paraId="54E42552" w14:textId="77777777" w:rsidR="003D1B96" w:rsidRPr="00E63A24" w:rsidRDefault="003D1B96" w:rsidP="003D1B96">
      <w:pPr>
        <w:rPr>
          <w:bCs/>
        </w:rPr>
      </w:pPr>
      <w:r w:rsidRPr="00E63A24">
        <w:t xml:space="preserve">I: Multiplicatorul pi indică multiplicarea produselor de la 1 la 180. </w:t>
      </w:r>
    </w:p>
    <w:p w14:paraId="4F7896F3" w14:textId="77777777" w:rsidR="003D1B96" w:rsidRPr="00E63A24" w:rsidRDefault="003D1B96" w:rsidP="003D1B96">
      <w:pPr>
        <w:rPr>
          <w:bCs/>
        </w:rPr>
      </w:pPr>
      <w:r w:rsidRPr="00E63A24">
        <w:t xml:space="preserve">Vițeii morți sunt comparați cu vițeii vii din turmă. Vițeii vii sunt calculați ca două componente: fătări vii în cireadă, precum și viței care sunt introduși în cireadă în termen de 180 de zile vii, minus vițeii care au murit, uciși ca sugari sau scoși din cireadă înainte de 180 de zile de viață. Pentru a asigura cunoașterea deplină a sorții tuturor vițeilor până la vârsta de 180 de zile, mortalitatea se calculează la numai 180 de zile după ultima zi a perioadei de calcul. Rata de supraviețuire se obține prin înmulțirea celor 180 de fracții pentru fiecare efectiv pentru fiecare perioadă de calcul. Rata mortalității se obține prin scăderea ratei de supraviețuire din 1. </w:t>
      </w:r>
    </w:p>
    <w:p w14:paraId="6043D226" w14:textId="77777777" w:rsidR="003D1B96" w:rsidRPr="00E63A24" w:rsidRDefault="003D1B96" w:rsidP="003D1B96">
      <w:pPr>
        <w:rPr>
          <w:bCs/>
        </w:rPr>
      </w:pPr>
      <w:r w:rsidRPr="00E63A24">
        <w:t xml:space="preserve">Numărul de fătări vii este numărat utilizând codurile 1, 2, 4 și 9 = fătări vii în efectiv. </w:t>
      </w:r>
    </w:p>
    <w:p w14:paraId="24E1EEE6" w14:textId="77777777" w:rsidR="003D1B96" w:rsidRPr="00E63A24" w:rsidRDefault="003D1B96" w:rsidP="003D1B96">
      <w:pPr>
        <w:rPr>
          <w:bCs/>
        </w:rPr>
      </w:pPr>
      <w:r w:rsidRPr="00E63A24">
        <w:t>Vițeii izolați, adică vițeii care au fost îndepărtați din efectivul de animale sunt numărați prin codurile 7 = sacrificați, 16 = producție și 17 = export.</w:t>
      </w:r>
    </w:p>
    <w:p w14:paraId="20874207" w14:textId="77777777" w:rsidR="00BD1CFE" w:rsidRPr="00E63A24" w:rsidRDefault="00BD1CFE" w:rsidP="00D63F67">
      <w:pPr>
        <w:pageBreakBefore/>
        <w:jc w:val="right"/>
        <w:rPr>
          <w:bCs/>
        </w:rPr>
      </w:pPr>
      <w:r w:rsidRPr="00E63A24">
        <w:rPr>
          <w:b/>
        </w:rPr>
        <w:lastRenderedPageBreak/>
        <w:t>Anexa 5</w:t>
      </w:r>
    </w:p>
    <w:p w14:paraId="7FFCDB0F" w14:textId="77777777" w:rsidR="00BD1CFE" w:rsidRPr="00E63A24" w:rsidRDefault="00BD1CFE" w:rsidP="00BD1CFE">
      <w:pPr>
        <w:jc w:val="center"/>
        <w:rPr>
          <w:bCs/>
        </w:rPr>
      </w:pPr>
      <w:r w:rsidRPr="00E63A24">
        <w:rPr>
          <w:b/>
        </w:rPr>
        <w:t>Logouri pentru „Un nivel mai ridicat de bunăstare a animalelor”</w:t>
      </w:r>
    </w:p>
    <w:p w14:paraId="226CCA75" w14:textId="77777777" w:rsidR="00BD1CFE" w:rsidRPr="00E63A24" w:rsidRDefault="00BD1CFE" w:rsidP="00BD1CFE">
      <w:pPr>
        <w:jc w:val="center"/>
        <w:rPr>
          <w:bCs/>
        </w:rPr>
      </w:pPr>
      <w:r w:rsidRPr="00E63A24">
        <w:rPr>
          <w:i/>
        </w:rPr>
        <w:t>Logouri pentru cele trei niveluri ale etichetei de bunăstare a animalelor</w:t>
      </w:r>
    </w:p>
    <w:p w14:paraId="429FB5A8" w14:textId="77777777" w:rsidR="00BD1CFE" w:rsidRPr="00E63A24" w:rsidRDefault="00BD1CFE" w:rsidP="00BD1CFE">
      <w:pPr>
        <w:rPr>
          <w:bCs/>
        </w:rPr>
      </w:pPr>
      <w:r w:rsidRPr="00E63A24">
        <w:t>Nivelul 1:</w:t>
      </w:r>
    </w:p>
    <w:p w14:paraId="0408CEFE" w14:textId="77777777" w:rsidR="00807721" w:rsidRPr="00E63A24" w:rsidRDefault="00BD1CFE" w:rsidP="00BD1CFE">
      <w:pPr>
        <w:jc w:val="center"/>
        <w:rPr>
          <w:bCs/>
        </w:rPr>
      </w:pPr>
      <w:r w:rsidRPr="00E63A24">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E63A24" w:rsidRDefault="00BD1CFE" w:rsidP="00DE2707">
      <w:r w:rsidRPr="00E63A24">
        <w:t>Nivelul 2:</w:t>
      </w:r>
    </w:p>
    <w:p w14:paraId="62CB6993" w14:textId="77777777" w:rsidR="00BD1CFE" w:rsidRPr="00E63A24" w:rsidRDefault="00BD1CFE" w:rsidP="00BD1CFE">
      <w:pPr>
        <w:jc w:val="center"/>
      </w:pPr>
      <w:r w:rsidRPr="00E63A24">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E63A24" w:rsidRDefault="00BD1CFE" w:rsidP="00BD1CFE">
      <w:r w:rsidRPr="00E63A24">
        <w:t>Nivelul 3:</w:t>
      </w:r>
    </w:p>
    <w:p w14:paraId="0A7FFFE6" w14:textId="77777777" w:rsidR="00AD727B" w:rsidRPr="00E63A24" w:rsidRDefault="00BD1CFE" w:rsidP="00BD1CFE">
      <w:pPr>
        <w:jc w:val="center"/>
      </w:pPr>
      <w:r w:rsidRPr="00E63A24">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E63A24" w14:paraId="14CB42E1" w14:textId="77777777" w:rsidTr="00AD727B">
        <w:tc>
          <w:tcPr>
            <w:tcW w:w="4814" w:type="dxa"/>
          </w:tcPr>
          <w:p w14:paraId="7A8ECF48" w14:textId="7723AB74" w:rsidR="00AD727B" w:rsidRPr="00E63A24" w:rsidRDefault="00AD727B" w:rsidP="00BD1CFE">
            <w:pPr>
              <w:jc w:val="center"/>
            </w:pPr>
            <w:r w:rsidRPr="00E63A24">
              <w:rPr>
                <w:b/>
              </w:rPr>
              <w:lastRenderedPageBreak/>
              <w:t>Bedre Dyrevelfærd</w:t>
            </w:r>
          </w:p>
        </w:tc>
        <w:tc>
          <w:tcPr>
            <w:tcW w:w="4814" w:type="dxa"/>
          </w:tcPr>
          <w:p w14:paraId="53B2FE1B" w14:textId="2E757C2D" w:rsidR="00AD727B" w:rsidRPr="00E63A24" w:rsidRDefault="00AD727B" w:rsidP="00BD1CFE">
            <w:pPr>
              <w:jc w:val="center"/>
            </w:pPr>
            <w:r w:rsidRPr="00E63A24">
              <w:rPr>
                <w:b/>
              </w:rPr>
              <w:t>Un nivel mai ridicat de bunăstare a animalelor</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9ADE" w14:textId="77777777" w:rsidR="00BE36BE" w:rsidRDefault="00BE36BE" w:rsidP="003A330E">
      <w:pPr>
        <w:spacing w:after="0" w:line="240" w:lineRule="auto"/>
      </w:pPr>
      <w:r>
        <w:separator/>
      </w:r>
    </w:p>
  </w:endnote>
  <w:endnote w:type="continuationSeparator" w:id="0">
    <w:p w14:paraId="1D6BE2C6" w14:textId="77777777" w:rsidR="00BE36BE" w:rsidRDefault="00BE36BE"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Prezentul ordin a fost notificat sub formă de proiect în conformitate cu Directiva (UE) 2015/1535 a Parlamentului European și a Consiliului referitoare la procedura de furnizare de informații în domeniul reglementărilor tehnice și al normelor privind serviciile societății informaționale.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0BA0" w14:textId="77777777" w:rsidR="00BE36BE" w:rsidRDefault="00BE36BE" w:rsidP="003A330E">
      <w:pPr>
        <w:spacing w:after="0" w:line="240" w:lineRule="auto"/>
      </w:pPr>
      <w:r>
        <w:separator/>
      </w:r>
    </w:p>
  </w:footnote>
  <w:footnote w:type="continuationSeparator" w:id="0">
    <w:p w14:paraId="3E2A1B52" w14:textId="77777777" w:rsidR="00BE36BE" w:rsidRDefault="00BE36BE"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0245240">
    <w:abstractNumId w:val="0"/>
  </w:num>
  <w:num w:numId="2" w16cid:durableId="16274640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6C3D"/>
    <w:rsid w:val="000E5686"/>
    <w:rsid w:val="000E5D2E"/>
    <w:rsid w:val="001047C9"/>
    <w:rsid w:val="001563B0"/>
    <w:rsid w:val="00162341"/>
    <w:rsid w:val="002D2394"/>
    <w:rsid w:val="00374D5A"/>
    <w:rsid w:val="003A330E"/>
    <w:rsid w:val="003D1B96"/>
    <w:rsid w:val="003D43CE"/>
    <w:rsid w:val="00420B38"/>
    <w:rsid w:val="004616A0"/>
    <w:rsid w:val="00493901"/>
    <w:rsid w:val="004F69DF"/>
    <w:rsid w:val="00555717"/>
    <w:rsid w:val="00720327"/>
    <w:rsid w:val="0074221D"/>
    <w:rsid w:val="007A22EF"/>
    <w:rsid w:val="007F6C0A"/>
    <w:rsid w:val="00807721"/>
    <w:rsid w:val="00872A1A"/>
    <w:rsid w:val="00874849"/>
    <w:rsid w:val="009038A9"/>
    <w:rsid w:val="0099206B"/>
    <w:rsid w:val="00A811BC"/>
    <w:rsid w:val="00AD727B"/>
    <w:rsid w:val="00B41F68"/>
    <w:rsid w:val="00B869A0"/>
    <w:rsid w:val="00BD1CFE"/>
    <w:rsid w:val="00BE36BE"/>
    <w:rsid w:val="00C6312E"/>
    <w:rsid w:val="00CE1597"/>
    <w:rsid w:val="00D02D08"/>
    <w:rsid w:val="00D47C46"/>
    <w:rsid w:val="00D63F67"/>
    <w:rsid w:val="00D65D70"/>
    <w:rsid w:val="00D773AE"/>
    <w:rsid w:val="00DE2707"/>
    <w:rsid w:val="00E63A24"/>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8388</Words>
  <Characters>47817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2024-07-24T14:25:00Z</dcterms:created>
  <dcterms:modified xsi:type="dcterms:W3CDTF">2024-08-08T08:15:00Z</dcterms:modified>
</cp:coreProperties>
</file>