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7A149" w14:textId="7BE25C64" w:rsidR="00835DF0" w:rsidRPr="0020092B" w:rsidRDefault="00835DF0" w:rsidP="0020092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1. ------IND- 2020 0282 F-- IT- ------ 20200514 --- --- PROJET</w:t>
      </w:r>
    </w:p>
    <w:p w14:paraId="09D09743" w14:textId="77777777" w:rsidR="00835DF0" w:rsidRDefault="00835DF0" w:rsidP="00835DF0"/>
    <w:tbl>
      <w:tblPr>
        <w:tblW w:w="398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331"/>
        <w:gridCol w:w="1327"/>
        <w:gridCol w:w="1324"/>
      </w:tblGrid>
      <w:tr w:rsidR="008164DE" w14:paraId="72C9F219" w14:textId="77777777" w:rsidTr="00166F87">
        <w:trPr>
          <w:cantSplit/>
        </w:trPr>
        <w:tc>
          <w:tcPr>
            <w:tcW w:w="0" w:type="auto"/>
            <w:gridSpan w:val="3"/>
            <w:shd w:val="clear" w:color="auto" w:fill="auto"/>
          </w:tcPr>
          <w:p w14:paraId="4E461CC1" w14:textId="77777777" w:rsidR="008164DE" w:rsidRDefault="0079007C" w:rsidP="00166F87">
            <w:pPr>
              <w:pStyle w:val="SNREPUBLIQUE"/>
              <w:spacing w:after="0" w:line="240" w:lineRule="auto"/>
            </w:pPr>
            <w:r>
              <w:t>REPUBBLICA FRANCESE</w:t>
            </w:r>
          </w:p>
        </w:tc>
      </w:tr>
      <w:tr w:rsidR="008164DE" w14:paraId="3D4DB1A4" w14:textId="77777777" w:rsidTr="00166F87">
        <w:trPr>
          <w:cantSplit/>
        </w:trPr>
        <w:tc>
          <w:tcPr>
            <w:tcW w:w="0" w:type="auto"/>
            <w:shd w:val="clear" w:color="auto" w:fill="auto"/>
          </w:tcPr>
          <w:p w14:paraId="4859AF0E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2" w:space="0" w:color="000001"/>
            </w:tcBorders>
            <w:shd w:val="clear" w:color="auto" w:fill="auto"/>
          </w:tcPr>
          <w:p w14:paraId="339D7D3C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3BDA35C6" w14:textId="77777777" w:rsidR="008164DE" w:rsidRDefault="008164DE" w:rsidP="00166F87">
            <w:pPr>
              <w:spacing w:after="0" w:line="240" w:lineRule="auto"/>
            </w:pPr>
          </w:p>
        </w:tc>
      </w:tr>
      <w:tr w:rsidR="008164DE" w14:paraId="3A4AAC45" w14:textId="77777777" w:rsidTr="00166F87">
        <w:trPr>
          <w:cantSplit/>
        </w:trPr>
        <w:tc>
          <w:tcPr>
            <w:tcW w:w="0" w:type="auto"/>
            <w:gridSpan w:val="3"/>
            <w:shd w:val="clear" w:color="auto" w:fill="auto"/>
          </w:tcPr>
          <w:p w14:paraId="100F6963" w14:textId="3AE4C91E" w:rsidR="008164DE" w:rsidRDefault="0079007C" w:rsidP="00166F87">
            <w:pPr>
              <w:pStyle w:val="SNTimbre"/>
              <w:widowControl/>
              <w:spacing w:before="0" w:after="0" w:line="240" w:lineRule="auto"/>
            </w:pPr>
            <w:r>
              <w:t>Ministero dell'Agricoltura e dell'alimentazione</w:t>
            </w:r>
          </w:p>
        </w:tc>
      </w:tr>
      <w:tr w:rsidR="008164DE" w14:paraId="21E3CA41" w14:textId="77777777" w:rsidTr="00166F87">
        <w:trPr>
          <w:cantSplit/>
        </w:trPr>
        <w:tc>
          <w:tcPr>
            <w:tcW w:w="0" w:type="auto"/>
            <w:shd w:val="clear" w:color="auto" w:fill="auto"/>
          </w:tcPr>
          <w:p w14:paraId="5DBF9A79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2" w:space="0" w:color="000001"/>
            </w:tcBorders>
            <w:shd w:val="clear" w:color="auto" w:fill="auto"/>
          </w:tcPr>
          <w:p w14:paraId="1A95F1C5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0568D5EE" w14:textId="77777777" w:rsidR="008164DE" w:rsidRDefault="008164DE" w:rsidP="00166F87">
            <w:pPr>
              <w:spacing w:after="0" w:line="240" w:lineRule="auto"/>
            </w:pPr>
          </w:p>
        </w:tc>
      </w:tr>
      <w:tr w:rsidR="008164DE" w14:paraId="2BF4C95B" w14:textId="77777777" w:rsidTr="00166F87">
        <w:trPr>
          <w:cantSplit/>
        </w:trPr>
        <w:tc>
          <w:tcPr>
            <w:tcW w:w="0" w:type="auto"/>
            <w:shd w:val="clear" w:color="auto" w:fill="auto"/>
          </w:tcPr>
          <w:p w14:paraId="3AD2DB55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46351CCD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7E9EC4E7" w14:textId="77777777" w:rsidR="008164DE" w:rsidRDefault="008164DE" w:rsidP="00166F87">
            <w:pPr>
              <w:spacing w:after="0" w:line="240" w:lineRule="auto"/>
            </w:pPr>
          </w:p>
        </w:tc>
      </w:tr>
    </w:tbl>
    <w:p w14:paraId="68DD7036" w14:textId="77777777" w:rsidR="008164DE" w:rsidRDefault="0079007C" w:rsidP="00166F87">
      <w:pPr>
        <w:pStyle w:val="SNNature"/>
        <w:keepNext/>
        <w:keepLines/>
        <w:widowControl/>
      </w:pPr>
      <w:r>
        <w:t>Decreto del [   ]</w:t>
      </w:r>
    </w:p>
    <w:p w14:paraId="1226C4C0" w14:textId="77777777" w:rsidR="008164DE" w:rsidRDefault="0079007C" w:rsidP="00166F87">
      <w:pPr>
        <w:pStyle w:val="SNtitre"/>
        <w:keepNext/>
        <w:keepLines/>
        <w:widowControl/>
      </w:pPr>
      <w:r>
        <w:t xml:space="preserve">che modifica il catalogo ufficiale delle specie e varietà di piante coltivate in Francia </w:t>
      </w:r>
      <w:r>
        <w:rPr>
          <w:i/>
        </w:rPr>
        <w:t>(sementi di colza e altre crocifere)</w:t>
      </w:r>
    </w:p>
    <w:p w14:paraId="7456BA43" w14:textId="77777777" w:rsidR="008164DE" w:rsidRDefault="0079007C" w:rsidP="00166F87">
      <w:pPr>
        <w:pStyle w:val="SNNORCentr"/>
        <w:keepNext/>
        <w:keepLines/>
      </w:pPr>
      <w:r>
        <w:t>NOR: […]</w:t>
      </w:r>
    </w:p>
    <w:p w14:paraId="3E34853D" w14:textId="77777777" w:rsidR="008164DE" w:rsidRDefault="0079007C" w:rsidP="00166F87">
      <w:pPr>
        <w:pStyle w:val="SNAutorit"/>
        <w:keepNext/>
        <w:keepLines/>
      </w:pPr>
      <w:r>
        <w:t>Il ministro dell'Agricoltura e dell'alimentazione,</w:t>
      </w:r>
    </w:p>
    <w:p w14:paraId="7FE85A62" w14:textId="77777777" w:rsidR="001275BD" w:rsidRDefault="001275BD" w:rsidP="00835DF0">
      <w:pPr>
        <w:pStyle w:val="SNVisa"/>
      </w:pPr>
      <w:r>
        <w:t>vista la direttiva (UE) 2015/1535 del Parlamento europeo e del Consiglio, del 9 settembre 2015, che prevede una procedura d'informazione nel settore delle regolamentazioni tecniche e delle regole relative ai servizi della società dell'informazione, in particolare la notifica n. ...;</w:t>
      </w:r>
    </w:p>
    <w:p w14:paraId="0FE07105" w14:textId="77777777" w:rsidR="008164DE" w:rsidRDefault="0079007C" w:rsidP="00835DF0">
      <w:pPr>
        <w:pStyle w:val="SNVisa"/>
      </w:pPr>
      <w:r>
        <w:t>visto il codice rurale e della pesca marittima, segnatamente gli articoli da D. 661-1 a D.</w:t>
      </w:r>
      <w:del w:id="0" w:author="Daniele" w:date="2020-05-14T11:00:00Z">
        <w:r>
          <w:delText xml:space="preserve"> </w:delText>
        </w:r>
      </w:del>
      <w:r>
        <w:t> 661-11 dello stesso;</w:t>
      </w:r>
    </w:p>
    <w:p w14:paraId="305C7368" w14:textId="77777777" w:rsidR="008164DE" w:rsidRPr="00AB16D2" w:rsidRDefault="0079007C" w:rsidP="00835DF0">
      <w:pPr>
        <w:pStyle w:val="SNVisa"/>
        <w:rPr>
          <w:spacing w:val="-4"/>
        </w:rPr>
      </w:pPr>
      <w:r w:rsidRPr="00AB16D2">
        <w:rPr>
          <w:spacing w:val="-4"/>
        </w:rPr>
        <w:t>visto il decreto n. 81-605, del 18 maggio 1981, modificato, adottato per l'applicazione della legge del 1° agosto 1905 sulla repressione delle frodi nel commercio delle sementi e delle piante;</w:t>
      </w:r>
    </w:p>
    <w:p w14:paraId="65C42529" w14:textId="77777777" w:rsidR="008164DE" w:rsidRDefault="0079007C" w:rsidP="00835DF0">
      <w:pPr>
        <w:pStyle w:val="SNVisa"/>
      </w:pPr>
      <w:r>
        <w:t>visto il decreto del 27 dicembre 2019 che modifica il catalogo ufficiale delle specie e varietà di piante coltivate in Francia (sementi di colza e altre crocifere);</w:t>
      </w:r>
    </w:p>
    <w:p w14:paraId="30D28191" w14:textId="77777777" w:rsidR="008164DE" w:rsidRDefault="0079007C" w:rsidP="00835DF0">
      <w:pPr>
        <w:pStyle w:val="SNConsultation"/>
        <w:widowControl/>
      </w:pPr>
      <w:r>
        <w:t>su proposta del comitato tecnico permanente per la selezione delle piante coltivate,</w:t>
      </w:r>
    </w:p>
    <w:p w14:paraId="16C17231" w14:textId="77777777" w:rsidR="008164DE" w:rsidRDefault="0079007C" w:rsidP="00166F87">
      <w:pPr>
        <w:pStyle w:val="SNActe"/>
      </w:pPr>
      <w:r>
        <w:t>decreta:</w:t>
      </w:r>
    </w:p>
    <w:p w14:paraId="16468577" w14:textId="77777777" w:rsidR="008164DE" w:rsidRDefault="0079007C" w:rsidP="00166F87">
      <w:pPr>
        <w:pStyle w:val="SNArticle"/>
        <w:keepNext/>
        <w:keepLines/>
        <w:pageBreakBefore w:val="0"/>
      </w:pPr>
      <w:r>
        <w:t>Articolo 1</w:t>
      </w:r>
    </w:p>
    <w:p w14:paraId="2A7ADA88" w14:textId="77777777" w:rsidR="008164DE" w:rsidRDefault="0079007C" w:rsidP="00166F87">
      <w:pPr>
        <w:pStyle w:val="BodyText"/>
      </w:pPr>
      <w:r>
        <w:t>Le seguenti varietà sono eliminate dall'elenco B del catalogo ufficiale delle specie e varietà di piante coltivate in Francia: Himona CL, DK Imagine CL, DK Imminent CL, ES Angel, ES Curiel, ES Gabriel, PT216CL.</w:t>
      </w:r>
    </w:p>
    <w:p w14:paraId="1715A9CA" w14:textId="6EB93259" w:rsidR="008164DE" w:rsidRDefault="0079007C" w:rsidP="00166F87">
      <w:pPr>
        <w:pStyle w:val="SNArticle"/>
        <w:keepNext/>
        <w:keepLines/>
      </w:pPr>
      <w:r>
        <w:lastRenderedPageBreak/>
        <w:t>Articolo 2</w:t>
      </w:r>
    </w:p>
    <w:p w14:paraId="351F565E" w14:textId="77777777" w:rsidR="008164DE" w:rsidRDefault="0079007C" w:rsidP="00166F87">
      <w:pPr>
        <w:pStyle w:val="BodyText"/>
        <w:keepNext/>
        <w:keepLines/>
      </w:pPr>
      <w:r>
        <w:t xml:space="preserve">Il direttore generale dell'alimentazione è incaricato dell'esecuzione del presente decreto, che sarà pubblicato nella </w:t>
      </w:r>
      <w:r>
        <w:rPr>
          <w:i/>
          <w:iCs/>
        </w:rPr>
        <w:t>Gazzetta ufficiale</w:t>
      </w:r>
      <w:r>
        <w:t xml:space="preserve"> della Repubblica francese.</w:t>
      </w:r>
    </w:p>
    <w:p w14:paraId="0E411F88" w14:textId="77777777" w:rsidR="008164DE" w:rsidRDefault="0079007C" w:rsidP="00166F87">
      <w:pPr>
        <w:pStyle w:val="SNDatearrt"/>
        <w:keepNext/>
        <w:keepLines/>
      </w:pPr>
      <w:r>
        <w:t>Redatto il [   ].</w:t>
      </w:r>
    </w:p>
    <w:p w14:paraId="73634D8A" w14:textId="77777777" w:rsidR="008164DE" w:rsidRDefault="0079007C" w:rsidP="00166F87">
      <w:pPr>
        <w:pStyle w:val="SNSignature"/>
        <w:keepNext/>
        <w:keepLines/>
      </w:pPr>
      <w:r>
        <w:t>per il ministro e su delega:</w:t>
      </w:r>
    </w:p>
    <w:p w14:paraId="43A29C9F" w14:textId="77777777" w:rsidR="008164DE" w:rsidRDefault="0079007C" w:rsidP="00166F87">
      <w:pPr>
        <w:pStyle w:val="SNSignature"/>
        <w:keepNext/>
        <w:keepLines/>
      </w:pPr>
      <w:r>
        <w:t>il direttore generale dell'alimentazione,</w:t>
      </w:r>
    </w:p>
    <w:p w14:paraId="505F5268" w14:textId="77777777" w:rsidR="008164DE" w:rsidRDefault="0079007C" w:rsidP="00166F87">
      <w:pPr>
        <w:pStyle w:val="SNSignature"/>
      </w:pPr>
      <w:r>
        <w:t>B. FERREIRA</w:t>
      </w:r>
    </w:p>
    <w:sectPr w:rsidR="008164DE">
      <w:pgSz w:w="11906" w:h="16838"/>
      <w:pgMar w:top="1134" w:right="1418" w:bottom="1418" w:left="1134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4DDAE5" w14:textId="77777777" w:rsidR="0020092B" w:rsidRDefault="0020092B" w:rsidP="0020092B">
      <w:pPr>
        <w:spacing w:after="0" w:line="240" w:lineRule="auto"/>
      </w:pPr>
      <w:r>
        <w:separator/>
      </w:r>
    </w:p>
  </w:endnote>
  <w:endnote w:type="continuationSeparator" w:id="0">
    <w:p w14:paraId="02B5C97B" w14:textId="77777777" w:rsidR="0020092B" w:rsidRDefault="0020092B" w:rsidP="00200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7308F1" w14:textId="77777777" w:rsidR="0020092B" w:rsidRDefault="0020092B" w:rsidP="0020092B">
      <w:pPr>
        <w:spacing w:after="0" w:line="240" w:lineRule="auto"/>
      </w:pPr>
      <w:r>
        <w:separator/>
      </w:r>
    </w:p>
  </w:footnote>
  <w:footnote w:type="continuationSeparator" w:id="0">
    <w:p w14:paraId="27EF4B3A" w14:textId="77777777" w:rsidR="0020092B" w:rsidRDefault="0020092B" w:rsidP="002009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4DE"/>
    <w:rsid w:val="00045FE3"/>
    <w:rsid w:val="001275BD"/>
    <w:rsid w:val="00166F87"/>
    <w:rsid w:val="0020092B"/>
    <w:rsid w:val="0079007C"/>
    <w:rsid w:val="008164DE"/>
    <w:rsid w:val="00835DF0"/>
    <w:rsid w:val="00921F0C"/>
    <w:rsid w:val="00AB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6E348"/>
  <w15:docId w15:val="{FB028CF5-BB82-4923-9404-7293204A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2C3B99"/>
    <w:pPr>
      <w:keepNext/>
      <w:spacing w:before="240"/>
      <w:jc w:val="center"/>
      <w:outlineLvl w:val="0"/>
    </w:pPr>
    <w:rPr>
      <w:rFonts w:cs="Arial"/>
      <w:bCs/>
      <w:caps/>
    </w:rPr>
  </w:style>
  <w:style w:type="paragraph" w:styleId="Heading2">
    <w:name w:val="heading 2"/>
    <w:basedOn w:val="Normal"/>
    <w:next w:val="Normal"/>
    <w:autoRedefine/>
    <w:qFormat/>
    <w:rsid w:val="002C3B99"/>
    <w:pPr>
      <w:keepNext/>
      <w:spacing w:before="240"/>
      <w:jc w:val="center"/>
      <w:outlineLvl w:val="1"/>
    </w:pPr>
    <w:rPr>
      <w:bCs/>
      <w:iCs/>
      <w:smallCaps/>
    </w:rPr>
  </w:style>
  <w:style w:type="paragraph" w:styleId="Heading3">
    <w:name w:val="heading 3"/>
    <w:basedOn w:val="Normal"/>
    <w:next w:val="Normal"/>
    <w:autoRedefine/>
    <w:qFormat/>
    <w:rsid w:val="002C3B99"/>
    <w:pPr>
      <w:keepNext/>
      <w:spacing w:before="120"/>
      <w:jc w:val="center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TimbreCar">
    <w:name w:val="SNTimbre Car"/>
    <w:link w:val="SNTimbre"/>
    <w:qFormat/>
    <w:rsid w:val="000C5746"/>
    <w:rPr>
      <w:rFonts w:eastAsia="Lucida Sans Unicode"/>
      <w:sz w:val="24"/>
      <w:szCs w:val="24"/>
      <w:lang w:val="it-IT" w:bidi="ar-SA"/>
    </w:rPr>
  </w:style>
  <w:style w:type="character" w:customStyle="1" w:styleId="SNDatearrtCar">
    <w:name w:val="SNDate arrêté Car"/>
    <w:link w:val="SNDatearrt"/>
    <w:qFormat/>
    <w:rsid w:val="003F3B1D"/>
    <w:rPr>
      <w:sz w:val="24"/>
      <w:szCs w:val="24"/>
      <w:lang w:val="it-IT" w:eastAsia="fr-FR" w:bidi="ar-SA"/>
    </w:rPr>
  </w:style>
  <w:style w:type="character" w:customStyle="1" w:styleId="SNArticleCar">
    <w:name w:val="SNArticle Car"/>
    <w:link w:val="SNArticle"/>
    <w:qFormat/>
    <w:rsid w:val="00166F87"/>
    <w:rPr>
      <w:b/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F63131"/>
    <w:pPr>
      <w:spacing w:after="120"/>
      <w:jc w:val="both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SNREPUBLIQUE">
    <w:name w:val="SNREPUBLIQUE"/>
    <w:basedOn w:val="Normal"/>
    <w:qFormat/>
    <w:rsid w:val="00586031"/>
    <w:pPr>
      <w:jc w:val="center"/>
    </w:pPr>
    <w:rPr>
      <w:b/>
      <w:bCs/>
      <w:szCs w:val="20"/>
    </w:rPr>
  </w:style>
  <w:style w:type="paragraph" w:customStyle="1" w:styleId="SNSignature">
    <w:name w:val="SNSignature"/>
    <w:basedOn w:val="Normal"/>
    <w:qFormat/>
    <w:rsid w:val="003F3B1D"/>
    <w:pPr>
      <w:ind w:firstLine="720"/>
    </w:pPr>
  </w:style>
  <w:style w:type="paragraph" w:customStyle="1" w:styleId="puce1">
    <w:name w:val="puce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pPr>
      <w:widowControl w:val="0"/>
      <w:tabs>
        <w:tab w:val="left" w:pos="2869"/>
      </w:tabs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pPr>
      <w:widowControl w:val="0"/>
      <w:tabs>
        <w:tab w:val="left" w:pos="2869"/>
      </w:tabs>
      <w:spacing w:before="240"/>
      <w:ind w:left="2869" w:hanging="180"/>
    </w:pPr>
    <w:rPr>
      <w:rFonts w:eastAsia="Lucida Sans Unicode"/>
    </w:rPr>
  </w:style>
  <w:style w:type="paragraph" w:customStyle="1" w:styleId="Direction">
    <w:name w:val="Direction"/>
    <w:basedOn w:val="Normal"/>
    <w:autoRedefine/>
    <w:qFormat/>
    <w:pPr>
      <w:spacing w:before="720"/>
      <w:jc w:val="center"/>
    </w:pPr>
    <w:rPr>
      <w:b/>
    </w:rPr>
  </w:style>
  <w:style w:type="paragraph" w:customStyle="1" w:styleId="SNConsultation">
    <w:name w:val="SNConsultation"/>
    <w:basedOn w:val="Normal"/>
    <w:autoRedefine/>
    <w:qFormat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autoRedefine/>
    <w:qFormat/>
    <w:rsid w:val="006A4EBF"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autoRedefine/>
    <w:qFormat/>
    <w:rsid w:val="00642267"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qFormat/>
    <w:rsid w:val="006A4EBF"/>
    <w:pPr>
      <w:suppressAutoHyphens/>
      <w:spacing w:after="200"/>
      <w:jc w:val="center"/>
    </w:pPr>
    <w:rPr>
      <w:bCs/>
      <w:sz w:val="24"/>
    </w:rPr>
  </w:style>
  <w:style w:type="paragraph" w:customStyle="1" w:styleId="SNAutorit">
    <w:name w:val="SNAutorité"/>
    <w:basedOn w:val="Normal"/>
    <w:autoRedefine/>
    <w:qFormat/>
    <w:pPr>
      <w:spacing w:before="720" w:after="240"/>
      <w:ind w:firstLine="720"/>
    </w:pPr>
    <w:rPr>
      <w:b/>
    </w:rPr>
  </w:style>
  <w:style w:type="paragraph" w:customStyle="1" w:styleId="SNTimbre">
    <w:name w:val="SNTimbre"/>
    <w:basedOn w:val="Normal"/>
    <w:link w:val="SNTimbreCar"/>
    <w:autoRedefine/>
    <w:qFormat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autoRedefine/>
    <w:qFormat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qFormat/>
    <w:pPr>
      <w:spacing w:before="120" w:after="120"/>
      <w:ind w:firstLine="720"/>
    </w:pPr>
  </w:style>
  <w:style w:type="paragraph" w:customStyle="1" w:styleId="SNDatearrt">
    <w:name w:val="SNDate arrêté"/>
    <w:basedOn w:val="Normal"/>
    <w:link w:val="SNDatearrtCar"/>
    <w:autoRedefine/>
    <w:qFormat/>
    <w:rsid w:val="003F3B1D"/>
    <w:pPr>
      <w:spacing w:before="480" w:after="1680"/>
      <w:ind w:firstLine="720"/>
    </w:pPr>
  </w:style>
  <w:style w:type="paragraph" w:customStyle="1" w:styleId="SNContreseing">
    <w:name w:val="SNContreseing"/>
    <w:basedOn w:val="Normal"/>
    <w:next w:val="Normal"/>
    <w:autoRedefine/>
    <w:qFormat/>
    <w:rsid w:val="00431FE7"/>
    <w:pPr>
      <w:spacing w:before="480"/>
      <w:ind w:firstLine="720"/>
    </w:pPr>
  </w:style>
  <w:style w:type="paragraph" w:customStyle="1" w:styleId="SNActe">
    <w:name w:val="SNActe"/>
    <w:basedOn w:val="Normal"/>
    <w:autoRedefine/>
    <w:qFormat/>
    <w:rsid w:val="00166F87"/>
    <w:pPr>
      <w:keepNext/>
      <w:keepLines/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link w:val="SNArticleCar"/>
    <w:autoRedefine/>
    <w:qFormat/>
    <w:rsid w:val="00166F87"/>
    <w:pPr>
      <w:pageBreakBefore/>
      <w:spacing w:before="240" w:after="240"/>
      <w:jc w:val="center"/>
    </w:pPr>
    <w:rPr>
      <w:b/>
    </w:rPr>
  </w:style>
  <w:style w:type="paragraph" w:customStyle="1" w:styleId="SNConsidrant">
    <w:name w:val="SNConsidérant"/>
    <w:basedOn w:val="Normal"/>
    <w:autoRedefine/>
    <w:qFormat/>
    <w:pPr>
      <w:ind w:firstLine="720"/>
    </w:pPr>
  </w:style>
  <w:style w:type="paragraph" w:customStyle="1" w:styleId="SNConsultationCE">
    <w:name w:val="SNConsultationCE"/>
    <w:basedOn w:val="SNConsultation"/>
    <w:autoRedefine/>
    <w:qFormat/>
  </w:style>
  <w:style w:type="paragraph" w:customStyle="1" w:styleId="SNConsultationCM">
    <w:name w:val="SNConsultationCM"/>
    <w:basedOn w:val="SNConsultation"/>
    <w:autoRedefine/>
    <w:qFormat/>
  </w:style>
  <w:style w:type="paragraph" w:customStyle="1" w:styleId="SNDirection">
    <w:name w:val="SNDirection"/>
    <w:basedOn w:val="Normal"/>
    <w:autoRedefine/>
    <w:qFormat/>
    <w:pPr>
      <w:spacing w:before="720"/>
      <w:jc w:val="center"/>
    </w:pPr>
    <w:rPr>
      <w:b/>
    </w:rPr>
  </w:style>
  <w:style w:type="paragraph" w:customStyle="1" w:styleId="SNIntitul">
    <w:name w:val="SNIntitulé"/>
    <w:basedOn w:val="Normal"/>
    <w:autoRedefine/>
    <w:qFormat/>
    <w:pPr>
      <w:jc w:val="center"/>
    </w:pPr>
  </w:style>
  <w:style w:type="paragraph" w:customStyle="1" w:styleId="Titre1objet">
    <w:name w:val="Titre 1 objet"/>
    <w:basedOn w:val="Heading1"/>
    <w:next w:val="Normal"/>
    <w:qFormat/>
    <w:rsid w:val="002C3B99"/>
    <w:pPr>
      <w:spacing w:before="0" w:after="120"/>
    </w:pPr>
    <w:rPr>
      <w:b/>
    </w:rPr>
  </w:style>
  <w:style w:type="paragraph" w:customStyle="1" w:styleId="SNExcution">
    <w:name w:val="SNExécution"/>
    <w:basedOn w:val="Normal"/>
    <w:autoRedefine/>
    <w:qFormat/>
  </w:style>
  <w:style w:type="paragraph" w:customStyle="1" w:styleId="SNLibell">
    <w:name w:val="SNLibellé"/>
    <w:basedOn w:val="Normal"/>
    <w:autoRedefine/>
    <w:qFormat/>
  </w:style>
  <w:style w:type="paragraph" w:customStyle="1" w:styleId="SNRfrence">
    <w:name w:val="SNRéférence"/>
    <w:basedOn w:val="Normal"/>
    <w:autoRedefine/>
    <w:qFormat/>
  </w:style>
  <w:style w:type="paragraph" w:styleId="BalloonText">
    <w:name w:val="Balloon Text"/>
    <w:basedOn w:val="Normal"/>
    <w:semiHidden/>
    <w:qFormat/>
    <w:rsid w:val="0094032F"/>
    <w:rPr>
      <w:rFonts w:ascii="Tahoma" w:hAnsi="Tahoma" w:cs="Tahoma"/>
      <w:sz w:val="16"/>
      <w:szCs w:val="16"/>
    </w:rPr>
  </w:style>
  <w:style w:type="paragraph" w:customStyle="1" w:styleId="Titre2objet">
    <w:name w:val="Titre 2 objet"/>
    <w:basedOn w:val="Heading2"/>
    <w:qFormat/>
    <w:rsid w:val="002C3B99"/>
    <w:pPr>
      <w:spacing w:before="0" w:after="120"/>
    </w:pPr>
    <w:rPr>
      <w:b/>
    </w:rPr>
  </w:style>
  <w:style w:type="paragraph" w:customStyle="1" w:styleId="Style1">
    <w:name w:val="Style1"/>
    <w:basedOn w:val="Heading3"/>
    <w:next w:val="Normal"/>
    <w:qFormat/>
    <w:rsid w:val="002C3B99"/>
    <w:pPr>
      <w:spacing w:before="0" w:after="120"/>
    </w:pPr>
    <w:rPr>
      <w:b/>
    </w:rPr>
  </w:style>
  <w:style w:type="paragraph" w:customStyle="1" w:styleId="Titre3objet">
    <w:name w:val="Titre 3 objet"/>
    <w:basedOn w:val="Heading3"/>
    <w:next w:val="Normal"/>
    <w:qFormat/>
    <w:rsid w:val="002C3B99"/>
    <w:pPr>
      <w:spacing w:before="0" w:after="120"/>
    </w:pPr>
    <w:rPr>
      <w:b/>
    </w:rPr>
  </w:style>
  <w:style w:type="paragraph" w:customStyle="1" w:styleId="Quotations">
    <w:name w:val="Quotations"/>
    <w:basedOn w:val="Normal"/>
    <w:qFormat/>
  </w:style>
  <w:style w:type="paragraph" w:customStyle="1" w:styleId="Titreprincipal">
    <w:name w:val="Titre principal"/>
    <w:basedOn w:val="Title"/>
  </w:style>
  <w:style w:type="paragraph" w:styleId="Subtitle">
    <w:name w:val="Subtitle"/>
    <w:basedOn w:val="Title"/>
  </w:style>
  <w:style w:type="paragraph" w:styleId="Header">
    <w:name w:val="header"/>
    <w:basedOn w:val="Normal"/>
    <w:link w:val="HeaderChar"/>
    <w:uiPriority w:val="99"/>
    <w:unhideWhenUsed/>
    <w:rsid w:val="00200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92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0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9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REPUBLIQUE FRANCAISE</vt:lpstr>
      <vt:lpstr>REPUBLIQUE FRANCAISE</vt:lpstr>
    </vt:vector>
  </TitlesOfParts>
  <Company>SPM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SPM</dc:creator>
  <cp:lastModifiedBy>Diana STOICA</cp:lastModifiedBy>
  <cp:revision>3</cp:revision>
  <cp:lastPrinted>2011-02-01T14:29:00Z</cp:lastPrinted>
  <dcterms:created xsi:type="dcterms:W3CDTF">2020-05-07T10:41:00Z</dcterms:created>
  <dcterms:modified xsi:type="dcterms:W3CDTF">2020-05-14T13:18:00Z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SPM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