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7203" w14:textId="77777777" w:rsidR="00442889" w:rsidRDefault="00442889" w:rsidP="00C271E2">
      <w:pPr>
        <w:pStyle w:val="BodyText"/>
        <w:spacing w:before="0"/>
      </w:pPr>
    </w:p>
    <w:p w14:paraId="12E3C7CA" w14:textId="77777777" w:rsidR="00442889" w:rsidRDefault="00442889" w:rsidP="00C271E2">
      <w:pPr>
        <w:pStyle w:val="BodyText"/>
        <w:spacing w:before="0"/>
      </w:pPr>
    </w:p>
    <w:p w14:paraId="47745D09" w14:textId="77777777" w:rsidR="00442889" w:rsidRDefault="00442889" w:rsidP="00C271E2">
      <w:pPr>
        <w:pStyle w:val="BodyText"/>
        <w:spacing w:before="0"/>
      </w:pPr>
    </w:p>
    <w:p w14:paraId="5621F524" w14:textId="77777777" w:rsidR="00442889" w:rsidRDefault="00442889" w:rsidP="00C271E2">
      <w:pPr>
        <w:pStyle w:val="BodyText"/>
        <w:spacing w:before="0"/>
      </w:pPr>
    </w:p>
    <w:p w14:paraId="6FC63BDE" w14:textId="77777777" w:rsidR="00442889" w:rsidRDefault="00442889" w:rsidP="00C271E2">
      <w:pPr>
        <w:pStyle w:val="BodyText"/>
        <w:spacing w:before="0"/>
      </w:pPr>
    </w:p>
    <w:p w14:paraId="22F3B307" w14:textId="77777777" w:rsidR="00442889" w:rsidRDefault="00442889" w:rsidP="00C271E2">
      <w:pPr>
        <w:pStyle w:val="BodyText"/>
        <w:spacing w:before="0"/>
      </w:pPr>
    </w:p>
    <w:p w14:paraId="7A27E549" w14:textId="5A4913F8" w:rsidR="00442889" w:rsidRDefault="00C271E2" w:rsidP="00C271E2">
      <w:pPr>
        <w:pStyle w:val="BodyText"/>
        <w:spacing w:before="0"/>
        <w:jc w:val="center"/>
      </w:pPr>
      <w:r>
        <w:rPr>
          <w:noProof/>
        </w:rPr>
        <w:drawing>
          <wp:inline distT="0" distB="0" distL="0" distR="0" wp14:anchorId="408FEBAF" wp14:editId="578BBBD1">
            <wp:extent cx="719683" cy="933450"/>
            <wp:effectExtent l="0" t="0" r="4445" b="0"/>
            <wp:docPr id="1299029995" name="Εικόνα 1" descr="Εικόνα που περιέχει μουσική, άρπα, ClA rsach, αρπιστή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29995" name="Εικόνα 1" descr="Εικόνα που περιέχει μουσική, άρπα, ClA rsach, αρπιστής&#10;&#10;Περιγραφή που δημιουργήθηκε αυτόματα"/>
                    <pic:cNvPicPr/>
                  </pic:nvPicPr>
                  <pic:blipFill>
                    <a:blip r:embed="rId7"/>
                    <a:stretch>
                      <a:fillRect/>
                    </a:stretch>
                  </pic:blipFill>
                  <pic:spPr>
                    <a:xfrm>
                      <a:off x="0" y="0"/>
                      <a:ext cx="720668" cy="934728"/>
                    </a:xfrm>
                    <a:prstGeom prst="rect">
                      <a:avLst/>
                    </a:prstGeom>
                  </pic:spPr>
                </pic:pic>
              </a:graphicData>
            </a:graphic>
          </wp:inline>
        </w:drawing>
      </w:r>
    </w:p>
    <w:p w14:paraId="4603585B" w14:textId="77777777" w:rsidR="00442889" w:rsidRDefault="00442889" w:rsidP="00C271E2">
      <w:pPr>
        <w:pStyle w:val="BodyText"/>
        <w:spacing w:before="0"/>
      </w:pPr>
    </w:p>
    <w:p w14:paraId="096181A4" w14:textId="77777777" w:rsidR="00442889" w:rsidRDefault="00442889" w:rsidP="00C271E2">
      <w:pPr>
        <w:pStyle w:val="BodyText"/>
        <w:spacing w:before="147"/>
      </w:pPr>
    </w:p>
    <w:p w14:paraId="7CB7173D" w14:textId="77777777" w:rsidR="00442889" w:rsidRDefault="000B3B31" w:rsidP="00C271E2">
      <w:pPr>
        <w:pStyle w:val="BodyText"/>
        <w:spacing w:before="0"/>
        <w:ind w:right="147"/>
        <w:jc w:val="center"/>
      </w:pPr>
      <w:r>
        <w:t>LIKUMPAMATOTIE AKTI</w:t>
      </w:r>
    </w:p>
    <w:p w14:paraId="170374E0" w14:textId="77777777" w:rsidR="00442889" w:rsidRDefault="00442889" w:rsidP="00C271E2">
      <w:pPr>
        <w:pStyle w:val="BodyText"/>
        <w:spacing w:before="0"/>
        <w:jc w:val="center"/>
      </w:pPr>
    </w:p>
    <w:p w14:paraId="7AA776A2" w14:textId="77777777" w:rsidR="00442889" w:rsidRDefault="00442889" w:rsidP="00C271E2">
      <w:pPr>
        <w:pStyle w:val="BodyText"/>
        <w:spacing w:before="0"/>
        <w:jc w:val="center"/>
      </w:pPr>
    </w:p>
    <w:p w14:paraId="057F2D13" w14:textId="77777777" w:rsidR="00442889" w:rsidRDefault="00442889" w:rsidP="00C271E2">
      <w:pPr>
        <w:pStyle w:val="BodyText"/>
        <w:spacing w:before="0"/>
        <w:jc w:val="center"/>
      </w:pPr>
    </w:p>
    <w:p w14:paraId="7AF0EE11" w14:textId="77777777" w:rsidR="00442889" w:rsidRDefault="00442889" w:rsidP="00C271E2">
      <w:pPr>
        <w:pStyle w:val="BodyText"/>
        <w:spacing w:before="1"/>
        <w:jc w:val="center"/>
      </w:pPr>
    </w:p>
    <w:p w14:paraId="07E9FCE9" w14:textId="77777777" w:rsidR="00442889" w:rsidRDefault="000B3B31" w:rsidP="00C271E2">
      <w:pPr>
        <w:pStyle w:val="Heading1"/>
        <w:spacing w:before="0"/>
        <w:ind w:left="0" w:right="0"/>
      </w:pPr>
      <w:r>
        <w:t xml:space="preserve">2024. gada </w:t>
      </w:r>
      <w:r>
        <w:rPr>
          <w:i/>
          <w:iCs/>
        </w:rPr>
        <w:t>S. I.</w:t>
      </w:r>
      <w:r>
        <w:t xml:space="preserve"> Nr. 199</w:t>
      </w:r>
    </w:p>
    <w:p w14:paraId="36983E80" w14:textId="77777777" w:rsidR="00442889" w:rsidRDefault="00442889" w:rsidP="00C271E2">
      <w:pPr>
        <w:pStyle w:val="BodyText"/>
        <w:spacing w:before="0"/>
        <w:jc w:val="center"/>
        <w:rPr>
          <w:b/>
        </w:rPr>
      </w:pPr>
    </w:p>
    <w:p w14:paraId="09A295C3" w14:textId="77777777" w:rsidR="00442889" w:rsidRDefault="00442889" w:rsidP="00C271E2">
      <w:pPr>
        <w:pStyle w:val="BodyText"/>
        <w:spacing w:before="0"/>
        <w:jc w:val="center"/>
        <w:rPr>
          <w:b/>
        </w:rPr>
      </w:pPr>
    </w:p>
    <w:p w14:paraId="3D580479" w14:textId="77777777" w:rsidR="00442889" w:rsidRDefault="00442889" w:rsidP="00C271E2">
      <w:pPr>
        <w:pStyle w:val="BodyText"/>
        <w:spacing w:before="0"/>
        <w:jc w:val="center"/>
        <w:rPr>
          <w:b/>
        </w:rPr>
      </w:pPr>
    </w:p>
    <w:p w14:paraId="74B07D5B" w14:textId="77777777" w:rsidR="00442889" w:rsidRDefault="00442889" w:rsidP="00C271E2">
      <w:pPr>
        <w:pStyle w:val="BodyText"/>
        <w:spacing w:before="0"/>
        <w:jc w:val="center"/>
        <w:rPr>
          <w:b/>
        </w:rPr>
      </w:pPr>
    </w:p>
    <w:p w14:paraId="31C5FF60" w14:textId="77777777" w:rsidR="00442889" w:rsidRDefault="00442889" w:rsidP="00C271E2">
      <w:pPr>
        <w:pStyle w:val="BodyText"/>
        <w:spacing w:before="0"/>
        <w:jc w:val="center"/>
        <w:rPr>
          <w:b/>
        </w:rPr>
      </w:pPr>
    </w:p>
    <w:p w14:paraId="13E2CE55" w14:textId="77777777" w:rsidR="00442889" w:rsidRDefault="00442889" w:rsidP="00C271E2">
      <w:pPr>
        <w:pStyle w:val="BodyText"/>
        <w:spacing w:before="0"/>
        <w:jc w:val="center"/>
        <w:rPr>
          <w:b/>
        </w:rPr>
      </w:pPr>
    </w:p>
    <w:p w14:paraId="7F125F27" w14:textId="77777777" w:rsidR="00442889" w:rsidRDefault="00442889" w:rsidP="00C271E2">
      <w:pPr>
        <w:pStyle w:val="BodyText"/>
        <w:spacing w:before="0"/>
        <w:jc w:val="center"/>
        <w:rPr>
          <w:b/>
        </w:rPr>
      </w:pPr>
    </w:p>
    <w:p w14:paraId="7ED957EC" w14:textId="77777777" w:rsidR="00442889" w:rsidRDefault="00442889" w:rsidP="00C271E2">
      <w:pPr>
        <w:pStyle w:val="BodyText"/>
        <w:spacing w:before="0"/>
        <w:jc w:val="center"/>
        <w:rPr>
          <w:b/>
        </w:rPr>
      </w:pPr>
    </w:p>
    <w:p w14:paraId="730EE334" w14:textId="77777777" w:rsidR="00442889" w:rsidRDefault="00442889" w:rsidP="00C271E2">
      <w:pPr>
        <w:pStyle w:val="BodyText"/>
        <w:spacing w:before="1"/>
        <w:jc w:val="center"/>
        <w:rPr>
          <w:b/>
        </w:rPr>
      </w:pPr>
    </w:p>
    <w:p w14:paraId="1D2F4671" w14:textId="77777777" w:rsidR="00442889" w:rsidRDefault="000B3B31" w:rsidP="00C271E2">
      <w:pPr>
        <w:pStyle w:val="BodyText"/>
        <w:spacing w:before="0"/>
        <w:ind w:right="147"/>
        <w:jc w:val="center"/>
      </w:pPr>
      <w:r>
        <w:t>2024. GADA CEĻU SATIKSMES NOTEIKUMI (ELEKTRISKIE SKREJRITEŅI)</w:t>
      </w:r>
    </w:p>
    <w:p w14:paraId="0A46625C" w14:textId="77777777" w:rsidR="00C271E2" w:rsidRDefault="00C271E2" w:rsidP="00C271E2">
      <w:pPr>
        <w:jc w:val="center"/>
      </w:pPr>
      <w:r>
        <w:br w:type="page"/>
      </w:r>
      <w:r>
        <w:lastRenderedPageBreak/>
        <w:t xml:space="preserve">2024. gada </w:t>
      </w:r>
      <w:r>
        <w:rPr>
          <w:i/>
          <w:iCs/>
        </w:rPr>
        <w:t>S. I.</w:t>
      </w:r>
      <w:r>
        <w:t xml:space="preserve"> Nr. 199</w:t>
      </w:r>
    </w:p>
    <w:p w14:paraId="1B14DBB9" w14:textId="77777777" w:rsidR="00442889" w:rsidRDefault="00442889" w:rsidP="00C271E2">
      <w:pPr>
        <w:pStyle w:val="BodyText"/>
        <w:spacing w:before="0"/>
      </w:pPr>
    </w:p>
    <w:p w14:paraId="0A3E07E6" w14:textId="77777777" w:rsidR="00442889" w:rsidRDefault="000B3B31" w:rsidP="00C271E2">
      <w:pPr>
        <w:pStyle w:val="BodyText"/>
        <w:spacing w:before="0"/>
        <w:ind w:right="304"/>
        <w:jc w:val="center"/>
      </w:pPr>
      <w:r>
        <w:t>2024. GADA CEĻU SATIKSMES NOTEIKUMI (ELEKTRISKIE SKREJRITEŅI)</w:t>
      </w:r>
    </w:p>
    <w:p w14:paraId="08C1C52B" w14:textId="77777777" w:rsidR="00442889" w:rsidRDefault="00442889" w:rsidP="00C271E2">
      <w:pPr>
        <w:pStyle w:val="BodyText"/>
      </w:pPr>
    </w:p>
    <w:p w14:paraId="0CB5C875" w14:textId="77777777" w:rsidR="00442889" w:rsidRDefault="000B3B31" w:rsidP="00C271E2">
      <w:pPr>
        <w:pStyle w:val="Heading1"/>
        <w:spacing w:before="0"/>
        <w:ind w:left="0" w:right="299"/>
        <w:rPr>
          <w:spacing w:val="-2"/>
        </w:rPr>
      </w:pPr>
      <w:r>
        <w:t>Saturs</w:t>
      </w:r>
    </w:p>
    <w:p w14:paraId="662E2780" w14:textId="77777777" w:rsidR="00C271E2" w:rsidRDefault="00C271E2" w:rsidP="00C271E2">
      <w:pPr>
        <w:pStyle w:val="Heading1"/>
        <w:spacing w:before="0"/>
        <w:ind w:left="0" w:right="299"/>
        <w:rPr>
          <w:spacing w:val="-2"/>
          <w:lang w:val="el-GR"/>
        </w:rPr>
      </w:pPr>
    </w:p>
    <w:p w14:paraId="2132F165" w14:textId="77777777" w:rsidR="00C271E2" w:rsidRPr="00C271E2" w:rsidRDefault="00C271E2" w:rsidP="00C271E2">
      <w:pPr>
        <w:pStyle w:val="Heading1"/>
        <w:spacing w:before="0"/>
        <w:ind w:left="0" w:right="299"/>
        <w:rPr>
          <w:lang w:val="el-GR"/>
        </w:rPr>
      </w:pPr>
    </w:p>
    <w:p w14:paraId="1413A0F3" w14:textId="77777777" w:rsidR="00C271E2" w:rsidRDefault="00C271E2" w:rsidP="00C271E2">
      <w:pPr>
        <w:pStyle w:val="Heading1"/>
        <w:spacing w:before="90" w:line="343" w:lineRule="auto"/>
        <w:ind w:left="0" w:right="45"/>
      </w:pPr>
      <w:r>
        <w:t xml:space="preserve">1. daļa </w:t>
      </w:r>
    </w:p>
    <w:p w14:paraId="36B17BC5" w14:textId="3A6371DB" w:rsidR="00C271E2" w:rsidRDefault="00C271E2" w:rsidP="00C271E2">
      <w:pPr>
        <w:pStyle w:val="Heading1"/>
        <w:spacing w:before="90" w:line="343" w:lineRule="auto"/>
        <w:ind w:left="0" w:right="45"/>
      </w:pPr>
      <w:r>
        <w:t>Priekšnoteikumi un vispārīgie noteikumi</w:t>
      </w:r>
    </w:p>
    <w:p w14:paraId="76A113C3" w14:textId="77777777" w:rsidR="00442889" w:rsidRDefault="00442889" w:rsidP="00C271E2">
      <w:pPr>
        <w:pStyle w:val="BodyText"/>
        <w:spacing w:before="0"/>
        <w:rPr>
          <w:b/>
        </w:rPr>
      </w:pPr>
    </w:p>
    <w:p w14:paraId="5F5F0687" w14:textId="77777777" w:rsidR="00442889" w:rsidRDefault="000B3B31" w:rsidP="00C271E2">
      <w:pPr>
        <w:pStyle w:val="BodyText"/>
        <w:spacing w:before="0"/>
      </w:pPr>
      <w:r>
        <w:t>Noteikumi</w:t>
      </w:r>
    </w:p>
    <w:p w14:paraId="6BB19B23" w14:textId="77777777" w:rsidR="00442889" w:rsidRDefault="000B3B31" w:rsidP="00C271E2">
      <w:pPr>
        <w:pStyle w:val="ListParagraph"/>
        <w:numPr>
          <w:ilvl w:val="0"/>
          <w:numId w:val="11"/>
        </w:numPr>
        <w:tabs>
          <w:tab w:val="left" w:pos="851"/>
        </w:tabs>
        <w:ind w:left="426" w:firstLine="0"/>
        <w:jc w:val="left"/>
        <w:rPr>
          <w:sz w:val="24"/>
        </w:rPr>
      </w:pPr>
      <w:r>
        <w:rPr>
          <w:sz w:val="24"/>
        </w:rPr>
        <w:t>Atsauces nosaukums un stāšanās spēkā</w:t>
      </w:r>
    </w:p>
    <w:p w14:paraId="17998501" w14:textId="77777777" w:rsidR="00442889" w:rsidRDefault="000B3B31" w:rsidP="00C271E2">
      <w:pPr>
        <w:pStyle w:val="ListParagraph"/>
        <w:numPr>
          <w:ilvl w:val="0"/>
          <w:numId w:val="11"/>
        </w:numPr>
        <w:tabs>
          <w:tab w:val="left" w:pos="851"/>
        </w:tabs>
        <w:spacing w:before="121"/>
        <w:ind w:left="426" w:firstLine="0"/>
        <w:jc w:val="left"/>
        <w:rPr>
          <w:sz w:val="24"/>
        </w:rPr>
      </w:pPr>
      <w:r>
        <w:rPr>
          <w:sz w:val="24"/>
        </w:rPr>
        <w:t>Definīcijas</w:t>
      </w:r>
    </w:p>
    <w:p w14:paraId="7790316E" w14:textId="77777777" w:rsidR="00442889" w:rsidRDefault="000B3B31" w:rsidP="00C271E2">
      <w:pPr>
        <w:pStyle w:val="ListParagraph"/>
        <w:numPr>
          <w:ilvl w:val="0"/>
          <w:numId w:val="11"/>
        </w:numPr>
        <w:tabs>
          <w:tab w:val="left" w:pos="851"/>
        </w:tabs>
        <w:ind w:left="426" w:firstLine="0"/>
        <w:jc w:val="left"/>
        <w:rPr>
          <w:sz w:val="24"/>
        </w:rPr>
      </w:pPr>
      <w:r>
        <w:rPr>
          <w:sz w:val="24"/>
        </w:rPr>
        <w:t>Piemērošana</w:t>
      </w:r>
    </w:p>
    <w:p w14:paraId="71C54065" w14:textId="77777777" w:rsidR="00442889" w:rsidRDefault="00442889" w:rsidP="00C271E2">
      <w:pPr>
        <w:pStyle w:val="BodyText"/>
        <w:spacing w:before="240"/>
      </w:pPr>
    </w:p>
    <w:p w14:paraId="37445136" w14:textId="77777777" w:rsidR="00442889" w:rsidRDefault="000B3B31" w:rsidP="00C271E2">
      <w:pPr>
        <w:pStyle w:val="Heading1"/>
        <w:spacing w:before="0"/>
        <w:ind w:left="0"/>
      </w:pPr>
      <w:r>
        <w:t>2. daļa</w:t>
      </w:r>
    </w:p>
    <w:p w14:paraId="52EC5B75" w14:textId="77777777" w:rsidR="00442889" w:rsidRDefault="000B3B31" w:rsidP="00C271E2">
      <w:pPr>
        <w:spacing w:before="120"/>
        <w:ind w:right="303"/>
        <w:jc w:val="center"/>
        <w:rPr>
          <w:b/>
          <w:sz w:val="24"/>
        </w:rPr>
      </w:pPr>
      <w:r>
        <w:rPr>
          <w:b/>
          <w:sz w:val="24"/>
        </w:rPr>
        <w:t>Standarta ātruma ierobežojumi - elektriskie skrejriteņi</w:t>
      </w:r>
    </w:p>
    <w:p w14:paraId="507D8559" w14:textId="77777777" w:rsidR="00442889" w:rsidRDefault="000B3B31" w:rsidP="00C271E2">
      <w:pPr>
        <w:pStyle w:val="ListParagraph"/>
        <w:numPr>
          <w:ilvl w:val="0"/>
          <w:numId w:val="11"/>
        </w:numPr>
        <w:tabs>
          <w:tab w:val="left" w:pos="851"/>
        </w:tabs>
        <w:ind w:left="426" w:firstLine="0"/>
        <w:jc w:val="left"/>
        <w:rPr>
          <w:sz w:val="24"/>
        </w:rPr>
      </w:pPr>
      <w:r>
        <w:rPr>
          <w:sz w:val="24"/>
        </w:rPr>
        <w:t>Ātruma ierobežojumi</w:t>
      </w:r>
    </w:p>
    <w:p w14:paraId="654CD875" w14:textId="77777777" w:rsidR="00442889" w:rsidRDefault="00442889" w:rsidP="00C271E2">
      <w:pPr>
        <w:pStyle w:val="BodyText"/>
        <w:spacing w:before="0"/>
      </w:pPr>
    </w:p>
    <w:p w14:paraId="5BD0A1F9" w14:textId="77777777" w:rsidR="00C271E2" w:rsidRDefault="00C271E2" w:rsidP="00C271E2">
      <w:pPr>
        <w:pStyle w:val="Heading1"/>
        <w:spacing w:before="90"/>
        <w:ind w:left="0" w:right="45"/>
      </w:pPr>
      <w:r>
        <w:t>3. daļa</w:t>
      </w:r>
    </w:p>
    <w:p w14:paraId="6DE2A725" w14:textId="77777777" w:rsidR="00C271E2" w:rsidRDefault="00C271E2" w:rsidP="00C271E2">
      <w:pPr>
        <w:spacing w:before="120"/>
        <w:ind w:right="45"/>
        <w:jc w:val="center"/>
        <w:rPr>
          <w:b/>
          <w:sz w:val="24"/>
        </w:rPr>
      </w:pPr>
      <w:r>
        <w:rPr>
          <w:b/>
          <w:sz w:val="24"/>
        </w:rPr>
        <w:t>Elektrisko skrejriteņu lietošana</w:t>
      </w:r>
    </w:p>
    <w:p w14:paraId="65352B5D" w14:textId="77777777" w:rsidR="00442889" w:rsidRDefault="00442889" w:rsidP="00C271E2">
      <w:pPr>
        <w:pStyle w:val="BodyText"/>
        <w:spacing w:before="54"/>
      </w:pPr>
    </w:p>
    <w:p w14:paraId="43CD6CF8"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Minimālais vecums</w:t>
      </w:r>
    </w:p>
    <w:p w14:paraId="048FE4BB"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Preču pārvadāšanas aizliegums</w:t>
      </w:r>
    </w:p>
    <w:p w14:paraId="1F4679B5"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Pasažieru pārvadāšanas aizliegums</w:t>
      </w:r>
    </w:p>
    <w:p w14:paraId="6DB7C8D4"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Sēdeklis</w:t>
      </w:r>
    </w:p>
    <w:p w14:paraId="3EA05012"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Modificēšanas aizliegums</w:t>
      </w:r>
    </w:p>
    <w:p w14:paraId="272CA17A" w14:textId="77777777" w:rsidR="00442889" w:rsidRDefault="000B3B31" w:rsidP="00C271E2">
      <w:pPr>
        <w:pStyle w:val="ListParagraph"/>
        <w:numPr>
          <w:ilvl w:val="0"/>
          <w:numId w:val="11"/>
        </w:numPr>
        <w:tabs>
          <w:tab w:val="left" w:pos="851"/>
        </w:tabs>
        <w:ind w:left="426" w:firstLine="0"/>
        <w:jc w:val="left"/>
        <w:rPr>
          <w:sz w:val="24"/>
        </w:rPr>
      </w:pPr>
      <w:r>
        <w:rPr>
          <w:sz w:val="24"/>
        </w:rPr>
        <w:t>Vilkšanas aizliegums</w:t>
      </w:r>
    </w:p>
    <w:p w14:paraId="44705F5C" w14:textId="77777777" w:rsidR="00442889" w:rsidRDefault="00442889" w:rsidP="00C271E2">
      <w:pPr>
        <w:pStyle w:val="BodyText"/>
        <w:spacing w:before="0"/>
      </w:pPr>
    </w:p>
    <w:p w14:paraId="5A389F73" w14:textId="77777777" w:rsidR="00C271E2" w:rsidRDefault="00C271E2" w:rsidP="00C271E2">
      <w:pPr>
        <w:pStyle w:val="Heading1"/>
        <w:spacing w:before="90"/>
        <w:ind w:left="0" w:right="45"/>
      </w:pPr>
      <w:r>
        <w:t>4. daļa</w:t>
      </w:r>
    </w:p>
    <w:p w14:paraId="4949E38E" w14:textId="77777777" w:rsidR="00C271E2" w:rsidRDefault="00C271E2" w:rsidP="00C271E2">
      <w:pPr>
        <w:spacing w:before="120"/>
        <w:ind w:right="45"/>
        <w:jc w:val="center"/>
        <w:rPr>
          <w:b/>
          <w:sz w:val="24"/>
        </w:rPr>
      </w:pPr>
      <w:r>
        <w:rPr>
          <w:b/>
          <w:sz w:val="24"/>
        </w:rPr>
        <w:t>Obligātās prasības elektriskajiem skrejriteņiem</w:t>
      </w:r>
    </w:p>
    <w:p w14:paraId="260715DA" w14:textId="77777777" w:rsidR="00442889" w:rsidRDefault="00442889" w:rsidP="00C271E2">
      <w:pPr>
        <w:pStyle w:val="BodyText"/>
        <w:spacing w:before="0"/>
      </w:pPr>
    </w:p>
    <w:p w14:paraId="7D71786C"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Vispārīga informācija</w:t>
      </w:r>
    </w:p>
    <w:p w14:paraId="2089DD43"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Ražotāja norādītais braukšanas ātrums</w:t>
      </w:r>
    </w:p>
    <w:p w14:paraId="63FA0EAE"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Maksimālā nepārtrauktās darbības jauda</w:t>
      </w:r>
    </w:p>
    <w:p w14:paraId="0B122406"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Izmēri</w:t>
      </w:r>
    </w:p>
    <w:p w14:paraId="51FCA27E"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Stūrēšana</w:t>
      </w:r>
    </w:p>
    <w:p w14:paraId="63F28AF9"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Bremzēšana</w:t>
      </w:r>
    </w:p>
    <w:p w14:paraId="6ACA4C12"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Gaismas un atstarotāji</w:t>
      </w:r>
    </w:p>
    <w:p w14:paraId="6DD531AB" w14:textId="77777777" w:rsidR="00442889" w:rsidRDefault="000B3B31" w:rsidP="00C271E2">
      <w:pPr>
        <w:pStyle w:val="ListParagraph"/>
        <w:numPr>
          <w:ilvl w:val="0"/>
          <w:numId w:val="11"/>
        </w:numPr>
        <w:tabs>
          <w:tab w:val="left" w:pos="851"/>
        </w:tabs>
        <w:ind w:left="426" w:firstLine="0"/>
        <w:jc w:val="left"/>
        <w:rPr>
          <w:sz w:val="24"/>
        </w:rPr>
      </w:pPr>
      <w:r>
        <w:rPr>
          <w:sz w:val="24"/>
        </w:rPr>
        <w:t>Pa</w:t>
      </w:r>
      <w:r>
        <w:rPr>
          <w:sz w:val="24"/>
        </w:rPr>
        <w:t>pildu gaismas elementi</w:t>
      </w:r>
    </w:p>
    <w:p w14:paraId="607E086C"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Gaismas elementu izmantošana</w:t>
      </w:r>
    </w:p>
    <w:p w14:paraId="5E15F066"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lastRenderedPageBreak/>
        <w:t>Gaismas elementu uzturēšana</w:t>
      </w:r>
    </w:p>
    <w:p w14:paraId="0AB458BE"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Gaismas elementu ierobežojumi</w:t>
      </w:r>
    </w:p>
    <w:p w14:paraId="43BD22C7"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Elektriskā un akumulatora drošība</w:t>
      </w:r>
    </w:p>
    <w:p w14:paraId="49EBF725"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Skaņas signālierīce</w:t>
      </w:r>
    </w:p>
    <w:p w14:paraId="7C7531E3"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Riteņi un riepas</w:t>
      </w:r>
    </w:p>
    <w:p w14:paraId="3707BD70"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Konstrukcijas integritāte un atbalsta kāja</w:t>
      </w:r>
    </w:p>
    <w:p w14:paraId="3EFB41C9" w14:textId="77777777" w:rsidR="00442889" w:rsidRPr="00C271E2" w:rsidRDefault="000B3B31" w:rsidP="00C271E2">
      <w:pPr>
        <w:pStyle w:val="ListParagraph"/>
        <w:numPr>
          <w:ilvl w:val="0"/>
          <w:numId w:val="11"/>
        </w:numPr>
        <w:tabs>
          <w:tab w:val="left" w:pos="851"/>
        </w:tabs>
        <w:ind w:left="426" w:firstLine="0"/>
        <w:jc w:val="left"/>
        <w:rPr>
          <w:spacing w:val="-2"/>
          <w:sz w:val="24"/>
        </w:rPr>
      </w:pPr>
      <w:r>
        <w:rPr>
          <w:sz w:val="24"/>
        </w:rPr>
        <w:t>Ražotāja plāksnīte</w:t>
      </w:r>
    </w:p>
    <w:p w14:paraId="48179C87" w14:textId="77777777" w:rsidR="00442889" w:rsidRPr="00C271E2" w:rsidRDefault="000B3B31" w:rsidP="00C271E2">
      <w:pPr>
        <w:pStyle w:val="ListParagraph"/>
        <w:numPr>
          <w:ilvl w:val="0"/>
          <w:numId w:val="11"/>
        </w:numPr>
        <w:tabs>
          <w:tab w:val="left" w:pos="851"/>
        </w:tabs>
        <w:ind w:left="851" w:hanging="425"/>
        <w:jc w:val="left"/>
        <w:rPr>
          <w:spacing w:val="-2"/>
          <w:sz w:val="24"/>
        </w:rPr>
      </w:pPr>
      <w:r>
        <w:rPr>
          <w:sz w:val="24"/>
        </w:rPr>
        <w:t>Aizliegums izmantot elektrisko skrejriteni vai akumulatoru, kam nav piestiprināta CE zīme</w:t>
      </w:r>
    </w:p>
    <w:p w14:paraId="4CDCBF15" w14:textId="77777777" w:rsidR="00442889" w:rsidRDefault="000B3B31" w:rsidP="00C271E2">
      <w:pPr>
        <w:pStyle w:val="ListParagraph"/>
        <w:numPr>
          <w:ilvl w:val="0"/>
          <w:numId w:val="11"/>
        </w:numPr>
        <w:tabs>
          <w:tab w:val="left" w:pos="851"/>
        </w:tabs>
        <w:ind w:left="426" w:firstLine="0"/>
        <w:jc w:val="left"/>
        <w:rPr>
          <w:sz w:val="24"/>
        </w:rPr>
      </w:pPr>
      <w:r>
        <w:rPr>
          <w:sz w:val="24"/>
        </w:rPr>
        <w:t>Elektriskā skrejriteņa īpašnieka atbildība</w:t>
      </w:r>
    </w:p>
    <w:p w14:paraId="3B42E525" w14:textId="77777777" w:rsidR="00C271E2" w:rsidRDefault="00C271E2" w:rsidP="00C271E2">
      <w:pPr>
        <w:rPr>
          <w:sz w:val="24"/>
        </w:rPr>
      </w:pPr>
      <w:r>
        <w:br w:type="page"/>
      </w:r>
      <w:r>
        <w:lastRenderedPageBreak/>
        <w:t xml:space="preserve">2024. gada </w:t>
      </w:r>
      <w:r>
        <w:rPr>
          <w:i/>
          <w:iCs/>
        </w:rPr>
        <w:t>S. I.</w:t>
      </w:r>
      <w:r>
        <w:t xml:space="preserve"> Nr. 199</w:t>
      </w:r>
    </w:p>
    <w:p w14:paraId="104C0B27" w14:textId="77777777" w:rsidR="00442889" w:rsidRDefault="00442889" w:rsidP="00C271E2">
      <w:pPr>
        <w:pStyle w:val="BodyText"/>
        <w:spacing w:before="0"/>
      </w:pPr>
    </w:p>
    <w:p w14:paraId="50548459" w14:textId="77777777" w:rsidR="00442889" w:rsidRDefault="000B3B31" w:rsidP="00C271E2">
      <w:pPr>
        <w:pStyle w:val="BodyText"/>
        <w:spacing w:before="0"/>
        <w:ind w:right="147"/>
        <w:jc w:val="center"/>
      </w:pPr>
      <w:r>
        <w:t>2024. GADA CEĻU SATIKSMES NOTEIKUM</w:t>
      </w:r>
      <w:r>
        <w:t>I (ELEKTRISKIE SKREJRITEŅI)</w:t>
      </w:r>
    </w:p>
    <w:p w14:paraId="5566387A" w14:textId="77777777" w:rsidR="00442889" w:rsidRDefault="00442889" w:rsidP="00C271E2">
      <w:pPr>
        <w:pStyle w:val="BodyText"/>
        <w:spacing w:before="240"/>
      </w:pPr>
    </w:p>
    <w:p w14:paraId="4D917A9C" w14:textId="77777777" w:rsidR="00442889" w:rsidRDefault="000B3B31" w:rsidP="00C271E2">
      <w:pPr>
        <w:pStyle w:val="BodyText"/>
        <w:spacing w:before="0"/>
        <w:ind w:right="448"/>
        <w:jc w:val="both"/>
        <w:rPr>
          <w:spacing w:val="-2"/>
        </w:rPr>
      </w:pPr>
      <w:r>
        <w:t xml:space="preserve">Es, transporta ministrs, </w:t>
      </w:r>
      <w:r>
        <w:rPr>
          <w:i/>
          <w:iCs/>
        </w:rPr>
        <w:t>EAMON RYAN</w:t>
      </w:r>
      <w:r>
        <w:t>, rīkojoties savu pilnvaru ietvaros, kas man ir piešķirtas saskaņā ar 1961. gada Ceļu satiksmes likuma (1961. gada Nr. 24) 5. un 11. pantu un 2004. gada Ceļu satiksmes likuma (2004. gada Nr. 4</w:t>
      </w:r>
      <w:r>
        <w:t xml:space="preserve">4) 4. pantu (kas pielāgots atbilstoši Transporta, tūrisma un sporta (departamenta nosaukuma un ministra nosaukuma maiņa) 2020. gada rīkojumam (2020. gada </w:t>
      </w:r>
      <w:r>
        <w:rPr>
          <w:i/>
          <w:iCs/>
        </w:rPr>
        <w:t>S.I.</w:t>
      </w:r>
      <w:r>
        <w:t xml:space="preserve"> Nr. 351)), ar šo pieņemu šos noteikumus.</w:t>
      </w:r>
    </w:p>
    <w:p w14:paraId="4055D3F8" w14:textId="77777777" w:rsidR="00C271E2" w:rsidRPr="00C271E2" w:rsidRDefault="00C271E2" w:rsidP="00C271E2">
      <w:pPr>
        <w:pStyle w:val="BodyText"/>
        <w:spacing w:before="0"/>
        <w:ind w:right="448"/>
        <w:jc w:val="both"/>
        <w:rPr>
          <w:lang w:val="el-GR"/>
        </w:rPr>
      </w:pPr>
    </w:p>
    <w:p w14:paraId="1119DA64" w14:textId="77777777" w:rsidR="00C271E2" w:rsidRDefault="000B3B31" w:rsidP="00C271E2">
      <w:pPr>
        <w:pStyle w:val="Heading1"/>
        <w:spacing w:line="343" w:lineRule="auto"/>
        <w:ind w:left="0" w:right="470"/>
      </w:pPr>
      <w:r>
        <w:t>1. daļa</w:t>
      </w:r>
    </w:p>
    <w:p w14:paraId="611987CA" w14:textId="27DBF0A4" w:rsidR="00442889" w:rsidRDefault="000B3B31" w:rsidP="00C271E2">
      <w:pPr>
        <w:pStyle w:val="Heading1"/>
        <w:spacing w:line="343" w:lineRule="auto"/>
        <w:ind w:left="0" w:right="470"/>
      </w:pPr>
      <w:r>
        <w:t>Priekšnoteikumi un vispārīgie noteikumi</w:t>
      </w:r>
    </w:p>
    <w:p w14:paraId="2B7B3769" w14:textId="77777777" w:rsidR="00442889" w:rsidRDefault="00442889" w:rsidP="00C271E2">
      <w:pPr>
        <w:pStyle w:val="BodyText"/>
        <w:spacing w:before="123"/>
        <w:rPr>
          <w:b/>
        </w:rPr>
      </w:pPr>
    </w:p>
    <w:p w14:paraId="3109879E" w14:textId="77777777" w:rsidR="00442889" w:rsidRDefault="000B3B31" w:rsidP="00C271E2">
      <w:pPr>
        <w:rPr>
          <w:i/>
          <w:sz w:val="24"/>
        </w:rPr>
      </w:pPr>
      <w:r>
        <w:rPr>
          <w:i/>
          <w:sz w:val="24"/>
        </w:rPr>
        <w:t>Atsauces nosaukums un stāšanās spēkā</w:t>
      </w:r>
    </w:p>
    <w:p w14:paraId="55A49562" w14:textId="77777777" w:rsidR="00442889" w:rsidRDefault="000B3B31" w:rsidP="00C271E2">
      <w:pPr>
        <w:pStyle w:val="ListParagraph"/>
        <w:numPr>
          <w:ilvl w:val="0"/>
          <w:numId w:val="10"/>
        </w:numPr>
        <w:tabs>
          <w:tab w:val="left" w:pos="871"/>
        </w:tabs>
        <w:ind w:left="0" w:right="450" w:firstLine="426"/>
        <w:jc w:val="left"/>
        <w:rPr>
          <w:sz w:val="24"/>
        </w:rPr>
      </w:pPr>
      <w:r>
        <w:rPr>
          <w:sz w:val="24"/>
        </w:rPr>
        <w:t xml:space="preserve">(1) </w:t>
      </w:r>
      <w:r>
        <w:rPr>
          <w:sz w:val="24"/>
        </w:rPr>
        <w:t>Šo noteikumu atsauces nosaukums ir “2024. gada Ceļu satiksmes noteikumi (elektriskie skrejriteņi)”.</w:t>
      </w:r>
    </w:p>
    <w:p w14:paraId="2603BA67" w14:textId="77777777" w:rsidR="00442889" w:rsidRDefault="000B3B31" w:rsidP="00C271E2">
      <w:pPr>
        <w:pStyle w:val="ListParagraph"/>
        <w:numPr>
          <w:ilvl w:val="0"/>
          <w:numId w:val="9"/>
        </w:numPr>
        <w:tabs>
          <w:tab w:val="left" w:pos="1023"/>
        </w:tabs>
        <w:spacing w:before="121"/>
        <w:ind w:left="0" w:firstLine="426"/>
        <w:jc w:val="left"/>
        <w:rPr>
          <w:sz w:val="24"/>
        </w:rPr>
      </w:pPr>
      <w:r>
        <w:rPr>
          <w:sz w:val="24"/>
        </w:rPr>
        <w:t>Šie noteikumi stājas spēkā 2024. gada 20. maijā.</w:t>
      </w:r>
    </w:p>
    <w:p w14:paraId="7812C72C" w14:textId="77777777" w:rsidR="00442889" w:rsidRDefault="00442889" w:rsidP="00C271E2">
      <w:pPr>
        <w:pStyle w:val="BodyText"/>
        <w:spacing w:before="239"/>
      </w:pPr>
    </w:p>
    <w:p w14:paraId="036FE750" w14:textId="77777777" w:rsidR="00442889" w:rsidRDefault="000B3B31" w:rsidP="00C271E2">
      <w:pPr>
        <w:spacing w:before="1"/>
        <w:rPr>
          <w:i/>
          <w:sz w:val="24"/>
        </w:rPr>
      </w:pPr>
      <w:r>
        <w:rPr>
          <w:i/>
          <w:sz w:val="24"/>
        </w:rPr>
        <w:t>Definīcijas</w:t>
      </w:r>
    </w:p>
    <w:p w14:paraId="77099325" w14:textId="77777777" w:rsidR="00442889" w:rsidRDefault="000B3B31" w:rsidP="00C271E2">
      <w:pPr>
        <w:pStyle w:val="ListParagraph"/>
        <w:numPr>
          <w:ilvl w:val="0"/>
          <w:numId w:val="10"/>
        </w:numPr>
        <w:tabs>
          <w:tab w:val="left" w:pos="1025"/>
        </w:tabs>
        <w:ind w:left="0" w:firstLine="426"/>
        <w:jc w:val="left"/>
        <w:rPr>
          <w:sz w:val="24"/>
        </w:rPr>
      </w:pPr>
      <w:r>
        <w:rPr>
          <w:sz w:val="24"/>
        </w:rPr>
        <w:t>Šajos noteikumos -</w:t>
      </w:r>
    </w:p>
    <w:p w14:paraId="455EDD4A" w14:textId="77777777" w:rsidR="00442889" w:rsidRDefault="000B3B31" w:rsidP="00C271E2">
      <w:pPr>
        <w:pStyle w:val="BodyText"/>
        <w:ind w:right="284"/>
      </w:pPr>
      <w:r>
        <w:t xml:space="preserve">“autorizētais izplatītājs” nozīmē attiecībā uz konkrētu transportlīdzekli, </w:t>
      </w:r>
      <w:r>
        <w:t>personu, kas atbilst vienam vai abiem no šiem nosacījumiem:</w:t>
      </w:r>
    </w:p>
    <w:p w14:paraId="635C3A9F" w14:textId="77777777" w:rsidR="00442889" w:rsidRDefault="000B3B31" w:rsidP="00C271E2">
      <w:pPr>
        <w:pStyle w:val="ListParagraph"/>
        <w:numPr>
          <w:ilvl w:val="1"/>
          <w:numId w:val="10"/>
        </w:numPr>
        <w:tabs>
          <w:tab w:val="left" w:pos="1721"/>
          <w:tab w:val="left" w:pos="1723"/>
        </w:tabs>
        <w:ind w:left="1701" w:right="447" w:hanging="708"/>
        <w:jc w:val="both"/>
        <w:rPr>
          <w:sz w:val="24"/>
        </w:rPr>
      </w:pPr>
      <w:r>
        <w:rPr>
          <w:sz w:val="24"/>
        </w:rPr>
        <w:t>personu, kura no attiecīgā transportlīdzekļa ražotāja ir ieguvusi franšīzi tā ražoto konkrētu transportlīdzekļu marku un modeļu tirdzniecībai, kura klāstā ietilpst arī attiecīgais transportlīdzekl</w:t>
      </w:r>
      <w:r>
        <w:rPr>
          <w:sz w:val="24"/>
        </w:rPr>
        <w:t>is;</w:t>
      </w:r>
    </w:p>
    <w:p w14:paraId="6441BE53" w14:textId="77777777" w:rsidR="00442889" w:rsidRDefault="000B3B31" w:rsidP="00C271E2">
      <w:pPr>
        <w:pStyle w:val="ListParagraph"/>
        <w:numPr>
          <w:ilvl w:val="1"/>
          <w:numId w:val="10"/>
        </w:numPr>
        <w:tabs>
          <w:tab w:val="left" w:pos="1721"/>
          <w:tab w:val="left" w:pos="1723"/>
        </w:tabs>
        <w:ind w:left="1701" w:right="449" w:hanging="708"/>
        <w:jc w:val="both"/>
        <w:rPr>
          <w:sz w:val="24"/>
        </w:rPr>
      </w:pPr>
      <w:r>
        <w:rPr>
          <w:sz w:val="24"/>
        </w:rPr>
        <w:t>personu, kura ir rakstveidā pilnvarota pārstāvēt attiecīgā transportlīdzekļa ražotāju un rīkoties tā vārdā saistībā ar jautājumiem, uz kuriem attiecas šie noteikumi;</w:t>
      </w:r>
    </w:p>
    <w:p w14:paraId="492F6AD1" w14:textId="77777777" w:rsidR="00442889" w:rsidRDefault="000B3B31" w:rsidP="00C271E2">
      <w:pPr>
        <w:pStyle w:val="BodyText"/>
        <w:ind w:right="447"/>
        <w:jc w:val="both"/>
      </w:pPr>
      <w:r>
        <w:t>“bremzēšanas ierīce” nozīmē tādu detaļu kombināciju, kuru funkcija ir pakāpeniski samazinā</w:t>
      </w:r>
      <w:r>
        <w:t>t braucoša transportlīdzekļa ātrumu, apturēt to, vai saglabāt to nekustīgā pozīcijā, ja tas jau ir apturēts; kas sastāv no vadības ierīces, komponentes vai komponentēm, kurās attīstās spēki, kas ir pretēji transportlīdzekļa kustībai, un transmisijas sistēm</w:t>
      </w:r>
      <w:r>
        <w:t>as (kas var būt mehāniska, hidrauliska, pneimatiska, elektriska vai to kombinācija), kas savieno minēto vadības ierīci un komponenti vai komponentes;</w:t>
      </w:r>
    </w:p>
    <w:p w14:paraId="3B21A6A6" w14:textId="77777777" w:rsidR="00442889" w:rsidRDefault="000B3B31" w:rsidP="00C271E2">
      <w:pPr>
        <w:pStyle w:val="BodyText"/>
        <w:spacing w:before="121"/>
        <w:ind w:right="448"/>
        <w:jc w:val="both"/>
      </w:pPr>
      <w:r>
        <w:t>“ražotāja noteiktā bruto masa” nozīmē transportlīdzekļa, kurā iekrauta maksimālā masa, kādu tas var saprāt</w:t>
      </w:r>
      <w:r>
        <w:t>īgi pārvietot, bruto masa, ņemot vērā elektriskās piedziņas mehānismu, bremzes, riepas un šāda transportlīdzekļa vispārējo uzbūvi, kā to noteicis ražotājs vai autorizētais izplatītājs;</w:t>
      </w:r>
    </w:p>
    <w:p w14:paraId="1502F62A" w14:textId="77777777" w:rsidR="00442889" w:rsidRDefault="000B3B31" w:rsidP="00C271E2">
      <w:pPr>
        <w:pStyle w:val="BodyText"/>
        <w:ind w:right="448"/>
        <w:jc w:val="both"/>
      </w:pPr>
      <w:r>
        <w:t>“elektriskais skrejritenis” ir ar motoru darbināms personisks transport</w:t>
      </w:r>
      <w:r>
        <w:t>līdzeklis ar stūri, divām asīm un vismaz vienu elektromotoru, galvenokārt ar elektrisko piedziņu,</w:t>
      </w:r>
    </w:p>
    <w:p w14:paraId="7CD0FD29" w14:textId="77777777" w:rsidR="00442889" w:rsidRDefault="00442889" w:rsidP="00C271E2">
      <w:pPr>
        <w:pStyle w:val="BodyText"/>
        <w:spacing w:before="36"/>
      </w:pPr>
    </w:p>
    <w:p w14:paraId="788D1BA8" w14:textId="77777777" w:rsidR="00442889" w:rsidRDefault="000B3B31" w:rsidP="00C271E2">
      <w:pPr>
        <w:ind w:right="766"/>
        <w:jc w:val="center"/>
        <w:rPr>
          <w:i/>
          <w:sz w:val="24"/>
        </w:rPr>
      </w:pPr>
      <w:r>
        <w:rPr>
          <w:i/>
          <w:sz w:val="24"/>
        </w:rPr>
        <w:t xml:space="preserve">Paziņojums par šo likumpamatoto aktu (S. I.) tika publicēts </w:t>
      </w:r>
      <w:r>
        <w:rPr>
          <w:sz w:val="24"/>
        </w:rPr>
        <w:t>2024. gada 14.</w:t>
      </w:r>
      <w:r>
        <w:rPr>
          <w:i/>
          <w:sz w:val="24"/>
        </w:rPr>
        <w:t> maija Īrijas oficiālajā vēstnesī “Iris Oifigiúil”.</w:t>
      </w:r>
    </w:p>
    <w:p w14:paraId="196CF1CA" w14:textId="77777777" w:rsidR="00442889" w:rsidRDefault="000B3B31" w:rsidP="00C271E2">
      <w:pPr>
        <w:pStyle w:val="BodyText"/>
        <w:spacing w:before="80"/>
        <w:ind w:right="307"/>
        <w:jc w:val="both"/>
      </w:pPr>
      <w:r>
        <w:lastRenderedPageBreak/>
        <w:t>un tas paredzēts vienas persona</w:t>
      </w:r>
      <w:r>
        <w:t>s pārvadāšanai stāvus, nenodrošinot sēdvietu;</w:t>
      </w:r>
    </w:p>
    <w:p w14:paraId="03849EAA" w14:textId="77777777" w:rsidR="00442889" w:rsidRDefault="000B3B31" w:rsidP="00C271E2">
      <w:pPr>
        <w:pStyle w:val="BodyText"/>
        <w:ind w:right="303"/>
        <w:jc w:val="both"/>
      </w:pPr>
      <w:r>
        <w:t>“I.S. EN 17128:2020” nozīmē sekojošā Eiropas dokumenta apstiprināto versiju īru valodā - EN 17128:2020, Vieglie mehāniskie transportlīdzekļi personu un preču un ar tiem saistīto iekārtu pārvadāšanai, uz kuru ne</w:t>
      </w:r>
      <w:r>
        <w:t>attiecas tipa apstiprinājums izmantošanai uz ceļa. Personīgie vieglie elektriskie transportlīdzekļi (PLEV) - Prasības un testēšanas metodes;</w:t>
      </w:r>
    </w:p>
    <w:p w14:paraId="11C78FCA" w14:textId="77777777" w:rsidR="00442889" w:rsidRDefault="000B3B31" w:rsidP="00C271E2">
      <w:pPr>
        <w:pStyle w:val="BodyText"/>
        <w:ind w:right="302"/>
        <w:jc w:val="both"/>
      </w:pPr>
      <w:r>
        <w:t xml:space="preserve">“diennakts tumšais laiks” nozīmē laika posmu, kas sākas pusstundu pēc saulrieta jebkurā dienā un beidzas pusstundu </w:t>
      </w:r>
      <w:r>
        <w:t>pirms saullēkta nākamajā dienā;</w:t>
      </w:r>
    </w:p>
    <w:p w14:paraId="2FE3FC6B" w14:textId="77777777" w:rsidR="00442889" w:rsidRDefault="000B3B31" w:rsidP="00C271E2">
      <w:pPr>
        <w:pStyle w:val="BodyText"/>
        <w:ind w:right="309"/>
        <w:jc w:val="both"/>
      </w:pPr>
      <w:r>
        <w:t>“sensors” nozīmē nepārtrauktu vai mirgojošu gaismu, kas mirgo vismaz 60 reizes minūtē;</w:t>
      </w:r>
    </w:p>
    <w:p w14:paraId="58576C03" w14:textId="77777777" w:rsidR="00442889" w:rsidRDefault="000B3B31" w:rsidP="00C271E2">
      <w:pPr>
        <w:pStyle w:val="BodyText"/>
        <w:ind w:right="307"/>
        <w:jc w:val="both"/>
      </w:pPr>
      <w:r>
        <w:t>“ražotājs” nozīmē personu, kas ražo transportlīdzekli vai, kuras uzdevumā transportlīdzeklis tiek izstrādāts un ražots un, kas piedāvā mi</w:t>
      </w:r>
      <w:r>
        <w:t>nēto transportlīdzekli tirgū ar ražotāja vārdu vai preču zīmi;</w:t>
      </w:r>
    </w:p>
    <w:p w14:paraId="2CD79272" w14:textId="77777777" w:rsidR="00442889" w:rsidRDefault="000B3B31" w:rsidP="00C271E2">
      <w:pPr>
        <w:pStyle w:val="BodyText"/>
        <w:spacing w:before="121"/>
        <w:ind w:right="311"/>
        <w:jc w:val="both"/>
      </w:pPr>
      <w:r>
        <w:t>“ražotāja plāksnīte” nozīmē informatīvu plāksnīti, kas ražošanas laikā tiek piestiprināta transportlīdzeklim;</w:t>
      </w:r>
    </w:p>
    <w:p w14:paraId="6519F3B5" w14:textId="77777777" w:rsidR="00442889" w:rsidRDefault="000B3B31" w:rsidP="00C271E2">
      <w:pPr>
        <w:pStyle w:val="BodyText"/>
        <w:ind w:right="309"/>
        <w:jc w:val="both"/>
      </w:pPr>
      <w:r>
        <w:t>“maksimālā nepārtrauktā nominālā jauda” nozīmē elektriskā piedziņas mehānisma maksimālo lietderīgo jaudu pie līdzstrāvas sprieguma, ko piedziņas m</w:t>
      </w:r>
      <w:r>
        <w:t>ehānisms var nodrošināt 30 minūšu laikā kā ražotāja deklarēto vidējo vērtību;</w:t>
      </w:r>
    </w:p>
    <w:p w14:paraId="2FA74DDB" w14:textId="77777777" w:rsidR="00442889" w:rsidRDefault="000B3B31" w:rsidP="00C271E2">
      <w:pPr>
        <w:pStyle w:val="BodyText"/>
        <w:ind w:right="305"/>
        <w:jc w:val="both"/>
      </w:pPr>
      <w:r>
        <w:t xml:space="preserve">“maksimālais ražotāja noteiktais braukšanas ātrums” nozīmē ražotāja noteikto maksimālo braukšanas ātrumu, ko transportlīdzeklis uz līdzena ceļa savas jaudas un konstrukcijas dēļ </w:t>
      </w:r>
      <w:r>
        <w:t>nespēj pārsniegt un no kā tas nedrīkst novirzīties vairāk kā par 10 %;</w:t>
      </w:r>
    </w:p>
    <w:p w14:paraId="4062A200" w14:textId="77777777" w:rsidR="00442889" w:rsidRDefault="000B3B31" w:rsidP="00C271E2">
      <w:pPr>
        <w:pStyle w:val="BodyText"/>
        <w:ind w:right="307"/>
        <w:jc w:val="both"/>
      </w:pPr>
      <w:r>
        <w:t>“maksimālā lietderīgā jauda” nozīmē lietderīgās jaudas maksimālo vērtību, ko mēra pie pilnas slodzes;</w:t>
      </w:r>
    </w:p>
    <w:p w14:paraId="22EDB2DE" w14:textId="77777777" w:rsidR="00442889" w:rsidRDefault="000B3B31" w:rsidP="00C271E2">
      <w:pPr>
        <w:pStyle w:val="BodyText"/>
        <w:ind w:right="307"/>
        <w:jc w:val="both"/>
      </w:pPr>
      <w:r>
        <w:t>“lietderīgā jauda” nozīmē jaudu, ko iegūst testēšanas stendā kloķvārpstas vai tās e</w:t>
      </w:r>
      <w:r>
        <w:t>kvivalenta galā pie atbilstoša motora vai motora apgriezienu skaita ar palīgierīcēm un ko nosaka atmosfēras standarta apstākļos;</w:t>
      </w:r>
    </w:p>
    <w:p w14:paraId="13F3B276" w14:textId="77777777" w:rsidR="00442889" w:rsidRDefault="000B3B31" w:rsidP="00C271E2">
      <w:pPr>
        <w:pStyle w:val="BodyText"/>
        <w:spacing w:before="121"/>
        <w:ind w:right="310"/>
        <w:jc w:val="both"/>
      </w:pPr>
      <w:r>
        <w:t>“ar motoru darbināms personisks transportlīdzeklis” lietots tādā nozīmē, kāda šim jēdzienam piešķirta 1961. gada Ceļu satiksmes</w:t>
      </w:r>
      <w:r>
        <w:t xml:space="preserve"> likuma (1961. gada Nr. 24) 3. pantā (grozīts ar 2024. gada Ceļu satiksmes likuma 16. pantu (2024. gada Nr. 10)).</w:t>
      </w:r>
    </w:p>
    <w:p w14:paraId="07121B1C" w14:textId="77777777" w:rsidR="00442889" w:rsidRDefault="000B3B31" w:rsidP="00C271E2">
      <w:pPr>
        <w:pStyle w:val="BodyText"/>
        <w:jc w:val="both"/>
      </w:pPr>
      <w:r>
        <w:t>“pneimatiskā riepa” nozīmē riepu, kas:</w:t>
      </w:r>
    </w:p>
    <w:p w14:paraId="5CA6A429" w14:textId="77777777" w:rsidR="00442889" w:rsidRDefault="000B3B31" w:rsidP="00C271E2">
      <w:pPr>
        <w:pStyle w:val="ListParagraph"/>
        <w:numPr>
          <w:ilvl w:val="0"/>
          <w:numId w:val="8"/>
        </w:numPr>
        <w:tabs>
          <w:tab w:val="left" w:pos="1863"/>
          <w:tab w:val="left" w:pos="1865"/>
        </w:tabs>
        <w:ind w:left="1560" w:right="306" w:hanging="709"/>
        <w:jc w:val="both"/>
        <w:rPr>
          <w:sz w:val="24"/>
        </w:rPr>
      </w:pPr>
      <w:r>
        <w:rPr>
          <w:sz w:val="24"/>
        </w:rPr>
        <w:t>ir aprīkota ar, vai kopā ar riteni, uz kura tā ir uzmontēta, ir aprīkota ar nepārtrauktu slēgtu kameru,</w:t>
      </w:r>
      <w:r>
        <w:rPr>
          <w:sz w:val="24"/>
        </w:rPr>
        <w:t xml:space="preserve"> kas piepūsta ar gaisu līdz spiedienam, kas ievērojami pārsniedz atmosfēras spiedienu, ja riepa ir tādā stāvoklī, kādā to parasti lieto, bet, kas nav pakļauta nekādai slodzei,</w:t>
      </w:r>
    </w:p>
    <w:p w14:paraId="7FF4B26D" w14:textId="77777777" w:rsidR="00442889" w:rsidRDefault="000B3B31" w:rsidP="00C271E2">
      <w:pPr>
        <w:pStyle w:val="ListParagraph"/>
        <w:numPr>
          <w:ilvl w:val="0"/>
          <w:numId w:val="8"/>
        </w:numPr>
        <w:tabs>
          <w:tab w:val="left" w:pos="1863"/>
          <w:tab w:val="left" w:pos="1865"/>
        </w:tabs>
        <w:ind w:left="1560" w:right="306" w:hanging="709"/>
        <w:jc w:val="both"/>
        <w:rPr>
          <w:sz w:val="24"/>
        </w:rPr>
      </w:pPr>
      <w:r>
        <w:rPr>
          <w:sz w:val="24"/>
        </w:rPr>
        <w:t>var tikt piepūsta un izpūsta bez noņemšanas no riteņa vai transportlīdzekļa,</w:t>
      </w:r>
    </w:p>
    <w:p w14:paraId="696DF143" w14:textId="77777777" w:rsidR="00442889" w:rsidRDefault="000B3B31" w:rsidP="00C271E2">
      <w:pPr>
        <w:pStyle w:val="ListParagraph"/>
        <w:numPr>
          <w:ilvl w:val="0"/>
          <w:numId w:val="8"/>
        </w:numPr>
        <w:tabs>
          <w:tab w:val="left" w:pos="1863"/>
          <w:tab w:val="left" w:pos="1865"/>
        </w:tabs>
        <w:ind w:left="1560" w:right="311" w:hanging="709"/>
        <w:jc w:val="both"/>
        <w:rPr>
          <w:sz w:val="24"/>
        </w:rPr>
      </w:pPr>
      <w:r>
        <w:rPr>
          <w:sz w:val="24"/>
        </w:rPr>
        <w:t>gad</w:t>
      </w:r>
      <w:r>
        <w:rPr>
          <w:sz w:val="24"/>
        </w:rPr>
        <w:t>ījumā, ja riepa tiek izpūsta un ir pakļauta normālai slodzei, riepas sāni ir sablīvēti,</w:t>
      </w:r>
    </w:p>
    <w:p w14:paraId="35940529" w14:textId="32A2D836" w:rsidR="00442889" w:rsidRDefault="000B3B31" w:rsidP="00C271E2">
      <w:pPr>
        <w:pStyle w:val="BodyText"/>
        <w:ind w:right="309"/>
        <w:jc w:val="both"/>
      </w:pPr>
      <w:r>
        <w:t>un ir tik bieza, lai, ciktāl tas ir praktiski iespējams, līdz minimumam samazinātu vibrāciju laikā, kad transportlīdzeklis ir kustībā, un ir projektēta, konstruēta un u</w:t>
      </w:r>
      <w:r>
        <w:t>zturēta tā, lai tajā nebūtu nekādu defektu, kas varētu jebkādā veidā bojāt ceļa segumu;</w:t>
      </w:r>
    </w:p>
    <w:p w14:paraId="0A96BAAF" w14:textId="77777777" w:rsidR="00442889" w:rsidRDefault="000B3B31" w:rsidP="00C271E2">
      <w:pPr>
        <w:pStyle w:val="BodyText"/>
        <w:ind w:right="447"/>
        <w:jc w:val="both"/>
      </w:pPr>
      <w:r>
        <w:t xml:space="preserve">“atstarotājs” nozīmē atstarotāju, kura atstarotā gaisma var tikt lielā mērā atstarota leņķī, kas nav lielāks par 3 grādiem, ar iedomātu līniju, kas savieno atstarotāju </w:t>
      </w:r>
      <w:r>
        <w:t>un gaismas avotu;</w:t>
      </w:r>
    </w:p>
    <w:p w14:paraId="5384754F" w14:textId="77777777" w:rsidR="00442889" w:rsidRDefault="000B3B31" w:rsidP="00C271E2">
      <w:pPr>
        <w:pStyle w:val="BodyText"/>
        <w:ind w:right="448"/>
        <w:jc w:val="both"/>
      </w:pPr>
      <w:r>
        <w:t xml:space="preserve">“retroreflektīvs marķējuma materiāls” nozīmē virsmu vai ierīci, no kuras, to tieši </w:t>
      </w:r>
      <w:r>
        <w:lastRenderedPageBreak/>
        <w:t>apgaismojot, atstarojas salīdzinoši liela izstarotās gaismas daļa;</w:t>
      </w:r>
    </w:p>
    <w:p w14:paraId="1B953836" w14:textId="77777777" w:rsidR="00442889" w:rsidRDefault="000B3B31" w:rsidP="00C271E2">
      <w:pPr>
        <w:pStyle w:val="BodyText"/>
        <w:ind w:right="449"/>
        <w:jc w:val="both"/>
      </w:pPr>
      <w:r>
        <w:t>“mīksta materiāla riepa” ir mīksta vai elastīga materiāla riepa (izņemot pneimatisko riepu), kuras materiā</w:t>
      </w:r>
      <w:r>
        <w:t>ls:</w:t>
      </w:r>
    </w:p>
    <w:p w14:paraId="469A214B" w14:textId="77777777" w:rsidR="00442889" w:rsidRDefault="000B3B31" w:rsidP="00C271E2">
      <w:pPr>
        <w:pStyle w:val="ListParagraph"/>
        <w:numPr>
          <w:ilvl w:val="0"/>
          <w:numId w:val="7"/>
        </w:numPr>
        <w:tabs>
          <w:tab w:val="left" w:pos="1722"/>
        </w:tabs>
        <w:ind w:left="1418"/>
        <w:jc w:val="both"/>
        <w:rPr>
          <w:sz w:val="24"/>
        </w:rPr>
      </w:pPr>
      <w:r>
        <w:rPr>
          <w:sz w:val="24"/>
        </w:rPr>
        <w:t>viendabīgi apņem riteņa apkārtmēru, vai</w:t>
      </w:r>
    </w:p>
    <w:p w14:paraId="21FC247F" w14:textId="77777777" w:rsidR="00442889" w:rsidRDefault="000B3B31" w:rsidP="00C271E2">
      <w:pPr>
        <w:pStyle w:val="ListParagraph"/>
        <w:numPr>
          <w:ilvl w:val="0"/>
          <w:numId w:val="7"/>
        </w:numPr>
        <w:tabs>
          <w:tab w:val="left" w:pos="1721"/>
          <w:tab w:val="left" w:pos="1723"/>
        </w:tabs>
        <w:spacing w:before="121"/>
        <w:ind w:left="1418" w:right="450"/>
        <w:jc w:val="both"/>
        <w:rPr>
          <w:sz w:val="24"/>
        </w:rPr>
      </w:pPr>
      <w:r>
        <w:rPr>
          <w:sz w:val="24"/>
        </w:rPr>
        <w:t>ir klāts segmentos, kas ieklāti tā, lai, ciktāl tas ir praktiski iespējams, starp to galiem nebūtu atstarpes,</w:t>
      </w:r>
    </w:p>
    <w:p w14:paraId="6110E557" w14:textId="77777777" w:rsidR="00442889" w:rsidRDefault="000B3B31" w:rsidP="00C271E2">
      <w:pPr>
        <w:pStyle w:val="BodyText"/>
        <w:ind w:right="450"/>
        <w:jc w:val="both"/>
      </w:pPr>
      <w:r>
        <w:t>un ir tik bieza, lai, ciktāl tas ir praktiski iespējams, līdz minimumam samazinātu vibrāciju laikā, ka</w:t>
      </w:r>
      <w:r>
        <w:t>d transportlīdzeklis ir kustībā, un ir projektēta, konstruēta un uzturēta tā, lai tajā nebūtu nekādu defektu, kas varētu jebkādā veidā bojāt ceļa segumu;</w:t>
      </w:r>
    </w:p>
    <w:p w14:paraId="603B2633" w14:textId="77777777" w:rsidR="00442889" w:rsidRDefault="000B3B31" w:rsidP="00C271E2">
      <w:pPr>
        <w:pStyle w:val="BodyText"/>
        <w:ind w:right="446"/>
        <w:jc w:val="both"/>
      </w:pPr>
      <w:r>
        <w:t>“pašmasa” nozīmē transportlīdzekļa masu bez vadītāja vai kravas bet, ieskaitot akumulatora barošanas b</w:t>
      </w:r>
      <w:r>
        <w:t>lokus, ko izmanto transportlīdzekļa darbināšanai;</w:t>
      </w:r>
    </w:p>
    <w:p w14:paraId="58356C6F" w14:textId="77777777" w:rsidR="00442889" w:rsidRDefault="000B3B31" w:rsidP="00C271E2">
      <w:pPr>
        <w:pStyle w:val="BodyText"/>
        <w:ind w:right="451"/>
        <w:jc w:val="both"/>
      </w:pPr>
      <w:r>
        <w:t>“ritenis” attiecībā uz transportlīdzekli, nozīmē riteni, kura riepa vai loks saskaras ar zemi, transportlīdzeklim esot kustībā.</w:t>
      </w:r>
    </w:p>
    <w:p w14:paraId="148DCC79" w14:textId="77777777" w:rsidR="00442889" w:rsidRDefault="00442889" w:rsidP="00C271E2">
      <w:pPr>
        <w:pStyle w:val="BodyText"/>
        <w:spacing w:before="240"/>
      </w:pPr>
    </w:p>
    <w:p w14:paraId="1EE9F1E2" w14:textId="77777777" w:rsidR="00442889" w:rsidRDefault="000B3B31" w:rsidP="00C271E2">
      <w:pPr>
        <w:rPr>
          <w:i/>
          <w:sz w:val="24"/>
        </w:rPr>
      </w:pPr>
      <w:r>
        <w:rPr>
          <w:i/>
          <w:sz w:val="24"/>
        </w:rPr>
        <w:t>Piemērošana</w:t>
      </w:r>
    </w:p>
    <w:p w14:paraId="0FF14039" w14:textId="77777777" w:rsidR="00442889" w:rsidRDefault="000B3B31" w:rsidP="00C271E2">
      <w:pPr>
        <w:pStyle w:val="ListParagraph"/>
        <w:numPr>
          <w:ilvl w:val="0"/>
          <w:numId w:val="10"/>
        </w:numPr>
        <w:tabs>
          <w:tab w:val="left" w:pos="1025"/>
        </w:tabs>
        <w:ind w:left="426" w:firstLine="0"/>
        <w:jc w:val="left"/>
        <w:rPr>
          <w:sz w:val="24"/>
        </w:rPr>
      </w:pPr>
      <w:r>
        <w:rPr>
          <w:sz w:val="24"/>
        </w:rPr>
        <w:t>Šie noteikumi attiecas uz elektrisko skrejriteņu izmantošanu sabi</w:t>
      </w:r>
      <w:r>
        <w:rPr>
          <w:sz w:val="24"/>
        </w:rPr>
        <w:t>edriskā vietā.</w:t>
      </w:r>
    </w:p>
    <w:p w14:paraId="35398B5F" w14:textId="77777777" w:rsidR="00442889" w:rsidRDefault="00442889" w:rsidP="00C271E2">
      <w:pPr>
        <w:pStyle w:val="BodyText"/>
        <w:spacing w:before="240"/>
      </w:pPr>
    </w:p>
    <w:p w14:paraId="7BA48BFB" w14:textId="77777777" w:rsidR="00442889" w:rsidRDefault="000B3B31" w:rsidP="00C271E2">
      <w:pPr>
        <w:pStyle w:val="Heading1"/>
        <w:spacing w:before="0"/>
        <w:ind w:left="0"/>
      </w:pPr>
      <w:r>
        <w:t>2. daļa</w:t>
      </w:r>
    </w:p>
    <w:p w14:paraId="729B1F88" w14:textId="77777777" w:rsidR="00442889" w:rsidRDefault="000B3B31" w:rsidP="00C271E2">
      <w:pPr>
        <w:spacing w:before="121"/>
        <w:ind w:right="302"/>
        <w:jc w:val="center"/>
        <w:rPr>
          <w:b/>
          <w:sz w:val="24"/>
        </w:rPr>
      </w:pPr>
      <w:r>
        <w:rPr>
          <w:b/>
          <w:sz w:val="24"/>
        </w:rPr>
        <w:t>Standarta ātruma ierobežojumi - elektriskie skrejriteņi</w:t>
      </w:r>
    </w:p>
    <w:p w14:paraId="44158E48" w14:textId="77777777" w:rsidR="00442889" w:rsidRDefault="00442889" w:rsidP="00C271E2">
      <w:pPr>
        <w:pStyle w:val="BodyText"/>
        <w:spacing w:before="239"/>
        <w:rPr>
          <w:b/>
        </w:rPr>
      </w:pPr>
    </w:p>
    <w:p w14:paraId="0A002CF6" w14:textId="77777777" w:rsidR="00442889" w:rsidRDefault="000B3B31" w:rsidP="00C271E2">
      <w:pPr>
        <w:spacing w:before="1"/>
        <w:jc w:val="both"/>
        <w:rPr>
          <w:i/>
          <w:sz w:val="24"/>
        </w:rPr>
      </w:pPr>
      <w:r>
        <w:rPr>
          <w:i/>
          <w:sz w:val="24"/>
        </w:rPr>
        <w:t>Ātruma ierobežojums</w:t>
      </w:r>
    </w:p>
    <w:p w14:paraId="43C993D0" w14:textId="77777777" w:rsidR="00442889" w:rsidRDefault="000B3B31" w:rsidP="00C271E2">
      <w:pPr>
        <w:pStyle w:val="ListParagraph"/>
        <w:numPr>
          <w:ilvl w:val="0"/>
          <w:numId w:val="10"/>
        </w:numPr>
        <w:tabs>
          <w:tab w:val="left" w:pos="1024"/>
        </w:tabs>
        <w:ind w:left="0" w:right="444" w:firstLine="426"/>
        <w:jc w:val="both"/>
        <w:rPr>
          <w:sz w:val="24"/>
        </w:rPr>
      </w:pPr>
      <w:r>
        <w:rPr>
          <w:sz w:val="24"/>
        </w:rPr>
        <w:t xml:space="preserve">Elektriskajam skrejritenim noteiktais standarta ātruma ierobežojums uz visiem koplietošanas ceļiem ir 20 kilometri stundā vai tāds cits ātrums, kas jāievēro uz ceļa, pa kuru brauc elektriskais skrejritenis un uz kura minētais ātruma ierobežojums ir mazāks </w:t>
      </w:r>
      <w:r>
        <w:rPr>
          <w:sz w:val="24"/>
        </w:rPr>
        <w:t>par 20 kilometriem stundā.</w:t>
      </w:r>
    </w:p>
    <w:p w14:paraId="2738601D" w14:textId="77777777" w:rsidR="00442889" w:rsidRDefault="00442889" w:rsidP="00C271E2">
      <w:pPr>
        <w:pStyle w:val="BodyText"/>
        <w:spacing w:before="240"/>
      </w:pPr>
    </w:p>
    <w:p w14:paraId="38CC124D" w14:textId="77777777" w:rsidR="00442889" w:rsidRDefault="000B3B31" w:rsidP="00C271E2">
      <w:pPr>
        <w:pStyle w:val="Heading1"/>
        <w:spacing w:before="0"/>
        <w:ind w:left="0"/>
      </w:pPr>
      <w:r>
        <w:t>3. daļa</w:t>
      </w:r>
    </w:p>
    <w:p w14:paraId="07E6DEAE" w14:textId="77777777" w:rsidR="00442889" w:rsidRDefault="000B3B31" w:rsidP="00C271E2">
      <w:pPr>
        <w:spacing w:before="120"/>
        <w:ind w:right="303"/>
        <w:jc w:val="center"/>
        <w:rPr>
          <w:b/>
          <w:sz w:val="24"/>
        </w:rPr>
      </w:pPr>
      <w:r>
        <w:rPr>
          <w:b/>
          <w:sz w:val="24"/>
        </w:rPr>
        <w:t>Elektrisko skrejriteņu lietošana</w:t>
      </w:r>
    </w:p>
    <w:p w14:paraId="3EF9705C" w14:textId="77777777" w:rsidR="00442889" w:rsidRDefault="00442889" w:rsidP="00C271E2">
      <w:pPr>
        <w:pStyle w:val="BodyText"/>
        <w:spacing w:before="240"/>
        <w:rPr>
          <w:b/>
        </w:rPr>
      </w:pPr>
    </w:p>
    <w:p w14:paraId="02584747" w14:textId="77777777" w:rsidR="00442889" w:rsidRDefault="000B3B31" w:rsidP="00C271E2">
      <w:pPr>
        <w:rPr>
          <w:i/>
          <w:sz w:val="24"/>
        </w:rPr>
      </w:pPr>
      <w:r>
        <w:rPr>
          <w:i/>
          <w:sz w:val="24"/>
        </w:rPr>
        <w:t>Minimālais vecums</w:t>
      </w:r>
    </w:p>
    <w:p w14:paraId="0FB317B5" w14:textId="77777777" w:rsidR="00442889" w:rsidRDefault="000B3B31" w:rsidP="00C271E2">
      <w:pPr>
        <w:pStyle w:val="ListParagraph"/>
        <w:numPr>
          <w:ilvl w:val="0"/>
          <w:numId w:val="10"/>
        </w:numPr>
        <w:tabs>
          <w:tab w:val="left" w:pos="1024"/>
        </w:tabs>
        <w:ind w:left="0" w:right="450" w:firstLine="426"/>
        <w:jc w:val="both"/>
        <w:rPr>
          <w:sz w:val="24"/>
        </w:rPr>
      </w:pPr>
      <w:r>
        <w:rPr>
          <w:sz w:val="24"/>
        </w:rPr>
        <w:t>Elektrisko skrejriteņu lietošana publiskās vietās ir aizliegta personai, kas nav sasniegusi 16 gadu vecumu.</w:t>
      </w:r>
    </w:p>
    <w:p w14:paraId="177A2A79" w14:textId="77777777" w:rsidR="00442889" w:rsidRDefault="000B3B31" w:rsidP="00C271E2">
      <w:pPr>
        <w:spacing w:before="80"/>
        <w:rPr>
          <w:i/>
          <w:sz w:val="24"/>
        </w:rPr>
      </w:pPr>
      <w:r>
        <w:rPr>
          <w:i/>
          <w:sz w:val="24"/>
        </w:rPr>
        <w:t>Preču pārvadāšanas aizliegums</w:t>
      </w:r>
    </w:p>
    <w:p w14:paraId="44BC1AA8" w14:textId="77777777" w:rsidR="00442889" w:rsidRDefault="000B3B31" w:rsidP="00C271E2">
      <w:pPr>
        <w:pStyle w:val="ListParagraph"/>
        <w:numPr>
          <w:ilvl w:val="0"/>
          <w:numId w:val="10"/>
        </w:numPr>
        <w:tabs>
          <w:tab w:val="left" w:pos="1166"/>
        </w:tabs>
        <w:ind w:left="0" w:firstLine="426"/>
        <w:jc w:val="left"/>
        <w:rPr>
          <w:sz w:val="24"/>
        </w:rPr>
      </w:pPr>
      <w:r>
        <w:rPr>
          <w:sz w:val="24"/>
        </w:rPr>
        <w:t>Elektrisko skrejriteņu izmantošana preču pārvadāšanai ir aizliegta.</w:t>
      </w:r>
    </w:p>
    <w:p w14:paraId="7F57696E" w14:textId="77777777" w:rsidR="00442889" w:rsidRDefault="00442889" w:rsidP="00C271E2">
      <w:pPr>
        <w:pStyle w:val="BodyText"/>
        <w:spacing w:before="240"/>
      </w:pPr>
    </w:p>
    <w:p w14:paraId="5774AF53" w14:textId="77777777" w:rsidR="00442889" w:rsidRDefault="000B3B31" w:rsidP="00C271E2">
      <w:pPr>
        <w:rPr>
          <w:i/>
          <w:sz w:val="24"/>
        </w:rPr>
      </w:pPr>
      <w:r>
        <w:rPr>
          <w:i/>
          <w:sz w:val="24"/>
        </w:rPr>
        <w:t>Pasažieru pārvadāšanas aizliegums</w:t>
      </w:r>
    </w:p>
    <w:p w14:paraId="3276E17D" w14:textId="77777777" w:rsidR="00442889" w:rsidRDefault="000B3B31" w:rsidP="00C271E2">
      <w:pPr>
        <w:pStyle w:val="ListParagraph"/>
        <w:numPr>
          <w:ilvl w:val="0"/>
          <w:numId w:val="10"/>
        </w:numPr>
        <w:tabs>
          <w:tab w:val="left" w:pos="1165"/>
        </w:tabs>
        <w:ind w:left="0" w:right="313" w:firstLine="426"/>
        <w:jc w:val="both"/>
        <w:rPr>
          <w:sz w:val="24"/>
        </w:rPr>
      </w:pPr>
      <w:r>
        <w:rPr>
          <w:sz w:val="24"/>
        </w:rPr>
        <w:t>Elektriskā skrejriteņa izmantošana vairāku personu vienlaicīgai pārvadāšanai ir aizliegta.</w:t>
      </w:r>
    </w:p>
    <w:p w14:paraId="15B54630" w14:textId="77777777" w:rsidR="00442889" w:rsidRDefault="00442889" w:rsidP="00C271E2">
      <w:pPr>
        <w:pStyle w:val="BodyText"/>
        <w:spacing w:before="240"/>
      </w:pPr>
    </w:p>
    <w:p w14:paraId="665267BE" w14:textId="77777777" w:rsidR="00442889" w:rsidRDefault="000B3B31" w:rsidP="00C271E2">
      <w:pPr>
        <w:rPr>
          <w:i/>
          <w:sz w:val="24"/>
        </w:rPr>
      </w:pPr>
      <w:r>
        <w:rPr>
          <w:i/>
          <w:sz w:val="24"/>
        </w:rPr>
        <w:t>Sēdeklis</w:t>
      </w:r>
    </w:p>
    <w:p w14:paraId="0262C8BB" w14:textId="77777777" w:rsidR="00442889" w:rsidRDefault="000B3B31" w:rsidP="00C271E2">
      <w:pPr>
        <w:pStyle w:val="ListParagraph"/>
        <w:numPr>
          <w:ilvl w:val="0"/>
          <w:numId w:val="10"/>
        </w:numPr>
        <w:tabs>
          <w:tab w:val="left" w:pos="1166"/>
        </w:tabs>
        <w:ind w:left="0" w:firstLine="426"/>
        <w:jc w:val="left"/>
        <w:rPr>
          <w:sz w:val="24"/>
        </w:rPr>
      </w:pPr>
      <w:r>
        <w:rPr>
          <w:sz w:val="24"/>
        </w:rPr>
        <w:t>Elektriskais skrejritenis nav aprīkots ar sēdekli.</w:t>
      </w:r>
    </w:p>
    <w:p w14:paraId="22BB6635" w14:textId="77777777" w:rsidR="00442889" w:rsidRDefault="00442889" w:rsidP="00C271E2">
      <w:pPr>
        <w:pStyle w:val="BodyText"/>
        <w:spacing w:before="241"/>
      </w:pPr>
    </w:p>
    <w:p w14:paraId="0A4CC28C" w14:textId="77777777" w:rsidR="00442889" w:rsidRDefault="000B3B31" w:rsidP="00C271E2">
      <w:pPr>
        <w:jc w:val="both"/>
        <w:rPr>
          <w:i/>
          <w:sz w:val="24"/>
        </w:rPr>
      </w:pPr>
      <w:r>
        <w:rPr>
          <w:i/>
          <w:sz w:val="24"/>
        </w:rPr>
        <w:t>Modificēšanas aizliegums</w:t>
      </w:r>
    </w:p>
    <w:p w14:paraId="3DD01D52" w14:textId="77777777" w:rsidR="00442889" w:rsidRDefault="000B3B31" w:rsidP="00C271E2">
      <w:pPr>
        <w:pStyle w:val="ListParagraph"/>
        <w:numPr>
          <w:ilvl w:val="0"/>
          <w:numId w:val="10"/>
        </w:numPr>
        <w:tabs>
          <w:tab w:val="left" w:pos="1166"/>
        </w:tabs>
        <w:ind w:left="0" w:firstLine="426"/>
        <w:jc w:val="both"/>
        <w:rPr>
          <w:sz w:val="24"/>
        </w:rPr>
      </w:pPr>
      <w:r>
        <w:rPr>
          <w:sz w:val="24"/>
        </w:rPr>
        <w:t>Elektriskā skrejriteņa modificēšana ir aizliegta:</w:t>
      </w:r>
    </w:p>
    <w:p w14:paraId="7401AFEC" w14:textId="77777777" w:rsidR="00442889" w:rsidRDefault="000B3B31" w:rsidP="00C271E2">
      <w:pPr>
        <w:pStyle w:val="ListParagraph"/>
        <w:numPr>
          <w:ilvl w:val="1"/>
          <w:numId w:val="10"/>
        </w:numPr>
        <w:tabs>
          <w:tab w:val="left" w:pos="1863"/>
        </w:tabs>
        <w:ind w:left="1418"/>
        <w:jc w:val="both"/>
        <w:rPr>
          <w:sz w:val="24"/>
        </w:rPr>
      </w:pPr>
      <w:r>
        <w:rPr>
          <w:sz w:val="24"/>
        </w:rPr>
        <w:t>tādā veidā, kas apdraud transportlīdzekļa drošu lietošanu,</w:t>
      </w:r>
    </w:p>
    <w:p w14:paraId="7FC6E877" w14:textId="77777777" w:rsidR="00442889" w:rsidRDefault="000B3B31" w:rsidP="00C271E2">
      <w:pPr>
        <w:pStyle w:val="ListParagraph"/>
        <w:numPr>
          <w:ilvl w:val="1"/>
          <w:numId w:val="10"/>
        </w:numPr>
        <w:tabs>
          <w:tab w:val="left" w:pos="1863"/>
          <w:tab w:val="left" w:pos="1865"/>
        </w:tabs>
        <w:ind w:left="1418" w:right="302"/>
        <w:jc w:val="both"/>
        <w:rPr>
          <w:sz w:val="24"/>
        </w:rPr>
      </w:pPr>
      <w:r>
        <w:rPr>
          <w:sz w:val="24"/>
        </w:rPr>
        <w:t>tādā veidā, ka ekspluatācijā esošā transportlīdzekļa fizikālie vai tehniskie parametri vairs neatbilst ražotāja specifikāc</w:t>
      </w:r>
      <w:r>
        <w:rPr>
          <w:sz w:val="24"/>
        </w:rPr>
        <w:t>ijām un uz ražotāja plāksnītes norādītajai informācijai, vai</w:t>
      </w:r>
    </w:p>
    <w:p w14:paraId="0CD127A0" w14:textId="77777777" w:rsidR="00442889" w:rsidRDefault="000B3B31" w:rsidP="00C271E2">
      <w:pPr>
        <w:pStyle w:val="ListParagraph"/>
        <w:numPr>
          <w:ilvl w:val="1"/>
          <w:numId w:val="10"/>
        </w:numPr>
        <w:tabs>
          <w:tab w:val="left" w:pos="1863"/>
          <w:tab w:val="left" w:pos="1865"/>
        </w:tabs>
        <w:ind w:left="1418" w:right="306"/>
        <w:jc w:val="both"/>
        <w:rPr>
          <w:sz w:val="24"/>
        </w:rPr>
      </w:pPr>
      <w:r>
        <w:rPr>
          <w:sz w:val="24"/>
        </w:rPr>
        <w:t>tādā veidā, kas skrejriteņa vadītājam ļauj skrejriteņa lietošanas laikā tieši vai netieši mainīt transportlīdzekļa maksimālo ražotāja noteikto braukšanas ātrumu vai maksimālo lietderīgo jaudu, vai maksimālo nepārtraukto nominālo jaudu.</w:t>
      </w:r>
    </w:p>
    <w:p w14:paraId="4EE9EB7B" w14:textId="77777777" w:rsidR="00442889" w:rsidRDefault="00442889" w:rsidP="00C271E2">
      <w:pPr>
        <w:pStyle w:val="BodyText"/>
        <w:spacing w:before="240"/>
      </w:pPr>
    </w:p>
    <w:p w14:paraId="7EFBBD06" w14:textId="77777777" w:rsidR="00442889" w:rsidRDefault="000B3B31" w:rsidP="00C271E2">
      <w:pPr>
        <w:jc w:val="both"/>
        <w:rPr>
          <w:i/>
          <w:sz w:val="24"/>
        </w:rPr>
      </w:pPr>
      <w:r>
        <w:rPr>
          <w:i/>
          <w:sz w:val="24"/>
        </w:rPr>
        <w:t>Vilkšanas aizliegum</w:t>
      </w:r>
      <w:r>
        <w:rPr>
          <w:i/>
          <w:sz w:val="24"/>
        </w:rPr>
        <w:t>s</w:t>
      </w:r>
    </w:p>
    <w:p w14:paraId="1A8F8C3D" w14:textId="77777777" w:rsidR="00442889" w:rsidRDefault="000B3B31" w:rsidP="00C271E2">
      <w:pPr>
        <w:pStyle w:val="ListParagraph"/>
        <w:numPr>
          <w:ilvl w:val="0"/>
          <w:numId w:val="10"/>
        </w:numPr>
        <w:tabs>
          <w:tab w:val="left" w:pos="1165"/>
        </w:tabs>
        <w:ind w:left="0" w:right="312" w:firstLine="426"/>
        <w:jc w:val="both"/>
        <w:rPr>
          <w:sz w:val="24"/>
        </w:rPr>
      </w:pPr>
      <w:r>
        <w:rPr>
          <w:sz w:val="24"/>
        </w:rPr>
        <w:t>Elektriskais skrejritenis nedrīkst vilkt citu transportlīdzekli, aprīkojumu, iekārtu vai jebkādus citus objektus.</w:t>
      </w:r>
    </w:p>
    <w:p w14:paraId="1003B9C9" w14:textId="77777777" w:rsidR="00442889" w:rsidRDefault="00442889" w:rsidP="00C271E2">
      <w:pPr>
        <w:pStyle w:val="BodyText"/>
        <w:spacing w:before="240"/>
      </w:pPr>
    </w:p>
    <w:p w14:paraId="79FAFB47" w14:textId="77777777" w:rsidR="00442889" w:rsidRDefault="000B3B31" w:rsidP="00C271E2">
      <w:pPr>
        <w:pStyle w:val="Heading1"/>
        <w:spacing w:before="1"/>
        <w:ind w:left="0" w:right="147"/>
      </w:pPr>
      <w:r>
        <w:t>4. daļa</w:t>
      </w:r>
    </w:p>
    <w:p w14:paraId="2C86D9E4" w14:textId="77777777" w:rsidR="00442889" w:rsidRDefault="000B3B31" w:rsidP="00C271E2">
      <w:pPr>
        <w:spacing w:before="120"/>
        <w:ind w:right="147"/>
        <w:jc w:val="center"/>
        <w:rPr>
          <w:b/>
          <w:sz w:val="24"/>
        </w:rPr>
      </w:pPr>
      <w:r>
        <w:rPr>
          <w:b/>
          <w:sz w:val="24"/>
        </w:rPr>
        <w:t>Obligātās prasības elektriskajiem skrejriteņiem</w:t>
      </w:r>
    </w:p>
    <w:p w14:paraId="4C61C67C" w14:textId="77777777" w:rsidR="00442889" w:rsidRDefault="00442889" w:rsidP="00C271E2">
      <w:pPr>
        <w:pStyle w:val="BodyText"/>
        <w:spacing w:before="239"/>
        <w:rPr>
          <w:b/>
        </w:rPr>
      </w:pPr>
    </w:p>
    <w:p w14:paraId="5E0867E6" w14:textId="77777777" w:rsidR="00442889" w:rsidRDefault="000B3B31" w:rsidP="00C271E2">
      <w:pPr>
        <w:spacing w:before="1"/>
        <w:rPr>
          <w:i/>
          <w:sz w:val="24"/>
        </w:rPr>
      </w:pPr>
      <w:r>
        <w:rPr>
          <w:i/>
          <w:sz w:val="24"/>
        </w:rPr>
        <w:t>Vispārīga informācija</w:t>
      </w:r>
    </w:p>
    <w:p w14:paraId="0386CF21" w14:textId="77777777" w:rsidR="00442889" w:rsidRDefault="000B3B31" w:rsidP="00C271E2">
      <w:pPr>
        <w:pStyle w:val="ListParagraph"/>
        <w:numPr>
          <w:ilvl w:val="0"/>
          <w:numId w:val="10"/>
        </w:numPr>
        <w:tabs>
          <w:tab w:val="left" w:pos="1165"/>
        </w:tabs>
        <w:ind w:left="0" w:right="305" w:firstLine="426"/>
        <w:jc w:val="both"/>
        <w:rPr>
          <w:sz w:val="24"/>
        </w:rPr>
      </w:pPr>
      <w:r>
        <w:rPr>
          <w:sz w:val="24"/>
        </w:rPr>
        <w:t>Elektrisko skrejriteni un tā aprīkojumu izstrādā, izgatavo u</w:t>
      </w:r>
      <w:r>
        <w:rPr>
          <w:sz w:val="24"/>
        </w:rPr>
        <w:t>n uztur tā, lai tas būtu drošs, braukšanas kārtībā un neapdraudētu, netraucētu vai neradītu neērtības vadītājam, citiem ceļu satiksmes dalībniekiem vai sabiedrībai.</w:t>
      </w:r>
    </w:p>
    <w:p w14:paraId="65C4E008" w14:textId="77777777" w:rsidR="00442889" w:rsidRDefault="00442889" w:rsidP="00C271E2">
      <w:pPr>
        <w:pStyle w:val="BodyText"/>
        <w:spacing w:before="240"/>
      </w:pPr>
    </w:p>
    <w:p w14:paraId="4CD371D7" w14:textId="77777777" w:rsidR="00442889" w:rsidRDefault="000B3B31" w:rsidP="00C271E2">
      <w:pPr>
        <w:jc w:val="both"/>
        <w:rPr>
          <w:i/>
          <w:sz w:val="24"/>
        </w:rPr>
      </w:pPr>
      <w:r>
        <w:rPr>
          <w:i/>
          <w:sz w:val="24"/>
        </w:rPr>
        <w:t>Ražotāja norādītais braukšanas ātrums</w:t>
      </w:r>
    </w:p>
    <w:p w14:paraId="66C32443" w14:textId="77777777" w:rsidR="00442889" w:rsidRDefault="000B3B31" w:rsidP="00C271E2">
      <w:pPr>
        <w:pStyle w:val="ListParagraph"/>
        <w:numPr>
          <w:ilvl w:val="0"/>
          <w:numId w:val="10"/>
        </w:numPr>
        <w:tabs>
          <w:tab w:val="left" w:pos="1165"/>
        </w:tabs>
        <w:ind w:left="0" w:right="309" w:firstLine="426"/>
        <w:jc w:val="both"/>
        <w:rPr>
          <w:sz w:val="24"/>
        </w:rPr>
      </w:pPr>
      <w:r>
        <w:rPr>
          <w:sz w:val="24"/>
        </w:rPr>
        <w:t>Elektriskais skrejritenis nedrīkst pārsniegt maksimālo ražotāja noteikto braukšanas ātrumu, proti, 20 kilometrus stundā.</w:t>
      </w:r>
    </w:p>
    <w:p w14:paraId="62465587" w14:textId="77777777" w:rsidR="00C271E2" w:rsidRDefault="00C271E2" w:rsidP="00C271E2">
      <w:pPr>
        <w:spacing w:before="80"/>
        <w:rPr>
          <w:i/>
          <w:sz w:val="24"/>
          <w:lang w:val="el-GR"/>
        </w:rPr>
      </w:pPr>
    </w:p>
    <w:p w14:paraId="78F5E11E" w14:textId="25705A56" w:rsidR="00442889" w:rsidRDefault="000B3B31" w:rsidP="00C271E2">
      <w:pPr>
        <w:spacing w:before="80"/>
        <w:jc w:val="center"/>
        <w:rPr>
          <w:i/>
          <w:sz w:val="24"/>
        </w:rPr>
      </w:pPr>
      <w:r>
        <w:rPr>
          <w:i/>
          <w:sz w:val="24"/>
        </w:rPr>
        <w:t>Maksimālā nepārtrauktās darbības jauda</w:t>
      </w:r>
    </w:p>
    <w:p w14:paraId="0BCA24BA" w14:textId="77777777" w:rsidR="00442889" w:rsidRDefault="000B3B31" w:rsidP="00C271E2">
      <w:pPr>
        <w:pStyle w:val="ListParagraph"/>
        <w:numPr>
          <w:ilvl w:val="0"/>
          <w:numId w:val="10"/>
        </w:numPr>
        <w:tabs>
          <w:tab w:val="left" w:pos="1024"/>
        </w:tabs>
        <w:ind w:left="0" w:right="449" w:firstLine="426"/>
        <w:jc w:val="left"/>
        <w:rPr>
          <w:sz w:val="24"/>
        </w:rPr>
      </w:pPr>
      <w:r>
        <w:rPr>
          <w:sz w:val="24"/>
        </w:rPr>
        <w:t xml:space="preserve">Elektromotora vai elektromotoru kombinācijas maksimālā nepārtrauktā nominālā jauda nepārsniedz </w:t>
      </w:r>
      <w:r>
        <w:rPr>
          <w:sz w:val="24"/>
        </w:rPr>
        <w:t>0,4 kilovatus (kW).</w:t>
      </w:r>
    </w:p>
    <w:p w14:paraId="64EFAB8A" w14:textId="77777777" w:rsidR="00442889" w:rsidRDefault="00442889" w:rsidP="00C271E2">
      <w:pPr>
        <w:pStyle w:val="BodyText"/>
        <w:spacing w:before="240"/>
      </w:pPr>
    </w:p>
    <w:p w14:paraId="5994C145" w14:textId="77777777" w:rsidR="00442889" w:rsidRDefault="000B3B31" w:rsidP="00C271E2">
      <w:pPr>
        <w:rPr>
          <w:i/>
          <w:sz w:val="24"/>
        </w:rPr>
      </w:pPr>
      <w:r>
        <w:rPr>
          <w:i/>
          <w:sz w:val="24"/>
        </w:rPr>
        <w:t>Izmēri</w:t>
      </w:r>
    </w:p>
    <w:p w14:paraId="3AC762BC" w14:textId="77777777" w:rsidR="00442889" w:rsidRDefault="000B3B31" w:rsidP="00C271E2">
      <w:pPr>
        <w:pStyle w:val="ListParagraph"/>
        <w:numPr>
          <w:ilvl w:val="0"/>
          <w:numId w:val="10"/>
        </w:numPr>
        <w:tabs>
          <w:tab w:val="left" w:pos="1024"/>
        </w:tabs>
        <w:ind w:left="0" w:right="450" w:firstLine="426"/>
        <w:jc w:val="left"/>
        <w:rPr>
          <w:sz w:val="24"/>
        </w:rPr>
      </w:pPr>
      <w:r>
        <w:rPr>
          <w:sz w:val="24"/>
        </w:rPr>
        <w:t>Elektriskais skrejritenis, ieskaitot stūri, nepārsniedz 2000 mm garumā, 800 mm platumā un 1500 mm augstumā.</w:t>
      </w:r>
    </w:p>
    <w:p w14:paraId="0E23AB01" w14:textId="77777777" w:rsidR="00442889" w:rsidRDefault="00442889" w:rsidP="00C271E2">
      <w:pPr>
        <w:pStyle w:val="BodyText"/>
        <w:spacing w:before="240"/>
      </w:pPr>
    </w:p>
    <w:p w14:paraId="0963FDA3" w14:textId="77777777" w:rsidR="00442889" w:rsidRDefault="000B3B31" w:rsidP="00C271E2">
      <w:pPr>
        <w:rPr>
          <w:i/>
          <w:sz w:val="24"/>
        </w:rPr>
      </w:pPr>
      <w:r>
        <w:rPr>
          <w:i/>
          <w:sz w:val="24"/>
        </w:rPr>
        <w:t>Stūrēšana</w:t>
      </w:r>
    </w:p>
    <w:p w14:paraId="5C061980" w14:textId="77777777" w:rsidR="00442889" w:rsidRDefault="000B3B31" w:rsidP="00C271E2">
      <w:pPr>
        <w:pStyle w:val="ListParagraph"/>
        <w:numPr>
          <w:ilvl w:val="0"/>
          <w:numId w:val="10"/>
        </w:numPr>
        <w:tabs>
          <w:tab w:val="left" w:pos="1024"/>
        </w:tabs>
        <w:ind w:left="0" w:right="448" w:firstLine="567"/>
        <w:jc w:val="both"/>
        <w:rPr>
          <w:sz w:val="24"/>
        </w:rPr>
      </w:pPr>
      <w:r>
        <w:rPr>
          <w:sz w:val="24"/>
        </w:rPr>
        <w:t>Elektrisku skrejriteni aprīko ar spēcīgu un funkcionālu stūres mehānismu, kas ļauj to viegli, ātri un droši p</w:t>
      </w:r>
      <w:r>
        <w:rPr>
          <w:sz w:val="24"/>
        </w:rPr>
        <w:t>agriezt un, kas ir projektēts, konstruēts un uzturēts tā, lai nav iespējama stūres saslēgšanās, un riteņi nekādos apstākļos neskar nevienu elektriskā skrejriteņa daļu.</w:t>
      </w:r>
    </w:p>
    <w:p w14:paraId="710D21AF" w14:textId="77777777" w:rsidR="00442889" w:rsidRDefault="00442889" w:rsidP="00C271E2">
      <w:pPr>
        <w:pStyle w:val="BodyText"/>
        <w:spacing w:before="241"/>
      </w:pPr>
    </w:p>
    <w:p w14:paraId="1FD21CC7" w14:textId="77777777" w:rsidR="00442889" w:rsidRDefault="000B3B31" w:rsidP="00C271E2">
      <w:pPr>
        <w:rPr>
          <w:i/>
          <w:sz w:val="24"/>
        </w:rPr>
      </w:pPr>
      <w:r>
        <w:rPr>
          <w:i/>
          <w:sz w:val="24"/>
        </w:rPr>
        <w:t>Bremzēšana</w:t>
      </w:r>
    </w:p>
    <w:p w14:paraId="5AA6CED7" w14:textId="77777777" w:rsidR="00442889" w:rsidRDefault="000B3B31" w:rsidP="00C271E2">
      <w:pPr>
        <w:pStyle w:val="ListParagraph"/>
        <w:numPr>
          <w:ilvl w:val="0"/>
          <w:numId w:val="10"/>
        </w:numPr>
        <w:tabs>
          <w:tab w:val="left" w:pos="1012"/>
        </w:tabs>
        <w:ind w:left="0" w:right="451" w:firstLine="567"/>
        <w:jc w:val="both"/>
        <w:rPr>
          <w:sz w:val="24"/>
        </w:rPr>
      </w:pPr>
      <w:r>
        <w:rPr>
          <w:sz w:val="24"/>
        </w:rPr>
        <w:lastRenderedPageBreak/>
        <w:t xml:space="preserve">(1) </w:t>
      </w:r>
      <w:r>
        <w:rPr>
          <w:sz w:val="24"/>
        </w:rPr>
        <w:t>Elektrisko skrejriteni aprīko ar divām neatkarīgām bremžu iekārtām, no kurām viena iedarbojas uz priekšējo riteni un otra iedarbojas uz aizmugurējo riteni.</w:t>
      </w:r>
    </w:p>
    <w:p w14:paraId="4C59F20F" w14:textId="77777777" w:rsidR="00442889" w:rsidRDefault="000B3B31" w:rsidP="00C271E2">
      <w:pPr>
        <w:pStyle w:val="ListParagraph"/>
        <w:numPr>
          <w:ilvl w:val="0"/>
          <w:numId w:val="6"/>
        </w:numPr>
        <w:tabs>
          <w:tab w:val="left" w:pos="1023"/>
        </w:tabs>
        <w:ind w:left="0" w:right="450" w:firstLine="426"/>
        <w:jc w:val="both"/>
        <w:rPr>
          <w:sz w:val="24"/>
        </w:rPr>
      </w:pPr>
      <w:r>
        <w:rPr>
          <w:sz w:val="24"/>
        </w:rPr>
        <w:t>Katrai bremžu iekārtai jābūt darbināmai, vadītājam neatlaižot rokas no stūres vadības ierīces.</w:t>
      </w:r>
    </w:p>
    <w:p w14:paraId="31A80F21" w14:textId="77777777" w:rsidR="00442889" w:rsidRDefault="000B3B31" w:rsidP="00C271E2">
      <w:pPr>
        <w:pStyle w:val="ListParagraph"/>
        <w:numPr>
          <w:ilvl w:val="0"/>
          <w:numId w:val="6"/>
        </w:numPr>
        <w:tabs>
          <w:tab w:val="left" w:pos="1023"/>
        </w:tabs>
        <w:ind w:left="0" w:right="448" w:firstLine="426"/>
        <w:jc w:val="both"/>
        <w:rPr>
          <w:sz w:val="24"/>
        </w:rPr>
      </w:pPr>
      <w:r>
        <w:rPr>
          <w:sz w:val="24"/>
        </w:rPr>
        <w:t>Bremžu iekārtu kombinācija spēj droši, efektīvi un ātri apstādināt transportlīdzekli, kura masa nepārsniedz maksimālo projektēto bruto masu, ražotāja noteiktā ātruma diapazonā, sasniedzot minimālo palēninājuma vērtību 3,5 metri sekundē.</w:t>
      </w:r>
    </w:p>
    <w:p w14:paraId="17592B20" w14:textId="77777777" w:rsidR="00442889" w:rsidRDefault="000B3B31" w:rsidP="00C271E2">
      <w:pPr>
        <w:pStyle w:val="ListParagraph"/>
        <w:numPr>
          <w:ilvl w:val="0"/>
          <w:numId w:val="6"/>
        </w:numPr>
        <w:tabs>
          <w:tab w:val="left" w:pos="1023"/>
        </w:tabs>
        <w:ind w:left="0" w:right="446" w:firstLine="426"/>
        <w:jc w:val="both"/>
        <w:rPr>
          <w:sz w:val="24"/>
        </w:rPr>
      </w:pPr>
      <w:r>
        <w:rPr>
          <w:sz w:val="24"/>
        </w:rPr>
        <w:t>Ja viena bremžu iek</w:t>
      </w:r>
      <w:r>
        <w:rPr>
          <w:sz w:val="24"/>
        </w:rPr>
        <w:t>ārta nedarbojas, otrai ir jāspēj sasniegt minimālo palēninājumu 44 % apmērā no bremzēšanas spēka, kas norādīts punktā,</w:t>
      </w:r>
    </w:p>
    <w:p w14:paraId="52D81EB3" w14:textId="77777777" w:rsidR="00442889" w:rsidRDefault="000B3B31" w:rsidP="00C271E2">
      <w:pPr>
        <w:pStyle w:val="ListParagraph"/>
        <w:numPr>
          <w:ilvl w:val="0"/>
          <w:numId w:val="9"/>
        </w:numPr>
        <w:tabs>
          <w:tab w:val="left" w:pos="642"/>
        </w:tabs>
        <w:spacing w:before="1"/>
        <w:ind w:left="0" w:firstLine="426"/>
        <w:jc w:val="both"/>
        <w:rPr>
          <w:sz w:val="24"/>
        </w:rPr>
      </w:pPr>
      <w:r>
        <w:rPr>
          <w:sz w:val="24"/>
        </w:rPr>
        <w:t>neietekmējot transportlīdzekļa trajektoriju.</w:t>
      </w:r>
    </w:p>
    <w:p w14:paraId="481E9C15" w14:textId="77777777" w:rsidR="00442889" w:rsidRDefault="000B3B31" w:rsidP="00C271E2">
      <w:pPr>
        <w:pStyle w:val="ListParagraph"/>
        <w:numPr>
          <w:ilvl w:val="0"/>
          <w:numId w:val="6"/>
        </w:numPr>
        <w:tabs>
          <w:tab w:val="left" w:pos="1023"/>
        </w:tabs>
        <w:ind w:left="0" w:right="451" w:firstLine="426"/>
        <w:jc w:val="both"/>
        <w:rPr>
          <w:sz w:val="24"/>
        </w:rPr>
      </w:pPr>
      <w:r>
        <w:rPr>
          <w:sz w:val="24"/>
        </w:rPr>
        <w:t>Bremžu iekārtām ir jādarbojas pie visiem transportlīdzekļa ātrumiem, tostarp transportlīdzek</w:t>
      </w:r>
      <w:r>
        <w:rPr>
          <w:sz w:val="24"/>
        </w:rPr>
        <w:t>lim sasniedzot maksimālo ražotāja noteikto braukšanas ātrumu.</w:t>
      </w:r>
    </w:p>
    <w:p w14:paraId="5956B069" w14:textId="77777777" w:rsidR="00442889" w:rsidRDefault="000B3B31" w:rsidP="00C271E2">
      <w:pPr>
        <w:pStyle w:val="ListParagraph"/>
        <w:numPr>
          <w:ilvl w:val="0"/>
          <w:numId w:val="6"/>
        </w:numPr>
        <w:tabs>
          <w:tab w:val="left" w:pos="1023"/>
        </w:tabs>
        <w:ind w:left="0" w:right="449" w:firstLine="426"/>
        <w:jc w:val="both"/>
        <w:rPr>
          <w:sz w:val="24"/>
        </w:rPr>
      </w:pPr>
      <w:r>
        <w:rPr>
          <w:sz w:val="24"/>
        </w:rPr>
        <w:t>Transportlīdzekļa darbībai bremzēšanas laikā jābūt stabilai, bez pārmērīgas vibrēšanas, un bremzēšana nedrīkst ietekmēt vadītāja kontrolēšanas spēju vai līdzsvaru.</w:t>
      </w:r>
    </w:p>
    <w:p w14:paraId="6DBAA3BA" w14:textId="77777777" w:rsidR="00442889" w:rsidRDefault="00442889" w:rsidP="00C271E2">
      <w:pPr>
        <w:pStyle w:val="BodyText"/>
        <w:spacing w:before="240"/>
      </w:pPr>
    </w:p>
    <w:p w14:paraId="2C2812E1" w14:textId="77777777" w:rsidR="00442889" w:rsidRDefault="000B3B31" w:rsidP="00C271E2">
      <w:pPr>
        <w:jc w:val="both"/>
        <w:rPr>
          <w:i/>
          <w:sz w:val="24"/>
        </w:rPr>
      </w:pPr>
      <w:r>
        <w:rPr>
          <w:i/>
          <w:sz w:val="24"/>
        </w:rPr>
        <w:t>Gaismas un atstarotāji</w:t>
      </w:r>
    </w:p>
    <w:p w14:paraId="18690267" w14:textId="77777777" w:rsidR="00442889" w:rsidRDefault="000B3B31" w:rsidP="00C271E2">
      <w:pPr>
        <w:pStyle w:val="ListParagraph"/>
        <w:numPr>
          <w:ilvl w:val="0"/>
          <w:numId w:val="10"/>
        </w:numPr>
        <w:tabs>
          <w:tab w:val="left" w:pos="1012"/>
        </w:tabs>
        <w:ind w:left="0" w:right="453" w:firstLine="426"/>
        <w:jc w:val="both"/>
        <w:rPr>
          <w:sz w:val="24"/>
        </w:rPr>
      </w:pPr>
      <w:r>
        <w:rPr>
          <w:sz w:val="24"/>
        </w:rPr>
        <w:t>(1) Elektrisko skrejriteni aprīko ar priekšējo gaismas lukturi, aizmugurējo gaismas lukturi un atstarotājiem.</w:t>
      </w:r>
    </w:p>
    <w:p w14:paraId="0F8DF9E5" w14:textId="77777777" w:rsidR="00442889" w:rsidRDefault="000B3B31" w:rsidP="00C271E2">
      <w:pPr>
        <w:pStyle w:val="ListParagraph"/>
        <w:numPr>
          <w:ilvl w:val="0"/>
          <w:numId w:val="5"/>
        </w:numPr>
        <w:tabs>
          <w:tab w:val="left" w:pos="1023"/>
        </w:tabs>
        <w:ind w:left="0" w:firstLine="426"/>
        <w:jc w:val="both"/>
        <w:rPr>
          <w:sz w:val="24"/>
        </w:rPr>
      </w:pPr>
      <w:r>
        <w:rPr>
          <w:sz w:val="24"/>
        </w:rPr>
        <w:t>Priekšējais gaismas lukturis:</w:t>
      </w:r>
    </w:p>
    <w:p w14:paraId="54B87CD0" w14:textId="77777777" w:rsidR="00442889" w:rsidRDefault="000B3B31" w:rsidP="00C271E2">
      <w:pPr>
        <w:pStyle w:val="ListParagraph"/>
        <w:numPr>
          <w:ilvl w:val="1"/>
          <w:numId w:val="5"/>
        </w:numPr>
        <w:ind w:left="1843" w:hanging="850"/>
        <w:jc w:val="both"/>
        <w:rPr>
          <w:sz w:val="24"/>
        </w:rPr>
      </w:pPr>
      <w:r>
        <w:rPr>
          <w:sz w:val="24"/>
        </w:rPr>
        <w:t>ir baltā krāsā,</w:t>
      </w:r>
    </w:p>
    <w:p w14:paraId="4499215C" w14:textId="77777777" w:rsidR="00442889" w:rsidRDefault="000B3B31" w:rsidP="00C271E2">
      <w:pPr>
        <w:pStyle w:val="ListParagraph"/>
        <w:numPr>
          <w:ilvl w:val="1"/>
          <w:numId w:val="5"/>
        </w:numPr>
        <w:ind w:left="1843" w:right="444" w:hanging="850"/>
        <w:jc w:val="both"/>
        <w:rPr>
          <w:sz w:val="24"/>
        </w:rPr>
      </w:pPr>
      <w:r>
        <w:rPr>
          <w:sz w:val="24"/>
        </w:rPr>
        <w:t>ekspluatācijas laikā spēj pienācīgi apgaismot ceļu un objektus transportlīdze</w:t>
      </w:r>
      <w:r>
        <w:rPr>
          <w:sz w:val="24"/>
        </w:rPr>
        <w:t>kļa kustības virzienā diennakts tumšajā laikā,</w:t>
      </w:r>
    </w:p>
    <w:p w14:paraId="734B5C74" w14:textId="77777777" w:rsidR="00442889" w:rsidRDefault="000B3B31" w:rsidP="00C271E2">
      <w:pPr>
        <w:pStyle w:val="ListParagraph"/>
        <w:numPr>
          <w:ilvl w:val="1"/>
          <w:numId w:val="5"/>
        </w:numPr>
        <w:ind w:left="1843" w:right="444" w:hanging="850"/>
        <w:jc w:val="both"/>
        <w:rPr>
          <w:sz w:val="24"/>
        </w:rPr>
      </w:pPr>
      <w:r>
        <w:rPr>
          <w:sz w:val="24"/>
        </w:rPr>
        <w:t>diennakts tumšajā laikā skaidros laika apstākļos ir redzams vismaz no 50 metru attāluma, un</w:t>
      </w:r>
    </w:p>
    <w:p w14:paraId="2D26C5CD" w14:textId="77777777" w:rsidR="00442889" w:rsidRDefault="000B3B31" w:rsidP="00C271E2">
      <w:pPr>
        <w:pStyle w:val="ListParagraph"/>
        <w:numPr>
          <w:ilvl w:val="1"/>
          <w:numId w:val="5"/>
        </w:numPr>
        <w:ind w:left="1843" w:right="444" w:hanging="850"/>
        <w:jc w:val="both"/>
        <w:rPr>
          <w:sz w:val="24"/>
        </w:rPr>
      </w:pPr>
      <w:r>
        <w:rPr>
          <w:sz w:val="24"/>
        </w:rPr>
        <w:t>ir piestiprināts transportlīdzekļa centrālajā daļā.</w:t>
      </w:r>
    </w:p>
    <w:p w14:paraId="437F2675" w14:textId="77777777" w:rsidR="00442889" w:rsidRDefault="000B3B31" w:rsidP="00C271E2">
      <w:pPr>
        <w:pStyle w:val="ListParagraph"/>
        <w:numPr>
          <w:ilvl w:val="0"/>
          <w:numId w:val="5"/>
        </w:numPr>
        <w:tabs>
          <w:tab w:val="left" w:pos="1023"/>
        </w:tabs>
        <w:ind w:left="0" w:firstLine="426"/>
        <w:jc w:val="both"/>
        <w:rPr>
          <w:sz w:val="24"/>
        </w:rPr>
      </w:pPr>
      <w:r>
        <w:rPr>
          <w:sz w:val="24"/>
        </w:rPr>
        <w:t>Aizmugurējais gaismas lukturis:</w:t>
      </w:r>
    </w:p>
    <w:p w14:paraId="7FF3404D" w14:textId="77777777" w:rsidR="00442889" w:rsidRDefault="000B3B31" w:rsidP="00C271E2">
      <w:pPr>
        <w:pStyle w:val="ListParagraph"/>
        <w:numPr>
          <w:ilvl w:val="1"/>
          <w:numId w:val="5"/>
        </w:numPr>
        <w:tabs>
          <w:tab w:val="left" w:pos="1865"/>
        </w:tabs>
        <w:ind w:left="1843" w:hanging="850"/>
        <w:jc w:val="left"/>
        <w:rPr>
          <w:sz w:val="24"/>
        </w:rPr>
      </w:pPr>
      <w:r>
        <w:rPr>
          <w:sz w:val="24"/>
        </w:rPr>
        <w:t>ir sarkanā krāsā,</w:t>
      </w:r>
    </w:p>
    <w:p w14:paraId="31F6B618" w14:textId="77777777" w:rsidR="00442889" w:rsidRDefault="000B3B31" w:rsidP="00C271E2">
      <w:pPr>
        <w:pStyle w:val="ListParagraph"/>
        <w:numPr>
          <w:ilvl w:val="1"/>
          <w:numId w:val="5"/>
        </w:numPr>
        <w:tabs>
          <w:tab w:val="left" w:pos="1865"/>
        </w:tabs>
        <w:ind w:left="1843" w:right="304" w:hanging="850"/>
        <w:jc w:val="left"/>
        <w:rPr>
          <w:sz w:val="24"/>
        </w:rPr>
      </w:pPr>
      <w:r>
        <w:rPr>
          <w:sz w:val="24"/>
        </w:rPr>
        <w:t>diennakts tumša</w:t>
      </w:r>
      <w:r>
        <w:rPr>
          <w:sz w:val="24"/>
        </w:rPr>
        <w:t>jā laikā skaidros laika apstākļos ir redzams vismaz no 50 metru attāluma, un</w:t>
      </w:r>
    </w:p>
    <w:p w14:paraId="60B494C1" w14:textId="77777777" w:rsidR="00442889" w:rsidRDefault="000B3B31" w:rsidP="00C271E2">
      <w:pPr>
        <w:pStyle w:val="ListParagraph"/>
        <w:numPr>
          <w:ilvl w:val="1"/>
          <w:numId w:val="5"/>
        </w:numPr>
        <w:tabs>
          <w:tab w:val="left" w:pos="1865"/>
        </w:tabs>
        <w:ind w:left="1843" w:hanging="850"/>
        <w:jc w:val="left"/>
        <w:rPr>
          <w:sz w:val="24"/>
        </w:rPr>
      </w:pPr>
      <w:r>
        <w:rPr>
          <w:sz w:val="24"/>
        </w:rPr>
        <w:t>ir piestiprināts elektriskā skrejriteņa centrālajā daļā.</w:t>
      </w:r>
    </w:p>
    <w:p w14:paraId="0ABB8862" w14:textId="77777777" w:rsidR="00442889" w:rsidRDefault="000B3B31" w:rsidP="00C271E2">
      <w:pPr>
        <w:pStyle w:val="ListParagraph"/>
        <w:numPr>
          <w:ilvl w:val="0"/>
          <w:numId w:val="5"/>
        </w:numPr>
        <w:tabs>
          <w:tab w:val="left" w:pos="1023"/>
        </w:tabs>
        <w:ind w:left="0" w:firstLine="426"/>
        <w:jc w:val="both"/>
        <w:rPr>
          <w:sz w:val="24"/>
        </w:rPr>
      </w:pPr>
      <w:r>
        <w:rPr>
          <w:sz w:val="24"/>
        </w:rPr>
        <w:t>Atstarotājus vai retroreflektīvo materiālu:</w:t>
      </w:r>
    </w:p>
    <w:p w14:paraId="576BCA07" w14:textId="77777777" w:rsidR="00442889" w:rsidRDefault="000B3B31" w:rsidP="00C271E2">
      <w:pPr>
        <w:pStyle w:val="ListParagraph"/>
        <w:numPr>
          <w:ilvl w:val="1"/>
          <w:numId w:val="5"/>
        </w:numPr>
        <w:tabs>
          <w:tab w:val="left" w:pos="1865"/>
        </w:tabs>
        <w:ind w:left="1843" w:hanging="850"/>
        <w:jc w:val="left"/>
        <w:rPr>
          <w:sz w:val="24"/>
        </w:rPr>
      </w:pPr>
      <w:r>
        <w:rPr>
          <w:sz w:val="24"/>
        </w:rPr>
        <w:t>uzstāda elektriskā skrejriteņa priekšpusē, aizmugurē un abos sānos,</w:t>
      </w:r>
    </w:p>
    <w:p w14:paraId="5D3251BF" w14:textId="77777777" w:rsidR="00442889" w:rsidRDefault="000B3B31" w:rsidP="00C271E2">
      <w:pPr>
        <w:pStyle w:val="ListParagraph"/>
        <w:numPr>
          <w:ilvl w:val="1"/>
          <w:numId w:val="5"/>
        </w:numPr>
        <w:tabs>
          <w:tab w:val="left" w:pos="1865"/>
        </w:tabs>
        <w:spacing w:before="121"/>
        <w:ind w:left="1843" w:right="306" w:hanging="850"/>
        <w:jc w:val="left"/>
        <w:rPr>
          <w:sz w:val="24"/>
        </w:rPr>
      </w:pPr>
      <w:r>
        <w:rPr>
          <w:sz w:val="24"/>
        </w:rPr>
        <w:t>ja uzstādīts priekšpusē, tas ir baltā krāsā un var tikt apvienots vienā elementā ar priekšējo gaismas lukturi,</w:t>
      </w:r>
    </w:p>
    <w:p w14:paraId="6E76F91B" w14:textId="77777777" w:rsidR="00442889" w:rsidRDefault="000B3B31" w:rsidP="00C271E2">
      <w:pPr>
        <w:pStyle w:val="ListParagraph"/>
        <w:numPr>
          <w:ilvl w:val="1"/>
          <w:numId w:val="5"/>
        </w:numPr>
        <w:tabs>
          <w:tab w:val="left" w:pos="1865"/>
        </w:tabs>
        <w:ind w:left="1843" w:right="309" w:hanging="850"/>
        <w:jc w:val="left"/>
        <w:rPr>
          <w:sz w:val="24"/>
        </w:rPr>
      </w:pPr>
      <w:r>
        <w:rPr>
          <w:sz w:val="24"/>
        </w:rPr>
        <w:t>ja uzstādīts aizmugurē, tas ir sarkanā krāsā, un var tikt apvienots vienā ele</w:t>
      </w:r>
      <w:r>
        <w:rPr>
          <w:sz w:val="24"/>
        </w:rPr>
        <w:t>mentā ar aizmugurējo gaismas lukturi, un</w:t>
      </w:r>
    </w:p>
    <w:p w14:paraId="653F7026" w14:textId="77777777" w:rsidR="00442889" w:rsidRDefault="000B3B31" w:rsidP="00C271E2">
      <w:pPr>
        <w:pStyle w:val="ListParagraph"/>
        <w:numPr>
          <w:ilvl w:val="1"/>
          <w:numId w:val="5"/>
        </w:numPr>
        <w:tabs>
          <w:tab w:val="left" w:pos="1865"/>
        </w:tabs>
        <w:ind w:left="1843" w:right="303" w:hanging="850"/>
        <w:jc w:val="left"/>
        <w:rPr>
          <w:sz w:val="24"/>
        </w:rPr>
      </w:pPr>
      <w:r>
        <w:rPr>
          <w:sz w:val="24"/>
        </w:rPr>
        <w:t>ja uzstādīts sānos, tam jābūt baltam vai dzeltenam retroreflektīvam marķējuma materiālam.</w:t>
      </w:r>
    </w:p>
    <w:p w14:paraId="4DBE5F02" w14:textId="77777777" w:rsidR="00442889" w:rsidRDefault="00442889" w:rsidP="00C271E2">
      <w:pPr>
        <w:pStyle w:val="BodyText"/>
        <w:spacing w:before="240"/>
      </w:pPr>
    </w:p>
    <w:p w14:paraId="1B4FBD93" w14:textId="77777777" w:rsidR="00442889" w:rsidRDefault="000B3B31" w:rsidP="00C271E2">
      <w:pPr>
        <w:jc w:val="both"/>
        <w:rPr>
          <w:i/>
          <w:sz w:val="24"/>
        </w:rPr>
      </w:pPr>
      <w:r>
        <w:rPr>
          <w:i/>
          <w:sz w:val="24"/>
        </w:rPr>
        <w:t>Papildu gaismas elementi</w:t>
      </w:r>
    </w:p>
    <w:p w14:paraId="5D286ED1" w14:textId="77777777" w:rsidR="00442889" w:rsidRDefault="000B3B31" w:rsidP="00C271E2">
      <w:pPr>
        <w:pStyle w:val="ListParagraph"/>
        <w:numPr>
          <w:ilvl w:val="0"/>
          <w:numId w:val="10"/>
        </w:numPr>
        <w:tabs>
          <w:tab w:val="left" w:pos="1153"/>
        </w:tabs>
        <w:ind w:left="0" w:right="309" w:firstLine="426"/>
        <w:jc w:val="both"/>
        <w:rPr>
          <w:sz w:val="24"/>
        </w:rPr>
      </w:pPr>
      <w:r>
        <w:rPr>
          <w:sz w:val="24"/>
        </w:rPr>
        <w:lastRenderedPageBreak/>
        <w:t>(1) Elektrisko skrejriteni var aprīkot ar aizmugurējo bremžu lukturi un virzienrādītājiem.</w:t>
      </w:r>
    </w:p>
    <w:p w14:paraId="73302D87" w14:textId="77777777" w:rsidR="00442889" w:rsidRDefault="000B3B31" w:rsidP="00C271E2">
      <w:pPr>
        <w:pStyle w:val="ListParagraph"/>
        <w:numPr>
          <w:ilvl w:val="0"/>
          <w:numId w:val="4"/>
        </w:numPr>
        <w:tabs>
          <w:tab w:val="left" w:pos="1165"/>
        </w:tabs>
        <w:ind w:left="0" w:firstLine="426"/>
        <w:jc w:val="both"/>
        <w:rPr>
          <w:sz w:val="24"/>
        </w:rPr>
      </w:pPr>
      <w:r>
        <w:rPr>
          <w:sz w:val="24"/>
        </w:rPr>
        <w:t>Aizmugurējais bremžu lukturis, ja tas uzstādīts elektriskajam skrejritenim -</w:t>
      </w:r>
    </w:p>
    <w:p w14:paraId="1A4F7993" w14:textId="77777777" w:rsidR="00442889" w:rsidRDefault="000B3B31" w:rsidP="00C271E2">
      <w:pPr>
        <w:pStyle w:val="ListParagraph"/>
        <w:numPr>
          <w:ilvl w:val="1"/>
          <w:numId w:val="4"/>
        </w:numPr>
        <w:tabs>
          <w:tab w:val="left" w:pos="1863"/>
        </w:tabs>
        <w:ind w:left="1843"/>
        <w:jc w:val="both"/>
        <w:rPr>
          <w:sz w:val="24"/>
        </w:rPr>
      </w:pPr>
      <w:r>
        <w:rPr>
          <w:sz w:val="24"/>
        </w:rPr>
        <w:t>ir sarkanā krāsā,</w:t>
      </w:r>
    </w:p>
    <w:p w14:paraId="75F7B4AC" w14:textId="77777777" w:rsidR="00442889" w:rsidRDefault="000B3B31" w:rsidP="00C271E2">
      <w:pPr>
        <w:pStyle w:val="ListParagraph"/>
        <w:numPr>
          <w:ilvl w:val="1"/>
          <w:numId w:val="4"/>
        </w:numPr>
        <w:tabs>
          <w:tab w:val="left" w:pos="1863"/>
          <w:tab w:val="left" w:pos="1865"/>
        </w:tabs>
        <w:ind w:left="1843" w:right="306"/>
        <w:jc w:val="both"/>
        <w:rPr>
          <w:sz w:val="24"/>
        </w:rPr>
      </w:pPr>
      <w:r>
        <w:rPr>
          <w:sz w:val="24"/>
        </w:rPr>
        <w:t>var tikt apvienots ar aizmugurējo gaismas lukturi, lai nodrošinātu sarkanās gaismas bremžu signālu ar pietiekamu gaismas spilgtumu un izkliedi, un</w:t>
      </w:r>
    </w:p>
    <w:p w14:paraId="3ADB1422" w14:textId="77777777" w:rsidR="00442889" w:rsidRDefault="000B3B31" w:rsidP="00C271E2">
      <w:pPr>
        <w:pStyle w:val="ListParagraph"/>
        <w:numPr>
          <w:ilvl w:val="1"/>
          <w:numId w:val="4"/>
        </w:numPr>
        <w:tabs>
          <w:tab w:val="left" w:pos="1863"/>
          <w:tab w:val="left" w:pos="1865"/>
        </w:tabs>
        <w:ind w:left="1843" w:right="309"/>
        <w:jc w:val="both"/>
        <w:rPr>
          <w:sz w:val="24"/>
        </w:rPr>
      </w:pPr>
      <w:r>
        <w:rPr>
          <w:sz w:val="24"/>
        </w:rPr>
        <w:t>tiek konstruēt</w:t>
      </w:r>
      <w:r>
        <w:rPr>
          <w:sz w:val="24"/>
        </w:rPr>
        <w:t>s tā, lai tas nostrādātu, nospiežot elektriskā skrejriteņa bremžu ierīci, un, lai šādas iedarbināšanas brīdī elektriskā skrejriteņa aizmugurē būtu redzama sarkana gaisma.</w:t>
      </w:r>
    </w:p>
    <w:p w14:paraId="01A03AB1" w14:textId="77777777" w:rsidR="00442889" w:rsidRDefault="000B3B31" w:rsidP="00C271E2">
      <w:pPr>
        <w:pStyle w:val="ListParagraph"/>
        <w:numPr>
          <w:ilvl w:val="0"/>
          <w:numId w:val="4"/>
        </w:numPr>
        <w:tabs>
          <w:tab w:val="left" w:pos="1165"/>
        </w:tabs>
        <w:ind w:left="0" w:firstLine="426"/>
        <w:jc w:val="both"/>
        <w:rPr>
          <w:sz w:val="24"/>
        </w:rPr>
      </w:pPr>
      <w:r>
        <w:rPr>
          <w:sz w:val="24"/>
        </w:rPr>
        <w:t>Virzienrādītāji, ja tie uzstādīti elektriskajam skrejritenim:</w:t>
      </w:r>
    </w:p>
    <w:p w14:paraId="7AF83FB6" w14:textId="77777777" w:rsidR="00442889" w:rsidRDefault="000B3B31" w:rsidP="00C271E2">
      <w:pPr>
        <w:pStyle w:val="ListParagraph"/>
        <w:numPr>
          <w:ilvl w:val="1"/>
          <w:numId w:val="4"/>
        </w:numPr>
        <w:tabs>
          <w:tab w:val="left" w:pos="1863"/>
        </w:tabs>
        <w:ind w:left="1843"/>
        <w:jc w:val="both"/>
        <w:rPr>
          <w:sz w:val="24"/>
        </w:rPr>
      </w:pPr>
      <w:r>
        <w:rPr>
          <w:sz w:val="24"/>
        </w:rPr>
        <w:t>ir oranžā krāsā,</w:t>
      </w:r>
    </w:p>
    <w:p w14:paraId="20B117CA" w14:textId="77777777" w:rsidR="00442889" w:rsidRDefault="000B3B31" w:rsidP="00C271E2">
      <w:pPr>
        <w:pStyle w:val="ListParagraph"/>
        <w:numPr>
          <w:ilvl w:val="1"/>
          <w:numId w:val="4"/>
        </w:numPr>
        <w:tabs>
          <w:tab w:val="left" w:pos="1863"/>
        </w:tabs>
        <w:ind w:left="1843"/>
        <w:jc w:val="both"/>
        <w:rPr>
          <w:sz w:val="24"/>
        </w:rPr>
      </w:pPr>
      <w:r>
        <w:rPr>
          <w:sz w:val="24"/>
        </w:rPr>
        <w:t>tiem j</w:t>
      </w:r>
      <w:r>
        <w:rPr>
          <w:sz w:val="24"/>
        </w:rPr>
        <w:t>ābūt uzstādītiem vienā vai vairākos pāros, lai informētu par virziena maiņu,</w:t>
      </w:r>
    </w:p>
    <w:p w14:paraId="44EA6A56" w14:textId="77777777" w:rsidR="00442889" w:rsidRDefault="000B3B31" w:rsidP="00C271E2">
      <w:pPr>
        <w:pStyle w:val="ListParagraph"/>
        <w:numPr>
          <w:ilvl w:val="1"/>
          <w:numId w:val="4"/>
        </w:numPr>
        <w:tabs>
          <w:tab w:val="left" w:pos="1865"/>
        </w:tabs>
        <w:ind w:left="1843" w:right="309"/>
        <w:rPr>
          <w:sz w:val="24"/>
        </w:rPr>
      </w:pPr>
      <w:r>
        <w:rPr>
          <w:sz w:val="24"/>
        </w:rPr>
        <w:t>tiem jābūt konstruētiem un uzstādītiem tā, lai nemaldinātu pārējos satiksmes dalībniekus vai sabiedrību,</w:t>
      </w:r>
    </w:p>
    <w:p w14:paraId="6FFE49CB" w14:textId="77777777" w:rsidR="00442889" w:rsidRDefault="000B3B31" w:rsidP="00C271E2">
      <w:pPr>
        <w:pStyle w:val="ListParagraph"/>
        <w:numPr>
          <w:ilvl w:val="1"/>
          <w:numId w:val="4"/>
        </w:numPr>
        <w:tabs>
          <w:tab w:val="left" w:pos="1865"/>
        </w:tabs>
        <w:ind w:left="1843" w:right="306"/>
        <w:rPr>
          <w:sz w:val="24"/>
        </w:rPr>
      </w:pPr>
      <w:r>
        <w:rPr>
          <w:sz w:val="24"/>
        </w:rPr>
        <w:t>jābūt redzamiem un pilnībā pamanāmiem elektriskā skrejriteņa priekšpusē, a</w:t>
      </w:r>
      <w:r>
        <w:rPr>
          <w:sz w:val="24"/>
        </w:rPr>
        <w:t>izmugurē un sānos, un</w:t>
      </w:r>
    </w:p>
    <w:p w14:paraId="0961E7D0" w14:textId="77777777" w:rsidR="00442889" w:rsidRDefault="000B3B31" w:rsidP="00C271E2">
      <w:pPr>
        <w:pStyle w:val="ListParagraph"/>
        <w:numPr>
          <w:ilvl w:val="1"/>
          <w:numId w:val="4"/>
        </w:numPr>
        <w:tabs>
          <w:tab w:val="left" w:pos="1865"/>
        </w:tabs>
        <w:ind w:left="1843" w:right="308"/>
        <w:rPr>
          <w:sz w:val="24"/>
        </w:rPr>
      </w:pPr>
      <w:r>
        <w:rPr>
          <w:sz w:val="24"/>
        </w:rPr>
        <w:t>jārada nepārtraukti mirgojošs gaismas signāls, kas mirgo ne mazāk kā 60 un ne vairāk kā 120 reizes minūtē.</w:t>
      </w:r>
    </w:p>
    <w:p w14:paraId="795F8BE0" w14:textId="77777777" w:rsidR="00442889" w:rsidRDefault="000B3B31" w:rsidP="00C271E2">
      <w:pPr>
        <w:spacing w:before="80"/>
        <w:jc w:val="both"/>
        <w:rPr>
          <w:i/>
          <w:sz w:val="24"/>
        </w:rPr>
      </w:pPr>
      <w:r>
        <w:rPr>
          <w:i/>
          <w:sz w:val="24"/>
        </w:rPr>
        <w:t>Gaismas elementu izmantošana</w:t>
      </w:r>
    </w:p>
    <w:p w14:paraId="6185F97F" w14:textId="77777777" w:rsidR="00442889" w:rsidRDefault="000B3B31" w:rsidP="00C271E2">
      <w:pPr>
        <w:pStyle w:val="ListParagraph"/>
        <w:numPr>
          <w:ilvl w:val="0"/>
          <w:numId w:val="10"/>
        </w:numPr>
        <w:tabs>
          <w:tab w:val="left" w:pos="1153"/>
        </w:tabs>
        <w:ind w:left="0" w:right="309" w:firstLine="426"/>
        <w:jc w:val="both"/>
        <w:rPr>
          <w:sz w:val="24"/>
        </w:rPr>
      </w:pPr>
      <w:r>
        <w:rPr>
          <w:sz w:val="24"/>
        </w:rPr>
        <w:t>Ja elektrisko skrejriteni izmanto publiskajā satiksmē diennakts tumšajā laikā, visu laiku ir jābūt ieslēgtam priekšējam gaismas lukturim un aizmugurējiem gaismas lukturiem, ar kuriem skrejritenim jābūt aprīkotam; tie var nebūt ieslēgti saprātīgu laika posm</w:t>
      </w:r>
      <w:r>
        <w:rPr>
          <w:sz w:val="24"/>
        </w:rPr>
        <w:t>u pēc diennakts tumšā laika sākuma vai beigām, ja redzamība ir pietiekama.</w:t>
      </w:r>
    </w:p>
    <w:p w14:paraId="6BC17758" w14:textId="77777777" w:rsidR="00442889" w:rsidRDefault="00442889" w:rsidP="00C271E2">
      <w:pPr>
        <w:pStyle w:val="BodyText"/>
        <w:spacing w:before="240"/>
      </w:pPr>
    </w:p>
    <w:p w14:paraId="780C4E9F" w14:textId="77777777" w:rsidR="00442889" w:rsidRDefault="000B3B31" w:rsidP="00C271E2">
      <w:pPr>
        <w:jc w:val="both"/>
        <w:rPr>
          <w:i/>
          <w:sz w:val="24"/>
        </w:rPr>
      </w:pPr>
      <w:r>
        <w:rPr>
          <w:i/>
          <w:sz w:val="24"/>
        </w:rPr>
        <w:t>Gaismas elementu un atstarotāju uzturēšana</w:t>
      </w:r>
    </w:p>
    <w:p w14:paraId="0B311A15" w14:textId="77777777" w:rsidR="00442889" w:rsidRDefault="000B3B31" w:rsidP="002C7F10">
      <w:pPr>
        <w:pStyle w:val="ListParagraph"/>
        <w:numPr>
          <w:ilvl w:val="0"/>
          <w:numId w:val="10"/>
        </w:numPr>
        <w:tabs>
          <w:tab w:val="left" w:pos="1153"/>
        </w:tabs>
        <w:ind w:left="0" w:right="309" w:firstLine="426"/>
        <w:jc w:val="both"/>
        <w:rPr>
          <w:sz w:val="24"/>
        </w:rPr>
      </w:pPr>
      <w:r>
        <w:rPr>
          <w:sz w:val="24"/>
        </w:rPr>
        <w:t>Lietojot elektrisko skrejriteni diennakts tumšajā laikā, gaismas elementiem un atstarotājiem jābūt tīriem, funkcionējošiem un neaizklātie</w:t>
      </w:r>
      <w:r>
        <w:rPr>
          <w:sz w:val="24"/>
        </w:rPr>
        <w:t>m.</w:t>
      </w:r>
    </w:p>
    <w:p w14:paraId="75C255E4" w14:textId="77777777" w:rsidR="00442889" w:rsidRDefault="00442889" w:rsidP="00C271E2">
      <w:pPr>
        <w:pStyle w:val="BodyText"/>
        <w:spacing w:before="241"/>
      </w:pPr>
    </w:p>
    <w:p w14:paraId="3B6609DC" w14:textId="77777777" w:rsidR="00442889" w:rsidRDefault="000B3B31" w:rsidP="00C271E2">
      <w:pPr>
        <w:rPr>
          <w:i/>
          <w:sz w:val="24"/>
        </w:rPr>
      </w:pPr>
      <w:r>
        <w:rPr>
          <w:i/>
          <w:sz w:val="24"/>
        </w:rPr>
        <w:t>Gaismas elementu ierobežojumi</w:t>
      </w:r>
    </w:p>
    <w:p w14:paraId="5495047A" w14:textId="77777777" w:rsidR="00442889" w:rsidRDefault="000B3B31" w:rsidP="002C7F10">
      <w:pPr>
        <w:pStyle w:val="ListParagraph"/>
        <w:numPr>
          <w:ilvl w:val="0"/>
          <w:numId w:val="10"/>
        </w:numPr>
        <w:tabs>
          <w:tab w:val="left" w:pos="1153"/>
        </w:tabs>
        <w:ind w:left="0" w:right="309" w:firstLine="426"/>
        <w:jc w:val="both"/>
        <w:rPr>
          <w:sz w:val="24"/>
        </w:rPr>
      </w:pPr>
      <w:r>
        <w:rPr>
          <w:sz w:val="24"/>
        </w:rPr>
        <w:t>(1) Elektrisko skrejriteni neaprīko ar gaismas elementiem, kas degšanas laikā:</w:t>
      </w:r>
    </w:p>
    <w:p w14:paraId="73D9A810" w14:textId="77777777" w:rsidR="00442889" w:rsidRDefault="000B3B31" w:rsidP="002C7F10">
      <w:pPr>
        <w:pStyle w:val="ListParagraph"/>
        <w:numPr>
          <w:ilvl w:val="1"/>
          <w:numId w:val="10"/>
        </w:numPr>
        <w:ind w:left="1843"/>
        <w:rPr>
          <w:sz w:val="24"/>
        </w:rPr>
      </w:pPr>
      <w:r>
        <w:rPr>
          <w:sz w:val="24"/>
        </w:rPr>
        <w:t>skrejriteņa priekšpusē rāda jebkādu citu gaismu, kas nav balta,</w:t>
      </w:r>
    </w:p>
    <w:p w14:paraId="001175A9" w14:textId="77777777" w:rsidR="00442889" w:rsidRDefault="000B3B31" w:rsidP="002C7F10">
      <w:pPr>
        <w:pStyle w:val="ListParagraph"/>
        <w:numPr>
          <w:ilvl w:val="1"/>
          <w:numId w:val="10"/>
        </w:numPr>
        <w:ind w:left="1843"/>
        <w:rPr>
          <w:sz w:val="24"/>
        </w:rPr>
      </w:pPr>
      <w:r>
        <w:rPr>
          <w:sz w:val="24"/>
        </w:rPr>
        <w:t>skrejriteņa aizmugurē rāda jebkādu citu gaismu, kas nav sarkana,</w:t>
      </w:r>
    </w:p>
    <w:p w14:paraId="38DB9402" w14:textId="77777777" w:rsidR="00442889" w:rsidRDefault="000B3B31" w:rsidP="002C7F10">
      <w:pPr>
        <w:pStyle w:val="ListParagraph"/>
        <w:numPr>
          <w:ilvl w:val="1"/>
          <w:numId w:val="10"/>
        </w:numPr>
        <w:ind w:left="1843" w:right="449"/>
        <w:rPr>
          <w:sz w:val="24"/>
        </w:rPr>
      </w:pPr>
      <w:r>
        <w:rPr>
          <w:sz w:val="24"/>
        </w:rPr>
        <w:t>var maldināt c</w:t>
      </w:r>
      <w:r>
        <w:rPr>
          <w:sz w:val="24"/>
        </w:rPr>
        <w:t>itus satiksmes dalībniekus vai sabiedrību, un</w:t>
      </w:r>
    </w:p>
    <w:p w14:paraId="5AC9F2BC" w14:textId="77777777" w:rsidR="00442889" w:rsidRDefault="000B3B31" w:rsidP="002C7F10">
      <w:pPr>
        <w:pStyle w:val="ListParagraph"/>
        <w:numPr>
          <w:ilvl w:val="1"/>
          <w:numId w:val="10"/>
        </w:numPr>
        <w:ind w:left="1843" w:right="450"/>
        <w:rPr>
          <w:sz w:val="24"/>
        </w:rPr>
      </w:pPr>
      <w:r>
        <w:rPr>
          <w:sz w:val="24"/>
        </w:rPr>
        <w:t>nevajadzīgi apžilbina vai rada diskomfortu pretī braucošajiem satiksmes dalībniekiem vai sabiedrībai.</w:t>
      </w:r>
    </w:p>
    <w:p w14:paraId="1071EDE4" w14:textId="77777777" w:rsidR="00442889" w:rsidRDefault="000B3B31" w:rsidP="002C7F10">
      <w:pPr>
        <w:pStyle w:val="BodyText"/>
        <w:ind w:firstLine="426"/>
      </w:pPr>
      <w:r>
        <w:t xml:space="preserve">(2) </w:t>
      </w:r>
      <w:r>
        <w:t>Šī 1.punkta a) un b) apakšpunktu nepiemēro virzienrādītājiem.</w:t>
      </w:r>
    </w:p>
    <w:p w14:paraId="7DC00443" w14:textId="77777777" w:rsidR="00442889" w:rsidRDefault="00442889" w:rsidP="00C271E2">
      <w:pPr>
        <w:pStyle w:val="BodyText"/>
        <w:spacing w:before="240"/>
      </w:pPr>
    </w:p>
    <w:p w14:paraId="4A7086A2" w14:textId="77777777" w:rsidR="00442889" w:rsidRDefault="000B3B31" w:rsidP="00C271E2">
      <w:pPr>
        <w:jc w:val="both"/>
        <w:rPr>
          <w:i/>
          <w:sz w:val="24"/>
        </w:rPr>
      </w:pPr>
      <w:r>
        <w:rPr>
          <w:i/>
          <w:sz w:val="24"/>
        </w:rPr>
        <w:t>Elektriskā un akumulatora drošība</w:t>
      </w:r>
    </w:p>
    <w:p w14:paraId="59E9DE46" w14:textId="77777777" w:rsidR="00442889" w:rsidRDefault="000B3B31" w:rsidP="002C7F10">
      <w:pPr>
        <w:pStyle w:val="ListParagraph"/>
        <w:numPr>
          <w:ilvl w:val="0"/>
          <w:numId w:val="10"/>
        </w:numPr>
        <w:tabs>
          <w:tab w:val="left" w:pos="1012"/>
        </w:tabs>
        <w:ind w:left="0" w:right="448" w:firstLine="426"/>
        <w:jc w:val="both"/>
        <w:rPr>
          <w:sz w:val="24"/>
        </w:rPr>
      </w:pPr>
      <w:r>
        <w:rPr>
          <w:sz w:val="24"/>
        </w:rPr>
        <w:t xml:space="preserve">(1) </w:t>
      </w:r>
      <w:r>
        <w:rPr>
          <w:sz w:val="24"/>
        </w:rPr>
        <w:t xml:space="preserve">Elektriskais skrejritenis un tā elektriskās sistēmas komponentes, </w:t>
      </w:r>
      <w:r>
        <w:rPr>
          <w:sz w:val="24"/>
        </w:rPr>
        <w:lastRenderedPageBreak/>
        <w:t>ieskaitot akumulatoru, ir projektētas, konstruētas un tiek uzturētas tā, lai:</w:t>
      </w:r>
    </w:p>
    <w:p w14:paraId="7C011312" w14:textId="77777777" w:rsidR="00442889" w:rsidRDefault="000B3B31" w:rsidP="002C7F10">
      <w:pPr>
        <w:pStyle w:val="ListParagraph"/>
        <w:numPr>
          <w:ilvl w:val="1"/>
          <w:numId w:val="10"/>
        </w:numPr>
        <w:spacing w:before="121"/>
        <w:ind w:left="1843" w:right="454"/>
        <w:rPr>
          <w:sz w:val="24"/>
        </w:rPr>
      </w:pPr>
      <w:r>
        <w:rPr>
          <w:sz w:val="24"/>
        </w:rPr>
        <w:t>visos laika apstākļos tiktu nodrošināta aizsardzība pret elektrolītu noplūdes, ugunsgrēka, sprādziena un elektro</w:t>
      </w:r>
      <w:r>
        <w:rPr>
          <w:sz w:val="24"/>
        </w:rPr>
        <w:t>šoka risku,</w:t>
      </w:r>
    </w:p>
    <w:p w14:paraId="50458C1B" w14:textId="77777777" w:rsidR="00442889" w:rsidRDefault="000B3B31" w:rsidP="002C7F10">
      <w:pPr>
        <w:pStyle w:val="ListParagraph"/>
        <w:numPr>
          <w:ilvl w:val="1"/>
          <w:numId w:val="10"/>
        </w:numPr>
        <w:spacing w:before="121"/>
        <w:ind w:left="1843" w:right="454"/>
        <w:rPr>
          <w:sz w:val="24"/>
        </w:rPr>
      </w:pPr>
      <w:r>
        <w:rPr>
          <w:sz w:val="24"/>
        </w:rPr>
        <w:t>aizsargātu pret traumu risku un apdraudējumu jebkurai personai, attiecīgi izvietojot vai izolējot elektriskos kabeļus vai savienojumus,</w:t>
      </w:r>
    </w:p>
    <w:p w14:paraId="171CB74F" w14:textId="77777777" w:rsidR="00442889" w:rsidRDefault="000B3B31" w:rsidP="002C7F10">
      <w:pPr>
        <w:pStyle w:val="ListParagraph"/>
        <w:numPr>
          <w:ilvl w:val="1"/>
          <w:numId w:val="10"/>
        </w:numPr>
        <w:spacing w:before="121"/>
        <w:ind w:left="1843" w:right="454"/>
        <w:rPr>
          <w:sz w:val="24"/>
        </w:rPr>
      </w:pPr>
      <w:r>
        <w:rPr>
          <w:sz w:val="24"/>
        </w:rPr>
        <w:t>aizsargātu pret jebkādiem apdraudējumiem, ko rada uzlādes sistēma saistībā ar tās pārlādi, pārslodzi, pārstr</w:t>
      </w:r>
      <w:r>
        <w:rPr>
          <w:sz w:val="24"/>
        </w:rPr>
        <w:t>āvu un pārmērīgu izlādi, un</w:t>
      </w:r>
    </w:p>
    <w:p w14:paraId="43B120D3" w14:textId="77777777" w:rsidR="00442889" w:rsidRDefault="000B3B31" w:rsidP="002C7F10">
      <w:pPr>
        <w:pStyle w:val="ListParagraph"/>
        <w:numPr>
          <w:ilvl w:val="1"/>
          <w:numId w:val="10"/>
        </w:numPr>
        <w:spacing w:before="121"/>
        <w:ind w:left="1843" w:right="454"/>
        <w:rPr>
          <w:sz w:val="24"/>
        </w:rPr>
      </w:pPr>
      <w:r>
        <w:rPr>
          <w:sz w:val="24"/>
        </w:rPr>
        <w:t>nodrošinātu, ka tie nerada risku cilvēku veselībai vai cilvēku drošībai, īpašumam vai videi.</w:t>
      </w:r>
    </w:p>
    <w:p w14:paraId="7D45114B" w14:textId="77777777" w:rsidR="00442889" w:rsidRDefault="000B3B31" w:rsidP="002C7F10">
      <w:pPr>
        <w:pStyle w:val="BodyText"/>
        <w:ind w:right="284" w:firstLine="567"/>
      </w:pPr>
      <w:r>
        <w:t>(2) Atbilstību 1. punkta prasībām var nodrošināt, pierādot, ka elektriskais skrejritenis atbilst 6., 9., 10. un 11. iedaļai</w:t>
      </w:r>
    </w:p>
    <w:p w14:paraId="5DB577DC" w14:textId="77777777" w:rsidR="00442889" w:rsidRDefault="000B3B31" w:rsidP="00C271E2">
      <w:pPr>
        <w:pStyle w:val="BodyText"/>
        <w:spacing w:before="0"/>
      </w:pPr>
      <w:r>
        <w:t>Īrijas stan</w:t>
      </w:r>
      <w:r>
        <w:t>dartā EN 17128-2020.</w:t>
      </w:r>
    </w:p>
    <w:p w14:paraId="01B42452" w14:textId="77777777" w:rsidR="002C7F10" w:rsidRDefault="002C7F10" w:rsidP="00C271E2">
      <w:pPr>
        <w:spacing w:before="80"/>
        <w:jc w:val="both"/>
        <w:rPr>
          <w:i/>
          <w:sz w:val="24"/>
          <w:lang w:val="el-GR"/>
        </w:rPr>
      </w:pPr>
    </w:p>
    <w:p w14:paraId="1EEAD257" w14:textId="40546BB0" w:rsidR="00442889" w:rsidRDefault="000B3B31" w:rsidP="00C271E2">
      <w:pPr>
        <w:spacing w:before="80"/>
        <w:jc w:val="both"/>
        <w:rPr>
          <w:i/>
          <w:sz w:val="24"/>
        </w:rPr>
      </w:pPr>
      <w:r>
        <w:rPr>
          <w:i/>
          <w:sz w:val="24"/>
        </w:rPr>
        <w:t>Skaņas signālierīce</w:t>
      </w:r>
    </w:p>
    <w:p w14:paraId="31940FED" w14:textId="77777777" w:rsidR="00442889" w:rsidRDefault="000B3B31" w:rsidP="002C7F10">
      <w:pPr>
        <w:pStyle w:val="ListParagraph"/>
        <w:numPr>
          <w:ilvl w:val="0"/>
          <w:numId w:val="10"/>
        </w:numPr>
        <w:tabs>
          <w:tab w:val="left" w:pos="1165"/>
        </w:tabs>
        <w:ind w:left="0" w:right="309" w:firstLine="567"/>
        <w:jc w:val="both"/>
        <w:rPr>
          <w:sz w:val="24"/>
        </w:rPr>
      </w:pPr>
      <w:r>
        <w:rPr>
          <w:sz w:val="24"/>
        </w:rPr>
        <w:t>Elektrisko skrejriteni aprīko ar skaņas signālierīci, zvaniņu vai skaņas signālu, kas vadītājam ļauj iepriekš brīdināt par transportlīdzekļa tuvošanos vai tā atrašanos sabiedriskā vietā ikreiz, kad tas ir nepiecieš</w:t>
      </w:r>
      <w:r>
        <w:rPr>
          <w:sz w:val="24"/>
        </w:rPr>
        <w:t>ams.</w:t>
      </w:r>
    </w:p>
    <w:p w14:paraId="1833B30B" w14:textId="77777777" w:rsidR="00442889" w:rsidRDefault="00442889" w:rsidP="00C271E2">
      <w:pPr>
        <w:pStyle w:val="BodyText"/>
        <w:spacing w:before="240"/>
      </w:pPr>
    </w:p>
    <w:p w14:paraId="12686C77" w14:textId="77777777" w:rsidR="00442889" w:rsidRDefault="000B3B31" w:rsidP="00C271E2">
      <w:pPr>
        <w:jc w:val="both"/>
        <w:rPr>
          <w:i/>
          <w:sz w:val="24"/>
        </w:rPr>
      </w:pPr>
      <w:r>
        <w:rPr>
          <w:i/>
          <w:sz w:val="24"/>
        </w:rPr>
        <w:t>Riteņi un riepas</w:t>
      </w:r>
    </w:p>
    <w:p w14:paraId="4B15BEF0" w14:textId="77777777" w:rsidR="00442889" w:rsidRDefault="000B3B31" w:rsidP="002C7F10">
      <w:pPr>
        <w:pStyle w:val="ListParagraph"/>
        <w:numPr>
          <w:ilvl w:val="0"/>
          <w:numId w:val="10"/>
        </w:numPr>
        <w:tabs>
          <w:tab w:val="left" w:pos="1153"/>
        </w:tabs>
        <w:ind w:left="0" w:right="310" w:firstLine="567"/>
        <w:jc w:val="both"/>
        <w:rPr>
          <w:sz w:val="24"/>
        </w:rPr>
      </w:pPr>
      <w:r>
        <w:rPr>
          <w:sz w:val="24"/>
        </w:rPr>
        <w:t>(1) Elektrisko skrejriteni aprīko ar riteņiem, kuru minimālais diametrs, ieskaitot riepu, ir 200 mm.</w:t>
      </w:r>
    </w:p>
    <w:p w14:paraId="1C4ACF63" w14:textId="77777777" w:rsidR="00442889" w:rsidRDefault="000B3B31" w:rsidP="002C7F10">
      <w:pPr>
        <w:pStyle w:val="ListParagraph"/>
        <w:numPr>
          <w:ilvl w:val="0"/>
          <w:numId w:val="3"/>
        </w:numPr>
        <w:tabs>
          <w:tab w:val="left" w:pos="1164"/>
        </w:tabs>
        <w:ind w:left="0" w:right="310" w:firstLine="567"/>
        <w:jc w:val="both"/>
        <w:rPr>
          <w:sz w:val="24"/>
        </w:rPr>
      </w:pPr>
      <w:r>
        <w:rPr>
          <w:sz w:val="24"/>
        </w:rPr>
        <w:t>Elektriskā skrejriteņa riteņus aprīko ar pneimatiskām vai mīksta materiāla riepām, kas paredzētas saķerei ar ceļu un lietošanai uz ceļa.</w:t>
      </w:r>
    </w:p>
    <w:p w14:paraId="7D02C667" w14:textId="77777777" w:rsidR="00442889" w:rsidRDefault="000B3B31" w:rsidP="002C7F10">
      <w:pPr>
        <w:pStyle w:val="ListParagraph"/>
        <w:numPr>
          <w:ilvl w:val="0"/>
          <w:numId w:val="3"/>
        </w:numPr>
        <w:tabs>
          <w:tab w:val="left" w:pos="1164"/>
        </w:tabs>
        <w:ind w:left="0" w:right="306" w:firstLine="567"/>
        <w:jc w:val="both"/>
        <w:rPr>
          <w:sz w:val="24"/>
        </w:rPr>
      </w:pPr>
      <w:r>
        <w:rPr>
          <w:sz w:val="24"/>
        </w:rPr>
        <w:t>Katrs elektriskā skrejriteņa ritenis tiek projektēts, konstruēts un uzturēts tā, lai tiktu nodrošināta saķere ar ceļu u</w:t>
      </w:r>
      <w:r>
        <w:rPr>
          <w:sz w:val="24"/>
        </w:rPr>
        <w:t>n lai tas spētu balstīt transportlīdzekļa ražotāja noteiktās masas daļu, kas piemērojama attiecīgajai asij, pie visiem transportlīdzekļa ātrumiem, ieskaitot maksimālo ražotāja noteikto ātrumu.</w:t>
      </w:r>
    </w:p>
    <w:p w14:paraId="6E825B85" w14:textId="77777777" w:rsidR="00442889" w:rsidRDefault="00442889" w:rsidP="00C271E2">
      <w:pPr>
        <w:pStyle w:val="BodyText"/>
        <w:spacing w:before="241"/>
      </w:pPr>
    </w:p>
    <w:p w14:paraId="19FDF222" w14:textId="77777777" w:rsidR="00442889" w:rsidRDefault="000B3B31" w:rsidP="00C271E2">
      <w:pPr>
        <w:jc w:val="both"/>
        <w:rPr>
          <w:i/>
          <w:sz w:val="24"/>
        </w:rPr>
      </w:pPr>
      <w:r>
        <w:rPr>
          <w:i/>
          <w:sz w:val="24"/>
        </w:rPr>
        <w:t>Konstrukcijas integritāte un atbalsta kāja</w:t>
      </w:r>
    </w:p>
    <w:p w14:paraId="3E3EBCB9" w14:textId="77777777" w:rsidR="00442889" w:rsidRDefault="000B3B31" w:rsidP="002C7F10">
      <w:pPr>
        <w:pStyle w:val="ListParagraph"/>
        <w:numPr>
          <w:ilvl w:val="0"/>
          <w:numId w:val="10"/>
        </w:numPr>
        <w:tabs>
          <w:tab w:val="left" w:pos="1154"/>
        </w:tabs>
        <w:ind w:left="0" w:firstLine="567"/>
        <w:jc w:val="both"/>
        <w:rPr>
          <w:sz w:val="24"/>
        </w:rPr>
      </w:pPr>
      <w:r>
        <w:rPr>
          <w:sz w:val="24"/>
        </w:rPr>
        <w:t>(1) Elektrisko skre</w:t>
      </w:r>
      <w:r>
        <w:rPr>
          <w:sz w:val="24"/>
        </w:rPr>
        <w:t>jriteni projektē un konstruē tā, lai:</w:t>
      </w:r>
    </w:p>
    <w:p w14:paraId="07DACBCB" w14:textId="77777777" w:rsidR="00442889" w:rsidRDefault="000B3B31" w:rsidP="002C7F10">
      <w:pPr>
        <w:pStyle w:val="ListParagraph"/>
        <w:numPr>
          <w:ilvl w:val="1"/>
          <w:numId w:val="10"/>
        </w:numPr>
        <w:tabs>
          <w:tab w:val="left" w:pos="1863"/>
          <w:tab w:val="left" w:pos="1865"/>
        </w:tabs>
        <w:ind w:left="1843" w:right="309"/>
        <w:jc w:val="both"/>
        <w:rPr>
          <w:sz w:val="24"/>
        </w:rPr>
      </w:pPr>
      <w:r>
        <w:rPr>
          <w:sz w:val="24"/>
        </w:rPr>
        <w:t>tā konstrukcijas integritāte būtu pietiekama, lai izturētu statiskos, trieciena un noguruma testus,</w:t>
      </w:r>
    </w:p>
    <w:p w14:paraId="6FC8E244" w14:textId="77777777" w:rsidR="00442889" w:rsidRDefault="000B3B31" w:rsidP="002C7F10">
      <w:pPr>
        <w:pStyle w:val="ListParagraph"/>
        <w:numPr>
          <w:ilvl w:val="1"/>
          <w:numId w:val="10"/>
        </w:numPr>
        <w:tabs>
          <w:tab w:val="left" w:pos="1863"/>
          <w:tab w:val="left" w:pos="1865"/>
        </w:tabs>
        <w:ind w:left="1843" w:right="305"/>
        <w:jc w:val="both"/>
        <w:rPr>
          <w:sz w:val="24"/>
        </w:rPr>
      </w:pPr>
      <w:r>
        <w:rPr>
          <w:sz w:val="24"/>
        </w:rPr>
        <w:t>tas spētu izturēt statiskās slodzes testu ar ražotāja noteikto pilno transportlīdzekļa masu, kas reizināta ar drošības</w:t>
      </w:r>
      <w:r>
        <w:rPr>
          <w:sz w:val="24"/>
        </w:rPr>
        <w:t xml:space="preserve"> koeficientu 2,5 un ko piemēro kāju balstam 1 minūti, un</w:t>
      </w:r>
    </w:p>
    <w:p w14:paraId="089D3B66" w14:textId="77777777" w:rsidR="00442889" w:rsidRDefault="000B3B31" w:rsidP="002C7F10">
      <w:pPr>
        <w:pStyle w:val="ListParagraph"/>
        <w:numPr>
          <w:ilvl w:val="1"/>
          <w:numId w:val="10"/>
        </w:numPr>
        <w:tabs>
          <w:tab w:val="left" w:pos="1863"/>
          <w:tab w:val="left" w:pos="1865"/>
        </w:tabs>
        <w:ind w:left="1843" w:right="307"/>
        <w:jc w:val="both"/>
        <w:rPr>
          <w:sz w:val="24"/>
        </w:rPr>
      </w:pPr>
      <w:r>
        <w:rPr>
          <w:sz w:val="24"/>
        </w:rPr>
        <w:t>elektriskā skrejriteņa rāmja, stūres un vadības konstrukcijas integritāte būtu tāda, lai skrejriteņa lietošanas laikā novērstu plaisas, lūzumus vai nolietošanos un neradītu kaitējumu vadītājam.</w:t>
      </w:r>
    </w:p>
    <w:p w14:paraId="12FC72BA" w14:textId="77777777" w:rsidR="00442889" w:rsidRDefault="000B3B31" w:rsidP="002C7F10">
      <w:pPr>
        <w:pStyle w:val="ListParagraph"/>
        <w:numPr>
          <w:ilvl w:val="0"/>
          <w:numId w:val="2"/>
        </w:numPr>
        <w:tabs>
          <w:tab w:val="left" w:pos="1164"/>
        </w:tabs>
        <w:ind w:left="0" w:right="309" w:firstLine="567"/>
        <w:jc w:val="both"/>
        <w:rPr>
          <w:sz w:val="24"/>
        </w:rPr>
      </w:pPr>
      <w:r>
        <w:rPr>
          <w:sz w:val="24"/>
        </w:rPr>
        <w:t>Elektrisko skrejriteni projektē un konstruē tā, lai tā kāju ba</w:t>
      </w:r>
      <w:r>
        <w:rPr>
          <w:sz w:val="24"/>
        </w:rPr>
        <w:t>lstam būtu neslīdoša virsma un tā virsmas laukums būtu vismaz 150 cm</w:t>
      </w:r>
      <w:r>
        <w:rPr>
          <w:sz w:val="24"/>
          <w:vertAlign w:val="superscript"/>
        </w:rPr>
        <w:t>2</w:t>
      </w:r>
      <w:r>
        <w:rPr>
          <w:sz w:val="24"/>
        </w:rPr>
        <w:t>.</w:t>
      </w:r>
    </w:p>
    <w:p w14:paraId="79CA05A9" w14:textId="77777777" w:rsidR="00442889" w:rsidRDefault="000B3B31" w:rsidP="002C7F10">
      <w:pPr>
        <w:pStyle w:val="ListParagraph"/>
        <w:numPr>
          <w:ilvl w:val="0"/>
          <w:numId w:val="2"/>
        </w:numPr>
        <w:tabs>
          <w:tab w:val="left" w:pos="1164"/>
        </w:tabs>
        <w:spacing w:before="121"/>
        <w:ind w:left="0" w:right="308" w:firstLine="567"/>
        <w:jc w:val="both"/>
        <w:rPr>
          <w:sz w:val="24"/>
        </w:rPr>
      </w:pPr>
      <w:r>
        <w:rPr>
          <w:sz w:val="24"/>
        </w:rPr>
        <w:t>Atbilstību 1. un 2. punkta prasībām var nodrošināt, pierādot, ka elektriskais skrejritenis atbilst Īrijas standarta EN 17128:2020 12. un 15. iedaļai.</w:t>
      </w:r>
    </w:p>
    <w:p w14:paraId="56481828" w14:textId="77777777" w:rsidR="00442889" w:rsidRDefault="00442889" w:rsidP="00C271E2">
      <w:pPr>
        <w:pStyle w:val="BodyText"/>
        <w:spacing w:before="239"/>
      </w:pPr>
    </w:p>
    <w:p w14:paraId="26D3A8CC" w14:textId="77777777" w:rsidR="00442889" w:rsidRDefault="000B3B31" w:rsidP="00C271E2">
      <w:pPr>
        <w:spacing w:before="1"/>
        <w:jc w:val="both"/>
        <w:rPr>
          <w:i/>
          <w:sz w:val="24"/>
        </w:rPr>
      </w:pPr>
      <w:r>
        <w:rPr>
          <w:i/>
          <w:sz w:val="24"/>
        </w:rPr>
        <w:t>Ražotāja plāksnīte</w:t>
      </w:r>
    </w:p>
    <w:p w14:paraId="20FF7407" w14:textId="77777777" w:rsidR="00442889" w:rsidRDefault="000B3B31" w:rsidP="002C7F10">
      <w:pPr>
        <w:pStyle w:val="ListParagraph"/>
        <w:numPr>
          <w:ilvl w:val="0"/>
          <w:numId w:val="10"/>
        </w:numPr>
        <w:tabs>
          <w:tab w:val="left" w:pos="1153"/>
        </w:tabs>
        <w:ind w:left="0" w:right="306" w:firstLine="567"/>
        <w:jc w:val="both"/>
        <w:rPr>
          <w:sz w:val="24"/>
        </w:rPr>
      </w:pPr>
      <w:r>
        <w:rPr>
          <w:sz w:val="24"/>
        </w:rPr>
        <w:t xml:space="preserve">(1) Elektriskā </w:t>
      </w:r>
      <w:r>
        <w:rPr>
          <w:sz w:val="24"/>
        </w:rPr>
        <w:t>skrejriteņa ražotājs vai tā pilnvarots izplatītājs transportlīdzeklim piestiprina ražotāja plāksnīti skaidri redzamā vietā.</w:t>
      </w:r>
    </w:p>
    <w:p w14:paraId="0312E2D3" w14:textId="77777777" w:rsidR="00442889" w:rsidRDefault="000B3B31" w:rsidP="002C7F10">
      <w:pPr>
        <w:pStyle w:val="ListParagraph"/>
        <w:numPr>
          <w:ilvl w:val="0"/>
          <w:numId w:val="1"/>
        </w:numPr>
        <w:tabs>
          <w:tab w:val="left" w:pos="1164"/>
        </w:tabs>
        <w:ind w:left="0" w:right="309" w:firstLine="426"/>
        <w:jc w:val="both"/>
        <w:rPr>
          <w:sz w:val="24"/>
        </w:rPr>
      </w:pPr>
      <w:r>
        <w:rPr>
          <w:sz w:val="24"/>
        </w:rPr>
        <w:t>Ražotāja plāksnīte ir unikāla katram elektriskajam skrejritenim, un tā nav izmantojama atkārtoti citam transportlīdzeklim.</w:t>
      </w:r>
    </w:p>
    <w:p w14:paraId="06946790" w14:textId="77777777" w:rsidR="00442889" w:rsidRDefault="000B3B31" w:rsidP="002C7F10">
      <w:pPr>
        <w:pStyle w:val="ListParagraph"/>
        <w:numPr>
          <w:ilvl w:val="0"/>
          <w:numId w:val="1"/>
        </w:numPr>
        <w:tabs>
          <w:tab w:val="left" w:pos="1164"/>
        </w:tabs>
        <w:ind w:left="0" w:right="307" w:firstLine="426"/>
        <w:jc w:val="both"/>
        <w:rPr>
          <w:sz w:val="24"/>
        </w:rPr>
      </w:pPr>
      <w:r>
        <w:rPr>
          <w:sz w:val="24"/>
        </w:rPr>
        <w:t xml:space="preserve">Ražotāja </w:t>
      </w:r>
      <w:r>
        <w:rPr>
          <w:sz w:val="24"/>
        </w:rPr>
        <w:t>plāksnīte ir pastāvīgas formas, un ir piestiprināta elektriskajam skrejritenim visā tā ekspluatācijas laikā.</w:t>
      </w:r>
    </w:p>
    <w:p w14:paraId="0655A78E" w14:textId="77777777" w:rsidR="00442889" w:rsidRDefault="000B3B31" w:rsidP="002C7F10">
      <w:pPr>
        <w:pStyle w:val="ListParagraph"/>
        <w:numPr>
          <w:ilvl w:val="0"/>
          <w:numId w:val="1"/>
        </w:numPr>
        <w:tabs>
          <w:tab w:val="left" w:pos="1164"/>
        </w:tabs>
        <w:ind w:left="0" w:right="307" w:firstLine="426"/>
        <w:jc w:val="both"/>
        <w:rPr>
          <w:sz w:val="24"/>
        </w:rPr>
      </w:pPr>
      <w:r>
        <w:rPr>
          <w:sz w:val="24"/>
        </w:rPr>
        <w:t>Ražotāja plāksnīte satur šādu informāciju attiecībā uz transportlīdzekli:</w:t>
      </w:r>
    </w:p>
    <w:p w14:paraId="51032030" w14:textId="77777777" w:rsidR="00442889" w:rsidRDefault="000B3B31" w:rsidP="002C7F10">
      <w:pPr>
        <w:pStyle w:val="ListParagraph"/>
        <w:numPr>
          <w:ilvl w:val="1"/>
          <w:numId w:val="1"/>
        </w:numPr>
        <w:tabs>
          <w:tab w:val="left" w:pos="1723"/>
        </w:tabs>
        <w:spacing w:before="80"/>
        <w:ind w:left="1701"/>
        <w:rPr>
          <w:sz w:val="24"/>
        </w:rPr>
      </w:pPr>
      <w:r>
        <w:rPr>
          <w:sz w:val="24"/>
        </w:rPr>
        <w:t>ražotāja nosaukums un modelis,</w:t>
      </w:r>
    </w:p>
    <w:p w14:paraId="7FF6BA55" w14:textId="77777777" w:rsidR="00442889" w:rsidRDefault="000B3B31" w:rsidP="002C7F10">
      <w:pPr>
        <w:pStyle w:val="ListParagraph"/>
        <w:numPr>
          <w:ilvl w:val="1"/>
          <w:numId w:val="1"/>
        </w:numPr>
        <w:tabs>
          <w:tab w:val="left" w:pos="1723"/>
        </w:tabs>
        <w:ind w:left="1701"/>
        <w:rPr>
          <w:sz w:val="24"/>
        </w:rPr>
      </w:pPr>
      <w:r>
        <w:rPr>
          <w:sz w:val="24"/>
        </w:rPr>
        <w:t>maksimālais ražotāja noteiktais braukšanas ātrums,</w:t>
      </w:r>
    </w:p>
    <w:p w14:paraId="37575A79" w14:textId="77777777" w:rsidR="00442889" w:rsidRDefault="000B3B31" w:rsidP="002C7F10">
      <w:pPr>
        <w:pStyle w:val="ListParagraph"/>
        <w:numPr>
          <w:ilvl w:val="1"/>
          <w:numId w:val="1"/>
        </w:numPr>
        <w:tabs>
          <w:tab w:val="left" w:pos="1723"/>
        </w:tabs>
        <w:ind w:left="1701"/>
        <w:rPr>
          <w:sz w:val="24"/>
        </w:rPr>
      </w:pPr>
      <w:r>
        <w:rPr>
          <w:sz w:val="24"/>
        </w:rPr>
        <w:t>maksimālā nepārtrauktā nominālā jauda,</w:t>
      </w:r>
    </w:p>
    <w:p w14:paraId="2D3696B8" w14:textId="77777777" w:rsidR="00442889" w:rsidRDefault="000B3B31" w:rsidP="002C7F10">
      <w:pPr>
        <w:pStyle w:val="ListParagraph"/>
        <w:numPr>
          <w:ilvl w:val="1"/>
          <w:numId w:val="1"/>
        </w:numPr>
        <w:tabs>
          <w:tab w:val="left" w:pos="1723"/>
        </w:tabs>
        <w:ind w:left="1701"/>
        <w:rPr>
          <w:sz w:val="24"/>
        </w:rPr>
      </w:pPr>
      <w:r>
        <w:rPr>
          <w:sz w:val="24"/>
        </w:rPr>
        <w:t>transportlīdzekļa pašmasa un projektētā bruto masa un</w:t>
      </w:r>
    </w:p>
    <w:p w14:paraId="2240E49E" w14:textId="77777777" w:rsidR="00442889" w:rsidRDefault="000B3B31" w:rsidP="002C7F10">
      <w:pPr>
        <w:pStyle w:val="ListParagraph"/>
        <w:numPr>
          <w:ilvl w:val="1"/>
          <w:numId w:val="1"/>
        </w:numPr>
        <w:tabs>
          <w:tab w:val="left" w:pos="1723"/>
        </w:tabs>
        <w:ind w:left="1701"/>
        <w:rPr>
          <w:sz w:val="24"/>
        </w:rPr>
      </w:pPr>
      <w:r>
        <w:rPr>
          <w:sz w:val="24"/>
        </w:rPr>
        <w:t>sērijas vai identifikācijas numurs.</w:t>
      </w:r>
    </w:p>
    <w:p w14:paraId="2E8F37B9" w14:textId="77777777" w:rsidR="00442889" w:rsidRDefault="000B3B31" w:rsidP="002C7F10">
      <w:pPr>
        <w:pStyle w:val="ListParagraph"/>
        <w:numPr>
          <w:ilvl w:val="0"/>
          <w:numId w:val="1"/>
        </w:numPr>
        <w:tabs>
          <w:tab w:val="left" w:pos="1023"/>
        </w:tabs>
        <w:ind w:left="0" w:right="453" w:firstLine="426"/>
        <w:jc w:val="left"/>
        <w:rPr>
          <w:sz w:val="24"/>
        </w:rPr>
      </w:pPr>
      <w:r>
        <w:rPr>
          <w:sz w:val="24"/>
        </w:rPr>
        <w:t>Nav atļauta ražotāja plāksnītes modificēšana, aizklāšana vai noņemšana, ja n</w:t>
      </w:r>
      <w:r>
        <w:rPr>
          <w:sz w:val="24"/>
        </w:rPr>
        <w:t>av saņemta oficiāla atļauja.</w:t>
      </w:r>
    </w:p>
    <w:p w14:paraId="47598222" w14:textId="77777777" w:rsidR="00442889" w:rsidRDefault="00442889" w:rsidP="00C271E2">
      <w:pPr>
        <w:pStyle w:val="BodyText"/>
        <w:spacing w:before="240"/>
      </w:pPr>
    </w:p>
    <w:p w14:paraId="4FE22898" w14:textId="77777777" w:rsidR="00442889" w:rsidRDefault="000B3B31" w:rsidP="00C271E2">
      <w:pPr>
        <w:ind w:right="449"/>
        <w:jc w:val="both"/>
        <w:rPr>
          <w:i/>
          <w:sz w:val="24"/>
        </w:rPr>
      </w:pPr>
      <w:r>
        <w:rPr>
          <w:i/>
          <w:sz w:val="24"/>
        </w:rPr>
        <w:t>Aizliegums izmantot elektrisko skrejriteni vai akumulatoru, kam nav piestiprināta CE zīme</w:t>
      </w:r>
    </w:p>
    <w:p w14:paraId="323C2BAE" w14:textId="77777777" w:rsidR="00442889" w:rsidRDefault="000B3B31" w:rsidP="002C7F10">
      <w:pPr>
        <w:pStyle w:val="ListParagraph"/>
        <w:numPr>
          <w:ilvl w:val="0"/>
          <w:numId w:val="10"/>
        </w:numPr>
        <w:tabs>
          <w:tab w:val="left" w:pos="1012"/>
        </w:tabs>
        <w:spacing w:before="121"/>
        <w:ind w:left="0" w:right="442" w:firstLine="426"/>
        <w:jc w:val="both"/>
        <w:rPr>
          <w:sz w:val="24"/>
        </w:rPr>
      </w:pPr>
      <w:r>
        <w:rPr>
          <w:sz w:val="24"/>
        </w:rPr>
        <w:t>(1) Elektriskajam skrejritenim, ko izmanto publiskā vietā, ir CE zīme, kas tam piestiprināta saskaņā ar Eiropas Kopienu 2008. gada Notei</w:t>
      </w:r>
      <w:r>
        <w:rPr>
          <w:sz w:val="24"/>
        </w:rPr>
        <w:t xml:space="preserve">kumu (mašīnas) (2008. gada </w:t>
      </w:r>
      <w:r>
        <w:rPr>
          <w:i/>
          <w:iCs/>
          <w:sz w:val="24"/>
        </w:rPr>
        <w:t>S. I.</w:t>
      </w:r>
      <w:r>
        <w:rPr>
          <w:sz w:val="24"/>
        </w:rPr>
        <w:t xml:space="preserve"> Nr. 407) 11. punktu.</w:t>
      </w:r>
    </w:p>
    <w:p w14:paraId="49649198" w14:textId="77777777" w:rsidR="00442889" w:rsidRDefault="000B3B31" w:rsidP="002C7F10">
      <w:pPr>
        <w:pStyle w:val="BodyText"/>
        <w:ind w:right="448" w:firstLine="426"/>
        <w:jc w:val="both"/>
      </w:pPr>
      <w:r>
        <w:t>(2) Uz akumulatora, kas darbina elektrisko skrejriteni, kuru izmanto publiskā vietā, ir piestiprināta CE zīme saskaņā ar Eiropas Kopienu 2017. gada Noteikumiem (elektromagnētiskā savietojamība) (2017. g</w:t>
      </w:r>
      <w:r>
        <w:t xml:space="preserve">ada </w:t>
      </w:r>
      <w:r>
        <w:rPr>
          <w:i/>
          <w:iCs/>
        </w:rPr>
        <w:t>S. I.</w:t>
      </w:r>
      <w:r>
        <w:t xml:space="preserve"> Nr. 69).</w:t>
      </w:r>
    </w:p>
    <w:p w14:paraId="323256D3" w14:textId="77777777" w:rsidR="00442889" w:rsidRDefault="00442889" w:rsidP="00C271E2">
      <w:pPr>
        <w:pStyle w:val="BodyText"/>
        <w:spacing w:before="240"/>
      </w:pPr>
    </w:p>
    <w:p w14:paraId="5039B7FD" w14:textId="77777777" w:rsidR="00442889" w:rsidRDefault="000B3B31" w:rsidP="00C271E2">
      <w:pPr>
        <w:jc w:val="both"/>
        <w:rPr>
          <w:i/>
          <w:sz w:val="24"/>
        </w:rPr>
      </w:pPr>
      <w:r>
        <w:rPr>
          <w:i/>
          <w:sz w:val="24"/>
        </w:rPr>
        <w:t>Elektriskā skrejriteņa īpašnieka atbildība</w:t>
      </w:r>
    </w:p>
    <w:p w14:paraId="51544EDC" w14:textId="77777777" w:rsidR="00442889" w:rsidRDefault="000B3B31" w:rsidP="002C7F10">
      <w:pPr>
        <w:pStyle w:val="ListParagraph"/>
        <w:numPr>
          <w:ilvl w:val="0"/>
          <w:numId w:val="10"/>
        </w:numPr>
        <w:tabs>
          <w:tab w:val="left" w:pos="1024"/>
        </w:tabs>
        <w:ind w:left="0" w:right="449" w:firstLine="426"/>
        <w:jc w:val="both"/>
        <w:rPr>
          <w:sz w:val="24"/>
        </w:rPr>
      </w:pPr>
      <w:r>
        <w:rPr>
          <w:sz w:val="24"/>
        </w:rPr>
        <w:t>Ja persona publiskā vietā izmanto elektrisko skrejriteni, kas neatbilst šiem noteikumiem, skrejriteņa īpašnieks saskaņā ar 1961. gada Ceļu satiksmes likuma (1961. gada Nr. 24) 11. panta 5. punkta a) apakšpunktu izdara pārkāpumu attiecībā uz neatbilstību.</w:t>
      </w:r>
    </w:p>
    <w:p w14:paraId="2A62219E" w14:textId="77777777" w:rsidR="00442889" w:rsidRDefault="00442889" w:rsidP="00C271E2">
      <w:pPr>
        <w:pStyle w:val="BodyText"/>
        <w:spacing w:before="0"/>
        <w:rPr>
          <w:sz w:val="20"/>
        </w:rPr>
      </w:pPr>
    </w:p>
    <w:p w14:paraId="11B0801F" w14:textId="77777777" w:rsidR="00442889" w:rsidRDefault="00442889" w:rsidP="00C271E2">
      <w:pPr>
        <w:pStyle w:val="BodyText"/>
        <w:spacing w:before="0"/>
        <w:rPr>
          <w:sz w:val="20"/>
        </w:rPr>
      </w:pPr>
    </w:p>
    <w:p w14:paraId="3B2FD0F2" w14:textId="77777777" w:rsidR="00442889" w:rsidRDefault="00442889" w:rsidP="00C271E2">
      <w:pPr>
        <w:pStyle w:val="BodyText"/>
        <w:spacing w:before="0"/>
        <w:rPr>
          <w:sz w:val="20"/>
        </w:rPr>
      </w:pPr>
    </w:p>
    <w:p w14:paraId="346FA9C8" w14:textId="77777777" w:rsidR="00442889" w:rsidRDefault="00442889" w:rsidP="00C271E2">
      <w:pPr>
        <w:pStyle w:val="BodyText"/>
        <w:spacing w:before="0"/>
        <w:rPr>
          <w:sz w:val="20"/>
        </w:rPr>
      </w:pPr>
    </w:p>
    <w:p w14:paraId="3AD13DA4" w14:textId="77777777" w:rsidR="00442889" w:rsidRDefault="00442889" w:rsidP="00C271E2">
      <w:pPr>
        <w:pStyle w:val="BodyText"/>
        <w:spacing w:before="0"/>
        <w:rPr>
          <w:sz w:val="20"/>
        </w:rPr>
      </w:pPr>
    </w:p>
    <w:p w14:paraId="08368A35" w14:textId="77777777" w:rsidR="00442889" w:rsidRDefault="00442889" w:rsidP="00C271E2">
      <w:pPr>
        <w:pStyle w:val="BodyText"/>
        <w:spacing w:before="0"/>
        <w:rPr>
          <w:sz w:val="20"/>
        </w:rPr>
      </w:pPr>
    </w:p>
    <w:p w14:paraId="2F60CDA0" w14:textId="77777777" w:rsidR="00442889" w:rsidRDefault="00442889" w:rsidP="00C271E2">
      <w:pPr>
        <w:pStyle w:val="BodyText"/>
        <w:spacing w:before="0"/>
        <w:rPr>
          <w:sz w:val="20"/>
        </w:rPr>
      </w:pPr>
    </w:p>
    <w:p w14:paraId="2FBD39B5" w14:textId="77777777" w:rsidR="00442889" w:rsidRDefault="00442889" w:rsidP="00C271E2">
      <w:pPr>
        <w:pStyle w:val="BodyText"/>
        <w:spacing w:before="0"/>
        <w:rPr>
          <w:sz w:val="20"/>
        </w:rPr>
      </w:pPr>
    </w:p>
    <w:p w14:paraId="095BB2A5" w14:textId="77777777" w:rsidR="00442889" w:rsidRDefault="00442889" w:rsidP="00C271E2">
      <w:pPr>
        <w:pStyle w:val="BodyText"/>
        <w:spacing w:before="30"/>
        <w:rPr>
          <w:sz w:val="20"/>
        </w:rPr>
      </w:pPr>
    </w:p>
    <w:tbl>
      <w:tblPr>
        <w:tblStyle w:val="TableNormal1"/>
        <w:tblW w:w="0" w:type="auto"/>
        <w:tblInd w:w="292" w:type="dxa"/>
        <w:tblLayout w:type="fixed"/>
        <w:tblLook w:val="01E0" w:firstRow="1" w:lastRow="1" w:firstColumn="1" w:lastColumn="1" w:noHBand="0" w:noVBand="0"/>
      </w:tblPr>
      <w:tblGrid>
        <w:gridCol w:w="1290"/>
        <w:gridCol w:w="3362"/>
      </w:tblGrid>
      <w:tr w:rsidR="00442889" w:rsidRPr="00C271E2" w14:paraId="5EFB1D6E" w14:textId="77777777">
        <w:trPr>
          <w:trHeight w:val="1381"/>
        </w:trPr>
        <w:tc>
          <w:tcPr>
            <w:tcW w:w="1290" w:type="dxa"/>
          </w:tcPr>
          <w:p w14:paraId="1DE107E9" w14:textId="77777777" w:rsidR="00442889" w:rsidRDefault="00442889" w:rsidP="00C271E2">
            <w:pPr>
              <w:pStyle w:val="TableParagraph"/>
              <w:rPr>
                <w:sz w:val="24"/>
              </w:rPr>
            </w:pPr>
          </w:p>
        </w:tc>
        <w:tc>
          <w:tcPr>
            <w:tcW w:w="3362" w:type="dxa"/>
          </w:tcPr>
          <w:p w14:paraId="5CF93050" w14:textId="77777777" w:rsidR="00442889" w:rsidRDefault="000B3B31" w:rsidP="00C271E2">
            <w:pPr>
              <w:pStyle w:val="TableParagraph"/>
              <w:rPr>
                <w:sz w:val="24"/>
              </w:rPr>
            </w:pPr>
            <w:r>
              <w:rPr>
                <w:sz w:val="24"/>
              </w:rPr>
              <w:t>APZĪMOGOTI ar manu oficiālo zīmogu 2024. gada 13. maijā.</w:t>
            </w:r>
          </w:p>
          <w:p w14:paraId="5EBF4F84" w14:textId="77777777" w:rsidR="00442889" w:rsidRDefault="00442889" w:rsidP="00C271E2">
            <w:pPr>
              <w:pStyle w:val="TableParagraph"/>
              <w:spacing w:before="1"/>
              <w:rPr>
                <w:sz w:val="24"/>
              </w:rPr>
            </w:pPr>
          </w:p>
          <w:p w14:paraId="6C5A6EB7" w14:textId="77777777" w:rsidR="00442889" w:rsidRPr="00C271E2" w:rsidRDefault="000B3B31" w:rsidP="00C271E2">
            <w:pPr>
              <w:pStyle w:val="TableParagraph"/>
              <w:rPr>
                <w:sz w:val="24"/>
              </w:rPr>
            </w:pPr>
            <w:r>
              <w:rPr>
                <w:i/>
                <w:iCs/>
                <w:sz w:val="24"/>
              </w:rPr>
              <w:t>EAMON RYAN</w:t>
            </w:r>
            <w:r>
              <w:rPr>
                <w:sz w:val="24"/>
              </w:rPr>
              <w:t>,</w:t>
            </w:r>
          </w:p>
          <w:p w14:paraId="645654AB" w14:textId="77777777" w:rsidR="00442889" w:rsidRPr="00C271E2" w:rsidRDefault="000B3B31" w:rsidP="00C271E2">
            <w:pPr>
              <w:pStyle w:val="TableParagraph"/>
              <w:spacing w:line="256" w:lineRule="exact"/>
              <w:rPr>
                <w:sz w:val="24"/>
              </w:rPr>
            </w:pPr>
            <w:r>
              <w:rPr>
                <w:sz w:val="24"/>
              </w:rPr>
              <w:t>transporta ministrs</w:t>
            </w:r>
          </w:p>
        </w:tc>
      </w:tr>
    </w:tbl>
    <w:p w14:paraId="338D11FA" w14:textId="77777777" w:rsidR="00C271E2" w:rsidRDefault="00C271E2" w:rsidP="00C271E2">
      <w:pPr>
        <w:spacing w:line="256" w:lineRule="exact"/>
        <w:rPr>
          <w:sz w:val="24"/>
        </w:rPr>
      </w:pPr>
      <w:r>
        <w:br w:type="page"/>
      </w:r>
      <w:r>
        <w:lastRenderedPageBreak/>
        <w:t>SKAIDROJUMS</w:t>
      </w:r>
    </w:p>
    <w:p w14:paraId="0A71F692" w14:textId="77777777" w:rsidR="00442889" w:rsidRDefault="00442889" w:rsidP="00C271E2">
      <w:pPr>
        <w:pStyle w:val="BodyText"/>
        <w:spacing w:before="0"/>
      </w:pPr>
    </w:p>
    <w:p w14:paraId="510CF583" w14:textId="77777777" w:rsidR="00442889" w:rsidRDefault="000B3B31" w:rsidP="00C271E2">
      <w:pPr>
        <w:ind w:right="679"/>
        <w:jc w:val="center"/>
        <w:rPr>
          <w:sz w:val="24"/>
        </w:rPr>
      </w:pPr>
      <w:r>
        <w:rPr>
          <w:sz w:val="24"/>
        </w:rPr>
        <w:t>(</w:t>
      </w:r>
      <w:r>
        <w:rPr>
          <w:i/>
          <w:sz w:val="24"/>
        </w:rPr>
        <w:t>Šis skaidrojums nav tiesību akta daļa vai juridiska interpretācija</w:t>
      </w:r>
      <w:r>
        <w:rPr>
          <w:sz w:val="24"/>
        </w:rPr>
        <w:t>.)</w:t>
      </w:r>
    </w:p>
    <w:p w14:paraId="79337E73" w14:textId="77777777" w:rsidR="00442889" w:rsidRDefault="00442889" w:rsidP="00C271E2">
      <w:pPr>
        <w:pStyle w:val="BodyText"/>
      </w:pPr>
    </w:p>
    <w:p w14:paraId="4786F624" w14:textId="77777777" w:rsidR="00442889" w:rsidRDefault="000B3B31" w:rsidP="00C271E2">
      <w:pPr>
        <w:pStyle w:val="BodyText"/>
        <w:spacing w:before="0"/>
        <w:ind w:right="307"/>
        <w:jc w:val="both"/>
      </w:pPr>
      <w:r>
        <w:t>Šie noteikumi attiecas uz elektriskajiem skrejriteņiem un no 2024. gada 20. maija nosaka prasības attiecībā uz to konstrukciju, aprīkojumu un izmantošanu publiskās vietās. Noteikumos ir paredzēti arī elektrisko skrejriteņu un to aprīkojuma izmantošanas nos</w:t>
      </w:r>
      <w:r>
        <w:t>acījumi un vadītāju pienākumi.</w:t>
      </w:r>
    </w:p>
    <w:p w14:paraId="1F9DA05E" w14:textId="77777777" w:rsidR="00442889" w:rsidRDefault="00442889" w:rsidP="00C271E2">
      <w:pPr>
        <w:pStyle w:val="BodyText"/>
        <w:spacing w:before="240"/>
      </w:pPr>
    </w:p>
    <w:p w14:paraId="7D1DEF17" w14:textId="77777777" w:rsidR="00442889" w:rsidRDefault="000B3B31" w:rsidP="00C271E2">
      <w:pPr>
        <w:pStyle w:val="BodyText"/>
        <w:spacing w:before="0"/>
        <w:ind w:right="309"/>
        <w:jc w:val="both"/>
      </w:pPr>
      <w:r>
        <w:t>Turklāt šie noteikumi paredz maksimālā standarta ātruma ierobežojumu, kas elektriskajiem skrejriteņiem uz koplietošanas ceļiem piemērojams no 2024. gada 20. maija un kas ir 20 km/h, izņemot gadījumus, kad piemēro zemāku ceļa</w:t>
      </w:r>
      <w:r>
        <w:t xml:space="preserve"> ātruma ierobežojumu.</w:t>
      </w:r>
    </w:p>
    <w:p w14:paraId="006A475C" w14:textId="77777777" w:rsidR="00442889" w:rsidRDefault="00442889" w:rsidP="00C271E2">
      <w:pPr>
        <w:pStyle w:val="BodyText"/>
        <w:spacing w:before="241"/>
      </w:pPr>
    </w:p>
    <w:p w14:paraId="08404D99" w14:textId="77777777" w:rsidR="00442889" w:rsidRDefault="000B3B31" w:rsidP="00C271E2">
      <w:pPr>
        <w:pStyle w:val="BodyText"/>
        <w:spacing w:before="0"/>
        <w:ind w:right="309"/>
        <w:jc w:val="both"/>
      </w:pPr>
      <w:r>
        <w:t>Turklāt noteikumos ir paredzēts, ka minimālais tādas personas vecums, kura elektrisko skrejriteni lieto uz koplietošanas ceļa, ir 16 gadi.</w:t>
      </w:r>
    </w:p>
    <w:p w14:paraId="45F781DB" w14:textId="77777777" w:rsidR="00C271E2" w:rsidRDefault="00C271E2" w:rsidP="00C271E2">
      <w:pPr>
        <w:jc w:val="both"/>
      </w:pPr>
      <w:r>
        <w:br w:type="page"/>
      </w:r>
    </w:p>
    <w:p w14:paraId="3E8D5EA7" w14:textId="77777777" w:rsidR="00442889" w:rsidRDefault="00442889" w:rsidP="00C271E2">
      <w:pPr>
        <w:pStyle w:val="BodyText"/>
        <w:spacing w:before="0"/>
        <w:rPr>
          <w:sz w:val="20"/>
        </w:rPr>
      </w:pPr>
    </w:p>
    <w:p w14:paraId="5074F9BB" w14:textId="77777777" w:rsidR="00442889" w:rsidRDefault="00442889" w:rsidP="00C271E2">
      <w:pPr>
        <w:pStyle w:val="BodyText"/>
        <w:spacing w:before="0"/>
        <w:rPr>
          <w:sz w:val="20"/>
        </w:rPr>
      </w:pPr>
    </w:p>
    <w:p w14:paraId="329D60FD" w14:textId="77777777" w:rsidR="00442889" w:rsidRDefault="00442889" w:rsidP="00C271E2">
      <w:pPr>
        <w:pStyle w:val="BodyText"/>
        <w:spacing w:before="0"/>
        <w:rPr>
          <w:sz w:val="20"/>
        </w:rPr>
      </w:pPr>
    </w:p>
    <w:p w14:paraId="5A9E8C85" w14:textId="77777777" w:rsidR="00442889" w:rsidRDefault="00442889" w:rsidP="00C271E2">
      <w:pPr>
        <w:pStyle w:val="BodyText"/>
        <w:spacing w:before="0"/>
        <w:rPr>
          <w:sz w:val="20"/>
        </w:rPr>
      </w:pPr>
    </w:p>
    <w:p w14:paraId="0F81B684" w14:textId="77777777" w:rsidR="00442889" w:rsidRDefault="00442889" w:rsidP="00C271E2">
      <w:pPr>
        <w:pStyle w:val="BodyText"/>
        <w:spacing w:before="0"/>
        <w:rPr>
          <w:sz w:val="20"/>
        </w:rPr>
      </w:pPr>
    </w:p>
    <w:p w14:paraId="7E43A484" w14:textId="77777777" w:rsidR="00442889" w:rsidRDefault="00442889" w:rsidP="00C271E2">
      <w:pPr>
        <w:pStyle w:val="BodyText"/>
        <w:spacing w:before="0"/>
        <w:rPr>
          <w:sz w:val="20"/>
        </w:rPr>
      </w:pPr>
    </w:p>
    <w:p w14:paraId="040B4F7F" w14:textId="77777777" w:rsidR="00442889" w:rsidRDefault="00442889" w:rsidP="00C271E2">
      <w:pPr>
        <w:pStyle w:val="BodyText"/>
        <w:spacing w:before="0"/>
        <w:rPr>
          <w:sz w:val="20"/>
        </w:rPr>
      </w:pPr>
    </w:p>
    <w:p w14:paraId="40F57236" w14:textId="77777777" w:rsidR="00442889" w:rsidRDefault="00442889" w:rsidP="00C271E2">
      <w:pPr>
        <w:pStyle w:val="BodyText"/>
        <w:spacing w:before="0"/>
        <w:rPr>
          <w:sz w:val="20"/>
        </w:rPr>
      </w:pPr>
    </w:p>
    <w:p w14:paraId="232B4880" w14:textId="77777777" w:rsidR="00442889" w:rsidRDefault="00442889" w:rsidP="00C271E2">
      <w:pPr>
        <w:pStyle w:val="BodyText"/>
        <w:spacing w:before="0"/>
        <w:rPr>
          <w:sz w:val="20"/>
        </w:rPr>
      </w:pPr>
    </w:p>
    <w:p w14:paraId="4E8929E5" w14:textId="77777777" w:rsidR="00442889" w:rsidRDefault="00442889" w:rsidP="00C271E2">
      <w:pPr>
        <w:pStyle w:val="BodyText"/>
        <w:spacing w:before="0"/>
        <w:rPr>
          <w:sz w:val="20"/>
        </w:rPr>
      </w:pPr>
    </w:p>
    <w:p w14:paraId="7F191665" w14:textId="77777777" w:rsidR="00442889" w:rsidRDefault="00442889" w:rsidP="00C271E2">
      <w:pPr>
        <w:pStyle w:val="BodyText"/>
        <w:spacing w:before="0"/>
        <w:rPr>
          <w:sz w:val="20"/>
        </w:rPr>
      </w:pPr>
    </w:p>
    <w:p w14:paraId="007D2997" w14:textId="77777777" w:rsidR="00442889" w:rsidRDefault="00442889" w:rsidP="00C271E2">
      <w:pPr>
        <w:pStyle w:val="BodyText"/>
        <w:spacing w:before="0"/>
        <w:rPr>
          <w:sz w:val="20"/>
        </w:rPr>
      </w:pPr>
    </w:p>
    <w:p w14:paraId="5CB133EF" w14:textId="77777777" w:rsidR="00442889" w:rsidRDefault="00442889" w:rsidP="00C271E2">
      <w:pPr>
        <w:pStyle w:val="BodyText"/>
        <w:spacing w:before="80"/>
        <w:rPr>
          <w:sz w:val="20"/>
        </w:rPr>
      </w:pPr>
    </w:p>
    <w:p w14:paraId="15224CDE" w14:textId="77777777" w:rsidR="00442889" w:rsidRDefault="000B3B31" w:rsidP="002C7F10">
      <w:pPr>
        <w:ind w:right="45"/>
        <w:jc w:val="center"/>
        <w:rPr>
          <w:sz w:val="20"/>
        </w:rPr>
      </w:pPr>
      <w:r>
        <w:rPr>
          <w:i/>
          <w:iCs/>
          <w:sz w:val="20"/>
        </w:rPr>
        <w:t>BAILE ÁTHA CLIATH</w:t>
      </w:r>
    </w:p>
    <w:p w14:paraId="5FEB94F2" w14:textId="77777777" w:rsidR="00442889" w:rsidRDefault="000B3B31" w:rsidP="002C7F10">
      <w:pPr>
        <w:ind w:right="45"/>
        <w:jc w:val="center"/>
        <w:rPr>
          <w:sz w:val="20"/>
        </w:rPr>
      </w:pPr>
      <w:r>
        <w:rPr>
          <w:i/>
          <w:iCs/>
          <w:sz w:val="20"/>
        </w:rPr>
        <w:t>ARNA FHOILSIÚ AG OIFIG AN tSOLÁTHAIR</w:t>
      </w:r>
    </w:p>
    <w:p w14:paraId="723BA3AD" w14:textId="77777777" w:rsidR="002C7F10" w:rsidRDefault="000B3B31" w:rsidP="002C7F10">
      <w:pPr>
        <w:spacing w:before="1"/>
        <w:ind w:right="45"/>
        <w:jc w:val="center"/>
        <w:rPr>
          <w:sz w:val="20"/>
        </w:rPr>
      </w:pPr>
      <w:r>
        <w:rPr>
          <w:i/>
          <w:iCs/>
          <w:sz w:val="20"/>
        </w:rPr>
        <w:t>Le ceannach díreach ó</w:t>
      </w:r>
      <w:r>
        <w:rPr>
          <w:sz w:val="20"/>
        </w:rPr>
        <w:t xml:space="preserve"> </w:t>
      </w:r>
    </w:p>
    <w:p w14:paraId="13E9DFB7" w14:textId="77777777" w:rsidR="002C7F10" w:rsidRDefault="000B3B31" w:rsidP="002C7F10">
      <w:pPr>
        <w:spacing w:before="1"/>
        <w:ind w:right="45"/>
        <w:jc w:val="center"/>
        <w:rPr>
          <w:sz w:val="20"/>
        </w:rPr>
      </w:pPr>
      <w:r>
        <w:rPr>
          <w:i/>
          <w:iCs/>
          <w:sz w:val="20"/>
        </w:rPr>
        <w:t>FOILSEACHÁIN RIALTAIS,</w:t>
      </w:r>
      <w:r>
        <w:rPr>
          <w:sz w:val="20"/>
        </w:rPr>
        <w:t xml:space="preserve"> </w:t>
      </w:r>
    </w:p>
    <w:p w14:paraId="1BB5D643" w14:textId="77777777" w:rsidR="002C7F10" w:rsidRDefault="000B3B31" w:rsidP="002C7F10">
      <w:pPr>
        <w:spacing w:before="1"/>
        <w:ind w:right="45"/>
        <w:jc w:val="center"/>
        <w:rPr>
          <w:sz w:val="20"/>
        </w:rPr>
      </w:pPr>
      <w:r>
        <w:rPr>
          <w:i/>
          <w:iCs/>
          <w:sz w:val="20"/>
        </w:rPr>
        <w:t>BÓTHAR BHAILE UÍ BHEOLÁIN,</w:t>
      </w:r>
      <w:r>
        <w:rPr>
          <w:sz w:val="20"/>
        </w:rPr>
        <w:t xml:space="preserve"> </w:t>
      </w:r>
    </w:p>
    <w:p w14:paraId="6BBDFFDF" w14:textId="0E382A27" w:rsidR="00442889" w:rsidRPr="002C7F10" w:rsidRDefault="000B3B31" w:rsidP="002C7F10">
      <w:pPr>
        <w:spacing w:before="1"/>
        <w:ind w:right="45"/>
        <w:jc w:val="center"/>
        <w:rPr>
          <w:sz w:val="20"/>
        </w:rPr>
      </w:pPr>
      <w:r>
        <w:rPr>
          <w:i/>
          <w:iCs/>
          <w:sz w:val="20"/>
        </w:rPr>
        <w:t>CILL MHAIGHNEANN,</w:t>
      </w:r>
    </w:p>
    <w:p w14:paraId="012265DB" w14:textId="77777777" w:rsidR="002C7F10" w:rsidRDefault="000B3B31" w:rsidP="002C7F10">
      <w:pPr>
        <w:ind w:right="45"/>
        <w:jc w:val="center"/>
        <w:rPr>
          <w:sz w:val="20"/>
        </w:rPr>
      </w:pPr>
      <w:r>
        <w:rPr>
          <w:i/>
          <w:iCs/>
          <w:sz w:val="20"/>
        </w:rPr>
        <w:t>BAILE ÁTHA CLIATH 8,</w:t>
      </w:r>
    </w:p>
    <w:p w14:paraId="730E06CB" w14:textId="29E995BE" w:rsidR="00442889" w:rsidRDefault="000B3B31" w:rsidP="002C7F10">
      <w:pPr>
        <w:ind w:right="45"/>
        <w:jc w:val="center"/>
        <w:rPr>
          <w:sz w:val="20"/>
        </w:rPr>
      </w:pPr>
      <w:r>
        <w:rPr>
          <w:sz w:val="20"/>
        </w:rPr>
        <w:t xml:space="preserve"> D08 XAO6</w:t>
      </w:r>
    </w:p>
    <w:p w14:paraId="7C279274" w14:textId="77777777" w:rsidR="00442889" w:rsidRDefault="00442889" w:rsidP="002C7F10">
      <w:pPr>
        <w:pStyle w:val="BodyText"/>
        <w:spacing w:before="1"/>
        <w:ind w:right="45"/>
        <w:jc w:val="center"/>
        <w:rPr>
          <w:sz w:val="20"/>
        </w:rPr>
      </w:pPr>
    </w:p>
    <w:p w14:paraId="152A5DF6" w14:textId="77777777" w:rsidR="00442889" w:rsidRDefault="000B3B31" w:rsidP="002C7F10">
      <w:pPr>
        <w:ind w:right="45"/>
        <w:jc w:val="center"/>
        <w:rPr>
          <w:sz w:val="20"/>
        </w:rPr>
      </w:pPr>
      <w:r>
        <w:rPr>
          <w:i/>
          <w:iCs/>
          <w:sz w:val="20"/>
        </w:rPr>
        <w:t>Teil</w:t>
      </w:r>
      <w:r>
        <w:rPr>
          <w:sz w:val="20"/>
        </w:rPr>
        <w:t>: 046 942 3100</w:t>
      </w:r>
    </w:p>
    <w:p w14:paraId="1563568D" w14:textId="77777777" w:rsidR="00442889" w:rsidRDefault="000B3B31" w:rsidP="002C7F10">
      <w:pPr>
        <w:spacing w:line="229" w:lineRule="exact"/>
        <w:ind w:right="45"/>
        <w:jc w:val="center"/>
        <w:rPr>
          <w:sz w:val="20"/>
        </w:rPr>
      </w:pPr>
      <w:r>
        <w:rPr>
          <w:sz w:val="20"/>
        </w:rPr>
        <w:t xml:space="preserve">r-phost: </w:t>
      </w:r>
      <w:hyperlink r:id="rId8">
        <w:r>
          <w:rPr>
            <w:sz w:val="20"/>
          </w:rPr>
          <w:t>publications@opw.ie</w:t>
        </w:r>
      </w:hyperlink>
    </w:p>
    <w:p w14:paraId="1EFC0AD5" w14:textId="77777777" w:rsidR="00442889" w:rsidRDefault="000B3B31" w:rsidP="002C7F10">
      <w:pPr>
        <w:spacing w:line="229" w:lineRule="exact"/>
        <w:ind w:right="45"/>
        <w:jc w:val="center"/>
        <w:rPr>
          <w:sz w:val="20"/>
        </w:rPr>
      </w:pPr>
      <w:r>
        <w:rPr>
          <w:sz w:val="20"/>
        </w:rPr>
        <w:t>——————</w:t>
      </w:r>
    </w:p>
    <w:p w14:paraId="46385C47" w14:textId="77777777" w:rsidR="00442889" w:rsidRDefault="00442889" w:rsidP="002C7F10">
      <w:pPr>
        <w:pStyle w:val="BodyText"/>
        <w:spacing w:before="0"/>
        <w:ind w:right="45"/>
        <w:jc w:val="center"/>
        <w:rPr>
          <w:sz w:val="20"/>
        </w:rPr>
      </w:pPr>
    </w:p>
    <w:p w14:paraId="7B38F3E5" w14:textId="77777777" w:rsidR="00442889" w:rsidRDefault="00442889" w:rsidP="002C7F10">
      <w:pPr>
        <w:pStyle w:val="BodyText"/>
        <w:spacing w:before="1"/>
        <w:ind w:right="45"/>
        <w:jc w:val="center"/>
        <w:rPr>
          <w:sz w:val="20"/>
        </w:rPr>
      </w:pPr>
    </w:p>
    <w:p w14:paraId="52F18BCE" w14:textId="77777777" w:rsidR="00442889" w:rsidRDefault="000B3B31" w:rsidP="002C7F10">
      <w:pPr>
        <w:spacing w:before="1"/>
        <w:ind w:right="45"/>
        <w:jc w:val="center"/>
        <w:rPr>
          <w:sz w:val="20"/>
        </w:rPr>
      </w:pPr>
      <w:r>
        <w:rPr>
          <w:sz w:val="20"/>
        </w:rPr>
        <w:t>DUBLINA</w:t>
      </w:r>
    </w:p>
    <w:p w14:paraId="178D422B" w14:textId="77777777" w:rsidR="00442889" w:rsidRDefault="000B3B31" w:rsidP="002C7F10">
      <w:pPr>
        <w:ind w:right="45"/>
        <w:jc w:val="center"/>
        <w:rPr>
          <w:sz w:val="20"/>
        </w:rPr>
      </w:pPr>
      <w:r>
        <w:rPr>
          <w:sz w:val="20"/>
        </w:rPr>
        <w:t>PUBLICĒJUSI VALSTS KANCELEJA</w:t>
      </w:r>
    </w:p>
    <w:p w14:paraId="5EDF54D7" w14:textId="77777777" w:rsidR="002C7F10" w:rsidRDefault="000B3B31" w:rsidP="002C7F10">
      <w:pPr>
        <w:ind w:right="45"/>
        <w:jc w:val="center"/>
        <w:rPr>
          <w:sz w:val="20"/>
        </w:rPr>
      </w:pPr>
      <w:r>
        <w:rPr>
          <w:sz w:val="20"/>
        </w:rPr>
        <w:t xml:space="preserve">Var iegādāties no </w:t>
      </w:r>
      <w:r>
        <w:rPr>
          <w:i/>
          <w:iCs/>
          <w:sz w:val="20"/>
        </w:rPr>
        <w:t>GOVERNMENT PUBLICATIONS</w:t>
      </w:r>
      <w:r>
        <w:rPr>
          <w:sz w:val="20"/>
        </w:rPr>
        <w:t xml:space="preserve">, </w:t>
      </w:r>
    </w:p>
    <w:p w14:paraId="366EBB4F" w14:textId="77777777" w:rsidR="002C7F10" w:rsidRDefault="000B3B31" w:rsidP="002C7F10">
      <w:pPr>
        <w:ind w:right="45"/>
        <w:jc w:val="center"/>
        <w:rPr>
          <w:sz w:val="20"/>
        </w:rPr>
      </w:pPr>
      <w:r>
        <w:rPr>
          <w:i/>
          <w:iCs/>
          <w:sz w:val="20"/>
        </w:rPr>
        <w:t>MOUNTSHANNON ROAD</w:t>
      </w:r>
      <w:r>
        <w:rPr>
          <w:sz w:val="20"/>
        </w:rPr>
        <w:t xml:space="preserve">, </w:t>
      </w:r>
    </w:p>
    <w:p w14:paraId="2130276B" w14:textId="38C69C80" w:rsidR="00442889" w:rsidRDefault="000B3B31" w:rsidP="002C7F10">
      <w:pPr>
        <w:ind w:right="45"/>
        <w:jc w:val="center"/>
        <w:rPr>
          <w:sz w:val="20"/>
        </w:rPr>
      </w:pPr>
      <w:r>
        <w:rPr>
          <w:i/>
          <w:iCs/>
          <w:sz w:val="20"/>
        </w:rPr>
        <w:t>KILMAINHAM</w:t>
      </w:r>
      <w:r>
        <w:rPr>
          <w:sz w:val="20"/>
        </w:rPr>
        <w:t xml:space="preserve">, </w:t>
      </w:r>
      <w:r>
        <w:rPr>
          <w:i/>
          <w:iCs/>
          <w:sz w:val="20"/>
        </w:rPr>
        <w:t>DUBLIN </w:t>
      </w:r>
      <w:r>
        <w:rPr>
          <w:sz w:val="20"/>
        </w:rPr>
        <w:t>8,</w:t>
      </w:r>
    </w:p>
    <w:p w14:paraId="4F64E566" w14:textId="77777777" w:rsidR="00442889" w:rsidRDefault="000B3B31" w:rsidP="002C7F10">
      <w:pPr>
        <w:spacing w:line="230" w:lineRule="exact"/>
        <w:ind w:right="45"/>
        <w:jc w:val="center"/>
        <w:rPr>
          <w:sz w:val="20"/>
        </w:rPr>
      </w:pPr>
      <w:r>
        <w:rPr>
          <w:sz w:val="20"/>
        </w:rPr>
        <w:t>D08 XAO6</w:t>
      </w:r>
    </w:p>
    <w:p w14:paraId="6CC1565D" w14:textId="77777777" w:rsidR="00442889" w:rsidRDefault="00442889" w:rsidP="002C7F10">
      <w:pPr>
        <w:pStyle w:val="BodyText"/>
        <w:spacing w:before="1"/>
        <w:ind w:right="45"/>
        <w:jc w:val="center"/>
        <w:rPr>
          <w:sz w:val="20"/>
        </w:rPr>
      </w:pPr>
    </w:p>
    <w:p w14:paraId="501B2598" w14:textId="77777777" w:rsidR="00442889" w:rsidRDefault="000B3B31" w:rsidP="002C7F10">
      <w:pPr>
        <w:spacing w:line="229" w:lineRule="exact"/>
        <w:ind w:right="45"/>
        <w:jc w:val="center"/>
        <w:rPr>
          <w:sz w:val="20"/>
        </w:rPr>
      </w:pPr>
      <w:r>
        <w:rPr>
          <w:sz w:val="20"/>
        </w:rPr>
        <w:t>Tālr. 046 942 3100</w:t>
      </w:r>
    </w:p>
    <w:p w14:paraId="3C7E2324" w14:textId="77777777" w:rsidR="00442889" w:rsidRDefault="000B3B31" w:rsidP="002C7F10">
      <w:pPr>
        <w:spacing w:line="229" w:lineRule="exact"/>
        <w:ind w:right="45"/>
        <w:jc w:val="center"/>
        <w:rPr>
          <w:sz w:val="20"/>
        </w:rPr>
      </w:pPr>
      <w:r>
        <w:rPr>
          <w:sz w:val="20"/>
        </w:rPr>
        <w:t xml:space="preserve">E-pasts: </w:t>
      </w:r>
      <w:hyperlink r:id="rId9">
        <w:r>
          <w:rPr>
            <w:sz w:val="20"/>
          </w:rPr>
          <w:t>publications@opw.ie</w:t>
        </w:r>
      </w:hyperlink>
    </w:p>
    <w:p w14:paraId="4E16FDA2" w14:textId="77777777" w:rsidR="00442889" w:rsidRDefault="000B3B31" w:rsidP="002C7F10">
      <w:pPr>
        <w:spacing w:before="1"/>
        <w:ind w:right="45"/>
        <w:jc w:val="center"/>
        <w:rPr>
          <w:sz w:val="20"/>
        </w:rPr>
      </w:pPr>
      <w:r>
        <w:rPr>
          <w:sz w:val="20"/>
        </w:rPr>
        <w:t>——————</w:t>
      </w:r>
    </w:p>
    <w:p w14:paraId="630D1CB8" w14:textId="77777777" w:rsidR="00442889" w:rsidRDefault="00442889" w:rsidP="002C7F10">
      <w:pPr>
        <w:pStyle w:val="BodyText"/>
        <w:spacing w:before="0"/>
        <w:ind w:right="45"/>
        <w:jc w:val="center"/>
        <w:rPr>
          <w:sz w:val="20"/>
        </w:rPr>
      </w:pPr>
    </w:p>
    <w:p w14:paraId="0913BC21" w14:textId="77777777" w:rsidR="00442889" w:rsidRDefault="00442889" w:rsidP="00C271E2">
      <w:pPr>
        <w:pStyle w:val="BodyText"/>
        <w:spacing w:before="0"/>
        <w:rPr>
          <w:sz w:val="20"/>
        </w:rPr>
      </w:pPr>
    </w:p>
    <w:p w14:paraId="5524E613" w14:textId="77777777" w:rsidR="00442889" w:rsidRDefault="00442889" w:rsidP="00C271E2">
      <w:pPr>
        <w:pStyle w:val="BodyText"/>
        <w:spacing w:before="0"/>
        <w:rPr>
          <w:sz w:val="20"/>
        </w:rPr>
      </w:pPr>
    </w:p>
    <w:p w14:paraId="039B4790" w14:textId="77777777" w:rsidR="00442889" w:rsidRDefault="00442889" w:rsidP="00C271E2">
      <w:pPr>
        <w:pStyle w:val="BodyText"/>
        <w:spacing w:before="0"/>
        <w:rPr>
          <w:sz w:val="20"/>
        </w:rPr>
      </w:pPr>
    </w:p>
    <w:p w14:paraId="77151EEC" w14:textId="73613F43" w:rsidR="00442889" w:rsidRDefault="002C7F10" w:rsidP="002C7F10">
      <w:pPr>
        <w:pStyle w:val="BodyText"/>
        <w:spacing w:before="0"/>
        <w:ind w:left="6663"/>
        <w:rPr>
          <w:sz w:val="20"/>
        </w:rPr>
      </w:pPr>
      <w:r>
        <w:rPr>
          <w:noProof/>
          <w:sz w:val="20"/>
        </w:rPr>
        <w:drawing>
          <wp:inline distT="0" distB="0" distL="0" distR="0" wp14:anchorId="74C4D6C3" wp14:editId="65ECCF31">
            <wp:extent cx="971686" cy="809738"/>
            <wp:effectExtent l="0" t="0" r="0" b="9525"/>
            <wp:docPr id="1098084383"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4383" name="Εικόνα 1" descr="Εικόνα που περιέχει κείμενο&#10;&#10;Περιγραφή που δημιουργήθηκε αυτόματα"/>
                    <pic:cNvPicPr/>
                  </pic:nvPicPr>
                  <pic:blipFill>
                    <a:blip r:embed="rId10"/>
                    <a:stretch>
                      <a:fillRect/>
                    </a:stretch>
                  </pic:blipFill>
                  <pic:spPr>
                    <a:xfrm>
                      <a:off x="0" y="0"/>
                      <a:ext cx="971686" cy="809738"/>
                    </a:xfrm>
                    <a:prstGeom prst="rect">
                      <a:avLst/>
                    </a:prstGeom>
                  </pic:spPr>
                </pic:pic>
              </a:graphicData>
            </a:graphic>
          </wp:inline>
        </w:drawing>
      </w:r>
    </w:p>
    <w:p w14:paraId="238471C4" w14:textId="77777777" w:rsidR="00442889" w:rsidRDefault="00442889" w:rsidP="00C271E2">
      <w:pPr>
        <w:pStyle w:val="BodyText"/>
        <w:spacing w:before="84"/>
        <w:rPr>
          <w:sz w:val="20"/>
        </w:rPr>
      </w:pPr>
    </w:p>
    <w:p w14:paraId="2B0D2A66" w14:textId="77777777" w:rsidR="00442889" w:rsidRDefault="000B3B31" w:rsidP="002C7F10">
      <w:pPr>
        <w:spacing w:before="1"/>
        <w:ind w:left="709"/>
        <w:rPr>
          <w:sz w:val="20"/>
        </w:rPr>
      </w:pPr>
      <w:r>
        <w:rPr>
          <w:sz w:val="20"/>
        </w:rPr>
        <w:t>3,50 €</w:t>
      </w:r>
    </w:p>
    <w:p w14:paraId="332043C7" w14:textId="77777777" w:rsidR="00442889" w:rsidRDefault="00442889" w:rsidP="00C271E2">
      <w:pPr>
        <w:pStyle w:val="BodyText"/>
        <w:spacing w:before="0"/>
        <w:rPr>
          <w:sz w:val="20"/>
        </w:rPr>
      </w:pPr>
    </w:p>
    <w:p w14:paraId="77D4F006" w14:textId="77777777" w:rsidR="00442889" w:rsidRDefault="00442889" w:rsidP="00C271E2">
      <w:pPr>
        <w:pStyle w:val="BodyText"/>
        <w:spacing w:before="0"/>
        <w:rPr>
          <w:sz w:val="20"/>
        </w:rPr>
      </w:pPr>
    </w:p>
    <w:p w14:paraId="3F090200" w14:textId="77777777" w:rsidR="00442889" w:rsidRDefault="00442889" w:rsidP="00C271E2">
      <w:pPr>
        <w:pStyle w:val="BodyText"/>
        <w:spacing w:before="0"/>
        <w:rPr>
          <w:sz w:val="20"/>
          <w:lang w:val="el-GR"/>
        </w:rPr>
      </w:pPr>
    </w:p>
    <w:p w14:paraId="3AF10D23" w14:textId="77777777" w:rsidR="002C7F10" w:rsidRPr="002C7F10" w:rsidRDefault="002C7F10" w:rsidP="00C271E2">
      <w:pPr>
        <w:pStyle w:val="BodyText"/>
        <w:spacing w:before="0"/>
        <w:rPr>
          <w:sz w:val="20"/>
          <w:lang w:val="el-GR"/>
        </w:rPr>
      </w:pPr>
    </w:p>
    <w:p w14:paraId="579EA286" w14:textId="77777777" w:rsidR="00442889" w:rsidRDefault="00442889" w:rsidP="00C271E2">
      <w:pPr>
        <w:pStyle w:val="BodyText"/>
        <w:spacing w:before="1"/>
        <w:rPr>
          <w:sz w:val="20"/>
        </w:rPr>
      </w:pPr>
    </w:p>
    <w:p w14:paraId="7BCDD76D" w14:textId="77777777" w:rsidR="00442889" w:rsidRPr="00604B64" w:rsidRDefault="000B3B31" w:rsidP="00C271E2">
      <w:pPr>
        <w:rPr>
          <w:sz w:val="16"/>
        </w:rPr>
      </w:pPr>
      <w:r>
        <w:rPr>
          <w:sz w:val="16"/>
        </w:rPr>
        <w:t xml:space="preserve">(DTVR-10) 30. 5.24. </w:t>
      </w:r>
      <w:r w:rsidRPr="00604B64">
        <w:rPr>
          <w:sz w:val="16"/>
        </w:rPr>
        <w:t>Propylon</w:t>
      </w:r>
      <w:r w:rsidRPr="00604B64">
        <w:rPr>
          <w:sz w:val="16"/>
        </w:rPr>
        <w:t>.</w:t>
      </w:r>
    </w:p>
    <w:sectPr w:rsidR="00442889" w:rsidRPr="00604B64" w:rsidSect="00C271E2">
      <w:headerReference w:type="even" r:id="rId11"/>
      <w:headerReference w:type="default" r:id="rId12"/>
      <w:pgSz w:w="11910" w:h="16840"/>
      <w:pgMar w:top="1340" w:right="1680" w:bottom="280" w:left="1680" w:header="71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4D80" w14:textId="77777777" w:rsidR="000B3B31" w:rsidRDefault="000B3B31">
      <w:r>
        <w:separator/>
      </w:r>
    </w:p>
  </w:endnote>
  <w:endnote w:type="continuationSeparator" w:id="0">
    <w:p w14:paraId="58031D43" w14:textId="77777777" w:rsidR="000B3B31" w:rsidRDefault="000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7ABA" w14:textId="77777777" w:rsidR="000B3B31" w:rsidRDefault="000B3B31">
      <w:r>
        <w:separator/>
      </w:r>
    </w:p>
  </w:footnote>
  <w:footnote w:type="continuationSeparator" w:id="0">
    <w:p w14:paraId="2317281F" w14:textId="77777777" w:rsidR="000B3B31" w:rsidRDefault="000B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7805" w14:textId="77777777" w:rsidR="00C271E2" w:rsidRDefault="00C271E2" w:rsidP="00C271E2">
    <w:pPr>
      <w:spacing w:before="10"/>
      <w:ind w:left="20"/>
      <w:rPr>
        <w:sz w:val="24"/>
      </w:rPr>
    </w:pPr>
    <w:r>
      <w:rPr>
        <w:b/>
        <w:sz w:val="24"/>
      </w:rPr>
      <w:t xml:space="preserve">[199] </w:t>
    </w:r>
    <w:r>
      <w:rPr>
        <w:sz w:val="24"/>
      </w:rPr>
      <w:fldChar w:fldCharType="begin"/>
    </w:r>
    <w:r>
      <w:rPr>
        <w:sz w:val="24"/>
      </w:rPr>
      <w:instrText xml:space="preserve"> PAGE </w:instrText>
    </w:r>
    <w:r>
      <w:rPr>
        <w:sz w:val="24"/>
      </w:rPr>
      <w:fldChar w:fldCharType="separate"/>
    </w:r>
    <w:r>
      <w:t>1</w:t>
    </w:r>
    <w:r>
      <w:rPr>
        <w:sz w:val="24"/>
      </w:rPr>
      <w:fldChar w:fldCharType="end"/>
    </w:r>
  </w:p>
  <w:p w14:paraId="2FEC2E9D" w14:textId="052B0702" w:rsidR="00442889" w:rsidRDefault="00442889">
    <w:pPr>
      <w:pStyle w:val="BodyText"/>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3CAB" w14:textId="77777777" w:rsidR="00C271E2" w:rsidRDefault="00C271E2" w:rsidP="00C271E2">
    <w:pPr>
      <w:spacing w:before="10"/>
      <w:ind w:left="20"/>
      <w:jc w:val="right"/>
      <w:rPr>
        <w:sz w:val="24"/>
      </w:rPr>
    </w:pPr>
    <w:r>
      <w:rPr>
        <w:b/>
        <w:sz w:val="24"/>
      </w:rPr>
      <w:t xml:space="preserve">[199] </w:t>
    </w:r>
    <w:r>
      <w:rPr>
        <w:sz w:val="24"/>
      </w:rPr>
      <w:fldChar w:fldCharType="begin"/>
    </w:r>
    <w:r>
      <w:rPr>
        <w:sz w:val="24"/>
      </w:rPr>
      <w:instrText xml:space="preserve"> PAGE </w:instrText>
    </w:r>
    <w:r>
      <w:rPr>
        <w:sz w:val="24"/>
      </w:rPr>
      <w:fldChar w:fldCharType="separate"/>
    </w:r>
    <w:r>
      <w:t>1</w:t>
    </w:r>
    <w:r>
      <w:rPr>
        <w:sz w:val="24"/>
      </w:rPr>
      <w:fldChar w:fldCharType="end"/>
    </w:r>
  </w:p>
  <w:p w14:paraId="2959D71B" w14:textId="745F4019" w:rsidR="00442889" w:rsidRDefault="00442889">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EB"/>
    <w:multiLevelType w:val="hybridMultilevel"/>
    <w:tmpl w:val="7626330C"/>
    <w:lvl w:ilvl="0" w:tplc="CC7649EE">
      <w:start w:val="1"/>
      <w:numFmt w:val="lowerLetter"/>
      <w:lvlText w:val="(%1)"/>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8E6888C">
      <w:numFmt w:val="bullet"/>
      <w:lvlText w:val="•"/>
      <w:lvlJc w:val="left"/>
      <w:pPr>
        <w:ind w:left="2402" w:hanging="567"/>
      </w:pPr>
      <w:rPr>
        <w:rFonts w:hint="default"/>
        <w:lang w:val="en-US" w:eastAsia="en-US" w:bidi="ar-SA"/>
      </w:rPr>
    </w:lvl>
    <w:lvl w:ilvl="2" w:tplc="D0B08F4C">
      <w:numFmt w:val="bullet"/>
      <w:lvlText w:val="•"/>
      <w:lvlJc w:val="left"/>
      <w:pPr>
        <w:ind w:left="3085" w:hanging="567"/>
      </w:pPr>
      <w:rPr>
        <w:rFonts w:hint="default"/>
        <w:lang w:val="en-US" w:eastAsia="en-US" w:bidi="ar-SA"/>
      </w:rPr>
    </w:lvl>
    <w:lvl w:ilvl="3" w:tplc="CD90956C">
      <w:numFmt w:val="bullet"/>
      <w:lvlText w:val="•"/>
      <w:lvlJc w:val="left"/>
      <w:pPr>
        <w:ind w:left="3767" w:hanging="567"/>
      </w:pPr>
      <w:rPr>
        <w:rFonts w:hint="default"/>
        <w:lang w:val="en-US" w:eastAsia="en-US" w:bidi="ar-SA"/>
      </w:rPr>
    </w:lvl>
    <w:lvl w:ilvl="4" w:tplc="DF00C6AA">
      <w:numFmt w:val="bullet"/>
      <w:lvlText w:val="•"/>
      <w:lvlJc w:val="left"/>
      <w:pPr>
        <w:ind w:left="4450" w:hanging="567"/>
      </w:pPr>
      <w:rPr>
        <w:rFonts w:hint="default"/>
        <w:lang w:val="en-US" w:eastAsia="en-US" w:bidi="ar-SA"/>
      </w:rPr>
    </w:lvl>
    <w:lvl w:ilvl="5" w:tplc="22C40940">
      <w:numFmt w:val="bullet"/>
      <w:lvlText w:val="•"/>
      <w:lvlJc w:val="left"/>
      <w:pPr>
        <w:ind w:left="5133" w:hanging="567"/>
      </w:pPr>
      <w:rPr>
        <w:rFonts w:hint="default"/>
        <w:lang w:val="en-US" w:eastAsia="en-US" w:bidi="ar-SA"/>
      </w:rPr>
    </w:lvl>
    <w:lvl w:ilvl="6" w:tplc="43FA1E16">
      <w:numFmt w:val="bullet"/>
      <w:lvlText w:val="•"/>
      <w:lvlJc w:val="left"/>
      <w:pPr>
        <w:ind w:left="5815" w:hanging="567"/>
      </w:pPr>
      <w:rPr>
        <w:rFonts w:hint="default"/>
        <w:lang w:val="en-US" w:eastAsia="en-US" w:bidi="ar-SA"/>
      </w:rPr>
    </w:lvl>
    <w:lvl w:ilvl="7" w:tplc="8E9A2DC8">
      <w:numFmt w:val="bullet"/>
      <w:lvlText w:val="•"/>
      <w:lvlJc w:val="left"/>
      <w:pPr>
        <w:ind w:left="6498" w:hanging="567"/>
      </w:pPr>
      <w:rPr>
        <w:rFonts w:hint="default"/>
        <w:lang w:val="en-US" w:eastAsia="en-US" w:bidi="ar-SA"/>
      </w:rPr>
    </w:lvl>
    <w:lvl w:ilvl="8" w:tplc="95D0D0C6">
      <w:numFmt w:val="bullet"/>
      <w:lvlText w:val="•"/>
      <w:lvlJc w:val="left"/>
      <w:pPr>
        <w:ind w:left="7181" w:hanging="567"/>
      </w:pPr>
      <w:rPr>
        <w:rFonts w:hint="default"/>
        <w:lang w:val="en-US" w:eastAsia="en-US" w:bidi="ar-SA"/>
      </w:rPr>
    </w:lvl>
  </w:abstractNum>
  <w:abstractNum w:abstractNumId="1" w15:restartNumberingAfterBreak="0">
    <w:nsid w:val="0BE920C0"/>
    <w:multiLevelType w:val="hybridMultilevel"/>
    <w:tmpl w:val="406E29C4"/>
    <w:lvl w:ilvl="0" w:tplc="AC9453BA">
      <w:start w:val="2"/>
      <w:numFmt w:val="decimal"/>
      <w:lvlText w:val="(%1)"/>
      <w:lvlJc w:val="left"/>
      <w:pPr>
        <w:ind w:left="446"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46A8746">
      <w:start w:val="1"/>
      <w:numFmt w:val="lowerLetter"/>
      <w:lvlText w:val="(%2)"/>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1B18EFC6">
      <w:numFmt w:val="bullet"/>
      <w:lvlText w:val="•"/>
      <w:lvlJc w:val="left"/>
      <w:pPr>
        <w:ind w:left="2478" w:hanging="567"/>
      </w:pPr>
      <w:rPr>
        <w:rFonts w:hint="default"/>
        <w:lang w:val="en-US" w:eastAsia="en-US" w:bidi="ar-SA"/>
      </w:rPr>
    </w:lvl>
    <w:lvl w:ilvl="3" w:tplc="0F4E810A">
      <w:numFmt w:val="bullet"/>
      <w:lvlText w:val="•"/>
      <w:lvlJc w:val="left"/>
      <w:pPr>
        <w:ind w:left="3236" w:hanging="567"/>
      </w:pPr>
      <w:rPr>
        <w:rFonts w:hint="default"/>
        <w:lang w:val="en-US" w:eastAsia="en-US" w:bidi="ar-SA"/>
      </w:rPr>
    </w:lvl>
    <w:lvl w:ilvl="4" w:tplc="C07CC5B4">
      <w:numFmt w:val="bullet"/>
      <w:lvlText w:val="•"/>
      <w:lvlJc w:val="left"/>
      <w:pPr>
        <w:ind w:left="3995" w:hanging="567"/>
      </w:pPr>
      <w:rPr>
        <w:rFonts w:hint="default"/>
        <w:lang w:val="en-US" w:eastAsia="en-US" w:bidi="ar-SA"/>
      </w:rPr>
    </w:lvl>
    <w:lvl w:ilvl="5" w:tplc="4620D14A">
      <w:numFmt w:val="bullet"/>
      <w:lvlText w:val="•"/>
      <w:lvlJc w:val="left"/>
      <w:pPr>
        <w:ind w:left="4753" w:hanging="567"/>
      </w:pPr>
      <w:rPr>
        <w:rFonts w:hint="default"/>
        <w:lang w:val="en-US" w:eastAsia="en-US" w:bidi="ar-SA"/>
      </w:rPr>
    </w:lvl>
    <w:lvl w:ilvl="6" w:tplc="7E82A4BA">
      <w:numFmt w:val="bullet"/>
      <w:lvlText w:val="•"/>
      <w:lvlJc w:val="left"/>
      <w:pPr>
        <w:ind w:left="5512" w:hanging="567"/>
      </w:pPr>
      <w:rPr>
        <w:rFonts w:hint="default"/>
        <w:lang w:val="en-US" w:eastAsia="en-US" w:bidi="ar-SA"/>
      </w:rPr>
    </w:lvl>
    <w:lvl w:ilvl="7" w:tplc="0A769486">
      <w:numFmt w:val="bullet"/>
      <w:lvlText w:val="•"/>
      <w:lvlJc w:val="left"/>
      <w:pPr>
        <w:ind w:left="6270" w:hanging="567"/>
      </w:pPr>
      <w:rPr>
        <w:rFonts w:hint="default"/>
        <w:lang w:val="en-US" w:eastAsia="en-US" w:bidi="ar-SA"/>
      </w:rPr>
    </w:lvl>
    <w:lvl w:ilvl="8" w:tplc="6166DB06">
      <w:numFmt w:val="bullet"/>
      <w:lvlText w:val="•"/>
      <w:lvlJc w:val="left"/>
      <w:pPr>
        <w:ind w:left="7029" w:hanging="567"/>
      </w:pPr>
      <w:rPr>
        <w:rFonts w:hint="default"/>
        <w:lang w:val="en-US" w:eastAsia="en-US" w:bidi="ar-SA"/>
      </w:rPr>
    </w:lvl>
  </w:abstractNum>
  <w:abstractNum w:abstractNumId="2" w15:restartNumberingAfterBreak="0">
    <w:nsid w:val="16BF5A9E"/>
    <w:multiLevelType w:val="hybridMultilevel"/>
    <w:tmpl w:val="6206FF14"/>
    <w:lvl w:ilvl="0" w:tplc="306879DE">
      <w:start w:val="2"/>
      <w:numFmt w:val="decimal"/>
      <w:lvlText w:val="(%1)"/>
      <w:lvlJc w:val="left"/>
      <w:pPr>
        <w:ind w:left="1025"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DFE9E10">
      <w:numFmt w:val="bullet"/>
      <w:lvlText w:val="•"/>
      <w:lvlJc w:val="left"/>
      <w:pPr>
        <w:ind w:left="1772" w:hanging="437"/>
      </w:pPr>
      <w:rPr>
        <w:rFonts w:hint="default"/>
        <w:lang w:val="en-US" w:eastAsia="en-US" w:bidi="ar-SA"/>
      </w:rPr>
    </w:lvl>
    <w:lvl w:ilvl="2" w:tplc="3F6675B6">
      <w:numFmt w:val="bullet"/>
      <w:lvlText w:val="•"/>
      <w:lvlJc w:val="left"/>
      <w:pPr>
        <w:ind w:left="2525" w:hanging="437"/>
      </w:pPr>
      <w:rPr>
        <w:rFonts w:hint="default"/>
        <w:lang w:val="en-US" w:eastAsia="en-US" w:bidi="ar-SA"/>
      </w:rPr>
    </w:lvl>
    <w:lvl w:ilvl="3" w:tplc="20E098EA">
      <w:numFmt w:val="bullet"/>
      <w:lvlText w:val="•"/>
      <w:lvlJc w:val="left"/>
      <w:pPr>
        <w:ind w:left="3277" w:hanging="437"/>
      </w:pPr>
      <w:rPr>
        <w:rFonts w:hint="default"/>
        <w:lang w:val="en-US" w:eastAsia="en-US" w:bidi="ar-SA"/>
      </w:rPr>
    </w:lvl>
    <w:lvl w:ilvl="4" w:tplc="B3820B9E">
      <w:numFmt w:val="bullet"/>
      <w:lvlText w:val="•"/>
      <w:lvlJc w:val="left"/>
      <w:pPr>
        <w:ind w:left="4030" w:hanging="437"/>
      </w:pPr>
      <w:rPr>
        <w:rFonts w:hint="default"/>
        <w:lang w:val="en-US" w:eastAsia="en-US" w:bidi="ar-SA"/>
      </w:rPr>
    </w:lvl>
    <w:lvl w:ilvl="5" w:tplc="24C04C2E">
      <w:numFmt w:val="bullet"/>
      <w:lvlText w:val="•"/>
      <w:lvlJc w:val="left"/>
      <w:pPr>
        <w:ind w:left="4783" w:hanging="437"/>
      </w:pPr>
      <w:rPr>
        <w:rFonts w:hint="default"/>
        <w:lang w:val="en-US" w:eastAsia="en-US" w:bidi="ar-SA"/>
      </w:rPr>
    </w:lvl>
    <w:lvl w:ilvl="6" w:tplc="FEF46172">
      <w:numFmt w:val="bullet"/>
      <w:lvlText w:val="•"/>
      <w:lvlJc w:val="left"/>
      <w:pPr>
        <w:ind w:left="5535" w:hanging="437"/>
      </w:pPr>
      <w:rPr>
        <w:rFonts w:hint="default"/>
        <w:lang w:val="en-US" w:eastAsia="en-US" w:bidi="ar-SA"/>
      </w:rPr>
    </w:lvl>
    <w:lvl w:ilvl="7" w:tplc="C1683CAA">
      <w:numFmt w:val="bullet"/>
      <w:lvlText w:val="•"/>
      <w:lvlJc w:val="left"/>
      <w:pPr>
        <w:ind w:left="6288" w:hanging="437"/>
      </w:pPr>
      <w:rPr>
        <w:rFonts w:hint="default"/>
        <w:lang w:val="en-US" w:eastAsia="en-US" w:bidi="ar-SA"/>
      </w:rPr>
    </w:lvl>
    <w:lvl w:ilvl="8" w:tplc="A4888B54">
      <w:numFmt w:val="bullet"/>
      <w:lvlText w:val="•"/>
      <w:lvlJc w:val="left"/>
      <w:pPr>
        <w:ind w:left="7041" w:hanging="437"/>
      </w:pPr>
      <w:rPr>
        <w:rFonts w:hint="default"/>
        <w:lang w:val="en-US" w:eastAsia="en-US" w:bidi="ar-SA"/>
      </w:rPr>
    </w:lvl>
  </w:abstractNum>
  <w:abstractNum w:abstractNumId="3" w15:restartNumberingAfterBreak="0">
    <w:nsid w:val="18EF3709"/>
    <w:multiLevelType w:val="hybridMultilevel"/>
    <w:tmpl w:val="08ECA476"/>
    <w:lvl w:ilvl="0" w:tplc="F4A61C98">
      <w:start w:val="2"/>
      <w:numFmt w:val="decimal"/>
      <w:lvlText w:val="(%1)"/>
      <w:lvlJc w:val="left"/>
      <w:pPr>
        <w:ind w:left="1025"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0109F52">
      <w:start w:val="1"/>
      <w:numFmt w:val="lowerLetter"/>
      <w:lvlText w:val="(%2)"/>
      <w:lvlJc w:val="left"/>
      <w:pPr>
        <w:ind w:left="1723" w:hanging="567"/>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AA608F70">
      <w:numFmt w:val="bullet"/>
      <w:lvlText w:val="•"/>
      <w:lvlJc w:val="left"/>
      <w:pPr>
        <w:ind w:left="1860" w:hanging="567"/>
      </w:pPr>
      <w:rPr>
        <w:rFonts w:hint="default"/>
        <w:lang w:val="en-US" w:eastAsia="en-US" w:bidi="ar-SA"/>
      </w:rPr>
    </w:lvl>
    <w:lvl w:ilvl="3" w:tplc="49EAEE62">
      <w:numFmt w:val="bullet"/>
      <w:lvlText w:val="•"/>
      <w:lvlJc w:val="left"/>
      <w:pPr>
        <w:ind w:left="2695" w:hanging="567"/>
      </w:pPr>
      <w:rPr>
        <w:rFonts w:hint="default"/>
        <w:lang w:val="en-US" w:eastAsia="en-US" w:bidi="ar-SA"/>
      </w:rPr>
    </w:lvl>
    <w:lvl w:ilvl="4" w:tplc="D7905942">
      <w:numFmt w:val="bullet"/>
      <w:lvlText w:val="•"/>
      <w:lvlJc w:val="left"/>
      <w:pPr>
        <w:ind w:left="3531" w:hanging="567"/>
      </w:pPr>
      <w:rPr>
        <w:rFonts w:hint="default"/>
        <w:lang w:val="en-US" w:eastAsia="en-US" w:bidi="ar-SA"/>
      </w:rPr>
    </w:lvl>
    <w:lvl w:ilvl="5" w:tplc="AE8CD094">
      <w:numFmt w:val="bullet"/>
      <w:lvlText w:val="•"/>
      <w:lvlJc w:val="left"/>
      <w:pPr>
        <w:ind w:left="4367" w:hanging="567"/>
      </w:pPr>
      <w:rPr>
        <w:rFonts w:hint="default"/>
        <w:lang w:val="en-US" w:eastAsia="en-US" w:bidi="ar-SA"/>
      </w:rPr>
    </w:lvl>
    <w:lvl w:ilvl="6" w:tplc="40A8CBC4">
      <w:numFmt w:val="bullet"/>
      <w:lvlText w:val="•"/>
      <w:lvlJc w:val="left"/>
      <w:pPr>
        <w:ind w:left="5203" w:hanging="567"/>
      </w:pPr>
      <w:rPr>
        <w:rFonts w:hint="default"/>
        <w:lang w:val="en-US" w:eastAsia="en-US" w:bidi="ar-SA"/>
      </w:rPr>
    </w:lvl>
    <w:lvl w:ilvl="7" w:tplc="BEFEBA8C">
      <w:numFmt w:val="bullet"/>
      <w:lvlText w:val="•"/>
      <w:lvlJc w:val="left"/>
      <w:pPr>
        <w:ind w:left="6039" w:hanging="567"/>
      </w:pPr>
      <w:rPr>
        <w:rFonts w:hint="default"/>
        <w:lang w:val="en-US" w:eastAsia="en-US" w:bidi="ar-SA"/>
      </w:rPr>
    </w:lvl>
    <w:lvl w:ilvl="8" w:tplc="1E7006DC">
      <w:numFmt w:val="bullet"/>
      <w:lvlText w:val="•"/>
      <w:lvlJc w:val="left"/>
      <w:pPr>
        <w:ind w:left="6874" w:hanging="567"/>
      </w:pPr>
      <w:rPr>
        <w:rFonts w:hint="default"/>
        <w:lang w:val="en-US" w:eastAsia="en-US" w:bidi="ar-SA"/>
      </w:rPr>
    </w:lvl>
  </w:abstractNum>
  <w:abstractNum w:abstractNumId="4" w15:restartNumberingAfterBreak="0">
    <w:nsid w:val="1A916DA4"/>
    <w:multiLevelType w:val="hybridMultilevel"/>
    <w:tmpl w:val="0D92DA8E"/>
    <w:lvl w:ilvl="0" w:tplc="21BA4FB6">
      <w:start w:val="2"/>
      <w:numFmt w:val="decimal"/>
      <w:lvlText w:val="(%1)"/>
      <w:lvlJc w:val="left"/>
      <w:pPr>
        <w:ind w:left="44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D43A2C">
      <w:numFmt w:val="bullet"/>
      <w:lvlText w:val="•"/>
      <w:lvlJc w:val="left"/>
      <w:pPr>
        <w:ind w:left="1250" w:hanging="437"/>
      </w:pPr>
      <w:rPr>
        <w:rFonts w:hint="default"/>
        <w:lang w:val="en-US" w:eastAsia="en-US" w:bidi="ar-SA"/>
      </w:rPr>
    </w:lvl>
    <w:lvl w:ilvl="2" w:tplc="30C6ABA8">
      <w:numFmt w:val="bullet"/>
      <w:lvlText w:val="•"/>
      <w:lvlJc w:val="left"/>
      <w:pPr>
        <w:ind w:left="2061" w:hanging="437"/>
      </w:pPr>
      <w:rPr>
        <w:rFonts w:hint="default"/>
        <w:lang w:val="en-US" w:eastAsia="en-US" w:bidi="ar-SA"/>
      </w:rPr>
    </w:lvl>
    <w:lvl w:ilvl="3" w:tplc="C69001B2">
      <w:numFmt w:val="bullet"/>
      <w:lvlText w:val="•"/>
      <w:lvlJc w:val="left"/>
      <w:pPr>
        <w:ind w:left="2871" w:hanging="437"/>
      </w:pPr>
      <w:rPr>
        <w:rFonts w:hint="default"/>
        <w:lang w:val="en-US" w:eastAsia="en-US" w:bidi="ar-SA"/>
      </w:rPr>
    </w:lvl>
    <w:lvl w:ilvl="4" w:tplc="472841A4">
      <w:numFmt w:val="bullet"/>
      <w:lvlText w:val="•"/>
      <w:lvlJc w:val="left"/>
      <w:pPr>
        <w:ind w:left="3682" w:hanging="437"/>
      </w:pPr>
      <w:rPr>
        <w:rFonts w:hint="default"/>
        <w:lang w:val="en-US" w:eastAsia="en-US" w:bidi="ar-SA"/>
      </w:rPr>
    </w:lvl>
    <w:lvl w:ilvl="5" w:tplc="C39A9E52">
      <w:numFmt w:val="bullet"/>
      <w:lvlText w:val="•"/>
      <w:lvlJc w:val="left"/>
      <w:pPr>
        <w:ind w:left="4493" w:hanging="437"/>
      </w:pPr>
      <w:rPr>
        <w:rFonts w:hint="default"/>
        <w:lang w:val="en-US" w:eastAsia="en-US" w:bidi="ar-SA"/>
      </w:rPr>
    </w:lvl>
    <w:lvl w:ilvl="6" w:tplc="1EF6375C">
      <w:numFmt w:val="bullet"/>
      <w:lvlText w:val="•"/>
      <w:lvlJc w:val="left"/>
      <w:pPr>
        <w:ind w:left="5303" w:hanging="437"/>
      </w:pPr>
      <w:rPr>
        <w:rFonts w:hint="default"/>
        <w:lang w:val="en-US" w:eastAsia="en-US" w:bidi="ar-SA"/>
      </w:rPr>
    </w:lvl>
    <w:lvl w:ilvl="7" w:tplc="1D080550">
      <w:numFmt w:val="bullet"/>
      <w:lvlText w:val="•"/>
      <w:lvlJc w:val="left"/>
      <w:pPr>
        <w:ind w:left="6114" w:hanging="437"/>
      </w:pPr>
      <w:rPr>
        <w:rFonts w:hint="default"/>
        <w:lang w:val="en-US" w:eastAsia="en-US" w:bidi="ar-SA"/>
      </w:rPr>
    </w:lvl>
    <w:lvl w:ilvl="8" w:tplc="44026FC4">
      <w:numFmt w:val="bullet"/>
      <w:lvlText w:val="•"/>
      <w:lvlJc w:val="left"/>
      <w:pPr>
        <w:ind w:left="6925" w:hanging="437"/>
      </w:pPr>
      <w:rPr>
        <w:rFonts w:hint="default"/>
        <w:lang w:val="en-US" w:eastAsia="en-US" w:bidi="ar-SA"/>
      </w:rPr>
    </w:lvl>
  </w:abstractNum>
  <w:abstractNum w:abstractNumId="5" w15:restartNumberingAfterBreak="0">
    <w:nsid w:val="23B46A5E"/>
    <w:multiLevelType w:val="hybridMultilevel"/>
    <w:tmpl w:val="CCDA6EB0"/>
    <w:lvl w:ilvl="0" w:tplc="F452ADA8">
      <w:start w:val="1"/>
      <w:numFmt w:val="decimal"/>
      <w:lvlText w:val="%1."/>
      <w:lvlJc w:val="left"/>
      <w:pPr>
        <w:ind w:left="1025"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CE057C6">
      <w:numFmt w:val="bullet"/>
      <w:lvlText w:val="•"/>
      <w:lvlJc w:val="left"/>
      <w:pPr>
        <w:ind w:left="1772" w:hanging="360"/>
      </w:pPr>
      <w:rPr>
        <w:rFonts w:hint="default"/>
        <w:lang w:val="en-US" w:eastAsia="en-US" w:bidi="ar-SA"/>
      </w:rPr>
    </w:lvl>
    <w:lvl w:ilvl="2" w:tplc="C20AA570">
      <w:numFmt w:val="bullet"/>
      <w:lvlText w:val="•"/>
      <w:lvlJc w:val="left"/>
      <w:pPr>
        <w:ind w:left="2525" w:hanging="360"/>
      </w:pPr>
      <w:rPr>
        <w:rFonts w:hint="default"/>
        <w:lang w:val="en-US" w:eastAsia="en-US" w:bidi="ar-SA"/>
      </w:rPr>
    </w:lvl>
    <w:lvl w:ilvl="3" w:tplc="62BC4D74">
      <w:numFmt w:val="bullet"/>
      <w:lvlText w:val="•"/>
      <w:lvlJc w:val="left"/>
      <w:pPr>
        <w:ind w:left="3277" w:hanging="360"/>
      </w:pPr>
      <w:rPr>
        <w:rFonts w:hint="default"/>
        <w:lang w:val="en-US" w:eastAsia="en-US" w:bidi="ar-SA"/>
      </w:rPr>
    </w:lvl>
    <w:lvl w:ilvl="4" w:tplc="EEDAEB66">
      <w:numFmt w:val="bullet"/>
      <w:lvlText w:val="•"/>
      <w:lvlJc w:val="left"/>
      <w:pPr>
        <w:ind w:left="4030" w:hanging="360"/>
      </w:pPr>
      <w:rPr>
        <w:rFonts w:hint="default"/>
        <w:lang w:val="en-US" w:eastAsia="en-US" w:bidi="ar-SA"/>
      </w:rPr>
    </w:lvl>
    <w:lvl w:ilvl="5" w:tplc="36CA308E">
      <w:numFmt w:val="bullet"/>
      <w:lvlText w:val="•"/>
      <w:lvlJc w:val="left"/>
      <w:pPr>
        <w:ind w:left="4783" w:hanging="360"/>
      </w:pPr>
      <w:rPr>
        <w:rFonts w:hint="default"/>
        <w:lang w:val="en-US" w:eastAsia="en-US" w:bidi="ar-SA"/>
      </w:rPr>
    </w:lvl>
    <w:lvl w:ilvl="6" w:tplc="4800951A">
      <w:numFmt w:val="bullet"/>
      <w:lvlText w:val="•"/>
      <w:lvlJc w:val="left"/>
      <w:pPr>
        <w:ind w:left="5535" w:hanging="360"/>
      </w:pPr>
      <w:rPr>
        <w:rFonts w:hint="default"/>
        <w:lang w:val="en-US" w:eastAsia="en-US" w:bidi="ar-SA"/>
      </w:rPr>
    </w:lvl>
    <w:lvl w:ilvl="7" w:tplc="AF361C48">
      <w:numFmt w:val="bullet"/>
      <w:lvlText w:val="•"/>
      <w:lvlJc w:val="left"/>
      <w:pPr>
        <w:ind w:left="6288" w:hanging="360"/>
      </w:pPr>
      <w:rPr>
        <w:rFonts w:hint="default"/>
        <w:lang w:val="en-US" w:eastAsia="en-US" w:bidi="ar-SA"/>
      </w:rPr>
    </w:lvl>
    <w:lvl w:ilvl="8" w:tplc="3CBA1B84">
      <w:numFmt w:val="bullet"/>
      <w:lvlText w:val="•"/>
      <w:lvlJc w:val="left"/>
      <w:pPr>
        <w:ind w:left="7041" w:hanging="360"/>
      </w:pPr>
      <w:rPr>
        <w:rFonts w:hint="default"/>
        <w:lang w:val="en-US" w:eastAsia="en-US" w:bidi="ar-SA"/>
      </w:rPr>
    </w:lvl>
  </w:abstractNum>
  <w:abstractNum w:abstractNumId="6" w15:restartNumberingAfterBreak="0">
    <w:nsid w:val="2D473122"/>
    <w:multiLevelType w:val="hybridMultilevel"/>
    <w:tmpl w:val="542EECF2"/>
    <w:lvl w:ilvl="0" w:tplc="ABA0BB9E">
      <w:start w:val="1"/>
      <w:numFmt w:val="decimal"/>
      <w:lvlText w:val="%1."/>
      <w:lvlJc w:val="left"/>
      <w:pPr>
        <w:ind w:left="305" w:hanging="28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5903F38">
      <w:start w:val="1"/>
      <w:numFmt w:val="lowerLetter"/>
      <w:lvlText w:val="(%2)"/>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D9A4E89E">
      <w:numFmt w:val="bullet"/>
      <w:lvlText w:val="•"/>
      <w:lvlJc w:val="left"/>
      <w:pPr>
        <w:ind w:left="1860" w:hanging="567"/>
      </w:pPr>
      <w:rPr>
        <w:rFonts w:hint="default"/>
        <w:lang w:val="en-US" w:eastAsia="en-US" w:bidi="ar-SA"/>
      </w:rPr>
    </w:lvl>
    <w:lvl w:ilvl="3" w:tplc="A6884760">
      <w:numFmt w:val="bullet"/>
      <w:lvlText w:val="•"/>
      <w:lvlJc w:val="left"/>
      <w:pPr>
        <w:ind w:left="2695" w:hanging="567"/>
      </w:pPr>
      <w:rPr>
        <w:rFonts w:hint="default"/>
        <w:lang w:val="en-US" w:eastAsia="en-US" w:bidi="ar-SA"/>
      </w:rPr>
    </w:lvl>
    <w:lvl w:ilvl="4" w:tplc="BF0E13AA">
      <w:numFmt w:val="bullet"/>
      <w:lvlText w:val="•"/>
      <w:lvlJc w:val="left"/>
      <w:pPr>
        <w:ind w:left="3531" w:hanging="567"/>
      </w:pPr>
      <w:rPr>
        <w:rFonts w:hint="default"/>
        <w:lang w:val="en-US" w:eastAsia="en-US" w:bidi="ar-SA"/>
      </w:rPr>
    </w:lvl>
    <w:lvl w:ilvl="5" w:tplc="C8143E30">
      <w:numFmt w:val="bullet"/>
      <w:lvlText w:val="•"/>
      <w:lvlJc w:val="left"/>
      <w:pPr>
        <w:ind w:left="4367" w:hanging="567"/>
      </w:pPr>
      <w:rPr>
        <w:rFonts w:hint="default"/>
        <w:lang w:val="en-US" w:eastAsia="en-US" w:bidi="ar-SA"/>
      </w:rPr>
    </w:lvl>
    <w:lvl w:ilvl="6" w:tplc="03BCA7B2">
      <w:numFmt w:val="bullet"/>
      <w:lvlText w:val="•"/>
      <w:lvlJc w:val="left"/>
      <w:pPr>
        <w:ind w:left="5203" w:hanging="567"/>
      </w:pPr>
      <w:rPr>
        <w:rFonts w:hint="default"/>
        <w:lang w:val="en-US" w:eastAsia="en-US" w:bidi="ar-SA"/>
      </w:rPr>
    </w:lvl>
    <w:lvl w:ilvl="7" w:tplc="F8AC8490">
      <w:numFmt w:val="bullet"/>
      <w:lvlText w:val="•"/>
      <w:lvlJc w:val="left"/>
      <w:pPr>
        <w:ind w:left="6039" w:hanging="567"/>
      </w:pPr>
      <w:rPr>
        <w:rFonts w:hint="default"/>
        <w:lang w:val="en-US" w:eastAsia="en-US" w:bidi="ar-SA"/>
      </w:rPr>
    </w:lvl>
    <w:lvl w:ilvl="8" w:tplc="FAECD3FA">
      <w:numFmt w:val="bullet"/>
      <w:lvlText w:val="•"/>
      <w:lvlJc w:val="left"/>
      <w:pPr>
        <w:ind w:left="6874" w:hanging="567"/>
      </w:pPr>
      <w:rPr>
        <w:rFonts w:hint="default"/>
        <w:lang w:val="en-US" w:eastAsia="en-US" w:bidi="ar-SA"/>
      </w:rPr>
    </w:lvl>
  </w:abstractNum>
  <w:abstractNum w:abstractNumId="7" w15:restartNumberingAfterBreak="0">
    <w:nsid w:val="3D772D69"/>
    <w:multiLevelType w:val="hybridMultilevel"/>
    <w:tmpl w:val="C7E2E3FA"/>
    <w:lvl w:ilvl="0" w:tplc="964EB118">
      <w:start w:val="1"/>
      <w:numFmt w:val="lowerLetter"/>
      <w:lvlText w:val="(%1)"/>
      <w:lvlJc w:val="left"/>
      <w:pPr>
        <w:ind w:left="1865"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C480B96">
      <w:numFmt w:val="bullet"/>
      <w:lvlText w:val="•"/>
      <w:lvlJc w:val="left"/>
      <w:pPr>
        <w:ind w:left="2528" w:hanging="567"/>
      </w:pPr>
      <w:rPr>
        <w:rFonts w:hint="default"/>
        <w:lang w:val="en-US" w:eastAsia="en-US" w:bidi="ar-SA"/>
      </w:rPr>
    </w:lvl>
    <w:lvl w:ilvl="2" w:tplc="D3B0ADE6">
      <w:numFmt w:val="bullet"/>
      <w:lvlText w:val="•"/>
      <w:lvlJc w:val="left"/>
      <w:pPr>
        <w:ind w:left="3197" w:hanging="567"/>
      </w:pPr>
      <w:rPr>
        <w:rFonts w:hint="default"/>
        <w:lang w:val="en-US" w:eastAsia="en-US" w:bidi="ar-SA"/>
      </w:rPr>
    </w:lvl>
    <w:lvl w:ilvl="3" w:tplc="EE442DA4">
      <w:numFmt w:val="bullet"/>
      <w:lvlText w:val="•"/>
      <w:lvlJc w:val="left"/>
      <w:pPr>
        <w:ind w:left="3865" w:hanging="567"/>
      </w:pPr>
      <w:rPr>
        <w:rFonts w:hint="default"/>
        <w:lang w:val="en-US" w:eastAsia="en-US" w:bidi="ar-SA"/>
      </w:rPr>
    </w:lvl>
    <w:lvl w:ilvl="4" w:tplc="5DB677FA">
      <w:numFmt w:val="bullet"/>
      <w:lvlText w:val="•"/>
      <w:lvlJc w:val="left"/>
      <w:pPr>
        <w:ind w:left="4534" w:hanging="567"/>
      </w:pPr>
      <w:rPr>
        <w:rFonts w:hint="default"/>
        <w:lang w:val="en-US" w:eastAsia="en-US" w:bidi="ar-SA"/>
      </w:rPr>
    </w:lvl>
    <w:lvl w:ilvl="5" w:tplc="15FCA6EC">
      <w:numFmt w:val="bullet"/>
      <w:lvlText w:val="•"/>
      <w:lvlJc w:val="left"/>
      <w:pPr>
        <w:ind w:left="5203" w:hanging="567"/>
      </w:pPr>
      <w:rPr>
        <w:rFonts w:hint="default"/>
        <w:lang w:val="en-US" w:eastAsia="en-US" w:bidi="ar-SA"/>
      </w:rPr>
    </w:lvl>
    <w:lvl w:ilvl="6" w:tplc="4ACE3736">
      <w:numFmt w:val="bullet"/>
      <w:lvlText w:val="•"/>
      <w:lvlJc w:val="left"/>
      <w:pPr>
        <w:ind w:left="5871" w:hanging="567"/>
      </w:pPr>
      <w:rPr>
        <w:rFonts w:hint="default"/>
        <w:lang w:val="en-US" w:eastAsia="en-US" w:bidi="ar-SA"/>
      </w:rPr>
    </w:lvl>
    <w:lvl w:ilvl="7" w:tplc="912002C6">
      <w:numFmt w:val="bullet"/>
      <w:lvlText w:val="•"/>
      <w:lvlJc w:val="left"/>
      <w:pPr>
        <w:ind w:left="6540" w:hanging="567"/>
      </w:pPr>
      <w:rPr>
        <w:rFonts w:hint="default"/>
        <w:lang w:val="en-US" w:eastAsia="en-US" w:bidi="ar-SA"/>
      </w:rPr>
    </w:lvl>
    <w:lvl w:ilvl="8" w:tplc="AB2EB794">
      <w:numFmt w:val="bullet"/>
      <w:lvlText w:val="•"/>
      <w:lvlJc w:val="left"/>
      <w:pPr>
        <w:ind w:left="7209" w:hanging="567"/>
      </w:pPr>
      <w:rPr>
        <w:rFonts w:hint="default"/>
        <w:lang w:val="en-US" w:eastAsia="en-US" w:bidi="ar-SA"/>
      </w:rPr>
    </w:lvl>
  </w:abstractNum>
  <w:abstractNum w:abstractNumId="8" w15:restartNumberingAfterBreak="0">
    <w:nsid w:val="517250BC"/>
    <w:multiLevelType w:val="hybridMultilevel"/>
    <w:tmpl w:val="18387CAC"/>
    <w:lvl w:ilvl="0" w:tplc="69F2F89C">
      <w:start w:val="2"/>
      <w:numFmt w:val="decimal"/>
      <w:lvlText w:val="(%1)"/>
      <w:lvlJc w:val="left"/>
      <w:pPr>
        <w:ind w:left="44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F43728">
      <w:numFmt w:val="bullet"/>
      <w:lvlText w:val="•"/>
      <w:lvlJc w:val="left"/>
      <w:pPr>
        <w:ind w:left="1250" w:hanging="437"/>
      </w:pPr>
      <w:rPr>
        <w:rFonts w:hint="default"/>
        <w:lang w:val="en-US" w:eastAsia="en-US" w:bidi="ar-SA"/>
      </w:rPr>
    </w:lvl>
    <w:lvl w:ilvl="2" w:tplc="7C4012FA">
      <w:numFmt w:val="bullet"/>
      <w:lvlText w:val="•"/>
      <w:lvlJc w:val="left"/>
      <w:pPr>
        <w:ind w:left="2061" w:hanging="437"/>
      </w:pPr>
      <w:rPr>
        <w:rFonts w:hint="default"/>
        <w:lang w:val="en-US" w:eastAsia="en-US" w:bidi="ar-SA"/>
      </w:rPr>
    </w:lvl>
    <w:lvl w:ilvl="3" w:tplc="3F02C4E8">
      <w:numFmt w:val="bullet"/>
      <w:lvlText w:val="•"/>
      <w:lvlJc w:val="left"/>
      <w:pPr>
        <w:ind w:left="2871" w:hanging="437"/>
      </w:pPr>
      <w:rPr>
        <w:rFonts w:hint="default"/>
        <w:lang w:val="en-US" w:eastAsia="en-US" w:bidi="ar-SA"/>
      </w:rPr>
    </w:lvl>
    <w:lvl w:ilvl="4" w:tplc="9D2404B6">
      <w:numFmt w:val="bullet"/>
      <w:lvlText w:val="•"/>
      <w:lvlJc w:val="left"/>
      <w:pPr>
        <w:ind w:left="3682" w:hanging="437"/>
      </w:pPr>
      <w:rPr>
        <w:rFonts w:hint="default"/>
        <w:lang w:val="en-US" w:eastAsia="en-US" w:bidi="ar-SA"/>
      </w:rPr>
    </w:lvl>
    <w:lvl w:ilvl="5" w:tplc="FA3EB1B0">
      <w:numFmt w:val="bullet"/>
      <w:lvlText w:val="•"/>
      <w:lvlJc w:val="left"/>
      <w:pPr>
        <w:ind w:left="4493" w:hanging="437"/>
      </w:pPr>
      <w:rPr>
        <w:rFonts w:hint="default"/>
        <w:lang w:val="en-US" w:eastAsia="en-US" w:bidi="ar-SA"/>
      </w:rPr>
    </w:lvl>
    <w:lvl w:ilvl="6" w:tplc="27E251D8">
      <w:numFmt w:val="bullet"/>
      <w:lvlText w:val="•"/>
      <w:lvlJc w:val="left"/>
      <w:pPr>
        <w:ind w:left="5303" w:hanging="437"/>
      </w:pPr>
      <w:rPr>
        <w:rFonts w:hint="default"/>
        <w:lang w:val="en-US" w:eastAsia="en-US" w:bidi="ar-SA"/>
      </w:rPr>
    </w:lvl>
    <w:lvl w:ilvl="7" w:tplc="4C327D16">
      <w:numFmt w:val="bullet"/>
      <w:lvlText w:val="•"/>
      <w:lvlJc w:val="left"/>
      <w:pPr>
        <w:ind w:left="6114" w:hanging="437"/>
      </w:pPr>
      <w:rPr>
        <w:rFonts w:hint="default"/>
        <w:lang w:val="en-US" w:eastAsia="en-US" w:bidi="ar-SA"/>
      </w:rPr>
    </w:lvl>
    <w:lvl w:ilvl="8" w:tplc="2FEE25C0">
      <w:numFmt w:val="bullet"/>
      <w:lvlText w:val="•"/>
      <w:lvlJc w:val="left"/>
      <w:pPr>
        <w:ind w:left="6925" w:hanging="437"/>
      </w:pPr>
      <w:rPr>
        <w:rFonts w:hint="default"/>
        <w:lang w:val="en-US" w:eastAsia="en-US" w:bidi="ar-SA"/>
      </w:rPr>
    </w:lvl>
  </w:abstractNum>
  <w:abstractNum w:abstractNumId="9" w15:restartNumberingAfterBreak="0">
    <w:nsid w:val="6A7307DC"/>
    <w:multiLevelType w:val="hybridMultilevel"/>
    <w:tmpl w:val="57641B0C"/>
    <w:lvl w:ilvl="0" w:tplc="2390BB22">
      <w:start w:val="2"/>
      <w:numFmt w:val="decimal"/>
      <w:lvlText w:val="(%1)"/>
      <w:lvlJc w:val="left"/>
      <w:pPr>
        <w:ind w:left="305"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DC2CF2">
      <w:numFmt w:val="bullet"/>
      <w:lvlText w:val="•"/>
      <w:lvlJc w:val="left"/>
      <w:pPr>
        <w:ind w:left="1124" w:hanging="437"/>
      </w:pPr>
      <w:rPr>
        <w:rFonts w:hint="default"/>
        <w:lang w:val="en-US" w:eastAsia="en-US" w:bidi="ar-SA"/>
      </w:rPr>
    </w:lvl>
    <w:lvl w:ilvl="2" w:tplc="8BAE2E6A">
      <w:numFmt w:val="bullet"/>
      <w:lvlText w:val="•"/>
      <w:lvlJc w:val="left"/>
      <w:pPr>
        <w:ind w:left="1949" w:hanging="437"/>
      </w:pPr>
      <w:rPr>
        <w:rFonts w:hint="default"/>
        <w:lang w:val="en-US" w:eastAsia="en-US" w:bidi="ar-SA"/>
      </w:rPr>
    </w:lvl>
    <w:lvl w:ilvl="3" w:tplc="1BC83E82">
      <w:numFmt w:val="bullet"/>
      <w:lvlText w:val="•"/>
      <w:lvlJc w:val="left"/>
      <w:pPr>
        <w:ind w:left="2773" w:hanging="437"/>
      </w:pPr>
      <w:rPr>
        <w:rFonts w:hint="default"/>
        <w:lang w:val="en-US" w:eastAsia="en-US" w:bidi="ar-SA"/>
      </w:rPr>
    </w:lvl>
    <w:lvl w:ilvl="4" w:tplc="55FABDCE">
      <w:numFmt w:val="bullet"/>
      <w:lvlText w:val="•"/>
      <w:lvlJc w:val="left"/>
      <w:pPr>
        <w:ind w:left="3598" w:hanging="437"/>
      </w:pPr>
      <w:rPr>
        <w:rFonts w:hint="default"/>
        <w:lang w:val="en-US" w:eastAsia="en-US" w:bidi="ar-SA"/>
      </w:rPr>
    </w:lvl>
    <w:lvl w:ilvl="5" w:tplc="FDB0CFD8">
      <w:numFmt w:val="bullet"/>
      <w:lvlText w:val="•"/>
      <w:lvlJc w:val="left"/>
      <w:pPr>
        <w:ind w:left="4423" w:hanging="437"/>
      </w:pPr>
      <w:rPr>
        <w:rFonts w:hint="default"/>
        <w:lang w:val="en-US" w:eastAsia="en-US" w:bidi="ar-SA"/>
      </w:rPr>
    </w:lvl>
    <w:lvl w:ilvl="6" w:tplc="5186F466">
      <w:numFmt w:val="bullet"/>
      <w:lvlText w:val="•"/>
      <w:lvlJc w:val="left"/>
      <w:pPr>
        <w:ind w:left="5247" w:hanging="437"/>
      </w:pPr>
      <w:rPr>
        <w:rFonts w:hint="default"/>
        <w:lang w:val="en-US" w:eastAsia="en-US" w:bidi="ar-SA"/>
      </w:rPr>
    </w:lvl>
    <w:lvl w:ilvl="7" w:tplc="8C8E8930">
      <w:numFmt w:val="bullet"/>
      <w:lvlText w:val="•"/>
      <w:lvlJc w:val="left"/>
      <w:pPr>
        <w:ind w:left="6072" w:hanging="437"/>
      </w:pPr>
      <w:rPr>
        <w:rFonts w:hint="default"/>
        <w:lang w:val="en-US" w:eastAsia="en-US" w:bidi="ar-SA"/>
      </w:rPr>
    </w:lvl>
    <w:lvl w:ilvl="8" w:tplc="5DC6CDD6">
      <w:numFmt w:val="bullet"/>
      <w:lvlText w:val="•"/>
      <w:lvlJc w:val="left"/>
      <w:pPr>
        <w:ind w:left="6897" w:hanging="437"/>
      </w:pPr>
      <w:rPr>
        <w:rFonts w:hint="default"/>
        <w:lang w:val="en-US" w:eastAsia="en-US" w:bidi="ar-SA"/>
      </w:rPr>
    </w:lvl>
  </w:abstractNum>
  <w:abstractNum w:abstractNumId="10" w15:restartNumberingAfterBreak="0">
    <w:nsid w:val="6F5B546E"/>
    <w:multiLevelType w:val="hybridMultilevel"/>
    <w:tmpl w:val="7C1CC944"/>
    <w:lvl w:ilvl="0" w:tplc="A8F06F8E">
      <w:start w:val="2"/>
      <w:numFmt w:val="decimal"/>
      <w:lvlText w:val="(%1)"/>
      <w:lvlJc w:val="left"/>
      <w:pPr>
        <w:ind w:left="116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0CB49E">
      <w:start w:val="1"/>
      <w:numFmt w:val="lowerLetter"/>
      <w:lvlText w:val="(%2)"/>
      <w:lvlJc w:val="left"/>
      <w:pPr>
        <w:ind w:left="1865"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9AB825F8">
      <w:numFmt w:val="bullet"/>
      <w:lvlText w:val="•"/>
      <w:lvlJc w:val="left"/>
      <w:pPr>
        <w:ind w:left="2602" w:hanging="567"/>
      </w:pPr>
      <w:rPr>
        <w:rFonts w:hint="default"/>
        <w:lang w:val="en-US" w:eastAsia="en-US" w:bidi="ar-SA"/>
      </w:rPr>
    </w:lvl>
    <w:lvl w:ilvl="3" w:tplc="DCF0A46E">
      <w:numFmt w:val="bullet"/>
      <w:lvlText w:val="•"/>
      <w:lvlJc w:val="left"/>
      <w:pPr>
        <w:ind w:left="3345" w:hanging="567"/>
      </w:pPr>
      <w:rPr>
        <w:rFonts w:hint="default"/>
        <w:lang w:val="en-US" w:eastAsia="en-US" w:bidi="ar-SA"/>
      </w:rPr>
    </w:lvl>
    <w:lvl w:ilvl="4" w:tplc="AAB2F152">
      <w:numFmt w:val="bullet"/>
      <w:lvlText w:val="•"/>
      <w:lvlJc w:val="left"/>
      <w:pPr>
        <w:ind w:left="4088" w:hanging="567"/>
      </w:pPr>
      <w:rPr>
        <w:rFonts w:hint="default"/>
        <w:lang w:val="en-US" w:eastAsia="en-US" w:bidi="ar-SA"/>
      </w:rPr>
    </w:lvl>
    <w:lvl w:ilvl="5" w:tplc="9A6CCC64">
      <w:numFmt w:val="bullet"/>
      <w:lvlText w:val="•"/>
      <w:lvlJc w:val="left"/>
      <w:pPr>
        <w:ind w:left="4831" w:hanging="567"/>
      </w:pPr>
      <w:rPr>
        <w:rFonts w:hint="default"/>
        <w:lang w:val="en-US" w:eastAsia="en-US" w:bidi="ar-SA"/>
      </w:rPr>
    </w:lvl>
    <w:lvl w:ilvl="6" w:tplc="A2B8E65C">
      <w:numFmt w:val="bullet"/>
      <w:lvlText w:val="•"/>
      <w:lvlJc w:val="left"/>
      <w:pPr>
        <w:ind w:left="5574" w:hanging="567"/>
      </w:pPr>
      <w:rPr>
        <w:rFonts w:hint="default"/>
        <w:lang w:val="en-US" w:eastAsia="en-US" w:bidi="ar-SA"/>
      </w:rPr>
    </w:lvl>
    <w:lvl w:ilvl="7" w:tplc="108ADE92">
      <w:numFmt w:val="bullet"/>
      <w:lvlText w:val="•"/>
      <w:lvlJc w:val="left"/>
      <w:pPr>
        <w:ind w:left="6317" w:hanging="567"/>
      </w:pPr>
      <w:rPr>
        <w:rFonts w:hint="default"/>
        <w:lang w:val="en-US" w:eastAsia="en-US" w:bidi="ar-SA"/>
      </w:rPr>
    </w:lvl>
    <w:lvl w:ilvl="8" w:tplc="4AA40C6C">
      <w:numFmt w:val="bullet"/>
      <w:lvlText w:val="•"/>
      <w:lvlJc w:val="left"/>
      <w:pPr>
        <w:ind w:left="7060" w:hanging="567"/>
      </w:pPr>
      <w:rPr>
        <w:rFonts w:hint="default"/>
        <w:lang w:val="en-US" w:eastAsia="en-US" w:bidi="ar-SA"/>
      </w:rPr>
    </w:lvl>
  </w:abstractNum>
  <w:num w:numId="1">
    <w:abstractNumId w:val="1"/>
  </w:num>
  <w:num w:numId="2">
    <w:abstractNumId w:val="8"/>
  </w:num>
  <w:num w:numId="3">
    <w:abstractNumId w:val="4"/>
  </w:num>
  <w:num w:numId="4">
    <w:abstractNumId w:val="10"/>
  </w:num>
  <w:num w:numId="5">
    <w:abstractNumId w:val="3"/>
  </w:num>
  <w:num w:numId="6">
    <w:abstractNumId w:val="9"/>
  </w:num>
  <w:num w:numId="7">
    <w:abstractNumId w:val="0"/>
  </w:num>
  <w:num w:numId="8">
    <w:abstractNumId w:val="7"/>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89"/>
    <w:rsid w:val="000B3B31"/>
    <w:rsid w:val="002C7F10"/>
    <w:rsid w:val="00442889"/>
    <w:rsid w:val="00604B64"/>
    <w:rsid w:val="0073294B"/>
    <w:rsid w:val="007740FB"/>
    <w:rsid w:val="00C2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CD0B"/>
  <w15:docId w15:val="{06466C00-3A6B-431E-9D0F-783F3EA5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0" w:right="3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1865" w:firstLine="28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271E2"/>
    <w:pPr>
      <w:tabs>
        <w:tab w:val="center" w:pos="4680"/>
        <w:tab w:val="right" w:pos="9360"/>
      </w:tabs>
    </w:pPr>
  </w:style>
  <w:style w:type="character" w:customStyle="1" w:styleId="FooterChar">
    <w:name w:val="Footer Char"/>
    <w:basedOn w:val="DefaultParagraphFont"/>
    <w:link w:val="Footer"/>
    <w:uiPriority w:val="99"/>
    <w:rsid w:val="00C271E2"/>
    <w:rPr>
      <w:rFonts w:ascii="Times New Roman" w:eastAsia="Times New Roman" w:hAnsi="Times New Roman" w:cs="Times New Roman"/>
    </w:rPr>
  </w:style>
  <w:style w:type="paragraph" w:styleId="Header">
    <w:name w:val="header"/>
    <w:basedOn w:val="Normal"/>
    <w:link w:val="HeaderChar"/>
    <w:uiPriority w:val="99"/>
    <w:unhideWhenUsed/>
    <w:rsid w:val="00C271E2"/>
    <w:pPr>
      <w:tabs>
        <w:tab w:val="center" w:pos="4680"/>
        <w:tab w:val="right" w:pos="9360"/>
      </w:tabs>
    </w:pPr>
  </w:style>
  <w:style w:type="character" w:customStyle="1" w:styleId="HeaderChar">
    <w:name w:val="Header Char"/>
    <w:basedOn w:val="DefaultParagraphFont"/>
    <w:link w:val="Header"/>
    <w:uiPriority w:val="99"/>
    <w:rsid w:val="00C271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ations@opw.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ublications@opw.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2589</Words>
  <Characters>17118</Characters>
  <Application>Microsoft Office Word</Application>
  <DocSecurity>0</DocSecurity>
  <Lines>503</Lines>
  <Paragraphs>259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Ragnhild Efraimsson</cp:lastModifiedBy>
  <cp:revision>2</cp:revision>
  <dcterms:created xsi:type="dcterms:W3CDTF">2024-06-13T11:31:00Z</dcterms:created>
  <dcterms:modified xsi:type="dcterms:W3CDTF">2024-06-13T11:31:00Z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for Microsoft 365</vt:lpwstr>
  </property>
  <property fmtid="{D5CDD505-2E9C-101B-9397-08002B2CF9AE}" pid="4" name="LastSaved">
    <vt:filetime>2024-05-31T00:00:00Z</vt:filetime>
  </property>
  <property fmtid="{D5CDD505-2E9C-101B-9397-08002B2CF9AE}" pid="5" name="Producer">
    <vt:lpwstr>Microsoft® Word for Microsoft 365</vt:lpwstr>
  </property>
</Properties>
</file>