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8C3F45" w:rsidRDefault="00CA0774" w:rsidP="00CA0774">
      <w:pPr>
        <w:spacing w:line="360" w:lineRule="auto"/>
        <w:jc w:val="center"/>
        <w:rPr>
          <w:rFonts w:ascii="Courier New" w:hAnsi="Courier New" w:cs="Courier New"/>
          <w:sz w:val="20"/>
        </w:rPr>
      </w:pPr>
      <w:r w:rsidRPr="008C3F45">
        <w:rPr>
          <w:rFonts w:ascii="Courier New" w:hAnsi="Courier New"/>
          <w:sz w:val="20"/>
        </w:rPr>
        <w:t>1. ------IND- 2019 0551 HU- BG- ------ 20191114 --- --- PROJET</w:t>
      </w:r>
    </w:p>
    <w:p w:rsidR="00150DE4" w:rsidRPr="008C3F45" w:rsidRDefault="00150DE4" w:rsidP="0045040A">
      <w:pPr>
        <w:spacing w:after="0" w:line="240" w:lineRule="auto"/>
        <w:jc w:val="center"/>
        <w:rPr>
          <w:rFonts w:ascii="Times New Roman" w:hAnsi="Times New Roman" w:cs="Times New Roman"/>
          <w:b/>
          <w:sz w:val="24"/>
          <w:szCs w:val="24"/>
        </w:rPr>
      </w:pPr>
      <w:r w:rsidRPr="008C3F45">
        <w:rPr>
          <w:rFonts w:ascii="Times New Roman" w:hAnsi="Times New Roman"/>
          <w:b/>
          <w:sz w:val="24"/>
        </w:rPr>
        <w:t>Министър на земеделието</w:t>
      </w:r>
    </w:p>
    <w:p w:rsidR="00150DE4" w:rsidRPr="008C3F45" w:rsidRDefault="00150DE4" w:rsidP="0045040A">
      <w:pPr>
        <w:spacing w:after="0" w:line="240" w:lineRule="auto"/>
        <w:jc w:val="center"/>
        <w:rPr>
          <w:rFonts w:ascii="Times New Roman" w:hAnsi="Times New Roman" w:cs="Times New Roman"/>
          <w:b/>
          <w:sz w:val="24"/>
          <w:szCs w:val="24"/>
        </w:rPr>
      </w:pPr>
    </w:p>
    <w:p w:rsidR="00150DE4" w:rsidRPr="008C3F45" w:rsidRDefault="00150DE4" w:rsidP="0045040A">
      <w:pPr>
        <w:spacing w:after="0" w:line="240" w:lineRule="auto"/>
        <w:jc w:val="center"/>
        <w:rPr>
          <w:rFonts w:ascii="Times New Roman" w:hAnsi="Times New Roman" w:cs="Times New Roman"/>
          <w:b/>
          <w:sz w:val="24"/>
          <w:szCs w:val="24"/>
        </w:rPr>
      </w:pPr>
      <w:r w:rsidRPr="008C3F45">
        <w:rPr>
          <w:rFonts w:ascii="Times New Roman" w:hAnsi="Times New Roman"/>
          <w:b/>
          <w:sz w:val="24"/>
        </w:rPr>
        <w:t>Указ № .../2019 от ...</w:t>
      </w:r>
    </w:p>
    <w:p w:rsidR="00150DE4" w:rsidRPr="008C3F45" w:rsidRDefault="00150DE4" w:rsidP="0045040A">
      <w:pPr>
        <w:spacing w:after="0" w:line="240" w:lineRule="auto"/>
        <w:jc w:val="center"/>
        <w:rPr>
          <w:rFonts w:ascii="Times New Roman" w:hAnsi="Times New Roman" w:cs="Times New Roman"/>
          <w:b/>
          <w:sz w:val="24"/>
          <w:szCs w:val="24"/>
        </w:rPr>
      </w:pPr>
    </w:p>
    <w:p w:rsidR="00150DE4" w:rsidRPr="008C3F45" w:rsidRDefault="00150DE4" w:rsidP="0045040A">
      <w:pPr>
        <w:spacing w:after="0" w:line="240" w:lineRule="auto"/>
        <w:jc w:val="center"/>
        <w:rPr>
          <w:rFonts w:ascii="Times New Roman" w:hAnsi="Times New Roman" w:cs="Times New Roman"/>
          <w:b/>
          <w:sz w:val="24"/>
          <w:szCs w:val="24"/>
        </w:rPr>
      </w:pPr>
      <w:r w:rsidRPr="008C3F45">
        <w:rPr>
          <w:rFonts w:ascii="Times New Roman" w:hAnsi="Times New Roman"/>
          <w:b/>
          <w:sz w:val="24"/>
        </w:rPr>
        <w:t>за</w:t>
      </w:r>
    </w:p>
    <w:p w:rsidR="00150DE4" w:rsidRPr="008C3F45" w:rsidRDefault="00150DE4" w:rsidP="0045040A">
      <w:pPr>
        <w:spacing w:after="0" w:line="240" w:lineRule="auto"/>
        <w:jc w:val="center"/>
        <w:rPr>
          <w:rFonts w:ascii="Times New Roman" w:hAnsi="Times New Roman" w:cs="Times New Roman"/>
          <w:b/>
          <w:sz w:val="24"/>
          <w:szCs w:val="24"/>
        </w:rPr>
      </w:pPr>
    </w:p>
    <w:p w:rsidR="00150DE4" w:rsidRPr="008C3F45" w:rsidRDefault="00150DE4" w:rsidP="0045040A">
      <w:pPr>
        <w:spacing w:after="0" w:line="240" w:lineRule="auto"/>
        <w:jc w:val="center"/>
        <w:rPr>
          <w:rFonts w:ascii="Times New Roman" w:hAnsi="Times New Roman" w:cs="Times New Roman"/>
          <w:b/>
          <w:sz w:val="24"/>
          <w:szCs w:val="24"/>
        </w:rPr>
      </w:pPr>
      <w:r w:rsidRPr="008C3F45">
        <w:rPr>
          <w:rFonts w:ascii="Times New Roman" w:hAnsi="Times New Roman"/>
          <w:b/>
          <w:sz w:val="24"/>
        </w:rPr>
        <w:t xml:space="preserve">изменение Указ № 152/2009 на министъра на земеделието и </w:t>
      </w:r>
      <w:bookmarkStart w:id="0" w:name="_GoBack"/>
      <w:r w:rsidRPr="008C3F45">
        <w:rPr>
          <w:rFonts w:ascii="Times New Roman" w:hAnsi="Times New Roman"/>
          <w:b/>
          <w:sz w:val="24"/>
        </w:rPr>
        <w:t xml:space="preserve">развитието </w:t>
      </w:r>
      <w:bookmarkEnd w:id="0"/>
      <w:r w:rsidRPr="008C3F45">
        <w:rPr>
          <w:rFonts w:ascii="Times New Roman" w:hAnsi="Times New Roman"/>
          <w:b/>
          <w:sz w:val="24"/>
        </w:rPr>
        <w:t>на селските райони от 12 ноември 2009 г. относно задължителните изисквания на Codex Alimentarius Hungaricus</w:t>
      </w:r>
    </w:p>
    <w:p w:rsidR="00150DE4" w:rsidRPr="008C3F45" w:rsidRDefault="00150DE4" w:rsidP="0045040A">
      <w:pPr>
        <w:spacing w:after="0" w:line="240" w:lineRule="auto"/>
        <w:jc w:val="both"/>
        <w:rPr>
          <w:rFonts w:ascii="Times New Roman" w:hAnsi="Times New Roman" w:cs="Times New Roman"/>
          <w:sz w:val="24"/>
          <w:szCs w:val="24"/>
        </w:rPr>
      </w:pPr>
    </w:p>
    <w:p w:rsidR="00150DE4" w:rsidRPr="008C3F45" w:rsidRDefault="00150DE4" w:rsidP="0045040A">
      <w:pPr>
        <w:spacing w:after="0" w:line="240" w:lineRule="auto"/>
        <w:jc w:val="both"/>
        <w:rPr>
          <w:rFonts w:ascii="Times New Roman" w:hAnsi="Times New Roman" w:cs="Times New Roman"/>
          <w:sz w:val="24"/>
          <w:szCs w:val="24"/>
        </w:rPr>
      </w:pPr>
    </w:p>
    <w:p w:rsidR="00150DE4" w:rsidRPr="008C3F45" w:rsidRDefault="00150DE4" w:rsidP="0045040A">
      <w:pPr>
        <w:spacing w:after="0" w:line="240" w:lineRule="auto"/>
        <w:jc w:val="both"/>
        <w:rPr>
          <w:rFonts w:ascii="Times New Roman" w:hAnsi="Times New Roman" w:cs="Times New Roman"/>
          <w:sz w:val="24"/>
          <w:szCs w:val="24"/>
        </w:rPr>
      </w:pPr>
      <w:r w:rsidRPr="008C3F45">
        <w:rPr>
          <w:rFonts w:ascii="Times New Roman" w:hAnsi="Times New Roman"/>
          <w:sz w:val="24"/>
        </w:rPr>
        <w:t>Съгласно правомощията, дадени ми по силата на член 76, параграф 2, точка 5 от Закон XLVI от 2008 г. относно хранителната верига и нейния официален надзор, и действайки в обхвата на моите задължения, определени в член 79, параграф 4 от Правителствен указ № 94/2018 от 22 май 2018 г. относно задълженията и правомощията на членовете на правителството, с настоящото постановявам, както следва:</w:t>
      </w:r>
    </w:p>
    <w:p w:rsidR="00150DE4" w:rsidRPr="008C3F45" w:rsidRDefault="00150DE4" w:rsidP="0045040A">
      <w:pPr>
        <w:spacing w:after="0" w:line="240" w:lineRule="auto"/>
        <w:jc w:val="both"/>
        <w:rPr>
          <w:rFonts w:ascii="Times New Roman" w:hAnsi="Times New Roman" w:cs="Times New Roman"/>
          <w:sz w:val="24"/>
          <w:szCs w:val="24"/>
        </w:rPr>
      </w:pPr>
    </w:p>
    <w:p w:rsidR="00150DE4" w:rsidRPr="008C3F45" w:rsidRDefault="00150DE4"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Член 1</w:t>
      </w:r>
    </w:p>
    <w:p w:rsidR="00150DE4" w:rsidRPr="008C3F45" w:rsidRDefault="00150DE4" w:rsidP="0045040A">
      <w:pPr>
        <w:keepNext/>
        <w:keepLines/>
        <w:spacing w:after="0" w:line="240" w:lineRule="auto"/>
        <w:jc w:val="both"/>
        <w:rPr>
          <w:rFonts w:ascii="Times New Roman" w:hAnsi="Times New Roman" w:cs="Times New Roman"/>
          <w:sz w:val="24"/>
          <w:szCs w:val="24"/>
        </w:rPr>
      </w:pPr>
    </w:p>
    <w:p w:rsidR="00150DE4" w:rsidRPr="008C3F45"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C3F45">
        <w:rPr>
          <w:rFonts w:ascii="Times New Roman" w:hAnsi="Times New Roman"/>
          <w:sz w:val="24"/>
        </w:rPr>
        <w:t>Към член 1, параграф 3 от Указ № 152/2009 на министъра на земеделието и развитието на селските райони от 12 ноември 2009 г. относно задължителните изисквания на Codex Alimentarius Hungaricus (наричан по-долу R) се добавя следната буква д):</w:t>
      </w:r>
    </w:p>
    <w:p w:rsidR="00150DE4" w:rsidRPr="008C3F45"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8C3F45" w:rsidRDefault="00150DE4" w:rsidP="0045040A">
      <w:pPr>
        <w:spacing w:after="0" w:line="240" w:lineRule="auto"/>
        <w:jc w:val="both"/>
        <w:rPr>
          <w:rFonts w:ascii="Times New Roman" w:eastAsia="Times New Roman" w:hAnsi="Times New Roman" w:cs="Times New Roman"/>
          <w:bCs/>
          <w:i/>
          <w:color w:val="000000"/>
          <w:sz w:val="24"/>
          <w:szCs w:val="24"/>
        </w:rPr>
      </w:pPr>
      <w:r w:rsidRPr="008C3F45">
        <w:rPr>
          <w:rFonts w:ascii="Times New Roman" w:hAnsi="Times New Roman"/>
          <w:i/>
          <w:color w:val="000000"/>
          <w:sz w:val="24"/>
        </w:rPr>
        <w:t>[Задължителните изисквания съгласно глава I от Codex Alimentarius Hungaricus, която съдържа описания на националните продукти, са посочени в следното приложение към настоящия указ:]</w:t>
      </w:r>
    </w:p>
    <w:p w:rsidR="00150DE4" w:rsidRPr="008C3F45"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8C3F45" w:rsidRDefault="00150DE4" w:rsidP="0045040A">
      <w:pPr>
        <w:spacing w:after="0" w:line="240" w:lineRule="auto"/>
        <w:rPr>
          <w:rFonts w:ascii="Times New Roman" w:eastAsia="Times New Roman" w:hAnsi="Times New Roman" w:cs="Times New Roman"/>
          <w:bCs/>
          <w:i/>
          <w:color w:val="000000"/>
          <w:sz w:val="24"/>
          <w:szCs w:val="24"/>
        </w:rPr>
      </w:pPr>
      <w:r w:rsidRPr="008C3F45">
        <w:rPr>
          <w:rFonts w:ascii="Times New Roman" w:hAnsi="Times New Roman"/>
          <w:color w:val="000000"/>
          <w:sz w:val="24"/>
        </w:rPr>
        <w:t xml:space="preserve">„д) </w:t>
      </w:r>
      <w:r w:rsidRPr="008C3F45">
        <w:rPr>
          <w:rFonts w:ascii="Times New Roman" w:hAnsi="Times New Roman"/>
          <w:i/>
          <w:color w:val="000000"/>
          <w:sz w:val="24"/>
        </w:rPr>
        <w:t>приложение 41</w:t>
      </w:r>
      <w:r w:rsidRPr="008C3F45">
        <w:rPr>
          <w:rFonts w:ascii="Times New Roman" w:hAnsi="Times New Roman"/>
          <w:color w:val="000000"/>
          <w:sz w:val="24"/>
        </w:rPr>
        <w:t xml:space="preserve"> относно пушен смлян червен пипер.“</w:t>
      </w:r>
    </w:p>
    <w:p w:rsidR="00150DE4" w:rsidRPr="008C3F45" w:rsidRDefault="00150DE4" w:rsidP="0045040A">
      <w:pPr>
        <w:spacing w:after="0" w:line="240" w:lineRule="auto"/>
        <w:jc w:val="both"/>
        <w:rPr>
          <w:rFonts w:ascii="Times New Roman" w:hAnsi="Times New Roman" w:cs="Times New Roman"/>
          <w:sz w:val="24"/>
          <w:szCs w:val="24"/>
        </w:rPr>
      </w:pPr>
    </w:p>
    <w:p w:rsidR="00150DE4" w:rsidRPr="008C3F45" w:rsidRDefault="00150DE4"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Член 2</w:t>
      </w:r>
    </w:p>
    <w:p w:rsidR="00150DE4" w:rsidRPr="008C3F45" w:rsidRDefault="00150DE4" w:rsidP="0045040A">
      <w:pPr>
        <w:keepNext/>
        <w:keepLines/>
        <w:spacing w:after="0" w:line="240" w:lineRule="auto"/>
        <w:rPr>
          <w:rFonts w:ascii="Times New Roman" w:hAnsi="Times New Roman" w:cs="Times New Roman"/>
          <w:sz w:val="24"/>
          <w:szCs w:val="24"/>
        </w:rPr>
      </w:pPr>
    </w:p>
    <w:p w:rsidR="00150DE4" w:rsidRPr="008C3F45"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sidRPr="008C3F45">
        <w:rPr>
          <w:rFonts w:ascii="Times New Roman" w:hAnsi="Times New Roman"/>
          <w:color w:val="000000"/>
          <w:sz w:val="24"/>
        </w:rPr>
        <w:t>Към член 2 от R се добавя следният параграф 16:</w:t>
      </w:r>
    </w:p>
    <w:p w:rsidR="00150DE4" w:rsidRPr="008C3F45"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8C3F45" w:rsidRDefault="00150DE4" w:rsidP="0045040A">
      <w:pPr>
        <w:spacing w:after="0" w:line="240" w:lineRule="auto"/>
        <w:jc w:val="both"/>
        <w:rPr>
          <w:rFonts w:ascii="Times New Roman" w:eastAsia="Times New Roman" w:hAnsi="Times New Roman" w:cs="Times New Roman"/>
          <w:bCs/>
          <w:color w:val="000000"/>
          <w:sz w:val="24"/>
          <w:szCs w:val="24"/>
        </w:rPr>
      </w:pPr>
      <w:r w:rsidRPr="008C3F45">
        <w:rPr>
          <w:rFonts w:ascii="Times New Roman" w:hAnsi="Times New Roman"/>
          <w:color w:val="000000"/>
          <w:sz w:val="24"/>
        </w:rPr>
        <w:t>„(16) Продуктите, които не отговарят на разпоредбите на приложение 41 към Указ .../2019 на министъра на земеделието от ... за изменение на Указ № 152/2009 на министъра на земеделието и развитието на селските райони от 12 ноември 2009 г. (наричан по-нататък: MódR6), могат да се произвеждат в продължение на две години, считано от влизането в сила на MódR6, и могат да се разпространяват до срока им на минимална трайност.“</w:t>
      </w:r>
    </w:p>
    <w:p w:rsidR="00150DE4" w:rsidRPr="008C3F45"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8C3F45"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sidRPr="008C3F45">
        <w:rPr>
          <w:rFonts w:ascii="Times New Roman" w:hAnsi="Times New Roman"/>
          <w:b/>
          <w:color w:val="000000"/>
          <w:sz w:val="24"/>
        </w:rPr>
        <w:t>Член 3</w:t>
      </w:r>
    </w:p>
    <w:p w:rsidR="00150DE4" w:rsidRPr="008C3F45" w:rsidRDefault="00150DE4" w:rsidP="0045040A">
      <w:pPr>
        <w:keepNext/>
        <w:keepLines/>
        <w:spacing w:after="0" w:line="240" w:lineRule="auto"/>
        <w:jc w:val="center"/>
        <w:rPr>
          <w:rFonts w:ascii="Times New Roman" w:hAnsi="Times New Roman" w:cs="Times New Roman"/>
          <w:sz w:val="24"/>
          <w:szCs w:val="24"/>
        </w:rPr>
      </w:pPr>
    </w:p>
    <w:p w:rsidR="000C70B4" w:rsidRPr="008C3F45" w:rsidRDefault="000C70B4" w:rsidP="0045040A">
      <w:pPr>
        <w:pStyle w:val="NormalWeb"/>
        <w:keepNext/>
        <w:keepLines/>
        <w:spacing w:before="0" w:beforeAutospacing="0" w:after="0" w:afterAutospacing="0"/>
        <w:jc w:val="both"/>
        <w:rPr>
          <w:bCs/>
        </w:rPr>
      </w:pPr>
      <w:r w:rsidRPr="008C3F45">
        <w:t>Към R се добавя следният член 6:</w:t>
      </w:r>
    </w:p>
    <w:p w:rsidR="000C70B4" w:rsidRPr="008C3F45" w:rsidRDefault="000C70B4" w:rsidP="0045040A">
      <w:pPr>
        <w:pStyle w:val="NormalWeb"/>
        <w:keepNext/>
        <w:keepLines/>
        <w:spacing w:before="0" w:beforeAutospacing="0" w:after="0" w:afterAutospacing="0"/>
        <w:jc w:val="both"/>
        <w:rPr>
          <w:bCs/>
        </w:rPr>
      </w:pPr>
    </w:p>
    <w:p w:rsidR="000C70B4" w:rsidRPr="008C3F45" w:rsidRDefault="000C70B4" w:rsidP="0045040A">
      <w:pPr>
        <w:pStyle w:val="NormalWeb"/>
        <w:spacing w:before="0" w:beforeAutospacing="0" w:after="0" w:afterAutospacing="0"/>
        <w:jc w:val="both"/>
        <w:rPr>
          <w:bCs/>
        </w:rPr>
      </w:pPr>
      <w:r w:rsidRPr="008C3F45">
        <w:t xml:space="preserve">„Член 6. Спазено е изискването за извършване на предварителна нотификация на проекта на приложение 41 към настоящия указ, както е посочено в членове 5—7 от Директива (ЕС) 2015/1535 на Европейския парламент и на Съвета от 9 септември </w:t>
      </w:r>
      <w:r w:rsidRPr="008C3F45">
        <w:lastRenderedPageBreak/>
        <w:t>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rsidR="000C70B4" w:rsidRPr="008C3F45" w:rsidRDefault="000C70B4" w:rsidP="0045040A">
      <w:pPr>
        <w:spacing w:after="0" w:line="240" w:lineRule="auto"/>
        <w:rPr>
          <w:rFonts w:ascii="Times New Roman" w:hAnsi="Times New Roman" w:cs="Times New Roman"/>
          <w:sz w:val="24"/>
          <w:szCs w:val="24"/>
        </w:rPr>
      </w:pPr>
    </w:p>
    <w:p w:rsidR="000C70B4" w:rsidRPr="008C3F45" w:rsidRDefault="000C70B4"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Член 4</w:t>
      </w:r>
    </w:p>
    <w:p w:rsidR="000C70B4" w:rsidRPr="008C3F45" w:rsidRDefault="000C70B4" w:rsidP="0045040A">
      <w:pPr>
        <w:keepNext/>
        <w:keepLines/>
        <w:spacing w:after="0" w:line="240" w:lineRule="auto"/>
        <w:jc w:val="center"/>
        <w:rPr>
          <w:rFonts w:ascii="Times New Roman" w:hAnsi="Times New Roman" w:cs="Times New Roman"/>
          <w:sz w:val="24"/>
          <w:szCs w:val="24"/>
        </w:rPr>
      </w:pPr>
    </w:p>
    <w:p w:rsidR="00150DE4" w:rsidRPr="008C3F45" w:rsidRDefault="00150DE4" w:rsidP="0045040A">
      <w:pPr>
        <w:spacing w:after="0" w:line="240" w:lineRule="auto"/>
        <w:rPr>
          <w:rFonts w:ascii="Times New Roman" w:hAnsi="Times New Roman" w:cs="Times New Roman"/>
          <w:sz w:val="24"/>
          <w:szCs w:val="24"/>
        </w:rPr>
      </w:pPr>
      <w:r w:rsidRPr="008C3F45">
        <w:rPr>
          <w:rFonts w:ascii="Times New Roman" w:hAnsi="Times New Roman"/>
          <w:sz w:val="24"/>
        </w:rPr>
        <w:t>Към R се добавя приложение 41, както е представено в приложение 1.</w:t>
      </w: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4A519E"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Член 5</w:t>
      </w:r>
    </w:p>
    <w:p w:rsidR="00150DE4" w:rsidRPr="008C3F45" w:rsidRDefault="00150DE4" w:rsidP="0045040A">
      <w:pPr>
        <w:keepNext/>
        <w:keepLines/>
        <w:spacing w:after="0" w:line="240" w:lineRule="auto"/>
        <w:rPr>
          <w:rFonts w:ascii="Times New Roman" w:hAnsi="Times New Roman" w:cs="Times New Roman"/>
          <w:sz w:val="24"/>
          <w:szCs w:val="24"/>
        </w:rPr>
      </w:pPr>
    </w:p>
    <w:p w:rsidR="00150DE4" w:rsidRPr="008C3F45" w:rsidRDefault="00150DE4" w:rsidP="0045040A">
      <w:pPr>
        <w:spacing w:after="0" w:line="240" w:lineRule="auto"/>
        <w:rPr>
          <w:rFonts w:ascii="Times New Roman" w:hAnsi="Times New Roman" w:cs="Times New Roman"/>
          <w:sz w:val="24"/>
          <w:szCs w:val="24"/>
        </w:rPr>
      </w:pPr>
      <w:r w:rsidRPr="008C3F45">
        <w:rPr>
          <w:rFonts w:ascii="Times New Roman" w:hAnsi="Times New Roman"/>
          <w:sz w:val="24"/>
        </w:rPr>
        <w:t>Настоящият указ влиза в сила на третия ден след неговото публикуване.</w:t>
      </w: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4A519E"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Член 6</w:t>
      </w:r>
    </w:p>
    <w:p w:rsidR="00150DE4" w:rsidRPr="008C3F45" w:rsidRDefault="00150DE4" w:rsidP="0045040A">
      <w:pPr>
        <w:keepNext/>
        <w:keepLines/>
        <w:spacing w:after="0" w:line="240" w:lineRule="auto"/>
        <w:rPr>
          <w:rFonts w:ascii="Times New Roman" w:hAnsi="Times New Roman" w:cs="Times New Roman"/>
          <w:sz w:val="24"/>
          <w:szCs w:val="24"/>
        </w:rPr>
      </w:pPr>
    </w:p>
    <w:p w:rsidR="00150DE4" w:rsidRPr="008C3F45" w:rsidRDefault="00150DE4" w:rsidP="0045040A">
      <w:pPr>
        <w:spacing w:after="0" w:line="240" w:lineRule="auto"/>
        <w:jc w:val="both"/>
        <w:rPr>
          <w:rFonts w:ascii="Times New Roman" w:hAnsi="Times New Roman" w:cs="Times New Roman"/>
          <w:sz w:val="24"/>
          <w:szCs w:val="24"/>
        </w:rPr>
      </w:pPr>
      <w:r w:rsidRPr="008C3F45">
        <w:rPr>
          <w:rFonts w:ascii="Times New Roman" w:hAnsi="Times New Roman"/>
          <w:sz w:val="24"/>
        </w:rPr>
        <w:t>Спазено е изискването за извършване на предварителна нотификация на проекта на настоящия указ, както е посочено в членове 5—7 от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150DE4" w:rsidP="0045040A">
      <w:pPr>
        <w:spacing w:after="0" w:line="240" w:lineRule="auto"/>
        <w:rPr>
          <w:rFonts w:ascii="Times New Roman" w:hAnsi="Times New Roman" w:cs="Times New Roman"/>
          <w:sz w:val="24"/>
          <w:szCs w:val="24"/>
        </w:rPr>
      </w:pPr>
      <w:r w:rsidRPr="008C3F45">
        <w:rPr>
          <w:rFonts w:ascii="Times New Roman" w:hAnsi="Times New Roman"/>
          <w:sz w:val="24"/>
        </w:rPr>
        <w:t>Будапеща, [ден] [месец] 2019 г.…</w:t>
      </w: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150DE4" w:rsidP="0045040A">
      <w:pPr>
        <w:spacing w:after="0" w:line="240" w:lineRule="auto"/>
        <w:rPr>
          <w:rFonts w:ascii="Times New Roman" w:hAnsi="Times New Roman" w:cs="Times New Roman"/>
          <w:sz w:val="24"/>
          <w:szCs w:val="24"/>
        </w:rPr>
      </w:pPr>
    </w:p>
    <w:p w:rsidR="00150DE4" w:rsidRPr="008C3F45" w:rsidRDefault="00D37DBC" w:rsidP="0045040A">
      <w:pPr>
        <w:keepNext/>
        <w:keepLines/>
        <w:spacing w:after="0" w:line="240" w:lineRule="auto"/>
        <w:ind w:left="4820"/>
        <w:jc w:val="center"/>
        <w:rPr>
          <w:rFonts w:ascii="Times New Roman" w:hAnsi="Times New Roman" w:cs="Times New Roman"/>
          <w:sz w:val="24"/>
          <w:szCs w:val="24"/>
        </w:rPr>
      </w:pPr>
      <w:r w:rsidRPr="008C3F45">
        <w:rPr>
          <w:rFonts w:ascii="Times New Roman" w:hAnsi="Times New Roman"/>
          <w:sz w:val="24"/>
        </w:rPr>
        <w:t>Д-р István Nagy</w:t>
      </w:r>
    </w:p>
    <w:p w:rsidR="00150DE4" w:rsidRPr="008C3F45" w:rsidRDefault="00150DE4" w:rsidP="0045040A">
      <w:pPr>
        <w:spacing w:after="0" w:line="240" w:lineRule="auto"/>
        <w:ind w:left="4820"/>
        <w:jc w:val="center"/>
        <w:rPr>
          <w:rFonts w:ascii="Times New Roman" w:hAnsi="Times New Roman" w:cs="Times New Roman"/>
          <w:sz w:val="24"/>
          <w:szCs w:val="24"/>
        </w:rPr>
      </w:pPr>
      <w:r w:rsidRPr="008C3F45">
        <w:rPr>
          <w:rFonts w:ascii="Times New Roman" w:hAnsi="Times New Roman"/>
          <w:sz w:val="24"/>
        </w:rPr>
        <w:t>Министър на земеделието</w:t>
      </w:r>
    </w:p>
    <w:p w:rsidR="00150DE4" w:rsidRPr="008C3F45" w:rsidRDefault="00150DE4" w:rsidP="0045040A">
      <w:pPr>
        <w:keepNext/>
        <w:keepLines/>
        <w:pageBreakBefore/>
        <w:spacing w:after="0" w:line="240" w:lineRule="auto"/>
        <w:rPr>
          <w:rFonts w:ascii="Times New Roman" w:hAnsi="Times New Roman" w:cs="Times New Roman"/>
          <w:i/>
          <w:sz w:val="24"/>
          <w:szCs w:val="24"/>
        </w:rPr>
      </w:pPr>
      <w:r w:rsidRPr="008C3F45">
        <w:rPr>
          <w:rFonts w:ascii="Times New Roman" w:hAnsi="Times New Roman"/>
          <w:i/>
          <w:sz w:val="24"/>
        </w:rPr>
        <w:lastRenderedPageBreak/>
        <w:t>Приложение 1 към Указ …/2019 на министъра на земеделието от ...</w:t>
      </w:r>
    </w:p>
    <w:p w:rsidR="00150DE4" w:rsidRPr="008C3F45" w:rsidRDefault="00150DE4" w:rsidP="0045040A">
      <w:pPr>
        <w:keepNext/>
        <w:keepLines/>
        <w:spacing w:after="0" w:line="240" w:lineRule="auto"/>
        <w:rPr>
          <w:rFonts w:ascii="Times New Roman" w:hAnsi="Times New Roman" w:cs="Times New Roman"/>
          <w:i/>
          <w:sz w:val="24"/>
          <w:szCs w:val="24"/>
        </w:rPr>
      </w:pPr>
    </w:p>
    <w:p w:rsidR="00562311" w:rsidRPr="008C3F45" w:rsidRDefault="00562311" w:rsidP="0045040A">
      <w:pPr>
        <w:keepNext/>
        <w:keepLines/>
        <w:spacing w:after="0" w:line="240" w:lineRule="auto"/>
        <w:rPr>
          <w:rFonts w:ascii="Times New Roman" w:hAnsi="Times New Roman" w:cs="Times New Roman"/>
          <w:i/>
          <w:sz w:val="24"/>
          <w:szCs w:val="24"/>
        </w:rPr>
      </w:pPr>
    </w:p>
    <w:p w:rsidR="00150DE4" w:rsidRPr="008C3F45" w:rsidRDefault="00150DE4" w:rsidP="0045040A">
      <w:pPr>
        <w:keepNext/>
        <w:keepLines/>
        <w:spacing w:after="0" w:line="240" w:lineRule="auto"/>
        <w:rPr>
          <w:rFonts w:ascii="Times New Roman" w:hAnsi="Times New Roman" w:cs="Times New Roman"/>
          <w:i/>
          <w:sz w:val="24"/>
          <w:szCs w:val="24"/>
        </w:rPr>
      </w:pPr>
      <w:r w:rsidRPr="008C3F45">
        <w:rPr>
          <w:rFonts w:ascii="Times New Roman" w:hAnsi="Times New Roman"/>
          <w:i/>
          <w:sz w:val="24"/>
        </w:rPr>
        <w:t>„Приложение 41 към Указ № 152/2009 на министъра на земеделието и развитието на селските райони от 12 ноември 2009 г.</w:t>
      </w:r>
    </w:p>
    <w:p w:rsidR="00C116E8" w:rsidRPr="008C3F45" w:rsidRDefault="00C116E8" w:rsidP="0045040A">
      <w:pPr>
        <w:keepNext/>
        <w:keepLines/>
        <w:spacing w:after="0" w:line="240" w:lineRule="auto"/>
        <w:rPr>
          <w:rFonts w:ascii="Times New Roman" w:hAnsi="Times New Roman" w:cs="Times New Roman"/>
          <w:i/>
          <w:sz w:val="24"/>
          <w:szCs w:val="24"/>
        </w:rPr>
      </w:pPr>
    </w:p>
    <w:p w:rsidR="00C116E8" w:rsidRPr="008C3F45" w:rsidRDefault="00C116E8" w:rsidP="0045040A">
      <w:pPr>
        <w:pStyle w:val="Default"/>
        <w:keepNext/>
        <w:keepLines/>
        <w:jc w:val="center"/>
        <w:rPr>
          <w:b/>
          <w:sz w:val="26"/>
          <w:szCs w:val="26"/>
        </w:rPr>
      </w:pPr>
      <w:r w:rsidRPr="008C3F45">
        <w:rPr>
          <w:b/>
          <w:sz w:val="26"/>
        </w:rPr>
        <w:t>Наредба № 1-3/18-1 от Codex Alimentarius Hungaricus относно пушен смлян червен пипер</w:t>
      </w:r>
    </w:p>
    <w:p w:rsidR="00C116E8" w:rsidRPr="008C3F45" w:rsidRDefault="00C116E8" w:rsidP="0045040A">
      <w:pPr>
        <w:pStyle w:val="Default"/>
        <w:keepNext/>
        <w:keepLines/>
        <w:jc w:val="center"/>
        <w:rPr>
          <w:b/>
          <w:sz w:val="26"/>
          <w:szCs w:val="26"/>
        </w:rPr>
      </w:pPr>
    </w:p>
    <w:p w:rsidR="00B94390" w:rsidRPr="008C3F45" w:rsidRDefault="00B94390" w:rsidP="0045040A">
      <w:pPr>
        <w:pStyle w:val="Default"/>
        <w:keepNext/>
        <w:keepLines/>
        <w:jc w:val="center"/>
        <w:rPr>
          <w:b/>
          <w:sz w:val="26"/>
          <w:szCs w:val="26"/>
        </w:rPr>
      </w:pPr>
      <w:r w:rsidRPr="008C3F45">
        <w:rPr>
          <w:b/>
          <w:sz w:val="26"/>
        </w:rPr>
        <w:t>Част А</w:t>
      </w:r>
    </w:p>
    <w:p w:rsidR="00B94390" w:rsidRPr="008C3F45" w:rsidRDefault="00B94390" w:rsidP="0045040A">
      <w:pPr>
        <w:pStyle w:val="Default"/>
        <w:keepNext/>
        <w:keepLines/>
        <w:jc w:val="center"/>
        <w:rPr>
          <w:b/>
          <w:sz w:val="26"/>
          <w:szCs w:val="26"/>
        </w:rPr>
      </w:pPr>
      <w:r w:rsidRPr="008C3F45">
        <w:rPr>
          <w:b/>
          <w:sz w:val="26"/>
        </w:rPr>
        <w:t>ОБЩИ РАЗПОРЕДБИ</w:t>
      </w:r>
    </w:p>
    <w:p w:rsidR="00150DE4" w:rsidRPr="008C3F45" w:rsidRDefault="00150DE4" w:rsidP="0045040A">
      <w:pPr>
        <w:pStyle w:val="Default"/>
        <w:keepNext/>
        <w:keepLines/>
        <w:jc w:val="center"/>
        <w:rPr>
          <w:b/>
          <w:sz w:val="26"/>
          <w:szCs w:val="26"/>
        </w:rPr>
      </w:pPr>
    </w:p>
    <w:p w:rsidR="002D3CAE" w:rsidRPr="008C3F45" w:rsidRDefault="002D3CAE"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I.</w:t>
      </w:r>
    </w:p>
    <w:p w:rsidR="00307685" w:rsidRPr="008C3F45" w:rsidRDefault="00307685" w:rsidP="0045040A">
      <w:pPr>
        <w:keepNext/>
        <w:keepLines/>
        <w:spacing w:after="0" w:line="240" w:lineRule="auto"/>
        <w:jc w:val="center"/>
        <w:outlineLvl w:val="0"/>
        <w:rPr>
          <w:rFonts w:ascii="Times New Roman" w:hAnsi="Times New Roman" w:cs="Times New Roman"/>
          <w:b/>
          <w:sz w:val="24"/>
          <w:szCs w:val="24"/>
        </w:rPr>
      </w:pPr>
    </w:p>
    <w:p w:rsidR="00ED5DFC" w:rsidRPr="008C3F45"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8C3F45">
        <w:rPr>
          <w:rFonts w:ascii="Times New Roman" w:hAnsi="Times New Roman"/>
          <w:sz w:val="24"/>
        </w:rPr>
        <w:t xml:space="preserve">В съответствие с член 66, параграф 1 от Закон XLVI от 2008 г. относно хранителната верига и нейния официален надзор, с настоящата наредба се определят изискванията за продуктите, произведени чрез опушване и мелене на узрелите изсушени плодове на растенията от род </w:t>
      </w:r>
      <w:r w:rsidRPr="008C3F45">
        <w:rPr>
          <w:rFonts w:ascii="Times New Roman" w:hAnsi="Times New Roman"/>
          <w:i/>
          <w:sz w:val="24"/>
        </w:rPr>
        <w:t>Capsicum annuum</w:t>
      </w:r>
      <w:r w:rsidRPr="008C3F45">
        <w:rPr>
          <w:rFonts w:ascii="Times New Roman" w:hAnsi="Times New Roman"/>
          <w:sz w:val="24"/>
        </w:rPr>
        <w:t xml:space="preserve"> L., сорт longum DC, които принадлежат към семейство Картофови (Solanaceae).</w:t>
      </w:r>
    </w:p>
    <w:p w:rsidR="00214578" w:rsidRPr="008C3F45"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8C3F45">
        <w:rPr>
          <w:rFonts w:ascii="Times New Roman" w:hAnsi="Times New Roman"/>
          <w:sz w:val="24"/>
        </w:rPr>
        <w:t>Стандартът не се прилага за смлян червен пипер със защитено наименование за произход съгласно Регламент (ЕС) № 1151/2012 на Европейския парламент и на Съвета от 21 ноември 2012 г. относно схемите за качество на селскостопанските продукти и храни.</w:t>
      </w:r>
    </w:p>
    <w:p w:rsidR="00214578" w:rsidRPr="008C3F45" w:rsidRDefault="00214578" w:rsidP="0045040A">
      <w:pPr>
        <w:numPr>
          <w:ilvl w:val="0"/>
          <w:numId w:val="7"/>
        </w:numPr>
        <w:spacing w:after="0" w:line="240" w:lineRule="auto"/>
        <w:ind w:left="426" w:hanging="426"/>
        <w:jc w:val="both"/>
        <w:rPr>
          <w:rFonts w:ascii="Times New Roman" w:hAnsi="Times New Roman" w:cs="Times New Roman"/>
          <w:sz w:val="24"/>
          <w:szCs w:val="24"/>
        </w:rPr>
      </w:pPr>
      <w:r w:rsidRPr="008C3F45">
        <w:rPr>
          <w:rFonts w:ascii="Times New Roman" w:hAnsi="Times New Roman"/>
          <w:sz w:val="24"/>
        </w:rPr>
        <w:t>Понятието „пушен смлян червен пипер“, определено в наредбата, може да се прилага само ако продуктът отговаря на изискванията, определени в наредбата.</w:t>
      </w:r>
    </w:p>
    <w:p w:rsidR="00214578" w:rsidRPr="008C3F45"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8C3F45">
        <w:rPr>
          <w:rFonts w:ascii="Times New Roman" w:hAnsi="Times New Roman"/>
          <w:sz w:val="24"/>
        </w:rPr>
        <w:t>Параметрите за качество, определени в наредбата, са определени чрез прилагане на методите за контрол, описани в приложението към наредбата, и следователно при проверката на параметрите следва да се прилагат определените в настоящата наредба методи за контрол или равностойни на тях методи.</w:t>
      </w:r>
    </w:p>
    <w:p w:rsidR="00ED5DFC" w:rsidRPr="008C3F45"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8C3F45">
        <w:rPr>
          <w:rFonts w:ascii="Times New Roman" w:hAnsi="Times New Roman"/>
          <w:sz w:val="24"/>
        </w:rPr>
        <w:t>Продуктите, произведени или пуснати на пазара в държава — членка на Европейския съюз, или в Турция, или произведени в държава — членка на ЕАСТ, страна по Споразумението за Европейско икономическо пространство, в съответствие с действащото национално законодателство, не е необходимо да отговарят на техническите разпоредби, определени в настоящата наредба, при условие че разпоредбите по отношение на защитата на потребителите осигуряват ниво на защита, равностойно на определеното в настоящата наредба.</w:t>
      </w:r>
    </w:p>
    <w:p w:rsidR="00214578" w:rsidRPr="008C3F45" w:rsidRDefault="00214578" w:rsidP="0045040A">
      <w:pPr>
        <w:spacing w:after="0" w:line="240" w:lineRule="auto"/>
        <w:ind w:left="426" w:hanging="426"/>
        <w:jc w:val="both"/>
        <w:rPr>
          <w:rFonts w:ascii="Times New Roman" w:hAnsi="Times New Roman" w:cs="Times New Roman"/>
          <w:b/>
          <w:sz w:val="24"/>
          <w:szCs w:val="24"/>
        </w:rPr>
      </w:pPr>
    </w:p>
    <w:p w:rsidR="00214578" w:rsidRPr="008C3F45"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sidRPr="008C3F45">
        <w:rPr>
          <w:rFonts w:ascii="Times New Roman" w:hAnsi="Times New Roman"/>
          <w:b/>
          <w:sz w:val="24"/>
        </w:rPr>
        <w:t>II.</w:t>
      </w:r>
    </w:p>
    <w:p w:rsidR="00214578" w:rsidRPr="008C3F45" w:rsidRDefault="00214578" w:rsidP="0045040A">
      <w:pPr>
        <w:keepNext/>
        <w:keepLines/>
        <w:spacing w:after="0" w:line="240" w:lineRule="auto"/>
        <w:ind w:left="426"/>
        <w:jc w:val="both"/>
        <w:rPr>
          <w:rFonts w:ascii="Times New Roman" w:hAnsi="Times New Roman" w:cs="Times New Roman"/>
          <w:sz w:val="24"/>
          <w:szCs w:val="24"/>
        </w:rPr>
      </w:pPr>
    </w:p>
    <w:p w:rsidR="00C77E91" w:rsidRPr="008C3F45" w:rsidRDefault="00C77E91" w:rsidP="0045040A">
      <w:pPr>
        <w:keepNext/>
        <w:keepLines/>
        <w:spacing w:after="0" w:line="240" w:lineRule="auto"/>
        <w:jc w:val="both"/>
        <w:rPr>
          <w:rFonts w:ascii="Times New Roman" w:hAnsi="Times New Roman" w:cs="Times New Roman"/>
          <w:sz w:val="24"/>
          <w:szCs w:val="24"/>
        </w:rPr>
      </w:pPr>
      <w:r w:rsidRPr="008C3F45">
        <w:rPr>
          <w:rFonts w:ascii="Times New Roman" w:hAnsi="Times New Roman"/>
          <w:sz w:val="24"/>
        </w:rPr>
        <w:t>За целите на настоящата наредба:</w:t>
      </w:r>
    </w:p>
    <w:p w:rsidR="004B4B59" w:rsidRPr="008C3F45" w:rsidRDefault="004B4B59" w:rsidP="0045040A">
      <w:pPr>
        <w:keepNext/>
        <w:keepLines/>
        <w:spacing w:after="0" w:line="240" w:lineRule="auto"/>
        <w:jc w:val="both"/>
        <w:rPr>
          <w:rFonts w:ascii="Times New Roman" w:hAnsi="Times New Roman" w:cs="Times New Roman"/>
          <w:sz w:val="24"/>
          <w:szCs w:val="24"/>
        </w:rPr>
      </w:pP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Кожа:</w:t>
      </w:r>
      <w:r w:rsidRPr="008C3F45">
        <w:rPr>
          <w:rFonts w:ascii="Times New Roman" w:hAnsi="Times New Roman"/>
          <w:sz w:val="24"/>
        </w:rPr>
        <w:t xml:space="preserve"> перикарпът на плода на пипера, съдържащ пигмент.</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b/>
          <w:sz w:val="24"/>
          <w:szCs w:val="24"/>
        </w:rPr>
      </w:pPr>
      <w:r w:rsidRPr="008C3F45">
        <w:rPr>
          <w:rFonts w:ascii="Times New Roman" w:hAnsi="Times New Roman"/>
          <w:b/>
          <w:sz w:val="24"/>
        </w:rPr>
        <w:t xml:space="preserve">Стъбло: </w:t>
      </w:r>
      <w:r w:rsidRPr="008C3F45">
        <w:rPr>
          <w:rFonts w:ascii="Times New Roman" w:hAnsi="Times New Roman"/>
          <w:sz w:val="24"/>
        </w:rPr>
        <w:t>зелено образувание, което се получава при сливането на стъбълцето и чашелистчетата.</w:t>
      </w:r>
    </w:p>
    <w:p w:rsidR="00D60A63" w:rsidRPr="008C3F45" w:rsidRDefault="00D60A63"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 xml:space="preserve">Опушване: </w:t>
      </w:r>
      <w:r w:rsidRPr="008C3F45">
        <w:rPr>
          <w:rFonts w:ascii="Times New Roman" w:hAnsi="Times New Roman"/>
          <w:sz w:val="24"/>
        </w:rPr>
        <w:t>процес, който се извършва с цел придаване на опушен вкус и цвят на продукта и характер на продукта чрез използване на пушек. Опушването се постига чрез непълното и пряко изгаряне на твърда дървесина. Опушването може се извърши по следните начини:</w:t>
      </w:r>
    </w:p>
    <w:p w:rsidR="00562311" w:rsidRPr="008C3F45" w:rsidRDefault="00562311" w:rsidP="0045040A">
      <w:pPr>
        <w:spacing w:after="0" w:line="240" w:lineRule="auto"/>
        <w:ind w:left="426"/>
        <w:jc w:val="both"/>
        <w:outlineLvl w:val="0"/>
        <w:rPr>
          <w:rFonts w:ascii="Times New Roman" w:hAnsi="Times New Roman" w:cs="Times New Roman"/>
          <w:sz w:val="24"/>
          <w:szCs w:val="24"/>
        </w:rPr>
      </w:pPr>
    </w:p>
    <w:p w:rsidR="00D60A63" w:rsidRPr="008C3F45" w:rsidRDefault="00D60A63" w:rsidP="0045040A">
      <w:pPr>
        <w:keepNext/>
        <w:keepLines/>
        <w:spacing w:after="0" w:line="240" w:lineRule="auto"/>
        <w:ind w:left="426"/>
        <w:jc w:val="both"/>
        <w:outlineLvl w:val="0"/>
        <w:rPr>
          <w:rFonts w:ascii="Times New Roman" w:hAnsi="Times New Roman" w:cs="Times New Roman"/>
          <w:sz w:val="24"/>
          <w:szCs w:val="24"/>
        </w:rPr>
      </w:pPr>
      <w:r w:rsidRPr="008C3F45">
        <w:rPr>
          <w:rFonts w:ascii="Times New Roman" w:hAnsi="Times New Roman"/>
          <w:sz w:val="24"/>
        </w:rPr>
        <w:lastRenderedPageBreak/>
        <w:t>3</w:t>
      </w:r>
      <w:r w:rsidR="00610482" w:rsidRPr="008C3F45">
        <w:rPr>
          <w:rFonts w:ascii="Times New Roman" w:hAnsi="Times New Roman"/>
          <w:sz w:val="24"/>
        </w:rPr>
        <w:t>.</w:t>
      </w:r>
      <w:r w:rsidRPr="008C3F45">
        <w:rPr>
          <w:rFonts w:ascii="Times New Roman" w:hAnsi="Times New Roman"/>
          <w:sz w:val="24"/>
        </w:rPr>
        <w:t xml:space="preserve">1. </w:t>
      </w:r>
      <w:r w:rsidRPr="008C3F45">
        <w:rPr>
          <w:rFonts w:ascii="Times New Roman" w:hAnsi="Times New Roman"/>
          <w:b/>
          <w:sz w:val="24"/>
        </w:rPr>
        <w:t>опушване със студен пушек:</w:t>
      </w:r>
      <w:r w:rsidRPr="008C3F45">
        <w:rPr>
          <w:rFonts w:ascii="Times New Roman" w:hAnsi="Times New Roman"/>
          <w:sz w:val="24"/>
        </w:rPr>
        <w:t xml:space="preserve"> това се извършва при температури, ненадвишаващи 40 °C. В зависимост от продължителността, опушването може да бъде:</w:t>
      </w:r>
    </w:p>
    <w:p w:rsidR="00D60A63" w:rsidRPr="008C3F45" w:rsidRDefault="00D60A63" w:rsidP="0045040A">
      <w:pPr>
        <w:spacing w:after="0" w:line="240" w:lineRule="auto"/>
        <w:ind w:left="993" w:hanging="284"/>
        <w:jc w:val="both"/>
        <w:rPr>
          <w:rFonts w:ascii="Times New Roman" w:hAnsi="Times New Roman" w:cs="Times New Roman"/>
          <w:sz w:val="24"/>
          <w:szCs w:val="24"/>
        </w:rPr>
      </w:pPr>
      <w:r w:rsidRPr="008C3F45">
        <w:rPr>
          <w:rFonts w:ascii="Times New Roman" w:hAnsi="Times New Roman"/>
          <w:sz w:val="24"/>
        </w:rPr>
        <w:t xml:space="preserve">3.1.1. </w:t>
      </w:r>
      <w:r w:rsidRPr="008C3F45">
        <w:rPr>
          <w:rFonts w:ascii="Times New Roman" w:hAnsi="Times New Roman"/>
          <w:i/>
          <w:sz w:val="24"/>
        </w:rPr>
        <w:t>традиционно продължително студено опушване</w:t>
      </w:r>
      <w:r w:rsidRPr="008C3F45">
        <w:rPr>
          <w:rFonts w:ascii="Times New Roman" w:hAnsi="Times New Roman"/>
          <w:sz w:val="24"/>
        </w:rPr>
        <w:t>, в хода на което продуктът се опушва периодично с разреден и по-лек пушек за по-дълъг период;</w:t>
      </w:r>
    </w:p>
    <w:p w:rsidR="00D60A63" w:rsidRPr="008C3F45" w:rsidRDefault="00D60A63" w:rsidP="0045040A">
      <w:pPr>
        <w:spacing w:after="0" w:line="240" w:lineRule="auto"/>
        <w:ind w:left="993" w:hanging="284"/>
        <w:jc w:val="both"/>
        <w:rPr>
          <w:rFonts w:ascii="Times New Roman" w:hAnsi="Times New Roman" w:cs="Times New Roman"/>
          <w:sz w:val="24"/>
          <w:szCs w:val="24"/>
        </w:rPr>
      </w:pPr>
      <w:r w:rsidRPr="008C3F45">
        <w:rPr>
          <w:rFonts w:ascii="Times New Roman" w:hAnsi="Times New Roman"/>
          <w:sz w:val="24"/>
        </w:rPr>
        <w:t xml:space="preserve">3.1.2. </w:t>
      </w:r>
      <w:r w:rsidRPr="008C3F45">
        <w:rPr>
          <w:rFonts w:ascii="Times New Roman" w:hAnsi="Times New Roman"/>
          <w:i/>
          <w:sz w:val="24"/>
        </w:rPr>
        <w:t>процес на краткотрайно студено опушване</w:t>
      </w:r>
      <w:r w:rsidRPr="008C3F45">
        <w:rPr>
          <w:rFonts w:ascii="Times New Roman" w:hAnsi="Times New Roman"/>
          <w:sz w:val="24"/>
        </w:rPr>
        <w:t>, в хода на който продуктът се опушва в продължение на няколко дни с плътен студен пушек, за да се постигне правилно почервеняване;</w:t>
      </w:r>
    </w:p>
    <w:p w:rsidR="00D60A63" w:rsidRPr="008C3F45" w:rsidRDefault="00D60A63" w:rsidP="0045040A">
      <w:pPr>
        <w:spacing w:after="0" w:line="240" w:lineRule="auto"/>
        <w:ind w:left="426"/>
        <w:jc w:val="both"/>
        <w:rPr>
          <w:rFonts w:ascii="Times New Roman" w:hAnsi="Times New Roman" w:cs="Times New Roman"/>
          <w:b/>
          <w:sz w:val="24"/>
          <w:szCs w:val="24"/>
        </w:rPr>
      </w:pPr>
      <w:r w:rsidRPr="008C3F45">
        <w:rPr>
          <w:rFonts w:ascii="Times New Roman" w:hAnsi="Times New Roman"/>
          <w:sz w:val="24"/>
        </w:rPr>
        <w:t xml:space="preserve">3,2. </w:t>
      </w:r>
      <w:r w:rsidRPr="008C3F45">
        <w:rPr>
          <w:rFonts w:ascii="Times New Roman" w:hAnsi="Times New Roman"/>
          <w:b/>
          <w:sz w:val="24"/>
        </w:rPr>
        <w:t>опушване с горещ пушек:</w:t>
      </w:r>
      <w:r w:rsidRPr="008C3F45">
        <w:rPr>
          <w:rFonts w:ascii="Times New Roman" w:hAnsi="Times New Roman"/>
          <w:sz w:val="24"/>
        </w:rPr>
        <w:t xml:space="preserve"> това се извършва при температури в диапазон от 40 до 60 °C;</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Пипер:</w:t>
      </w:r>
      <w:r w:rsidRPr="008C3F45">
        <w:rPr>
          <w:rFonts w:ascii="Times New Roman" w:hAnsi="Times New Roman"/>
          <w:sz w:val="24"/>
        </w:rPr>
        <w:t xml:space="preserve"> свежи или изсушени растения от род </w:t>
      </w:r>
      <w:r w:rsidRPr="008C3F45">
        <w:rPr>
          <w:rFonts w:ascii="Times New Roman" w:hAnsi="Times New Roman"/>
          <w:i/>
          <w:sz w:val="24"/>
        </w:rPr>
        <w:t>Capsicum annuum</w:t>
      </w:r>
      <w:r w:rsidRPr="008C3F45">
        <w:rPr>
          <w:rFonts w:ascii="Times New Roman" w:hAnsi="Times New Roman"/>
          <w:sz w:val="24"/>
        </w:rPr>
        <w:t xml:space="preserve"> L., сорт </w:t>
      </w:r>
      <w:r w:rsidRPr="008C3F45">
        <w:rPr>
          <w:rFonts w:ascii="Times New Roman" w:hAnsi="Times New Roman"/>
          <w:i/>
          <w:sz w:val="24"/>
        </w:rPr>
        <w:t>longum</w:t>
      </w:r>
      <w:r w:rsidRPr="008C3F45">
        <w:rPr>
          <w:rFonts w:ascii="Times New Roman" w:hAnsi="Times New Roman"/>
          <w:sz w:val="24"/>
        </w:rPr>
        <w:t xml:space="preserve"> DC, които принадлежат към семейство Картофови (</w:t>
      </w:r>
      <w:r w:rsidRPr="008C3F45">
        <w:rPr>
          <w:rFonts w:ascii="Times New Roman" w:hAnsi="Times New Roman"/>
          <w:i/>
          <w:sz w:val="24"/>
        </w:rPr>
        <w:t>Solanaceae</w:t>
      </w:r>
      <w:r w:rsidRPr="008C3F45">
        <w:rPr>
          <w:rFonts w:ascii="Times New Roman" w:hAnsi="Times New Roman"/>
          <w:sz w:val="24"/>
        </w:rPr>
        <w:t>).</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Аромат:</w:t>
      </w:r>
      <w:r w:rsidRPr="008C3F45">
        <w:rPr>
          <w:rFonts w:ascii="Times New Roman" w:hAnsi="Times New Roman"/>
          <w:sz w:val="24"/>
        </w:rPr>
        <w:t xml:space="preserve"> ароматната органолептична хармония и пикантност на приготвената проба, осезаема при мирис.</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Вкус:</w:t>
      </w:r>
      <w:r w:rsidRPr="008C3F45">
        <w:rPr>
          <w:rFonts w:ascii="Times New Roman" w:hAnsi="Times New Roman"/>
          <w:sz w:val="24"/>
        </w:rPr>
        <w:t xml:space="preserve"> вкусовата органолептична хармония и лютивост, които могат да се установят при вкусване на пробата.</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b/>
          <w:sz w:val="24"/>
          <w:szCs w:val="24"/>
        </w:rPr>
      </w:pPr>
      <w:r w:rsidRPr="008C3F45">
        <w:rPr>
          <w:rFonts w:ascii="Times New Roman" w:hAnsi="Times New Roman"/>
          <w:b/>
          <w:sz w:val="24"/>
        </w:rPr>
        <w:t xml:space="preserve">Общо съдържание на капсаицин: </w:t>
      </w:r>
      <w:r w:rsidRPr="008C3F45">
        <w:rPr>
          <w:rFonts w:ascii="Times New Roman" w:hAnsi="Times New Roman"/>
          <w:sz w:val="24"/>
        </w:rPr>
        <w:t>Общото количество капсаицин и дихидрокапсаицин.</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 xml:space="preserve">Външен вид: </w:t>
      </w:r>
      <w:r w:rsidRPr="008C3F45">
        <w:rPr>
          <w:rFonts w:ascii="Times New Roman" w:hAnsi="Times New Roman"/>
          <w:sz w:val="24"/>
        </w:rPr>
        <w:t>съвкупността от всички визуални (видими) свойства, и по-специално степента на фино и еднородно смилане.</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 xml:space="preserve">Мозаичност: </w:t>
      </w:r>
      <w:r w:rsidRPr="008C3F45">
        <w:rPr>
          <w:rFonts w:ascii="Times New Roman" w:hAnsi="Times New Roman"/>
          <w:sz w:val="24"/>
        </w:rPr>
        <w:t>наличието на ясно видими, отделни парченца части от плодове (кожа, семена, стъбло) върху равна повърхност, видими с невъоръжено око.</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 xml:space="preserve">Цвят: </w:t>
      </w:r>
      <w:r w:rsidRPr="008C3F45">
        <w:rPr>
          <w:rFonts w:ascii="Times New Roman" w:hAnsi="Times New Roman"/>
          <w:sz w:val="24"/>
        </w:rPr>
        <w:t>възприетият от оценителя цвят на приготвената проба, допълнено с проверка на оттенъка и яснотата при естествена разсеяна светлина или равностойна изкуствена светлина.</w:t>
      </w:r>
    </w:p>
    <w:p w:rsidR="00214578" w:rsidRPr="008C3F45" w:rsidRDefault="00214578" w:rsidP="0045040A">
      <w:pPr>
        <w:numPr>
          <w:ilvl w:val="0"/>
          <w:numId w:val="6"/>
        </w:numPr>
        <w:spacing w:after="0" w:line="240" w:lineRule="auto"/>
        <w:ind w:left="426" w:hanging="426"/>
        <w:jc w:val="both"/>
        <w:rPr>
          <w:rFonts w:ascii="Times New Roman" w:hAnsi="Times New Roman" w:cs="Times New Roman"/>
          <w:sz w:val="24"/>
          <w:szCs w:val="24"/>
        </w:rPr>
      </w:pPr>
      <w:r w:rsidRPr="008C3F45">
        <w:rPr>
          <w:rFonts w:ascii="Times New Roman" w:hAnsi="Times New Roman"/>
          <w:b/>
          <w:sz w:val="24"/>
        </w:rPr>
        <w:t xml:space="preserve">Регион на отглеждане: </w:t>
      </w:r>
      <w:r w:rsidRPr="008C3F45">
        <w:rPr>
          <w:rFonts w:ascii="Times New Roman" w:hAnsi="Times New Roman"/>
          <w:sz w:val="24"/>
        </w:rPr>
        <w:t>държавата, в която е произведен пиперът, от който е получен смлян пипер.</w:t>
      </w:r>
    </w:p>
    <w:p w:rsidR="0034074C" w:rsidRPr="008C3F45" w:rsidRDefault="0034074C" w:rsidP="0045040A">
      <w:pPr>
        <w:spacing w:after="0" w:line="240" w:lineRule="auto"/>
        <w:jc w:val="both"/>
        <w:outlineLvl w:val="0"/>
        <w:rPr>
          <w:rFonts w:ascii="Times New Roman" w:hAnsi="Times New Roman" w:cs="Times New Roman"/>
          <w:sz w:val="24"/>
          <w:szCs w:val="24"/>
        </w:rPr>
      </w:pPr>
    </w:p>
    <w:p w:rsidR="00214578" w:rsidRPr="008C3F45"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8C3F45" w:rsidRDefault="00666A74" w:rsidP="0045040A">
      <w:pPr>
        <w:keepNext/>
        <w:keepLines/>
        <w:spacing w:after="0" w:line="240" w:lineRule="auto"/>
        <w:jc w:val="center"/>
        <w:rPr>
          <w:rFonts w:ascii="Times New Roman" w:hAnsi="Times New Roman"/>
          <w:b/>
        </w:rPr>
      </w:pPr>
      <w:r w:rsidRPr="008C3F45">
        <w:rPr>
          <w:rFonts w:ascii="Times New Roman" w:hAnsi="Times New Roman"/>
          <w:b/>
          <w:sz w:val="24"/>
        </w:rPr>
        <w:t>Част Б</w:t>
      </w:r>
    </w:p>
    <w:p w:rsidR="0034074C" w:rsidRPr="008C3F45" w:rsidRDefault="0034074C" w:rsidP="0045040A">
      <w:pPr>
        <w:keepNext/>
        <w:keepLines/>
        <w:spacing w:after="0" w:line="240" w:lineRule="auto"/>
        <w:jc w:val="center"/>
        <w:rPr>
          <w:rFonts w:ascii="Times New Roman" w:hAnsi="Times New Roman" w:cs="Times New Roman"/>
          <w:b/>
          <w:sz w:val="24"/>
          <w:szCs w:val="24"/>
        </w:rPr>
      </w:pPr>
      <w:r w:rsidRPr="008C3F45">
        <w:rPr>
          <w:rFonts w:ascii="Times New Roman" w:hAnsi="Times New Roman"/>
          <w:b/>
          <w:sz w:val="24"/>
        </w:rPr>
        <w:t>ПУШЕН СМЛЯН ЧЕРВЕН ПИПЕР</w:t>
      </w:r>
    </w:p>
    <w:p w:rsidR="00214578" w:rsidRPr="008C3F45" w:rsidRDefault="00214578" w:rsidP="0045040A">
      <w:pPr>
        <w:keepNext/>
        <w:keepLines/>
        <w:spacing w:after="0" w:line="240" w:lineRule="auto"/>
        <w:jc w:val="center"/>
        <w:rPr>
          <w:rFonts w:ascii="Times New Roman" w:hAnsi="Times New Roman" w:cs="Times New Roman"/>
          <w:sz w:val="24"/>
          <w:szCs w:val="24"/>
        </w:rPr>
      </w:pPr>
    </w:p>
    <w:p w:rsidR="00214578" w:rsidRPr="008C3F45" w:rsidRDefault="00214578" w:rsidP="0045040A">
      <w:pPr>
        <w:keepNext/>
        <w:keepLines/>
        <w:spacing w:after="0" w:line="240" w:lineRule="auto"/>
        <w:ind w:firstLine="284"/>
        <w:outlineLvl w:val="0"/>
        <w:rPr>
          <w:rFonts w:ascii="Times New Roman" w:hAnsi="Times New Roman" w:cs="Times New Roman"/>
          <w:b/>
          <w:i/>
          <w:sz w:val="24"/>
          <w:szCs w:val="24"/>
        </w:rPr>
      </w:pPr>
      <w:r w:rsidRPr="008C3F45">
        <w:rPr>
          <w:rFonts w:ascii="Times New Roman" w:hAnsi="Times New Roman"/>
          <w:b/>
          <w:i/>
          <w:sz w:val="24"/>
        </w:rPr>
        <w:t>1. Определение на продукта</w:t>
      </w:r>
    </w:p>
    <w:p w:rsidR="000D03A7" w:rsidRPr="008C3F45" w:rsidRDefault="000D03A7" w:rsidP="0045040A">
      <w:pPr>
        <w:keepNext/>
        <w:keepLines/>
        <w:spacing w:after="0" w:line="240" w:lineRule="auto"/>
        <w:ind w:left="567"/>
        <w:jc w:val="both"/>
        <w:rPr>
          <w:rFonts w:ascii="Times New Roman" w:hAnsi="Times New Roman" w:cs="Times New Roman"/>
          <w:sz w:val="24"/>
          <w:szCs w:val="24"/>
        </w:rPr>
      </w:pPr>
    </w:p>
    <w:p w:rsidR="00214578" w:rsidRPr="008C3F45" w:rsidRDefault="00214578" w:rsidP="0045040A">
      <w:pPr>
        <w:spacing w:after="0" w:line="240" w:lineRule="auto"/>
        <w:ind w:left="567"/>
        <w:jc w:val="both"/>
        <w:rPr>
          <w:rFonts w:ascii="Times New Roman" w:hAnsi="Times New Roman" w:cs="Times New Roman"/>
          <w:sz w:val="24"/>
          <w:szCs w:val="24"/>
        </w:rPr>
      </w:pPr>
      <w:r w:rsidRPr="008C3F45">
        <w:rPr>
          <w:rFonts w:ascii="Times New Roman" w:hAnsi="Times New Roman"/>
          <w:sz w:val="24"/>
        </w:rPr>
        <w:t>Пушеният смлян червен пипер е продукт, получен чрез опушване и смилане на узрелите и изсушени плодове на растението пипер.</w:t>
      </w:r>
    </w:p>
    <w:p w:rsidR="00214578" w:rsidRPr="008C3F45" w:rsidRDefault="00214578" w:rsidP="0045040A">
      <w:pPr>
        <w:spacing w:after="0" w:line="240" w:lineRule="auto"/>
        <w:jc w:val="both"/>
        <w:rPr>
          <w:rFonts w:ascii="Times New Roman" w:hAnsi="Times New Roman" w:cs="Times New Roman"/>
          <w:sz w:val="24"/>
          <w:szCs w:val="24"/>
        </w:rPr>
      </w:pPr>
    </w:p>
    <w:p w:rsidR="00214578" w:rsidRPr="008C3F45" w:rsidRDefault="00214578" w:rsidP="0045040A">
      <w:pPr>
        <w:keepNext/>
        <w:keepLines/>
        <w:spacing w:after="0" w:line="240" w:lineRule="auto"/>
        <w:ind w:firstLine="284"/>
        <w:outlineLvl w:val="0"/>
        <w:rPr>
          <w:rFonts w:ascii="Times New Roman" w:hAnsi="Times New Roman" w:cs="Times New Roman"/>
          <w:b/>
          <w:i/>
          <w:sz w:val="24"/>
          <w:szCs w:val="24"/>
        </w:rPr>
      </w:pPr>
      <w:r w:rsidRPr="008C3F45">
        <w:rPr>
          <w:rFonts w:ascii="Times New Roman" w:hAnsi="Times New Roman"/>
          <w:b/>
          <w:i/>
          <w:sz w:val="24"/>
        </w:rPr>
        <w:t>2. Съставки, които могат да се използват</w:t>
      </w:r>
    </w:p>
    <w:p w:rsidR="000D03A7" w:rsidRPr="008C3F45" w:rsidRDefault="000D03A7" w:rsidP="0045040A">
      <w:pPr>
        <w:keepNext/>
        <w:keepLines/>
        <w:spacing w:after="0" w:line="240" w:lineRule="auto"/>
        <w:ind w:left="567"/>
        <w:jc w:val="both"/>
        <w:rPr>
          <w:rFonts w:ascii="Times New Roman" w:hAnsi="Times New Roman" w:cs="Times New Roman"/>
          <w:sz w:val="24"/>
          <w:szCs w:val="24"/>
        </w:rPr>
      </w:pPr>
    </w:p>
    <w:p w:rsidR="00214578" w:rsidRPr="008C3F45" w:rsidRDefault="00214578" w:rsidP="0045040A">
      <w:pPr>
        <w:spacing w:after="0" w:line="240" w:lineRule="auto"/>
        <w:ind w:left="567"/>
        <w:jc w:val="both"/>
        <w:rPr>
          <w:rFonts w:ascii="Times New Roman" w:hAnsi="Times New Roman" w:cs="Times New Roman"/>
          <w:sz w:val="24"/>
          <w:szCs w:val="24"/>
        </w:rPr>
      </w:pPr>
      <w:r w:rsidRPr="008C3F45">
        <w:rPr>
          <w:rFonts w:ascii="Times New Roman" w:hAnsi="Times New Roman"/>
          <w:sz w:val="24"/>
        </w:rPr>
        <w:t>За производството на смлян червен пипер могат да се използват само плодовете на растението пипер: кожата, яйчника, жилите, семената, намиращи се вътре в плода, и други части на плода в различни степени, като чашелистчета и стъбълцата. Не трябва да се добавят никакви добавки за храни, пушилен ароматизант или друга съставка.</w:t>
      </w:r>
    </w:p>
    <w:p w:rsidR="0045040A" w:rsidRPr="008C3F45" w:rsidRDefault="0045040A" w:rsidP="0045040A">
      <w:pPr>
        <w:spacing w:after="0" w:line="240" w:lineRule="auto"/>
        <w:ind w:left="567"/>
        <w:jc w:val="both"/>
        <w:rPr>
          <w:rFonts w:ascii="Times New Roman" w:hAnsi="Times New Roman" w:cs="Times New Roman"/>
          <w:sz w:val="24"/>
          <w:szCs w:val="24"/>
        </w:rPr>
      </w:pPr>
    </w:p>
    <w:p w:rsidR="00214578" w:rsidRPr="008C3F45" w:rsidRDefault="00214578" w:rsidP="0045040A">
      <w:pPr>
        <w:keepNext/>
        <w:keepLines/>
        <w:spacing w:after="0" w:line="240" w:lineRule="auto"/>
        <w:ind w:firstLine="284"/>
        <w:jc w:val="both"/>
        <w:outlineLvl w:val="0"/>
        <w:rPr>
          <w:rFonts w:ascii="Times New Roman" w:hAnsi="Times New Roman" w:cs="Times New Roman"/>
          <w:b/>
          <w:i/>
          <w:sz w:val="24"/>
          <w:szCs w:val="24"/>
        </w:rPr>
      </w:pPr>
      <w:r w:rsidRPr="008C3F45">
        <w:rPr>
          <w:rFonts w:ascii="Times New Roman" w:hAnsi="Times New Roman"/>
          <w:b/>
          <w:i/>
          <w:sz w:val="24"/>
        </w:rPr>
        <w:lastRenderedPageBreak/>
        <w:t>3. Характеристики за качество</w:t>
      </w:r>
    </w:p>
    <w:p w:rsidR="000D03A7" w:rsidRPr="008C3F45"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Pr="008C3F45" w:rsidRDefault="00214578" w:rsidP="0045040A">
      <w:pPr>
        <w:keepNext/>
        <w:keepLines/>
        <w:spacing w:after="0" w:line="240" w:lineRule="auto"/>
        <w:ind w:firstLine="284"/>
        <w:jc w:val="both"/>
        <w:outlineLvl w:val="0"/>
        <w:rPr>
          <w:rFonts w:ascii="Times New Roman" w:hAnsi="Times New Roman" w:cs="Times New Roman"/>
          <w:i/>
          <w:sz w:val="24"/>
          <w:szCs w:val="24"/>
        </w:rPr>
      </w:pPr>
      <w:r w:rsidRPr="008C3F45">
        <w:rPr>
          <w:rFonts w:ascii="Times New Roman" w:hAnsi="Times New Roman"/>
          <w:i/>
          <w:sz w:val="24"/>
        </w:rPr>
        <w:t>3</w:t>
      </w:r>
      <w:r w:rsidR="00610482" w:rsidRPr="008C3F45">
        <w:rPr>
          <w:rFonts w:ascii="Times New Roman" w:hAnsi="Times New Roman"/>
          <w:i/>
          <w:sz w:val="24"/>
        </w:rPr>
        <w:t>.</w:t>
      </w:r>
      <w:r w:rsidRPr="008C3F45">
        <w:rPr>
          <w:rFonts w:ascii="Times New Roman" w:hAnsi="Times New Roman"/>
          <w:i/>
          <w:sz w:val="24"/>
        </w:rPr>
        <w:t>1. Физико-химични свойства</w:t>
      </w:r>
    </w:p>
    <w:p w:rsidR="00A4709E" w:rsidRPr="008C3F45"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RPr="008C3F45" w:rsidTr="0045040A">
        <w:trPr>
          <w:cantSplit/>
        </w:trPr>
        <w:tc>
          <w:tcPr>
            <w:tcW w:w="234" w:type="pct"/>
          </w:tcPr>
          <w:p w:rsidR="002150DE" w:rsidRPr="008C3F45"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8C3F45" w:rsidRDefault="00C44CF7" w:rsidP="0045040A">
            <w:pPr>
              <w:keepNext/>
              <w:keepLines/>
              <w:jc w:val="center"/>
              <w:outlineLvl w:val="0"/>
              <w:rPr>
                <w:rFonts w:ascii="Times New Roman" w:hAnsi="Times New Roman" w:cs="Times New Roman"/>
                <w:b/>
                <w:sz w:val="24"/>
                <w:szCs w:val="24"/>
              </w:rPr>
            </w:pPr>
            <w:r w:rsidRPr="008C3F45">
              <w:rPr>
                <w:rFonts w:ascii="Times New Roman" w:hAnsi="Times New Roman"/>
                <w:b/>
                <w:sz w:val="24"/>
              </w:rPr>
              <w:t>А</w:t>
            </w:r>
          </w:p>
        </w:tc>
        <w:tc>
          <w:tcPr>
            <w:tcW w:w="1687" w:type="pct"/>
          </w:tcPr>
          <w:p w:rsidR="002150DE" w:rsidRPr="008C3F45" w:rsidRDefault="00C44CF7" w:rsidP="0045040A">
            <w:pPr>
              <w:keepNext/>
              <w:keepLines/>
              <w:jc w:val="center"/>
              <w:outlineLvl w:val="0"/>
              <w:rPr>
                <w:rFonts w:ascii="Times New Roman" w:hAnsi="Times New Roman" w:cs="Times New Roman"/>
                <w:b/>
                <w:sz w:val="24"/>
                <w:szCs w:val="24"/>
              </w:rPr>
            </w:pPr>
            <w:r w:rsidRPr="008C3F45">
              <w:rPr>
                <w:rFonts w:ascii="Times New Roman" w:hAnsi="Times New Roman"/>
                <w:b/>
                <w:sz w:val="24"/>
              </w:rPr>
              <w:t>Б</w:t>
            </w:r>
          </w:p>
        </w:tc>
      </w:tr>
      <w:tr w:rsidR="002150DE" w:rsidRPr="008C3F45" w:rsidTr="0045040A">
        <w:trPr>
          <w:cantSplit/>
        </w:trPr>
        <w:tc>
          <w:tcPr>
            <w:tcW w:w="234" w:type="pct"/>
          </w:tcPr>
          <w:p w:rsidR="002150DE" w:rsidRPr="008C3F45" w:rsidRDefault="00EE319F" w:rsidP="0045040A">
            <w:pPr>
              <w:keepNext/>
              <w:keepLines/>
              <w:jc w:val="both"/>
              <w:outlineLvl w:val="0"/>
              <w:rPr>
                <w:rFonts w:ascii="Times New Roman" w:hAnsi="Times New Roman" w:cs="Times New Roman"/>
                <w:b/>
                <w:sz w:val="24"/>
                <w:szCs w:val="24"/>
              </w:rPr>
            </w:pPr>
            <w:r w:rsidRPr="008C3F45">
              <w:rPr>
                <w:rFonts w:ascii="Times New Roman" w:hAnsi="Times New Roman"/>
                <w:b/>
                <w:sz w:val="24"/>
              </w:rPr>
              <w:t>1.</w:t>
            </w:r>
          </w:p>
        </w:tc>
        <w:tc>
          <w:tcPr>
            <w:tcW w:w="3079" w:type="pct"/>
          </w:tcPr>
          <w:p w:rsidR="002150DE" w:rsidRPr="008C3F45" w:rsidRDefault="00C44CF7" w:rsidP="0045040A">
            <w:pPr>
              <w:keepNext/>
              <w:keepLines/>
              <w:jc w:val="center"/>
              <w:outlineLvl w:val="0"/>
              <w:rPr>
                <w:rFonts w:ascii="Times New Roman" w:hAnsi="Times New Roman" w:cs="Times New Roman"/>
                <w:b/>
                <w:sz w:val="24"/>
                <w:szCs w:val="24"/>
              </w:rPr>
            </w:pPr>
            <w:r w:rsidRPr="008C3F45">
              <w:rPr>
                <w:rFonts w:ascii="Times New Roman" w:hAnsi="Times New Roman"/>
                <w:b/>
                <w:sz w:val="24"/>
              </w:rPr>
              <w:t>Физико-химични свойства</w:t>
            </w:r>
          </w:p>
        </w:tc>
        <w:tc>
          <w:tcPr>
            <w:tcW w:w="1687" w:type="pct"/>
          </w:tcPr>
          <w:p w:rsidR="002150DE" w:rsidRPr="008C3F45" w:rsidRDefault="00C44CF7" w:rsidP="0045040A">
            <w:pPr>
              <w:keepNext/>
              <w:keepLines/>
              <w:jc w:val="center"/>
              <w:outlineLvl w:val="0"/>
              <w:rPr>
                <w:rFonts w:ascii="Times New Roman" w:hAnsi="Times New Roman" w:cs="Times New Roman"/>
                <w:b/>
                <w:sz w:val="24"/>
                <w:szCs w:val="24"/>
              </w:rPr>
            </w:pPr>
            <w:r w:rsidRPr="008C3F45">
              <w:rPr>
                <w:rFonts w:ascii="Times New Roman" w:hAnsi="Times New Roman"/>
                <w:b/>
                <w:sz w:val="24"/>
              </w:rPr>
              <w:t>Изисквания за качество</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2.</w:t>
            </w:r>
          </w:p>
        </w:tc>
        <w:tc>
          <w:tcPr>
            <w:tcW w:w="3079" w:type="pct"/>
          </w:tcPr>
          <w:p w:rsidR="002150DE" w:rsidRPr="008C3F45" w:rsidRDefault="002150DE" w:rsidP="0045040A">
            <w:pPr>
              <w:outlineLvl w:val="0"/>
              <w:rPr>
                <w:rFonts w:ascii="Times New Roman" w:hAnsi="Times New Roman" w:cs="Times New Roman"/>
                <w:i/>
                <w:sz w:val="24"/>
                <w:szCs w:val="24"/>
              </w:rPr>
            </w:pPr>
            <w:r w:rsidRPr="008C3F45">
              <w:rPr>
                <w:rFonts w:ascii="Times New Roman" w:hAnsi="Times New Roman"/>
                <w:sz w:val="24"/>
              </w:rPr>
              <w:t>Съдържание на естествени оцветяващи вещества в цветови единици по скалата на ASTA.</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100</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3.</w:t>
            </w:r>
          </w:p>
        </w:tc>
        <w:tc>
          <w:tcPr>
            <w:tcW w:w="3079"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Съдържание на влага</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Максимум 11 % (m/m)</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4.</w:t>
            </w:r>
          </w:p>
        </w:tc>
        <w:tc>
          <w:tcPr>
            <w:tcW w:w="3079"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Общо съдържание на пепел в сухото вещество</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Максимум 8 % (m/m)</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5.</w:t>
            </w:r>
          </w:p>
        </w:tc>
        <w:tc>
          <w:tcPr>
            <w:tcW w:w="3079"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Неразтворима в киселина пепел в сухото вещество</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Максимум 0,7 % (m/m)</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6.</w:t>
            </w:r>
          </w:p>
        </w:tc>
        <w:tc>
          <w:tcPr>
            <w:tcW w:w="3079"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Екстракт от нелетлив етер в сухото вещество</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Максимум 16 % (m/m)</w:t>
            </w:r>
          </w:p>
        </w:tc>
      </w:tr>
      <w:tr w:rsidR="002150DE" w:rsidRPr="008C3F45" w:rsidTr="0045040A">
        <w:trPr>
          <w:cantSplit/>
        </w:trPr>
        <w:tc>
          <w:tcPr>
            <w:tcW w:w="234" w:type="pct"/>
          </w:tcPr>
          <w:p w:rsidR="002150DE" w:rsidRPr="008C3F45" w:rsidRDefault="00EE319F" w:rsidP="0045040A">
            <w:pPr>
              <w:jc w:val="both"/>
              <w:outlineLvl w:val="0"/>
              <w:rPr>
                <w:rFonts w:ascii="Times New Roman" w:hAnsi="Times New Roman" w:cs="Times New Roman"/>
                <w:b/>
                <w:sz w:val="24"/>
                <w:szCs w:val="24"/>
              </w:rPr>
            </w:pPr>
            <w:r w:rsidRPr="008C3F45">
              <w:rPr>
                <w:rFonts w:ascii="Times New Roman" w:hAnsi="Times New Roman"/>
                <w:b/>
                <w:sz w:val="24"/>
              </w:rPr>
              <w:t>7.</w:t>
            </w:r>
          </w:p>
        </w:tc>
        <w:tc>
          <w:tcPr>
            <w:tcW w:w="3079"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Финост на смилане, дял на частиците, преминаващи през сито с размер на отворите ø 0,500 (mm)</w:t>
            </w:r>
          </w:p>
        </w:tc>
        <w:tc>
          <w:tcPr>
            <w:tcW w:w="1687" w:type="pct"/>
          </w:tcPr>
          <w:p w:rsidR="002150DE" w:rsidRPr="008C3F45" w:rsidRDefault="002150DE" w:rsidP="0045040A">
            <w:pPr>
              <w:jc w:val="both"/>
              <w:outlineLvl w:val="0"/>
              <w:rPr>
                <w:rFonts w:ascii="Times New Roman" w:hAnsi="Times New Roman" w:cs="Times New Roman"/>
                <w:i/>
                <w:sz w:val="24"/>
                <w:szCs w:val="24"/>
              </w:rPr>
            </w:pPr>
            <w:r w:rsidRPr="008C3F45">
              <w:rPr>
                <w:rFonts w:ascii="Times New Roman" w:hAnsi="Times New Roman"/>
                <w:sz w:val="24"/>
              </w:rPr>
              <w:t>100 %</w:t>
            </w:r>
          </w:p>
        </w:tc>
      </w:tr>
    </w:tbl>
    <w:p w:rsidR="00214578" w:rsidRPr="008C3F45" w:rsidRDefault="00214578" w:rsidP="0045040A">
      <w:pPr>
        <w:spacing w:after="0" w:line="240" w:lineRule="auto"/>
        <w:jc w:val="both"/>
        <w:rPr>
          <w:rFonts w:ascii="Times New Roman" w:hAnsi="Times New Roman"/>
          <w:b/>
          <w:sz w:val="24"/>
          <w:szCs w:val="24"/>
        </w:rPr>
      </w:pPr>
    </w:p>
    <w:p w:rsidR="00214578" w:rsidRPr="008C3F45" w:rsidRDefault="00214578" w:rsidP="0045040A">
      <w:pPr>
        <w:keepNext/>
        <w:keepLines/>
        <w:spacing w:after="0" w:line="240" w:lineRule="auto"/>
        <w:ind w:firstLine="284"/>
        <w:jc w:val="both"/>
        <w:outlineLvl w:val="0"/>
        <w:rPr>
          <w:rFonts w:ascii="Times New Roman" w:hAnsi="Times New Roman"/>
          <w:i/>
          <w:sz w:val="24"/>
          <w:szCs w:val="24"/>
        </w:rPr>
      </w:pPr>
      <w:r w:rsidRPr="008C3F45">
        <w:rPr>
          <w:rFonts w:ascii="Times New Roman" w:hAnsi="Times New Roman"/>
          <w:i/>
          <w:sz w:val="24"/>
        </w:rPr>
        <w:t>3</w:t>
      </w:r>
      <w:r w:rsidR="00610482" w:rsidRPr="008C3F45">
        <w:rPr>
          <w:rFonts w:ascii="Times New Roman" w:hAnsi="Times New Roman"/>
          <w:i/>
          <w:sz w:val="24"/>
        </w:rPr>
        <w:t>.</w:t>
      </w:r>
      <w:r w:rsidRPr="008C3F45">
        <w:rPr>
          <w:rFonts w:ascii="Times New Roman" w:hAnsi="Times New Roman"/>
          <w:i/>
          <w:sz w:val="24"/>
        </w:rPr>
        <w:t>2. Класификация на смлян червен пипер според лютивостта</w:t>
      </w:r>
    </w:p>
    <w:p w:rsidR="00AC3A24" w:rsidRPr="008C3F45"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RPr="008C3F45" w:rsidTr="0045040A">
        <w:trPr>
          <w:cantSplit/>
        </w:trPr>
        <w:tc>
          <w:tcPr>
            <w:tcW w:w="232" w:type="pct"/>
          </w:tcPr>
          <w:p w:rsidR="0007509F" w:rsidRPr="008C3F45"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8C3F45" w:rsidRDefault="0007509F" w:rsidP="0045040A">
            <w:pPr>
              <w:keepNext/>
              <w:keepLines/>
              <w:tabs>
                <w:tab w:val="left" w:pos="3544"/>
                <w:tab w:val="decimal" w:pos="6096"/>
              </w:tabs>
              <w:jc w:val="center"/>
              <w:rPr>
                <w:rFonts w:ascii="Times New Roman" w:hAnsi="Times New Roman"/>
                <w:b/>
                <w:sz w:val="24"/>
                <w:szCs w:val="24"/>
              </w:rPr>
            </w:pPr>
            <w:r w:rsidRPr="008C3F45">
              <w:rPr>
                <w:rFonts w:ascii="Times New Roman" w:hAnsi="Times New Roman"/>
                <w:b/>
                <w:sz w:val="24"/>
              </w:rPr>
              <w:t>А</w:t>
            </w:r>
          </w:p>
        </w:tc>
        <w:tc>
          <w:tcPr>
            <w:tcW w:w="2301" w:type="pct"/>
          </w:tcPr>
          <w:p w:rsidR="0007509F" w:rsidRPr="008C3F45" w:rsidRDefault="0007509F" w:rsidP="0045040A">
            <w:pPr>
              <w:keepNext/>
              <w:keepLines/>
              <w:tabs>
                <w:tab w:val="left" w:pos="3544"/>
                <w:tab w:val="decimal" w:pos="6096"/>
              </w:tabs>
              <w:jc w:val="center"/>
              <w:rPr>
                <w:rFonts w:ascii="Times New Roman" w:hAnsi="Times New Roman"/>
                <w:b/>
                <w:sz w:val="24"/>
                <w:szCs w:val="24"/>
              </w:rPr>
            </w:pPr>
            <w:r w:rsidRPr="008C3F45">
              <w:rPr>
                <w:rFonts w:ascii="Times New Roman" w:hAnsi="Times New Roman"/>
                <w:b/>
                <w:sz w:val="24"/>
              </w:rPr>
              <w:t>Б</w:t>
            </w:r>
          </w:p>
        </w:tc>
      </w:tr>
      <w:tr w:rsidR="002A15DD" w:rsidRPr="008C3F45" w:rsidTr="0045040A">
        <w:trPr>
          <w:cantSplit/>
        </w:trPr>
        <w:tc>
          <w:tcPr>
            <w:tcW w:w="232" w:type="pct"/>
          </w:tcPr>
          <w:p w:rsidR="002A15DD" w:rsidRPr="008C3F45" w:rsidRDefault="009F0454" w:rsidP="0045040A">
            <w:pPr>
              <w:keepNext/>
              <w:keepLines/>
              <w:tabs>
                <w:tab w:val="left" w:pos="3544"/>
                <w:tab w:val="decimal" w:pos="6096"/>
              </w:tabs>
              <w:rPr>
                <w:rFonts w:ascii="Times New Roman" w:hAnsi="Times New Roman"/>
                <w:b/>
                <w:sz w:val="24"/>
                <w:szCs w:val="24"/>
              </w:rPr>
            </w:pPr>
            <w:r w:rsidRPr="008C3F45">
              <w:rPr>
                <w:rFonts w:ascii="Times New Roman" w:hAnsi="Times New Roman"/>
                <w:b/>
                <w:sz w:val="24"/>
              </w:rPr>
              <w:t>1.</w:t>
            </w:r>
          </w:p>
        </w:tc>
        <w:tc>
          <w:tcPr>
            <w:tcW w:w="2467" w:type="pct"/>
          </w:tcPr>
          <w:p w:rsidR="002A15DD" w:rsidRPr="008C3F45" w:rsidRDefault="002A15DD" w:rsidP="0045040A">
            <w:pPr>
              <w:keepNext/>
              <w:keepLines/>
              <w:tabs>
                <w:tab w:val="left" w:pos="3544"/>
                <w:tab w:val="decimal" w:pos="6096"/>
              </w:tabs>
              <w:jc w:val="center"/>
              <w:rPr>
                <w:rFonts w:ascii="Times New Roman" w:hAnsi="Times New Roman"/>
                <w:b/>
                <w:sz w:val="24"/>
                <w:szCs w:val="24"/>
              </w:rPr>
            </w:pPr>
            <w:r w:rsidRPr="008C3F45">
              <w:rPr>
                <w:rFonts w:ascii="Times New Roman" w:hAnsi="Times New Roman"/>
                <w:b/>
                <w:sz w:val="24"/>
              </w:rPr>
              <w:t>Степен на лютивост</w:t>
            </w:r>
          </w:p>
        </w:tc>
        <w:tc>
          <w:tcPr>
            <w:tcW w:w="2301" w:type="pct"/>
          </w:tcPr>
          <w:p w:rsidR="002A15DD" w:rsidRPr="008C3F45" w:rsidRDefault="002A15DD" w:rsidP="0045040A">
            <w:pPr>
              <w:keepNext/>
              <w:keepLines/>
              <w:tabs>
                <w:tab w:val="left" w:pos="3544"/>
                <w:tab w:val="decimal" w:pos="6096"/>
              </w:tabs>
              <w:jc w:val="center"/>
              <w:rPr>
                <w:rFonts w:ascii="Times New Roman" w:hAnsi="Times New Roman"/>
                <w:b/>
                <w:sz w:val="24"/>
                <w:szCs w:val="24"/>
              </w:rPr>
            </w:pPr>
            <w:r w:rsidRPr="008C3F45">
              <w:rPr>
                <w:rFonts w:ascii="Times New Roman" w:hAnsi="Times New Roman"/>
                <w:b/>
                <w:sz w:val="24"/>
              </w:rPr>
              <w:t>Общо съдържание на капсаицин (mg/kg)</w:t>
            </w:r>
          </w:p>
        </w:tc>
      </w:tr>
      <w:tr w:rsidR="0007509F" w:rsidRPr="008C3F45" w:rsidTr="0045040A">
        <w:trPr>
          <w:cantSplit/>
        </w:trPr>
        <w:tc>
          <w:tcPr>
            <w:tcW w:w="232" w:type="pct"/>
          </w:tcPr>
          <w:p w:rsidR="0007509F" w:rsidRPr="008C3F45" w:rsidRDefault="009F0454" w:rsidP="0045040A">
            <w:pPr>
              <w:tabs>
                <w:tab w:val="left" w:pos="3544"/>
                <w:tab w:val="decimal" w:pos="6096"/>
              </w:tabs>
              <w:rPr>
                <w:rFonts w:ascii="Times New Roman" w:hAnsi="Times New Roman"/>
                <w:b/>
                <w:sz w:val="24"/>
                <w:szCs w:val="24"/>
              </w:rPr>
            </w:pPr>
            <w:r w:rsidRPr="008C3F45">
              <w:rPr>
                <w:rFonts w:ascii="Times New Roman" w:hAnsi="Times New Roman"/>
                <w:b/>
                <w:sz w:val="24"/>
              </w:rPr>
              <w:t>2.</w:t>
            </w:r>
          </w:p>
        </w:tc>
        <w:tc>
          <w:tcPr>
            <w:tcW w:w="2467" w:type="pct"/>
          </w:tcPr>
          <w:p w:rsidR="0007509F" w:rsidRPr="008C3F45" w:rsidRDefault="00B61895" w:rsidP="0045040A">
            <w:pPr>
              <w:tabs>
                <w:tab w:val="left" w:pos="3544"/>
                <w:tab w:val="decimal" w:pos="6096"/>
              </w:tabs>
              <w:rPr>
                <w:rFonts w:ascii="Times New Roman" w:hAnsi="Times New Roman"/>
                <w:sz w:val="24"/>
                <w:szCs w:val="24"/>
              </w:rPr>
            </w:pPr>
            <w:r w:rsidRPr="008C3F45">
              <w:rPr>
                <w:rFonts w:ascii="Times New Roman" w:hAnsi="Times New Roman"/>
                <w:sz w:val="24"/>
              </w:rPr>
              <w:t>Нелют (сладък)</w:t>
            </w:r>
          </w:p>
        </w:tc>
        <w:tc>
          <w:tcPr>
            <w:tcW w:w="2301" w:type="pct"/>
          </w:tcPr>
          <w:p w:rsidR="0007509F" w:rsidRPr="008C3F45" w:rsidRDefault="0007509F" w:rsidP="0045040A">
            <w:pPr>
              <w:tabs>
                <w:tab w:val="left" w:pos="3544"/>
                <w:tab w:val="decimal" w:pos="6096"/>
              </w:tabs>
              <w:rPr>
                <w:rFonts w:ascii="Times New Roman" w:hAnsi="Times New Roman"/>
                <w:sz w:val="24"/>
                <w:szCs w:val="24"/>
              </w:rPr>
            </w:pPr>
            <w:r w:rsidRPr="008C3F45">
              <w:rPr>
                <w:rFonts w:ascii="Times New Roman" w:hAnsi="Times New Roman"/>
                <w:sz w:val="24"/>
              </w:rPr>
              <w:t>Под 30</w:t>
            </w:r>
          </w:p>
        </w:tc>
      </w:tr>
      <w:tr w:rsidR="0007509F" w:rsidRPr="008C3F45" w:rsidTr="0045040A">
        <w:trPr>
          <w:cantSplit/>
        </w:trPr>
        <w:tc>
          <w:tcPr>
            <w:tcW w:w="232" w:type="pct"/>
          </w:tcPr>
          <w:p w:rsidR="0007509F" w:rsidRPr="008C3F45" w:rsidRDefault="009F0454" w:rsidP="0045040A">
            <w:pPr>
              <w:tabs>
                <w:tab w:val="left" w:pos="3544"/>
                <w:tab w:val="decimal" w:pos="6096"/>
              </w:tabs>
              <w:rPr>
                <w:rFonts w:ascii="Times New Roman" w:hAnsi="Times New Roman"/>
                <w:b/>
                <w:sz w:val="24"/>
                <w:szCs w:val="24"/>
              </w:rPr>
            </w:pPr>
            <w:r w:rsidRPr="008C3F45">
              <w:rPr>
                <w:rFonts w:ascii="Times New Roman" w:hAnsi="Times New Roman"/>
                <w:b/>
                <w:sz w:val="24"/>
              </w:rPr>
              <w:t>3.</w:t>
            </w:r>
          </w:p>
        </w:tc>
        <w:tc>
          <w:tcPr>
            <w:tcW w:w="2467" w:type="pct"/>
          </w:tcPr>
          <w:p w:rsidR="0007509F" w:rsidRPr="008C3F45" w:rsidRDefault="00B61895" w:rsidP="0045040A">
            <w:pPr>
              <w:tabs>
                <w:tab w:val="left" w:pos="3544"/>
                <w:tab w:val="decimal" w:pos="6096"/>
              </w:tabs>
              <w:rPr>
                <w:rFonts w:ascii="Times New Roman" w:hAnsi="Times New Roman"/>
                <w:sz w:val="24"/>
                <w:szCs w:val="24"/>
              </w:rPr>
            </w:pPr>
            <w:r w:rsidRPr="008C3F45">
              <w:rPr>
                <w:rFonts w:ascii="Times New Roman" w:hAnsi="Times New Roman"/>
                <w:sz w:val="24"/>
              </w:rPr>
              <w:t>Леко лют</w:t>
            </w:r>
          </w:p>
        </w:tc>
        <w:tc>
          <w:tcPr>
            <w:tcW w:w="2301" w:type="pct"/>
          </w:tcPr>
          <w:p w:rsidR="0007509F" w:rsidRPr="008C3F45" w:rsidRDefault="0007509F" w:rsidP="0045040A">
            <w:pPr>
              <w:tabs>
                <w:tab w:val="left" w:pos="3544"/>
                <w:tab w:val="decimal" w:pos="6096"/>
              </w:tabs>
              <w:rPr>
                <w:rFonts w:ascii="Times New Roman" w:hAnsi="Times New Roman"/>
                <w:sz w:val="24"/>
                <w:szCs w:val="24"/>
              </w:rPr>
            </w:pPr>
            <w:r w:rsidRPr="008C3F45">
              <w:rPr>
                <w:rFonts w:ascii="Times New Roman" w:hAnsi="Times New Roman"/>
                <w:sz w:val="24"/>
              </w:rPr>
              <w:t>30—200</w:t>
            </w:r>
          </w:p>
        </w:tc>
      </w:tr>
      <w:tr w:rsidR="0007509F" w:rsidRPr="008C3F45" w:rsidTr="0045040A">
        <w:trPr>
          <w:cantSplit/>
        </w:trPr>
        <w:tc>
          <w:tcPr>
            <w:tcW w:w="232" w:type="pct"/>
          </w:tcPr>
          <w:p w:rsidR="0007509F" w:rsidRPr="008C3F45" w:rsidRDefault="009F0454" w:rsidP="0045040A">
            <w:pPr>
              <w:tabs>
                <w:tab w:val="left" w:pos="3544"/>
                <w:tab w:val="decimal" w:pos="6096"/>
              </w:tabs>
              <w:rPr>
                <w:rFonts w:ascii="Times New Roman" w:hAnsi="Times New Roman"/>
                <w:b/>
                <w:sz w:val="24"/>
                <w:szCs w:val="24"/>
              </w:rPr>
            </w:pPr>
            <w:r w:rsidRPr="008C3F45">
              <w:rPr>
                <w:rFonts w:ascii="Times New Roman" w:hAnsi="Times New Roman"/>
                <w:b/>
                <w:sz w:val="24"/>
              </w:rPr>
              <w:t>4.</w:t>
            </w:r>
          </w:p>
        </w:tc>
        <w:tc>
          <w:tcPr>
            <w:tcW w:w="2467" w:type="pct"/>
          </w:tcPr>
          <w:p w:rsidR="0007509F" w:rsidRPr="008C3F45" w:rsidRDefault="00B61895" w:rsidP="0045040A">
            <w:pPr>
              <w:tabs>
                <w:tab w:val="left" w:pos="3544"/>
                <w:tab w:val="decimal" w:pos="6096"/>
              </w:tabs>
              <w:rPr>
                <w:rFonts w:ascii="Times New Roman" w:hAnsi="Times New Roman"/>
                <w:sz w:val="24"/>
                <w:szCs w:val="24"/>
              </w:rPr>
            </w:pPr>
            <w:r w:rsidRPr="008C3F45">
              <w:rPr>
                <w:rFonts w:ascii="Times New Roman" w:hAnsi="Times New Roman"/>
                <w:sz w:val="24"/>
              </w:rPr>
              <w:t>Лют</w:t>
            </w:r>
          </w:p>
        </w:tc>
        <w:tc>
          <w:tcPr>
            <w:tcW w:w="2301" w:type="pct"/>
          </w:tcPr>
          <w:p w:rsidR="0007509F" w:rsidRPr="008C3F45" w:rsidRDefault="0007509F" w:rsidP="0045040A">
            <w:pPr>
              <w:tabs>
                <w:tab w:val="left" w:pos="3544"/>
                <w:tab w:val="decimal" w:pos="6096"/>
              </w:tabs>
              <w:rPr>
                <w:rFonts w:ascii="Times New Roman" w:hAnsi="Times New Roman"/>
                <w:sz w:val="24"/>
                <w:szCs w:val="24"/>
              </w:rPr>
            </w:pPr>
            <w:r w:rsidRPr="008C3F45">
              <w:rPr>
                <w:rFonts w:ascii="Times New Roman" w:hAnsi="Times New Roman"/>
                <w:sz w:val="24"/>
              </w:rPr>
              <w:t>201—500</w:t>
            </w:r>
          </w:p>
        </w:tc>
      </w:tr>
      <w:tr w:rsidR="0007509F" w:rsidRPr="008C3F45" w:rsidTr="0045040A">
        <w:trPr>
          <w:cantSplit/>
        </w:trPr>
        <w:tc>
          <w:tcPr>
            <w:tcW w:w="232" w:type="pct"/>
          </w:tcPr>
          <w:p w:rsidR="0007509F" w:rsidRPr="008C3F45" w:rsidRDefault="009F0454" w:rsidP="0045040A">
            <w:pPr>
              <w:tabs>
                <w:tab w:val="left" w:pos="3544"/>
                <w:tab w:val="decimal" w:pos="6096"/>
              </w:tabs>
              <w:rPr>
                <w:rFonts w:ascii="Times New Roman" w:hAnsi="Times New Roman"/>
                <w:b/>
                <w:sz w:val="24"/>
                <w:szCs w:val="24"/>
              </w:rPr>
            </w:pPr>
            <w:r w:rsidRPr="008C3F45">
              <w:rPr>
                <w:rFonts w:ascii="Times New Roman" w:hAnsi="Times New Roman"/>
                <w:b/>
                <w:sz w:val="24"/>
              </w:rPr>
              <w:t>5.</w:t>
            </w:r>
          </w:p>
        </w:tc>
        <w:tc>
          <w:tcPr>
            <w:tcW w:w="2467" w:type="pct"/>
          </w:tcPr>
          <w:p w:rsidR="0007509F" w:rsidRPr="008C3F45" w:rsidRDefault="00B61895" w:rsidP="0045040A">
            <w:pPr>
              <w:tabs>
                <w:tab w:val="left" w:pos="3544"/>
                <w:tab w:val="decimal" w:pos="6096"/>
              </w:tabs>
              <w:rPr>
                <w:rFonts w:ascii="Times New Roman" w:hAnsi="Times New Roman"/>
                <w:sz w:val="24"/>
                <w:szCs w:val="24"/>
              </w:rPr>
            </w:pPr>
            <w:r w:rsidRPr="008C3F45">
              <w:rPr>
                <w:rFonts w:ascii="Times New Roman" w:hAnsi="Times New Roman"/>
                <w:sz w:val="24"/>
              </w:rPr>
              <w:t>Много лют</w:t>
            </w:r>
          </w:p>
        </w:tc>
        <w:tc>
          <w:tcPr>
            <w:tcW w:w="2301" w:type="pct"/>
          </w:tcPr>
          <w:p w:rsidR="0007509F" w:rsidRPr="008C3F45" w:rsidRDefault="0007509F" w:rsidP="0045040A">
            <w:pPr>
              <w:tabs>
                <w:tab w:val="left" w:pos="3544"/>
                <w:tab w:val="decimal" w:pos="6096"/>
              </w:tabs>
              <w:rPr>
                <w:rFonts w:ascii="Times New Roman" w:hAnsi="Times New Roman"/>
                <w:sz w:val="24"/>
                <w:szCs w:val="24"/>
              </w:rPr>
            </w:pPr>
            <w:r w:rsidRPr="008C3F45">
              <w:rPr>
                <w:rFonts w:ascii="Times New Roman" w:hAnsi="Times New Roman"/>
                <w:sz w:val="24"/>
              </w:rPr>
              <w:t>над 501</w:t>
            </w:r>
          </w:p>
        </w:tc>
      </w:tr>
    </w:tbl>
    <w:p w:rsidR="00214578" w:rsidRPr="008C3F45" w:rsidRDefault="00214578" w:rsidP="0045040A">
      <w:pPr>
        <w:tabs>
          <w:tab w:val="left" w:pos="851"/>
          <w:tab w:val="decimal" w:pos="4820"/>
        </w:tabs>
        <w:spacing w:after="0" w:line="240" w:lineRule="auto"/>
        <w:rPr>
          <w:rFonts w:ascii="Times New Roman" w:hAnsi="Times New Roman"/>
          <w:sz w:val="24"/>
          <w:szCs w:val="24"/>
        </w:rPr>
      </w:pPr>
    </w:p>
    <w:p w:rsidR="00214578" w:rsidRPr="008C3F45" w:rsidRDefault="00214578" w:rsidP="0045040A">
      <w:pPr>
        <w:keepNext/>
        <w:keepLines/>
        <w:spacing w:after="0" w:line="240" w:lineRule="auto"/>
        <w:ind w:firstLine="284"/>
        <w:jc w:val="both"/>
        <w:outlineLvl w:val="0"/>
        <w:rPr>
          <w:rFonts w:ascii="Times New Roman" w:hAnsi="Times New Roman"/>
          <w:i/>
          <w:sz w:val="24"/>
          <w:szCs w:val="24"/>
        </w:rPr>
      </w:pPr>
      <w:r w:rsidRPr="008C3F45">
        <w:rPr>
          <w:rFonts w:ascii="Times New Roman" w:hAnsi="Times New Roman"/>
          <w:i/>
          <w:sz w:val="24"/>
        </w:rPr>
        <w:t>3</w:t>
      </w:r>
      <w:r w:rsidR="00610482" w:rsidRPr="008C3F45">
        <w:rPr>
          <w:rFonts w:ascii="Times New Roman" w:hAnsi="Times New Roman"/>
          <w:i/>
          <w:sz w:val="24"/>
        </w:rPr>
        <w:t>.</w:t>
      </w:r>
      <w:r w:rsidRPr="008C3F45">
        <w:rPr>
          <w:rFonts w:ascii="Times New Roman" w:hAnsi="Times New Roman"/>
          <w:i/>
          <w:sz w:val="24"/>
        </w:rPr>
        <w:t>3. Органолептични характеристики</w:t>
      </w:r>
    </w:p>
    <w:p w:rsidR="00D725C3" w:rsidRPr="008C3F45"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689"/>
        <w:gridCol w:w="1673"/>
        <w:gridCol w:w="1531"/>
        <w:gridCol w:w="1815"/>
        <w:gridCol w:w="1964"/>
      </w:tblGrid>
      <w:tr w:rsidR="00EF68DF" w:rsidRPr="008C3F45" w:rsidTr="0045040A">
        <w:trPr>
          <w:cantSplit/>
        </w:trPr>
        <w:tc>
          <w:tcPr>
            <w:tcW w:w="307" w:type="pct"/>
            <w:vAlign w:val="center"/>
          </w:tcPr>
          <w:p w:rsidR="00EF68DF" w:rsidRPr="008C3F45"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C3F45" w:rsidRDefault="00BA3970" w:rsidP="0045040A">
            <w:pPr>
              <w:keepNext/>
              <w:keepLines/>
              <w:spacing w:after="0" w:line="240" w:lineRule="auto"/>
              <w:ind w:left="72"/>
              <w:jc w:val="center"/>
              <w:rPr>
                <w:rFonts w:ascii="Times New Roman" w:hAnsi="Times New Roman"/>
                <w:sz w:val="20"/>
                <w:szCs w:val="20"/>
              </w:rPr>
            </w:pPr>
            <w:r w:rsidRPr="008C3F45">
              <w:rPr>
                <w:rFonts w:ascii="Times New Roman" w:hAnsi="Times New Roman"/>
                <w:b/>
                <w:sz w:val="20"/>
              </w:rPr>
              <w:t>А</w:t>
            </w:r>
          </w:p>
        </w:tc>
        <w:tc>
          <w:tcPr>
            <w:tcW w:w="922" w:type="pct"/>
            <w:vAlign w:val="center"/>
          </w:tcPr>
          <w:p w:rsidR="00EF68DF" w:rsidRPr="008C3F45" w:rsidRDefault="00BA3970"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Б</w:t>
            </w:r>
          </w:p>
        </w:tc>
        <w:tc>
          <w:tcPr>
            <w:tcW w:w="845" w:type="pct"/>
            <w:vAlign w:val="center"/>
          </w:tcPr>
          <w:p w:rsidR="00EF68DF" w:rsidRPr="008C3F45" w:rsidRDefault="00BA3970"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В</w:t>
            </w:r>
          </w:p>
        </w:tc>
        <w:tc>
          <w:tcPr>
            <w:tcW w:w="999" w:type="pct"/>
            <w:vAlign w:val="center"/>
          </w:tcPr>
          <w:p w:rsidR="00EF68DF" w:rsidRPr="008C3F45" w:rsidRDefault="00BA3970"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Г</w:t>
            </w:r>
          </w:p>
        </w:tc>
        <w:tc>
          <w:tcPr>
            <w:tcW w:w="1076" w:type="pct"/>
            <w:vAlign w:val="center"/>
          </w:tcPr>
          <w:p w:rsidR="00EF68DF" w:rsidRPr="008C3F45" w:rsidRDefault="00A1525E"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Д</w:t>
            </w:r>
          </w:p>
        </w:tc>
      </w:tr>
      <w:tr w:rsidR="00EF68DF" w:rsidRPr="008C3F45" w:rsidTr="0045040A">
        <w:trPr>
          <w:cantSplit/>
        </w:trPr>
        <w:tc>
          <w:tcPr>
            <w:tcW w:w="307" w:type="pct"/>
            <w:vAlign w:val="center"/>
          </w:tcPr>
          <w:p w:rsidR="00EF68DF" w:rsidRPr="008C3F45" w:rsidRDefault="00A1525E" w:rsidP="0045040A">
            <w:pPr>
              <w:keepNext/>
              <w:keepLines/>
              <w:spacing w:after="0" w:line="240" w:lineRule="auto"/>
              <w:ind w:left="74"/>
              <w:jc w:val="center"/>
              <w:rPr>
                <w:rFonts w:ascii="Times New Roman" w:hAnsi="Times New Roman"/>
                <w:b/>
                <w:sz w:val="20"/>
                <w:szCs w:val="20"/>
              </w:rPr>
            </w:pPr>
            <w:r w:rsidRPr="008C3F45">
              <w:rPr>
                <w:rFonts w:ascii="Times New Roman" w:hAnsi="Times New Roman"/>
                <w:b/>
                <w:sz w:val="20"/>
              </w:rPr>
              <w:t>1.</w:t>
            </w:r>
          </w:p>
        </w:tc>
        <w:tc>
          <w:tcPr>
            <w:tcW w:w="846" w:type="pct"/>
            <w:vAlign w:val="center"/>
          </w:tcPr>
          <w:p w:rsidR="00EF68DF" w:rsidRPr="008C3F45"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8C3F45" w:rsidRDefault="00EF68DF"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Външен вид</w:t>
            </w:r>
          </w:p>
        </w:tc>
        <w:tc>
          <w:tcPr>
            <w:tcW w:w="845" w:type="pct"/>
            <w:vAlign w:val="center"/>
          </w:tcPr>
          <w:p w:rsidR="00EF68DF" w:rsidRPr="008C3F45" w:rsidRDefault="00EF68DF"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Цвят</w:t>
            </w:r>
          </w:p>
        </w:tc>
        <w:tc>
          <w:tcPr>
            <w:tcW w:w="999" w:type="pct"/>
            <w:vAlign w:val="center"/>
          </w:tcPr>
          <w:p w:rsidR="00EF68DF" w:rsidRPr="008C3F45" w:rsidRDefault="00EF68DF"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Аромат</w:t>
            </w:r>
          </w:p>
        </w:tc>
        <w:tc>
          <w:tcPr>
            <w:tcW w:w="1076" w:type="pct"/>
            <w:vAlign w:val="center"/>
          </w:tcPr>
          <w:p w:rsidR="00EF68DF" w:rsidRPr="008C3F45" w:rsidRDefault="00EF68DF" w:rsidP="0045040A">
            <w:pPr>
              <w:keepNext/>
              <w:keepLines/>
              <w:spacing w:after="0" w:line="240" w:lineRule="auto"/>
              <w:jc w:val="center"/>
              <w:rPr>
                <w:rFonts w:ascii="Times New Roman" w:hAnsi="Times New Roman"/>
                <w:b/>
                <w:sz w:val="20"/>
                <w:szCs w:val="20"/>
              </w:rPr>
            </w:pPr>
            <w:r w:rsidRPr="008C3F45">
              <w:rPr>
                <w:rFonts w:ascii="Times New Roman" w:hAnsi="Times New Roman"/>
                <w:b/>
                <w:sz w:val="20"/>
              </w:rPr>
              <w:t>Вкус</w:t>
            </w:r>
          </w:p>
        </w:tc>
      </w:tr>
      <w:tr w:rsidR="00EF68DF" w:rsidRPr="008C3F45" w:rsidTr="0045040A">
        <w:tblPrEx>
          <w:tblCellMar>
            <w:left w:w="108" w:type="dxa"/>
            <w:right w:w="108" w:type="dxa"/>
          </w:tblCellMar>
          <w:tblLook w:val="00A0" w:firstRow="1" w:lastRow="0" w:firstColumn="1" w:lastColumn="0" w:noHBand="0" w:noVBand="0"/>
        </w:tblPrEx>
        <w:trPr>
          <w:cantSplit/>
        </w:trPr>
        <w:tc>
          <w:tcPr>
            <w:tcW w:w="307" w:type="pct"/>
          </w:tcPr>
          <w:p w:rsidR="00EF68DF" w:rsidRPr="008C3F45" w:rsidRDefault="00A1525E" w:rsidP="0045040A">
            <w:pPr>
              <w:spacing w:before="120" w:after="0" w:line="240" w:lineRule="auto"/>
              <w:ind w:left="72"/>
              <w:jc w:val="center"/>
              <w:rPr>
                <w:rFonts w:ascii="Times New Roman" w:hAnsi="Times New Roman"/>
                <w:b/>
                <w:sz w:val="20"/>
                <w:szCs w:val="20"/>
              </w:rPr>
            </w:pPr>
            <w:r w:rsidRPr="008C3F45">
              <w:rPr>
                <w:rFonts w:ascii="Times New Roman" w:hAnsi="Times New Roman"/>
                <w:b/>
                <w:sz w:val="20"/>
              </w:rPr>
              <w:t>2.</w:t>
            </w:r>
          </w:p>
        </w:tc>
        <w:tc>
          <w:tcPr>
            <w:tcW w:w="846" w:type="pct"/>
          </w:tcPr>
          <w:p w:rsidR="00EF68DF" w:rsidRPr="008C3F45" w:rsidRDefault="00EF68DF" w:rsidP="0045040A">
            <w:pPr>
              <w:spacing w:before="120" w:after="0" w:line="240" w:lineRule="auto"/>
              <w:rPr>
                <w:rFonts w:ascii="Times New Roman" w:hAnsi="Times New Roman"/>
                <w:b/>
                <w:sz w:val="20"/>
                <w:szCs w:val="20"/>
              </w:rPr>
            </w:pPr>
            <w:r w:rsidRPr="008C3F45">
              <w:rPr>
                <w:rFonts w:ascii="Times New Roman" w:hAnsi="Times New Roman"/>
                <w:b/>
                <w:sz w:val="20"/>
              </w:rPr>
              <w:t>Допустими характеристики</w:t>
            </w:r>
          </w:p>
        </w:tc>
        <w:tc>
          <w:tcPr>
            <w:tcW w:w="922"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 xml:space="preserve">Хомогенен, фино смлян или еднороден, леко мозаичен на цвят. </w:t>
            </w:r>
          </w:p>
        </w:tc>
        <w:tc>
          <w:tcPr>
            <w:tcW w:w="845"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Наситено червен, тъмно червен, тухленочервен или кървавочервен.</w:t>
            </w:r>
          </w:p>
        </w:tc>
        <w:tc>
          <w:tcPr>
            <w:tcW w:w="999"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Характерен, ясен, наситен, пикантен с нотки на карамел. Леко горчив, леко тръпчив с поне лек аромат на пушено. Без всякакви неприсъщи миризми.</w:t>
            </w:r>
          </w:p>
        </w:tc>
        <w:tc>
          <w:tcPr>
            <w:tcW w:w="1080"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Характерен, ароматен, ясен, наситен, хармоничен, леко сладък с нотки на карамел.</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Лек вкус на престояло, леко горчив, леко тръпчив</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Има поне леко опушен вкус. Без всякакви неприсъщи вкусове.</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Ясно отговаря на класификацията според степента на лютивост, посочена върху опаковката.</w:t>
            </w:r>
          </w:p>
        </w:tc>
      </w:tr>
      <w:tr w:rsidR="00EF68DF" w:rsidRPr="008C3F45" w:rsidTr="0045040A">
        <w:tblPrEx>
          <w:tblCellMar>
            <w:left w:w="108" w:type="dxa"/>
            <w:right w:w="108" w:type="dxa"/>
          </w:tblCellMar>
          <w:tblLook w:val="00A0" w:firstRow="1" w:lastRow="0" w:firstColumn="1" w:lastColumn="0" w:noHBand="0" w:noVBand="0"/>
        </w:tblPrEx>
        <w:trPr>
          <w:cantSplit/>
        </w:trPr>
        <w:tc>
          <w:tcPr>
            <w:tcW w:w="307" w:type="pct"/>
          </w:tcPr>
          <w:p w:rsidR="00EF68DF" w:rsidRPr="008C3F45" w:rsidRDefault="00A1525E" w:rsidP="0045040A">
            <w:pPr>
              <w:spacing w:before="120" w:after="0" w:line="240" w:lineRule="auto"/>
              <w:ind w:left="72"/>
              <w:jc w:val="center"/>
              <w:rPr>
                <w:rFonts w:ascii="Times New Roman" w:hAnsi="Times New Roman"/>
                <w:b/>
                <w:sz w:val="20"/>
                <w:szCs w:val="20"/>
              </w:rPr>
            </w:pPr>
            <w:r w:rsidRPr="008C3F45">
              <w:rPr>
                <w:rFonts w:ascii="Times New Roman" w:hAnsi="Times New Roman"/>
                <w:b/>
                <w:sz w:val="20"/>
              </w:rPr>
              <w:lastRenderedPageBreak/>
              <w:t>3.</w:t>
            </w:r>
          </w:p>
        </w:tc>
        <w:tc>
          <w:tcPr>
            <w:tcW w:w="846" w:type="pct"/>
          </w:tcPr>
          <w:p w:rsidR="00EF68DF" w:rsidRPr="008C3F45" w:rsidRDefault="00EF68DF" w:rsidP="0045040A">
            <w:pPr>
              <w:spacing w:before="120" w:after="0" w:line="240" w:lineRule="auto"/>
              <w:rPr>
                <w:rFonts w:ascii="Times New Roman" w:hAnsi="Times New Roman"/>
                <w:b/>
                <w:sz w:val="20"/>
                <w:szCs w:val="20"/>
              </w:rPr>
            </w:pPr>
            <w:r w:rsidRPr="008C3F45">
              <w:rPr>
                <w:rFonts w:ascii="Times New Roman" w:hAnsi="Times New Roman"/>
                <w:b/>
                <w:sz w:val="20"/>
              </w:rPr>
              <w:t>Недопустими характеристики</w:t>
            </w:r>
          </w:p>
        </w:tc>
        <w:tc>
          <w:tcPr>
            <w:tcW w:w="922"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Нехомогенно смилане Мозаичност с нееднородно оцветяване.</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Едро смилане, отделни несмлени бучки зърна, големи влакнести частици.</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Чужди тела, видими с невъоръжено око.</w:t>
            </w:r>
          </w:p>
        </w:tc>
        <w:tc>
          <w:tcPr>
            <w:tcW w:w="845"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Жълт или кафяв оттенък или червен цвят, преминаващ в черен цвят. Жълт или кафяв. Неравномерно оцветяване.</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 xml:space="preserve">Избелял светъл цвят или кафеникав цвят на изгоряло. </w:t>
            </w:r>
          </w:p>
        </w:tc>
        <w:tc>
          <w:tcPr>
            <w:tcW w:w="999"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Нехарактерен, силно тръпчив, леко ферментирал, твърде силен опушен аромат или опушен аромат, който въобще не се усеща. Вкус на престояло, горчиво, кисело, мухлясало, плесенясало, гранясало, изгоряло, или друг аромат, неприсъщ за продукта, или предизвикващ неприятно усещане.</w:t>
            </w:r>
          </w:p>
        </w:tc>
        <w:tc>
          <w:tcPr>
            <w:tcW w:w="1080" w:type="pct"/>
          </w:tcPr>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Нехарактерен вкус на престояло, на трева, леко кисел, горчив, вкус на гранясало, мухлясало, плесенясало, изгоряло.</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Опушеният вкус е твърде осезаем или въобще не се усеща.</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Неприсъщ вкус, който не е характерен за продукта.</w:t>
            </w:r>
          </w:p>
          <w:p w:rsidR="00EF68DF" w:rsidRPr="008C3F45" w:rsidRDefault="00EF68DF" w:rsidP="0045040A">
            <w:pPr>
              <w:spacing w:before="120" w:after="0" w:line="240" w:lineRule="auto"/>
              <w:rPr>
                <w:rFonts w:ascii="Times New Roman" w:hAnsi="Times New Roman"/>
                <w:sz w:val="20"/>
                <w:szCs w:val="20"/>
              </w:rPr>
            </w:pPr>
            <w:r w:rsidRPr="008C3F45">
              <w:rPr>
                <w:rFonts w:ascii="Times New Roman" w:hAnsi="Times New Roman"/>
                <w:sz w:val="20"/>
              </w:rPr>
              <w:t>Не отговаря на класификацията според степента на лютивост, посочена върху опаковката.</w:t>
            </w:r>
          </w:p>
        </w:tc>
      </w:tr>
    </w:tbl>
    <w:p w:rsidR="00214578" w:rsidRPr="008C3F45" w:rsidRDefault="00214578" w:rsidP="0045040A">
      <w:pPr>
        <w:spacing w:after="120" w:line="240" w:lineRule="auto"/>
        <w:ind w:left="567"/>
        <w:jc w:val="both"/>
        <w:rPr>
          <w:rFonts w:ascii="Times New Roman" w:hAnsi="Times New Roman"/>
          <w:sz w:val="26"/>
          <w:szCs w:val="26"/>
        </w:rPr>
      </w:pPr>
    </w:p>
    <w:p w:rsidR="00214578" w:rsidRPr="008C3F45"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sidRPr="008C3F45">
        <w:rPr>
          <w:rFonts w:ascii="Times New Roman" w:hAnsi="Times New Roman"/>
          <w:b/>
          <w:i/>
          <w:sz w:val="24"/>
        </w:rPr>
        <w:t>4. Опаковане и съхранение</w:t>
      </w:r>
    </w:p>
    <w:p w:rsidR="00EA4893" w:rsidRPr="008C3F45"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8C3F45" w:rsidRDefault="00214578" w:rsidP="0045040A">
      <w:pPr>
        <w:pStyle w:val="BodyText2"/>
        <w:spacing w:after="0" w:line="240" w:lineRule="auto"/>
        <w:ind w:left="567"/>
        <w:jc w:val="both"/>
        <w:rPr>
          <w:rFonts w:ascii="Times New Roman" w:hAnsi="Times New Roman"/>
          <w:bCs/>
          <w:sz w:val="24"/>
          <w:szCs w:val="24"/>
        </w:rPr>
      </w:pPr>
      <w:r w:rsidRPr="008C3F45">
        <w:rPr>
          <w:rFonts w:ascii="Times New Roman" w:hAnsi="Times New Roman"/>
          <w:sz w:val="24"/>
        </w:rPr>
        <w:t>Пушеният смлян червен пипер трябва да бъде опакован в защитена на светлина, непропусклива опаковка, която не абсорбира мазнина, и която е запечатана по такъв начин, че запечатването да се разруши видимо при отваряне, за да не се компрометира автентичността на продукта.</w:t>
      </w:r>
    </w:p>
    <w:p w:rsidR="00214578" w:rsidRPr="008C3F45" w:rsidRDefault="00214578" w:rsidP="0045040A">
      <w:pPr>
        <w:spacing w:after="0" w:line="240" w:lineRule="auto"/>
        <w:ind w:left="567"/>
        <w:jc w:val="both"/>
        <w:rPr>
          <w:rFonts w:ascii="Times New Roman" w:hAnsi="Times New Roman"/>
          <w:bCs/>
          <w:sz w:val="24"/>
          <w:szCs w:val="24"/>
        </w:rPr>
      </w:pPr>
      <w:r w:rsidRPr="008C3F45">
        <w:rPr>
          <w:rFonts w:ascii="Times New Roman" w:hAnsi="Times New Roman"/>
          <w:sz w:val="24"/>
        </w:rPr>
        <w:t>Пушеният смлян червен пипер трябва да се съхранява на сухо, хладно, добре проветрявано помещение далеч от слънчева светлина, насекоми и гризачи.</w:t>
      </w:r>
    </w:p>
    <w:p w:rsidR="00EA4893" w:rsidRPr="008C3F45" w:rsidRDefault="00EA4893" w:rsidP="0045040A">
      <w:pPr>
        <w:spacing w:after="0" w:line="240" w:lineRule="auto"/>
        <w:ind w:firstLine="284"/>
        <w:jc w:val="both"/>
        <w:outlineLvl w:val="0"/>
        <w:rPr>
          <w:rFonts w:ascii="Times New Roman" w:hAnsi="Times New Roman"/>
          <w:b/>
          <w:bCs/>
          <w:i/>
          <w:sz w:val="24"/>
          <w:szCs w:val="24"/>
        </w:rPr>
      </w:pPr>
    </w:p>
    <w:p w:rsidR="00214578" w:rsidRPr="008C3F45" w:rsidRDefault="00214578" w:rsidP="0045040A">
      <w:pPr>
        <w:keepNext/>
        <w:keepLines/>
        <w:spacing w:after="0" w:line="240" w:lineRule="auto"/>
        <w:ind w:firstLine="284"/>
        <w:jc w:val="both"/>
        <w:outlineLvl w:val="0"/>
        <w:rPr>
          <w:rFonts w:ascii="Times New Roman" w:hAnsi="Times New Roman"/>
          <w:b/>
          <w:bCs/>
          <w:i/>
          <w:sz w:val="24"/>
          <w:szCs w:val="24"/>
        </w:rPr>
      </w:pPr>
      <w:r w:rsidRPr="008C3F45">
        <w:rPr>
          <w:rFonts w:ascii="Times New Roman" w:hAnsi="Times New Roman"/>
          <w:b/>
          <w:i/>
          <w:sz w:val="24"/>
        </w:rPr>
        <w:t>5. Обозначение</w:t>
      </w:r>
    </w:p>
    <w:p w:rsidR="00EA4893" w:rsidRPr="008C3F45"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8C3F45"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8C3F45">
        <w:rPr>
          <w:rFonts w:ascii="Times New Roman" w:hAnsi="Times New Roman"/>
          <w:i/>
          <w:sz w:val="24"/>
        </w:rPr>
        <w:t>5.1. Описание</w:t>
      </w:r>
    </w:p>
    <w:p w:rsidR="00214578" w:rsidRPr="008C3F45"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sidRPr="008C3F45">
        <w:rPr>
          <w:rFonts w:ascii="Times New Roman" w:hAnsi="Times New Roman"/>
          <w:sz w:val="24"/>
        </w:rPr>
        <w:t>5.1.1. Описанието съдържа:</w:t>
      </w:r>
    </w:p>
    <w:p w:rsidR="00214578" w:rsidRPr="008C3F45" w:rsidRDefault="00294310" w:rsidP="0045040A">
      <w:pPr>
        <w:autoSpaceDE w:val="0"/>
        <w:autoSpaceDN w:val="0"/>
        <w:adjustRightInd w:val="0"/>
        <w:spacing w:after="0" w:line="240" w:lineRule="auto"/>
        <w:ind w:left="567"/>
        <w:jc w:val="both"/>
        <w:rPr>
          <w:rFonts w:ascii="Times New Roman" w:hAnsi="Times New Roman"/>
          <w:bCs/>
          <w:sz w:val="24"/>
          <w:szCs w:val="24"/>
        </w:rPr>
      </w:pPr>
      <w:r w:rsidRPr="008C3F45">
        <w:rPr>
          <w:rFonts w:ascii="Times New Roman" w:hAnsi="Times New Roman"/>
          <w:sz w:val="24"/>
        </w:rPr>
        <w:t>5.1.1.1. понятието „пушен смлян червен пипер“ или друго понятие, предаващо същото значение на потребителя (напр. смлян пушен червен пипер);</w:t>
      </w:r>
    </w:p>
    <w:p w:rsidR="003F7FC0" w:rsidRPr="008C3F45" w:rsidRDefault="00294310" w:rsidP="0045040A">
      <w:pPr>
        <w:spacing w:after="0" w:line="240" w:lineRule="auto"/>
        <w:ind w:left="567"/>
        <w:jc w:val="both"/>
        <w:rPr>
          <w:rFonts w:ascii="Times New Roman" w:hAnsi="Times New Roman"/>
          <w:bCs/>
          <w:sz w:val="24"/>
          <w:szCs w:val="24"/>
        </w:rPr>
      </w:pPr>
      <w:r w:rsidRPr="008C3F45">
        <w:rPr>
          <w:rFonts w:ascii="Times New Roman" w:hAnsi="Times New Roman"/>
          <w:sz w:val="24"/>
        </w:rPr>
        <w:t>5.1.1.2. обозначение на лютивостта на продукта чрез използване на понятието „нелют“ или „сладък“, „леко лют“, „лют“ или „много лют“.</w:t>
      </w:r>
    </w:p>
    <w:p w:rsidR="00214578" w:rsidRPr="008C3F45"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sidRPr="008C3F45">
        <w:rPr>
          <w:rFonts w:ascii="Times New Roman" w:hAnsi="Times New Roman"/>
          <w:sz w:val="24"/>
        </w:rPr>
        <w:t>5.1.2. В описанието или наименованието на търговската марка на продукта не е разрешено да се използва наименование на унгарска географска единица, ако:</w:t>
      </w:r>
    </w:p>
    <w:p w:rsidR="00214578" w:rsidRPr="008C3F45" w:rsidRDefault="001A4971" w:rsidP="0045040A">
      <w:pPr>
        <w:autoSpaceDE w:val="0"/>
        <w:autoSpaceDN w:val="0"/>
        <w:adjustRightInd w:val="0"/>
        <w:spacing w:after="0" w:line="240" w:lineRule="auto"/>
        <w:ind w:left="567"/>
        <w:jc w:val="both"/>
        <w:rPr>
          <w:rFonts w:ascii="Times New Roman" w:hAnsi="Times New Roman"/>
          <w:bCs/>
          <w:sz w:val="24"/>
          <w:szCs w:val="24"/>
        </w:rPr>
      </w:pPr>
      <w:r w:rsidRPr="008C3F45">
        <w:rPr>
          <w:rFonts w:ascii="Times New Roman" w:hAnsi="Times New Roman"/>
          <w:sz w:val="24"/>
        </w:rPr>
        <w:t>5.1.2.1. смленият продукт не е произведен изключително от пипер, отгледан в Унгария; или</w:t>
      </w:r>
    </w:p>
    <w:p w:rsidR="00214578" w:rsidRPr="008C3F45" w:rsidRDefault="001A4971" w:rsidP="0045040A">
      <w:pPr>
        <w:autoSpaceDE w:val="0"/>
        <w:autoSpaceDN w:val="0"/>
        <w:adjustRightInd w:val="0"/>
        <w:spacing w:after="0" w:line="240" w:lineRule="auto"/>
        <w:ind w:firstLine="567"/>
        <w:jc w:val="both"/>
        <w:rPr>
          <w:rFonts w:ascii="Times New Roman" w:hAnsi="Times New Roman"/>
          <w:bCs/>
          <w:sz w:val="24"/>
          <w:szCs w:val="24"/>
        </w:rPr>
      </w:pPr>
      <w:r w:rsidRPr="008C3F45">
        <w:rPr>
          <w:rFonts w:ascii="Times New Roman" w:hAnsi="Times New Roman"/>
          <w:sz w:val="24"/>
        </w:rPr>
        <w:t>5.1.2.2. продуктът е смесен със смлян пипер с произход извън Унгария.</w:t>
      </w:r>
    </w:p>
    <w:p w:rsidR="00342E73" w:rsidRPr="008C3F45" w:rsidRDefault="00342E73" w:rsidP="0045040A">
      <w:pPr>
        <w:spacing w:after="0" w:line="240" w:lineRule="auto"/>
        <w:ind w:left="567"/>
        <w:jc w:val="both"/>
        <w:rPr>
          <w:rFonts w:ascii="Times New Roman" w:hAnsi="Times New Roman"/>
          <w:bCs/>
          <w:sz w:val="24"/>
          <w:szCs w:val="24"/>
        </w:rPr>
      </w:pPr>
    </w:p>
    <w:p w:rsidR="00342E73" w:rsidRPr="008C3F45" w:rsidRDefault="00610482"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8C3F45">
        <w:rPr>
          <w:rFonts w:ascii="Times New Roman" w:hAnsi="Times New Roman"/>
          <w:i/>
          <w:sz w:val="24"/>
        </w:rPr>
        <w:t>5.</w:t>
      </w:r>
      <w:r w:rsidR="00342E73" w:rsidRPr="008C3F45">
        <w:rPr>
          <w:rFonts w:ascii="Times New Roman" w:hAnsi="Times New Roman"/>
          <w:i/>
          <w:sz w:val="24"/>
        </w:rPr>
        <w:t>2. Обозначение на степента на лютивост</w:t>
      </w:r>
    </w:p>
    <w:p w:rsidR="00342E73" w:rsidRPr="008C3F45" w:rsidRDefault="00342E73" w:rsidP="0045040A">
      <w:pPr>
        <w:spacing w:after="0" w:line="240" w:lineRule="auto"/>
        <w:ind w:left="567"/>
        <w:jc w:val="both"/>
        <w:rPr>
          <w:rFonts w:ascii="Times New Roman" w:hAnsi="Times New Roman"/>
          <w:bCs/>
          <w:sz w:val="24"/>
          <w:szCs w:val="24"/>
        </w:rPr>
      </w:pPr>
      <w:r w:rsidRPr="008C3F45">
        <w:rPr>
          <w:rFonts w:ascii="Times New Roman" w:hAnsi="Times New Roman"/>
          <w:sz w:val="24"/>
        </w:rPr>
        <w:t>В допълнение към изискването, определено в точка 5.1.1.2, опаковката на продукта трябва да съдържа пиктограма, обозначаваща неговата лютивост, и цялото съдържание на капсаицин в mg/kg.</w:t>
      </w:r>
    </w:p>
    <w:p w:rsidR="00B07484" w:rsidRPr="008C3F45"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8C3F45"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sidRPr="008C3F45">
        <w:rPr>
          <w:rFonts w:ascii="Times New Roman" w:hAnsi="Times New Roman"/>
          <w:i/>
          <w:sz w:val="24"/>
        </w:rPr>
        <w:lastRenderedPageBreak/>
        <w:t>5</w:t>
      </w:r>
      <w:r w:rsidR="00610482" w:rsidRPr="008C3F45">
        <w:rPr>
          <w:rFonts w:ascii="Times New Roman" w:hAnsi="Times New Roman"/>
          <w:i/>
          <w:sz w:val="24"/>
        </w:rPr>
        <w:t>.</w:t>
      </w:r>
      <w:r w:rsidRPr="008C3F45">
        <w:rPr>
          <w:rFonts w:ascii="Times New Roman" w:hAnsi="Times New Roman"/>
          <w:i/>
          <w:sz w:val="24"/>
        </w:rPr>
        <w:t>3. Обозначение на региона на отглеждане</w:t>
      </w:r>
    </w:p>
    <w:p w:rsidR="00214578" w:rsidRPr="008C3F45"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sidRPr="008C3F45">
        <w:rPr>
          <w:rFonts w:ascii="Times New Roman" w:hAnsi="Times New Roman"/>
          <w:sz w:val="24"/>
        </w:rPr>
        <w:t>5.3.1. На опаковката на пушен смлян червен пипер трябва да бъде обозначен регионът на отглеждане.</w:t>
      </w:r>
    </w:p>
    <w:p w:rsidR="00214578" w:rsidRPr="008C3F45" w:rsidRDefault="003D7BC4" w:rsidP="0045040A">
      <w:pPr>
        <w:autoSpaceDE w:val="0"/>
        <w:autoSpaceDN w:val="0"/>
        <w:adjustRightInd w:val="0"/>
        <w:spacing w:after="0" w:line="240" w:lineRule="auto"/>
        <w:ind w:left="567"/>
        <w:jc w:val="both"/>
        <w:rPr>
          <w:rFonts w:ascii="Times New Roman" w:hAnsi="Times New Roman"/>
          <w:bCs/>
          <w:sz w:val="24"/>
          <w:szCs w:val="24"/>
        </w:rPr>
      </w:pPr>
      <w:r w:rsidRPr="008C3F45">
        <w:rPr>
          <w:rFonts w:ascii="Times New Roman" w:hAnsi="Times New Roman"/>
          <w:sz w:val="24"/>
        </w:rPr>
        <w:t>5.3.1.1. Ако (смлян) червен пипер е получен от няколко региона, регионите трябва да бъдат посочени в низходящ ред според количеството на (смлян) червен пипер, с обозначение на количеството (смлян) червен пипер, получен от тези региони, като процент от общата маса [например Унгария (70 %), Испания (20 %), Китай (10 %)].</w:t>
      </w:r>
    </w:p>
    <w:p w:rsidR="00214578" w:rsidRPr="008C3F45" w:rsidRDefault="00E14A2B" w:rsidP="0045040A">
      <w:pPr>
        <w:autoSpaceDE w:val="0"/>
        <w:autoSpaceDN w:val="0"/>
        <w:adjustRightInd w:val="0"/>
        <w:spacing w:after="0" w:line="240" w:lineRule="auto"/>
        <w:ind w:left="567"/>
        <w:jc w:val="both"/>
        <w:rPr>
          <w:rFonts w:ascii="Times New Roman" w:hAnsi="Times New Roman"/>
          <w:bCs/>
          <w:sz w:val="24"/>
          <w:szCs w:val="24"/>
        </w:rPr>
      </w:pPr>
      <w:r w:rsidRPr="008C3F45">
        <w:rPr>
          <w:rFonts w:ascii="Times New Roman" w:hAnsi="Times New Roman"/>
          <w:sz w:val="24"/>
        </w:rPr>
        <w:t>5.3.1.2. Ако пиперът, използван за смлян червен пипер, е получен от един регион, в описанието на продукта може да се посочи държавата, в която е отгледан пиперът (например пушен смлян червен пипер, регион на отглеждане: Испания).</w:t>
      </w:r>
    </w:p>
    <w:p w:rsidR="00214578" w:rsidRPr="008C3F45" w:rsidRDefault="009C3F36" w:rsidP="0045040A">
      <w:pPr>
        <w:autoSpaceDE w:val="0"/>
        <w:autoSpaceDN w:val="0"/>
        <w:adjustRightInd w:val="0"/>
        <w:spacing w:after="0" w:line="240" w:lineRule="auto"/>
        <w:ind w:left="567"/>
        <w:jc w:val="both"/>
        <w:rPr>
          <w:rFonts w:ascii="Times New Roman" w:hAnsi="Times New Roman"/>
          <w:bCs/>
          <w:sz w:val="24"/>
          <w:szCs w:val="24"/>
        </w:rPr>
      </w:pPr>
      <w:r w:rsidRPr="008C3F45">
        <w:rPr>
          <w:rFonts w:ascii="Times New Roman" w:hAnsi="Times New Roman"/>
          <w:sz w:val="24"/>
        </w:rPr>
        <w:t>5.3.2. Регионът на отглеждане може да бъде посочен в основното зрително поле с размер на шрифта, който е поне 50 % от най-големия шрифт, използван върху опаковката, и който не трябва да бъде по-малък от размера на шрифта, определен за задължителните данни съгласно член 13, параграф 2 и 3 от Регламент (ЕС) № 1169/2011 на Европейския парламент и на Съвета от 25 октомври 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p>
    <w:p w:rsidR="00562311" w:rsidRPr="008C3F45" w:rsidRDefault="00562311" w:rsidP="0045040A">
      <w:pPr>
        <w:rPr>
          <w:rFonts w:ascii="Times New Roman" w:hAnsi="Times New Roman"/>
          <w:bCs/>
          <w:sz w:val="26"/>
          <w:szCs w:val="26"/>
        </w:rPr>
      </w:pPr>
    </w:p>
    <w:p w:rsidR="00DA67B6" w:rsidRPr="008C3F45" w:rsidRDefault="00DA67B6" w:rsidP="0045040A">
      <w:pPr>
        <w:pStyle w:val="Default"/>
        <w:keepNext/>
        <w:keepLines/>
        <w:jc w:val="center"/>
        <w:rPr>
          <w:b/>
          <w:bCs/>
        </w:rPr>
      </w:pPr>
      <w:r w:rsidRPr="008C3F45">
        <w:rPr>
          <w:b/>
        </w:rPr>
        <w:t>Част В</w:t>
      </w:r>
    </w:p>
    <w:p w:rsidR="00DA67B6" w:rsidRPr="008C3F45" w:rsidRDefault="00DA67B6" w:rsidP="0045040A">
      <w:pPr>
        <w:pStyle w:val="Default"/>
        <w:keepNext/>
        <w:keepLines/>
        <w:jc w:val="center"/>
        <w:rPr>
          <w:b/>
          <w:caps/>
        </w:rPr>
      </w:pPr>
      <w:r w:rsidRPr="008C3F45">
        <w:rPr>
          <w:b/>
          <w:caps/>
        </w:rPr>
        <w:t>Методология</w:t>
      </w:r>
    </w:p>
    <w:p w:rsidR="00B94390" w:rsidRPr="008C3F45" w:rsidRDefault="00B94390" w:rsidP="0045040A">
      <w:pPr>
        <w:pStyle w:val="Default"/>
        <w:keepNext/>
        <w:keepLines/>
        <w:jc w:val="both"/>
        <w:rPr>
          <w:caps/>
        </w:rPr>
      </w:pPr>
    </w:p>
    <w:p w:rsidR="00B94390" w:rsidRPr="008C3F45" w:rsidRDefault="000C76DC" w:rsidP="0045040A">
      <w:pPr>
        <w:keepNext/>
        <w:keepLines/>
        <w:spacing w:after="0" w:line="240" w:lineRule="auto"/>
        <w:jc w:val="both"/>
        <w:rPr>
          <w:rFonts w:ascii="Times New Roman" w:hAnsi="Times New Roman" w:cs="Times New Roman"/>
          <w:sz w:val="26"/>
          <w:szCs w:val="26"/>
        </w:rPr>
      </w:pPr>
      <w:r w:rsidRPr="008C3F45">
        <w:rPr>
          <w:rFonts w:ascii="Times New Roman" w:hAnsi="Times New Roman"/>
          <w:sz w:val="26"/>
        </w:rPr>
        <w:t>При проверката на характеристиките за качество, определени в част Б, трябва да се използват следните методи или равностойни на тях методи.</w:t>
      </w:r>
    </w:p>
    <w:p w:rsidR="00214578" w:rsidRPr="008C3F45"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8C3F45" w:rsidTr="0045040A">
        <w:trPr>
          <w:cantSplit/>
          <w:jc w:val="center"/>
        </w:trPr>
        <w:tc>
          <w:tcPr>
            <w:tcW w:w="248" w:type="pct"/>
            <w:vAlign w:val="center"/>
          </w:tcPr>
          <w:p w:rsidR="000C76DC" w:rsidRPr="008C3F45"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8C3F45" w:rsidRDefault="003F5A18" w:rsidP="0045040A">
            <w:pPr>
              <w:keepNext/>
              <w:keepLines/>
              <w:spacing w:after="0"/>
              <w:jc w:val="center"/>
              <w:rPr>
                <w:rFonts w:ascii="Times New Roman" w:hAnsi="Times New Roman"/>
                <w:b/>
                <w:sz w:val="24"/>
                <w:szCs w:val="24"/>
              </w:rPr>
            </w:pPr>
            <w:r w:rsidRPr="008C3F45">
              <w:rPr>
                <w:rFonts w:ascii="Times New Roman" w:hAnsi="Times New Roman"/>
                <w:b/>
                <w:sz w:val="24"/>
              </w:rPr>
              <w:t>А</w:t>
            </w:r>
          </w:p>
        </w:tc>
        <w:tc>
          <w:tcPr>
            <w:tcW w:w="1506" w:type="pct"/>
            <w:vAlign w:val="center"/>
          </w:tcPr>
          <w:p w:rsidR="000C76DC" w:rsidRPr="008C3F45" w:rsidRDefault="003F5A18" w:rsidP="0045040A">
            <w:pPr>
              <w:keepNext/>
              <w:keepLines/>
              <w:spacing w:after="0"/>
              <w:jc w:val="center"/>
              <w:rPr>
                <w:rFonts w:ascii="Times New Roman" w:hAnsi="Times New Roman"/>
                <w:b/>
                <w:sz w:val="24"/>
                <w:szCs w:val="24"/>
              </w:rPr>
            </w:pPr>
            <w:r w:rsidRPr="008C3F45">
              <w:rPr>
                <w:rFonts w:ascii="Times New Roman" w:hAnsi="Times New Roman"/>
                <w:b/>
                <w:sz w:val="24"/>
              </w:rPr>
              <w:t>Б</w:t>
            </w:r>
          </w:p>
        </w:tc>
      </w:tr>
      <w:tr w:rsidR="000C76DC" w:rsidRPr="008C3F45" w:rsidTr="0045040A">
        <w:trPr>
          <w:cantSplit/>
          <w:jc w:val="center"/>
        </w:trPr>
        <w:tc>
          <w:tcPr>
            <w:tcW w:w="248" w:type="pct"/>
            <w:vAlign w:val="center"/>
          </w:tcPr>
          <w:p w:rsidR="000C76DC" w:rsidRPr="008C3F45" w:rsidRDefault="003F5A18" w:rsidP="0045040A">
            <w:pPr>
              <w:keepNext/>
              <w:keepLines/>
              <w:spacing w:after="0" w:line="240" w:lineRule="auto"/>
              <w:jc w:val="center"/>
              <w:rPr>
                <w:rFonts w:ascii="Times New Roman" w:hAnsi="Times New Roman"/>
                <w:b/>
                <w:sz w:val="24"/>
                <w:szCs w:val="24"/>
              </w:rPr>
            </w:pPr>
            <w:r w:rsidRPr="008C3F45">
              <w:rPr>
                <w:rFonts w:ascii="Times New Roman" w:hAnsi="Times New Roman"/>
                <w:b/>
                <w:sz w:val="24"/>
              </w:rPr>
              <w:t>1.</w:t>
            </w:r>
          </w:p>
        </w:tc>
        <w:tc>
          <w:tcPr>
            <w:tcW w:w="3246" w:type="pct"/>
            <w:vAlign w:val="center"/>
          </w:tcPr>
          <w:p w:rsidR="000C76DC" w:rsidRPr="008C3F45" w:rsidRDefault="000C76DC" w:rsidP="0045040A">
            <w:pPr>
              <w:keepNext/>
              <w:keepLines/>
              <w:spacing w:after="0" w:line="240" w:lineRule="auto"/>
              <w:jc w:val="center"/>
              <w:rPr>
                <w:rFonts w:ascii="Times New Roman" w:hAnsi="Times New Roman"/>
                <w:b/>
                <w:sz w:val="24"/>
                <w:szCs w:val="24"/>
              </w:rPr>
            </w:pPr>
            <w:r w:rsidRPr="008C3F45">
              <w:rPr>
                <w:rFonts w:ascii="Times New Roman" w:hAnsi="Times New Roman"/>
                <w:b/>
                <w:sz w:val="24"/>
              </w:rPr>
              <w:t>Физико-химични свойства</w:t>
            </w:r>
          </w:p>
        </w:tc>
        <w:tc>
          <w:tcPr>
            <w:tcW w:w="1506" w:type="pct"/>
            <w:vAlign w:val="center"/>
          </w:tcPr>
          <w:p w:rsidR="000C76DC" w:rsidRPr="008C3F45" w:rsidRDefault="000C76DC" w:rsidP="0045040A">
            <w:pPr>
              <w:keepNext/>
              <w:keepLines/>
              <w:spacing w:after="0" w:line="240" w:lineRule="auto"/>
              <w:jc w:val="center"/>
              <w:rPr>
                <w:rFonts w:ascii="Times New Roman" w:hAnsi="Times New Roman"/>
                <w:b/>
                <w:sz w:val="24"/>
                <w:szCs w:val="24"/>
              </w:rPr>
            </w:pPr>
            <w:r w:rsidRPr="008C3F45">
              <w:rPr>
                <w:rFonts w:ascii="Times New Roman" w:hAnsi="Times New Roman"/>
                <w:b/>
                <w:sz w:val="24"/>
              </w:rPr>
              <w:t>Номер на метода за проверка</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2.</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Съдържание на естествени оцветяващи вещества в цветови единици по скалата на ASTA.</w:t>
            </w:r>
          </w:p>
        </w:tc>
        <w:tc>
          <w:tcPr>
            <w:tcW w:w="1506" w:type="pct"/>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EN ISO 7541</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3.</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Съдържание на влага</w:t>
            </w:r>
          </w:p>
        </w:tc>
        <w:tc>
          <w:tcPr>
            <w:tcW w:w="1506" w:type="pct"/>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EN ISO 7540</w:t>
            </w:r>
          </w:p>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(съгласно приложението)</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4.</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Общо съдържание на пепел в сухото вещество</w:t>
            </w:r>
          </w:p>
        </w:tc>
        <w:tc>
          <w:tcPr>
            <w:tcW w:w="1506" w:type="pct"/>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ISO 928</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5.</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Неразтворима в киселина пепел в сухото вещество</w:t>
            </w:r>
          </w:p>
        </w:tc>
        <w:tc>
          <w:tcPr>
            <w:tcW w:w="1506" w:type="pct"/>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ISO 930</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6.</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Екстракт от нелетлив етер в сухото вещество</w:t>
            </w:r>
          </w:p>
        </w:tc>
        <w:tc>
          <w:tcPr>
            <w:tcW w:w="150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ISO 1108</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7.</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Финост на смилане, дял на частиците, преминаващи през сито с размер на отворите ø 0,500 (mm)</w:t>
            </w:r>
          </w:p>
        </w:tc>
        <w:tc>
          <w:tcPr>
            <w:tcW w:w="1506" w:type="pct"/>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ISO 3588</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lastRenderedPageBreak/>
              <w:t>8.</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Общо съдържание на капсаицин (общо количество капсаицин и дихидрокапсаицин)</w:t>
            </w:r>
          </w:p>
        </w:tc>
        <w:tc>
          <w:tcPr>
            <w:tcW w:w="150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9681-4</w:t>
            </w:r>
          </w:p>
        </w:tc>
      </w:tr>
      <w:tr w:rsidR="000C76DC" w:rsidRPr="008C3F45" w:rsidTr="0045040A">
        <w:trPr>
          <w:cantSplit/>
          <w:jc w:val="center"/>
        </w:trPr>
        <w:tc>
          <w:tcPr>
            <w:tcW w:w="248" w:type="pct"/>
            <w:vAlign w:val="center"/>
          </w:tcPr>
          <w:p w:rsidR="000C76DC" w:rsidRPr="008C3F45" w:rsidRDefault="003F5A18" w:rsidP="0045040A">
            <w:pPr>
              <w:spacing w:after="0" w:line="240" w:lineRule="auto"/>
              <w:rPr>
                <w:rFonts w:ascii="Times New Roman" w:hAnsi="Times New Roman"/>
                <w:b/>
                <w:sz w:val="24"/>
                <w:szCs w:val="24"/>
              </w:rPr>
            </w:pPr>
            <w:r w:rsidRPr="008C3F45">
              <w:rPr>
                <w:rFonts w:ascii="Times New Roman" w:hAnsi="Times New Roman"/>
                <w:b/>
                <w:sz w:val="24"/>
              </w:rPr>
              <w:t>9.</w:t>
            </w:r>
          </w:p>
        </w:tc>
        <w:tc>
          <w:tcPr>
            <w:tcW w:w="324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Органолептични характеристики</w:t>
            </w:r>
          </w:p>
        </w:tc>
        <w:tc>
          <w:tcPr>
            <w:tcW w:w="1506" w:type="pct"/>
            <w:vAlign w:val="center"/>
          </w:tcPr>
          <w:p w:rsidR="000C76DC" w:rsidRPr="008C3F45" w:rsidRDefault="000C76DC" w:rsidP="0045040A">
            <w:pPr>
              <w:spacing w:before="120" w:after="120" w:line="240" w:lineRule="auto"/>
              <w:rPr>
                <w:rFonts w:ascii="Times New Roman" w:hAnsi="Times New Roman"/>
                <w:sz w:val="24"/>
                <w:szCs w:val="24"/>
              </w:rPr>
            </w:pPr>
            <w:r w:rsidRPr="008C3F45">
              <w:rPr>
                <w:rFonts w:ascii="Times New Roman" w:hAnsi="Times New Roman"/>
                <w:sz w:val="24"/>
              </w:rPr>
              <w:t>MSZ 9681-2</w:t>
            </w:r>
          </w:p>
        </w:tc>
      </w:tr>
    </w:tbl>
    <w:p w:rsidR="00ED79BB" w:rsidRPr="008C3F45" w:rsidRDefault="00ED79BB" w:rsidP="0045040A">
      <w:pPr>
        <w:spacing w:after="0" w:line="240" w:lineRule="auto"/>
        <w:rPr>
          <w:rFonts w:ascii="Times New Roman" w:hAnsi="Times New Roman" w:cs="Times New Roman"/>
          <w:sz w:val="24"/>
          <w:szCs w:val="24"/>
        </w:rPr>
      </w:pPr>
    </w:p>
    <w:sectPr w:rsidR="00ED79BB" w:rsidRPr="008C3F45"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570F5F">
          <w:rPr>
            <w:rFonts w:ascii="Times New Roman" w:hAnsi="Times New Roman" w:cs="Times New Roman"/>
            <w:noProof/>
          </w:rPr>
          <w:t>2</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51308"/>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0F5F"/>
    <w:rsid w:val="00572590"/>
    <w:rsid w:val="005741E3"/>
    <w:rsid w:val="005804AF"/>
    <w:rsid w:val="005A14D5"/>
    <w:rsid w:val="005A5A5C"/>
    <w:rsid w:val="005B26C6"/>
    <w:rsid w:val="005B6C67"/>
    <w:rsid w:val="005C294B"/>
    <w:rsid w:val="005C7CC4"/>
    <w:rsid w:val="005D4CAE"/>
    <w:rsid w:val="005D4E7B"/>
    <w:rsid w:val="005D5CA8"/>
    <w:rsid w:val="005E31E9"/>
    <w:rsid w:val="005E3D3B"/>
    <w:rsid w:val="005E6D04"/>
    <w:rsid w:val="00603BFC"/>
    <w:rsid w:val="00610482"/>
    <w:rsid w:val="006126A0"/>
    <w:rsid w:val="00615F94"/>
    <w:rsid w:val="00630BA2"/>
    <w:rsid w:val="00631C1D"/>
    <w:rsid w:val="00632E90"/>
    <w:rsid w:val="00633598"/>
    <w:rsid w:val="00633940"/>
    <w:rsid w:val="00636E08"/>
    <w:rsid w:val="006502AC"/>
    <w:rsid w:val="00650F86"/>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4C1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C3F45"/>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91C1-D25C-4CF9-B459-BBEDD9DC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1945</Words>
  <Characters>11089</Characters>
  <Application>Microsoft Office Word</Application>
  <DocSecurity>0</DocSecurity>
  <Lines>92</Lines>
  <Paragraphs>26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reviser</cp:lastModifiedBy>
  <cp:revision>12</cp:revision>
  <cp:lastPrinted>2019-09-23T10:13:00Z</cp:lastPrinted>
  <dcterms:created xsi:type="dcterms:W3CDTF">2019-10-30T15:44:00Z</dcterms:created>
  <dcterms:modified xsi:type="dcterms:W3CDTF">2019-11-13T17:54:00Z</dcterms:modified>
</cp:coreProperties>
</file>