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7D3E" w:rsidRPr="00817DDD" w:rsidRDefault="00E97D3E" w:rsidP="00E97D3E">
      <w:pPr>
        <w:spacing w:after="120"/>
        <w:ind w:right="14"/>
        <w:jc w:val="center"/>
        <w:rPr>
          <w:sz w:val="20"/>
          <w:szCs w:val="20"/>
          <w:rFonts w:ascii="Courier New" w:hAnsi="Courier New" w:cs="Courier New"/>
        </w:rPr>
      </w:pPr>
      <w:r>
        <w:rPr>
          <w:sz w:val="20"/>
          <w:szCs w:val="20"/>
          <w:rFonts w:ascii="Courier New" w:hAnsi="Courier New"/>
        </w:rPr>
        <w:t xml:space="preserve">1.</w:t>
      </w:r>
      <w:r>
        <w:rPr>
          <w:sz w:val="20"/>
          <w:szCs w:val="20"/>
          <w:rFonts w:ascii="Courier New" w:hAnsi="Courier New"/>
        </w:rPr>
        <w:t xml:space="preserve"> </w:t>
      </w:r>
      <w:r>
        <w:rPr>
          <w:sz w:val="20"/>
          <w:szCs w:val="20"/>
          <w:rFonts w:ascii="Courier New" w:hAnsi="Courier New"/>
        </w:rPr>
        <w:t xml:space="preserve">------IND- 2020 0472 F-- RO- ------ 20200729 --- --- PROJET</w:t>
      </w:r>
    </w:p>
    <w:p w:rsidR="00DE3342" w:rsidRDefault="00080DD1" w:rsidP="00E97D3E">
      <w:pPr>
        <w:pStyle w:val="western"/>
        <w:spacing w:before="0" w:after="0" w:line="240" w:lineRule="auto"/>
        <w:jc w:val="right"/>
      </w:pPr>
      <w:r>
        <w:rPr>
          <w:sz w:val="24"/>
          <w:szCs w:val="24"/>
          <w:rFonts w:ascii="Times New Roman" w:hAnsi="Times New Roman"/>
        </w:rPr>
        <w:t xml:space="preserve">XXXX 2020</w:t>
      </w:r>
    </w:p>
    <w:p w:rsidR="00DE3342" w:rsidRDefault="00DE3342" w:rsidP="00E97D3E">
      <w:pPr>
        <w:pStyle w:val="western"/>
        <w:spacing w:before="0" w:after="0" w:line="240" w:lineRule="auto"/>
        <w:jc w:val="center"/>
      </w:pPr>
    </w:p>
    <w:p w:rsidR="00851E82" w:rsidRDefault="00851E82" w:rsidP="00E97D3E">
      <w:pPr>
        <w:pStyle w:val="western"/>
        <w:spacing w:before="0" w:after="0" w:line="240" w:lineRule="auto"/>
        <w:jc w:val="center"/>
      </w:pPr>
    </w:p>
    <w:p w:rsidR="00DE3342" w:rsidRDefault="00080DD1" w:rsidP="00E97D3E">
      <w:pPr>
        <w:pStyle w:val="western"/>
        <w:spacing w:before="0" w:after="0" w:line="240" w:lineRule="auto"/>
        <w:jc w:val="center"/>
      </w:pPr>
      <w:r>
        <w:rPr>
          <w:b/>
          <w:bCs/>
          <w:sz w:val="24"/>
          <w:szCs w:val="24"/>
          <w:rFonts w:ascii="Times New Roman" w:hAnsi="Times New Roman"/>
        </w:rPr>
        <w:t xml:space="preserve">Decretul din XXXX privind criteriile, subcriteriile și sistemul de notare pentru calcularea și afișarea indicelui potențialului de reparare al telefoanelor inteligente</w:t>
      </w:r>
    </w:p>
    <w:p w:rsidR="00DE3342" w:rsidRDefault="00DE3342" w:rsidP="00E97D3E">
      <w:pPr>
        <w:pStyle w:val="western"/>
        <w:spacing w:before="0" w:after="0" w:line="240" w:lineRule="auto"/>
        <w:jc w:val="center"/>
      </w:pPr>
    </w:p>
    <w:p w:rsidR="00DE3342" w:rsidRDefault="00080DD1" w:rsidP="00E97D3E">
      <w:pPr>
        <w:pStyle w:val="western"/>
        <w:spacing w:before="0" w:after="0" w:line="240" w:lineRule="auto"/>
        <w:jc w:val="center"/>
      </w:pPr>
      <w:r>
        <w:rPr>
          <w:sz w:val="24"/>
          <w:szCs w:val="24"/>
          <w:rFonts w:ascii="Times New Roman" w:hAnsi="Times New Roman"/>
        </w:rPr>
        <w:t xml:space="preserve">NR.:</w:t>
      </w:r>
      <w:r>
        <w:rPr>
          <w:sz w:val="24"/>
          <w:szCs w:val="24"/>
          <w:rFonts w:ascii="Times New Roman" w:hAnsi="Times New Roman"/>
        </w:rPr>
        <w:t xml:space="preserve"> </w:t>
      </w:r>
      <w:r>
        <w:rPr>
          <w:sz w:val="24"/>
          <w:szCs w:val="24"/>
          <w:rFonts w:ascii="Times New Roman" w:hAnsi="Times New Roman"/>
        </w:rPr>
        <w:t xml:space="preserve">XXXXX</w:t>
      </w:r>
    </w:p>
    <w:p w:rsidR="00DE3342" w:rsidRDefault="00DE3342" w:rsidP="00E97D3E">
      <w:pPr>
        <w:pStyle w:val="western"/>
        <w:spacing w:before="0" w:after="0" w:line="240" w:lineRule="auto"/>
        <w:jc w:val="both"/>
      </w:pPr>
    </w:p>
    <w:p w:rsidR="00851E82" w:rsidRDefault="00851E82" w:rsidP="00E97D3E">
      <w:pPr>
        <w:pStyle w:val="western"/>
        <w:spacing w:before="0" w:after="0" w:line="240" w:lineRule="auto"/>
        <w:jc w:val="both"/>
      </w:pPr>
    </w:p>
    <w:p w:rsidR="00851E82" w:rsidRDefault="00851E82" w:rsidP="00E97D3E">
      <w:pPr>
        <w:pStyle w:val="western"/>
        <w:spacing w:before="0" w:after="0" w:line="240" w:lineRule="auto"/>
        <w:jc w:val="both"/>
      </w:pPr>
    </w:p>
    <w:p w:rsidR="00DE3342" w:rsidRDefault="00080DD1" w:rsidP="00E97D3E">
      <w:pPr>
        <w:pStyle w:val="western"/>
        <w:spacing w:before="0" w:after="0" w:line="240" w:lineRule="auto"/>
        <w:jc w:val="both"/>
      </w:pPr>
      <w:r>
        <w:rPr>
          <w:sz w:val="24"/>
          <w:szCs w:val="24"/>
          <w:rFonts w:ascii="Times New Roman" w:hAnsi="Times New Roman"/>
        </w:rPr>
        <w:t xml:space="preserve">Ministrul tranziției ecologice și ministrul economiei și finanțelor</w:t>
      </w:r>
    </w:p>
    <w:p w:rsidR="00DE3342" w:rsidRDefault="00DE3342" w:rsidP="00E97D3E">
      <w:pPr>
        <w:pStyle w:val="western"/>
        <w:spacing w:before="0" w:after="0" w:line="240" w:lineRule="auto"/>
        <w:jc w:val="both"/>
      </w:pPr>
    </w:p>
    <w:p w:rsidR="00DE3342" w:rsidRDefault="00080DD1" w:rsidP="00E97D3E">
      <w:pPr>
        <w:pStyle w:val="western"/>
        <w:spacing w:before="0" w:after="0" w:line="240" w:lineRule="auto"/>
        <w:jc w:val="both"/>
      </w:pPr>
      <w:r>
        <w:rPr>
          <w:sz w:val="24"/>
          <w:szCs w:val="24"/>
          <w:rFonts w:ascii="Times New Roman" w:hAnsi="Times New Roman"/>
        </w:rPr>
        <w:t xml:space="preserve">având în vedere Codul mediului, în special articolul L541-9-2,</w:t>
      </w:r>
    </w:p>
    <w:p w:rsidR="00DE3342" w:rsidRDefault="00DE3342" w:rsidP="00E97D3E">
      <w:pPr>
        <w:pStyle w:val="western"/>
        <w:spacing w:before="0" w:after="0" w:line="240" w:lineRule="auto"/>
        <w:jc w:val="both"/>
        <w:rPr>
          <w:rFonts w:ascii="Times New Roman" w:hAnsi="Times New Roman" w:cs="Times New Roman"/>
          <w:sz w:val="24"/>
          <w:szCs w:val="24"/>
        </w:rPr>
      </w:pPr>
    </w:p>
    <w:p w:rsidR="00DE3342" w:rsidRDefault="00080DD1" w:rsidP="00E97D3E">
      <w:pPr>
        <w:pStyle w:val="western"/>
        <w:spacing w:before="0" w:after="0" w:line="240" w:lineRule="auto"/>
        <w:jc w:val="both"/>
      </w:pPr>
      <w:r>
        <w:rPr>
          <w:sz w:val="24"/>
          <w:szCs w:val="24"/>
          <w:rFonts w:ascii="Times New Roman" w:hAnsi="Times New Roman"/>
        </w:rPr>
        <w:t xml:space="preserve">având în vedere Decretul nr. XXX din XXXX privind modalitățile de aplicare a indicelui potențialului de reparare pentru produsele electrice și electronice, criteriile și modul de calculare al acestuia,</w:t>
      </w:r>
    </w:p>
    <w:p w:rsidR="00DE3342" w:rsidRDefault="00DE3342" w:rsidP="00E97D3E">
      <w:pPr>
        <w:pStyle w:val="western"/>
        <w:spacing w:before="0" w:after="0" w:line="240" w:lineRule="auto"/>
        <w:jc w:val="both"/>
      </w:pPr>
    </w:p>
    <w:p w:rsidR="00DE3342" w:rsidRDefault="00DE3342" w:rsidP="00E97D3E">
      <w:pPr>
        <w:pStyle w:val="western"/>
        <w:spacing w:before="0" w:after="0" w:line="240" w:lineRule="auto"/>
      </w:pPr>
    </w:p>
    <w:p w:rsidR="00DE3342" w:rsidRPr="00A10649" w:rsidRDefault="00080DD1" w:rsidP="00E97D3E">
      <w:pPr>
        <w:pStyle w:val="western"/>
        <w:keepNext/>
        <w:keepLines/>
        <w:spacing w:before="0" w:after="0" w:line="240" w:lineRule="auto"/>
        <w:rPr>
          <w:b/>
          <w:bCs/>
          <w:sz w:val="24"/>
          <w:szCs w:val="24"/>
          <w:rFonts w:ascii="Times New Roman" w:hAnsi="Times New Roman" w:cs="Times New Roman"/>
        </w:rPr>
      </w:pPr>
      <w:r>
        <w:rPr>
          <w:b/>
          <w:bCs/>
          <w:sz w:val="24"/>
          <w:szCs w:val="24"/>
          <w:rFonts w:ascii="Times New Roman" w:hAnsi="Times New Roman"/>
        </w:rPr>
        <w:t xml:space="preserve">Articolul 1</w:t>
      </w:r>
    </w:p>
    <w:p w:rsidR="00E97D3E" w:rsidRDefault="00E97D3E" w:rsidP="00E97D3E">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fr-FR"/>
        </w:rPr>
      </w:pPr>
    </w:p>
    <w:p w:rsidR="00DE3342" w:rsidRDefault="00080DD1" w:rsidP="00E97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Pr>
          <w:color w:val="000000"/>
          <w:sz w:val="24"/>
          <w:szCs w:val="24"/>
          <w:rFonts w:ascii="Times New Roman" w:hAnsi="Times New Roman"/>
        </w:rPr>
        <w:t xml:space="preserve">Prezentul decret se aplică telefoanelor inteligente.</w:t>
      </w:r>
      <w:r>
        <w:rPr>
          <w:color w:val="000000"/>
          <w:sz w:val="24"/>
          <w:szCs w:val="24"/>
          <w:rFonts w:ascii="Times New Roman" w:hAnsi="Times New Roman"/>
        </w:rPr>
        <w:t xml:space="preserve"> </w:t>
      </w:r>
      <w:r>
        <w:rPr>
          <w:color w:val="000000"/>
          <w:sz w:val="24"/>
          <w:szCs w:val="24"/>
          <w:rFonts w:ascii="Times New Roman" w:hAnsi="Times New Roman"/>
        </w:rPr>
        <w:t xml:space="preserve">Prin telefon inteligent se înțelege un dispozitiv electronic utilizat pentru comunicarea la mare distanță printr-o rețea celulară de stații de bază.</w:t>
      </w:r>
      <w:r>
        <w:rPr>
          <w:color w:val="000000"/>
          <w:sz w:val="24"/>
          <w:szCs w:val="24"/>
          <w:rFonts w:ascii="Times New Roman" w:hAnsi="Times New Roman"/>
        </w:rPr>
        <w:t xml:space="preserve"> </w:t>
      </w:r>
      <w:r>
        <w:rPr>
          <w:color w:val="000000"/>
          <w:sz w:val="24"/>
          <w:szCs w:val="24"/>
          <w:rFonts w:ascii="Times New Roman" w:hAnsi="Times New Roman"/>
        </w:rPr>
        <w:t xml:space="preserve">Acesta include funcționalități similare celor ale unui computer de tip notebook fără fir, funcționând în principal pe baterie și având o interfață tactilă.</w:t>
      </w:r>
      <w:r>
        <w:rPr>
          <w:color w:val="000000"/>
          <w:sz w:val="24"/>
          <w:szCs w:val="24"/>
          <w:rFonts w:ascii="Times New Roman" w:hAnsi="Times New Roman"/>
        </w:rPr>
        <w:t xml:space="preserve"> </w:t>
      </w:r>
    </w:p>
    <w:p w:rsidR="00DE3342" w:rsidRDefault="00DE3342" w:rsidP="00E97D3E">
      <w:pPr>
        <w:pStyle w:val="western"/>
        <w:spacing w:before="0" w:after="0" w:line="240" w:lineRule="auto"/>
      </w:pPr>
    </w:p>
    <w:p w:rsidR="00DE3342" w:rsidRDefault="00080DD1" w:rsidP="00E97D3E">
      <w:pPr>
        <w:pStyle w:val="western"/>
        <w:keepNext/>
        <w:keepLines/>
        <w:spacing w:before="0" w:after="0" w:line="240" w:lineRule="auto"/>
      </w:pPr>
      <w:r>
        <w:rPr>
          <w:b/>
          <w:bCs/>
          <w:sz w:val="24"/>
          <w:szCs w:val="24"/>
          <w:rFonts w:ascii="Times New Roman" w:hAnsi="Times New Roman"/>
        </w:rPr>
        <w:t xml:space="preserve">Articolul 2</w:t>
      </w:r>
    </w:p>
    <w:p w:rsidR="00DE3342" w:rsidRDefault="00DE3342" w:rsidP="00E97D3E">
      <w:pPr>
        <w:pStyle w:val="western"/>
        <w:keepNext/>
        <w:keepLines/>
        <w:spacing w:before="0" w:after="0" w:line="240" w:lineRule="auto"/>
      </w:pPr>
    </w:p>
    <w:p w:rsidR="00DE3342" w:rsidRDefault="00080DD1" w:rsidP="00E97D3E">
      <w:pPr>
        <w:pStyle w:val="western"/>
        <w:spacing w:before="0" w:after="0" w:line="240" w:lineRule="auto"/>
        <w:jc w:val="both"/>
        <w:rPr>
          <w:sz w:val="24"/>
          <w:szCs w:val="24"/>
          <w:rFonts w:ascii="Times New Roman" w:hAnsi="Times New Roman" w:cs="Times New Roman"/>
        </w:rPr>
      </w:pPr>
      <w:r>
        <w:rPr>
          <w:sz w:val="24"/>
          <w:szCs w:val="24"/>
          <w:rFonts w:ascii="Times New Roman" w:hAnsi="Times New Roman"/>
        </w:rPr>
        <w:t xml:space="preserve">Criteriile, subcriteriile și sistemul de notare aplicabile produselor definite la articolul 1 pentru calcularea indicelui potențialului de reparare sunt specificate în continuare:</w:t>
      </w:r>
    </w:p>
    <w:p w:rsidR="00851E82" w:rsidRDefault="00851E82" w:rsidP="00E97D3E">
      <w:pPr>
        <w:pStyle w:val="western"/>
        <w:spacing w:before="0" w:after="0" w:line="240" w:lineRule="auto"/>
        <w:jc w:val="both"/>
        <w:rPr>
          <w:rFonts w:ascii="Times New Roman" w:hAnsi="Times New Roman" w:cs="Times New Roman"/>
          <w:sz w:val="24"/>
          <w:szCs w:val="24"/>
        </w:rPr>
      </w:pPr>
    </w:p>
    <w:p w:rsidR="00851E82" w:rsidRDefault="00851E82" w:rsidP="00E97D3E">
      <w:pPr>
        <w:pStyle w:val="western"/>
        <w:spacing w:before="0" w:after="0" w:line="240" w:lineRule="auto"/>
        <w:jc w:val="both"/>
        <w:rPr>
          <w:rFonts w:ascii="Times New Roman" w:hAnsi="Times New Roman" w:cs="Times New Roman"/>
          <w:sz w:val="24"/>
          <w:szCs w:val="24"/>
        </w:rPr>
      </w:pPr>
    </w:p>
    <w:p w:rsidR="00DE3342" w:rsidRDefault="00080DD1" w:rsidP="00E97D3E">
      <w:pPr>
        <w:keepNext/>
        <w:keepLines/>
        <w:jc w:val="center"/>
      </w:pPr>
      <w:r>
        <w:rPr>
          <w:rFonts w:ascii="Times New Roman" w:hAnsi="Times New Roman"/>
        </w:rPr>
        <w:t xml:space="preserve">CRITERIUL NR. 1 – DOCUMENTAȚIE</w:t>
      </w:r>
    </w:p>
    <w:p w:rsidR="00DE3342" w:rsidRDefault="00080DD1" w:rsidP="003B734B">
      <w:pPr>
        <w:keepNext/>
        <w:keepLines/>
        <w:jc w:val="both"/>
      </w:pPr>
      <w:r>
        <w:rPr>
          <w:color w:val="000000"/>
          <w:rFonts w:ascii="Times New Roman" w:hAnsi="Times New Roman"/>
        </w:rPr>
        <w:t xml:space="preserve">Subcriteriul 1.1.</w:t>
      </w:r>
      <w:r>
        <w:rPr>
          <w:color w:val="000000"/>
          <w:rFonts w:ascii="Times New Roman" w:hAnsi="Times New Roman"/>
        </w:rPr>
        <w:t xml:space="preserve"> </w:t>
      </w:r>
      <w:r>
        <w:rPr>
          <w:color w:val="000000"/>
          <w:rFonts w:ascii="Times New Roman" w:hAnsi="Times New Roman"/>
        </w:rPr>
        <w:t xml:space="preserve">Angajamentul producătorului referitor la perioada de punere la dispoziție, în mod gratuit, a documentației tehnice și la instrucțiuni</w:t>
      </w:r>
      <w:r>
        <w:rPr>
          <w:color w:val="000000"/>
          <w:rFonts w:ascii="Times New Roman" w:hAnsi="Times New Roman"/>
        </w:rPr>
        <w:t xml:space="preserve"> </w:t>
      </w:r>
    </w:p>
    <w:tbl>
      <w:tblPr>
        <w:tblW w:w="5000" w:type="pct"/>
        <w:tblLayout w:type="fixed"/>
        <w:tblCellMar>
          <w:left w:w="43" w:type="dxa"/>
          <w:right w:w="43" w:type="dxa"/>
        </w:tblCellMar>
        <w:tblLook w:val="0000" w:firstRow="0" w:lastRow="0" w:firstColumn="0" w:lastColumn="0" w:noHBand="0" w:noVBand="0"/>
      </w:tblPr>
      <w:tblGrid>
        <w:gridCol w:w="2270"/>
        <w:gridCol w:w="573"/>
        <w:gridCol w:w="573"/>
        <w:gridCol w:w="575"/>
        <w:gridCol w:w="575"/>
        <w:gridCol w:w="575"/>
        <w:gridCol w:w="573"/>
        <w:gridCol w:w="573"/>
        <w:gridCol w:w="595"/>
        <w:gridCol w:w="570"/>
        <w:gridCol w:w="570"/>
        <w:gridCol w:w="570"/>
        <w:gridCol w:w="566"/>
      </w:tblGrid>
      <w:tr w:rsidR="00DE3342" w:rsidRPr="003B734B" w:rsidTr="003B734B">
        <w:tc>
          <w:tcPr>
            <w:tcW w:w="1239" w:type="pct"/>
            <w:vMerge w:val="restart"/>
            <w:tcBorders>
              <w:top w:val="single" w:sz="4" w:space="0" w:color="000000"/>
              <w:left w:val="single" w:sz="4" w:space="0" w:color="000000"/>
              <w:bottom w:val="single" w:sz="4" w:space="0" w:color="000000"/>
            </w:tcBorders>
            <w:shd w:val="clear" w:color="auto" w:fill="auto"/>
          </w:tcPr>
          <w:p w:rsidR="00DE3342" w:rsidRDefault="00DE3342" w:rsidP="00E97D3E">
            <w:pPr>
              <w:keepNext/>
              <w:keepLines/>
              <w:suppressAutoHyphens w:val="0"/>
              <w:spacing w:after="0" w:line="240" w:lineRule="auto"/>
              <w:rPr>
                <w:rFonts w:ascii="Times New Roman" w:hAnsi="Times New Roman" w:cs="Times New Roman"/>
                <w:color w:val="000000"/>
                <w:sz w:val="20"/>
                <w:szCs w:val="20"/>
              </w:rPr>
            </w:pPr>
          </w:p>
        </w:tc>
        <w:tc>
          <w:tcPr>
            <w:tcW w:w="1254"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A</w:t>
            </w:r>
          </w:p>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Producător</w:t>
            </w:r>
          </w:p>
        </w:tc>
        <w:tc>
          <w:tcPr>
            <w:tcW w:w="1264"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B</w:t>
            </w:r>
          </w:p>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Service-uri</w:t>
            </w:r>
            <w:r>
              <w:rPr>
                <w:color w:val="000000"/>
                <w:sz w:val="20"/>
                <w:szCs w:val="20"/>
                <w:rFonts w:ascii="Times New Roman" w:hAnsi="Times New Roman"/>
              </w:rPr>
              <w:t xml:space="preserve"> </w:t>
            </w:r>
          </w:p>
        </w:tc>
        <w:tc>
          <w:tcPr>
            <w:tcW w:w="1243" w:type="pct"/>
            <w:gridSpan w:val="4"/>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C</w:t>
            </w:r>
          </w:p>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Consumatori</w:t>
            </w:r>
          </w:p>
        </w:tc>
      </w:tr>
      <w:tr w:rsidR="00DE3342" w:rsidRPr="003B734B" w:rsidTr="003B734B">
        <w:tc>
          <w:tcPr>
            <w:tcW w:w="1239" w:type="pct"/>
            <w:vMerge/>
            <w:tcBorders>
              <w:top w:val="single" w:sz="4" w:space="0" w:color="000000"/>
              <w:left w:val="single" w:sz="4" w:space="0" w:color="000000"/>
              <w:bottom w:val="single" w:sz="4" w:space="0" w:color="000000"/>
            </w:tcBorders>
            <w:shd w:val="clear" w:color="auto" w:fill="auto"/>
          </w:tcPr>
          <w:p w:rsidR="00DE3342" w:rsidRDefault="00DE3342" w:rsidP="00E97D3E">
            <w:pPr>
              <w:keepNext/>
              <w:keepLines/>
              <w:suppressAutoHyphens w:val="0"/>
              <w:snapToGrid w:val="0"/>
              <w:spacing w:after="0" w:line="240" w:lineRule="auto"/>
              <w:rPr>
                <w:rFonts w:ascii="Times New Roman" w:hAnsi="Times New Roman" w:cs="Times New Roman"/>
                <w:color w:val="000000"/>
                <w:sz w:val="20"/>
                <w:szCs w:val="20"/>
              </w:rPr>
            </w:pPr>
          </w:p>
        </w:tc>
        <w:tc>
          <w:tcPr>
            <w:tcW w:w="1254"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Anii de disponibilitate</w:t>
            </w:r>
          </w:p>
        </w:tc>
        <w:tc>
          <w:tcPr>
            <w:tcW w:w="1264"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Anii de disponibilitate</w:t>
            </w:r>
          </w:p>
        </w:tc>
        <w:tc>
          <w:tcPr>
            <w:tcW w:w="1243" w:type="pct"/>
            <w:gridSpan w:val="4"/>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Anii de disponibilitate</w:t>
            </w:r>
          </w:p>
        </w:tc>
      </w:tr>
      <w:tr w:rsidR="003B734B" w:rsidRPr="003B734B" w:rsidTr="003B734B">
        <w:tc>
          <w:tcPr>
            <w:tcW w:w="1239" w:type="pct"/>
            <w:vMerge/>
            <w:tcBorders>
              <w:top w:val="single" w:sz="4" w:space="0" w:color="000000"/>
              <w:left w:val="single" w:sz="4" w:space="0" w:color="000000"/>
              <w:bottom w:val="single" w:sz="4" w:space="0" w:color="000000"/>
            </w:tcBorders>
            <w:shd w:val="clear" w:color="auto" w:fill="auto"/>
          </w:tcPr>
          <w:p w:rsidR="00DE3342" w:rsidRDefault="00DE3342" w:rsidP="00E97D3E">
            <w:pPr>
              <w:keepNext/>
              <w:keepLines/>
              <w:suppressAutoHyphens w:val="0"/>
              <w:snapToGrid w:val="0"/>
              <w:spacing w:after="0" w:line="240" w:lineRule="auto"/>
              <w:rPr>
                <w:rFonts w:ascii="Times New Roman" w:hAnsi="Times New Roman" w:cs="Times New Roman"/>
                <w:color w:val="000000"/>
                <w:sz w:val="20"/>
                <w:szCs w:val="20"/>
              </w:rPr>
            </w:pP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0 și 4</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 sau mai mult</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0 și 4</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325"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 sau mai mult</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0 și 4</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 sau mai mult</w:t>
            </w:r>
          </w:p>
        </w:tc>
      </w:tr>
      <w:tr w:rsidR="00DE3342" w:rsidRPr="003B734B" w:rsidTr="003B734B">
        <w:tc>
          <w:tcPr>
            <w:tcW w:w="12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Tipul de documentație</w:t>
            </w:r>
          </w:p>
        </w:tc>
        <w:tc>
          <w:tcPr>
            <w:tcW w:w="1254"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p>
        </w:tc>
        <w:tc>
          <w:tcPr>
            <w:tcW w:w="1264"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p>
        </w:tc>
        <w:tc>
          <w:tcPr>
            <w:tcW w:w="1243" w:type="pct"/>
            <w:gridSpan w:val="4"/>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p>
        </w:tc>
      </w:tr>
      <w:tr w:rsidR="003B734B" w:rsidRPr="003B734B" w:rsidTr="003B734B">
        <w:tc>
          <w:tcPr>
            <w:tcW w:w="12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Identificarea clară a produsului</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325"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r>
      <w:tr w:rsidR="003B734B" w:rsidRPr="003B734B" w:rsidTr="003B734B">
        <w:tc>
          <w:tcPr>
            <w:tcW w:w="12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Diagrama pentru demontare sau prezentarea detaliată</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325"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r>
      <w:tr w:rsidR="003B734B" w:rsidRPr="003B734B" w:rsidTr="003B734B">
        <w:tc>
          <w:tcPr>
            <w:tcW w:w="12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Schema de cablare și de branșare</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325"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r>
      <w:tr w:rsidR="003B734B" w:rsidRPr="003B734B" w:rsidTr="003B734B">
        <w:tc>
          <w:tcPr>
            <w:tcW w:w="12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Schemele circuitelor electronice</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325"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r>
      <w:tr w:rsidR="003B734B" w:rsidRPr="003B734B" w:rsidTr="003B734B">
        <w:tc>
          <w:tcPr>
            <w:tcW w:w="12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Lista echipamentelor necesare pentru reparații și încercări</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325"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r>
      <w:tr w:rsidR="003B734B" w:rsidRPr="003B734B" w:rsidTr="003B734B">
        <w:tc>
          <w:tcPr>
            <w:tcW w:w="12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Manualul tehnic cu instrucțiuni de reparații</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325"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r>
      <w:tr w:rsidR="003B734B" w:rsidRPr="003B734B" w:rsidTr="003B734B">
        <w:tc>
          <w:tcPr>
            <w:tcW w:w="12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Codurile de eroare și de diagnosticare</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325"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r>
      <w:tr w:rsidR="003B734B" w:rsidRPr="003B734B" w:rsidTr="003B734B">
        <w:tc>
          <w:tcPr>
            <w:tcW w:w="12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Informațiile privind componentele și diagnosticarea</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325"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r>
      <w:tr w:rsidR="003B734B" w:rsidRPr="003B734B" w:rsidTr="003B734B">
        <w:tc>
          <w:tcPr>
            <w:tcW w:w="12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Instrucțiuni privind software-ul (inclusiv resetarea)</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325"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r>
      <w:tr w:rsidR="003B734B" w:rsidRPr="003B734B" w:rsidTr="003B734B">
        <w:tc>
          <w:tcPr>
            <w:tcW w:w="12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Accesul la incidentele semnalate și înregistrate de echipament</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325"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r>
      <w:tr w:rsidR="003B734B" w:rsidRPr="003B734B" w:rsidTr="003B734B">
        <w:tc>
          <w:tcPr>
            <w:tcW w:w="1239" w:type="pct"/>
            <w:tcBorders>
              <w:top w:val="single" w:sz="4" w:space="0" w:color="000000"/>
              <w:left w:val="single" w:sz="4" w:space="0" w:color="000000"/>
              <w:bottom w:val="single" w:sz="4" w:space="0" w:color="000000"/>
            </w:tcBorders>
            <w:shd w:val="clear" w:color="auto" w:fill="auto"/>
          </w:tcPr>
          <w:p w:rsidR="00DE3342"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Buletinele tehnice</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31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31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325"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r>
      <w:tr w:rsidR="00DE3342" w:rsidRPr="003B734B" w:rsidTr="003B734B">
        <w:tc>
          <w:tcPr>
            <w:tcW w:w="3757" w:type="pct"/>
            <w:gridSpan w:val="9"/>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Reglementarea specifică a lucrărilor de autoreparare (operațiuni recomandate, instrucțiuni privind siguranța și operațiunile de reparare, eventualele repercusiuni asupra garanției)</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r>
      <w:tr w:rsidR="00DE3342" w:rsidRPr="003B734B" w:rsidTr="003B734B">
        <w:tc>
          <w:tcPr>
            <w:tcW w:w="3757" w:type="pct"/>
            <w:gridSpan w:val="9"/>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Informații privind accesul la service-urile profesioniste</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r>
      <w:tr w:rsidR="00DE3342" w:rsidRPr="003B734B" w:rsidTr="003B734B">
        <w:tc>
          <w:tcPr>
            <w:tcW w:w="3757" w:type="pct"/>
            <w:gridSpan w:val="9"/>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Detectarea defecțiunilor și măsurile necesare (abordare din perspectiva publicului larg)</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r>
      <w:tr w:rsidR="00DE3342" w:rsidRPr="003B734B" w:rsidTr="003B734B">
        <w:tc>
          <w:tcPr>
            <w:tcW w:w="3757" w:type="pct"/>
            <w:gridSpan w:val="9"/>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Instrucțiuni de utilizare și de întreținere</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31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r>
    </w:tbl>
    <w:p w:rsidR="00DE3342" w:rsidRDefault="00080DD1" w:rsidP="003B734B">
      <w:pPr>
        <w:jc w:val="both"/>
      </w:pPr>
      <w:r>
        <w:rPr>
          <w:color w:val="000000"/>
          <w:sz w:val="20"/>
          <w:szCs w:val="20"/>
          <w:rFonts w:ascii="Times New Roman" w:hAnsi="Times New Roman"/>
        </w:rPr>
        <w:t xml:space="preserve">Numărul maxim de puncte este 259.</w:t>
      </w:r>
      <w:r>
        <w:rPr>
          <w:color w:val="000000"/>
          <w:sz w:val="20"/>
          <w:szCs w:val="20"/>
          <w:rFonts w:ascii="Times New Roman" w:hAnsi="Times New Roman"/>
        </w:rPr>
        <w:t xml:space="preserve"> </w:t>
      </w:r>
      <w:r>
        <w:rPr>
          <w:color w:val="000000"/>
          <w:sz w:val="20"/>
          <w:szCs w:val="20"/>
          <w:rFonts w:ascii="Times New Roman" w:hAnsi="Times New Roman"/>
        </w:rPr>
        <w:t xml:space="preserve">Nota pentru acest subcriteriu = (numărul de puncte obținute împărțit la 259) x 10</w:t>
      </w:r>
    </w:p>
    <w:p w:rsidR="00DE3342" w:rsidRDefault="00080DD1" w:rsidP="00E97D3E">
      <w:pPr>
        <w:keepNext/>
        <w:keepLines/>
        <w:jc w:val="center"/>
      </w:pPr>
      <w:r>
        <w:rPr>
          <w:color w:val="000000"/>
          <w:rFonts w:ascii="Times New Roman" w:hAnsi="Times New Roman"/>
        </w:rPr>
        <w:t xml:space="preserve">CRITERIUL NR. 2 – CARACTERUL DEMONTABIL ȘI ACCESUL, INSTRUMENTELE ȘI ELEMENTELE DE FIXARE</w:t>
      </w:r>
    </w:p>
    <w:p w:rsidR="00DE3342" w:rsidRDefault="00080DD1" w:rsidP="00E97D3E">
      <w:pPr>
        <w:keepNext/>
        <w:keepLines/>
      </w:pPr>
      <w:r>
        <w:rPr>
          <w:color w:val="000000"/>
          <w:szCs w:val="20"/>
          <w:rFonts w:ascii="Times New Roman" w:hAnsi="Times New Roman"/>
        </w:rPr>
        <w:t xml:space="preserve">Subcriteriul 2.1.</w:t>
      </w:r>
      <w:r>
        <w:rPr>
          <w:color w:val="000000"/>
          <w:szCs w:val="20"/>
          <w:rFonts w:ascii="Times New Roman" w:hAnsi="Times New Roman"/>
        </w:rPr>
        <w:t xml:space="preserve"> </w:t>
      </w:r>
      <w:r>
        <w:rPr>
          <w:color w:val="000000"/>
          <w:szCs w:val="20"/>
          <w:rFonts w:ascii="Times New Roman" w:hAnsi="Times New Roman"/>
        </w:rPr>
        <w:t xml:space="preserve">Ușurința demontării pieselor (lista 2)</w:t>
      </w:r>
    </w:p>
    <w:tbl>
      <w:tblPr>
        <w:tblW w:w="5000" w:type="pct"/>
        <w:tblLayout w:type="fixed"/>
        <w:tblCellMar>
          <w:left w:w="43" w:type="dxa"/>
          <w:right w:w="43" w:type="dxa"/>
        </w:tblCellMar>
        <w:tblLook w:val="0000" w:firstRow="0" w:lastRow="0" w:firstColumn="0" w:lastColumn="0" w:noHBand="0" w:noVBand="0"/>
      </w:tblPr>
      <w:tblGrid>
        <w:gridCol w:w="4476"/>
        <w:gridCol w:w="1170"/>
        <w:gridCol w:w="1170"/>
        <w:gridCol w:w="1170"/>
        <w:gridCol w:w="1172"/>
      </w:tblGrid>
      <w:tr w:rsidR="00DE3342" w:rsidRPr="003B734B" w:rsidTr="00E97D3E">
        <w:tc>
          <w:tcPr>
            <w:tcW w:w="2443" w:type="pct"/>
            <w:vMerge w:val="restart"/>
            <w:tcBorders>
              <w:top w:val="single" w:sz="4" w:space="0" w:color="000000"/>
              <w:left w:val="single" w:sz="4" w:space="0" w:color="000000"/>
              <w:bottom w:val="single" w:sz="4" w:space="0" w:color="000000"/>
            </w:tcBorders>
            <w:shd w:val="clear" w:color="auto" w:fill="auto"/>
          </w:tcPr>
          <w:p w:rsidR="00DE3342" w:rsidRDefault="00DE3342" w:rsidP="00E97D3E">
            <w:pPr>
              <w:keepNext/>
              <w:keepLines/>
              <w:suppressAutoHyphens w:val="0"/>
              <w:snapToGrid w:val="0"/>
              <w:spacing w:after="0" w:line="240" w:lineRule="auto"/>
              <w:rPr>
                <w:rFonts w:ascii="Times New Roman" w:hAnsi="Times New Roman" w:cs="Times New Roman"/>
                <w:color w:val="000000"/>
                <w:sz w:val="20"/>
                <w:szCs w:val="20"/>
              </w:rPr>
            </w:pPr>
          </w:p>
        </w:tc>
        <w:tc>
          <w:tcPr>
            <w:tcW w:w="2557" w:type="pct"/>
            <w:gridSpan w:val="4"/>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Numărul etapelor pentru accesul individual la piesă</w:t>
            </w:r>
          </w:p>
        </w:tc>
      </w:tr>
      <w:tr w:rsidR="00DE3342" w:rsidRPr="003B734B" w:rsidTr="003B734B">
        <w:tc>
          <w:tcPr>
            <w:tcW w:w="2443" w:type="pct"/>
            <w:vMerge/>
            <w:tcBorders>
              <w:top w:val="single" w:sz="4" w:space="0" w:color="000000"/>
              <w:left w:val="single" w:sz="4" w:space="0" w:color="000000"/>
              <w:bottom w:val="single" w:sz="4" w:space="0" w:color="000000"/>
            </w:tcBorders>
            <w:shd w:val="clear" w:color="auto" w:fill="auto"/>
          </w:tcPr>
          <w:p w:rsidR="00DE3342" w:rsidRDefault="00DE3342" w:rsidP="00E97D3E">
            <w:pPr>
              <w:keepNext/>
              <w:keepLines/>
              <w:suppressAutoHyphens w:val="0"/>
              <w:snapToGrid w:val="0"/>
              <w:spacing w:after="0" w:line="240" w:lineRule="auto"/>
              <w:rPr>
                <w:rFonts w:ascii="Times New Roman" w:hAnsi="Times New Roman" w:cs="Times New Roman"/>
                <w:color w:val="000000"/>
                <w:sz w:val="20"/>
                <w:szCs w:val="20"/>
              </w:rPr>
            </w:pPr>
          </w:p>
        </w:tc>
        <w:tc>
          <w:tcPr>
            <w:tcW w:w="6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ND/NA (1) sau 16 și mai mult</w:t>
            </w:r>
          </w:p>
        </w:tc>
        <w:tc>
          <w:tcPr>
            <w:tcW w:w="6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11 și 15</w:t>
            </w:r>
          </w:p>
        </w:tc>
        <w:tc>
          <w:tcPr>
            <w:tcW w:w="6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6 și 10</w:t>
            </w:r>
          </w:p>
        </w:tc>
        <w:tc>
          <w:tcPr>
            <w:tcW w:w="639"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1 și 5</w:t>
            </w:r>
          </w:p>
        </w:tc>
      </w:tr>
      <w:tr w:rsidR="00DE3342" w:rsidRPr="003B734B" w:rsidTr="00E97D3E">
        <w:tc>
          <w:tcPr>
            <w:tcW w:w="244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Piesele specificate în lista 2</w:t>
            </w:r>
          </w:p>
        </w:tc>
        <w:tc>
          <w:tcPr>
            <w:tcW w:w="2557" w:type="pct"/>
            <w:gridSpan w:val="4"/>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p>
        </w:tc>
      </w:tr>
      <w:tr w:rsidR="00DE3342" w:rsidRPr="003B734B" w:rsidTr="003B734B">
        <w:tc>
          <w:tcPr>
            <w:tcW w:w="244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Baterie</w:t>
            </w:r>
          </w:p>
        </w:tc>
        <w:tc>
          <w:tcPr>
            <w:tcW w:w="6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6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6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639"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r>
      <w:tr w:rsidR="00DE3342" w:rsidRPr="003B734B" w:rsidTr="003B734B">
        <w:tc>
          <w:tcPr>
            <w:tcW w:w="244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Dispozitiv de afișare</w:t>
            </w:r>
          </w:p>
        </w:tc>
        <w:tc>
          <w:tcPr>
            <w:tcW w:w="6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6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6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639"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r>
      <w:tr w:rsidR="00DE3342" w:rsidRPr="003B734B" w:rsidTr="003B734B">
        <w:tc>
          <w:tcPr>
            <w:tcW w:w="244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Camera din spate</w:t>
            </w:r>
          </w:p>
        </w:tc>
        <w:tc>
          <w:tcPr>
            <w:tcW w:w="6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6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6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639"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r>
      <w:tr w:rsidR="00DE3342" w:rsidRPr="003B734B" w:rsidTr="003B734B">
        <w:tc>
          <w:tcPr>
            <w:tcW w:w="244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Camera din față</w:t>
            </w:r>
          </w:p>
        </w:tc>
        <w:tc>
          <w:tcPr>
            <w:tcW w:w="6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6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63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639"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r>
      <w:tr w:rsidR="00DE3342" w:rsidRPr="003B734B" w:rsidTr="003B734B">
        <w:tc>
          <w:tcPr>
            <w:tcW w:w="244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Încărcător</w:t>
            </w:r>
            <w:r>
              <w:rPr>
                <w:color w:val="000000"/>
                <w:sz w:val="20"/>
                <w:szCs w:val="20"/>
                <w:rFonts w:ascii="Times New Roman" w:hAnsi="Times New Roman"/>
              </w:rPr>
              <w:t xml:space="preserve"> </w:t>
            </w:r>
          </w:p>
        </w:tc>
        <w:tc>
          <w:tcPr>
            <w:tcW w:w="639" w:type="pct"/>
            <w:tcBorders>
              <w:top w:val="single" w:sz="4" w:space="0" w:color="000000"/>
              <w:left w:val="single" w:sz="4" w:space="0" w:color="000000"/>
              <w:bottom w:val="single" w:sz="4" w:space="0" w:color="000000"/>
            </w:tcBorders>
            <w:shd w:val="clear" w:color="auto" w:fill="A6A6A6"/>
          </w:tcPr>
          <w:p w:rsidR="00DE3342" w:rsidRDefault="00DE3342" w:rsidP="00E97D3E">
            <w:pPr>
              <w:suppressAutoHyphens w:val="0"/>
              <w:snapToGrid w:val="0"/>
              <w:spacing w:after="0" w:line="240" w:lineRule="auto"/>
              <w:jc w:val="center"/>
              <w:rPr>
                <w:rFonts w:ascii="Times New Roman" w:hAnsi="Times New Roman" w:cs="Times New Roman"/>
                <w:color w:val="000000"/>
                <w:sz w:val="20"/>
                <w:szCs w:val="20"/>
              </w:rPr>
            </w:pPr>
          </w:p>
        </w:tc>
        <w:tc>
          <w:tcPr>
            <w:tcW w:w="639" w:type="pct"/>
            <w:tcBorders>
              <w:top w:val="single" w:sz="4" w:space="0" w:color="000000"/>
              <w:left w:val="single" w:sz="4" w:space="0" w:color="000000"/>
              <w:bottom w:val="single" w:sz="4" w:space="0" w:color="000000"/>
            </w:tcBorders>
            <w:shd w:val="clear" w:color="auto" w:fill="A6A6A6"/>
          </w:tcPr>
          <w:p w:rsidR="00DE3342" w:rsidRDefault="00DE3342" w:rsidP="00E97D3E">
            <w:pPr>
              <w:suppressAutoHyphens w:val="0"/>
              <w:snapToGrid w:val="0"/>
              <w:spacing w:after="0" w:line="240" w:lineRule="auto"/>
              <w:jc w:val="center"/>
              <w:rPr>
                <w:rFonts w:ascii="Times New Roman" w:hAnsi="Times New Roman" w:cs="Times New Roman"/>
                <w:color w:val="000000"/>
                <w:sz w:val="20"/>
                <w:szCs w:val="20"/>
              </w:rPr>
            </w:pPr>
          </w:p>
        </w:tc>
        <w:tc>
          <w:tcPr>
            <w:tcW w:w="639" w:type="pct"/>
            <w:tcBorders>
              <w:top w:val="single" w:sz="4" w:space="0" w:color="000000"/>
              <w:left w:val="single" w:sz="4" w:space="0" w:color="000000"/>
              <w:bottom w:val="single" w:sz="4" w:space="0" w:color="000000"/>
            </w:tcBorders>
            <w:shd w:val="clear" w:color="auto" w:fill="A6A6A6"/>
          </w:tcPr>
          <w:p w:rsidR="00DE3342" w:rsidRDefault="00DE3342" w:rsidP="00E97D3E">
            <w:pPr>
              <w:suppressAutoHyphens w:val="0"/>
              <w:snapToGrid w:val="0"/>
              <w:spacing w:after="0" w:line="240" w:lineRule="auto"/>
              <w:jc w:val="center"/>
              <w:rPr>
                <w:rFonts w:ascii="Times New Roman" w:hAnsi="Times New Roman" w:cs="Times New Roman"/>
                <w:color w:val="000000"/>
                <w:sz w:val="20"/>
                <w:szCs w:val="20"/>
              </w:rPr>
            </w:pPr>
          </w:p>
        </w:tc>
        <w:tc>
          <w:tcPr>
            <w:tcW w:w="639" w:type="pct"/>
            <w:tcBorders>
              <w:top w:val="single" w:sz="4" w:space="0" w:color="000000"/>
              <w:left w:val="single" w:sz="4" w:space="0" w:color="000000"/>
              <w:bottom w:val="single" w:sz="4" w:space="0" w:color="000000"/>
              <w:right w:val="single" w:sz="4" w:space="0" w:color="000000"/>
            </w:tcBorders>
            <w:shd w:val="clear" w:color="auto" w:fill="A6A6A6"/>
          </w:tcPr>
          <w:p w:rsidR="00DE3342" w:rsidRDefault="00DE3342" w:rsidP="00E97D3E">
            <w:pPr>
              <w:suppressAutoHyphens w:val="0"/>
              <w:snapToGrid w:val="0"/>
              <w:spacing w:after="0" w:line="240" w:lineRule="auto"/>
              <w:jc w:val="center"/>
              <w:rPr>
                <w:rFonts w:ascii="Times New Roman" w:hAnsi="Times New Roman" w:cs="Times New Roman"/>
                <w:color w:val="000000"/>
                <w:sz w:val="20"/>
                <w:szCs w:val="20"/>
              </w:rPr>
            </w:pPr>
          </w:p>
        </w:tc>
      </w:tr>
    </w:tbl>
    <w:p w:rsidR="00DE3342" w:rsidRDefault="00080DD1" w:rsidP="003B734B">
      <w:pPr>
        <w:pStyle w:val="ListParagraph"/>
        <w:numPr>
          <w:ilvl w:val="0"/>
          <w:numId w:val="3"/>
        </w:numPr>
        <w:tabs>
          <w:tab w:val="clear" w:pos="0"/>
          <w:tab w:val="left" w:pos="360"/>
        </w:tabs>
        <w:ind w:left="360"/>
      </w:pPr>
      <w:r>
        <w:rPr>
          <w:color w:val="000000"/>
          <w:sz w:val="20"/>
          <w:szCs w:val="20"/>
          <w:rFonts w:ascii="Times New Roman" w:hAnsi="Times New Roman"/>
        </w:rPr>
        <w:t xml:space="preserve">ND/NA = nedemontabil sau inaccesibil individual</w:t>
      </w:r>
    </w:p>
    <w:p w:rsidR="00DE3342" w:rsidRDefault="00080DD1" w:rsidP="003B734B">
      <w:pPr>
        <w:jc w:val="both"/>
      </w:pPr>
      <w:r>
        <w:rPr>
          <w:color w:val="000000"/>
          <w:sz w:val="20"/>
          <w:szCs w:val="20"/>
          <w:rFonts w:ascii="Times New Roman" w:hAnsi="Times New Roman"/>
        </w:rPr>
        <w:t xml:space="preserve">Numărul maxim de puncte este 12.</w:t>
      </w:r>
      <w:r>
        <w:rPr>
          <w:color w:val="000000"/>
          <w:sz w:val="20"/>
          <w:szCs w:val="20"/>
          <w:rFonts w:ascii="Times New Roman" w:hAnsi="Times New Roman"/>
        </w:rPr>
        <w:t xml:space="preserve"> </w:t>
      </w:r>
      <w:r>
        <w:rPr>
          <w:color w:val="000000"/>
          <w:sz w:val="20"/>
          <w:szCs w:val="20"/>
          <w:rFonts w:ascii="Times New Roman" w:hAnsi="Times New Roman"/>
        </w:rPr>
        <w:t xml:space="preserve">Nota pentru acest subcriteriu = (numărul de puncte obținute împărțit la 12) x 10</w:t>
      </w:r>
      <w:r>
        <w:rPr>
          <w:color w:val="000000"/>
          <w:sz w:val="20"/>
          <w:szCs w:val="20"/>
          <w:rFonts w:ascii="Times New Roman" w:hAnsi="Times New Roman"/>
        </w:rPr>
        <w:t xml:space="preserve"> </w:t>
      </w:r>
    </w:p>
    <w:p w:rsidR="00DE3342" w:rsidRDefault="00080DD1" w:rsidP="00E97D3E">
      <w:pPr>
        <w:keepNext/>
        <w:keepLines/>
      </w:pPr>
      <w:r>
        <w:rPr>
          <w:color w:val="000000"/>
          <w:szCs w:val="20"/>
          <w:rFonts w:ascii="Times New Roman" w:hAnsi="Times New Roman"/>
        </w:rPr>
        <w:t xml:space="preserve">Subcriteriul 2.2.</w:t>
      </w:r>
      <w:r>
        <w:rPr>
          <w:color w:val="000000"/>
          <w:szCs w:val="20"/>
          <w:rFonts w:ascii="Times New Roman" w:hAnsi="Times New Roman"/>
        </w:rPr>
        <w:t xml:space="preserve"> </w:t>
      </w:r>
      <w:r>
        <w:rPr>
          <w:color w:val="000000"/>
          <w:szCs w:val="20"/>
          <w:rFonts w:ascii="Times New Roman" w:hAnsi="Times New Roman"/>
        </w:rPr>
        <w:t xml:space="preserve">Instrumentele necesare pentru demontarea pieselor (lista 2)</w:t>
      </w:r>
    </w:p>
    <w:tbl>
      <w:tblPr>
        <w:tblW w:w="5000" w:type="pct"/>
        <w:tblLayout w:type="fixed"/>
        <w:tblCellMar>
          <w:left w:w="43" w:type="dxa"/>
          <w:right w:w="43" w:type="dxa"/>
        </w:tblCellMar>
        <w:tblLook w:val="0000" w:firstRow="0" w:lastRow="0" w:firstColumn="0" w:lastColumn="0" w:noHBand="0" w:noVBand="0"/>
      </w:tblPr>
      <w:tblGrid>
        <w:gridCol w:w="2656"/>
        <w:gridCol w:w="1625"/>
        <w:gridCol w:w="1626"/>
        <w:gridCol w:w="1625"/>
        <w:gridCol w:w="1626"/>
      </w:tblGrid>
      <w:tr w:rsidR="00DE3342" w:rsidRPr="003B734B" w:rsidTr="00E97D3E">
        <w:tc>
          <w:tcPr>
            <w:tcW w:w="1450" w:type="pct"/>
            <w:vMerge w:val="restart"/>
            <w:tcBorders>
              <w:top w:val="single" w:sz="4" w:space="0" w:color="000000"/>
              <w:left w:val="single" w:sz="4" w:space="0" w:color="000000"/>
              <w:bottom w:val="single" w:sz="4" w:space="0" w:color="000000"/>
            </w:tcBorders>
            <w:shd w:val="clear" w:color="auto" w:fill="auto"/>
          </w:tcPr>
          <w:p w:rsidR="00DE3342" w:rsidRDefault="00DE3342" w:rsidP="00E97D3E">
            <w:pPr>
              <w:keepNext/>
              <w:keepLines/>
              <w:suppressAutoHyphens w:val="0"/>
              <w:snapToGrid w:val="0"/>
              <w:spacing w:after="0" w:line="240" w:lineRule="auto"/>
              <w:rPr>
                <w:rFonts w:ascii="Times New Roman" w:hAnsi="Times New Roman" w:cs="Times New Roman"/>
                <w:color w:val="000000"/>
                <w:sz w:val="20"/>
                <w:szCs w:val="20"/>
              </w:rPr>
            </w:pPr>
          </w:p>
        </w:tc>
        <w:tc>
          <w:tcPr>
            <w:tcW w:w="3550" w:type="pct"/>
            <w:gridSpan w:val="4"/>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Tipul de instrumente</w:t>
            </w:r>
          </w:p>
        </w:tc>
      </w:tr>
      <w:tr w:rsidR="00DE3342" w:rsidRPr="003B734B" w:rsidTr="003B734B">
        <w:tc>
          <w:tcPr>
            <w:tcW w:w="1450" w:type="pct"/>
            <w:vMerge/>
            <w:tcBorders>
              <w:top w:val="single" w:sz="4" w:space="0" w:color="000000"/>
              <w:left w:val="single" w:sz="4" w:space="0" w:color="000000"/>
              <w:bottom w:val="single" w:sz="4" w:space="0" w:color="000000"/>
            </w:tcBorders>
            <w:shd w:val="clear" w:color="auto" w:fill="auto"/>
          </w:tcPr>
          <w:p w:rsidR="00DE3342" w:rsidRDefault="00DE3342" w:rsidP="00E97D3E">
            <w:pPr>
              <w:keepNext/>
              <w:keepLines/>
              <w:suppressAutoHyphens w:val="0"/>
              <w:snapToGrid w:val="0"/>
              <w:spacing w:after="0" w:line="240" w:lineRule="auto"/>
              <w:rPr>
                <w:rFonts w:ascii="Times New Roman" w:hAnsi="Times New Roman" w:cs="Times New Roman"/>
                <w:color w:val="000000"/>
                <w:sz w:val="20"/>
                <w:szCs w:val="20"/>
              </w:rPr>
            </w:pPr>
          </w:p>
        </w:tc>
        <w:tc>
          <w:tcPr>
            <w:tcW w:w="887"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ND/NA</w:t>
            </w:r>
          </w:p>
        </w:tc>
        <w:tc>
          <w:tcPr>
            <w:tcW w:w="888"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Instrumente proprii</w:t>
            </w:r>
          </w:p>
        </w:tc>
        <w:tc>
          <w:tcPr>
            <w:tcW w:w="887"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Instrumente specifice</w:t>
            </w:r>
          </w:p>
        </w:tc>
        <w:tc>
          <w:tcPr>
            <w:tcW w:w="888"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Fără instrumente, instrumente comune (2)</w:t>
            </w:r>
          </w:p>
        </w:tc>
      </w:tr>
      <w:tr w:rsidR="00DE3342" w:rsidRPr="003B734B" w:rsidTr="00E97D3E">
        <w:tc>
          <w:tcPr>
            <w:tcW w:w="14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Piesele specificate în lista 2</w:t>
            </w:r>
          </w:p>
        </w:tc>
        <w:tc>
          <w:tcPr>
            <w:tcW w:w="3550" w:type="pct"/>
            <w:gridSpan w:val="4"/>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 (3)</w:t>
            </w:r>
          </w:p>
        </w:tc>
      </w:tr>
      <w:tr w:rsidR="00DE3342" w:rsidRPr="003B734B" w:rsidTr="003B734B">
        <w:tc>
          <w:tcPr>
            <w:tcW w:w="14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Baterie</w:t>
            </w:r>
          </w:p>
        </w:tc>
        <w:tc>
          <w:tcPr>
            <w:tcW w:w="887"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888"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887"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888"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4</w:t>
            </w:r>
          </w:p>
        </w:tc>
      </w:tr>
      <w:tr w:rsidR="00DE3342" w:rsidRPr="003B734B" w:rsidTr="003B734B">
        <w:tc>
          <w:tcPr>
            <w:tcW w:w="14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Dispozitiv de afișare</w:t>
            </w:r>
          </w:p>
        </w:tc>
        <w:tc>
          <w:tcPr>
            <w:tcW w:w="887"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888"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887"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888"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4</w:t>
            </w:r>
          </w:p>
        </w:tc>
      </w:tr>
      <w:tr w:rsidR="00DE3342" w:rsidRPr="003B734B" w:rsidTr="003B734B">
        <w:tc>
          <w:tcPr>
            <w:tcW w:w="14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Camera din față</w:t>
            </w:r>
            <w:r>
              <w:rPr>
                <w:color w:val="000000"/>
                <w:sz w:val="20"/>
                <w:szCs w:val="20"/>
                <w:rFonts w:ascii="Times New Roman" w:hAnsi="Times New Roman"/>
              </w:rPr>
              <w:t xml:space="preserve"> </w:t>
            </w:r>
          </w:p>
        </w:tc>
        <w:tc>
          <w:tcPr>
            <w:tcW w:w="887"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888"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887"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888"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4</w:t>
            </w:r>
          </w:p>
        </w:tc>
      </w:tr>
      <w:tr w:rsidR="00DE3342" w:rsidRPr="003B734B" w:rsidTr="003B734B">
        <w:tc>
          <w:tcPr>
            <w:tcW w:w="14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Camera din spate</w:t>
            </w:r>
          </w:p>
        </w:tc>
        <w:tc>
          <w:tcPr>
            <w:tcW w:w="887"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888"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887"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888"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4</w:t>
            </w:r>
          </w:p>
        </w:tc>
      </w:tr>
      <w:tr w:rsidR="00DE3342" w:rsidRPr="003B734B" w:rsidTr="003B734B">
        <w:tc>
          <w:tcPr>
            <w:tcW w:w="14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Încărcător</w:t>
            </w:r>
          </w:p>
        </w:tc>
        <w:tc>
          <w:tcPr>
            <w:tcW w:w="887" w:type="pct"/>
            <w:tcBorders>
              <w:top w:val="single" w:sz="4" w:space="0" w:color="000000"/>
              <w:left w:val="single" w:sz="4" w:space="0" w:color="000000"/>
              <w:bottom w:val="single" w:sz="4" w:space="0" w:color="000000"/>
            </w:tcBorders>
            <w:shd w:val="clear" w:color="auto" w:fill="A6A6A6"/>
          </w:tcPr>
          <w:p w:rsidR="00DE3342" w:rsidRDefault="00DE3342" w:rsidP="00E97D3E">
            <w:pPr>
              <w:suppressAutoHyphens w:val="0"/>
              <w:snapToGrid w:val="0"/>
              <w:spacing w:after="0" w:line="240" w:lineRule="auto"/>
              <w:jc w:val="center"/>
              <w:rPr>
                <w:rFonts w:ascii="Times New Roman" w:hAnsi="Times New Roman" w:cs="Times New Roman"/>
                <w:color w:val="000000"/>
                <w:sz w:val="20"/>
                <w:szCs w:val="20"/>
              </w:rPr>
            </w:pPr>
          </w:p>
        </w:tc>
        <w:tc>
          <w:tcPr>
            <w:tcW w:w="888" w:type="pct"/>
            <w:tcBorders>
              <w:top w:val="single" w:sz="4" w:space="0" w:color="000000"/>
              <w:left w:val="single" w:sz="4" w:space="0" w:color="000000"/>
              <w:bottom w:val="single" w:sz="4" w:space="0" w:color="000000"/>
            </w:tcBorders>
            <w:shd w:val="clear" w:color="auto" w:fill="A6A6A6"/>
          </w:tcPr>
          <w:p w:rsidR="00DE3342" w:rsidRDefault="00DE3342" w:rsidP="00E97D3E">
            <w:pPr>
              <w:suppressAutoHyphens w:val="0"/>
              <w:snapToGrid w:val="0"/>
              <w:spacing w:after="0" w:line="240" w:lineRule="auto"/>
              <w:jc w:val="center"/>
              <w:rPr>
                <w:rFonts w:ascii="Times New Roman" w:hAnsi="Times New Roman" w:cs="Times New Roman"/>
                <w:color w:val="000000"/>
                <w:sz w:val="20"/>
                <w:szCs w:val="20"/>
              </w:rPr>
            </w:pPr>
          </w:p>
        </w:tc>
        <w:tc>
          <w:tcPr>
            <w:tcW w:w="887" w:type="pct"/>
            <w:tcBorders>
              <w:top w:val="single" w:sz="4" w:space="0" w:color="000000"/>
              <w:left w:val="single" w:sz="4" w:space="0" w:color="000000"/>
              <w:bottom w:val="single" w:sz="4" w:space="0" w:color="000000"/>
            </w:tcBorders>
            <w:shd w:val="clear" w:color="auto" w:fill="A6A6A6"/>
          </w:tcPr>
          <w:p w:rsidR="00DE3342" w:rsidRDefault="00DE3342" w:rsidP="00E97D3E">
            <w:pPr>
              <w:suppressAutoHyphens w:val="0"/>
              <w:snapToGrid w:val="0"/>
              <w:spacing w:after="0" w:line="240" w:lineRule="auto"/>
              <w:jc w:val="center"/>
              <w:rPr>
                <w:rFonts w:ascii="Times New Roman" w:hAnsi="Times New Roman" w:cs="Times New Roman"/>
                <w:color w:val="000000"/>
                <w:sz w:val="20"/>
                <w:szCs w:val="20"/>
              </w:rPr>
            </w:pPr>
          </w:p>
        </w:tc>
        <w:tc>
          <w:tcPr>
            <w:tcW w:w="888" w:type="pct"/>
            <w:tcBorders>
              <w:top w:val="single" w:sz="4" w:space="0" w:color="000000"/>
              <w:left w:val="single" w:sz="4" w:space="0" w:color="000000"/>
              <w:bottom w:val="single" w:sz="4" w:space="0" w:color="000000"/>
              <w:right w:val="single" w:sz="4" w:space="0" w:color="000000"/>
            </w:tcBorders>
            <w:shd w:val="clear" w:color="auto" w:fill="A6A6A6"/>
          </w:tcPr>
          <w:p w:rsidR="00DE3342" w:rsidRDefault="00DE3342" w:rsidP="00E97D3E">
            <w:pPr>
              <w:suppressAutoHyphens w:val="0"/>
              <w:snapToGrid w:val="0"/>
              <w:spacing w:after="0" w:line="240" w:lineRule="auto"/>
              <w:jc w:val="center"/>
              <w:rPr>
                <w:rFonts w:ascii="Times New Roman" w:hAnsi="Times New Roman" w:cs="Times New Roman"/>
                <w:color w:val="000000"/>
                <w:sz w:val="20"/>
                <w:szCs w:val="20"/>
              </w:rPr>
            </w:pPr>
          </w:p>
        </w:tc>
      </w:tr>
    </w:tbl>
    <w:p w:rsidR="00DE3342" w:rsidRDefault="00080DD1" w:rsidP="003B734B">
      <w:pPr>
        <w:pStyle w:val="ListParagraph"/>
        <w:numPr>
          <w:ilvl w:val="0"/>
          <w:numId w:val="3"/>
        </w:numPr>
        <w:tabs>
          <w:tab w:val="clear" w:pos="0"/>
          <w:tab w:val="left" w:pos="360"/>
        </w:tabs>
        <w:ind w:left="360"/>
      </w:pPr>
      <w:r>
        <w:rPr>
          <w:color w:val="000000"/>
          <w:sz w:val="20"/>
          <w:szCs w:val="20"/>
          <w:rFonts w:ascii="Times New Roman" w:hAnsi="Times New Roman"/>
        </w:rPr>
        <w:t xml:space="preserve">sau instrumentul furnizat împreună cu piesa de schimb</w:t>
      </w:r>
    </w:p>
    <w:p w:rsidR="00DE3342" w:rsidRDefault="00080DD1" w:rsidP="003B734B">
      <w:pPr>
        <w:pStyle w:val="ListParagraph"/>
        <w:numPr>
          <w:ilvl w:val="0"/>
          <w:numId w:val="3"/>
        </w:numPr>
        <w:tabs>
          <w:tab w:val="clear" w:pos="0"/>
          <w:tab w:val="left" w:pos="360"/>
        </w:tabs>
        <w:ind w:left="360"/>
      </w:pPr>
      <w:r>
        <w:rPr>
          <w:color w:val="000000"/>
          <w:sz w:val="20"/>
          <w:szCs w:val="20"/>
          <w:rFonts w:ascii="Times New Roman" w:hAnsi="Times New Roman"/>
        </w:rPr>
        <w:t xml:space="preserve">a se lua in considerare cel mai mic punctaj dacă sunt implicate mai multe instrumente</w:t>
      </w:r>
    </w:p>
    <w:p w:rsidR="00DE3342" w:rsidRDefault="00080DD1" w:rsidP="003B734B">
      <w:pPr>
        <w:jc w:val="both"/>
      </w:pPr>
      <w:r>
        <w:rPr>
          <w:color w:val="000000"/>
          <w:sz w:val="20"/>
          <w:szCs w:val="20"/>
          <w:rFonts w:ascii="Times New Roman" w:hAnsi="Times New Roman"/>
        </w:rPr>
        <w:t xml:space="preserve">Numărul maxim de puncte este 16.</w:t>
      </w:r>
      <w:r>
        <w:rPr>
          <w:color w:val="000000"/>
          <w:sz w:val="20"/>
          <w:szCs w:val="20"/>
          <w:rFonts w:ascii="Times New Roman" w:hAnsi="Times New Roman"/>
        </w:rPr>
        <w:t xml:space="preserve"> </w:t>
      </w:r>
      <w:r>
        <w:rPr>
          <w:color w:val="000000"/>
          <w:sz w:val="20"/>
          <w:szCs w:val="20"/>
          <w:rFonts w:ascii="Times New Roman" w:hAnsi="Times New Roman"/>
        </w:rPr>
        <w:t xml:space="preserve">Nota pentru acest subcriteriu = (numărul de puncte obținute împărțit la 16) x 10</w:t>
      </w:r>
    </w:p>
    <w:p w:rsidR="00DE3342" w:rsidRDefault="00080DD1" w:rsidP="00E97D3E">
      <w:pPr>
        <w:keepNext/>
        <w:keepLines/>
      </w:pPr>
      <w:r>
        <w:rPr>
          <w:color w:val="000000"/>
          <w:szCs w:val="20"/>
          <w:rFonts w:ascii="Times New Roman" w:hAnsi="Times New Roman"/>
        </w:rPr>
        <w:t xml:space="preserve">Subcriteriul 2.3.</w:t>
      </w:r>
      <w:r>
        <w:rPr>
          <w:color w:val="000000"/>
          <w:szCs w:val="20"/>
          <w:rFonts w:ascii="Times New Roman" w:hAnsi="Times New Roman"/>
        </w:rPr>
        <w:t xml:space="preserve"> </w:t>
      </w:r>
      <w:r>
        <w:rPr>
          <w:color w:val="000000"/>
          <w:szCs w:val="20"/>
          <w:rFonts w:ascii="Times New Roman" w:hAnsi="Times New Roman"/>
        </w:rPr>
        <w:t xml:space="preserve">Caracteristicile elementelor de fixare (pentru montarea pieselor specificate în listele 1 și 2)</w:t>
      </w:r>
    </w:p>
    <w:tbl>
      <w:tblPr>
        <w:tblW w:w="5000" w:type="pct"/>
        <w:tblLayout w:type="fixed"/>
        <w:tblCellMar>
          <w:left w:w="43" w:type="dxa"/>
          <w:right w:w="43" w:type="dxa"/>
        </w:tblCellMar>
        <w:tblLook w:val="0000" w:firstRow="0" w:lastRow="0" w:firstColumn="0" w:lastColumn="0" w:noHBand="0" w:noVBand="0"/>
      </w:tblPr>
      <w:tblGrid>
        <w:gridCol w:w="4474"/>
        <w:gridCol w:w="1561"/>
        <w:gridCol w:w="1561"/>
        <w:gridCol w:w="1562"/>
      </w:tblGrid>
      <w:tr w:rsidR="00DE3342" w:rsidRPr="003B734B" w:rsidTr="00E97D3E">
        <w:tc>
          <w:tcPr>
            <w:tcW w:w="2443" w:type="pct"/>
            <w:vMerge w:val="restart"/>
            <w:tcBorders>
              <w:top w:val="single" w:sz="4" w:space="0" w:color="000000"/>
              <w:left w:val="single" w:sz="4" w:space="0" w:color="000000"/>
              <w:bottom w:val="single" w:sz="4" w:space="0" w:color="000000"/>
            </w:tcBorders>
            <w:shd w:val="clear" w:color="auto" w:fill="auto"/>
          </w:tcPr>
          <w:p w:rsidR="00DE3342" w:rsidRPr="00E97D3E" w:rsidRDefault="00DE3342" w:rsidP="00E97D3E">
            <w:pPr>
              <w:keepNext/>
              <w:keepLines/>
              <w:suppressAutoHyphens w:val="0"/>
              <w:snapToGrid w:val="0"/>
              <w:spacing w:after="0" w:line="240" w:lineRule="auto"/>
              <w:rPr>
                <w:rFonts w:ascii="Times New Roman" w:hAnsi="Times New Roman" w:cs="Times New Roman"/>
                <w:color w:val="000000"/>
                <w:sz w:val="20"/>
                <w:szCs w:val="20"/>
              </w:rPr>
            </w:pPr>
          </w:p>
        </w:tc>
        <w:tc>
          <w:tcPr>
            <w:tcW w:w="2557" w:type="pct"/>
            <w:gridSpan w:val="3"/>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Tipul de element de fixare</w:t>
            </w:r>
          </w:p>
        </w:tc>
      </w:tr>
      <w:tr w:rsidR="00DE3342" w:rsidRPr="003B734B" w:rsidTr="003B734B">
        <w:tc>
          <w:tcPr>
            <w:tcW w:w="2443" w:type="pct"/>
            <w:vMerge/>
            <w:tcBorders>
              <w:top w:val="single" w:sz="4" w:space="0" w:color="000000"/>
              <w:left w:val="single" w:sz="4" w:space="0" w:color="000000"/>
              <w:bottom w:val="single" w:sz="4" w:space="0" w:color="000000"/>
            </w:tcBorders>
            <w:shd w:val="clear" w:color="auto" w:fill="auto"/>
          </w:tcPr>
          <w:p w:rsidR="00DE3342" w:rsidRPr="00E97D3E" w:rsidRDefault="00DE3342" w:rsidP="00E97D3E">
            <w:pPr>
              <w:keepNext/>
              <w:keepLines/>
              <w:suppressAutoHyphens w:val="0"/>
              <w:snapToGrid w:val="0"/>
              <w:spacing w:after="0" w:line="240" w:lineRule="auto"/>
              <w:rPr>
                <w:rFonts w:ascii="Times New Roman" w:hAnsi="Times New Roman" w:cs="Times New Roman"/>
                <w:color w:val="000000"/>
                <w:sz w:val="20"/>
                <w:szCs w:val="20"/>
              </w:rPr>
            </w:pPr>
          </w:p>
        </w:tc>
        <w:tc>
          <w:tcPr>
            <w:tcW w:w="8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Nici detașabil, nici refolosibil</w:t>
            </w:r>
          </w:p>
        </w:tc>
        <w:tc>
          <w:tcPr>
            <w:tcW w:w="8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Detașabil, de unică folosință</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Detașabil și refolosibil (4)</w:t>
            </w:r>
          </w:p>
        </w:tc>
      </w:tr>
      <w:tr w:rsidR="00DE3342" w:rsidRPr="003B734B" w:rsidTr="00E97D3E">
        <w:tc>
          <w:tcPr>
            <w:tcW w:w="244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Piesele specificate în lista 1 sau în lista 2</w:t>
            </w:r>
          </w:p>
        </w:tc>
        <w:tc>
          <w:tcPr>
            <w:tcW w:w="2557" w:type="pct"/>
            <w:gridSpan w:val="3"/>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 (5)</w:t>
            </w:r>
          </w:p>
        </w:tc>
      </w:tr>
      <w:tr w:rsidR="00DE3342" w:rsidRPr="003B734B" w:rsidTr="003B734B">
        <w:tc>
          <w:tcPr>
            <w:tcW w:w="2443" w:type="pct"/>
            <w:tcBorders>
              <w:top w:val="single" w:sz="4" w:space="0" w:color="000000"/>
              <w:left w:val="single" w:sz="4" w:space="0" w:color="000000"/>
              <w:bottom w:val="single" w:sz="4" w:space="0" w:color="000000"/>
            </w:tcBorders>
            <w:shd w:val="clear" w:color="auto" w:fill="auto"/>
            <w:vAlign w:val="center"/>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Conector pentru încărcare</w:t>
            </w:r>
          </w:p>
        </w:tc>
        <w:tc>
          <w:tcPr>
            <w:tcW w:w="8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8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r>
      <w:tr w:rsidR="00DE3342" w:rsidRPr="003B734B" w:rsidTr="003B734B">
        <w:tc>
          <w:tcPr>
            <w:tcW w:w="2443" w:type="pct"/>
            <w:tcBorders>
              <w:top w:val="single" w:sz="4" w:space="0" w:color="000000"/>
              <w:left w:val="single" w:sz="4" w:space="0" w:color="000000"/>
              <w:bottom w:val="single" w:sz="4" w:space="0" w:color="000000"/>
            </w:tcBorders>
            <w:shd w:val="clear" w:color="auto" w:fill="auto"/>
            <w:vAlign w:val="center"/>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Conectori</w:t>
            </w:r>
          </w:p>
        </w:tc>
        <w:tc>
          <w:tcPr>
            <w:tcW w:w="8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8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r>
      <w:tr w:rsidR="00DE3342" w:rsidRPr="003B734B" w:rsidTr="003B734B">
        <w:tc>
          <w:tcPr>
            <w:tcW w:w="2443" w:type="pct"/>
            <w:tcBorders>
              <w:top w:val="single" w:sz="4" w:space="0" w:color="000000"/>
              <w:left w:val="single" w:sz="4" w:space="0" w:color="000000"/>
              <w:bottom w:val="single" w:sz="4" w:space="0" w:color="000000"/>
            </w:tcBorders>
            <w:shd w:val="clear" w:color="auto" w:fill="auto"/>
            <w:vAlign w:val="center"/>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Placă de bază</w:t>
            </w:r>
          </w:p>
        </w:tc>
        <w:tc>
          <w:tcPr>
            <w:tcW w:w="8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8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r>
      <w:tr w:rsidR="00DE3342" w:rsidRPr="003B734B" w:rsidTr="003B734B">
        <w:tc>
          <w:tcPr>
            <w:tcW w:w="2443" w:type="pct"/>
            <w:tcBorders>
              <w:top w:val="single" w:sz="4" w:space="0" w:color="000000"/>
              <w:left w:val="single" w:sz="4" w:space="0" w:color="000000"/>
              <w:bottom w:val="single" w:sz="4" w:space="0" w:color="000000"/>
            </w:tcBorders>
            <w:shd w:val="clear" w:color="auto" w:fill="auto"/>
            <w:vAlign w:val="center"/>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Tastatură</w:t>
            </w:r>
          </w:p>
        </w:tc>
        <w:tc>
          <w:tcPr>
            <w:tcW w:w="8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8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r>
      <w:tr w:rsidR="00DE3342" w:rsidRPr="003B734B" w:rsidTr="003B734B">
        <w:tc>
          <w:tcPr>
            <w:tcW w:w="2443" w:type="pct"/>
            <w:tcBorders>
              <w:top w:val="single" w:sz="4" w:space="0" w:color="000000"/>
              <w:left w:val="single" w:sz="4" w:space="0" w:color="000000"/>
              <w:bottom w:val="single" w:sz="4" w:space="0" w:color="000000"/>
            </w:tcBorders>
            <w:shd w:val="clear" w:color="auto" w:fill="auto"/>
            <w:vAlign w:val="center"/>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Microfon</w:t>
            </w:r>
          </w:p>
        </w:tc>
        <w:tc>
          <w:tcPr>
            <w:tcW w:w="8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8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r>
      <w:tr w:rsidR="00DE3342" w:rsidRPr="003B734B" w:rsidTr="003B734B">
        <w:tc>
          <w:tcPr>
            <w:tcW w:w="2443" w:type="pct"/>
            <w:tcBorders>
              <w:top w:val="single" w:sz="4" w:space="0" w:color="000000"/>
              <w:left w:val="single" w:sz="4" w:space="0" w:color="000000"/>
              <w:bottom w:val="single" w:sz="4" w:space="0" w:color="000000"/>
            </w:tcBorders>
            <w:shd w:val="clear" w:color="auto" w:fill="auto"/>
            <w:vAlign w:val="center"/>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Difuzor</w:t>
            </w:r>
          </w:p>
        </w:tc>
        <w:tc>
          <w:tcPr>
            <w:tcW w:w="8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8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r>
      <w:tr w:rsidR="00DE3342" w:rsidRPr="003B734B" w:rsidTr="003B734B">
        <w:tc>
          <w:tcPr>
            <w:tcW w:w="244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Baterie</w:t>
            </w:r>
          </w:p>
        </w:tc>
        <w:tc>
          <w:tcPr>
            <w:tcW w:w="8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8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r>
      <w:tr w:rsidR="00DE3342" w:rsidRPr="003B734B" w:rsidTr="003B734B">
        <w:tc>
          <w:tcPr>
            <w:tcW w:w="244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Dispozitiv de afișare</w:t>
            </w:r>
          </w:p>
        </w:tc>
        <w:tc>
          <w:tcPr>
            <w:tcW w:w="8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8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r>
      <w:tr w:rsidR="00DE3342" w:rsidRPr="003B734B" w:rsidTr="003B734B">
        <w:tc>
          <w:tcPr>
            <w:tcW w:w="244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Camera din față</w:t>
            </w:r>
            <w:r>
              <w:rPr>
                <w:color w:val="000000"/>
                <w:sz w:val="20"/>
                <w:szCs w:val="20"/>
                <w:rFonts w:ascii="Times New Roman" w:hAnsi="Times New Roman"/>
              </w:rPr>
              <w:t xml:space="preserve"> </w:t>
            </w:r>
          </w:p>
        </w:tc>
        <w:tc>
          <w:tcPr>
            <w:tcW w:w="8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8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r>
      <w:tr w:rsidR="00DE3342" w:rsidRPr="003B734B" w:rsidTr="003B734B">
        <w:tc>
          <w:tcPr>
            <w:tcW w:w="244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Camera din spate</w:t>
            </w:r>
          </w:p>
        </w:tc>
        <w:tc>
          <w:tcPr>
            <w:tcW w:w="8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8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r>
      <w:tr w:rsidR="00DE3342" w:rsidRPr="003B734B" w:rsidTr="003B734B">
        <w:tc>
          <w:tcPr>
            <w:tcW w:w="2443"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Încărcător</w:t>
            </w:r>
          </w:p>
        </w:tc>
        <w:tc>
          <w:tcPr>
            <w:tcW w:w="852" w:type="pct"/>
            <w:tcBorders>
              <w:top w:val="single" w:sz="4" w:space="0" w:color="000000"/>
              <w:left w:val="single" w:sz="4" w:space="0" w:color="000000"/>
              <w:bottom w:val="single" w:sz="4" w:space="0" w:color="000000"/>
            </w:tcBorders>
            <w:shd w:val="clear" w:color="auto" w:fill="A6A6A6"/>
          </w:tcPr>
          <w:p w:rsidR="00DE3342" w:rsidRPr="00E97D3E" w:rsidRDefault="00DE3342" w:rsidP="00E97D3E">
            <w:pPr>
              <w:suppressAutoHyphens w:val="0"/>
              <w:snapToGrid w:val="0"/>
              <w:spacing w:after="0" w:line="240" w:lineRule="auto"/>
              <w:jc w:val="center"/>
              <w:rPr>
                <w:rFonts w:ascii="Times New Roman" w:hAnsi="Times New Roman" w:cs="Times New Roman"/>
                <w:color w:val="000000"/>
                <w:sz w:val="20"/>
                <w:szCs w:val="20"/>
              </w:rPr>
            </w:pPr>
          </w:p>
        </w:tc>
        <w:tc>
          <w:tcPr>
            <w:tcW w:w="852" w:type="pct"/>
            <w:tcBorders>
              <w:top w:val="single" w:sz="4" w:space="0" w:color="000000"/>
              <w:left w:val="single" w:sz="4" w:space="0" w:color="000000"/>
              <w:bottom w:val="single" w:sz="4" w:space="0" w:color="000000"/>
            </w:tcBorders>
            <w:shd w:val="clear" w:color="auto" w:fill="A6A6A6"/>
          </w:tcPr>
          <w:p w:rsidR="00DE3342" w:rsidRPr="00E97D3E" w:rsidRDefault="00DE3342" w:rsidP="00E97D3E">
            <w:pPr>
              <w:suppressAutoHyphens w:val="0"/>
              <w:snapToGrid w:val="0"/>
              <w:spacing w:after="0" w:line="240" w:lineRule="auto"/>
              <w:jc w:val="center"/>
              <w:rPr>
                <w:rFonts w:ascii="Times New Roman" w:hAnsi="Times New Roman" w:cs="Times New Roman"/>
                <w:color w:val="000000"/>
                <w:sz w:val="20"/>
                <w:szCs w:val="20"/>
              </w:rPr>
            </w:pPr>
          </w:p>
        </w:tc>
        <w:tc>
          <w:tcPr>
            <w:tcW w:w="853" w:type="pct"/>
            <w:tcBorders>
              <w:top w:val="single" w:sz="4" w:space="0" w:color="000000"/>
              <w:left w:val="single" w:sz="4" w:space="0" w:color="000000"/>
              <w:bottom w:val="single" w:sz="4" w:space="0" w:color="000000"/>
              <w:right w:val="single" w:sz="4" w:space="0" w:color="000000"/>
            </w:tcBorders>
            <w:shd w:val="clear" w:color="auto" w:fill="A6A6A6"/>
          </w:tcPr>
          <w:p w:rsidR="00DE3342" w:rsidRPr="00E97D3E" w:rsidRDefault="00DE3342" w:rsidP="00E97D3E">
            <w:pPr>
              <w:suppressAutoHyphens w:val="0"/>
              <w:snapToGrid w:val="0"/>
              <w:spacing w:after="0" w:line="240" w:lineRule="auto"/>
              <w:jc w:val="center"/>
              <w:rPr>
                <w:rFonts w:ascii="Times New Roman" w:hAnsi="Times New Roman" w:cs="Times New Roman"/>
                <w:color w:val="000000"/>
                <w:sz w:val="20"/>
                <w:szCs w:val="20"/>
              </w:rPr>
            </w:pPr>
          </w:p>
        </w:tc>
      </w:tr>
    </w:tbl>
    <w:p w:rsidR="00DE3342" w:rsidRDefault="00080DD1" w:rsidP="003B734B">
      <w:pPr>
        <w:pStyle w:val="ListParagraph"/>
        <w:numPr>
          <w:ilvl w:val="0"/>
          <w:numId w:val="3"/>
        </w:numPr>
        <w:tabs>
          <w:tab w:val="clear" w:pos="0"/>
          <w:tab w:val="left" w:pos="360"/>
        </w:tabs>
        <w:ind w:left="360"/>
      </w:pPr>
      <w:r>
        <w:rPr>
          <w:color w:val="000000"/>
          <w:sz w:val="20"/>
          <w:szCs w:val="20"/>
          <w:rFonts w:ascii="Times New Roman" w:hAnsi="Times New Roman"/>
        </w:rPr>
        <w:t xml:space="preserve">sau elementul de fixare furnizat împreună cu piesa de schimb</w:t>
      </w:r>
      <w:r>
        <w:rPr>
          <w:color w:val="000000"/>
          <w:sz w:val="20"/>
          <w:szCs w:val="20"/>
          <w:rFonts w:ascii="Times New Roman" w:hAnsi="Times New Roman"/>
        </w:rPr>
        <w:t xml:space="preserve"> </w:t>
      </w:r>
    </w:p>
    <w:p w:rsidR="00DE3342" w:rsidRDefault="00080DD1" w:rsidP="003B734B">
      <w:pPr>
        <w:pStyle w:val="ListParagraph"/>
        <w:numPr>
          <w:ilvl w:val="0"/>
          <w:numId w:val="3"/>
        </w:numPr>
        <w:tabs>
          <w:tab w:val="clear" w:pos="0"/>
          <w:tab w:val="left" w:pos="360"/>
        </w:tabs>
        <w:ind w:left="360"/>
      </w:pPr>
      <w:r>
        <w:rPr>
          <w:color w:val="000000"/>
          <w:sz w:val="20"/>
          <w:szCs w:val="20"/>
          <w:rFonts w:ascii="Times New Roman" w:hAnsi="Times New Roman"/>
        </w:rPr>
        <w:t xml:space="preserve">a se lua in considerare cel mai mic punctaj dacă sunt implicate mai multe instrumente de fixare</w:t>
      </w:r>
      <w:r>
        <w:rPr>
          <w:color w:val="000000"/>
          <w:sz w:val="20"/>
          <w:szCs w:val="20"/>
          <w:rFonts w:ascii="Times New Roman" w:hAnsi="Times New Roman"/>
        </w:rPr>
        <w:t xml:space="preserve"> </w:t>
      </w:r>
    </w:p>
    <w:p w:rsidR="00DE3342" w:rsidRDefault="00080DD1" w:rsidP="003B734B">
      <w:pPr>
        <w:jc w:val="both"/>
      </w:pPr>
      <w:r>
        <w:rPr>
          <w:color w:val="000000"/>
          <w:sz w:val="20"/>
          <w:szCs w:val="20"/>
          <w:rFonts w:ascii="Times New Roman" w:hAnsi="Times New Roman"/>
        </w:rPr>
        <w:t xml:space="preserve">Numărul maxim de puncte este 20.</w:t>
      </w:r>
      <w:r>
        <w:rPr>
          <w:color w:val="000000"/>
          <w:sz w:val="20"/>
          <w:szCs w:val="20"/>
          <w:rFonts w:ascii="Times New Roman" w:hAnsi="Times New Roman"/>
        </w:rPr>
        <w:t xml:space="preserve"> </w:t>
      </w:r>
      <w:r>
        <w:rPr>
          <w:color w:val="000000"/>
          <w:sz w:val="20"/>
          <w:szCs w:val="20"/>
          <w:rFonts w:ascii="Times New Roman" w:hAnsi="Times New Roman"/>
        </w:rPr>
        <w:t xml:space="preserve">Nota pentru acest subcriteriu = (numărul de puncte obținute împărțit la 20) x 10</w:t>
      </w:r>
    </w:p>
    <w:p w:rsidR="00DE3342" w:rsidRDefault="00080DD1" w:rsidP="00E97D3E">
      <w:pPr>
        <w:keepNext/>
        <w:keepLines/>
        <w:jc w:val="center"/>
      </w:pPr>
      <w:r>
        <w:rPr>
          <w:color w:val="000000"/>
          <w:rFonts w:ascii="Times New Roman" w:hAnsi="Times New Roman"/>
        </w:rPr>
        <w:t xml:space="preserve">CRITERIUL NR. 3 – DISPONIBILITATEA PIESELOR DE SCHIMB</w:t>
      </w:r>
    </w:p>
    <w:p w:rsidR="00DE3342" w:rsidRDefault="00080DD1" w:rsidP="00E97D3E">
      <w:pPr>
        <w:keepNext/>
        <w:keepLines/>
      </w:pPr>
      <w:r>
        <w:rPr>
          <w:color w:val="000000"/>
          <w:szCs w:val="20"/>
          <w:rFonts w:ascii="Times New Roman" w:hAnsi="Times New Roman"/>
        </w:rPr>
        <w:t xml:space="preserve">Subcriteriul 3.1.</w:t>
      </w:r>
      <w:r>
        <w:rPr>
          <w:color w:val="000000"/>
          <w:szCs w:val="20"/>
          <w:rFonts w:ascii="Times New Roman" w:hAnsi="Times New Roman"/>
        </w:rPr>
        <w:t xml:space="preserve"> </w:t>
      </w:r>
      <w:r>
        <w:rPr>
          <w:color w:val="000000"/>
          <w:szCs w:val="20"/>
          <w:rFonts w:ascii="Times New Roman" w:hAnsi="Times New Roman"/>
        </w:rPr>
        <w:t xml:space="preserve">Angajamentul producătorului privind perioada de disponibilitate a pieselor de schimb specificate în lista 2</w:t>
      </w:r>
    </w:p>
    <w:tbl>
      <w:tblPr>
        <w:tblW w:w="5000" w:type="pct"/>
        <w:tblLayout w:type="fixed"/>
        <w:tblCellMar>
          <w:left w:w="43" w:type="dxa"/>
          <w:right w:w="43" w:type="dxa"/>
        </w:tblCellMar>
        <w:tblLook w:val="0000" w:firstRow="0" w:lastRow="0" w:firstColumn="0" w:lastColumn="0" w:noHBand="0" w:noVBand="0"/>
      </w:tblPr>
      <w:tblGrid>
        <w:gridCol w:w="1843"/>
        <w:gridCol w:w="458"/>
        <w:gridCol w:w="458"/>
        <w:gridCol w:w="458"/>
        <w:gridCol w:w="458"/>
        <w:gridCol w:w="458"/>
        <w:gridCol w:w="458"/>
        <w:gridCol w:w="458"/>
        <w:gridCol w:w="458"/>
        <w:gridCol w:w="458"/>
        <w:gridCol w:w="458"/>
        <w:gridCol w:w="458"/>
        <w:gridCol w:w="458"/>
        <w:gridCol w:w="458"/>
        <w:gridCol w:w="458"/>
        <w:gridCol w:w="458"/>
        <w:gridCol w:w="445"/>
      </w:tblGrid>
      <w:tr w:rsidR="00DE3342" w:rsidRPr="003B734B" w:rsidTr="003B734B">
        <w:tc>
          <w:tcPr>
            <w:tcW w:w="1007" w:type="pct"/>
            <w:vMerge w:val="restart"/>
            <w:tcBorders>
              <w:top w:val="single" w:sz="4" w:space="0" w:color="000000"/>
              <w:left w:val="single" w:sz="4" w:space="0" w:color="000000"/>
              <w:bottom w:val="single" w:sz="4" w:space="0" w:color="000000"/>
            </w:tcBorders>
            <w:shd w:val="clear" w:color="auto" w:fill="auto"/>
          </w:tcPr>
          <w:p w:rsidR="00DE3342" w:rsidRDefault="00DE3342" w:rsidP="00E97D3E">
            <w:pPr>
              <w:keepNext/>
              <w:keepLines/>
              <w:suppressAutoHyphens w:val="0"/>
              <w:spacing w:after="0" w:line="240" w:lineRule="auto"/>
              <w:rPr>
                <w:rFonts w:ascii="Times New Roman" w:hAnsi="Times New Roman" w:cs="Times New Roman"/>
                <w:color w:val="000000"/>
                <w:sz w:val="20"/>
                <w:szCs w:val="20"/>
              </w:rPr>
            </w:pPr>
          </w:p>
        </w:tc>
        <w:tc>
          <w:tcPr>
            <w:tcW w:w="998"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A</w:t>
            </w:r>
          </w:p>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Producător</w:t>
            </w:r>
            <w:r>
              <w:rPr>
                <w:color w:val="000000"/>
                <w:sz w:val="20"/>
                <w:szCs w:val="20"/>
                <w:rFonts w:ascii="Times New Roman" w:hAnsi="Times New Roman"/>
              </w:rPr>
              <w:t xml:space="preserve"> </w:t>
            </w:r>
          </w:p>
        </w:tc>
        <w:tc>
          <w:tcPr>
            <w:tcW w:w="999"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B</w:t>
            </w:r>
          </w:p>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Distribuitorii de piese de schimb</w:t>
            </w:r>
          </w:p>
        </w:tc>
        <w:tc>
          <w:tcPr>
            <w:tcW w:w="998" w:type="pct"/>
            <w:gridSpan w:val="4"/>
            <w:tcBorders>
              <w:top w:val="single" w:sz="4" w:space="0" w:color="000000"/>
              <w:left w:val="single" w:sz="4" w:space="0" w:color="000000"/>
              <w:bottom w:val="single" w:sz="4" w:space="0" w:color="000000"/>
            </w:tcBorders>
            <w:shd w:val="clear" w:color="auto" w:fill="auto"/>
          </w:tcPr>
          <w:p w:rsidR="003B734B" w:rsidRDefault="00080DD1" w:rsidP="003B734B">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C</w:t>
            </w:r>
          </w:p>
          <w:p w:rsidR="00DE3342" w:rsidRPr="003B734B" w:rsidRDefault="00080DD1" w:rsidP="003B734B">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Service-uri</w:t>
            </w:r>
          </w:p>
        </w:tc>
        <w:tc>
          <w:tcPr>
            <w:tcW w:w="999" w:type="pct"/>
            <w:gridSpan w:val="4"/>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D</w:t>
            </w:r>
          </w:p>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Consumatori</w:t>
            </w:r>
          </w:p>
        </w:tc>
      </w:tr>
      <w:tr w:rsidR="00DE3342" w:rsidRPr="003B734B" w:rsidTr="003B734B">
        <w:tc>
          <w:tcPr>
            <w:tcW w:w="1007" w:type="pct"/>
            <w:vMerge/>
            <w:tcBorders>
              <w:top w:val="single" w:sz="4" w:space="0" w:color="000000"/>
              <w:left w:val="single" w:sz="4" w:space="0" w:color="000000"/>
              <w:bottom w:val="single" w:sz="4" w:space="0" w:color="000000"/>
            </w:tcBorders>
            <w:shd w:val="clear" w:color="auto" w:fill="auto"/>
          </w:tcPr>
          <w:p w:rsidR="00DE3342" w:rsidRDefault="00DE3342" w:rsidP="00E97D3E">
            <w:pPr>
              <w:keepNext/>
              <w:keepLines/>
              <w:suppressAutoHyphens w:val="0"/>
              <w:snapToGrid w:val="0"/>
              <w:spacing w:after="0" w:line="240" w:lineRule="auto"/>
              <w:rPr>
                <w:rFonts w:ascii="Times New Roman" w:hAnsi="Times New Roman" w:cs="Times New Roman"/>
                <w:color w:val="000000"/>
                <w:sz w:val="20"/>
                <w:szCs w:val="20"/>
              </w:rPr>
            </w:pPr>
          </w:p>
        </w:tc>
        <w:tc>
          <w:tcPr>
            <w:tcW w:w="998"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Anii de disponibilitate</w:t>
            </w:r>
          </w:p>
        </w:tc>
        <w:tc>
          <w:tcPr>
            <w:tcW w:w="999"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Anii de disponibilitate</w:t>
            </w:r>
          </w:p>
        </w:tc>
        <w:tc>
          <w:tcPr>
            <w:tcW w:w="998"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Anii de disponibilitate</w:t>
            </w:r>
          </w:p>
        </w:tc>
        <w:tc>
          <w:tcPr>
            <w:tcW w:w="999" w:type="pct"/>
            <w:gridSpan w:val="4"/>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napToGrid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Anii de disponibilitate</w:t>
            </w:r>
          </w:p>
        </w:tc>
      </w:tr>
      <w:tr w:rsidR="003B734B" w:rsidRPr="003B734B" w:rsidTr="003B734B">
        <w:tc>
          <w:tcPr>
            <w:tcW w:w="1007" w:type="pct"/>
            <w:vMerge/>
            <w:tcBorders>
              <w:top w:val="single" w:sz="4" w:space="0" w:color="000000"/>
              <w:left w:val="single" w:sz="4" w:space="0" w:color="000000"/>
              <w:bottom w:val="single" w:sz="4" w:space="0" w:color="000000"/>
            </w:tcBorders>
            <w:shd w:val="clear" w:color="auto" w:fill="auto"/>
          </w:tcPr>
          <w:p w:rsidR="00DE3342" w:rsidRDefault="00DE3342" w:rsidP="00E97D3E">
            <w:pPr>
              <w:keepNext/>
              <w:keepLines/>
              <w:suppressAutoHyphens w:val="0"/>
              <w:snapToGrid w:val="0"/>
              <w:spacing w:after="0" w:line="240" w:lineRule="auto"/>
              <w:rPr>
                <w:rFonts w:ascii="Times New Roman" w:hAnsi="Times New Roman" w:cs="Times New Roman"/>
                <w:color w:val="000000"/>
                <w:sz w:val="20"/>
                <w:szCs w:val="20"/>
              </w:rPr>
            </w:pP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0 și 4</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 sau mai mult</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0 și 4</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 sau mai mult</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0 și 4</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 sau mai mult</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0 și 4</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43"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 sau mai mult</w:t>
            </w:r>
          </w:p>
        </w:tc>
      </w:tr>
      <w:tr w:rsidR="00DE3342" w:rsidRPr="003B734B" w:rsidTr="003B734B">
        <w:tc>
          <w:tcPr>
            <w:tcW w:w="1007"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Piesele specificate în lista 2</w:t>
            </w:r>
          </w:p>
        </w:tc>
        <w:tc>
          <w:tcPr>
            <w:tcW w:w="1000"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p>
        </w:tc>
        <w:tc>
          <w:tcPr>
            <w:tcW w:w="1000"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r>
              <w:rPr>
                <w:color w:val="000000"/>
                <w:sz w:val="20"/>
                <w:szCs w:val="20"/>
                <w:rFonts w:ascii="Times New Roman" w:hAnsi="Times New Roman"/>
              </w:rPr>
              <w:t xml:space="preserve"> </w:t>
            </w:r>
          </w:p>
        </w:tc>
        <w:tc>
          <w:tcPr>
            <w:tcW w:w="1000"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p>
        </w:tc>
        <w:tc>
          <w:tcPr>
            <w:tcW w:w="993" w:type="pct"/>
            <w:gridSpan w:val="4"/>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napToGrid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p>
        </w:tc>
      </w:tr>
      <w:tr w:rsidR="003B734B" w:rsidRPr="003B734B" w:rsidTr="003B734B">
        <w:tc>
          <w:tcPr>
            <w:tcW w:w="1007"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Baterie</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43"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r>
      <w:tr w:rsidR="003B734B" w:rsidRPr="003B734B" w:rsidTr="003B734B">
        <w:tc>
          <w:tcPr>
            <w:tcW w:w="1007"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Dispozitiv de afișare</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43"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r>
      <w:tr w:rsidR="003B734B" w:rsidRPr="003B734B" w:rsidTr="003B734B">
        <w:tc>
          <w:tcPr>
            <w:tcW w:w="1007"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Camera din față</w:t>
            </w:r>
            <w:r>
              <w:rPr>
                <w:color w:val="000000"/>
                <w:sz w:val="20"/>
                <w:szCs w:val="20"/>
                <w:rFonts w:ascii="Times New Roman" w:hAnsi="Times New Roman"/>
              </w:rPr>
              <w:t xml:space="preserve"> </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43"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r>
      <w:tr w:rsidR="003B734B" w:rsidRPr="003B734B" w:rsidTr="003B734B">
        <w:tc>
          <w:tcPr>
            <w:tcW w:w="1007"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Camera din spate</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43"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r>
      <w:tr w:rsidR="003B734B" w:rsidRPr="003B734B" w:rsidTr="003B734B">
        <w:tc>
          <w:tcPr>
            <w:tcW w:w="1007"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Încărcător</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43"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r>
    </w:tbl>
    <w:p w:rsidR="003B734B" w:rsidRDefault="00080DD1" w:rsidP="003B734B">
      <w:pPr>
        <w:jc w:val="both"/>
        <w:rPr>
          <w:color w:val="000000"/>
          <w:sz w:val="20"/>
          <w:szCs w:val="20"/>
          <w:rFonts w:ascii="Times New Roman" w:hAnsi="Times New Roman" w:cs="Times New Roman"/>
        </w:rPr>
      </w:pPr>
      <w:r>
        <w:rPr>
          <w:color w:val="000000"/>
          <w:sz w:val="20"/>
          <w:szCs w:val="20"/>
          <w:rFonts w:ascii="Times New Roman" w:hAnsi="Times New Roman"/>
        </w:rPr>
        <w:t xml:space="preserve">Numărul maxim de puncte este 140.</w:t>
      </w:r>
      <w:r>
        <w:rPr>
          <w:color w:val="000000"/>
          <w:sz w:val="20"/>
          <w:szCs w:val="20"/>
          <w:rFonts w:ascii="Times New Roman" w:hAnsi="Times New Roman"/>
        </w:rPr>
        <w:t xml:space="preserve"> </w:t>
      </w:r>
      <w:r>
        <w:rPr>
          <w:color w:val="000000"/>
          <w:sz w:val="20"/>
          <w:szCs w:val="20"/>
          <w:rFonts w:ascii="Times New Roman" w:hAnsi="Times New Roman"/>
        </w:rPr>
        <w:t xml:space="preserve">Nota pentru acest subcriteriu = (numărul de puncte obținute împărțit la 140) x 10</w:t>
      </w:r>
    </w:p>
    <w:p w:rsidR="00DE3342" w:rsidRDefault="00080DD1" w:rsidP="003B734B">
      <w:pPr>
        <w:keepNext/>
        <w:keepLines/>
        <w:jc w:val="both"/>
      </w:pPr>
      <w:r>
        <w:rPr>
          <w:color w:val="000000"/>
          <w:szCs w:val="20"/>
          <w:rFonts w:ascii="Times New Roman" w:hAnsi="Times New Roman"/>
        </w:rPr>
        <w:t xml:space="preserve">Subcriteriul 3.2.</w:t>
      </w:r>
      <w:r>
        <w:rPr>
          <w:color w:val="000000"/>
          <w:szCs w:val="20"/>
          <w:rFonts w:ascii="Times New Roman" w:hAnsi="Times New Roman"/>
        </w:rPr>
        <w:t xml:space="preserve"> </w:t>
      </w:r>
      <w:r>
        <w:rPr>
          <w:color w:val="000000"/>
          <w:szCs w:val="20"/>
          <w:rFonts w:ascii="Times New Roman" w:hAnsi="Times New Roman"/>
        </w:rPr>
        <w:t xml:space="preserve">Angajamentul producătorului privind perioada de disponibilitate a pieselor de schimb specificate în lista 1</w:t>
      </w:r>
    </w:p>
    <w:tbl>
      <w:tblPr>
        <w:tblW w:w="5000" w:type="pct"/>
        <w:tblLayout w:type="fixed"/>
        <w:tblCellMar>
          <w:left w:w="43" w:type="dxa"/>
          <w:right w:w="43" w:type="dxa"/>
        </w:tblCellMar>
        <w:tblLook w:val="0000" w:firstRow="0" w:lastRow="0" w:firstColumn="0" w:lastColumn="0" w:noHBand="0" w:noVBand="0"/>
      </w:tblPr>
      <w:tblGrid>
        <w:gridCol w:w="1807"/>
        <w:gridCol w:w="459"/>
        <w:gridCol w:w="459"/>
        <w:gridCol w:w="459"/>
        <w:gridCol w:w="460"/>
        <w:gridCol w:w="460"/>
        <w:gridCol w:w="460"/>
        <w:gridCol w:w="460"/>
        <w:gridCol w:w="460"/>
        <w:gridCol w:w="460"/>
        <w:gridCol w:w="460"/>
        <w:gridCol w:w="460"/>
        <w:gridCol w:w="462"/>
        <w:gridCol w:w="460"/>
        <w:gridCol w:w="460"/>
        <w:gridCol w:w="460"/>
        <w:gridCol w:w="452"/>
      </w:tblGrid>
      <w:tr w:rsidR="00DE3342" w:rsidRPr="003B734B" w:rsidTr="003B734B">
        <w:tc>
          <w:tcPr>
            <w:tcW w:w="987" w:type="pct"/>
            <w:vMerge w:val="restart"/>
            <w:tcBorders>
              <w:top w:val="single" w:sz="4" w:space="0" w:color="000000"/>
              <w:left w:val="single" w:sz="4" w:space="0" w:color="000000"/>
              <w:bottom w:val="single" w:sz="4" w:space="0" w:color="000000"/>
            </w:tcBorders>
            <w:shd w:val="clear" w:color="auto" w:fill="auto"/>
          </w:tcPr>
          <w:p w:rsidR="00DE3342" w:rsidRDefault="00DE3342" w:rsidP="00E97D3E">
            <w:pPr>
              <w:keepNext/>
              <w:keepLines/>
              <w:suppressAutoHyphens w:val="0"/>
              <w:spacing w:after="0" w:line="240" w:lineRule="auto"/>
              <w:rPr>
                <w:rFonts w:ascii="Times New Roman" w:hAnsi="Times New Roman" w:cs="Times New Roman"/>
                <w:color w:val="000000"/>
                <w:sz w:val="20"/>
                <w:szCs w:val="20"/>
              </w:rPr>
            </w:pPr>
          </w:p>
        </w:tc>
        <w:tc>
          <w:tcPr>
            <w:tcW w:w="1003"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A</w:t>
            </w:r>
          </w:p>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Producător</w:t>
            </w:r>
            <w:r>
              <w:rPr>
                <w:color w:val="000000"/>
                <w:sz w:val="20"/>
                <w:szCs w:val="20"/>
                <w:rFonts w:ascii="Times New Roman" w:hAnsi="Times New Roman"/>
              </w:rPr>
              <w:t xml:space="preserve"> </w:t>
            </w:r>
          </w:p>
        </w:tc>
        <w:tc>
          <w:tcPr>
            <w:tcW w:w="1003"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B</w:t>
            </w:r>
          </w:p>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Distribuitorii de piese de schimb</w:t>
            </w:r>
          </w:p>
        </w:tc>
        <w:tc>
          <w:tcPr>
            <w:tcW w:w="1003" w:type="pct"/>
            <w:gridSpan w:val="4"/>
            <w:tcBorders>
              <w:top w:val="single" w:sz="4" w:space="0" w:color="000000"/>
              <w:left w:val="single" w:sz="4" w:space="0" w:color="000000"/>
              <w:bottom w:val="single" w:sz="4" w:space="0" w:color="000000"/>
            </w:tcBorders>
            <w:shd w:val="clear" w:color="auto" w:fill="auto"/>
          </w:tcPr>
          <w:p w:rsidR="003B734B" w:rsidRDefault="00080DD1" w:rsidP="003B734B">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C</w:t>
            </w:r>
          </w:p>
          <w:p w:rsidR="00DE3342" w:rsidRPr="003B734B" w:rsidRDefault="00080DD1" w:rsidP="003B734B">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Service-uri</w:t>
            </w:r>
          </w:p>
        </w:tc>
        <w:tc>
          <w:tcPr>
            <w:tcW w:w="1003" w:type="pct"/>
            <w:gridSpan w:val="4"/>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D</w:t>
            </w:r>
          </w:p>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Consumatori</w:t>
            </w:r>
          </w:p>
        </w:tc>
      </w:tr>
      <w:tr w:rsidR="00DE3342" w:rsidRPr="003B734B" w:rsidTr="003B734B">
        <w:tc>
          <w:tcPr>
            <w:tcW w:w="987" w:type="pct"/>
            <w:vMerge/>
            <w:tcBorders>
              <w:top w:val="single" w:sz="4" w:space="0" w:color="000000"/>
              <w:left w:val="single" w:sz="4" w:space="0" w:color="000000"/>
              <w:bottom w:val="single" w:sz="4" w:space="0" w:color="000000"/>
            </w:tcBorders>
            <w:shd w:val="clear" w:color="auto" w:fill="auto"/>
          </w:tcPr>
          <w:p w:rsidR="00DE3342" w:rsidRDefault="00DE3342" w:rsidP="00E97D3E">
            <w:pPr>
              <w:keepNext/>
              <w:keepLines/>
              <w:suppressAutoHyphens w:val="0"/>
              <w:snapToGrid w:val="0"/>
              <w:spacing w:after="0" w:line="240" w:lineRule="auto"/>
              <w:rPr>
                <w:rFonts w:ascii="Times New Roman" w:hAnsi="Times New Roman" w:cs="Times New Roman"/>
                <w:color w:val="000000"/>
                <w:sz w:val="20"/>
                <w:szCs w:val="20"/>
              </w:rPr>
            </w:pPr>
          </w:p>
        </w:tc>
        <w:tc>
          <w:tcPr>
            <w:tcW w:w="1003"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Anii de disponibilitate</w:t>
            </w:r>
          </w:p>
        </w:tc>
        <w:tc>
          <w:tcPr>
            <w:tcW w:w="1003"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Anii de disponibilitate</w:t>
            </w:r>
          </w:p>
        </w:tc>
        <w:tc>
          <w:tcPr>
            <w:tcW w:w="1003"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Anii de disponibilitate</w:t>
            </w:r>
          </w:p>
        </w:tc>
        <w:tc>
          <w:tcPr>
            <w:tcW w:w="1003" w:type="pct"/>
            <w:gridSpan w:val="4"/>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napToGrid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Anii de disponibilitate</w:t>
            </w:r>
          </w:p>
        </w:tc>
      </w:tr>
      <w:tr w:rsidR="003B734B" w:rsidRPr="003B734B" w:rsidTr="003B734B">
        <w:tc>
          <w:tcPr>
            <w:tcW w:w="987" w:type="pct"/>
            <w:vMerge/>
            <w:tcBorders>
              <w:top w:val="single" w:sz="4" w:space="0" w:color="000000"/>
              <w:left w:val="single" w:sz="4" w:space="0" w:color="000000"/>
              <w:bottom w:val="single" w:sz="4" w:space="0" w:color="000000"/>
            </w:tcBorders>
            <w:shd w:val="clear" w:color="auto" w:fill="auto"/>
          </w:tcPr>
          <w:p w:rsidR="00DE3342" w:rsidRDefault="00DE3342" w:rsidP="00E97D3E">
            <w:pPr>
              <w:keepNext/>
              <w:keepLines/>
              <w:suppressAutoHyphens w:val="0"/>
              <w:snapToGrid w:val="0"/>
              <w:spacing w:after="0" w:line="240" w:lineRule="auto"/>
              <w:rPr>
                <w:rFonts w:ascii="Times New Roman" w:hAnsi="Times New Roman" w:cs="Times New Roman"/>
                <w:color w:val="000000"/>
                <w:sz w:val="20"/>
                <w:szCs w:val="20"/>
              </w:rPr>
            </w:pP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0 și 4</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 sau mai mult</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0 și 4</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 sau mai mult</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0 și 4</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 sau mai mult</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0 și 4</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48"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 sau mai mult</w:t>
            </w:r>
          </w:p>
        </w:tc>
      </w:tr>
      <w:tr w:rsidR="00DE3342" w:rsidRPr="003B734B" w:rsidTr="003B734B">
        <w:tc>
          <w:tcPr>
            <w:tcW w:w="987"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Piesele specificate în lista 1</w:t>
            </w:r>
          </w:p>
        </w:tc>
        <w:tc>
          <w:tcPr>
            <w:tcW w:w="1003"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p>
        </w:tc>
        <w:tc>
          <w:tcPr>
            <w:tcW w:w="1004"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r>
              <w:rPr>
                <w:color w:val="000000"/>
                <w:sz w:val="20"/>
                <w:szCs w:val="20"/>
                <w:rFonts w:ascii="Times New Roman" w:hAnsi="Times New Roman"/>
              </w:rPr>
              <w:t xml:space="preserve"> </w:t>
            </w:r>
          </w:p>
        </w:tc>
        <w:tc>
          <w:tcPr>
            <w:tcW w:w="1005"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p>
        </w:tc>
        <w:tc>
          <w:tcPr>
            <w:tcW w:w="1001" w:type="pct"/>
            <w:gridSpan w:val="4"/>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napToGrid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p>
        </w:tc>
      </w:tr>
      <w:tr w:rsidR="003B734B" w:rsidRPr="003B734B" w:rsidTr="003B734B">
        <w:tc>
          <w:tcPr>
            <w:tcW w:w="987"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Conector pentru încărcare</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48"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r>
      <w:tr w:rsidR="003B734B" w:rsidRPr="003B734B" w:rsidTr="003B734B">
        <w:tc>
          <w:tcPr>
            <w:tcW w:w="987"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Conectori</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48"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r>
      <w:tr w:rsidR="003B734B" w:rsidRPr="003B734B" w:rsidTr="003B734B">
        <w:tc>
          <w:tcPr>
            <w:tcW w:w="987"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Placă de bază</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48"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r>
      <w:tr w:rsidR="003B734B" w:rsidRPr="003B734B" w:rsidTr="003B734B">
        <w:tc>
          <w:tcPr>
            <w:tcW w:w="987"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Tastatură</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48"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r>
      <w:tr w:rsidR="003B734B" w:rsidRPr="003B734B" w:rsidTr="003B734B">
        <w:tc>
          <w:tcPr>
            <w:tcW w:w="987"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Microfon</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48"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r>
      <w:tr w:rsidR="003B734B" w:rsidRPr="003B734B" w:rsidTr="003B734B">
        <w:tc>
          <w:tcPr>
            <w:tcW w:w="987"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Difuzor</w:t>
            </w:r>
          </w:p>
        </w:tc>
        <w:tc>
          <w:tcPr>
            <w:tcW w:w="251"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1"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51"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1"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51"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1"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51"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c>
          <w:tcPr>
            <w:tcW w:w="251"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5</w:t>
            </w:r>
          </w:p>
        </w:tc>
        <w:tc>
          <w:tcPr>
            <w:tcW w:w="251"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6</w:t>
            </w:r>
          </w:p>
        </w:tc>
        <w:tc>
          <w:tcPr>
            <w:tcW w:w="248" w:type="pct"/>
            <w:tcBorders>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7</w:t>
            </w:r>
          </w:p>
        </w:tc>
      </w:tr>
    </w:tbl>
    <w:p w:rsidR="00DE3342" w:rsidRDefault="00080DD1" w:rsidP="003B734B">
      <w:pPr>
        <w:jc w:val="both"/>
      </w:pPr>
      <w:r>
        <w:rPr>
          <w:color w:val="000000"/>
          <w:sz w:val="20"/>
          <w:szCs w:val="20"/>
          <w:rFonts w:ascii="Times New Roman" w:hAnsi="Times New Roman"/>
        </w:rPr>
        <w:t xml:space="preserve">Numărul maxim de puncte este 168.</w:t>
      </w:r>
      <w:r>
        <w:rPr>
          <w:color w:val="000000"/>
          <w:sz w:val="20"/>
          <w:szCs w:val="20"/>
          <w:rFonts w:ascii="Times New Roman" w:hAnsi="Times New Roman"/>
        </w:rPr>
        <w:t xml:space="preserve"> </w:t>
      </w:r>
      <w:r>
        <w:rPr>
          <w:color w:val="000000"/>
          <w:sz w:val="20"/>
          <w:szCs w:val="20"/>
          <w:rFonts w:ascii="Times New Roman" w:hAnsi="Times New Roman"/>
        </w:rPr>
        <w:t xml:space="preserve">Nota pentru acest subcriteriu = (numărul de puncte obținute împărțit la 168) x 10</w:t>
      </w:r>
    </w:p>
    <w:p w:rsidR="00DE3342" w:rsidRDefault="00080DD1" w:rsidP="00E97D3E">
      <w:pPr>
        <w:keepNext/>
        <w:keepLines/>
      </w:pPr>
      <w:r>
        <w:rPr>
          <w:color w:val="000000"/>
          <w:szCs w:val="20"/>
          <w:rFonts w:ascii="Times New Roman" w:hAnsi="Times New Roman"/>
        </w:rPr>
        <w:t xml:space="preserve">Subcriteriul 3.3.</w:t>
      </w:r>
      <w:r>
        <w:rPr>
          <w:color w:val="000000"/>
          <w:szCs w:val="20"/>
          <w:rFonts w:ascii="Times New Roman" w:hAnsi="Times New Roman"/>
        </w:rPr>
        <w:t xml:space="preserve"> </w:t>
      </w:r>
      <w:r>
        <w:rPr>
          <w:color w:val="000000"/>
          <w:szCs w:val="20"/>
          <w:rFonts w:ascii="Times New Roman" w:hAnsi="Times New Roman"/>
        </w:rPr>
        <w:t xml:space="preserve">Termenul de livrare a pieselor specificate în lista 2</w:t>
      </w:r>
    </w:p>
    <w:tbl>
      <w:tblPr>
        <w:tblW w:w="5000" w:type="pct"/>
        <w:tblLayout w:type="fixed"/>
        <w:tblCellMar>
          <w:left w:w="43" w:type="dxa"/>
          <w:right w:w="43" w:type="dxa"/>
        </w:tblCellMar>
        <w:tblLook w:val="0000" w:firstRow="0" w:lastRow="0" w:firstColumn="0" w:lastColumn="0" w:noHBand="0" w:noVBand="0"/>
      </w:tblPr>
      <w:tblGrid>
        <w:gridCol w:w="1787"/>
        <w:gridCol w:w="459"/>
        <w:gridCol w:w="461"/>
        <w:gridCol w:w="459"/>
        <w:gridCol w:w="461"/>
        <w:gridCol w:w="462"/>
        <w:gridCol w:w="460"/>
        <w:gridCol w:w="462"/>
        <w:gridCol w:w="462"/>
        <w:gridCol w:w="460"/>
        <w:gridCol w:w="462"/>
        <w:gridCol w:w="460"/>
        <w:gridCol w:w="463"/>
        <w:gridCol w:w="462"/>
        <w:gridCol w:w="460"/>
        <w:gridCol w:w="462"/>
        <w:gridCol w:w="456"/>
      </w:tblGrid>
      <w:tr w:rsidR="00DE3342" w:rsidRPr="003B734B" w:rsidTr="003B734B">
        <w:tc>
          <w:tcPr>
            <w:tcW w:w="976" w:type="pct"/>
            <w:vMerge w:val="restart"/>
            <w:tcBorders>
              <w:top w:val="single" w:sz="4" w:space="0" w:color="000000"/>
              <w:left w:val="single" w:sz="4" w:space="0" w:color="000000"/>
              <w:bottom w:val="single" w:sz="4" w:space="0" w:color="000000"/>
            </w:tcBorders>
            <w:shd w:val="clear" w:color="auto" w:fill="auto"/>
          </w:tcPr>
          <w:p w:rsidR="00DE3342" w:rsidRDefault="00DE3342" w:rsidP="00E97D3E">
            <w:pPr>
              <w:keepNext/>
              <w:keepLines/>
              <w:suppressAutoHyphens w:val="0"/>
              <w:spacing w:after="0" w:line="240" w:lineRule="auto"/>
              <w:rPr>
                <w:rFonts w:ascii="Times New Roman" w:hAnsi="Times New Roman" w:cs="Times New Roman"/>
                <w:color w:val="000000"/>
                <w:sz w:val="20"/>
                <w:szCs w:val="20"/>
              </w:rPr>
            </w:pPr>
          </w:p>
        </w:tc>
        <w:tc>
          <w:tcPr>
            <w:tcW w:w="1006"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A</w:t>
            </w:r>
          </w:p>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Producător</w:t>
            </w:r>
            <w:r>
              <w:rPr>
                <w:color w:val="000000"/>
                <w:sz w:val="20"/>
                <w:szCs w:val="20"/>
                <w:rFonts w:ascii="Times New Roman" w:hAnsi="Times New Roman"/>
              </w:rPr>
              <w:t xml:space="preserve"> </w:t>
            </w:r>
          </w:p>
        </w:tc>
        <w:tc>
          <w:tcPr>
            <w:tcW w:w="1006"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B</w:t>
            </w:r>
          </w:p>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Distribuitorii de piese de schimb</w:t>
            </w:r>
          </w:p>
        </w:tc>
        <w:tc>
          <w:tcPr>
            <w:tcW w:w="1006" w:type="pct"/>
            <w:gridSpan w:val="4"/>
            <w:tcBorders>
              <w:top w:val="single" w:sz="4" w:space="0" w:color="000000"/>
              <w:left w:val="single" w:sz="4" w:space="0" w:color="000000"/>
              <w:bottom w:val="single" w:sz="4" w:space="0" w:color="000000"/>
            </w:tcBorders>
            <w:shd w:val="clear" w:color="auto" w:fill="auto"/>
          </w:tcPr>
          <w:p w:rsidR="003B734B" w:rsidRDefault="00080DD1" w:rsidP="003B734B">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C</w:t>
            </w:r>
          </w:p>
          <w:p w:rsidR="00DE3342" w:rsidRPr="003B734B" w:rsidRDefault="00080DD1" w:rsidP="003B734B">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Service-uri</w:t>
            </w:r>
          </w:p>
        </w:tc>
        <w:tc>
          <w:tcPr>
            <w:tcW w:w="1006" w:type="pct"/>
            <w:gridSpan w:val="4"/>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D</w:t>
            </w:r>
          </w:p>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Consumatori</w:t>
            </w:r>
          </w:p>
        </w:tc>
      </w:tr>
      <w:tr w:rsidR="00DE3342" w:rsidRPr="003B734B" w:rsidTr="003B734B">
        <w:tc>
          <w:tcPr>
            <w:tcW w:w="976" w:type="pct"/>
            <w:vMerge/>
            <w:tcBorders>
              <w:top w:val="single" w:sz="4" w:space="0" w:color="000000"/>
              <w:left w:val="single" w:sz="4" w:space="0" w:color="000000"/>
              <w:bottom w:val="single" w:sz="4" w:space="0" w:color="000000"/>
            </w:tcBorders>
            <w:shd w:val="clear" w:color="auto" w:fill="auto"/>
          </w:tcPr>
          <w:p w:rsidR="00DE3342" w:rsidRDefault="00DE3342" w:rsidP="00E97D3E">
            <w:pPr>
              <w:keepNext/>
              <w:keepLines/>
              <w:suppressAutoHyphens w:val="0"/>
              <w:snapToGrid w:val="0"/>
              <w:spacing w:after="0" w:line="240" w:lineRule="auto"/>
              <w:rPr>
                <w:rFonts w:ascii="Times New Roman" w:hAnsi="Times New Roman" w:cs="Times New Roman"/>
                <w:color w:val="000000"/>
                <w:sz w:val="20"/>
                <w:szCs w:val="20"/>
              </w:rPr>
            </w:pPr>
          </w:p>
        </w:tc>
        <w:tc>
          <w:tcPr>
            <w:tcW w:w="1006"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Zile pentru livrare (1)</w:t>
            </w:r>
          </w:p>
        </w:tc>
        <w:tc>
          <w:tcPr>
            <w:tcW w:w="1006"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Zile pentru livrare (1)</w:t>
            </w:r>
          </w:p>
        </w:tc>
        <w:tc>
          <w:tcPr>
            <w:tcW w:w="1006"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Zile pentru livrare (1)</w:t>
            </w:r>
          </w:p>
        </w:tc>
        <w:tc>
          <w:tcPr>
            <w:tcW w:w="1006" w:type="pct"/>
            <w:gridSpan w:val="4"/>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Zile pentru livrare (1)</w:t>
            </w:r>
          </w:p>
        </w:tc>
      </w:tr>
      <w:tr w:rsidR="003B734B" w:rsidRPr="003B734B" w:rsidTr="003B734B">
        <w:tc>
          <w:tcPr>
            <w:tcW w:w="976" w:type="pct"/>
            <w:vMerge/>
            <w:tcBorders>
              <w:top w:val="single" w:sz="4" w:space="0" w:color="000000"/>
              <w:left w:val="single" w:sz="4" w:space="0" w:color="000000"/>
              <w:bottom w:val="single" w:sz="4" w:space="0" w:color="000000"/>
            </w:tcBorders>
            <w:shd w:val="clear" w:color="auto" w:fill="auto"/>
          </w:tcPr>
          <w:p w:rsidR="00DE3342" w:rsidRDefault="00DE3342" w:rsidP="00E97D3E">
            <w:pPr>
              <w:keepNext/>
              <w:keepLines/>
              <w:suppressAutoHyphens w:val="0"/>
              <w:snapToGrid w:val="0"/>
              <w:spacing w:after="0" w:line="240" w:lineRule="auto"/>
              <w:rPr>
                <w:rFonts w:ascii="Times New Roman" w:hAnsi="Times New Roman" w:cs="Times New Roman"/>
                <w:color w:val="000000"/>
                <w:sz w:val="20"/>
                <w:szCs w:val="20"/>
              </w:rPr>
            </w:pP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 și peste</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6 și 10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4 și 5</w:t>
            </w:r>
            <w:r>
              <w:rPr>
                <w:color w:val="000000"/>
                <w:sz w:val="20"/>
                <w:szCs w:val="20"/>
                <w:rFonts w:ascii="Times New Roman" w:hAnsi="Times New Roman"/>
              </w:rPr>
              <w:t xml:space="preserve"> </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1 și 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 și peste</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6 și 10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4 și 5</w:t>
            </w:r>
            <w:r>
              <w:rPr>
                <w:color w:val="000000"/>
                <w:sz w:val="20"/>
                <w:szCs w:val="20"/>
                <w:rFonts w:ascii="Times New Roman" w:hAnsi="Times New Roman"/>
              </w:rPr>
              <w:t xml:space="preserve"> </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1 și 3</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 și peste</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6 și 10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4 și 5</w:t>
            </w:r>
            <w:r>
              <w:rPr>
                <w:color w:val="000000"/>
                <w:sz w:val="20"/>
                <w:szCs w:val="20"/>
                <w:rFonts w:ascii="Times New Roman" w:hAnsi="Times New Roman"/>
              </w:rPr>
              <w:t xml:space="preserve"> </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1 și 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 și peste</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6 și 10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4 și 5</w:t>
            </w:r>
            <w:r>
              <w:rPr>
                <w:color w:val="000000"/>
                <w:sz w:val="20"/>
                <w:szCs w:val="20"/>
                <w:rFonts w:ascii="Times New Roman" w:hAnsi="Times New Roman"/>
              </w:rPr>
              <w:t xml:space="preserve"> </w:t>
            </w:r>
          </w:p>
        </w:tc>
        <w:tc>
          <w:tcPr>
            <w:tcW w:w="250"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1 și 3</w:t>
            </w:r>
          </w:p>
        </w:tc>
      </w:tr>
      <w:tr w:rsidR="00DE3342" w:rsidRPr="003B734B" w:rsidTr="003B734B">
        <w:tc>
          <w:tcPr>
            <w:tcW w:w="976"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Piesele specificate în lista 2</w:t>
            </w:r>
          </w:p>
        </w:tc>
        <w:tc>
          <w:tcPr>
            <w:tcW w:w="1005"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p>
        </w:tc>
        <w:tc>
          <w:tcPr>
            <w:tcW w:w="1007"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r>
              <w:rPr>
                <w:color w:val="000000"/>
                <w:sz w:val="20"/>
                <w:szCs w:val="20"/>
                <w:rFonts w:ascii="Times New Roman" w:hAnsi="Times New Roman"/>
              </w:rPr>
              <w:t xml:space="preserve"> </w:t>
            </w:r>
          </w:p>
        </w:tc>
        <w:tc>
          <w:tcPr>
            <w:tcW w:w="1007"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p>
        </w:tc>
        <w:tc>
          <w:tcPr>
            <w:tcW w:w="1006" w:type="pct"/>
            <w:gridSpan w:val="4"/>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napToGrid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p>
        </w:tc>
      </w:tr>
      <w:tr w:rsidR="003B734B" w:rsidRPr="003B734B" w:rsidTr="003B734B">
        <w:tc>
          <w:tcPr>
            <w:tcW w:w="976"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Baterie</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0"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r>
      <w:tr w:rsidR="003B734B" w:rsidRPr="003B734B" w:rsidTr="003B734B">
        <w:tc>
          <w:tcPr>
            <w:tcW w:w="976"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Dispozitiv de afișare</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0"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r>
      <w:tr w:rsidR="003B734B" w:rsidRPr="003B734B" w:rsidTr="003B734B">
        <w:tc>
          <w:tcPr>
            <w:tcW w:w="976"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Camera din față</w:t>
            </w:r>
            <w:r>
              <w:rPr>
                <w:color w:val="000000"/>
                <w:sz w:val="20"/>
                <w:szCs w:val="20"/>
                <w:rFonts w:ascii="Times New Roman" w:hAnsi="Times New Roman"/>
              </w:rPr>
              <w:t xml:space="preserve"> </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0"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r>
      <w:tr w:rsidR="003B734B" w:rsidRPr="003B734B" w:rsidTr="003B734B">
        <w:tc>
          <w:tcPr>
            <w:tcW w:w="976"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Camera din spate</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0"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r>
      <w:tr w:rsidR="003B734B" w:rsidRPr="003B734B" w:rsidTr="003B734B">
        <w:tc>
          <w:tcPr>
            <w:tcW w:w="976"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Încărcător</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0"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r>
    </w:tbl>
    <w:p w:rsidR="00DE3342" w:rsidRDefault="00080DD1" w:rsidP="003B734B">
      <w:pPr>
        <w:pStyle w:val="ListParagraph"/>
        <w:numPr>
          <w:ilvl w:val="0"/>
          <w:numId w:val="6"/>
        </w:numPr>
        <w:tabs>
          <w:tab w:val="clear" w:pos="0"/>
          <w:tab w:val="left" w:pos="360"/>
        </w:tabs>
        <w:ind w:left="360"/>
      </w:pPr>
      <w:r>
        <w:rPr>
          <w:color w:val="000000"/>
          <w:sz w:val="20"/>
          <w:szCs w:val="20"/>
          <w:rFonts w:ascii="Times New Roman" w:hAnsi="Times New Roman"/>
        </w:rPr>
        <w:t xml:space="preserve">zile lucrătoare începând din ziua plasării comenzii</w:t>
      </w:r>
    </w:p>
    <w:p w:rsidR="00DE3342" w:rsidRDefault="00080DD1" w:rsidP="003B734B">
      <w:pPr>
        <w:jc w:val="both"/>
      </w:pPr>
      <w:r>
        <w:rPr>
          <w:color w:val="000000"/>
          <w:sz w:val="20"/>
          <w:szCs w:val="20"/>
          <w:rFonts w:ascii="Times New Roman" w:hAnsi="Times New Roman"/>
        </w:rPr>
        <w:t xml:space="preserve">Numărul maxim de puncte este 60.</w:t>
      </w:r>
      <w:r>
        <w:rPr>
          <w:color w:val="000000"/>
          <w:sz w:val="20"/>
          <w:szCs w:val="20"/>
          <w:rFonts w:ascii="Times New Roman" w:hAnsi="Times New Roman"/>
        </w:rPr>
        <w:t xml:space="preserve"> </w:t>
      </w:r>
      <w:r>
        <w:rPr>
          <w:color w:val="000000"/>
          <w:sz w:val="20"/>
          <w:szCs w:val="20"/>
          <w:rFonts w:ascii="Times New Roman" w:hAnsi="Times New Roman"/>
        </w:rPr>
        <w:t xml:space="preserve">Nota pentru acest subcriteriu = (numărul de puncte obținute împărțit la 60) x 10</w:t>
      </w:r>
      <w:r>
        <w:rPr>
          <w:color w:val="000000"/>
          <w:sz w:val="20"/>
          <w:szCs w:val="20"/>
          <w:rFonts w:ascii="Times New Roman" w:hAnsi="Times New Roman"/>
        </w:rPr>
        <w:t xml:space="preserve"> </w:t>
      </w:r>
    </w:p>
    <w:p w:rsidR="00DE3342" w:rsidRDefault="00080DD1" w:rsidP="00E97D3E">
      <w:pPr>
        <w:keepNext/>
        <w:keepLines/>
      </w:pPr>
      <w:r>
        <w:rPr>
          <w:color w:val="000000"/>
          <w:szCs w:val="20"/>
          <w:rFonts w:ascii="Times New Roman" w:hAnsi="Times New Roman"/>
        </w:rPr>
        <w:t xml:space="preserve">Subcriteriul 3.4.</w:t>
      </w:r>
      <w:r>
        <w:rPr>
          <w:color w:val="000000"/>
          <w:szCs w:val="20"/>
          <w:rFonts w:ascii="Times New Roman" w:hAnsi="Times New Roman"/>
        </w:rPr>
        <w:t xml:space="preserve"> </w:t>
      </w:r>
      <w:r>
        <w:rPr>
          <w:color w:val="000000"/>
          <w:szCs w:val="20"/>
          <w:rFonts w:ascii="Times New Roman" w:hAnsi="Times New Roman"/>
        </w:rPr>
        <w:t xml:space="preserve">Termenul de livrare a pieselor specificate în lista 1</w:t>
      </w:r>
    </w:p>
    <w:tbl>
      <w:tblPr>
        <w:tblW w:w="5000" w:type="pct"/>
        <w:tblLayout w:type="fixed"/>
        <w:tblCellMar>
          <w:left w:w="43" w:type="dxa"/>
          <w:right w:w="43" w:type="dxa"/>
        </w:tblCellMar>
        <w:tblLook w:val="0000" w:firstRow="0" w:lastRow="0" w:firstColumn="0" w:lastColumn="0" w:noHBand="0" w:noVBand="0"/>
      </w:tblPr>
      <w:tblGrid>
        <w:gridCol w:w="1787"/>
        <w:gridCol w:w="459"/>
        <w:gridCol w:w="461"/>
        <w:gridCol w:w="459"/>
        <w:gridCol w:w="461"/>
        <w:gridCol w:w="462"/>
        <w:gridCol w:w="460"/>
        <w:gridCol w:w="462"/>
        <w:gridCol w:w="462"/>
        <w:gridCol w:w="460"/>
        <w:gridCol w:w="462"/>
        <w:gridCol w:w="460"/>
        <w:gridCol w:w="463"/>
        <w:gridCol w:w="462"/>
        <w:gridCol w:w="460"/>
        <w:gridCol w:w="462"/>
        <w:gridCol w:w="456"/>
      </w:tblGrid>
      <w:tr w:rsidR="00DE3342" w:rsidRPr="003B734B" w:rsidTr="003B734B">
        <w:tc>
          <w:tcPr>
            <w:tcW w:w="976" w:type="pct"/>
            <w:vMerge w:val="restart"/>
            <w:tcBorders>
              <w:top w:val="single" w:sz="4" w:space="0" w:color="000000"/>
              <w:left w:val="single" w:sz="4" w:space="0" w:color="000000"/>
              <w:bottom w:val="single" w:sz="4" w:space="0" w:color="000000"/>
            </w:tcBorders>
            <w:shd w:val="clear" w:color="auto" w:fill="auto"/>
          </w:tcPr>
          <w:p w:rsidR="00DE3342" w:rsidRDefault="00DE3342" w:rsidP="00E97D3E">
            <w:pPr>
              <w:keepNext/>
              <w:keepLines/>
              <w:suppressAutoHyphens w:val="0"/>
              <w:spacing w:after="0" w:line="240" w:lineRule="auto"/>
              <w:rPr>
                <w:rFonts w:ascii="Times New Roman" w:hAnsi="Times New Roman" w:cs="Times New Roman"/>
                <w:color w:val="000000"/>
                <w:sz w:val="20"/>
                <w:szCs w:val="20"/>
              </w:rPr>
            </w:pPr>
          </w:p>
        </w:tc>
        <w:tc>
          <w:tcPr>
            <w:tcW w:w="1006"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A</w:t>
            </w:r>
          </w:p>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Producător</w:t>
            </w:r>
            <w:r>
              <w:rPr>
                <w:color w:val="000000"/>
                <w:sz w:val="20"/>
                <w:szCs w:val="20"/>
                <w:rFonts w:ascii="Times New Roman" w:hAnsi="Times New Roman"/>
              </w:rPr>
              <w:t xml:space="preserve"> </w:t>
            </w:r>
          </w:p>
        </w:tc>
        <w:tc>
          <w:tcPr>
            <w:tcW w:w="1006"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B</w:t>
            </w:r>
          </w:p>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Distribuitorii de piese de schimb</w:t>
            </w:r>
          </w:p>
        </w:tc>
        <w:tc>
          <w:tcPr>
            <w:tcW w:w="1006" w:type="pct"/>
            <w:gridSpan w:val="4"/>
            <w:tcBorders>
              <w:top w:val="single" w:sz="4" w:space="0" w:color="000000"/>
              <w:left w:val="single" w:sz="4" w:space="0" w:color="000000"/>
              <w:bottom w:val="single" w:sz="4" w:space="0" w:color="000000"/>
            </w:tcBorders>
            <w:shd w:val="clear" w:color="auto" w:fill="auto"/>
          </w:tcPr>
          <w:p w:rsidR="003B734B" w:rsidRDefault="00080DD1" w:rsidP="003B734B">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C</w:t>
            </w:r>
          </w:p>
          <w:p w:rsidR="00DE3342" w:rsidRPr="003B734B" w:rsidRDefault="00080DD1" w:rsidP="003B734B">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Service-uri</w:t>
            </w:r>
          </w:p>
        </w:tc>
        <w:tc>
          <w:tcPr>
            <w:tcW w:w="1006" w:type="pct"/>
            <w:gridSpan w:val="4"/>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D</w:t>
            </w:r>
          </w:p>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Consumatori</w:t>
            </w:r>
          </w:p>
        </w:tc>
      </w:tr>
      <w:tr w:rsidR="00DE3342" w:rsidRPr="003B734B" w:rsidTr="003B734B">
        <w:tc>
          <w:tcPr>
            <w:tcW w:w="976" w:type="pct"/>
            <w:vMerge/>
            <w:tcBorders>
              <w:top w:val="single" w:sz="4" w:space="0" w:color="000000"/>
              <w:left w:val="single" w:sz="4" w:space="0" w:color="000000"/>
              <w:bottom w:val="single" w:sz="4" w:space="0" w:color="000000"/>
            </w:tcBorders>
            <w:shd w:val="clear" w:color="auto" w:fill="auto"/>
          </w:tcPr>
          <w:p w:rsidR="00DE3342" w:rsidRDefault="00DE3342" w:rsidP="00E97D3E">
            <w:pPr>
              <w:keepNext/>
              <w:keepLines/>
              <w:suppressAutoHyphens w:val="0"/>
              <w:snapToGrid w:val="0"/>
              <w:spacing w:after="0" w:line="240" w:lineRule="auto"/>
              <w:rPr>
                <w:rFonts w:ascii="Times New Roman" w:hAnsi="Times New Roman" w:cs="Times New Roman"/>
                <w:color w:val="000000"/>
                <w:sz w:val="20"/>
                <w:szCs w:val="20"/>
              </w:rPr>
            </w:pPr>
          </w:p>
        </w:tc>
        <w:tc>
          <w:tcPr>
            <w:tcW w:w="1006"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Zile pentru livrare (1)</w:t>
            </w:r>
          </w:p>
        </w:tc>
        <w:tc>
          <w:tcPr>
            <w:tcW w:w="1006"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Zile pentru livrare (1)</w:t>
            </w:r>
          </w:p>
        </w:tc>
        <w:tc>
          <w:tcPr>
            <w:tcW w:w="1006"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Zile pentru livrare (1)</w:t>
            </w:r>
          </w:p>
        </w:tc>
        <w:tc>
          <w:tcPr>
            <w:tcW w:w="1006" w:type="pct"/>
            <w:gridSpan w:val="4"/>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Zile pentru livrare (1)</w:t>
            </w:r>
          </w:p>
        </w:tc>
      </w:tr>
      <w:tr w:rsidR="003B734B" w:rsidRPr="003B734B" w:rsidTr="003B734B">
        <w:tc>
          <w:tcPr>
            <w:tcW w:w="976" w:type="pct"/>
            <w:vMerge/>
            <w:tcBorders>
              <w:top w:val="single" w:sz="4" w:space="0" w:color="000000"/>
              <w:left w:val="single" w:sz="4" w:space="0" w:color="000000"/>
              <w:bottom w:val="single" w:sz="4" w:space="0" w:color="000000"/>
            </w:tcBorders>
            <w:shd w:val="clear" w:color="auto" w:fill="auto"/>
          </w:tcPr>
          <w:p w:rsidR="00DE3342" w:rsidRDefault="00DE3342" w:rsidP="00E97D3E">
            <w:pPr>
              <w:keepNext/>
              <w:keepLines/>
              <w:suppressAutoHyphens w:val="0"/>
              <w:snapToGrid w:val="0"/>
              <w:spacing w:after="0" w:line="240" w:lineRule="auto"/>
              <w:rPr>
                <w:rFonts w:ascii="Times New Roman" w:hAnsi="Times New Roman" w:cs="Times New Roman"/>
                <w:color w:val="000000"/>
                <w:sz w:val="20"/>
                <w:szCs w:val="20"/>
              </w:rPr>
            </w:pP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 și peste</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6 și 10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4 și 5</w:t>
            </w:r>
            <w:r>
              <w:rPr>
                <w:color w:val="000000"/>
                <w:sz w:val="20"/>
                <w:szCs w:val="20"/>
                <w:rFonts w:ascii="Times New Roman" w:hAnsi="Times New Roman"/>
              </w:rPr>
              <w:t xml:space="preserve"> </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1 și 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 și peste</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6 și 10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4 și 5</w:t>
            </w:r>
            <w:r>
              <w:rPr>
                <w:color w:val="000000"/>
                <w:sz w:val="20"/>
                <w:szCs w:val="20"/>
                <w:rFonts w:ascii="Times New Roman" w:hAnsi="Times New Roman"/>
              </w:rPr>
              <w:t xml:space="preserve"> </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1 și 3</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 și peste</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6 și 10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4 și 5</w:t>
            </w:r>
            <w:r>
              <w:rPr>
                <w:color w:val="000000"/>
                <w:sz w:val="20"/>
                <w:szCs w:val="20"/>
                <w:rFonts w:ascii="Times New Roman" w:hAnsi="Times New Roman"/>
              </w:rPr>
              <w:t xml:space="preserve"> </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1 și 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11 și peste</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6 și 10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4 și 5</w:t>
            </w:r>
            <w:r>
              <w:rPr>
                <w:color w:val="000000"/>
                <w:sz w:val="20"/>
                <w:szCs w:val="20"/>
                <w:rFonts w:ascii="Times New Roman" w:hAnsi="Times New Roman"/>
              </w:rPr>
              <w:t xml:space="preserve"> </w:t>
            </w:r>
          </w:p>
        </w:tc>
        <w:tc>
          <w:tcPr>
            <w:tcW w:w="250"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între 1 și 3</w:t>
            </w:r>
          </w:p>
        </w:tc>
      </w:tr>
      <w:tr w:rsidR="00DE3342" w:rsidRPr="003B734B" w:rsidTr="003B734B">
        <w:tc>
          <w:tcPr>
            <w:tcW w:w="976"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Piesele specificate în lista 1</w:t>
            </w:r>
          </w:p>
        </w:tc>
        <w:tc>
          <w:tcPr>
            <w:tcW w:w="1005"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p>
        </w:tc>
        <w:tc>
          <w:tcPr>
            <w:tcW w:w="1007"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r>
              <w:rPr>
                <w:color w:val="000000"/>
                <w:sz w:val="20"/>
                <w:szCs w:val="20"/>
                <w:rFonts w:ascii="Times New Roman" w:hAnsi="Times New Roman"/>
              </w:rPr>
              <w:t xml:space="preserve"> </w:t>
            </w:r>
          </w:p>
        </w:tc>
        <w:tc>
          <w:tcPr>
            <w:tcW w:w="1007" w:type="pct"/>
            <w:gridSpan w:val="4"/>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p>
        </w:tc>
        <w:tc>
          <w:tcPr>
            <w:tcW w:w="1006" w:type="pct"/>
            <w:gridSpan w:val="4"/>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napToGrid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p>
        </w:tc>
      </w:tr>
      <w:tr w:rsidR="003B734B" w:rsidRPr="003B734B" w:rsidTr="003B734B">
        <w:tc>
          <w:tcPr>
            <w:tcW w:w="976"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Conector pentru încărcare</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0"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r>
      <w:tr w:rsidR="003B734B" w:rsidRPr="003B734B" w:rsidTr="003B734B">
        <w:tc>
          <w:tcPr>
            <w:tcW w:w="976"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Conectori</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0"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r>
      <w:tr w:rsidR="003B734B" w:rsidRPr="003B734B" w:rsidTr="003B734B">
        <w:tc>
          <w:tcPr>
            <w:tcW w:w="976"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Placă de bază</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0"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r>
      <w:tr w:rsidR="003B734B" w:rsidRPr="003B734B" w:rsidTr="003B734B">
        <w:tc>
          <w:tcPr>
            <w:tcW w:w="976"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Tastatură</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0"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r>
      <w:tr w:rsidR="003B734B" w:rsidRPr="003B734B" w:rsidTr="003B734B">
        <w:tc>
          <w:tcPr>
            <w:tcW w:w="976"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Microfon</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2"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0"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r>
      <w:tr w:rsidR="003B734B" w:rsidRPr="003B734B" w:rsidTr="003B734B">
        <w:tc>
          <w:tcPr>
            <w:tcW w:w="976"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Difuzor</w:t>
            </w:r>
          </w:p>
        </w:tc>
        <w:tc>
          <w:tcPr>
            <w:tcW w:w="251"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2"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1"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2"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2"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2"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2"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1"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2"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1"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2"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c>
          <w:tcPr>
            <w:tcW w:w="252"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251"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252" w:type="pct"/>
            <w:tcBorders>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250" w:type="pct"/>
            <w:tcBorders>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3</w:t>
            </w:r>
          </w:p>
        </w:tc>
      </w:tr>
    </w:tbl>
    <w:p w:rsidR="00DE3342" w:rsidRDefault="00080DD1" w:rsidP="003B734B">
      <w:pPr>
        <w:pStyle w:val="ListParagraph"/>
        <w:numPr>
          <w:ilvl w:val="0"/>
          <w:numId w:val="7"/>
        </w:numPr>
        <w:tabs>
          <w:tab w:val="clear" w:pos="0"/>
          <w:tab w:val="left" w:pos="360"/>
        </w:tabs>
        <w:ind w:left="360"/>
      </w:pPr>
      <w:r>
        <w:rPr>
          <w:color w:val="000000"/>
          <w:sz w:val="20"/>
          <w:szCs w:val="20"/>
          <w:rFonts w:ascii="Times New Roman" w:hAnsi="Times New Roman"/>
        </w:rPr>
        <w:t xml:space="preserve">zile lucrătoare începând din ziua plasării comenzii</w:t>
      </w:r>
    </w:p>
    <w:p w:rsidR="00DE3342" w:rsidRDefault="00080DD1" w:rsidP="003B734B">
      <w:pPr>
        <w:jc w:val="both"/>
      </w:pPr>
      <w:r>
        <w:rPr>
          <w:color w:val="000000"/>
          <w:sz w:val="20"/>
          <w:szCs w:val="20"/>
          <w:rFonts w:ascii="Times New Roman" w:hAnsi="Times New Roman"/>
        </w:rPr>
        <w:t xml:space="preserve">Numărul maxim de puncte este 72.</w:t>
      </w:r>
      <w:r>
        <w:rPr>
          <w:color w:val="000000"/>
          <w:sz w:val="20"/>
          <w:szCs w:val="20"/>
          <w:rFonts w:ascii="Times New Roman" w:hAnsi="Times New Roman"/>
        </w:rPr>
        <w:t xml:space="preserve"> </w:t>
      </w:r>
      <w:r>
        <w:rPr>
          <w:color w:val="000000"/>
          <w:sz w:val="20"/>
          <w:szCs w:val="20"/>
          <w:rFonts w:ascii="Times New Roman" w:hAnsi="Times New Roman"/>
        </w:rPr>
        <w:t xml:space="preserve">Nota pentru acest subcriteriu = (numărul de puncte obținute împărțit la 72) x 10</w:t>
      </w:r>
      <w:r>
        <w:rPr>
          <w:color w:val="000000"/>
          <w:sz w:val="20"/>
          <w:szCs w:val="20"/>
          <w:rFonts w:ascii="Times New Roman" w:hAnsi="Times New Roman"/>
        </w:rPr>
        <w:t xml:space="preserve"> </w:t>
      </w:r>
    </w:p>
    <w:p w:rsidR="00DE3342" w:rsidRDefault="00080DD1" w:rsidP="00E97D3E">
      <w:pPr>
        <w:keepNext/>
        <w:keepLines/>
        <w:jc w:val="center"/>
      </w:pPr>
      <w:r>
        <w:rPr>
          <w:color w:val="000000"/>
          <w:rFonts w:ascii="Times New Roman" w:hAnsi="Times New Roman"/>
        </w:rPr>
        <w:t xml:space="preserve">CRITERIUL NR. 4 – PREȚUL PIESELOR DE SCHIMB</w:t>
      </w:r>
    </w:p>
    <w:p w:rsidR="00DE3342" w:rsidRDefault="00080DD1" w:rsidP="00E97D3E">
      <w:pPr>
        <w:keepNext/>
        <w:keepLines/>
      </w:pPr>
      <w:r>
        <w:rPr>
          <w:color w:val="000000"/>
          <w:rFonts w:ascii="Times New Roman" w:hAnsi="Times New Roman"/>
        </w:rPr>
        <w:t xml:space="preserve">Subcriteriul 4.1.</w:t>
      </w:r>
      <w:r>
        <w:rPr>
          <w:color w:val="000000"/>
          <w:rFonts w:ascii="Times New Roman" w:hAnsi="Times New Roman"/>
        </w:rPr>
        <w:t xml:space="preserve"> </w:t>
      </w:r>
      <w:r>
        <w:rPr>
          <w:color w:val="000000"/>
          <w:rFonts w:ascii="Times New Roman" w:hAnsi="Times New Roman"/>
        </w:rPr>
        <w:t xml:space="preserve">Raportul dintre prețul pieselor specificate în lista 2 și prețul echipamentului nou</w:t>
      </w:r>
    </w:p>
    <w:p w:rsidR="00DE3342" w:rsidRDefault="00080DD1" w:rsidP="00406FF4">
      <w:pPr>
        <w:contextualSpacing/>
        <w:jc w:val="both"/>
      </w:pPr>
      <w:r>
        <w:rPr>
          <w:color w:val="000000"/>
          <w:rFonts w:ascii="Times New Roman" w:hAnsi="Times New Roman"/>
        </w:rPr>
        <w:t xml:space="preserve">Pe baza raportului descris în Decretul din XXXX privind modalitățile de afișare, marcajul și parametrii generali pentru calcularea indicelui potențialului de reparare, numărul de puncte obținut pentru acest criteriu se stabilește după cum urmează:</w:t>
      </w:r>
    </w:p>
    <w:p w:rsidR="003B734B" w:rsidRDefault="00080DD1" w:rsidP="00406FF4">
      <w:pPr>
        <w:contextualSpacing/>
        <w:rPr>
          <w:color w:val="000000"/>
          <w:rFonts w:ascii="Times New Roman" w:hAnsi="Times New Roman" w:cs="Times New Roman"/>
        </w:rPr>
      </w:pPr>
      <w:r>
        <w:rPr>
          <w:color w:val="000000"/>
          <w:rFonts w:ascii="Times New Roman" w:hAnsi="Times New Roman"/>
        </w:rPr>
        <w:t xml:space="preserve">- dacă rezultatul raportului este mai mare de 0,3, atunci numărul de puncte este 0:</w:t>
      </w:r>
    </w:p>
    <w:p w:rsidR="003B734B" w:rsidRDefault="00080DD1" w:rsidP="00406FF4">
      <w:pPr>
        <w:contextualSpacing/>
        <w:rPr>
          <w:color w:val="000000"/>
          <w:rFonts w:ascii="Times New Roman" w:hAnsi="Times New Roman" w:cs="Times New Roman"/>
        </w:rPr>
      </w:pPr>
      <w:r>
        <w:rPr>
          <w:color w:val="000000"/>
          <w:rFonts w:ascii="Times New Roman" w:hAnsi="Times New Roman"/>
        </w:rPr>
        <w:t xml:space="preserve">- dacă rezultatul raportului este mai mic de 0,1, atunci numărul de puncte este 100:</w:t>
      </w:r>
    </w:p>
    <w:p w:rsidR="00DE3342" w:rsidRDefault="00080DD1" w:rsidP="00406FF4">
      <w:pPr>
        <w:contextualSpacing/>
      </w:pPr>
      <w:r>
        <w:rPr>
          <w:color w:val="000000"/>
          <w:rFonts w:ascii="Times New Roman" w:hAnsi="Times New Roman"/>
        </w:rPr>
        <w:t xml:space="preserve">- dacă rezultatul raportului este cuprins între 0,1 și 0,3, atunci numărul de puncte este stabilit conform tabelului corespunzător de mai jos:</w:t>
      </w:r>
    </w:p>
    <w:tbl>
      <w:tblPr>
        <w:tblW w:w="5000" w:type="pct"/>
        <w:tblLayout w:type="fixed"/>
        <w:tblCellMar>
          <w:left w:w="43" w:type="dxa"/>
          <w:right w:w="43" w:type="dxa"/>
        </w:tblCellMar>
        <w:tblLook w:val="0000" w:firstRow="0" w:lastRow="0" w:firstColumn="0" w:lastColumn="0" w:noHBand="0" w:noVBand="0"/>
      </w:tblPr>
      <w:tblGrid>
        <w:gridCol w:w="560"/>
        <w:gridCol w:w="376"/>
        <w:gridCol w:w="420"/>
        <w:gridCol w:w="420"/>
        <w:gridCol w:w="420"/>
        <w:gridCol w:w="420"/>
        <w:gridCol w:w="420"/>
        <w:gridCol w:w="420"/>
        <w:gridCol w:w="420"/>
        <w:gridCol w:w="420"/>
        <w:gridCol w:w="420"/>
        <w:gridCol w:w="334"/>
        <w:gridCol w:w="420"/>
        <w:gridCol w:w="420"/>
        <w:gridCol w:w="420"/>
        <w:gridCol w:w="420"/>
        <w:gridCol w:w="419"/>
        <w:gridCol w:w="419"/>
        <w:gridCol w:w="419"/>
        <w:gridCol w:w="419"/>
        <w:gridCol w:w="419"/>
        <w:gridCol w:w="333"/>
      </w:tblGrid>
      <w:tr w:rsidR="00DE3342" w:rsidTr="003B2A07">
        <w:tc>
          <w:tcPr>
            <w:tcW w:w="305" w:type="pct"/>
            <w:tcBorders>
              <w:top w:val="single" w:sz="4" w:space="0" w:color="000000"/>
              <w:left w:val="single" w:sz="4" w:space="0" w:color="000000"/>
              <w:bottom w:val="single" w:sz="4" w:space="0" w:color="000000"/>
            </w:tcBorders>
            <w:shd w:val="clear" w:color="auto" w:fill="auto"/>
            <w:vAlign w:val="center"/>
          </w:tcPr>
          <w:p w:rsidR="00DE3342" w:rsidRDefault="00080DD1" w:rsidP="003B2A07">
            <w:pPr>
              <w:pStyle w:val="Contenudetableau"/>
              <w:keepNext/>
              <w:keepLines/>
              <w:suppressLineNumbers w:val="0"/>
              <w:suppressAutoHyphens w:val="0"/>
              <w:jc w:val="center"/>
            </w:pPr>
            <w:r>
              <w:rPr>
                <w:color w:val="000000"/>
                <w:sz w:val="18"/>
                <w:szCs w:val="18"/>
                <w:rFonts w:ascii="Liberation Serif" w:hAnsi="Liberation Serif"/>
              </w:rPr>
              <w:t xml:space="preserve">Raport</w:t>
            </w:r>
          </w:p>
        </w:tc>
        <w:tc>
          <w:tcPr>
            <w:tcW w:w="205" w:type="pct"/>
            <w:tcBorders>
              <w:top w:val="single" w:sz="4" w:space="0" w:color="000000"/>
              <w:left w:val="single" w:sz="4" w:space="0" w:color="000000"/>
              <w:bottom w:val="single" w:sz="4" w:space="0" w:color="000000"/>
            </w:tcBorders>
            <w:shd w:val="clear" w:color="auto" w:fill="auto"/>
            <w:vAlign w:val="center"/>
          </w:tcPr>
          <w:p w:rsidR="00DE3342" w:rsidRDefault="00080DD1" w:rsidP="003B2A07">
            <w:pPr>
              <w:pStyle w:val="Contenudetableau"/>
              <w:keepNext/>
              <w:keepLines/>
              <w:suppressLineNumbers w:val="0"/>
              <w:suppressAutoHyphens w:val="0"/>
              <w:jc w:val="center"/>
            </w:pPr>
            <w:r>
              <w:rPr>
                <w:color w:val="000000"/>
                <w:sz w:val="18"/>
                <w:szCs w:val="18"/>
                <w:rFonts w:ascii="Liberation Serif" w:hAnsi="Liberation Serif"/>
              </w:rPr>
              <w:t xml:space="preserve">0,1</w:t>
            </w:r>
          </w:p>
        </w:tc>
        <w:tc>
          <w:tcPr>
            <w:tcW w:w="229" w:type="pct"/>
            <w:tcBorders>
              <w:top w:val="single" w:sz="4" w:space="0" w:color="000000"/>
              <w:left w:val="single" w:sz="4" w:space="0" w:color="000000"/>
              <w:bottom w:val="single" w:sz="4" w:space="0" w:color="000000"/>
            </w:tcBorders>
            <w:shd w:val="clear" w:color="auto" w:fill="auto"/>
            <w:vAlign w:val="center"/>
          </w:tcPr>
          <w:p w:rsidR="00DE3342" w:rsidRDefault="00080DD1" w:rsidP="003B2A07">
            <w:pPr>
              <w:pStyle w:val="Contenudetableau"/>
              <w:keepNext/>
              <w:keepLines/>
              <w:suppressLineNumbers w:val="0"/>
              <w:suppressAutoHyphens w:val="0"/>
              <w:jc w:val="center"/>
            </w:pPr>
            <w:r>
              <w:rPr>
                <w:color w:val="000000"/>
                <w:sz w:val="18"/>
                <w:szCs w:val="18"/>
                <w:rFonts w:ascii="Liberation Serif" w:hAnsi="Liberation Serif"/>
              </w:rPr>
              <w:t xml:space="preserve">0,11</w:t>
            </w:r>
          </w:p>
        </w:tc>
        <w:tc>
          <w:tcPr>
            <w:tcW w:w="229" w:type="pct"/>
            <w:tcBorders>
              <w:top w:val="single" w:sz="4" w:space="0" w:color="000000"/>
              <w:left w:val="single" w:sz="4" w:space="0" w:color="000000"/>
              <w:bottom w:val="single" w:sz="4" w:space="0" w:color="000000"/>
            </w:tcBorders>
            <w:shd w:val="clear" w:color="auto" w:fill="auto"/>
            <w:vAlign w:val="center"/>
          </w:tcPr>
          <w:p w:rsidR="00DE3342" w:rsidRDefault="00080DD1" w:rsidP="003B2A07">
            <w:pPr>
              <w:pStyle w:val="Contenudetableau"/>
              <w:keepNext/>
              <w:keepLines/>
              <w:suppressLineNumbers w:val="0"/>
              <w:suppressAutoHyphens w:val="0"/>
              <w:jc w:val="center"/>
            </w:pPr>
            <w:r>
              <w:rPr>
                <w:color w:val="000000"/>
                <w:sz w:val="18"/>
                <w:szCs w:val="18"/>
                <w:rFonts w:ascii="Liberation Serif" w:hAnsi="Liberation Serif"/>
              </w:rPr>
              <w:t xml:space="preserve">0,12</w:t>
            </w:r>
          </w:p>
        </w:tc>
        <w:tc>
          <w:tcPr>
            <w:tcW w:w="229" w:type="pct"/>
            <w:tcBorders>
              <w:top w:val="single" w:sz="4" w:space="0" w:color="000000"/>
              <w:left w:val="single" w:sz="4" w:space="0" w:color="000000"/>
              <w:bottom w:val="single" w:sz="4" w:space="0" w:color="000000"/>
            </w:tcBorders>
            <w:shd w:val="clear" w:color="auto" w:fill="auto"/>
            <w:vAlign w:val="center"/>
          </w:tcPr>
          <w:p w:rsidR="00DE3342" w:rsidRDefault="00080DD1" w:rsidP="003B2A07">
            <w:pPr>
              <w:pStyle w:val="Contenudetableau"/>
              <w:keepNext/>
              <w:keepLines/>
              <w:suppressLineNumbers w:val="0"/>
              <w:suppressAutoHyphens w:val="0"/>
              <w:jc w:val="center"/>
            </w:pPr>
            <w:r>
              <w:rPr>
                <w:color w:val="000000"/>
                <w:sz w:val="18"/>
                <w:szCs w:val="18"/>
                <w:rFonts w:ascii="Liberation Serif" w:hAnsi="Liberation Serif"/>
              </w:rPr>
              <w:t xml:space="preserve">0,13</w:t>
            </w:r>
          </w:p>
        </w:tc>
        <w:tc>
          <w:tcPr>
            <w:tcW w:w="229" w:type="pct"/>
            <w:tcBorders>
              <w:top w:val="single" w:sz="4" w:space="0" w:color="000000"/>
              <w:left w:val="single" w:sz="4" w:space="0" w:color="000000"/>
              <w:bottom w:val="single" w:sz="4" w:space="0" w:color="000000"/>
            </w:tcBorders>
            <w:shd w:val="clear" w:color="auto" w:fill="auto"/>
            <w:vAlign w:val="center"/>
          </w:tcPr>
          <w:p w:rsidR="00DE3342" w:rsidRDefault="00080DD1" w:rsidP="003B2A07">
            <w:pPr>
              <w:pStyle w:val="Contenudetableau"/>
              <w:keepNext/>
              <w:keepLines/>
              <w:suppressLineNumbers w:val="0"/>
              <w:suppressAutoHyphens w:val="0"/>
              <w:jc w:val="center"/>
            </w:pPr>
            <w:r>
              <w:rPr>
                <w:color w:val="000000"/>
                <w:sz w:val="18"/>
                <w:szCs w:val="18"/>
                <w:rFonts w:ascii="Liberation Serif" w:hAnsi="Liberation Serif"/>
              </w:rPr>
              <w:t xml:space="preserve">0,14</w:t>
            </w:r>
          </w:p>
        </w:tc>
        <w:tc>
          <w:tcPr>
            <w:tcW w:w="229" w:type="pct"/>
            <w:tcBorders>
              <w:top w:val="single" w:sz="4" w:space="0" w:color="000000"/>
              <w:left w:val="single" w:sz="4" w:space="0" w:color="000000"/>
              <w:bottom w:val="single" w:sz="4" w:space="0" w:color="000000"/>
            </w:tcBorders>
            <w:shd w:val="clear" w:color="auto" w:fill="auto"/>
            <w:vAlign w:val="center"/>
          </w:tcPr>
          <w:p w:rsidR="00DE3342" w:rsidRDefault="00080DD1" w:rsidP="003B2A07">
            <w:pPr>
              <w:pStyle w:val="Contenudetableau"/>
              <w:keepNext/>
              <w:keepLines/>
              <w:suppressLineNumbers w:val="0"/>
              <w:suppressAutoHyphens w:val="0"/>
              <w:jc w:val="center"/>
            </w:pPr>
            <w:r>
              <w:rPr>
                <w:color w:val="000000"/>
                <w:sz w:val="18"/>
                <w:szCs w:val="18"/>
                <w:rFonts w:ascii="Liberation Serif" w:hAnsi="Liberation Serif"/>
              </w:rPr>
              <w:t xml:space="preserve">0,15</w:t>
            </w:r>
          </w:p>
        </w:tc>
        <w:tc>
          <w:tcPr>
            <w:tcW w:w="229" w:type="pct"/>
            <w:tcBorders>
              <w:top w:val="single" w:sz="4" w:space="0" w:color="000000"/>
              <w:left w:val="single" w:sz="4" w:space="0" w:color="000000"/>
              <w:bottom w:val="single" w:sz="4" w:space="0" w:color="000000"/>
            </w:tcBorders>
            <w:shd w:val="clear" w:color="auto" w:fill="auto"/>
            <w:vAlign w:val="center"/>
          </w:tcPr>
          <w:p w:rsidR="00DE3342" w:rsidRDefault="00080DD1" w:rsidP="003B2A07">
            <w:pPr>
              <w:pStyle w:val="Contenudetableau"/>
              <w:keepNext/>
              <w:keepLines/>
              <w:suppressLineNumbers w:val="0"/>
              <w:suppressAutoHyphens w:val="0"/>
              <w:jc w:val="center"/>
            </w:pPr>
            <w:r>
              <w:rPr>
                <w:color w:val="000000"/>
                <w:sz w:val="18"/>
                <w:szCs w:val="18"/>
                <w:rFonts w:ascii="Liberation Serif" w:hAnsi="Liberation Serif"/>
              </w:rPr>
              <w:t xml:space="preserve">0,16</w:t>
            </w:r>
          </w:p>
        </w:tc>
        <w:tc>
          <w:tcPr>
            <w:tcW w:w="229" w:type="pct"/>
            <w:tcBorders>
              <w:top w:val="single" w:sz="4" w:space="0" w:color="000000"/>
              <w:left w:val="single" w:sz="4" w:space="0" w:color="000000"/>
              <w:bottom w:val="single" w:sz="4" w:space="0" w:color="000000"/>
            </w:tcBorders>
            <w:shd w:val="clear" w:color="auto" w:fill="auto"/>
            <w:vAlign w:val="center"/>
          </w:tcPr>
          <w:p w:rsidR="00DE3342" w:rsidRDefault="00080DD1" w:rsidP="003B2A07">
            <w:pPr>
              <w:pStyle w:val="Contenudetableau"/>
              <w:keepNext/>
              <w:keepLines/>
              <w:suppressLineNumbers w:val="0"/>
              <w:suppressAutoHyphens w:val="0"/>
              <w:jc w:val="center"/>
            </w:pPr>
            <w:r>
              <w:rPr>
                <w:color w:val="000000"/>
                <w:sz w:val="18"/>
                <w:szCs w:val="18"/>
                <w:rFonts w:ascii="Liberation Serif" w:hAnsi="Liberation Serif"/>
              </w:rPr>
              <w:t xml:space="preserve">0,17</w:t>
            </w:r>
          </w:p>
        </w:tc>
        <w:tc>
          <w:tcPr>
            <w:tcW w:w="229" w:type="pct"/>
            <w:tcBorders>
              <w:top w:val="single" w:sz="4" w:space="0" w:color="000000"/>
              <w:left w:val="single" w:sz="4" w:space="0" w:color="000000"/>
              <w:bottom w:val="single" w:sz="4" w:space="0" w:color="000000"/>
            </w:tcBorders>
            <w:shd w:val="clear" w:color="auto" w:fill="auto"/>
            <w:vAlign w:val="center"/>
          </w:tcPr>
          <w:p w:rsidR="00DE3342" w:rsidRDefault="00080DD1" w:rsidP="003B2A07">
            <w:pPr>
              <w:pStyle w:val="Contenudetableau"/>
              <w:keepNext/>
              <w:keepLines/>
              <w:suppressLineNumbers w:val="0"/>
              <w:suppressAutoHyphens w:val="0"/>
              <w:jc w:val="center"/>
            </w:pPr>
            <w:r>
              <w:rPr>
                <w:color w:val="000000"/>
                <w:sz w:val="18"/>
                <w:szCs w:val="18"/>
                <w:rFonts w:ascii="Liberation Serif" w:hAnsi="Liberation Serif"/>
              </w:rPr>
              <w:t xml:space="preserve">0,18</w:t>
            </w:r>
          </w:p>
        </w:tc>
        <w:tc>
          <w:tcPr>
            <w:tcW w:w="229" w:type="pct"/>
            <w:tcBorders>
              <w:top w:val="single" w:sz="4" w:space="0" w:color="000000"/>
              <w:left w:val="single" w:sz="4" w:space="0" w:color="000000"/>
              <w:bottom w:val="single" w:sz="4" w:space="0" w:color="000000"/>
            </w:tcBorders>
            <w:shd w:val="clear" w:color="auto" w:fill="auto"/>
            <w:vAlign w:val="center"/>
          </w:tcPr>
          <w:p w:rsidR="00DE3342" w:rsidRDefault="00080DD1" w:rsidP="003B2A07">
            <w:pPr>
              <w:pStyle w:val="Contenudetableau"/>
              <w:keepNext/>
              <w:keepLines/>
              <w:suppressLineNumbers w:val="0"/>
              <w:suppressAutoHyphens w:val="0"/>
              <w:jc w:val="center"/>
            </w:pPr>
            <w:r>
              <w:rPr>
                <w:color w:val="000000"/>
                <w:sz w:val="18"/>
                <w:szCs w:val="18"/>
                <w:rFonts w:ascii="Liberation Serif" w:hAnsi="Liberation Serif"/>
              </w:rPr>
              <w:t xml:space="preserve">0,19</w:t>
            </w:r>
          </w:p>
        </w:tc>
        <w:tc>
          <w:tcPr>
            <w:tcW w:w="182" w:type="pct"/>
            <w:tcBorders>
              <w:top w:val="single" w:sz="4" w:space="0" w:color="000000"/>
              <w:left w:val="single" w:sz="4" w:space="0" w:color="000000"/>
              <w:bottom w:val="single" w:sz="4" w:space="0" w:color="000000"/>
            </w:tcBorders>
            <w:shd w:val="clear" w:color="auto" w:fill="auto"/>
            <w:vAlign w:val="center"/>
          </w:tcPr>
          <w:p w:rsidR="00DE3342" w:rsidRDefault="00080DD1" w:rsidP="003B2A07">
            <w:pPr>
              <w:pStyle w:val="Contenudetableau"/>
              <w:keepNext/>
              <w:keepLines/>
              <w:suppressLineNumbers w:val="0"/>
              <w:suppressAutoHyphens w:val="0"/>
              <w:jc w:val="center"/>
            </w:pPr>
            <w:r>
              <w:rPr>
                <w:color w:val="000000"/>
                <w:sz w:val="18"/>
                <w:szCs w:val="18"/>
                <w:rFonts w:ascii="Liberation Serif" w:hAnsi="Liberation Serif"/>
              </w:rPr>
              <w:t xml:space="preserve">0,2</w:t>
            </w:r>
          </w:p>
        </w:tc>
        <w:tc>
          <w:tcPr>
            <w:tcW w:w="229" w:type="pct"/>
            <w:tcBorders>
              <w:top w:val="single" w:sz="4" w:space="0" w:color="000000"/>
              <w:left w:val="single" w:sz="4" w:space="0" w:color="000000"/>
              <w:bottom w:val="single" w:sz="4" w:space="0" w:color="000000"/>
            </w:tcBorders>
            <w:shd w:val="clear" w:color="auto" w:fill="auto"/>
            <w:vAlign w:val="center"/>
          </w:tcPr>
          <w:p w:rsidR="00DE3342" w:rsidRDefault="00080DD1" w:rsidP="003B2A07">
            <w:pPr>
              <w:pStyle w:val="Contenudetableau"/>
              <w:keepNext/>
              <w:keepLines/>
              <w:suppressLineNumbers w:val="0"/>
              <w:suppressAutoHyphens w:val="0"/>
              <w:jc w:val="center"/>
            </w:pPr>
            <w:r>
              <w:rPr>
                <w:color w:val="000000"/>
                <w:sz w:val="18"/>
                <w:szCs w:val="18"/>
                <w:rFonts w:ascii="Liberation Serif" w:hAnsi="Liberation Serif"/>
              </w:rPr>
              <w:t xml:space="preserve">0,21</w:t>
            </w:r>
          </w:p>
        </w:tc>
        <w:tc>
          <w:tcPr>
            <w:tcW w:w="229" w:type="pct"/>
            <w:tcBorders>
              <w:top w:val="single" w:sz="4" w:space="0" w:color="000000"/>
              <w:left w:val="single" w:sz="4" w:space="0" w:color="000000"/>
              <w:bottom w:val="single" w:sz="4" w:space="0" w:color="000000"/>
            </w:tcBorders>
            <w:shd w:val="clear" w:color="auto" w:fill="auto"/>
            <w:vAlign w:val="center"/>
          </w:tcPr>
          <w:p w:rsidR="00DE3342" w:rsidRDefault="00080DD1" w:rsidP="003B2A07">
            <w:pPr>
              <w:pStyle w:val="Contenudetableau"/>
              <w:keepNext/>
              <w:keepLines/>
              <w:suppressLineNumbers w:val="0"/>
              <w:suppressAutoHyphens w:val="0"/>
              <w:jc w:val="center"/>
            </w:pPr>
            <w:r>
              <w:rPr>
                <w:color w:val="000000"/>
                <w:sz w:val="18"/>
                <w:szCs w:val="18"/>
                <w:rFonts w:ascii="Liberation Serif" w:hAnsi="Liberation Serif"/>
              </w:rPr>
              <w:t xml:space="preserve">0,22</w:t>
            </w:r>
          </w:p>
        </w:tc>
        <w:tc>
          <w:tcPr>
            <w:tcW w:w="229" w:type="pct"/>
            <w:tcBorders>
              <w:top w:val="single" w:sz="4" w:space="0" w:color="000000"/>
              <w:left w:val="single" w:sz="4" w:space="0" w:color="000000"/>
              <w:bottom w:val="single" w:sz="4" w:space="0" w:color="000000"/>
            </w:tcBorders>
            <w:shd w:val="clear" w:color="auto" w:fill="auto"/>
            <w:vAlign w:val="center"/>
          </w:tcPr>
          <w:p w:rsidR="00DE3342" w:rsidRDefault="00080DD1" w:rsidP="003B2A07">
            <w:pPr>
              <w:pStyle w:val="Contenudetableau"/>
              <w:keepNext/>
              <w:keepLines/>
              <w:suppressLineNumbers w:val="0"/>
              <w:suppressAutoHyphens w:val="0"/>
              <w:jc w:val="center"/>
            </w:pPr>
            <w:r>
              <w:rPr>
                <w:color w:val="000000"/>
                <w:sz w:val="18"/>
                <w:szCs w:val="18"/>
                <w:rFonts w:ascii="Liberation Serif" w:hAnsi="Liberation Serif"/>
              </w:rPr>
              <w:t xml:space="preserve">0,23</w:t>
            </w:r>
          </w:p>
        </w:tc>
        <w:tc>
          <w:tcPr>
            <w:tcW w:w="229" w:type="pct"/>
            <w:tcBorders>
              <w:top w:val="single" w:sz="4" w:space="0" w:color="000000"/>
              <w:left w:val="single" w:sz="4" w:space="0" w:color="000000"/>
              <w:bottom w:val="single" w:sz="4" w:space="0" w:color="000000"/>
            </w:tcBorders>
            <w:shd w:val="clear" w:color="auto" w:fill="auto"/>
            <w:vAlign w:val="center"/>
          </w:tcPr>
          <w:p w:rsidR="00DE3342" w:rsidRDefault="00080DD1" w:rsidP="003B2A07">
            <w:pPr>
              <w:pStyle w:val="Contenudetableau"/>
              <w:keepNext/>
              <w:keepLines/>
              <w:suppressLineNumbers w:val="0"/>
              <w:suppressAutoHyphens w:val="0"/>
              <w:jc w:val="center"/>
            </w:pPr>
            <w:r>
              <w:rPr>
                <w:color w:val="000000"/>
                <w:sz w:val="18"/>
                <w:szCs w:val="18"/>
                <w:rFonts w:ascii="Liberation Serif" w:hAnsi="Liberation Serif"/>
              </w:rPr>
              <w:t xml:space="preserve">0,24</w:t>
            </w:r>
          </w:p>
        </w:tc>
        <w:tc>
          <w:tcPr>
            <w:tcW w:w="229" w:type="pct"/>
            <w:tcBorders>
              <w:top w:val="single" w:sz="4" w:space="0" w:color="000000"/>
              <w:left w:val="single" w:sz="4" w:space="0" w:color="000000"/>
              <w:bottom w:val="single" w:sz="4" w:space="0" w:color="000000"/>
            </w:tcBorders>
            <w:shd w:val="clear" w:color="auto" w:fill="auto"/>
            <w:vAlign w:val="center"/>
          </w:tcPr>
          <w:p w:rsidR="00DE3342" w:rsidRDefault="00080DD1" w:rsidP="003B2A07">
            <w:pPr>
              <w:pStyle w:val="Contenudetableau"/>
              <w:keepNext/>
              <w:keepLines/>
              <w:suppressLineNumbers w:val="0"/>
              <w:suppressAutoHyphens w:val="0"/>
              <w:jc w:val="center"/>
            </w:pPr>
            <w:r>
              <w:rPr>
                <w:color w:val="000000"/>
                <w:sz w:val="18"/>
                <w:szCs w:val="18"/>
                <w:rFonts w:ascii="Liberation Serif" w:hAnsi="Liberation Serif"/>
              </w:rPr>
              <w:t xml:space="preserve">0,25</w:t>
            </w:r>
          </w:p>
        </w:tc>
        <w:tc>
          <w:tcPr>
            <w:tcW w:w="229" w:type="pct"/>
            <w:tcBorders>
              <w:top w:val="single" w:sz="4" w:space="0" w:color="000000"/>
              <w:left w:val="single" w:sz="4" w:space="0" w:color="000000"/>
              <w:bottom w:val="single" w:sz="4" w:space="0" w:color="000000"/>
            </w:tcBorders>
            <w:shd w:val="clear" w:color="auto" w:fill="auto"/>
            <w:vAlign w:val="center"/>
          </w:tcPr>
          <w:p w:rsidR="00DE3342" w:rsidRDefault="00080DD1" w:rsidP="003B2A07">
            <w:pPr>
              <w:pStyle w:val="Contenudetableau"/>
              <w:keepNext/>
              <w:keepLines/>
              <w:suppressLineNumbers w:val="0"/>
              <w:suppressAutoHyphens w:val="0"/>
              <w:jc w:val="center"/>
            </w:pPr>
            <w:r>
              <w:rPr>
                <w:color w:val="000000"/>
                <w:sz w:val="18"/>
                <w:szCs w:val="18"/>
                <w:rFonts w:ascii="Liberation Serif" w:hAnsi="Liberation Serif"/>
              </w:rPr>
              <w:t xml:space="preserve">0,26</w:t>
            </w:r>
          </w:p>
        </w:tc>
        <w:tc>
          <w:tcPr>
            <w:tcW w:w="229" w:type="pct"/>
            <w:tcBorders>
              <w:top w:val="single" w:sz="4" w:space="0" w:color="000000"/>
              <w:left w:val="single" w:sz="4" w:space="0" w:color="000000"/>
              <w:bottom w:val="single" w:sz="4" w:space="0" w:color="000000"/>
            </w:tcBorders>
            <w:shd w:val="clear" w:color="auto" w:fill="auto"/>
            <w:vAlign w:val="center"/>
          </w:tcPr>
          <w:p w:rsidR="00DE3342" w:rsidRDefault="00080DD1" w:rsidP="003B2A07">
            <w:pPr>
              <w:pStyle w:val="Contenudetableau"/>
              <w:keepNext/>
              <w:keepLines/>
              <w:suppressLineNumbers w:val="0"/>
              <w:suppressAutoHyphens w:val="0"/>
              <w:jc w:val="center"/>
            </w:pPr>
            <w:r>
              <w:rPr>
                <w:color w:val="000000"/>
                <w:sz w:val="18"/>
                <w:szCs w:val="18"/>
                <w:rFonts w:ascii="Liberation Serif" w:hAnsi="Liberation Serif"/>
              </w:rPr>
              <w:t xml:space="preserve">0,27</w:t>
            </w:r>
          </w:p>
        </w:tc>
        <w:tc>
          <w:tcPr>
            <w:tcW w:w="229" w:type="pct"/>
            <w:tcBorders>
              <w:top w:val="single" w:sz="4" w:space="0" w:color="000000"/>
              <w:left w:val="single" w:sz="4" w:space="0" w:color="000000"/>
              <w:bottom w:val="single" w:sz="4" w:space="0" w:color="000000"/>
            </w:tcBorders>
            <w:shd w:val="clear" w:color="auto" w:fill="auto"/>
            <w:vAlign w:val="center"/>
          </w:tcPr>
          <w:p w:rsidR="00DE3342" w:rsidRDefault="00080DD1" w:rsidP="003B2A07">
            <w:pPr>
              <w:pStyle w:val="Contenudetableau"/>
              <w:keepNext/>
              <w:keepLines/>
              <w:suppressLineNumbers w:val="0"/>
              <w:suppressAutoHyphens w:val="0"/>
              <w:jc w:val="center"/>
            </w:pPr>
            <w:r>
              <w:rPr>
                <w:color w:val="000000"/>
                <w:sz w:val="18"/>
                <w:szCs w:val="18"/>
                <w:rFonts w:ascii="Liberation Serif" w:hAnsi="Liberation Serif"/>
              </w:rPr>
              <w:t xml:space="preserve">0,28</w:t>
            </w:r>
          </w:p>
        </w:tc>
        <w:tc>
          <w:tcPr>
            <w:tcW w:w="229" w:type="pct"/>
            <w:tcBorders>
              <w:top w:val="single" w:sz="4" w:space="0" w:color="000000"/>
              <w:left w:val="single" w:sz="4" w:space="0" w:color="000000"/>
              <w:bottom w:val="single" w:sz="4" w:space="0" w:color="000000"/>
            </w:tcBorders>
            <w:shd w:val="clear" w:color="auto" w:fill="auto"/>
            <w:vAlign w:val="center"/>
          </w:tcPr>
          <w:p w:rsidR="00DE3342" w:rsidRDefault="00080DD1" w:rsidP="003B2A07">
            <w:pPr>
              <w:pStyle w:val="Contenudetableau"/>
              <w:keepNext/>
              <w:keepLines/>
              <w:suppressLineNumbers w:val="0"/>
              <w:suppressAutoHyphens w:val="0"/>
              <w:jc w:val="center"/>
            </w:pPr>
            <w:r>
              <w:rPr>
                <w:color w:val="000000"/>
                <w:sz w:val="18"/>
                <w:szCs w:val="18"/>
                <w:rFonts w:ascii="Liberation Serif" w:hAnsi="Liberation Serif"/>
              </w:rPr>
              <w:t xml:space="preserve">0,29</w:t>
            </w:r>
          </w:p>
        </w:tc>
        <w:tc>
          <w:tcPr>
            <w:tcW w:w="182" w:type="pct"/>
            <w:tcBorders>
              <w:top w:val="single" w:sz="4" w:space="0" w:color="000000"/>
              <w:left w:val="single" w:sz="4" w:space="0" w:color="000000"/>
              <w:bottom w:val="single" w:sz="4" w:space="0" w:color="000000"/>
              <w:right w:val="single" w:sz="4" w:space="0" w:color="000000"/>
            </w:tcBorders>
            <w:vAlign w:val="center"/>
          </w:tcPr>
          <w:p w:rsidR="00DE3342" w:rsidRDefault="00080DD1" w:rsidP="003B2A07">
            <w:pPr>
              <w:pStyle w:val="Contenudetableau"/>
              <w:keepNext/>
              <w:keepLines/>
              <w:suppressLineNumbers w:val="0"/>
              <w:suppressAutoHyphens w:val="0"/>
              <w:jc w:val="center"/>
            </w:pPr>
            <w:r>
              <w:rPr>
                <w:color w:val="000000"/>
                <w:sz w:val="18"/>
                <w:szCs w:val="18"/>
                <w:rFonts w:ascii="Liberation Serif" w:hAnsi="Liberation Serif"/>
              </w:rPr>
              <w:t xml:space="preserve">0,3</w:t>
            </w:r>
          </w:p>
        </w:tc>
      </w:tr>
      <w:tr w:rsidR="00DE3342" w:rsidTr="003B2A07">
        <w:tc>
          <w:tcPr>
            <w:tcW w:w="305" w:type="pct"/>
            <w:tcBorders>
              <w:left w:val="single" w:sz="4" w:space="0" w:color="000000"/>
              <w:bottom w:val="single" w:sz="4" w:space="0" w:color="000000"/>
            </w:tcBorders>
            <w:shd w:val="clear" w:color="auto" w:fill="auto"/>
            <w:vAlign w:val="center"/>
          </w:tcPr>
          <w:p w:rsidR="00DE3342" w:rsidRDefault="00080DD1" w:rsidP="003B2A07">
            <w:pPr>
              <w:pStyle w:val="Contenudetableau"/>
              <w:suppressLineNumbers w:val="0"/>
              <w:suppressAutoHyphens w:val="0"/>
              <w:jc w:val="center"/>
            </w:pPr>
            <w:r>
              <w:rPr>
                <w:color w:val="000000"/>
                <w:sz w:val="18"/>
                <w:szCs w:val="18"/>
                <w:rFonts w:ascii="Liberation Serif" w:hAnsi="Liberation Serif"/>
              </w:rPr>
              <w:t xml:space="preserve">Puncte</w:t>
            </w:r>
            <w:r>
              <w:rPr>
                <w:color w:val="000000"/>
                <w:sz w:val="18"/>
                <w:szCs w:val="18"/>
                <w:rFonts w:ascii="Liberation Serif" w:hAnsi="Liberation Serif"/>
              </w:rPr>
              <w:t xml:space="preserve"> </w:t>
            </w:r>
          </w:p>
        </w:tc>
        <w:tc>
          <w:tcPr>
            <w:tcW w:w="205" w:type="pct"/>
            <w:tcBorders>
              <w:left w:val="single" w:sz="4" w:space="0" w:color="000000"/>
              <w:bottom w:val="single" w:sz="4" w:space="0" w:color="000000"/>
            </w:tcBorders>
            <w:shd w:val="clear" w:color="auto" w:fill="auto"/>
            <w:vAlign w:val="center"/>
          </w:tcPr>
          <w:p w:rsidR="00DE3342" w:rsidRDefault="00080DD1" w:rsidP="003B2A07">
            <w:pPr>
              <w:pStyle w:val="Contenudetableau"/>
              <w:suppressLineNumbers w:val="0"/>
              <w:suppressAutoHyphens w:val="0"/>
              <w:jc w:val="center"/>
            </w:pPr>
            <w:r>
              <w:rPr>
                <w:color w:val="000000"/>
                <w:sz w:val="18"/>
                <w:szCs w:val="18"/>
                <w:rFonts w:ascii="Liberation Serif" w:hAnsi="Liberation Serif"/>
              </w:rPr>
              <w:t xml:space="preserve">100</w:t>
            </w:r>
          </w:p>
        </w:tc>
        <w:tc>
          <w:tcPr>
            <w:tcW w:w="229" w:type="pct"/>
            <w:tcBorders>
              <w:left w:val="single" w:sz="4" w:space="0" w:color="000000"/>
              <w:bottom w:val="single" w:sz="4" w:space="0" w:color="000000"/>
            </w:tcBorders>
            <w:shd w:val="clear" w:color="auto" w:fill="auto"/>
            <w:vAlign w:val="center"/>
          </w:tcPr>
          <w:p w:rsidR="00DE3342" w:rsidRDefault="00080DD1" w:rsidP="003B2A07">
            <w:pPr>
              <w:pStyle w:val="Contenudetableau"/>
              <w:suppressLineNumbers w:val="0"/>
              <w:suppressAutoHyphens w:val="0"/>
              <w:jc w:val="center"/>
            </w:pPr>
            <w:r>
              <w:rPr>
                <w:color w:val="000000"/>
                <w:sz w:val="18"/>
                <w:szCs w:val="18"/>
                <w:rFonts w:ascii="Liberation Serif" w:hAnsi="Liberation Serif"/>
              </w:rPr>
              <w:t xml:space="preserve">95</w:t>
            </w:r>
          </w:p>
        </w:tc>
        <w:tc>
          <w:tcPr>
            <w:tcW w:w="229" w:type="pct"/>
            <w:tcBorders>
              <w:left w:val="single" w:sz="4" w:space="0" w:color="000000"/>
              <w:bottom w:val="single" w:sz="4" w:space="0" w:color="000000"/>
            </w:tcBorders>
            <w:shd w:val="clear" w:color="auto" w:fill="auto"/>
            <w:vAlign w:val="center"/>
          </w:tcPr>
          <w:p w:rsidR="00DE3342" w:rsidRDefault="00080DD1" w:rsidP="003B2A07">
            <w:pPr>
              <w:pStyle w:val="Contenudetableau"/>
              <w:suppressLineNumbers w:val="0"/>
              <w:suppressAutoHyphens w:val="0"/>
              <w:jc w:val="center"/>
            </w:pPr>
            <w:r>
              <w:rPr>
                <w:color w:val="000000"/>
                <w:sz w:val="18"/>
                <w:szCs w:val="18"/>
                <w:rFonts w:ascii="Liberation Serif" w:hAnsi="Liberation Serif"/>
              </w:rPr>
              <w:t xml:space="preserve">90</w:t>
            </w:r>
          </w:p>
        </w:tc>
        <w:tc>
          <w:tcPr>
            <w:tcW w:w="229" w:type="pct"/>
            <w:tcBorders>
              <w:left w:val="single" w:sz="4" w:space="0" w:color="000000"/>
              <w:bottom w:val="single" w:sz="4" w:space="0" w:color="000000"/>
            </w:tcBorders>
            <w:shd w:val="clear" w:color="auto" w:fill="auto"/>
            <w:vAlign w:val="center"/>
          </w:tcPr>
          <w:p w:rsidR="00DE3342" w:rsidRDefault="00080DD1" w:rsidP="003B2A07">
            <w:pPr>
              <w:pStyle w:val="Contenudetableau"/>
              <w:suppressLineNumbers w:val="0"/>
              <w:suppressAutoHyphens w:val="0"/>
              <w:jc w:val="center"/>
            </w:pPr>
            <w:r>
              <w:rPr>
                <w:color w:val="000000"/>
                <w:sz w:val="18"/>
                <w:szCs w:val="18"/>
                <w:rFonts w:ascii="Liberation Serif" w:hAnsi="Liberation Serif"/>
              </w:rPr>
              <w:t xml:space="preserve">85</w:t>
            </w:r>
          </w:p>
        </w:tc>
        <w:tc>
          <w:tcPr>
            <w:tcW w:w="229" w:type="pct"/>
            <w:tcBorders>
              <w:left w:val="single" w:sz="4" w:space="0" w:color="000000"/>
              <w:bottom w:val="single" w:sz="4" w:space="0" w:color="000000"/>
            </w:tcBorders>
            <w:shd w:val="clear" w:color="auto" w:fill="auto"/>
            <w:vAlign w:val="center"/>
          </w:tcPr>
          <w:p w:rsidR="00DE3342" w:rsidRDefault="00080DD1" w:rsidP="003B2A07">
            <w:pPr>
              <w:pStyle w:val="Contenudetableau"/>
              <w:suppressLineNumbers w:val="0"/>
              <w:suppressAutoHyphens w:val="0"/>
              <w:jc w:val="center"/>
            </w:pPr>
            <w:r>
              <w:rPr>
                <w:color w:val="000000"/>
                <w:sz w:val="18"/>
                <w:szCs w:val="18"/>
                <w:rFonts w:ascii="Liberation Serif" w:hAnsi="Liberation Serif"/>
              </w:rPr>
              <w:t xml:space="preserve">80</w:t>
            </w:r>
          </w:p>
        </w:tc>
        <w:tc>
          <w:tcPr>
            <w:tcW w:w="229" w:type="pct"/>
            <w:tcBorders>
              <w:left w:val="single" w:sz="4" w:space="0" w:color="000000"/>
              <w:bottom w:val="single" w:sz="4" w:space="0" w:color="000000"/>
            </w:tcBorders>
            <w:shd w:val="clear" w:color="auto" w:fill="auto"/>
            <w:vAlign w:val="center"/>
          </w:tcPr>
          <w:p w:rsidR="00DE3342" w:rsidRDefault="00080DD1" w:rsidP="003B2A07">
            <w:pPr>
              <w:pStyle w:val="Contenudetableau"/>
              <w:suppressLineNumbers w:val="0"/>
              <w:suppressAutoHyphens w:val="0"/>
              <w:jc w:val="center"/>
            </w:pPr>
            <w:r>
              <w:rPr>
                <w:color w:val="000000"/>
                <w:sz w:val="18"/>
                <w:szCs w:val="18"/>
                <w:rFonts w:ascii="Liberation Serif" w:hAnsi="Liberation Serif"/>
              </w:rPr>
              <w:t xml:space="preserve">75</w:t>
            </w:r>
          </w:p>
        </w:tc>
        <w:tc>
          <w:tcPr>
            <w:tcW w:w="229" w:type="pct"/>
            <w:tcBorders>
              <w:left w:val="single" w:sz="4" w:space="0" w:color="000000"/>
              <w:bottom w:val="single" w:sz="4" w:space="0" w:color="000000"/>
            </w:tcBorders>
            <w:shd w:val="clear" w:color="auto" w:fill="auto"/>
            <w:vAlign w:val="center"/>
          </w:tcPr>
          <w:p w:rsidR="00DE3342" w:rsidRDefault="00080DD1" w:rsidP="003B2A07">
            <w:pPr>
              <w:pStyle w:val="Contenudetableau"/>
              <w:suppressLineNumbers w:val="0"/>
              <w:suppressAutoHyphens w:val="0"/>
              <w:jc w:val="center"/>
            </w:pPr>
            <w:r>
              <w:rPr>
                <w:color w:val="000000"/>
                <w:sz w:val="18"/>
                <w:szCs w:val="18"/>
                <w:rFonts w:ascii="Liberation Serif" w:hAnsi="Liberation Serif"/>
              </w:rPr>
              <w:t xml:space="preserve">70</w:t>
            </w:r>
          </w:p>
        </w:tc>
        <w:tc>
          <w:tcPr>
            <w:tcW w:w="229" w:type="pct"/>
            <w:tcBorders>
              <w:left w:val="single" w:sz="4" w:space="0" w:color="000000"/>
              <w:bottom w:val="single" w:sz="4" w:space="0" w:color="000000"/>
            </w:tcBorders>
            <w:shd w:val="clear" w:color="auto" w:fill="auto"/>
            <w:vAlign w:val="center"/>
          </w:tcPr>
          <w:p w:rsidR="00DE3342" w:rsidRDefault="00080DD1" w:rsidP="003B2A07">
            <w:pPr>
              <w:pStyle w:val="Contenudetableau"/>
              <w:suppressLineNumbers w:val="0"/>
              <w:suppressAutoHyphens w:val="0"/>
              <w:jc w:val="center"/>
            </w:pPr>
            <w:r>
              <w:rPr>
                <w:color w:val="000000"/>
                <w:sz w:val="18"/>
                <w:szCs w:val="18"/>
                <w:rFonts w:ascii="Liberation Serif" w:hAnsi="Liberation Serif"/>
              </w:rPr>
              <w:t xml:space="preserve">65</w:t>
            </w:r>
          </w:p>
        </w:tc>
        <w:tc>
          <w:tcPr>
            <w:tcW w:w="229" w:type="pct"/>
            <w:tcBorders>
              <w:left w:val="single" w:sz="4" w:space="0" w:color="000000"/>
              <w:bottom w:val="single" w:sz="4" w:space="0" w:color="000000"/>
            </w:tcBorders>
            <w:shd w:val="clear" w:color="auto" w:fill="auto"/>
            <w:vAlign w:val="center"/>
          </w:tcPr>
          <w:p w:rsidR="00DE3342" w:rsidRDefault="00080DD1" w:rsidP="003B2A07">
            <w:pPr>
              <w:pStyle w:val="Contenudetableau"/>
              <w:suppressLineNumbers w:val="0"/>
              <w:suppressAutoHyphens w:val="0"/>
              <w:jc w:val="center"/>
            </w:pPr>
            <w:r>
              <w:rPr>
                <w:color w:val="000000"/>
                <w:sz w:val="18"/>
                <w:szCs w:val="18"/>
                <w:rFonts w:ascii="Liberation Serif" w:hAnsi="Liberation Serif"/>
              </w:rPr>
              <w:t xml:space="preserve">60</w:t>
            </w:r>
          </w:p>
        </w:tc>
        <w:tc>
          <w:tcPr>
            <w:tcW w:w="229" w:type="pct"/>
            <w:tcBorders>
              <w:left w:val="single" w:sz="4" w:space="0" w:color="000000"/>
              <w:bottom w:val="single" w:sz="4" w:space="0" w:color="000000"/>
            </w:tcBorders>
            <w:shd w:val="clear" w:color="auto" w:fill="auto"/>
            <w:vAlign w:val="center"/>
          </w:tcPr>
          <w:p w:rsidR="00DE3342" w:rsidRDefault="00080DD1" w:rsidP="003B2A07">
            <w:pPr>
              <w:pStyle w:val="Contenudetableau"/>
              <w:suppressLineNumbers w:val="0"/>
              <w:suppressAutoHyphens w:val="0"/>
              <w:jc w:val="center"/>
            </w:pPr>
            <w:r>
              <w:rPr>
                <w:color w:val="000000"/>
                <w:sz w:val="18"/>
                <w:szCs w:val="18"/>
                <w:rFonts w:ascii="Liberation Serif" w:hAnsi="Liberation Serif"/>
              </w:rPr>
              <w:t xml:space="preserve">55</w:t>
            </w:r>
          </w:p>
        </w:tc>
        <w:tc>
          <w:tcPr>
            <w:tcW w:w="182" w:type="pct"/>
            <w:tcBorders>
              <w:left w:val="single" w:sz="4" w:space="0" w:color="000000"/>
              <w:bottom w:val="single" w:sz="4" w:space="0" w:color="000000"/>
            </w:tcBorders>
            <w:shd w:val="clear" w:color="auto" w:fill="auto"/>
            <w:vAlign w:val="center"/>
          </w:tcPr>
          <w:p w:rsidR="00DE3342" w:rsidRDefault="00080DD1" w:rsidP="003B2A07">
            <w:pPr>
              <w:pStyle w:val="Contenudetableau"/>
              <w:suppressLineNumbers w:val="0"/>
              <w:suppressAutoHyphens w:val="0"/>
              <w:jc w:val="center"/>
            </w:pPr>
            <w:r>
              <w:rPr>
                <w:color w:val="000000"/>
                <w:sz w:val="18"/>
                <w:szCs w:val="18"/>
                <w:rFonts w:ascii="Liberation Serif" w:hAnsi="Liberation Serif"/>
              </w:rPr>
              <w:t xml:space="preserve">50</w:t>
            </w:r>
          </w:p>
        </w:tc>
        <w:tc>
          <w:tcPr>
            <w:tcW w:w="229" w:type="pct"/>
            <w:tcBorders>
              <w:left w:val="single" w:sz="4" w:space="0" w:color="000000"/>
              <w:bottom w:val="single" w:sz="4" w:space="0" w:color="000000"/>
            </w:tcBorders>
            <w:shd w:val="clear" w:color="auto" w:fill="auto"/>
            <w:vAlign w:val="center"/>
          </w:tcPr>
          <w:p w:rsidR="00DE3342" w:rsidRDefault="00080DD1" w:rsidP="003B2A07">
            <w:pPr>
              <w:pStyle w:val="Contenudetableau"/>
              <w:suppressLineNumbers w:val="0"/>
              <w:suppressAutoHyphens w:val="0"/>
              <w:jc w:val="center"/>
            </w:pPr>
            <w:r>
              <w:rPr>
                <w:color w:val="000000"/>
                <w:sz w:val="18"/>
                <w:szCs w:val="18"/>
                <w:rFonts w:ascii="Liberation Serif" w:hAnsi="Liberation Serif"/>
              </w:rPr>
              <w:t xml:space="preserve">45</w:t>
            </w:r>
          </w:p>
        </w:tc>
        <w:tc>
          <w:tcPr>
            <w:tcW w:w="229" w:type="pct"/>
            <w:tcBorders>
              <w:left w:val="single" w:sz="4" w:space="0" w:color="000000"/>
              <w:bottom w:val="single" w:sz="4" w:space="0" w:color="000000"/>
            </w:tcBorders>
            <w:shd w:val="clear" w:color="auto" w:fill="auto"/>
            <w:vAlign w:val="center"/>
          </w:tcPr>
          <w:p w:rsidR="00DE3342" w:rsidRDefault="00080DD1" w:rsidP="003B2A07">
            <w:pPr>
              <w:pStyle w:val="Contenudetableau"/>
              <w:suppressLineNumbers w:val="0"/>
              <w:suppressAutoHyphens w:val="0"/>
              <w:jc w:val="center"/>
            </w:pPr>
            <w:r>
              <w:rPr>
                <w:color w:val="000000"/>
                <w:sz w:val="18"/>
                <w:szCs w:val="18"/>
                <w:rFonts w:ascii="Liberation Serif" w:hAnsi="Liberation Serif"/>
              </w:rPr>
              <w:t xml:space="preserve">40</w:t>
            </w:r>
          </w:p>
        </w:tc>
        <w:tc>
          <w:tcPr>
            <w:tcW w:w="229" w:type="pct"/>
            <w:tcBorders>
              <w:left w:val="single" w:sz="4" w:space="0" w:color="000000"/>
              <w:bottom w:val="single" w:sz="4" w:space="0" w:color="000000"/>
            </w:tcBorders>
            <w:shd w:val="clear" w:color="auto" w:fill="auto"/>
            <w:vAlign w:val="center"/>
          </w:tcPr>
          <w:p w:rsidR="00DE3342" w:rsidRDefault="00080DD1" w:rsidP="003B2A07">
            <w:pPr>
              <w:pStyle w:val="Contenudetableau"/>
              <w:suppressLineNumbers w:val="0"/>
              <w:suppressAutoHyphens w:val="0"/>
              <w:jc w:val="center"/>
            </w:pPr>
            <w:r>
              <w:rPr>
                <w:color w:val="000000"/>
                <w:sz w:val="18"/>
                <w:szCs w:val="18"/>
                <w:rFonts w:ascii="Liberation Serif" w:hAnsi="Liberation Serif"/>
              </w:rPr>
              <w:t xml:space="preserve">35</w:t>
            </w:r>
          </w:p>
        </w:tc>
        <w:tc>
          <w:tcPr>
            <w:tcW w:w="229" w:type="pct"/>
            <w:tcBorders>
              <w:left w:val="single" w:sz="4" w:space="0" w:color="000000"/>
              <w:bottom w:val="single" w:sz="4" w:space="0" w:color="000000"/>
            </w:tcBorders>
            <w:shd w:val="clear" w:color="auto" w:fill="auto"/>
            <w:vAlign w:val="center"/>
          </w:tcPr>
          <w:p w:rsidR="00DE3342" w:rsidRDefault="00080DD1" w:rsidP="003B2A07">
            <w:pPr>
              <w:pStyle w:val="Contenudetableau"/>
              <w:suppressLineNumbers w:val="0"/>
              <w:suppressAutoHyphens w:val="0"/>
              <w:jc w:val="center"/>
            </w:pPr>
            <w:r>
              <w:rPr>
                <w:color w:val="000000"/>
                <w:sz w:val="18"/>
                <w:szCs w:val="18"/>
                <w:rFonts w:ascii="Liberation Serif" w:hAnsi="Liberation Serif"/>
              </w:rPr>
              <w:t xml:space="preserve">30</w:t>
            </w:r>
          </w:p>
        </w:tc>
        <w:tc>
          <w:tcPr>
            <w:tcW w:w="229" w:type="pct"/>
            <w:tcBorders>
              <w:left w:val="single" w:sz="4" w:space="0" w:color="000000"/>
              <w:bottom w:val="single" w:sz="4" w:space="0" w:color="000000"/>
            </w:tcBorders>
            <w:shd w:val="clear" w:color="auto" w:fill="auto"/>
            <w:vAlign w:val="center"/>
          </w:tcPr>
          <w:p w:rsidR="00DE3342" w:rsidRDefault="00080DD1" w:rsidP="003B2A07">
            <w:pPr>
              <w:pStyle w:val="Contenudetableau"/>
              <w:suppressLineNumbers w:val="0"/>
              <w:suppressAutoHyphens w:val="0"/>
              <w:jc w:val="center"/>
            </w:pPr>
            <w:r>
              <w:rPr>
                <w:color w:val="000000"/>
                <w:sz w:val="18"/>
                <w:szCs w:val="18"/>
                <w:rFonts w:ascii="Liberation Serif" w:hAnsi="Liberation Serif"/>
              </w:rPr>
              <w:t xml:space="preserve">25</w:t>
            </w:r>
          </w:p>
        </w:tc>
        <w:tc>
          <w:tcPr>
            <w:tcW w:w="229" w:type="pct"/>
            <w:tcBorders>
              <w:left w:val="single" w:sz="4" w:space="0" w:color="000000"/>
              <w:bottom w:val="single" w:sz="4" w:space="0" w:color="000000"/>
            </w:tcBorders>
            <w:shd w:val="clear" w:color="auto" w:fill="auto"/>
            <w:vAlign w:val="center"/>
          </w:tcPr>
          <w:p w:rsidR="00DE3342" w:rsidRDefault="00080DD1" w:rsidP="003B2A07">
            <w:pPr>
              <w:pStyle w:val="Contenudetableau"/>
              <w:suppressLineNumbers w:val="0"/>
              <w:suppressAutoHyphens w:val="0"/>
              <w:jc w:val="center"/>
            </w:pPr>
            <w:r>
              <w:rPr>
                <w:color w:val="000000"/>
                <w:sz w:val="18"/>
                <w:szCs w:val="18"/>
                <w:rFonts w:ascii="Liberation Serif" w:hAnsi="Liberation Serif"/>
              </w:rPr>
              <w:t xml:space="preserve">20</w:t>
            </w:r>
          </w:p>
        </w:tc>
        <w:tc>
          <w:tcPr>
            <w:tcW w:w="229" w:type="pct"/>
            <w:tcBorders>
              <w:left w:val="single" w:sz="4" w:space="0" w:color="000000"/>
              <w:bottom w:val="single" w:sz="4" w:space="0" w:color="000000"/>
            </w:tcBorders>
            <w:shd w:val="clear" w:color="auto" w:fill="auto"/>
            <w:vAlign w:val="center"/>
          </w:tcPr>
          <w:p w:rsidR="00DE3342" w:rsidRDefault="00080DD1" w:rsidP="003B2A07">
            <w:pPr>
              <w:pStyle w:val="Contenudetableau"/>
              <w:suppressLineNumbers w:val="0"/>
              <w:suppressAutoHyphens w:val="0"/>
              <w:jc w:val="center"/>
            </w:pPr>
            <w:r>
              <w:rPr>
                <w:color w:val="000000"/>
                <w:sz w:val="18"/>
                <w:szCs w:val="18"/>
                <w:rFonts w:ascii="Liberation Serif" w:hAnsi="Liberation Serif"/>
              </w:rPr>
              <w:t xml:space="preserve">15</w:t>
            </w:r>
          </w:p>
        </w:tc>
        <w:tc>
          <w:tcPr>
            <w:tcW w:w="229" w:type="pct"/>
            <w:tcBorders>
              <w:left w:val="single" w:sz="4" w:space="0" w:color="000000"/>
              <w:bottom w:val="single" w:sz="4" w:space="0" w:color="000000"/>
            </w:tcBorders>
            <w:shd w:val="clear" w:color="auto" w:fill="auto"/>
            <w:vAlign w:val="center"/>
          </w:tcPr>
          <w:p w:rsidR="00DE3342" w:rsidRDefault="00080DD1" w:rsidP="003B2A07">
            <w:pPr>
              <w:pStyle w:val="Contenudetableau"/>
              <w:suppressLineNumbers w:val="0"/>
              <w:suppressAutoHyphens w:val="0"/>
              <w:jc w:val="center"/>
            </w:pPr>
            <w:r>
              <w:rPr>
                <w:color w:val="000000"/>
                <w:sz w:val="18"/>
                <w:szCs w:val="18"/>
                <w:rFonts w:ascii="Liberation Serif" w:hAnsi="Liberation Serif"/>
              </w:rPr>
              <w:t xml:space="preserve">10</w:t>
            </w:r>
          </w:p>
        </w:tc>
        <w:tc>
          <w:tcPr>
            <w:tcW w:w="229" w:type="pct"/>
            <w:tcBorders>
              <w:left w:val="single" w:sz="4" w:space="0" w:color="000000"/>
              <w:bottom w:val="single" w:sz="4" w:space="0" w:color="000000"/>
            </w:tcBorders>
            <w:shd w:val="clear" w:color="auto" w:fill="auto"/>
            <w:vAlign w:val="center"/>
          </w:tcPr>
          <w:p w:rsidR="00DE3342" w:rsidRDefault="00080DD1" w:rsidP="003B2A07">
            <w:pPr>
              <w:pStyle w:val="Contenudetableau"/>
              <w:suppressLineNumbers w:val="0"/>
              <w:suppressAutoHyphens w:val="0"/>
              <w:jc w:val="center"/>
            </w:pPr>
            <w:r>
              <w:rPr>
                <w:color w:val="000000"/>
                <w:sz w:val="18"/>
                <w:szCs w:val="18"/>
                <w:rFonts w:ascii="Liberation Serif" w:hAnsi="Liberation Serif"/>
              </w:rPr>
              <w:t xml:space="preserve">5</w:t>
            </w:r>
          </w:p>
        </w:tc>
        <w:tc>
          <w:tcPr>
            <w:tcW w:w="182" w:type="pct"/>
            <w:tcBorders>
              <w:left w:val="single" w:sz="4" w:space="0" w:color="000000"/>
              <w:bottom w:val="single" w:sz="4" w:space="0" w:color="000000"/>
              <w:right w:val="single" w:sz="4" w:space="0" w:color="000000"/>
            </w:tcBorders>
            <w:vAlign w:val="center"/>
          </w:tcPr>
          <w:p w:rsidR="00DE3342" w:rsidRDefault="00080DD1" w:rsidP="003B2A07">
            <w:pPr>
              <w:pStyle w:val="Contenudetableau"/>
              <w:suppressLineNumbers w:val="0"/>
              <w:suppressAutoHyphens w:val="0"/>
              <w:jc w:val="center"/>
            </w:pPr>
            <w:r>
              <w:rPr>
                <w:color w:val="000000"/>
                <w:sz w:val="18"/>
                <w:szCs w:val="18"/>
                <w:rFonts w:ascii="Liberation Serif" w:hAnsi="Liberation Serif"/>
              </w:rPr>
              <w:t xml:space="preserve">0</w:t>
            </w:r>
          </w:p>
        </w:tc>
      </w:tr>
    </w:tbl>
    <w:p w:rsidR="00DE3342" w:rsidRDefault="00DE3342" w:rsidP="00E97D3E">
      <w:pPr>
        <w:jc w:val="both"/>
      </w:pPr>
    </w:p>
    <w:p w:rsidR="00DE3342" w:rsidRDefault="00080DD1" w:rsidP="00406FF4">
      <w:pPr>
        <w:keepNext/>
        <w:keepLines/>
        <w:contextualSpacing/>
        <w:jc w:val="both"/>
      </w:pPr>
      <w:r>
        <w:rPr>
          <w:color w:val="000000"/>
          <w:rFonts w:ascii="Times New Roman" w:hAnsi="Times New Roman"/>
        </w:rPr>
        <w:t xml:space="preserve">Regula de rotunjire este următoarea:</w:t>
      </w:r>
      <w:r>
        <w:rPr>
          <w:color w:val="000000"/>
          <w:rFonts w:ascii="Times New Roman" w:hAnsi="Times New Roman"/>
        </w:rPr>
        <w:t xml:space="preserve"> </w:t>
      </w:r>
    </w:p>
    <w:p w:rsidR="00E97D3E" w:rsidRDefault="00080DD1" w:rsidP="00406FF4">
      <w:pPr>
        <w:contextualSpacing/>
        <w:jc w:val="both"/>
        <w:rPr>
          <w:color w:val="000000"/>
          <w:rFonts w:ascii="Times New Roman" w:hAnsi="Times New Roman" w:cs="Times New Roman"/>
        </w:rPr>
      </w:pPr>
      <w:r>
        <w:rPr>
          <w:color w:val="000000"/>
          <w:rFonts w:ascii="Times New Roman" w:hAnsi="Times New Roman"/>
        </w:rPr>
        <w:t xml:space="preserve">- dacă cifra celei de a treia zecimale este mai mică de 5, se rotunjește la a doua zecimală inferioară.</w:t>
      </w:r>
    </w:p>
    <w:p w:rsidR="00DE3342" w:rsidRDefault="00080DD1" w:rsidP="00406FF4">
      <w:pPr>
        <w:contextualSpacing/>
        <w:jc w:val="both"/>
      </w:pPr>
      <w:r>
        <w:rPr>
          <w:color w:val="000000"/>
          <w:rFonts w:ascii="Times New Roman" w:hAnsi="Times New Roman"/>
        </w:rPr>
        <w:t xml:space="preserve">- dacă cifra celei de a treia zecimale este mai mare sau egală cu 5, se rotunjește la a doua zecimală superioară</w:t>
      </w:r>
    </w:p>
    <w:p w:rsidR="00DE3342" w:rsidRDefault="00080DD1" w:rsidP="003B734B">
      <w:pPr>
        <w:jc w:val="both"/>
      </w:pPr>
      <w:r>
        <w:rPr>
          <w:color w:val="000000"/>
          <w:sz w:val="21"/>
          <w:szCs w:val="21"/>
          <w:rFonts w:ascii="Times New Roman" w:hAnsi="Times New Roman"/>
        </w:rPr>
        <w:t xml:space="preserve">Numărul maxim de puncte este 100.</w:t>
      </w:r>
      <w:r>
        <w:rPr>
          <w:color w:val="000000"/>
          <w:sz w:val="21"/>
          <w:szCs w:val="21"/>
          <w:rFonts w:ascii="Times New Roman" w:hAnsi="Times New Roman"/>
        </w:rPr>
        <w:t xml:space="preserve"> </w:t>
      </w:r>
      <w:r>
        <w:rPr>
          <w:color w:val="000000"/>
          <w:sz w:val="21"/>
          <w:szCs w:val="21"/>
          <w:rFonts w:ascii="Times New Roman" w:hAnsi="Times New Roman"/>
        </w:rPr>
        <w:t xml:space="preserve">Nota pentru acest subcriteriu = (numărul de puncte obținute împărțit la 100) x 10</w:t>
      </w:r>
    </w:p>
    <w:p w:rsidR="00DE3342" w:rsidRDefault="00080DD1" w:rsidP="00E97D3E">
      <w:pPr>
        <w:keepNext/>
        <w:keepLines/>
        <w:jc w:val="center"/>
      </w:pPr>
      <w:r>
        <w:rPr>
          <w:color w:val="000000"/>
          <w:rFonts w:ascii="Times New Roman" w:hAnsi="Times New Roman"/>
        </w:rPr>
        <w:t xml:space="preserve">CRITERIUL NR. 5 – CRITERIU SPECIFIC</w:t>
      </w:r>
    </w:p>
    <w:p w:rsidR="00DE3342" w:rsidRDefault="00080DD1" w:rsidP="00E97D3E">
      <w:pPr>
        <w:keepNext/>
        <w:keepLines/>
      </w:pPr>
      <w:r>
        <w:rPr>
          <w:color w:val="000000"/>
          <w:rFonts w:ascii="Times New Roman" w:hAnsi="Times New Roman"/>
        </w:rPr>
        <w:t xml:space="preserve">Pentru produsele care fac obiectul prezentului decret, coeficienții subcriteriilor de la criteriul 5 sunt stabiliți după cum urmează:</w:t>
      </w:r>
      <w:r>
        <w:rPr>
          <w:color w:val="000000"/>
          <w:rFonts w:ascii="Times New Roman" w:hAnsi="Times New Roman"/>
        </w:rPr>
        <w:t xml:space="preserve"> </w:t>
      </w:r>
    </w:p>
    <w:tbl>
      <w:tblPr>
        <w:tblW w:w="5000" w:type="pct"/>
        <w:tblLayout w:type="fixed"/>
        <w:tblCellMar>
          <w:left w:w="43" w:type="dxa"/>
          <w:right w:w="43" w:type="dxa"/>
        </w:tblCellMar>
        <w:tblLook w:val="0000" w:firstRow="0" w:lastRow="0" w:firstColumn="0" w:lastColumn="0" w:noHBand="0" w:noVBand="0"/>
      </w:tblPr>
      <w:tblGrid>
        <w:gridCol w:w="1350"/>
        <w:gridCol w:w="3540"/>
        <w:gridCol w:w="1037"/>
        <w:gridCol w:w="1037"/>
        <w:gridCol w:w="835"/>
        <w:gridCol w:w="1359"/>
      </w:tblGrid>
      <w:tr w:rsidR="00DE3342" w:rsidRPr="003B734B" w:rsidTr="00E97D3E">
        <w:tc>
          <w:tcPr>
            <w:tcW w:w="737" w:type="pct"/>
            <w:tcBorders>
              <w:top w:val="single" w:sz="4" w:space="0" w:color="00000A"/>
              <w:left w:val="single" w:sz="4" w:space="0" w:color="00000A"/>
              <w:bottom w:val="single" w:sz="4" w:space="0" w:color="00000A"/>
            </w:tcBorders>
            <w:shd w:val="clear" w:color="auto" w:fill="auto"/>
          </w:tcPr>
          <w:p w:rsidR="00DE3342" w:rsidRPr="00560210" w:rsidRDefault="00080DD1" w:rsidP="00E97D3E">
            <w:pPr>
              <w:keepNext/>
              <w:keepLines/>
              <w:suppressAutoHyphens w:val="0"/>
              <w:rPr>
                <w:b/>
                <w:bCs/>
                <w:color w:val="000000"/>
                <w:sz w:val="20"/>
                <w:szCs w:val="20"/>
                <w:rFonts w:ascii="Times New Roman" w:hAnsi="Times New Roman" w:cs="Times New Roman"/>
              </w:rPr>
            </w:pPr>
            <w:r>
              <w:rPr>
                <w:b/>
                <w:bCs/>
                <w:color w:val="000000"/>
                <w:sz w:val="20"/>
                <w:szCs w:val="20"/>
                <w:rFonts w:ascii="Times New Roman" w:hAnsi="Times New Roman"/>
              </w:rPr>
              <w:t xml:space="preserve">Criteriu</w:t>
            </w:r>
          </w:p>
        </w:tc>
        <w:tc>
          <w:tcPr>
            <w:tcW w:w="1933" w:type="pct"/>
            <w:tcBorders>
              <w:top w:val="single" w:sz="4" w:space="0" w:color="00000A"/>
              <w:left w:val="single" w:sz="4" w:space="0" w:color="00000A"/>
              <w:bottom w:val="single" w:sz="4" w:space="0" w:color="00000A"/>
            </w:tcBorders>
            <w:shd w:val="clear" w:color="auto" w:fill="auto"/>
          </w:tcPr>
          <w:p w:rsidR="00DE3342" w:rsidRPr="00560210" w:rsidRDefault="00080DD1" w:rsidP="00E97D3E">
            <w:pPr>
              <w:keepNext/>
              <w:keepLines/>
              <w:suppressAutoHyphens w:val="0"/>
              <w:rPr>
                <w:b/>
                <w:bCs/>
                <w:color w:val="000000"/>
                <w:sz w:val="20"/>
                <w:szCs w:val="20"/>
                <w:rFonts w:ascii="Times New Roman" w:hAnsi="Times New Roman" w:cs="Times New Roman"/>
              </w:rPr>
            </w:pPr>
            <w:r>
              <w:rPr>
                <w:b/>
                <w:bCs/>
                <w:color w:val="000000"/>
                <w:sz w:val="20"/>
                <w:szCs w:val="20"/>
                <w:rFonts w:ascii="Times New Roman" w:hAnsi="Times New Roman"/>
              </w:rPr>
              <w:t xml:space="preserve">Subcriteriu</w:t>
            </w:r>
          </w:p>
        </w:tc>
        <w:tc>
          <w:tcPr>
            <w:tcW w:w="566" w:type="pct"/>
            <w:tcBorders>
              <w:top w:val="single" w:sz="8" w:space="0" w:color="00000A"/>
              <w:left w:val="single" w:sz="8" w:space="0" w:color="00000A"/>
              <w:bottom w:val="single" w:sz="8" w:space="0" w:color="00000A"/>
            </w:tcBorders>
            <w:shd w:val="clear" w:color="auto" w:fill="auto"/>
          </w:tcPr>
          <w:p w:rsidR="00DE3342" w:rsidRPr="00560210" w:rsidRDefault="00080DD1" w:rsidP="00E97D3E">
            <w:pPr>
              <w:keepNext/>
              <w:keepLines/>
              <w:suppressAutoHyphens w:val="0"/>
              <w:jc w:val="center"/>
              <w:rPr>
                <w:b/>
                <w:bCs/>
                <w:color w:val="000000"/>
                <w:sz w:val="20"/>
                <w:szCs w:val="20"/>
                <w:rFonts w:ascii="Times New Roman" w:hAnsi="Times New Roman" w:cs="Times New Roman"/>
              </w:rPr>
            </w:pPr>
            <w:r>
              <w:rPr>
                <w:b/>
                <w:bCs/>
                <w:color w:val="000000"/>
                <w:sz w:val="20"/>
                <w:szCs w:val="20"/>
                <w:rFonts w:ascii="Times New Roman" w:hAnsi="Times New Roman"/>
              </w:rPr>
              <w:t xml:space="preserve">Nota pentru subcriteriu</w:t>
            </w:r>
          </w:p>
        </w:tc>
        <w:tc>
          <w:tcPr>
            <w:tcW w:w="566" w:type="pct"/>
            <w:tcBorders>
              <w:top w:val="single" w:sz="4" w:space="0" w:color="00000A"/>
              <w:left w:val="single" w:sz="8" w:space="0" w:color="00000A"/>
              <w:bottom w:val="single" w:sz="4" w:space="0" w:color="00000A"/>
            </w:tcBorders>
            <w:shd w:val="clear" w:color="auto" w:fill="auto"/>
          </w:tcPr>
          <w:p w:rsidR="00DE3342" w:rsidRPr="00560210" w:rsidRDefault="00080DD1" w:rsidP="00E97D3E">
            <w:pPr>
              <w:keepNext/>
              <w:keepLines/>
              <w:suppressAutoHyphens w:val="0"/>
              <w:jc w:val="center"/>
              <w:rPr>
                <w:b/>
                <w:bCs/>
                <w:color w:val="000000"/>
                <w:sz w:val="20"/>
                <w:szCs w:val="20"/>
                <w:rFonts w:ascii="Times New Roman" w:hAnsi="Times New Roman" w:cs="Times New Roman"/>
              </w:rPr>
            </w:pPr>
            <w:r>
              <w:rPr>
                <w:b/>
                <w:bCs/>
                <w:color w:val="000000"/>
                <w:sz w:val="20"/>
                <w:szCs w:val="20"/>
                <w:rFonts w:ascii="Times New Roman" w:hAnsi="Times New Roman"/>
              </w:rPr>
              <w:t xml:space="preserve">Coeficientul subcriteriului</w:t>
            </w:r>
          </w:p>
        </w:tc>
        <w:tc>
          <w:tcPr>
            <w:tcW w:w="456" w:type="pct"/>
            <w:tcBorders>
              <w:top w:val="single" w:sz="8" w:space="0" w:color="00000A"/>
              <w:left w:val="single" w:sz="8" w:space="0" w:color="00000A"/>
              <w:bottom w:val="single" w:sz="8" w:space="0" w:color="00000A"/>
            </w:tcBorders>
            <w:shd w:val="clear" w:color="auto" w:fill="auto"/>
          </w:tcPr>
          <w:p w:rsidR="00DE3342" w:rsidRPr="00560210" w:rsidRDefault="00080DD1" w:rsidP="00E97D3E">
            <w:pPr>
              <w:keepNext/>
              <w:keepLines/>
              <w:suppressAutoHyphens w:val="0"/>
              <w:jc w:val="center"/>
              <w:rPr>
                <w:b/>
                <w:bCs/>
                <w:color w:val="000000"/>
                <w:sz w:val="20"/>
                <w:szCs w:val="20"/>
                <w:rFonts w:ascii="Times New Roman" w:hAnsi="Times New Roman" w:cs="Times New Roman"/>
              </w:rPr>
            </w:pPr>
            <w:r>
              <w:rPr>
                <w:b/>
                <w:bCs/>
                <w:color w:val="000000"/>
                <w:sz w:val="20"/>
                <w:szCs w:val="20"/>
                <w:rFonts w:ascii="Times New Roman" w:hAnsi="Times New Roman"/>
              </w:rPr>
              <w:t xml:space="preserve">Nota pentru criteriu</w:t>
            </w:r>
          </w:p>
        </w:tc>
        <w:tc>
          <w:tcPr>
            <w:tcW w:w="743" w:type="pct"/>
            <w:tcBorders>
              <w:top w:val="single" w:sz="4" w:space="0" w:color="00000A"/>
              <w:left w:val="single" w:sz="8" w:space="0" w:color="00000A"/>
              <w:bottom w:val="single" w:sz="4" w:space="0" w:color="00000A"/>
              <w:right w:val="single" w:sz="8" w:space="0" w:color="00000A"/>
            </w:tcBorders>
            <w:shd w:val="clear" w:color="auto" w:fill="auto"/>
          </w:tcPr>
          <w:p w:rsidR="00DE3342" w:rsidRPr="00560210" w:rsidRDefault="00080DD1" w:rsidP="00E97D3E">
            <w:pPr>
              <w:keepNext/>
              <w:keepLines/>
              <w:suppressAutoHyphens w:val="0"/>
              <w:jc w:val="center"/>
              <w:rPr>
                <w:b/>
                <w:bCs/>
                <w:color w:val="000000"/>
                <w:sz w:val="20"/>
                <w:szCs w:val="20"/>
                <w:rFonts w:ascii="Times New Roman" w:hAnsi="Times New Roman" w:cs="Times New Roman"/>
              </w:rPr>
            </w:pPr>
            <w:r>
              <w:rPr>
                <w:b/>
                <w:bCs/>
                <w:color w:val="000000"/>
                <w:sz w:val="20"/>
                <w:szCs w:val="20"/>
                <w:rFonts w:ascii="Times New Roman" w:hAnsi="Times New Roman"/>
              </w:rPr>
              <w:t xml:space="preserve">Coeficientul criteriului</w:t>
            </w:r>
          </w:p>
        </w:tc>
      </w:tr>
      <w:tr w:rsidR="00DE3342" w:rsidRPr="003B734B" w:rsidTr="00E97D3E">
        <w:tc>
          <w:tcPr>
            <w:tcW w:w="737" w:type="pct"/>
            <w:vMerge w:val="restart"/>
            <w:tcBorders>
              <w:top w:val="single" w:sz="4" w:space="0" w:color="00000A"/>
              <w:left w:val="single" w:sz="4" w:space="0" w:color="00000A"/>
              <w:bottom w:val="single" w:sz="4" w:space="0" w:color="00000A"/>
            </w:tcBorders>
            <w:shd w:val="clear" w:color="auto" w:fill="auto"/>
          </w:tcPr>
          <w:p w:rsidR="00DE3342" w:rsidRPr="00560210" w:rsidRDefault="00080DD1" w:rsidP="00E97D3E">
            <w:pPr>
              <w:suppressAutoHyphens w:val="0"/>
              <w:rPr>
                <w:b/>
                <w:bCs/>
                <w:color w:val="000000"/>
                <w:sz w:val="20"/>
                <w:szCs w:val="20"/>
                <w:rFonts w:ascii="Times New Roman" w:hAnsi="Times New Roman" w:cs="Times New Roman"/>
              </w:rPr>
            </w:pPr>
            <w:r>
              <w:rPr>
                <w:b/>
                <w:bCs/>
                <w:color w:val="000000"/>
                <w:sz w:val="20"/>
                <w:szCs w:val="20"/>
                <w:rFonts w:ascii="Times New Roman" w:hAnsi="Times New Roman"/>
              </w:rPr>
              <w:t xml:space="preserve">5.</w:t>
            </w:r>
            <w:r>
              <w:rPr>
                <w:b/>
                <w:bCs/>
                <w:color w:val="000000"/>
                <w:sz w:val="20"/>
                <w:szCs w:val="20"/>
                <w:rFonts w:ascii="Times New Roman" w:hAnsi="Times New Roman"/>
              </w:rPr>
              <w:t xml:space="preserve"> </w:t>
            </w:r>
            <w:r>
              <w:rPr>
                <w:b/>
                <w:bCs/>
                <w:color w:val="000000"/>
                <w:sz w:val="20"/>
                <w:szCs w:val="20"/>
                <w:rFonts w:ascii="Times New Roman" w:hAnsi="Times New Roman"/>
              </w:rPr>
              <w:t xml:space="preserve">Criteriu specific</w:t>
            </w:r>
          </w:p>
        </w:tc>
        <w:tc>
          <w:tcPr>
            <w:tcW w:w="1933" w:type="pct"/>
            <w:tcBorders>
              <w:top w:val="single" w:sz="4" w:space="0" w:color="00000A"/>
              <w:left w:val="single" w:sz="4" w:space="0" w:color="00000A"/>
              <w:bottom w:val="single" w:sz="4" w:space="0" w:color="00000A"/>
            </w:tcBorders>
            <w:shd w:val="clear" w:color="auto" w:fill="auto"/>
          </w:tcPr>
          <w:p w:rsidR="00DE3342" w:rsidRPr="003B734B" w:rsidRDefault="00080DD1" w:rsidP="00E97D3E">
            <w:pPr>
              <w:suppressAutoHyphens w:val="0"/>
              <w:rPr>
                <w:color w:val="000000"/>
                <w:sz w:val="20"/>
                <w:szCs w:val="20"/>
                <w:rFonts w:ascii="Times New Roman" w:hAnsi="Times New Roman" w:cs="Times New Roman"/>
              </w:rPr>
            </w:pPr>
            <w:r>
              <w:rPr>
                <w:color w:val="000000"/>
                <w:sz w:val="20"/>
                <w:szCs w:val="20"/>
                <w:rFonts w:ascii="Times New Roman" w:hAnsi="Times New Roman"/>
              </w:rPr>
              <w:t xml:space="preserve">5.1.</w:t>
            </w:r>
            <w:r>
              <w:rPr>
                <w:color w:val="000000"/>
                <w:sz w:val="20"/>
                <w:szCs w:val="20"/>
                <w:rFonts w:ascii="Times New Roman" w:hAnsi="Times New Roman"/>
              </w:rPr>
              <w:t xml:space="preserve"> </w:t>
            </w:r>
            <w:r>
              <w:rPr>
                <w:color w:val="000000"/>
                <w:sz w:val="20"/>
                <w:szCs w:val="20"/>
                <w:rFonts w:ascii="Times New Roman" w:hAnsi="Times New Roman"/>
              </w:rPr>
              <w:t xml:space="preserve">Informații privind tipul actualizărilor</w:t>
            </w:r>
          </w:p>
        </w:tc>
        <w:tc>
          <w:tcPr>
            <w:tcW w:w="566" w:type="pct"/>
            <w:tcBorders>
              <w:top w:val="single" w:sz="8" w:space="0" w:color="00000A"/>
              <w:left w:val="single" w:sz="8" w:space="0" w:color="00000A"/>
              <w:bottom w:val="single" w:sz="8" w:space="0" w:color="00000A"/>
            </w:tcBorders>
            <w:shd w:val="clear" w:color="auto" w:fill="auto"/>
          </w:tcPr>
          <w:p w:rsidR="00DE3342" w:rsidRPr="003B734B" w:rsidRDefault="00080DD1" w:rsidP="00E97D3E">
            <w:pPr>
              <w:suppressAutoHyphens w:val="0"/>
              <w:jc w:val="center"/>
              <w:rPr>
                <w:color w:val="000000"/>
                <w:sz w:val="20"/>
                <w:szCs w:val="20"/>
                <w:rFonts w:ascii="Times New Roman" w:hAnsi="Times New Roman" w:cs="Times New Roman"/>
              </w:rPr>
            </w:pPr>
            <w:r>
              <w:rPr>
                <w:color w:val="000000"/>
                <w:sz w:val="20"/>
                <w:szCs w:val="20"/>
                <w:rFonts w:ascii="Times New Roman" w:hAnsi="Times New Roman"/>
              </w:rPr>
              <w:t xml:space="preserve">▀▀/10</w:t>
            </w:r>
          </w:p>
        </w:tc>
        <w:tc>
          <w:tcPr>
            <w:tcW w:w="566" w:type="pct"/>
            <w:tcBorders>
              <w:top w:val="single" w:sz="4" w:space="0" w:color="00000A"/>
              <w:left w:val="single" w:sz="8" w:space="0" w:color="00000A"/>
              <w:bottom w:val="single" w:sz="4" w:space="0" w:color="00000A"/>
            </w:tcBorders>
            <w:shd w:val="clear" w:color="auto" w:fill="auto"/>
          </w:tcPr>
          <w:p w:rsidR="00DE3342" w:rsidRPr="003B734B" w:rsidRDefault="00080DD1" w:rsidP="00E97D3E">
            <w:pPr>
              <w:suppressAutoHyphens w:val="0"/>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456" w:type="pct"/>
            <w:vMerge w:val="restart"/>
            <w:tcBorders>
              <w:top w:val="single" w:sz="8" w:space="0" w:color="00000A"/>
              <w:left w:val="single" w:sz="8" w:space="0" w:color="00000A"/>
              <w:bottom w:val="single" w:sz="8" w:space="0" w:color="00000A"/>
            </w:tcBorders>
            <w:shd w:val="clear" w:color="auto" w:fill="auto"/>
          </w:tcPr>
          <w:p w:rsidR="00DE3342" w:rsidRPr="003B734B" w:rsidRDefault="00080DD1" w:rsidP="00E97D3E">
            <w:pPr>
              <w:suppressAutoHyphens w:val="0"/>
              <w:jc w:val="center"/>
              <w:rPr>
                <w:color w:val="000000"/>
                <w:sz w:val="20"/>
                <w:szCs w:val="20"/>
                <w:rFonts w:ascii="Times New Roman" w:hAnsi="Times New Roman" w:cs="Times New Roman"/>
              </w:rPr>
            </w:pPr>
            <w:r>
              <w:rPr>
                <w:color w:val="000000"/>
                <w:sz w:val="20"/>
                <w:szCs w:val="20"/>
                <w:rFonts w:ascii="Times New Roman" w:hAnsi="Times New Roman"/>
              </w:rPr>
              <w:t xml:space="preserve">▀▀/20</w:t>
            </w:r>
          </w:p>
        </w:tc>
        <w:tc>
          <w:tcPr>
            <w:tcW w:w="743" w:type="pct"/>
            <w:vMerge w:val="restart"/>
            <w:tcBorders>
              <w:top w:val="single" w:sz="4" w:space="0" w:color="00000A"/>
              <w:left w:val="single" w:sz="8" w:space="0" w:color="00000A"/>
              <w:bottom w:val="single" w:sz="4" w:space="0" w:color="00000A"/>
              <w:right w:val="single" w:sz="8" w:space="0" w:color="00000A"/>
            </w:tcBorders>
            <w:shd w:val="clear" w:color="auto" w:fill="auto"/>
          </w:tcPr>
          <w:p w:rsidR="00DE3342" w:rsidRPr="003B734B" w:rsidRDefault="00080DD1" w:rsidP="00E97D3E">
            <w:pPr>
              <w:suppressAutoHyphens w:val="0"/>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r>
      <w:tr w:rsidR="00DE3342" w:rsidRPr="003B734B" w:rsidTr="00E97D3E">
        <w:tc>
          <w:tcPr>
            <w:tcW w:w="737" w:type="pct"/>
            <w:vMerge/>
            <w:tcBorders>
              <w:top w:val="single" w:sz="4" w:space="0" w:color="00000A"/>
              <w:left w:val="single" w:sz="4" w:space="0" w:color="00000A"/>
              <w:bottom w:val="single" w:sz="4" w:space="0" w:color="00000A"/>
            </w:tcBorders>
            <w:shd w:val="clear" w:color="auto" w:fill="auto"/>
          </w:tcPr>
          <w:p w:rsidR="00DE3342" w:rsidRPr="003B734B" w:rsidRDefault="00DE3342" w:rsidP="00E97D3E">
            <w:pPr>
              <w:suppressAutoHyphens w:val="0"/>
              <w:snapToGrid w:val="0"/>
              <w:rPr>
                <w:rFonts w:ascii="Times New Roman" w:hAnsi="Times New Roman" w:cs="Times New Roman"/>
                <w:color w:val="000000"/>
                <w:sz w:val="20"/>
                <w:szCs w:val="20"/>
              </w:rPr>
            </w:pPr>
          </w:p>
        </w:tc>
        <w:tc>
          <w:tcPr>
            <w:tcW w:w="1933" w:type="pct"/>
            <w:tcBorders>
              <w:top w:val="single" w:sz="4" w:space="0" w:color="00000A"/>
              <w:left w:val="single" w:sz="4" w:space="0" w:color="00000A"/>
              <w:bottom w:val="single" w:sz="4" w:space="0" w:color="00000A"/>
            </w:tcBorders>
            <w:shd w:val="clear" w:color="auto" w:fill="auto"/>
          </w:tcPr>
          <w:p w:rsidR="00DE3342" w:rsidRPr="003B734B" w:rsidRDefault="00080DD1" w:rsidP="00E97D3E">
            <w:pPr>
              <w:suppressAutoHyphens w:val="0"/>
              <w:rPr>
                <w:color w:val="000000"/>
                <w:sz w:val="20"/>
                <w:szCs w:val="20"/>
                <w:rFonts w:ascii="Times New Roman" w:hAnsi="Times New Roman" w:cs="Times New Roman"/>
              </w:rPr>
            </w:pPr>
            <w:r>
              <w:rPr>
                <w:color w:val="000000"/>
                <w:sz w:val="20"/>
                <w:szCs w:val="20"/>
                <w:rFonts w:ascii="Times New Roman" w:hAnsi="Times New Roman"/>
              </w:rPr>
              <w:t xml:space="preserve">5.2.</w:t>
            </w:r>
            <w:r>
              <w:rPr>
                <w:color w:val="000000"/>
                <w:sz w:val="20"/>
                <w:szCs w:val="20"/>
                <w:rFonts w:ascii="Times New Roman" w:hAnsi="Times New Roman"/>
              </w:rPr>
              <w:t xml:space="preserve"> </w:t>
            </w:r>
            <w:r>
              <w:rPr>
                <w:color w:val="000000"/>
                <w:sz w:val="20"/>
                <w:szCs w:val="20"/>
                <w:rFonts w:ascii="Times New Roman" w:hAnsi="Times New Roman"/>
              </w:rPr>
              <w:t xml:space="preserve">Asistență gratuită de la distanță</w:t>
            </w:r>
          </w:p>
        </w:tc>
        <w:tc>
          <w:tcPr>
            <w:tcW w:w="566" w:type="pct"/>
            <w:tcBorders>
              <w:top w:val="single" w:sz="8" w:space="0" w:color="00000A"/>
              <w:left w:val="single" w:sz="8" w:space="0" w:color="00000A"/>
              <w:bottom w:val="single" w:sz="8" w:space="0" w:color="00000A"/>
            </w:tcBorders>
            <w:shd w:val="clear" w:color="auto" w:fill="auto"/>
          </w:tcPr>
          <w:p w:rsidR="00DE3342" w:rsidRPr="003B734B" w:rsidRDefault="00080DD1" w:rsidP="00E97D3E">
            <w:pPr>
              <w:suppressAutoHyphens w:val="0"/>
              <w:jc w:val="center"/>
              <w:rPr>
                <w:color w:val="000000"/>
                <w:sz w:val="20"/>
                <w:szCs w:val="20"/>
                <w:rFonts w:ascii="Times New Roman" w:hAnsi="Times New Roman" w:cs="Times New Roman"/>
              </w:rPr>
            </w:pPr>
            <w:r>
              <w:rPr>
                <w:color w:val="000000"/>
                <w:sz w:val="20"/>
                <w:szCs w:val="20"/>
                <w:rFonts w:ascii="Times New Roman" w:hAnsi="Times New Roman"/>
              </w:rPr>
              <w:t xml:space="preserve">▀▀/10</w:t>
            </w:r>
          </w:p>
        </w:tc>
        <w:tc>
          <w:tcPr>
            <w:tcW w:w="566" w:type="pct"/>
            <w:tcBorders>
              <w:top w:val="single" w:sz="4" w:space="0" w:color="00000A"/>
              <w:left w:val="single" w:sz="8" w:space="0" w:color="00000A"/>
              <w:bottom w:val="single" w:sz="4" w:space="0" w:color="00000A"/>
            </w:tcBorders>
            <w:shd w:val="clear" w:color="auto" w:fill="auto"/>
          </w:tcPr>
          <w:p w:rsidR="00DE3342" w:rsidRPr="003B734B" w:rsidRDefault="00080DD1" w:rsidP="00E97D3E">
            <w:pPr>
              <w:suppressAutoHyphens w:val="0"/>
              <w:jc w:val="center"/>
              <w:rPr>
                <w:color w:val="000000"/>
                <w:sz w:val="20"/>
                <w:szCs w:val="20"/>
                <w:rFonts w:ascii="Times New Roman" w:hAnsi="Times New Roman" w:cs="Times New Roman"/>
              </w:rPr>
            </w:pPr>
            <w:r>
              <w:rPr>
                <w:color w:val="000000"/>
                <w:sz w:val="20"/>
                <w:szCs w:val="20"/>
                <w:rFonts w:ascii="Times New Roman" w:hAnsi="Times New Roman"/>
              </w:rPr>
              <w:t xml:space="preserve">0,5</w:t>
            </w:r>
          </w:p>
        </w:tc>
        <w:tc>
          <w:tcPr>
            <w:tcW w:w="456" w:type="pct"/>
            <w:vMerge/>
            <w:tcBorders>
              <w:top w:val="single" w:sz="8" w:space="0" w:color="00000A"/>
              <w:left w:val="single" w:sz="8" w:space="0" w:color="00000A"/>
              <w:bottom w:val="single" w:sz="8" w:space="0" w:color="00000A"/>
            </w:tcBorders>
            <w:shd w:val="clear" w:color="auto" w:fill="auto"/>
          </w:tcPr>
          <w:p w:rsidR="00DE3342" w:rsidRPr="003B734B" w:rsidRDefault="00DE3342" w:rsidP="00E97D3E">
            <w:pPr>
              <w:suppressAutoHyphens w:val="0"/>
              <w:snapToGrid w:val="0"/>
              <w:jc w:val="center"/>
              <w:rPr>
                <w:rFonts w:ascii="Times New Roman" w:hAnsi="Times New Roman" w:cs="Times New Roman"/>
                <w:color w:val="000000"/>
                <w:sz w:val="20"/>
                <w:szCs w:val="20"/>
              </w:rPr>
            </w:pPr>
          </w:p>
        </w:tc>
        <w:tc>
          <w:tcPr>
            <w:tcW w:w="743" w:type="pct"/>
            <w:vMerge/>
            <w:tcBorders>
              <w:top w:val="single" w:sz="4" w:space="0" w:color="00000A"/>
              <w:left w:val="single" w:sz="8" w:space="0" w:color="00000A"/>
              <w:bottom w:val="single" w:sz="4" w:space="0" w:color="00000A"/>
              <w:right w:val="single" w:sz="8" w:space="0" w:color="00000A"/>
            </w:tcBorders>
            <w:shd w:val="clear" w:color="auto" w:fill="auto"/>
          </w:tcPr>
          <w:p w:rsidR="00DE3342" w:rsidRPr="003B734B" w:rsidRDefault="00DE3342" w:rsidP="00E97D3E">
            <w:pPr>
              <w:suppressAutoHyphens w:val="0"/>
              <w:snapToGrid w:val="0"/>
              <w:jc w:val="center"/>
              <w:rPr>
                <w:rFonts w:ascii="Times New Roman" w:hAnsi="Times New Roman" w:cs="Times New Roman"/>
                <w:color w:val="000000"/>
                <w:sz w:val="20"/>
                <w:szCs w:val="20"/>
              </w:rPr>
            </w:pPr>
          </w:p>
        </w:tc>
      </w:tr>
      <w:tr w:rsidR="00DE3342" w:rsidRPr="003B734B" w:rsidTr="00E97D3E">
        <w:tc>
          <w:tcPr>
            <w:tcW w:w="737" w:type="pct"/>
            <w:vMerge/>
            <w:tcBorders>
              <w:top w:val="single" w:sz="4" w:space="0" w:color="00000A"/>
              <w:left w:val="single" w:sz="4" w:space="0" w:color="00000A"/>
              <w:bottom w:val="single" w:sz="4" w:space="0" w:color="00000A"/>
            </w:tcBorders>
            <w:shd w:val="clear" w:color="auto" w:fill="auto"/>
          </w:tcPr>
          <w:p w:rsidR="00DE3342" w:rsidRPr="003B734B" w:rsidRDefault="00DE3342" w:rsidP="00E97D3E">
            <w:pPr>
              <w:suppressAutoHyphens w:val="0"/>
              <w:snapToGrid w:val="0"/>
              <w:rPr>
                <w:rFonts w:ascii="Times New Roman" w:hAnsi="Times New Roman" w:cs="Times New Roman"/>
                <w:color w:val="000000"/>
                <w:sz w:val="20"/>
                <w:szCs w:val="20"/>
              </w:rPr>
            </w:pPr>
          </w:p>
        </w:tc>
        <w:tc>
          <w:tcPr>
            <w:tcW w:w="1933" w:type="pct"/>
            <w:tcBorders>
              <w:top w:val="single" w:sz="4" w:space="0" w:color="00000A"/>
              <w:left w:val="single" w:sz="4" w:space="0" w:color="00000A"/>
              <w:bottom w:val="single" w:sz="4" w:space="0" w:color="00000A"/>
            </w:tcBorders>
            <w:shd w:val="clear" w:color="auto" w:fill="auto"/>
          </w:tcPr>
          <w:p w:rsidR="00DE3342" w:rsidRPr="003B734B" w:rsidRDefault="00080DD1" w:rsidP="00E97D3E">
            <w:pPr>
              <w:suppressAutoHyphens w:val="0"/>
              <w:rPr>
                <w:color w:val="000000"/>
                <w:sz w:val="20"/>
                <w:szCs w:val="20"/>
                <w:rFonts w:ascii="Times New Roman" w:hAnsi="Times New Roman" w:cs="Times New Roman"/>
              </w:rPr>
            </w:pPr>
            <w:r>
              <w:rPr>
                <w:color w:val="000000"/>
                <w:sz w:val="20"/>
                <w:szCs w:val="20"/>
                <w:rFonts w:ascii="Times New Roman" w:hAnsi="Times New Roman"/>
              </w:rPr>
              <w:t xml:space="preserve">5.3.</w:t>
            </w:r>
            <w:r>
              <w:rPr>
                <w:color w:val="000000"/>
                <w:sz w:val="20"/>
                <w:szCs w:val="20"/>
                <w:rFonts w:ascii="Times New Roman" w:hAnsi="Times New Roman"/>
              </w:rPr>
              <w:t xml:space="preserve"> </w:t>
            </w:r>
            <w:r>
              <w:rPr>
                <w:color w:val="000000"/>
                <w:sz w:val="20"/>
                <w:szCs w:val="20"/>
                <w:rFonts w:ascii="Times New Roman" w:hAnsi="Times New Roman"/>
              </w:rPr>
              <w:t xml:space="preserve">Posibilitatea de resetare a software-ului</w:t>
            </w:r>
          </w:p>
        </w:tc>
        <w:tc>
          <w:tcPr>
            <w:tcW w:w="566" w:type="pct"/>
            <w:tcBorders>
              <w:top w:val="single" w:sz="8" w:space="0" w:color="00000A"/>
              <w:left w:val="single" w:sz="8" w:space="0" w:color="00000A"/>
              <w:bottom w:val="single" w:sz="8" w:space="0" w:color="00000A"/>
            </w:tcBorders>
            <w:shd w:val="clear" w:color="auto" w:fill="auto"/>
          </w:tcPr>
          <w:p w:rsidR="00DE3342" w:rsidRPr="003B734B" w:rsidRDefault="00080DD1" w:rsidP="00E97D3E">
            <w:pPr>
              <w:suppressAutoHyphens w:val="0"/>
              <w:jc w:val="center"/>
              <w:rPr>
                <w:color w:val="000000"/>
                <w:sz w:val="20"/>
                <w:szCs w:val="20"/>
                <w:rFonts w:ascii="Times New Roman" w:hAnsi="Times New Roman" w:cs="Times New Roman"/>
              </w:rPr>
            </w:pPr>
            <w:r>
              <w:rPr>
                <w:color w:val="000000"/>
                <w:sz w:val="20"/>
                <w:szCs w:val="20"/>
                <w:rFonts w:ascii="Times New Roman" w:hAnsi="Times New Roman"/>
              </w:rPr>
              <w:t xml:space="preserve">▀▀/10</w:t>
            </w:r>
          </w:p>
        </w:tc>
        <w:tc>
          <w:tcPr>
            <w:tcW w:w="566" w:type="pct"/>
            <w:tcBorders>
              <w:top w:val="single" w:sz="4" w:space="0" w:color="00000A"/>
              <w:left w:val="single" w:sz="8" w:space="0" w:color="00000A"/>
              <w:bottom w:val="single" w:sz="4" w:space="0" w:color="00000A"/>
            </w:tcBorders>
            <w:shd w:val="clear" w:color="auto" w:fill="auto"/>
          </w:tcPr>
          <w:p w:rsidR="00DE3342" w:rsidRPr="003B734B" w:rsidRDefault="00080DD1" w:rsidP="00E97D3E">
            <w:pPr>
              <w:suppressAutoHyphens w:val="0"/>
              <w:jc w:val="center"/>
              <w:rPr>
                <w:color w:val="000000"/>
                <w:sz w:val="20"/>
                <w:szCs w:val="20"/>
                <w:rFonts w:ascii="Times New Roman" w:hAnsi="Times New Roman" w:cs="Times New Roman"/>
              </w:rPr>
            </w:pPr>
            <w:r>
              <w:rPr>
                <w:color w:val="000000"/>
                <w:sz w:val="20"/>
                <w:szCs w:val="20"/>
                <w:rFonts w:ascii="Times New Roman" w:hAnsi="Times New Roman"/>
              </w:rPr>
              <w:t xml:space="preserve">0,5</w:t>
            </w:r>
          </w:p>
        </w:tc>
        <w:tc>
          <w:tcPr>
            <w:tcW w:w="456" w:type="pct"/>
            <w:vMerge/>
            <w:tcBorders>
              <w:top w:val="single" w:sz="8" w:space="0" w:color="00000A"/>
              <w:left w:val="single" w:sz="8" w:space="0" w:color="00000A"/>
              <w:bottom w:val="single" w:sz="8" w:space="0" w:color="00000A"/>
            </w:tcBorders>
            <w:shd w:val="clear" w:color="auto" w:fill="auto"/>
          </w:tcPr>
          <w:p w:rsidR="00DE3342" w:rsidRPr="003B734B" w:rsidRDefault="00DE3342" w:rsidP="00E97D3E">
            <w:pPr>
              <w:suppressAutoHyphens w:val="0"/>
              <w:snapToGrid w:val="0"/>
              <w:jc w:val="center"/>
              <w:rPr>
                <w:rFonts w:ascii="Times New Roman" w:hAnsi="Times New Roman" w:cs="Times New Roman"/>
                <w:color w:val="000000"/>
                <w:sz w:val="20"/>
                <w:szCs w:val="20"/>
              </w:rPr>
            </w:pPr>
          </w:p>
        </w:tc>
        <w:tc>
          <w:tcPr>
            <w:tcW w:w="743" w:type="pct"/>
            <w:vMerge/>
            <w:tcBorders>
              <w:top w:val="single" w:sz="4" w:space="0" w:color="00000A"/>
              <w:left w:val="single" w:sz="8" w:space="0" w:color="00000A"/>
              <w:bottom w:val="single" w:sz="4" w:space="0" w:color="00000A"/>
              <w:right w:val="single" w:sz="8" w:space="0" w:color="00000A"/>
            </w:tcBorders>
            <w:shd w:val="clear" w:color="auto" w:fill="auto"/>
          </w:tcPr>
          <w:p w:rsidR="00DE3342" w:rsidRPr="003B734B" w:rsidRDefault="00DE3342" w:rsidP="00E97D3E">
            <w:pPr>
              <w:suppressAutoHyphens w:val="0"/>
              <w:snapToGrid w:val="0"/>
              <w:jc w:val="center"/>
              <w:rPr>
                <w:rFonts w:ascii="Times New Roman" w:hAnsi="Times New Roman" w:cs="Times New Roman"/>
                <w:color w:val="000000"/>
                <w:sz w:val="20"/>
                <w:szCs w:val="20"/>
              </w:rPr>
            </w:pPr>
          </w:p>
        </w:tc>
      </w:tr>
    </w:tbl>
    <w:p w:rsidR="003B734B" w:rsidRDefault="003B734B" w:rsidP="003B734B">
      <w:pPr>
        <w:jc w:val="both"/>
        <w:rPr>
          <w:rFonts w:ascii="Times New Roman" w:hAnsi="Times New Roman" w:cs="Times New Roman"/>
          <w:color w:val="000000"/>
        </w:rPr>
      </w:pPr>
    </w:p>
    <w:p w:rsidR="00DE3342" w:rsidRDefault="00080DD1" w:rsidP="00E97D3E">
      <w:pPr>
        <w:keepNext/>
        <w:keepLines/>
      </w:pPr>
      <w:r>
        <w:rPr>
          <w:color w:val="000000"/>
          <w:rFonts w:ascii="Times New Roman" w:hAnsi="Times New Roman"/>
        </w:rPr>
        <w:t xml:space="preserve">Subcriteriul 5.1.</w:t>
      </w:r>
      <w:r>
        <w:rPr>
          <w:color w:val="000000"/>
          <w:rFonts w:ascii="Times New Roman" w:hAnsi="Times New Roman"/>
        </w:rPr>
        <w:t xml:space="preserve"> </w:t>
      </w:r>
      <w:r>
        <w:rPr>
          <w:color w:val="000000"/>
          <w:rFonts w:ascii="Times New Roman" w:hAnsi="Times New Roman"/>
        </w:rPr>
        <w:t xml:space="preserve">Informații privind tipul actualizărilor</w:t>
      </w:r>
    </w:p>
    <w:tbl>
      <w:tblPr>
        <w:tblW w:w="5000" w:type="pct"/>
        <w:tblLayout w:type="fixed"/>
        <w:tblCellMar>
          <w:left w:w="43" w:type="dxa"/>
          <w:right w:w="43" w:type="dxa"/>
        </w:tblCellMar>
        <w:tblLook w:val="0000" w:firstRow="0" w:lastRow="0" w:firstColumn="0" w:lastColumn="0" w:noHBand="0" w:noVBand="0"/>
      </w:tblPr>
      <w:tblGrid>
        <w:gridCol w:w="4471"/>
        <w:gridCol w:w="2343"/>
        <w:gridCol w:w="2344"/>
      </w:tblGrid>
      <w:tr w:rsidR="00DE3342" w:rsidRPr="003B734B" w:rsidTr="00E97D3E">
        <w:tc>
          <w:tcPr>
            <w:tcW w:w="2441" w:type="pct"/>
            <w:tcBorders>
              <w:top w:val="single" w:sz="4" w:space="0" w:color="000000"/>
              <w:left w:val="single" w:sz="4" w:space="0" w:color="000000"/>
              <w:bottom w:val="single" w:sz="4" w:space="0" w:color="000000"/>
            </w:tcBorders>
            <w:shd w:val="clear" w:color="auto" w:fill="auto"/>
          </w:tcPr>
          <w:p w:rsidR="00DE3342" w:rsidRDefault="00DE3342" w:rsidP="00E97D3E">
            <w:pPr>
              <w:keepNext/>
              <w:keepLines/>
              <w:suppressAutoHyphens w:val="0"/>
              <w:snapToGrid w:val="0"/>
              <w:spacing w:after="0" w:line="240" w:lineRule="auto"/>
              <w:rPr>
                <w:rFonts w:ascii="Times New Roman" w:hAnsi="Times New Roman" w:cs="Times New Roman"/>
                <w:color w:val="000000"/>
                <w:sz w:val="20"/>
                <w:szCs w:val="20"/>
              </w:rPr>
            </w:pPr>
          </w:p>
        </w:tc>
        <w:tc>
          <w:tcPr>
            <w:tcW w:w="2559" w:type="pct"/>
            <w:gridSpan w:val="2"/>
            <w:tcBorders>
              <w:top w:val="single" w:sz="4" w:space="0" w:color="000000"/>
              <w:left w:val="single" w:sz="4" w:space="0" w:color="000000"/>
              <w:bottom w:val="single" w:sz="4" w:space="0" w:color="000000"/>
              <w:right w:val="single" w:sz="4" w:space="0" w:color="000000"/>
            </w:tcBorders>
            <w:shd w:val="clear" w:color="auto" w:fill="auto"/>
          </w:tcPr>
          <w:p w:rsidR="00E97D3E"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C</w:t>
            </w:r>
          </w:p>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Consumatori</w:t>
            </w:r>
          </w:p>
        </w:tc>
      </w:tr>
      <w:tr w:rsidR="00DE3342" w:rsidRPr="003B734B" w:rsidTr="00E97D3E">
        <w:tc>
          <w:tcPr>
            <w:tcW w:w="2441" w:type="pct"/>
            <w:vMerge w:val="restar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Informații privind tipul diferențiat al actualizărilor: corective, de optimizare sau mixte (1)</w:t>
            </w:r>
          </w:p>
        </w:tc>
        <w:tc>
          <w:tcPr>
            <w:tcW w:w="2559" w:type="pct"/>
            <w:gridSpan w:val="2"/>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Situație</w:t>
            </w:r>
          </w:p>
        </w:tc>
      </w:tr>
      <w:tr w:rsidR="00DE3342" w:rsidRPr="003B734B" w:rsidTr="003B734B">
        <w:tc>
          <w:tcPr>
            <w:tcW w:w="2441" w:type="pct"/>
            <w:vMerge/>
            <w:tcBorders>
              <w:top w:val="single" w:sz="4" w:space="0" w:color="000000"/>
              <w:left w:val="single" w:sz="4" w:space="0" w:color="000000"/>
              <w:bottom w:val="single" w:sz="4" w:space="0" w:color="000000"/>
            </w:tcBorders>
            <w:shd w:val="clear" w:color="auto" w:fill="auto"/>
          </w:tcPr>
          <w:p w:rsidR="00DE3342" w:rsidRDefault="00DE3342" w:rsidP="00E97D3E">
            <w:pPr>
              <w:keepNext/>
              <w:keepLines/>
              <w:suppressAutoHyphens w:val="0"/>
              <w:snapToGrid w:val="0"/>
              <w:spacing w:after="0" w:line="240" w:lineRule="auto"/>
              <w:rPr>
                <w:rFonts w:ascii="Times New Roman" w:hAnsi="Times New Roman" w:cs="Times New Roman"/>
                <w:color w:val="000000"/>
                <w:sz w:val="20"/>
                <w:szCs w:val="20"/>
              </w:rPr>
            </w:pPr>
          </w:p>
        </w:tc>
        <w:tc>
          <w:tcPr>
            <w:tcW w:w="127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Absența informațiilor</w:t>
            </w:r>
          </w:p>
        </w:tc>
        <w:tc>
          <w:tcPr>
            <w:tcW w:w="1280"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Prezența informațiilor</w:t>
            </w:r>
            <w:r>
              <w:rPr>
                <w:color w:val="000000"/>
                <w:sz w:val="20"/>
                <w:szCs w:val="20"/>
                <w:rFonts w:ascii="Times New Roman" w:hAnsi="Times New Roman"/>
              </w:rPr>
              <w:t xml:space="preserve"> </w:t>
            </w:r>
          </w:p>
        </w:tc>
      </w:tr>
      <w:tr w:rsidR="00DE3342" w:rsidRPr="003B734B" w:rsidTr="00E97D3E">
        <w:tc>
          <w:tcPr>
            <w:tcW w:w="2441" w:type="pct"/>
            <w:tcBorders>
              <w:top w:val="single" w:sz="4" w:space="0" w:color="000000"/>
              <w:left w:val="single" w:sz="4" w:space="0" w:color="000000"/>
              <w:bottom w:val="single" w:sz="4" w:space="0" w:color="000000"/>
            </w:tcBorders>
            <w:shd w:val="clear" w:color="auto" w:fill="auto"/>
          </w:tcPr>
          <w:p w:rsidR="00DE3342" w:rsidRDefault="00DE3342" w:rsidP="00E97D3E">
            <w:pPr>
              <w:keepNext/>
              <w:keepLines/>
              <w:suppressAutoHyphens w:val="0"/>
              <w:snapToGrid w:val="0"/>
              <w:spacing w:after="0" w:line="240" w:lineRule="auto"/>
              <w:rPr>
                <w:rFonts w:ascii="Times New Roman" w:hAnsi="Times New Roman" w:cs="Times New Roman"/>
                <w:color w:val="000000"/>
                <w:sz w:val="20"/>
                <w:szCs w:val="20"/>
              </w:rPr>
            </w:pPr>
          </w:p>
        </w:tc>
        <w:tc>
          <w:tcPr>
            <w:tcW w:w="2559" w:type="pct"/>
            <w:gridSpan w:val="2"/>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p>
        </w:tc>
      </w:tr>
      <w:tr w:rsidR="00DE3342" w:rsidRPr="003B734B" w:rsidTr="003B734B">
        <w:tc>
          <w:tcPr>
            <w:tcW w:w="2441" w:type="pct"/>
            <w:tcBorders>
              <w:top w:val="single" w:sz="4" w:space="0" w:color="000000"/>
              <w:left w:val="single" w:sz="4" w:space="0" w:color="000000"/>
              <w:bottom w:val="single" w:sz="4" w:space="0" w:color="000000"/>
            </w:tcBorders>
            <w:shd w:val="clear" w:color="auto" w:fill="auto"/>
          </w:tcPr>
          <w:p w:rsidR="00DE3342" w:rsidRDefault="00DE3342" w:rsidP="00E97D3E">
            <w:pPr>
              <w:suppressAutoHyphens w:val="0"/>
              <w:snapToGrid w:val="0"/>
              <w:spacing w:after="0" w:line="240" w:lineRule="auto"/>
              <w:rPr>
                <w:rFonts w:ascii="Times New Roman" w:hAnsi="Times New Roman" w:cs="Times New Roman"/>
                <w:color w:val="000000"/>
                <w:sz w:val="20"/>
                <w:szCs w:val="20"/>
              </w:rPr>
            </w:pPr>
          </w:p>
        </w:tc>
        <w:tc>
          <w:tcPr>
            <w:tcW w:w="127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1280"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r>
    </w:tbl>
    <w:p w:rsidR="00DE3342" w:rsidRDefault="00080DD1" w:rsidP="003B734B">
      <w:pPr>
        <w:pStyle w:val="ListParagraph"/>
        <w:numPr>
          <w:ilvl w:val="0"/>
          <w:numId w:val="8"/>
        </w:numPr>
        <w:tabs>
          <w:tab w:val="left" w:pos="360"/>
        </w:tabs>
        <w:ind w:left="360"/>
      </w:pPr>
      <w:r>
        <w:rPr>
          <w:color w:val="000000"/>
          <w:sz w:val="20"/>
          <w:rFonts w:ascii="Times New Roman" w:hAnsi="Times New Roman"/>
        </w:rPr>
        <w:t xml:space="preserve">Informațiile care însoțesc actualizarea trebuie să fie: „actualizare corectivă”, „actualizare de optimizare” sau „actualizare mixtă”.</w:t>
      </w:r>
    </w:p>
    <w:p w:rsidR="00DE3342" w:rsidRDefault="00080DD1" w:rsidP="003B734B">
      <w:pPr>
        <w:jc w:val="both"/>
      </w:pPr>
      <w:r>
        <w:rPr>
          <w:color w:val="000000"/>
          <w:sz w:val="20"/>
          <w:szCs w:val="20"/>
          <w:rFonts w:ascii="Times New Roman" w:hAnsi="Times New Roman"/>
        </w:rPr>
        <w:t xml:space="preserve">Numărul maxim de puncte este 1.</w:t>
      </w:r>
      <w:r>
        <w:rPr>
          <w:color w:val="000000"/>
          <w:sz w:val="20"/>
          <w:szCs w:val="20"/>
          <w:rFonts w:ascii="Times New Roman" w:hAnsi="Times New Roman"/>
        </w:rPr>
        <w:t xml:space="preserve"> </w:t>
      </w:r>
      <w:r>
        <w:rPr>
          <w:color w:val="000000"/>
          <w:sz w:val="20"/>
          <w:szCs w:val="20"/>
          <w:rFonts w:ascii="Times New Roman" w:hAnsi="Times New Roman"/>
        </w:rPr>
        <w:t xml:space="preserve">Nota pentru acest subcriteriu = (numărul de puncte obținute împărțit la 1) x 10</w:t>
      </w:r>
      <w:r>
        <w:rPr>
          <w:color w:val="000000"/>
          <w:sz w:val="20"/>
          <w:szCs w:val="20"/>
          <w:rFonts w:ascii="Times New Roman" w:hAnsi="Times New Roman"/>
        </w:rPr>
        <w:t xml:space="preserve"> </w:t>
      </w:r>
    </w:p>
    <w:p w:rsidR="00DE3342" w:rsidRDefault="00080DD1" w:rsidP="00E97D3E">
      <w:pPr>
        <w:keepNext/>
        <w:keepLines/>
      </w:pPr>
      <w:r>
        <w:rPr>
          <w:color w:val="000000"/>
          <w:rFonts w:ascii="Times New Roman" w:hAnsi="Times New Roman"/>
        </w:rPr>
        <w:t xml:space="preserve">Subcriteriul 5.2.</w:t>
      </w:r>
      <w:r>
        <w:rPr>
          <w:color w:val="000000"/>
          <w:rFonts w:ascii="Times New Roman" w:hAnsi="Times New Roman"/>
        </w:rPr>
        <w:t xml:space="preserve"> </w:t>
      </w:r>
      <w:r>
        <w:rPr>
          <w:color w:val="000000"/>
          <w:rFonts w:ascii="Times New Roman" w:hAnsi="Times New Roman"/>
        </w:rPr>
        <w:t xml:space="preserve">Asistență gratuită de la distanță</w:t>
      </w:r>
    </w:p>
    <w:tbl>
      <w:tblPr>
        <w:tblW w:w="5000" w:type="pct"/>
        <w:tblLayout w:type="fixed"/>
        <w:tblCellMar>
          <w:left w:w="43" w:type="dxa"/>
          <w:right w:w="43" w:type="dxa"/>
        </w:tblCellMar>
        <w:tblLook w:val="0000" w:firstRow="0" w:lastRow="0" w:firstColumn="0" w:lastColumn="0" w:noHBand="0" w:noVBand="0"/>
      </w:tblPr>
      <w:tblGrid>
        <w:gridCol w:w="1574"/>
        <w:gridCol w:w="1264"/>
        <w:gridCol w:w="1255"/>
        <w:gridCol w:w="1266"/>
        <w:gridCol w:w="1266"/>
        <w:gridCol w:w="1266"/>
        <w:gridCol w:w="1267"/>
      </w:tblGrid>
      <w:tr w:rsidR="00DE3342" w:rsidRPr="003B734B" w:rsidTr="003B734B">
        <w:tc>
          <w:tcPr>
            <w:tcW w:w="859" w:type="pct"/>
            <w:tcBorders>
              <w:top w:val="single" w:sz="4" w:space="0" w:color="000000"/>
              <w:left w:val="single" w:sz="4" w:space="0" w:color="000000"/>
              <w:bottom w:val="single" w:sz="4" w:space="0" w:color="000000"/>
            </w:tcBorders>
            <w:shd w:val="clear" w:color="auto" w:fill="auto"/>
          </w:tcPr>
          <w:p w:rsidR="00DE3342" w:rsidRPr="003B734B" w:rsidRDefault="00DE3342" w:rsidP="00E97D3E">
            <w:pPr>
              <w:keepNext/>
              <w:keepLines/>
              <w:suppressAutoHyphens w:val="0"/>
              <w:snapToGrid w:val="0"/>
              <w:spacing w:after="0" w:line="240" w:lineRule="auto"/>
              <w:rPr>
                <w:rFonts w:ascii="Times New Roman" w:hAnsi="Times New Roman" w:cs="Times New Roman"/>
                <w:color w:val="000000"/>
                <w:sz w:val="20"/>
                <w:szCs w:val="20"/>
              </w:rPr>
            </w:pPr>
          </w:p>
        </w:tc>
        <w:tc>
          <w:tcPr>
            <w:tcW w:w="1375" w:type="pct"/>
            <w:gridSpan w:val="2"/>
            <w:tcBorders>
              <w:top w:val="single" w:sz="4" w:space="0" w:color="000000"/>
              <w:left w:val="single" w:sz="4" w:space="0" w:color="000000"/>
              <w:bottom w:val="single" w:sz="4" w:space="0" w:color="000000"/>
            </w:tcBorders>
            <w:shd w:val="clear" w:color="auto" w:fill="auto"/>
          </w:tcPr>
          <w:p w:rsidR="00E97D3E"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B</w:t>
            </w:r>
          </w:p>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Service-uri</w:t>
            </w:r>
            <w:r>
              <w:rPr>
                <w:color w:val="000000"/>
                <w:sz w:val="20"/>
                <w:szCs w:val="20"/>
                <w:rFonts w:ascii="Times New Roman" w:hAnsi="Times New Roman"/>
              </w:rPr>
              <w:t xml:space="preserve"> </w:t>
            </w:r>
          </w:p>
        </w:tc>
        <w:tc>
          <w:tcPr>
            <w:tcW w:w="2765" w:type="pct"/>
            <w:gridSpan w:val="4"/>
            <w:tcBorders>
              <w:top w:val="single" w:sz="4" w:space="0" w:color="000000"/>
              <w:left w:val="single" w:sz="4" w:space="0" w:color="000000"/>
              <w:bottom w:val="single" w:sz="4" w:space="0" w:color="000000"/>
              <w:right w:val="single" w:sz="4" w:space="0" w:color="000000"/>
            </w:tcBorders>
            <w:shd w:val="clear" w:color="auto" w:fill="auto"/>
          </w:tcPr>
          <w:p w:rsidR="00E97D3E"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C</w:t>
            </w:r>
          </w:p>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Consumatori</w:t>
            </w:r>
          </w:p>
        </w:tc>
      </w:tr>
      <w:tr w:rsidR="00DE3342" w:rsidRPr="003B734B" w:rsidTr="003B734B">
        <w:tc>
          <w:tcPr>
            <w:tcW w:w="85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Tipul de asistență de la distanță</w:t>
            </w:r>
          </w:p>
        </w:tc>
        <w:tc>
          <w:tcPr>
            <w:tcW w:w="69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 se aplică</w:t>
            </w:r>
          </w:p>
        </w:tc>
        <w:tc>
          <w:tcPr>
            <w:tcW w:w="685"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Informațiile actualizate de pe site</w:t>
            </w:r>
          </w:p>
        </w:tc>
        <w:tc>
          <w:tcPr>
            <w:tcW w:w="69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 se aplică</w:t>
            </w:r>
          </w:p>
        </w:tc>
        <w:tc>
          <w:tcPr>
            <w:tcW w:w="69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Informații furnizate de la distanță</w:t>
            </w:r>
          </w:p>
        </w:tc>
        <w:tc>
          <w:tcPr>
            <w:tcW w:w="69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Asistență pentru diagnosticare de la distanță</w:t>
            </w:r>
          </w:p>
        </w:tc>
        <w:tc>
          <w:tcPr>
            <w:tcW w:w="692"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Asistență pentru reparare de la distanță</w:t>
            </w:r>
          </w:p>
        </w:tc>
      </w:tr>
      <w:tr w:rsidR="00DE3342" w:rsidRPr="003B734B" w:rsidTr="003B734B">
        <w:tc>
          <w:tcPr>
            <w:tcW w:w="859"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Număr de puncte</w:t>
            </w:r>
          </w:p>
        </w:tc>
        <w:tc>
          <w:tcPr>
            <w:tcW w:w="690"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685"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69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69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691"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2</w:t>
            </w:r>
          </w:p>
        </w:tc>
        <w:tc>
          <w:tcPr>
            <w:tcW w:w="692"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4</w:t>
            </w:r>
          </w:p>
        </w:tc>
      </w:tr>
    </w:tbl>
    <w:p w:rsidR="00DE3342" w:rsidRDefault="00080DD1" w:rsidP="003B734B">
      <w:pPr>
        <w:jc w:val="both"/>
      </w:pPr>
      <w:r>
        <w:rPr>
          <w:color w:val="000000"/>
          <w:sz w:val="20"/>
          <w:szCs w:val="20"/>
          <w:rFonts w:ascii="Times New Roman" w:hAnsi="Times New Roman"/>
        </w:rPr>
        <w:t xml:space="preserve">Numărul maxim de puncte este 5.</w:t>
      </w:r>
      <w:r>
        <w:rPr>
          <w:color w:val="000000"/>
          <w:sz w:val="20"/>
          <w:szCs w:val="20"/>
          <w:rFonts w:ascii="Times New Roman" w:hAnsi="Times New Roman"/>
        </w:rPr>
        <w:t xml:space="preserve"> </w:t>
      </w:r>
      <w:r>
        <w:rPr>
          <w:color w:val="000000"/>
          <w:sz w:val="20"/>
          <w:szCs w:val="20"/>
          <w:rFonts w:ascii="Times New Roman" w:hAnsi="Times New Roman"/>
        </w:rPr>
        <w:t xml:space="preserve">Nota pentru acest subcriteriu = (numărul de puncte obținute împărțit la 5) x 10</w:t>
      </w:r>
      <w:r>
        <w:rPr>
          <w:color w:val="000000"/>
          <w:sz w:val="20"/>
          <w:szCs w:val="20"/>
          <w:rFonts w:ascii="Times New Roman" w:hAnsi="Times New Roman"/>
        </w:rPr>
        <w:t xml:space="preserve"> </w:t>
      </w:r>
    </w:p>
    <w:p w:rsidR="00DE3342" w:rsidRDefault="00080DD1" w:rsidP="00E97D3E">
      <w:pPr>
        <w:keepNext/>
        <w:keepLines/>
      </w:pPr>
      <w:r>
        <w:rPr>
          <w:color w:val="000000"/>
          <w:rFonts w:ascii="Times New Roman" w:hAnsi="Times New Roman"/>
        </w:rPr>
        <w:t xml:space="preserve">Subcriteriul 5.3.</w:t>
      </w:r>
      <w:r>
        <w:rPr>
          <w:color w:val="000000"/>
          <w:rFonts w:ascii="Times New Roman" w:hAnsi="Times New Roman"/>
        </w:rPr>
        <w:t xml:space="preserve"> </w:t>
      </w:r>
      <w:r>
        <w:rPr>
          <w:color w:val="000000"/>
          <w:rFonts w:ascii="Times New Roman" w:hAnsi="Times New Roman"/>
        </w:rPr>
        <w:t xml:space="preserve">Posibilitatea de resetare a software-ului</w:t>
      </w:r>
    </w:p>
    <w:tbl>
      <w:tblPr>
        <w:tblW w:w="5000" w:type="pct"/>
        <w:tblLayout w:type="fixed"/>
        <w:tblCellMar>
          <w:left w:w="43" w:type="dxa"/>
          <w:right w:w="43" w:type="dxa"/>
        </w:tblCellMar>
        <w:tblLook w:val="0000" w:firstRow="0" w:lastRow="0" w:firstColumn="0" w:lastColumn="0" w:noHBand="0" w:noVBand="0"/>
      </w:tblPr>
      <w:tblGrid>
        <w:gridCol w:w="2849"/>
        <w:gridCol w:w="1052"/>
        <w:gridCol w:w="1051"/>
        <w:gridCol w:w="1051"/>
        <w:gridCol w:w="1051"/>
        <w:gridCol w:w="1051"/>
        <w:gridCol w:w="1053"/>
      </w:tblGrid>
      <w:tr w:rsidR="00DE3342" w:rsidRPr="003B734B" w:rsidTr="003B734B">
        <w:tc>
          <w:tcPr>
            <w:tcW w:w="1555" w:type="pct"/>
            <w:tcBorders>
              <w:top w:val="single" w:sz="4" w:space="0" w:color="000000"/>
              <w:left w:val="single" w:sz="4" w:space="0" w:color="000000"/>
              <w:bottom w:val="single" w:sz="4" w:space="0" w:color="000000"/>
            </w:tcBorders>
            <w:shd w:val="clear" w:color="auto" w:fill="auto"/>
          </w:tcPr>
          <w:p w:rsidR="00DE3342" w:rsidRPr="00E97D3E" w:rsidRDefault="00DE3342" w:rsidP="00E97D3E">
            <w:pPr>
              <w:keepNext/>
              <w:keepLines/>
              <w:suppressAutoHyphens w:val="0"/>
              <w:snapToGrid w:val="0"/>
              <w:spacing w:after="0" w:line="240" w:lineRule="auto"/>
              <w:rPr>
                <w:rFonts w:ascii="Times New Roman" w:hAnsi="Times New Roman" w:cs="Times New Roman"/>
                <w:color w:val="000000"/>
                <w:sz w:val="20"/>
                <w:szCs w:val="20"/>
              </w:rPr>
            </w:pPr>
          </w:p>
        </w:tc>
        <w:tc>
          <w:tcPr>
            <w:tcW w:w="1148" w:type="pct"/>
            <w:gridSpan w:val="2"/>
            <w:tcBorders>
              <w:top w:val="single" w:sz="4" w:space="0" w:color="000000"/>
              <w:left w:val="single" w:sz="4" w:space="0" w:color="000000"/>
              <w:bottom w:val="single" w:sz="4" w:space="0" w:color="000000"/>
            </w:tcBorders>
            <w:shd w:val="clear" w:color="auto" w:fill="auto"/>
          </w:tcPr>
          <w:p w:rsidR="003B734B" w:rsidRDefault="00080DD1" w:rsidP="003B734B">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A</w:t>
            </w:r>
          </w:p>
          <w:p w:rsidR="00DE3342" w:rsidRPr="003B734B" w:rsidRDefault="00080DD1" w:rsidP="003B734B">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Producător</w:t>
            </w:r>
          </w:p>
        </w:tc>
        <w:tc>
          <w:tcPr>
            <w:tcW w:w="1148" w:type="pct"/>
            <w:gridSpan w:val="2"/>
            <w:tcBorders>
              <w:top w:val="single" w:sz="4" w:space="0" w:color="000000"/>
              <w:left w:val="single" w:sz="4" w:space="0" w:color="000000"/>
              <w:bottom w:val="single" w:sz="4" w:space="0" w:color="000000"/>
            </w:tcBorders>
            <w:shd w:val="clear" w:color="auto" w:fill="auto"/>
          </w:tcPr>
          <w:p w:rsidR="003B734B" w:rsidRDefault="00080DD1" w:rsidP="003B734B">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B</w:t>
            </w:r>
          </w:p>
          <w:p w:rsidR="00DE3342" w:rsidRPr="003B734B" w:rsidRDefault="00080DD1" w:rsidP="003B734B">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Service-uri</w:t>
            </w:r>
            <w:r>
              <w:rPr>
                <w:color w:val="000000"/>
                <w:sz w:val="20"/>
                <w:szCs w:val="20"/>
                <w:rFonts w:ascii="Times New Roman" w:hAnsi="Times New Roman"/>
              </w:rPr>
              <w:t xml:space="preserve"> </w:t>
            </w:r>
          </w:p>
        </w:tc>
        <w:tc>
          <w:tcPr>
            <w:tcW w:w="1148" w:type="pct"/>
            <w:gridSpan w:val="2"/>
            <w:tcBorders>
              <w:top w:val="single" w:sz="4" w:space="0" w:color="000000"/>
              <w:left w:val="single" w:sz="4" w:space="0" w:color="000000"/>
              <w:bottom w:val="single" w:sz="4" w:space="0" w:color="000000"/>
              <w:right w:val="single" w:sz="4" w:space="0" w:color="000000"/>
            </w:tcBorders>
            <w:shd w:val="clear" w:color="auto" w:fill="auto"/>
          </w:tcPr>
          <w:p w:rsidR="003B734B" w:rsidRDefault="00080DD1" w:rsidP="003B734B">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Coloana C</w:t>
            </w:r>
          </w:p>
          <w:p w:rsidR="00DE3342" w:rsidRPr="003B734B" w:rsidRDefault="00080DD1" w:rsidP="003B734B">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Consumatori</w:t>
            </w:r>
          </w:p>
        </w:tc>
      </w:tr>
      <w:tr w:rsidR="00DE3342" w:rsidRPr="003B734B" w:rsidTr="003B734B">
        <w:tc>
          <w:tcPr>
            <w:tcW w:w="1555"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napToGrid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Posibilitatea resetării software-ului gratuit și fără restricții privind accesul la aceste servicii</w:t>
            </w:r>
          </w:p>
        </w:tc>
        <w:tc>
          <w:tcPr>
            <w:tcW w:w="57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Imposibil</w:t>
            </w:r>
          </w:p>
        </w:tc>
        <w:tc>
          <w:tcPr>
            <w:tcW w:w="57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Posibil</w:t>
            </w:r>
          </w:p>
        </w:tc>
        <w:tc>
          <w:tcPr>
            <w:tcW w:w="57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Imposibil</w:t>
            </w:r>
          </w:p>
        </w:tc>
        <w:tc>
          <w:tcPr>
            <w:tcW w:w="57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Posibil</w:t>
            </w:r>
          </w:p>
        </w:tc>
        <w:tc>
          <w:tcPr>
            <w:tcW w:w="57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Imposibil</w:t>
            </w:r>
          </w:p>
        </w:tc>
        <w:tc>
          <w:tcPr>
            <w:tcW w:w="575"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Posibil</w:t>
            </w:r>
          </w:p>
        </w:tc>
      </w:tr>
      <w:tr w:rsidR="00DE3342" w:rsidRPr="003B734B" w:rsidTr="003B734B">
        <w:tc>
          <w:tcPr>
            <w:tcW w:w="1555" w:type="pct"/>
            <w:tcBorders>
              <w:top w:val="single" w:sz="4" w:space="0" w:color="000000"/>
              <w:left w:val="single" w:sz="4" w:space="0" w:color="000000"/>
              <w:bottom w:val="single" w:sz="4" w:space="0" w:color="000000"/>
            </w:tcBorders>
            <w:shd w:val="clear" w:color="auto" w:fill="auto"/>
          </w:tcPr>
          <w:p w:rsidR="00DE3342" w:rsidRPr="00E97D3E" w:rsidRDefault="00DE3342" w:rsidP="00E97D3E">
            <w:pPr>
              <w:keepNext/>
              <w:keepLines/>
              <w:suppressAutoHyphens w:val="0"/>
              <w:snapToGrid w:val="0"/>
              <w:spacing w:after="0" w:line="240" w:lineRule="auto"/>
              <w:rPr>
                <w:rFonts w:ascii="Times New Roman" w:hAnsi="Times New Roman" w:cs="Times New Roman"/>
                <w:color w:val="000000"/>
                <w:sz w:val="20"/>
                <w:szCs w:val="20"/>
              </w:rPr>
            </w:pPr>
          </w:p>
        </w:tc>
        <w:tc>
          <w:tcPr>
            <w:tcW w:w="1148" w:type="pct"/>
            <w:gridSpan w:val="2"/>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p>
        </w:tc>
        <w:tc>
          <w:tcPr>
            <w:tcW w:w="1148" w:type="pct"/>
            <w:gridSpan w:val="2"/>
            <w:tcBorders>
              <w:top w:val="single" w:sz="4" w:space="0" w:color="000000"/>
              <w:left w:val="single" w:sz="4" w:space="0" w:color="000000"/>
              <w:bottom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p>
        </w:tc>
        <w:tc>
          <w:tcPr>
            <w:tcW w:w="1149" w:type="pct"/>
            <w:gridSpan w:val="2"/>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keepNext/>
              <w:keepLines/>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Număr de puncte</w:t>
            </w:r>
          </w:p>
        </w:tc>
      </w:tr>
      <w:tr w:rsidR="00DE3342" w:rsidRPr="003B734B" w:rsidTr="003B734B">
        <w:tc>
          <w:tcPr>
            <w:tcW w:w="1555"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Resetarea sistemului de operare (2)</w:t>
            </w:r>
          </w:p>
        </w:tc>
        <w:tc>
          <w:tcPr>
            <w:tcW w:w="57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57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57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57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57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575"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r>
      <w:tr w:rsidR="00DE3342" w:rsidRPr="003B734B" w:rsidTr="003B734B">
        <w:tc>
          <w:tcPr>
            <w:tcW w:w="1555"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rPr>
                <w:color w:val="000000"/>
                <w:sz w:val="20"/>
                <w:szCs w:val="20"/>
                <w:rFonts w:ascii="Times New Roman" w:hAnsi="Times New Roman" w:cs="Times New Roman"/>
              </w:rPr>
            </w:pPr>
            <w:r>
              <w:rPr>
                <w:color w:val="000000"/>
                <w:sz w:val="20"/>
                <w:szCs w:val="20"/>
                <w:rFonts w:ascii="Times New Roman" w:hAnsi="Times New Roman"/>
              </w:rPr>
              <w:t xml:space="preserve">Resetarea firmware-urilor (2)</w:t>
            </w:r>
          </w:p>
        </w:tc>
        <w:tc>
          <w:tcPr>
            <w:tcW w:w="57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57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57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57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c>
          <w:tcPr>
            <w:tcW w:w="574" w:type="pct"/>
            <w:tcBorders>
              <w:top w:val="single" w:sz="4" w:space="0" w:color="000000"/>
              <w:left w:val="single" w:sz="4" w:space="0" w:color="000000"/>
              <w:bottom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0</w:t>
            </w:r>
          </w:p>
        </w:tc>
        <w:tc>
          <w:tcPr>
            <w:tcW w:w="575" w:type="pct"/>
            <w:tcBorders>
              <w:top w:val="single" w:sz="4" w:space="0" w:color="000000"/>
              <w:left w:val="single" w:sz="4" w:space="0" w:color="000000"/>
              <w:bottom w:val="single" w:sz="4" w:space="0" w:color="000000"/>
              <w:right w:val="single" w:sz="4" w:space="0" w:color="000000"/>
            </w:tcBorders>
            <w:shd w:val="clear" w:color="auto" w:fill="auto"/>
          </w:tcPr>
          <w:p w:rsidR="00DE3342" w:rsidRPr="003B734B" w:rsidRDefault="00080DD1" w:rsidP="00E97D3E">
            <w:pPr>
              <w:suppressAutoHyphens w:val="0"/>
              <w:spacing w:after="0" w:line="240" w:lineRule="auto"/>
              <w:jc w:val="center"/>
              <w:rPr>
                <w:color w:val="000000"/>
                <w:sz w:val="20"/>
                <w:szCs w:val="20"/>
                <w:rFonts w:ascii="Times New Roman" w:hAnsi="Times New Roman" w:cs="Times New Roman"/>
              </w:rPr>
            </w:pPr>
            <w:r>
              <w:rPr>
                <w:color w:val="000000"/>
                <w:sz w:val="20"/>
                <w:szCs w:val="20"/>
                <w:rFonts w:ascii="Times New Roman" w:hAnsi="Times New Roman"/>
              </w:rPr>
              <w:t xml:space="preserve">1</w:t>
            </w:r>
          </w:p>
        </w:tc>
      </w:tr>
    </w:tbl>
    <w:p w:rsidR="00DE3342" w:rsidRDefault="00080DD1" w:rsidP="00406FF4">
      <w:pPr>
        <w:pStyle w:val="ListParagraph"/>
        <w:numPr>
          <w:ilvl w:val="0"/>
          <w:numId w:val="8"/>
        </w:numPr>
        <w:tabs>
          <w:tab w:val="left" w:pos="360"/>
        </w:tabs>
        <w:ind w:left="360"/>
      </w:pPr>
      <w:r>
        <w:rPr>
          <w:color w:val="000000"/>
          <w:sz w:val="20"/>
          <w:szCs w:val="20"/>
          <w:rFonts w:ascii="Times New Roman" w:hAnsi="Times New Roman"/>
        </w:rPr>
        <w:t xml:space="preserve">inclusiv resetarea cu ajutorul butoanelor externe</w:t>
      </w:r>
    </w:p>
    <w:p w:rsidR="00DE3342" w:rsidRDefault="00080DD1" w:rsidP="003B734B">
      <w:pPr>
        <w:jc w:val="both"/>
      </w:pPr>
      <w:r>
        <w:rPr>
          <w:color w:val="000000"/>
          <w:sz w:val="20"/>
          <w:szCs w:val="20"/>
          <w:rFonts w:ascii="Times New Roman" w:hAnsi="Times New Roman"/>
        </w:rPr>
        <w:t xml:space="preserve">Numărul maxim de puncte este 6.</w:t>
      </w:r>
      <w:r>
        <w:rPr>
          <w:color w:val="000000"/>
          <w:sz w:val="20"/>
          <w:szCs w:val="20"/>
          <w:rFonts w:ascii="Times New Roman" w:hAnsi="Times New Roman"/>
        </w:rPr>
        <w:t xml:space="preserve"> </w:t>
      </w:r>
      <w:r>
        <w:rPr>
          <w:color w:val="000000"/>
          <w:sz w:val="20"/>
          <w:szCs w:val="20"/>
          <w:rFonts w:ascii="Times New Roman" w:hAnsi="Times New Roman"/>
        </w:rPr>
        <w:t xml:space="preserve">Nota pentru acest subcriteriu = (numărul de puncte obținute împărțit la 6) x 10</w:t>
      </w:r>
    </w:p>
    <w:p w:rsidR="00DE3342" w:rsidRPr="00E97D3E" w:rsidRDefault="00080DD1" w:rsidP="00E97D3E">
      <w:pPr>
        <w:keepNext/>
        <w:keepLines/>
        <w:spacing w:before="280" w:after="0" w:line="240" w:lineRule="auto"/>
        <w:rPr>
          <w:color w:val="000000"/>
          <w:sz w:val="24"/>
          <w:szCs w:val="24"/>
          <w:rFonts w:ascii="Times New Roman" w:eastAsia="Times New Roman" w:hAnsi="Times New Roman" w:cs="Times New Roman"/>
        </w:rPr>
      </w:pPr>
      <w:r>
        <w:rPr>
          <w:color w:val="000000"/>
          <w:sz w:val="24"/>
          <w:szCs w:val="24"/>
          <w:rFonts w:ascii="Times New Roman" w:hAnsi="Times New Roman"/>
        </w:rPr>
        <w:t xml:space="preserve">Pentru ministrul tranziției ecologice și prin delegare:</w:t>
      </w:r>
    </w:p>
    <w:p w:rsidR="00DE3342" w:rsidRPr="00E97D3E" w:rsidRDefault="00080DD1" w:rsidP="00E97D3E">
      <w:pPr>
        <w:keepNext/>
        <w:keepLines/>
        <w:spacing w:before="280" w:after="0" w:line="240" w:lineRule="auto"/>
        <w:rPr>
          <w:color w:val="000000"/>
          <w:sz w:val="24"/>
          <w:szCs w:val="24"/>
          <w:rFonts w:ascii="Times New Roman" w:eastAsia="Times New Roman" w:hAnsi="Times New Roman" w:cs="Times New Roman"/>
        </w:rPr>
      </w:pPr>
      <w:r>
        <w:rPr>
          <w:color w:val="000000"/>
          <w:sz w:val="24"/>
          <w:szCs w:val="24"/>
          <w:rFonts w:ascii="Times New Roman" w:hAnsi="Times New Roman"/>
        </w:rPr>
        <w:t xml:space="preserve">Comisarul general pentru dezvoltare durabilă,</w:t>
      </w:r>
    </w:p>
    <w:p w:rsidR="00DE3342" w:rsidRPr="00E97D3E" w:rsidRDefault="00080DD1" w:rsidP="00E97D3E">
      <w:pPr>
        <w:spacing w:before="280" w:after="0" w:line="240" w:lineRule="auto"/>
        <w:rPr>
          <w:color w:val="000000"/>
          <w:sz w:val="24"/>
          <w:szCs w:val="24"/>
          <w:rFonts w:ascii="Times New Roman" w:eastAsia="Times New Roman" w:hAnsi="Times New Roman" w:cs="Times New Roman"/>
        </w:rPr>
      </w:pPr>
      <w:r>
        <w:rPr>
          <w:color w:val="000000"/>
          <w:sz w:val="24"/>
          <w:szCs w:val="24"/>
          <w:rFonts w:ascii="Times New Roman" w:hAnsi="Times New Roman"/>
        </w:rPr>
        <w:t xml:space="preserve">T. Lesueur</w:t>
      </w:r>
    </w:p>
    <w:p w:rsidR="00DE3342" w:rsidRPr="00E97D3E" w:rsidRDefault="00DE3342" w:rsidP="00E97D3E">
      <w:pPr>
        <w:spacing w:before="280" w:after="0" w:line="240" w:lineRule="auto"/>
        <w:rPr>
          <w:rFonts w:ascii="Times New Roman" w:eastAsia="Times New Roman" w:hAnsi="Times New Roman" w:cs="Times New Roman"/>
          <w:color w:val="000000"/>
          <w:sz w:val="24"/>
          <w:szCs w:val="24"/>
          <w:lang w:eastAsia="fr-FR"/>
        </w:rPr>
      </w:pPr>
    </w:p>
    <w:p w:rsidR="00DE3342" w:rsidRPr="00E97D3E" w:rsidRDefault="00080DD1" w:rsidP="00E97D3E">
      <w:pPr>
        <w:keepNext/>
        <w:keepLines/>
        <w:spacing w:before="280" w:after="0" w:line="240" w:lineRule="auto"/>
        <w:rPr>
          <w:color w:val="000000"/>
          <w:sz w:val="24"/>
          <w:szCs w:val="24"/>
          <w:rFonts w:ascii="Times New Roman" w:eastAsia="Times New Roman" w:hAnsi="Times New Roman" w:cs="Times New Roman"/>
        </w:rPr>
      </w:pPr>
      <w:r>
        <w:rPr>
          <w:color w:val="000000"/>
          <w:sz w:val="24"/>
          <w:szCs w:val="24"/>
          <w:rFonts w:ascii="Times New Roman" w:hAnsi="Times New Roman"/>
        </w:rPr>
        <w:t xml:space="preserve">Pentru ministrul economiei și finanțelor și prin delegare:</w:t>
      </w:r>
      <w:r>
        <w:rPr>
          <w:color w:val="000000"/>
          <w:sz w:val="24"/>
          <w:szCs w:val="24"/>
          <w:rFonts w:ascii="Times New Roman" w:hAnsi="Times New Roman"/>
        </w:rPr>
        <w:t xml:space="preserve"> </w:t>
      </w:r>
    </w:p>
    <w:p w:rsidR="00DE3342" w:rsidRPr="00E97D3E" w:rsidRDefault="00080DD1" w:rsidP="00E97D3E">
      <w:pPr>
        <w:keepNext/>
        <w:keepLines/>
        <w:spacing w:before="280" w:after="0" w:line="240" w:lineRule="auto"/>
        <w:rPr>
          <w:color w:val="000000"/>
          <w:sz w:val="24"/>
          <w:szCs w:val="24"/>
          <w:rFonts w:ascii="Times New Roman" w:eastAsia="Times New Roman" w:hAnsi="Times New Roman" w:cs="Times New Roman"/>
        </w:rPr>
      </w:pPr>
      <w:r>
        <w:rPr>
          <w:color w:val="000000"/>
          <w:sz w:val="24"/>
          <w:szCs w:val="24"/>
          <w:rFonts w:ascii="Times New Roman" w:hAnsi="Times New Roman"/>
        </w:rPr>
        <w:t xml:space="preserve">Directorul general pentru concurență, consum și combaterea fraudelor,</w:t>
      </w:r>
    </w:p>
    <w:p w:rsidR="00DE3342" w:rsidRPr="00E97D3E" w:rsidRDefault="00080DD1" w:rsidP="00E97D3E">
      <w:pPr>
        <w:spacing w:before="280" w:after="0" w:line="240" w:lineRule="auto"/>
        <w:rPr>
          <w:color w:val="000000"/>
          <w:sz w:val="24"/>
          <w:szCs w:val="24"/>
          <w:rFonts w:ascii="Times New Roman" w:eastAsia="Times New Roman" w:hAnsi="Times New Roman" w:cs="Times New Roman"/>
        </w:rPr>
      </w:pPr>
      <w:r>
        <w:rPr>
          <w:color w:val="000000"/>
          <w:sz w:val="24"/>
          <w:szCs w:val="24"/>
          <w:rFonts w:ascii="Times New Roman" w:hAnsi="Times New Roman"/>
        </w:rPr>
        <w:t xml:space="preserve">V. Beaumeunier</w:t>
      </w:r>
      <w:r>
        <w:rPr>
          <w:color w:val="000000"/>
          <w:sz w:val="24"/>
          <w:szCs w:val="24"/>
          <w:rFonts w:ascii="Times New Roman" w:hAnsi="Times New Roman"/>
        </w:rPr>
        <w:t xml:space="preserve"> </w:t>
      </w:r>
    </w:p>
    <w:sectPr w:rsidR="00DE3342" w:rsidRPr="00E97D3E">
      <w:pgSz w:w="11906" w:h="16838"/>
      <w:pgMar w:top="1700" w:right="1417" w:bottom="1417" w:left="1417" w:header="1417" w:footer="720" w:gutter="0"/>
      <w:cols w:space="72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287F" w:rsidRDefault="00F0287F">
      <w:pPr>
        <w:spacing w:after="0" w:line="240" w:lineRule="auto"/>
      </w:pPr>
      <w:r>
        <w:separator/>
      </w:r>
    </w:p>
  </w:endnote>
  <w:endnote w:type="continuationSeparator" w:id="0">
    <w:p w:rsidR="00F0287F" w:rsidRDefault="00F02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font358">
    <w:altName w:val="Times New Roman"/>
    <w:charset w:val="00"/>
    <w:family w:val="auto"/>
    <w:pitch w:val="variable"/>
  </w:font>
  <w:font w:name="Courier New">
    <w:panose1 w:val="02070309020205020404"/>
    <w:charset w:val="00"/>
    <w:family w:val="modern"/>
    <w:pitch w:val="fixed"/>
    <w:sig w:usb0="E0002AFF" w:usb1="C0007843" w:usb2="00000009" w:usb3="00000000" w:csb0="000001FF" w:csb1="00000000"/>
  </w:font>
  <w:font w:name="OpenSymbol">
    <w:altName w:val="Arial Unicode MS"/>
    <w:charset w:val="00"/>
    <w:family w:val="auto"/>
    <w:pitch w:val="variable"/>
  </w:font>
  <w:font w:name="Segoe UI">
    <w:panose1 w:val="020B0502040204020203"/>
    <w:charset w:val="00"/>
    <w:family w:val="swiss"/>
    <w:pitch w:val="variable"/>
    <w:sig w:usb0="E10022FF" w:usb1="C000E47F" w:usb2="00000029" w:usb3="00000000" w:csb0="000001DF" w:csb1="00000000"/>
  </w:font>
  <w:font w:name="Liberation Sans">
    <w:altName w:val="Arial"/>
    <w:charset w:val="00"/>
    <w:family w:val="auto"/>
    <w:pitch w:val="default"/>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 LT Std">
    <w:charset w:val="00"/>
    <w:family w:val="roman"/>
    <w:pitch w:val="variable"/>
  </w:font>
  <w:font w:name="NSimSun">
    <w:panose1 w:val="02010609030101010101"/>
    <w:charset w:val="86"/>
    <w:family w:val="modern"/>
    <w:pitch w:val="fixed"/>
    <w:sig w:usb0="00000003" w:usb1="288F0000" w:usb2="00000016" w:usb3="00000000" w:csb0="00040001" w:csb1="00000000"/>
  </w:font>
  <w:font w:name="Liberation Serif">
    <w:altName w:val="Times New Roman"/>
    <w:charset w:val="00"/>
    <w:family w:val="roman"/>
    <w:pitch w:val="variable"/>
  </w:font>
  <w:font w:name="Calibri Light">
    <w:panose1 w:val="020F0302020204030204"/>
    <w:charset w:val="00"/>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287F" w:rsidRDefault="00F0287F">
      <w:pPr>
        <w:spacing w:after="0" w:line="240" w:lineRule="auto"/>
      </w:pPr>
      <w:r>
        <w:separator/>
      </w:r>
    </w:p>
  </w:footnote>
  <w:footnote w:type="continuationSeparator" w:id="0">
    <w:p w:rsidR="00F0287F" w:rsidRDefault="00F028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2"/>
      <w:numFmt w:val="decimal"/>
      <w:lvlText w:val="(%1)"/>
      <w:lvlJc w:val="left"/>
      <w:pPr>
        <w:tabs>
          <w:tab w:val="num" w:pos="0"/>
        </w:tabs>
        <w:ind w:left="770" w:hanging="360"/>
      </w:pPr>
    </w:lvl>
    <w:lvl w:ilvl="1">
      <w:start w:val="1"/>
      <w:numFmt w:val="lowerLetter"/>
      <w:lvlText w:val="%2."/>
      <w:lvlJc w:val="left"/>
      <w:pPr>
        <w:tabs>
          <w:tab w:val="num" w:pos="0"/>
        </w:tabs>
        <w:ind w:left="1490" w:hanging="360"/>
      </w:pPr>
    </w:lvl>
    <w:lvl w:ilvl="2">
      <w:start w:val="1"/>
      <w:numFmt w:val="lowerRoman"/>
      <w:lvlText w:val="%3."/>
      <w:lvlJc w:val="right"/>
      <w:pPr>
        <w:tabs>
          <w:tab w:val="num" w:pos="0"/>
        </w:tabs>
        <w:ind w:left="2210" w:hanging="180"/>
      </w:pPr>
    </w:lvl>
    <w:lvl w:ilvl="3">
      <w:start w:val="1"/>
      <w:numFmt w:val="decimal"/>
      <w:lvlText w:val="%4."/>
      <w:lvlJc w:val="left"/>
      <w:pPr>
        <w:tabs>
          <w:tab w:val="num" w:pos="0"/>
        </w:tabs>
        <w:ind w:left="2930" w:hanging="360"/>
      </w:pPr>
    </w:lvl>
    <w:lvl w:ilvl="4">
      <w:start w:val="1"/>
      <w:numFmt w:val="lowerLetter"/>
      <w:lvlText w:val="%5."/>
      <w:lvlJc w:val="left"/>
      <w:pPr>
        <w:tabs>
          <w:tab w:val="num" w:pos="0"/>
        </w:tabs>
        <w:ind w:left="3650" w:hanging="360"/>
      </w:pPr>
    </w:lvl>
    <w:lvl w:ilvl="5">
      <w:start w:val="1"/>
      <w:numFmt w:val="lowerRoman"/>
      <w:lvlText w:val="%6."/>
      <w:lvlJc w:val="right"/>
      <w:pPr>
        <w:tabs>
          <w:tab w:val="num" w:pos="0"/>
        </w:tabs>
        <w:ind w:left="4370" w:hanging="180"/>
      </w:pPr>
    </w:lvl>
    <w:lvl w:ilvl="6">
      <w:start w:val="1"/>
      <w:numFmt w:val="decimal"/>
      <w:lvlText w:val="%7."/>
      <w:lvlJc w:val="left"/>
      <w:pPr>
        <w:tabs>
          <w:tab w:val="num" w:pos="0"/>
        </w:tabs>
        <w:ind w:left="5090" w:hanging="360"/>
      </w:pPr>
    </w:lvl>
    <w:lvl w:ilvl="7">
      <w:start w:val="1"/>
      <w:numFmt w:val="lowerLetter"/>
      <w:lvlText w:val="%8."/>
      <w:lvlJc w:val="left"/>
      <w:pPr>
        <w:tabs>
          <w:tab w:val="num" w:pos="0"/>
        </w:tabs>
        <w:ind w:left="5810" w:hanging="360"/>
      </w:pPr>
    </w:lvl>
    <w:lvl w:ilvl="8">
      <w:start w:val="1"/>
      <w:numFmt w:val="lowerRoman"/>
      <w:lvlText w:val="%9."/>
      <w:lvlJc w:val="right"/>
      <w:pPr>
        <w:tabs>
          <w:tab w:val="num" w:pos="0"/>
        </w:tabs>
        <w:ind w:left="6530" w:hanging="180"/>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450" w:hanging="360"/>
      </w:pPr>
      <w:rPr>
        <w:rFonts w:ascii="Times New Roman" w:hAnsi="Times New Roman" w:cs="Times New Roman"/>
        <w:sz w:val="20"/>
        <w:szCs w:val="20"/>
      </w:rPr>
    </w:lvl>
    <w:lvl w:ilvl="1">
      <w:start w:val="1"/>
      <w:numFmt w:val="lowerLetter"/>
      <w:lvlText w:val="%2."/>
      <w:lvlJc w:val="left"/>
      <w:pPr>
        <w:tabs>
          <w:tab w:val="num" w:pos="0"/>
        </w:tabs>
        <w:ind w:left="1170" w:hanging="360"/>
      </w:pPr>
    </w:lvl>
    <w:lvl w:ilvl="2">
      <w:start w:val="1"/>
      <w:numFmt w:val="lowerRoman"/>
      <w:lvlText w:val="%3."/>
      <w:lvlJc w:val="right"/>
      <w:pPr>
        <w:tabs>
          <w:tab w:val="num" w:pos="0"/>
        </w:tabs>
        <w:ind w:left="1890" w:hanging="180"/>
      </w:pPr>
    </w:lvl>
    <w:lvl w:ilvl="3">
      <w:start w:val="1"/>
      <w:numFmt w:val="decimal"/>
      <w:lvlText w:val="%4."/>
      <w:lvlJc w:val="left"/>
      <w:pPr>
        <w:tabs>
          <w:tab w:val="num" w:pos="0"/>
        </w:tabs>
        <w:ind w:left="2610" w:hanging="360"/>
      </w:pPr>
    </w:lvl>
    <w:lvl w:ilvl="4">
      <w:start w:val="1"/>
      <w:numFmt w:val="lowerLetter"/>
      <w:lvlText w:val="%5."/>
      <w:lvlJc w:val="left"/>
      <w:pPr>
        <w:tabs>
          <w:tab w:val="num" w:pos="0"/>
        </w:tabs>
        <w:ind w:left="3330" w:hanging="360"/>
      </w:pPr>
    </w:lvl>
    <w:lvl w:ilvl="5">
      <w:start w:val="1"/>
      <w:numFmt w:val="lowerRoman"/>
      <w:lvlText w:val="%6."/>
      <w:lvlJc w:val="right"/>
      <w:pPr>
        <w:tabs>
          <w:tab w:val="num" w:pos="0"/>
        </w:tabs>
        <w:ind w:left="4050" w:hanging="180"/>
      </w:pPr>
    </w:lvl>
    <w:lvl w:ilvl="6">
      <w:start w:val="1"/>
      <w:numFmt w:val="decimal"/>
      <w:lvlText w:val="%7."/>
      <w:lvlJc w:val="left"/>
      <w:pPr>
        <w:tabs>
          <w:tab w:val="num" w:pos="0"/>
        </w:tabs>
        <w:ind w:left="4770" w:hanging="360"/>
      </w:pPr>
    </w:lvl>
    <w:lvl w:ilvl="7">
      <w:start w:val="1"/>
      <w:numFmt w:val="lowerLetter"/>
      <w:lvlText w:val="%8."/>
      <w:lvlJc w:val="left"/>
      <w:pPr>
        <w:tabs>
          <w:tab w:val="num" w:pos="0"/>
        </w:tabs>
        <w:ind w:left="5490" w:hanging="360"/>
      </w:pPr>
    </w:lvl>
    <w:lvl w:ilvl="8">
      <w:start w:val="1"/>
      <w:numFmt w:val="lowerRoman"/>
      <w:lvlText w:val="%9."/>
      <w:lvlJc w:val="right"/>
      <w:pPr>
        <w:tabs>
          <w:tab w:val="num" w:pos="0"/>
        </w:tabs>
        <w:ind w:left="6210" w:hanging="180"/>
      </w:pPr>
    </w:lvl>
  </w:abstractNum>
  <w:abstractNum w:abstractNumId="2" w15:restartNumberingAfterBreak="0">
    <w:nsid w:val="00000003"/>
    <w:multiLevelType w:val="multilevel"/>
    <w:tmpl w:val="218C722E"/>
    <w:name w:val="WW8Num3"/>
    <w:lvl w:ilvl="0">
      <w:start w:val="1"/>
      <w:numFmt w:val="decimal"/>
      <w:lvlText w:val="(%1)"/>
      <w:lvlJc w:val="left"/>
      <w:pPr>
        <w:tabs>
          <w:tab w:val="num" w:pos="0"/>
        </w:tabs>
        <w:ind w:left="720" w:hanging="360"/>
      </w:pPr>
      <w:rPr>
        <w:rFonts w:ascii="Times New Roman" w:hAnsi="Times New Roman" w:cs="Times New Roman" w:hint="default"/>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8Num4"/>
    <w:lvl w:ilvl="0">
      <w:start w:val="1"/>
      <w:numFmt w:val="decimal"/>
      <w:lvlText w:val="(%1)"/>
      <w:lvlJc w:val="left"/>
      <w:pPr>
        <w:tabs>
          <w:tab w:val="num" w:pos="0"/>
        </w:tabs>
        <w:ind w:left="1065" w:hanging="360"/>
      </w:pPr>
    </w:lvl>
    <w:lvl w:ilvl="1">
      <w:start w:val="1"/>
      <w:numFmt w:val="lowerLetter"/>
      <w:lvlText w:val="%2."/>
      <w:lvlJc w:val="left"/>
      <w:pPr>
        <w:tabs>
          <w:tab w:val="num" w:pos="0"/>
        </w:tabs>
        <w:ind w:left="1785" w:hanging="360"/>
      </w:pPr>
    </w:lvl>
    <w:lvl w:ilvl="2">
      <w:start w:val="1"/>
      <w:numFmt w:val="lowerRoman"/>
      <w:lvlText w:val="%3."/>
      <w:lvlJc w:val="right"/>
      <w:pPr>
        <w:tabs>
          <w:tab w:val="num" w:pos="0"/>
        </w:tabs>
        <w:ind w:left="2505" w:hanging="180"/>
      </w:pPr>
    </w:lvl>
    <w:lvl w:ilvl="3">
      <w:start w:val="1"/>
      <w:numFmt w:val="decimal"/>
      <w:lvlText w:val="%4."/>
      <w:lvlJc w:val="left"/>
      <w:pPr>
        <w:tabs>
          <w:tab w:val="num" w:pos="0"/>
        </w:tabs>
        <w:ind w:left="3225" w:hanging="360"/>
      </w:pPr>
    </w:lvl>
    <w:lvl w:ilvl="4">
      <w:start w:val="1"/>
      <w:numFmt w:val="lowerLetter"/>
      <w:lvlText w:val="%5."/>
      <w:lvlJc w:val="left"/>
      <w:pPr>
        <w:tabs>
          <w:tab w:val="num" w:pos="0"/>
        </w:tabs>
        <w:ind w:left="3945" w:hanging="360"/>
      </w:pPr>
    </w:lvl>
    <w:lvl w:ilvl="5">
      <w:start w:val="1"/>
      <w:numFmt w:val="lowerRoman"/>
      <w:lvlText w:val="%6."/>
      <w:lvlJc w:val="right"/>
      <w:pPr>
        <w:tabs>
          <w:tab w:val="num" w:pos="0"/>
        </w:tabs>
        <w:ind w:left="4665" w:hanging="180"/>
      </w:pPr>
    </w:lvl>
    <w:lvl w:ilvl="6">
      <w:start w:val="1"/>
      <w:numFmt w:val="decimal"/>
      <w:lvlText w:val="%7."/>
      <w:lvlJc w:val="left"/>
      <w:pPr>
        <w:tabs>
          <w:tab w:val="num" w:pos="0"/>
        </w:tabs>
        <w:ind w:left="5385" w:hanging="360"/>
      </w:pPr>
    </w:lvl>
    <w:lvl w:ilvl="7">
      <w:start w:val="1"/>
      <w:numFmt w:val="lowerLetter"/>
      <w:lvlText w:val="%8."/>
      <w:lvlJc w:val="left"/>
      <w:pPr>
        <w:tabs>
          <w:tab w:val="num" w:pos="0"/>
        </w:tabs>
        <w:ind w:left="6105" w:hanging="360"/>
      </w:pPr>
    </w:lvl>
    <w:lvl w:ilvl="8">
      <w:start w:val="1"/>
      <w:numFmt w:val="lowerRoman"/>
      <w:lvlText w:val="%9."/>
      <w:lvlJc w:val="right"/>
      <w:pPr>
        <w:tabs>
          <w:tab w:val="num" w:pos="0"/>
        </w:tabs>
        <w:ind w:left="6825" w:hanging="180"/>
      </w:pPr>
    </w:lvl>
  </w:abstractNum>
  <w:abstractNum w:abstractNumId="4" w15:restartNumberingAfterBreak="0">
    <w:nsid w:val="00000005"/>
    <w:multiLevelType w:val="multilevel"/>
    <w:tmpl w:val="00000005"/>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BC11DBA"/>
    <w:multiLevelType w:val="multilevel"/>
    <w:tmpl w:val="218C722E"/>
    <w:lvl w:ilvl="0">
      <w:start w:val="1"/>
      <w:numFmt w:val="decimal"/>
      <w:lvlText w:val="(%1)"/>
      <w:lvlJc w:val="left"/>
      <w:pPr>
        <w:tabs>
          <w:tab w:val="num" w:pos="0"/>
        </w:tabs>
        <w:ind w:left="720" w:hanging="360"/>
      </w:pPr>
      <w:rPr>
        <w:rFonts w:ascii="Times New Roman" w:hAnsi="Times New Roman" w:cs="Times New Roman" w:hint="default"/>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6B41C3A"/>
    <w:multiLevelType w:val="multilevel"/>
    <w:tmpl w:val="218C722E"/>
    <w:lvl w:ilvl="0">
      <w:start w:val="1"/>
      <w:numFmt w:val="decimal"/>
      <w:lvlText w:val="(%1)"/>
      <w:lvlJc w:val="left"/>
      <w:pPr>
        <w:tabs>
          <w:tab w:val="num" w:pos="0"/>
        </w:tabs>
        <w:ind w:left="720" w:hanging="360"/>
      </w:pPr>
      <w:rPr>
        <w:rFonts w:ascii="Times New Roman" w:hAnsi="Times New Roman" w:cs="Times New Roman" w:hint="default"/>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48BB7A92"/>
    <w:multiLevelType w:val="multilevel"/>
    <w:tmpl w:val="218C722E"/>
    <w:lvl w:ilvl="0">
      <w:start w:val="1"/>
      <w:numFmt w:val="decimal"/>
      <w:lvlText w:val="(%1)"/>
      <w:lvlJc w:val="left"/>
      <w:pPr>
        <w:tabs>
          <w:tab w:val="num" w:pos="0"/>
        </w:tabs>
        <w:ind w:left="720" w:hanging="360"/>
      </w:pPr>
      <w:rPr>
        <w:rFonts w:ascii="Times New Roman" w:hAnsi="Times New Roman" w:cs="Times New Roman" w:hint="default"/>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oNotHyphenateCaps/>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80DD1"/>
    <w:rsid w:val="00080DD1"/>
    <w:rsid w:val="003B2A07"/>
    <w:rsid w:val="003B734B"/>
    <w:rsid w:val="00400818"/>
    <w:rsid w:val="00406FF4"/>
    <w:rsid w:val="00534901"/>
    <w:rsid w:val="00560210"/>
    <w:rsid w:val="00774092"/>
    <w:rsid w:val="00851E82"/>
    <w:rsid w:val="009956D9"/>
    <w:rsid w:val="00A10649"/>
    <w:rsid w:val="00BC6127"/>
    <w:rsid w:val="00C30484"/>
    <w:rsid w:val="00DE3342"/>
    <w:rsid w:val="00E97D3E"/>
    <w:rsid w:val="00EE7FB6"/>
    <w:rsid w:val="00F0287F"/>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732F4138-DDAB-46A6-A3E3-5D540004E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en-US"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160" w:line="252" w:lineRule="auto"/>
    </w:pPr>
    <w:rPr>
      <w:rFonts w:ascii="Calibri" w:eastAsia="Calibri" w:hAnsi="Calibri" w:cs="font358"/>
      <w:sz w:val="22"/>
      <w:szCs w:val="22"/>
      <w:lang w:val="ro-RO"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sz w:val="20"/>
      <w:szCs w:val="20"/>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PrformatHTMLCar">
    <w:name w:val="Préformaté HTML Car"/>
    <w:rPr>
      <w:rFonts w:ascii="Courier New" w:eastAsia="Times New Roman" w:hAnsi="Courier New" w:cs="Courier New"/>
      <w:sz w:val="20"/>
      <w:szCs w:val="20"/>
      <w:lang w:eastAsia="fr-FR"/>
    </w:rPr>
  </w:style>
  <w:style w:type="character" w:customStyle="1" w:styleId="Policepardfaut">
    <w:name w:val="Police par défaut"/>
  </w:style>
  <w:style w:type="character" w:styleId="Strong">
    <w:name w:val="Strong"/>
    <w:qFormat/>
    <w:rPr>
      <w:b/>
      <w:bCs/>
    </w:rPr>
  </w:style>
  <w:style w:type="character" w:styleId="FollowedHyperlink">
    <w:name w:val="FollowedHyperlink"/>
    <w:rPr>
      <w:color w:val="954F72"/>
      <w:u w:val="single"/>
    </w:rPr>
  </w:style>
  <w:style w:type="character" w:customStyle="1" w:styleId="Puces">
    <w:name w:val="Puces"/>
    <w:rPr>
      <w:rFonts w:ascii="OpenSymbol" w:eastAsia="OpenSymbol" w:hAnsi="OpenSymbol" w:cs="OpenSymbol"/>
    </w:rPr>
  </w:style>
  <w:style w:type="character" w:customStyle="1" w:styleId="ListLabel125">
    <w:name w:val="ListLabel 125"/>
    <w:rPr>
      <w:sz w:val="20"/>
    </w:rPr>
  </w:style>
  <w:style w:type="character" w:customStyle="1" w:styleId="ListLabel124">
    <w:name w:val="ListLabel 124"/>
    <w:rPr>
      <w:sz w:val="20"/>
    </w:rPr>
  </w:style>
  <w:style w:type="character" w:customStyle="1" w:styleId="ListLabel123">
    <w:name w:val="ListLabel 123"/>
    <w:rPr>
      <w:sz w:val="20"/>
    </w:rPr>
  </w:style>
  <w:style w:type="character" w:customStyle="1" w:styleId="ListLabel122">
    <w:name w:val="ListLabel 122"/>
    <w:rPr>
      <w:sz w:val="20"/>
    </w:rPr>
  </w:style>
  <w:style w:type="character" w:customStyle="1" w:styleId="ListLabel121">
    <w:name w:val="ListLabel 121"/>
    <w:rPr>
      <w:rFonts w:cs="Times New Roman"/>
    </w:rPr>
  </w:style>
  <w:style w:type="character" w:customStyle="1" w:styleId="ListLabel120">
    <w:name w:val="ListLabel 120"/>
    <w:rPr>
      <w:rFonts w:cs="Times New Roman"/>
    </w:rPr>
  </w:style>
  <w:style w:type="character" w:customStyle="1" w:styleId="ListLabel119">
    <w:name w:val="ListLabel 119"/>
    <w:rPr>
      <w:rFonts w:cs="Times New Roman"/>
    </w:rPr>
  </w:style>
  <w:style w:type="character" w:customStyle="1" w:styleId="ListLabel118">
    <w:name w:val="ListLabel 118"/>
    <w:rPr>
      <w:rFonts w:cs="Times New Roman"/>
    </w:rPr>
  </w:style>
  <w:style w:type="character" w:customStyle="1" w:styleId="ListLabel117">
    <w:name w:val="ListLabel 117"/>
    <w:rPr>
      <w:rFonts w:cs="Times New Roman"/>
    </w:rPr>
  </w:style>
  <w:style w:type="character" w:customStyle="1" w:styleId="ListLabel116">
    <w:name w:val="ListLabel 116"/>
    <w:rPr>
      <w:rFonts w:cs="Times New Roman"/>
    </w:rPr>
  </w:style>
  <w:style w:type="character" w:customStyle="1" w:styleId="ListLabel115">
    <w:name w:val="ListLabel 115"/>
    <w:rPr>
      <w:rFonts w:cs="Times New Roman"/>
    </w:rPr>
  </w:style>
  <w:style w:type="character" w:customStyle="1" w:styleId="ListLabel114">
    <w:name w:val="ListLabel 114"/>
    <w:rPr>
      <w:rFonts w:cs="Times New Roman"/>
    </w:rPr>
  </w:style>
  <w:style w:type="character" w:customStyle="1" w:styleId="ListLabel113">
    <w:name w:val="ListLabel 113"/>
    <w:rPr>
      <w:rFonts w:cs="Times New Roman"/>
      <w:sz w:val="20"/>
    </w:rPr>
  </w:style>
  <w:style w:type="character" w:customStyle="1" w:styleId="ListLabel112">
    <w:name w:val="ListLabel 112"/>
    <w:rPr>
      <w:sz w:val="20"/>
    </w:rPr>
  </w:style>
  <w:style w:type="character" w:customStyle="1" w:styleId="ListLabel111">
    <w:name w:val="ListLabel 111"/>
    <w:rPr>
      <w:sz w:val="20"/>
    </w:rPr>
  </w:style>
  <w:style w:type="character" w:customStyle="1" w:styleId="ListLabel110">
    <w:name w:val="ListLabel 110"/>
    <w:rPr>
      <w:sz w:val="20"/>
    </w:rPr>
  </w:style>
  <w:style w:type="character" w:customStyle="1" w:styleId="ListLabel109">
    <w:name w:val="ListLabel 109"/>
    <w:rPr>
      <w:sz w:val="20"/>
    </w:rPr>
  </w:style>
  <w:style w:type="character" w:customStyle="1" w:styleId="ListLabel108">
    <w:name w:val="ListLabel 108"/>
    <w:rPr>
      <w:rFonts w:cs="Times New Roman"/>
    </w:rPr>
  </w:style>
  <w:style w:type="character" w:customStyle="1" w:styleId="ListLabel107">
    <w:name w:val="ListLabel 107"/>
    <w:rPr>
      <w:rFonts w:cs="Times New Roman"/>
    </w:rPr>
  </w:style>
  <w:style w:type="character" w:customStyle="1" w:styleId="ListLabel106">
    <w:name w:val="ListLabel 106"/>
    <w:rPr>
      <w:rFonts w:cs="Times New Roman"/>
    </w:rPr>
  </w:style>
  <w:style w:type="character" w:customStyle="1" w:styleId="ListLabel105">
    <w:name w:val="ListLabel 105"/>
    <w:rPr>
      <w:rFonts w:cs="Times New Roman"/>
    </w:rPr>
  </w:style>
  <w:style w:type="character" w:customStyle="1" w:styleId="ListLabel104">
    <w:name w:val="ListLabel 104"/>
    <w:rPr>
      <w:rFonts w:cs="Times New Roman"/>
    </w:rPr>
  </w:style>
  <w:style w:type="character" w:customStyle="1" w:styleId="ListLabel103">
    <w:name w:val="ListLabel 103"/>
    <w:rPr>
      <w:rFonts w:cs="Times New Roman"/>
    </w:rPr>
  </w:style>
  <w:style w:type="character" w:customStyle="1" w:styleId="ListLabel102">
    <w:name w:val="ListLabel 102"/>
    <w:rPr>
      <w:rFonts w:cs="Times New Roman"/>
    </w:rPr>
  </w:style>
  <w:style w:type="character" w:customStyle="1" w:styleId="ListLabel101">
    <w:name w:val="ListLabel 101"/>
    <w:rPr>
      <w:rFonts w:cs="Times New Roman"/>
    </w:rPr>
  </w:style>
  <w:style w:type="character" w:customStyle="1" w:styleId="ListLabel100">
    <w:name w:val="ListLabel 100"/>
    <w:rPr>
      <w:rFonts w:cs="Times New Roman"/>
      <w:sz w:val="20"/>
    </w:rPr>
  </w:style>
  <w:style w:type="character" w:styleId="Hyperlink">
    <w:name w:val="Hyperlink"/>
    <w:rPr>
      <w:color w:val="0563C1"/>
      <w:u w:val="single"/>
    </w:rPr>
  </w:style>
  <w:style w:type="character" w:customStyle="1" w:styleId="TextedebullesCar1">
    <w:name w:val="Texte de bulles Car1"/>
    <w:rPr>
      <w:rFonts w:ascii="Segoe UI" w:eastAsia="Calibri" w:hAnsi="Segoe UI" w:cs="Segoe UI"/>
      <w:sz w:val="18"/>
      <w:szCs w:val="18"/>
      <w:lang w:eastAsia="zh-CN"/>
    </w:rPr>
  </w:style>
  <w:style w:type="character" w:customStyle="1" w:styleId="PieddepageCar1">
    <w:name w:val="Pied de page Car1"/>
    <w:rPr>
      <w:rFonts w:ascii="Calibri" w:eastAsia="Calibri" w:hAnsi="Calibri" w:cs="Calibri"/>
      <w:lang w:eastAsia="zh-CN"/>
    </w:rPr>
  </w:style>
  <w:style w:type="character" w:customStyle="1" w:styleId="En-tteCar1">
    <w:name w:val="En-tête Car1"/>
    <w:rPr>
      <w:rFonts w:ascii="Calibri" w:eastAsia="Calibri" w:hAnsi="Calibri" w:cs="Calibri"/>
      <w:lang w:eastAsia="zh-CN"/>
    </w:rPr>
  </w:style>
  <w:style w:type="character" w:customStyle="1" w:styleId="CorpsdetexteCar">
    <w:name w:val="Corps de texte Car"/>
    <w:rPr>
      <w:rFonts w:ascii="Calibri" w:eastAsia="Times New Roman" w:hAnsi="Calibri" w:cs="Calibri"/>
      <w:lang w:eastAsia="zh-CN"/>
    </w:rPr>
  </w:style>
  <w:style w:type="character" w:customStyle="1" w:styleId="ListLabel99">
    <w:name w:val="ListLabel 99"/>
    <w:rPr>
      <w:rFonts w:cs="Times New Roman"/>
    </w:rPr>
  </w:style>
  <w:style w:type="character" w:customStyle="1" w:styleId="ListLabel98">
    <w:name w:val="ListLabel 98"/>
    <w:rPr>
      <w:rFonts w:cs="Times New Roman"/>
    </w:rPr>
  </w:style>
  <w:style w:type="character" w:customStyle="1" w:styleId="ListLabel97">
    <w:name w:val="ListLabel 97"/>
    <w:rPr>
      <w:rFonts w:cs="Times New Roman"/>
    </w:rPr>
  </w:style>
  <w:style w:type="character" w:customStyle="1" w:styleId="ListLabel96">
    <w:name w:val="ListLabel 96"/>
    <w:rPr>
      <w:rFonts w:cs="Times New Roman"/>
    </w:rPr>
  </w:style>
  <w:style w:type="character" w:customStyle="1" w:styleId="ListLabel95">
    <w:name w:val="ListLabel 95"/>
    <w:rPr>
      <w:rFonts w:cs="Times New Roman"/>
    </w:rPr>
  </w:style>
  <w:style w:type="character" w:customStyle="1" w:styleId="ListLabel94">
    <w:name w:val="ListLabel 94"/>
    <w:rPr>
      <w:rFonts w:cs="Times New Roman"/>
    </w:rPr>
  </w:style>
  <w:style w:type="character" w:customStyle="1" w:styleId="ListLabel93">
    <w:name w:val="ListLabel 93"/>
    <w:rPr>
      <w:rFonts w:cs="Times New Roman"/>
    </w:rPr>
  </w:style>
  <w:style w:type="character" w:customStyle="1" w:styleId="ListLabel92">
    <w:name w:val="ListLabel 92"/>
    <w:rPr>
      <w:rFonts w:cs="Times New Roman"/>
    </w:rPr>
  </w:style>
  <w:style w:type="character" w:customStyle="1" w:styleId="ListLabel91">
    <w:name w:val="ListLabel 91"/>
    <w:rPr>
      <w:rFonts w:ascii="Times New Roman" w:hAnsi="Times New Roman" w:cs="Times New Roman"/>
      <w:sz w:val="20"/>
    </w:rPr>
  </w:style>
  <w:style w:type="character" w:customStyle="1" w:styleId="ListLabel90">
    <w:name w:val="ListLabel 90"/>
    <w:rPr>
      <w:rFonts w:cs="Times New Roman"/>
    </w:rPr>
  </w:style>
  <w:style w:type="character" w:customStyle="1" w:styleId="ListLabel89">
    <w:name w:val="ListLabel 89"/>
    <w:rPr>
      <w:rFonts w:cs="Times New Roman"/>
    </w:rPr>
  </w:style>
  <w:style w:type="character" w:customStyle="1" w:styleId="ListLabel88">
    <w:name w:val="ListLabel 88"/>
    <w:rPr>
      <w:rFonts w:cs="Times New Roman"/>
    </w:rPr>
  </w:style>
  <w:style w:type="character" w:customStyle="1" w:styleId="ListLabel87">
    <w:name w:val="ListLabel 87"/>
    <w:rPr>
      <w:rFonts w:cs="Times New Roman"/>
    </w:rPr>
  </w:style>
  <w:style w:type="character" w:customStyle="1" w:styleId="ListLabel86">
    <w:name w:val="ListLabel 86"/>
    <w:rPr>
      <w:rFonts w:cs="Times New Roman"/>
    </w:rPr>
  </w:style>
  <w:style w:type="character" w:customStyle="1" w:styleId="ListLabel85">
    <w:name w:val="ListLabel 85"/>
    <w:rPr>
      <w:rFonts w:cs="Times New Roman"/>
    </w:rPr>
  </w:style>
  <w:style w:type="character" w:customStyle="1" w:styleId="ListLabel84">
    <w:name w:val="ListLabel 84"/>
    <w:rPr>
      <w:rFonts w:cs="Times New Roman"/>
    </w:rPr>
  </w:style>
  <w:style w:type="character" w:customStyle="1" w:styleId="ListLabel83">
    <w:name w:val="ListLabel 83"/>
    <w:rPr>
      <w:rFonts w:cs="Times New Roman"/>
    </w:rPr>
  </w:style>
  <w:style w:type="character" w:customStyle="1" w:styleId="ListLabel82">
    <w:name w:val="ListLabel 82"/>
    <w:rPr>
      <w:rFonts w:ascii="Times New Roman" w:hAnsi="Times New Roman" w:cs="Times New Roman"/>
      <w:sz w:val="20"/>
    </w:rPr>
  </w:style>
  <w:style w:type="character" w:customStyle="1" w:styleId="ListLabel81">
    <w:name w:val="ListLabel 81"/>
    <w:rPr>
      <w:rFonts w:cs="Times New Roman"/>
    </w:rPr>
  </w:style>
  <w:style w:type="character" w:customStyle="1" w:styleId="ListLabel80">
    <w:name w:val="ListLabel 80"/>
    <w:rPr>
      <w:rFonts w:cs="Times New Roman"/>
    </w:rPr>
  </w:style>
  <w:style w:type="character" w:customStyle="1" w:styleId="ListLabel79">
    <w:name w:val="ListLabel 79"/>
    <w:rPr>
      <w:rFonts w:cs="Times New Roman"/>
    </w:rPr>
  </w:style>
  <w:style w:type="character" w:customStyle="1" w:styleId="ListLabel78">
    <w:name w:val="ListLabel 78"/>
    <w:rPr>
      <w:rFonts w:cs="Times New Roman"/>
    </w:rPr>
  </w:style>
  <w:style w:type="character" w:customStyle="1" w:styleId="ListLabel77">
    <w:name w:val="ListLabel 77"/>
    <w:rPr>
      <w:rFonts w:cs="Times New Roman"/>
    </w:rPr>
  </w:style>
  <w:style w:type="character" w:customStyle="1" w:styleId="ListLabel76">
    <w:name w:val="ListLabel 76"/>
    <w:rPr>
      <w:rFonts w:cs="Times New Roman"/>
    </w:rPr>
  </w:style>
  <w:style w:type="character" w:customStyle="1" w:styleId="ListLabel75">
    <w:name w:val="ListLabel 75"/>
    <w:rPr>
      <w:rFonts w:cs="Times New Roman"/>
    </w:rPr>
  </w:style>
  <w:style w:type="character" w:customStyle="1" w:styleId="ListLabel74">
    <w:name w:val="ListLabel 74"/>
    <w:rPr>
      <w:rFonts w:cs="Times New Roman"/>
    </w:rPr>
  </w:style>
  <w:style w:type="character" w:customStyle="1" w:styleId="ListLabel73">
    <w:name w:val="ListLabel 73"/>
    <w:rPr>
      <w:rFonts w:ascii="Times New Roman" w:hAnsi="Times New Roman" w:cs="Times New Roman"/>
      <w:sz w:val="20"/>
    </w:rPr>
  </w:style>
  <w:style w:type="character" w:customStyle="1" w:styleId="ListLabel72">
    <w:name w:val="ListLabel 72"/>
    <w:rPr>
      <w:rFonts w:cs="Times New Roman"/>
    </w:rPr>
  </w:style>
  <w:style w:type="character" w:customStyle="1" w:styleId="ListLabel71">
    <w:name w:val="ListLabel 71"/>
    <w:rPr>
      <w:rFonts w:cs="Times New Roman"/>
    </w:rPr>
  </w:style>
  <w:style w:type="character" w:customStyle="1" w:styleId="ListLabel70">
    <w:name w:val="ListLabel 70"/>
    <w:rPr>
      <w:rFonts w:cs="Times New Roman"/>
    </w:rPr>
  </w:style>
  <w:style w:type="character" w:customStyle="1" w:styleId="ListLabel69">
    <w:name w:val="ListLabel 69"/>
    <w:rPr>
      <w:rFonts w:cs="Times New Roman"/>
    </w:rPr>
  </w:style>
  <w:style w:type="character" w:customStyle="1" w:styleId="ListLabel68">
    <w:name w:val="ListLabel 68"/>
    <w:rPr>
      <w:rFonts w:cs="Times New Roman"/>
    </w:rPr>
  </w:style>
  <w:style w:type="character" w:customStyle="1" w:styleId="ListLabel67">
    <w:name w:val="ListLabel 67"/>
    <w:rPr>
      <w:rFonts w:cs="Times New Roman"/>
    </w:rPr>
  </w:style>
  <w:style w:type="character" w:customStyle="1" w:styleId="ListLabel66">
    <w:name w:val="ListLabel 66"/>
    <w:rPr>
      <w:rFonts w:cs="Times New Roman"/>
    </w:rPr>
  </w:style>
  <w:style w:type="character" w:customStyle="1" w:styleId="ListLabel65">
    <w:name w:val="ListLabel 65"/>
    <w:rPr>
      <w:rFonts w:cs="Times New Roman"/>
    </w:rPr>
  </w:style>
  <w:style w:type="character" w:customStyle="1" w:styleId="ListLabel64">
    <w:name w:val="ListLabel 64"/>
    <w:rPr>
      <w:rFonts w:cs="Times New Roman"/>
    </w:rPr>
  </w:style>
  <w:style w:type="character" w:customStyle="1" w:styleId="ListLabel63">
    <w:name w:val="ListLabel 63"/>
    <w:rPr>
      <w:rFonts w:cs="Times New Roman"/>
    </w:rPr>
  </w:style>
  <w:style w:type="character" w:customStyle="1" w:styleId="ListLabel62">
    <w:name w:val="ListLabel 62"/>
    <w:rPr>
      <w:rFonts w:cs="Times New Roman"/>
    </w:rPr>
  </w:style>
  <w:style w:type="character" w:customStyle="1" w:styleId="ListLabel61">
    <w:name w:val="ListLabel 61"/>
    <w:rPr>
      <w:rFonts w:cs="Times New Roman"/>
    </w:rPr>
  </w:style>
  <w:style w:type="character" w:customStyle="1" w:styleId="ListLabel60">
    <w:name w:val="ListLabel 60"/>
    <w:rPr>
      <w:rFonts w:cs="Times New Roman"/>
    </w:rPr>
  </w:style>
  <w:style w:type="character" w:customStyle="1" w:styleId="ListLabel59">
    <w:name w:val="ListLabel 59"/>
    <w:rPr>
      <w:rFonts w:cs="Times New Roman"/>
    </w:rPr>
  </w:style>
  <w:style w:type="character" w:customStyle="1" w:styleId="ListLabel58">
    <w:name w:val="ListLabel 58"/>
    <w:rPr>
      <w:rFonts w:cs="Times New Roman"/>
    </w:rPr>
  </w:style>
  <w:style w:type="character" w:customStyle="1" w:styleId="ListLabel57">
    <w:name w:val="ListLabel 57"/>
    <w:rPr>
      <w:rFonts w:cs="Times New Roman"/>
    </w:rPr>
  </w:style>
  <w:style w:type="character" w:customStyle="1" w:styleId="ListLabel56">
    <w:name w:val="ListLabel 56"/>
    <w:rPr>
      <w:rFonts w:cs="Times New Roman"/>
    </w:rPr>
  </w:style>
  <w:style w:type="character" w:customStyle="1" w:styleId="ListLabel55">
    <w:name w:val="ListLabel 55"/>
    <w:rPr>
      <w:rFonts w:cs="Times New Roman"/>
    </w:rPr>
  </w:style>
  <w:style w:type="character" w:customStyle="1" w:styleId="ListLabel54">
    <w:name w:val="ListLabel 54"/>
    <w:rPr>
      <w:rFonts w:cs="Times New Roman"/>
    </w:rPr>
  </w:style>
  <w:style w:type="character" w:customStyle="1" w:styleId="ListLabel53">
    <w:name w:val="ListLabel 53"/>
    <w:rPr>
      <w:rFonts w:cs="Times New Roman"/>
    </w:rPr>
  </w:style>
  <w:style w:type="character" w:customStyle="1" w:styleId="ListLabel52">
    <w:name w:val="ListLabel 52"/>
    <w:rPr>
      <w:rFonts w:cs="Times New Roman"/>
    </w:rPr>
  </w:style>
  <w:style w:type="character" w:customStyle="1" w:styleId="ListLabel51">
    <w:name w:val="ListLabel 51"/>
    <w:rPr>
      <w:rFonts w:cs="Times New Roman"/>
    </w:rPr>
  </w:style>
  <w:style w:type="character" w:customStyle="1" w:styleId="ListLabel50">
    <w:name w:val="ListLabel 50"/>
    <w:rPr>
      <w:rFonts w:cs="Times New Roman"/>
    </w:rPr>
  </w:style>
  <w:style w:type="character" w:customStyle="1" w:styleId="ListLabel49">
    <w:name w:val="ListLabel 49"/>
    <w:rPr>
      <w:rFonts w:cs="Times New Roman"/>
    </w:rPr>
  </w:style>
  <w:style w:type="character" w:customStyle="1" w:styleId="ListLabel48">
    <w:name w:val="ListLabel 48"/>
    <w:rPr>
      <w:rFonts w:cs="Times New Roman"/>
    </w:rPr>
  </w:style>
  <w:style w:type="character" w:customStyle="1" w:styleId="ListLabel47">
    <w:name w:val="ListLabel 47"/>
    <w:rPr>
      <w:rFonts w:cs="Times New Roman"/>
    </w:rPr>
  </w:style>
  <w:style w:type="character" w:customStyle="1" w:styleId="ListLabel46">
    <w:name w:val="ListLabel 46"/>
    <w:rPr>
      <w:rFonts w:ascii="Times New Roman" w:hAnsi="Times New Roman" w:cs="Times New Roman"/>
      <w:sz w:val="20"/>
    </w:rPr>
  </w:style>
  <w:style w:type="character" w:customStyle="1" w:styleId="ListLabel45">
    <w:name w:val="ListLabel 45"/>
    <w:rPr>
      <w:rFonts w:cs="Times New Roman"/>
    </w:rPr>
  </w:style>
  <w:style w:type="character" w:customStyle="1" w:styleId="ListLabel44">
    <w:name w:val="ListLabel 44"/>
    <w:rPr>
      <w:rFonts w:cs="Times New Roman"/>
    </w:rPr>
  </w:style>
  <w:style w:type="character" w:customStyle="1" w:styleId="ListLabel43">
    <w:name w:val="ListLabel 43"/>
    <w:rPr>
      <w:rFonts w:cs="Times New Roman"/>
    </w:rPr>
  </w:style>
  <w:style w:type="character" w:customStyle="1" w:styleId="ListLabel42">
    <w:name w:val="ListLabel 42"/>
    <w:rPr>
      <w:rFonts w:cs="Times New Roman"/>
    </w:rPr>
  </w:style>
  <w:style w:type="character" w:customStyle="1" w:styleId="ListLabel41">
    <w:name w:val="ListLabel 41"/>
    <w:rPr>
      <w:rFonts w:cs="Times New Roman"/>
    </w:rPr>
  </w:style>
  <w:style w:type="character" w:customStyle="1" w:styleId="ListLabel40">
    <w:name w:val="ListLabel 40"/>
    <w:rPr>
      <w:rFonts w:cs="Times New Roman"/>
    </w:rPr>
  </w:style>
  <w:style w:type="character" w:customStyle="1" w:styleId="ListLabel39">
    <w:name w:val="ListLabel 39"/>
    <w:rPr>
      <w:rFonts w:cs="Times New Roman"/>
    </w:rPr>
  </w:style>
  <w:style w:type="character" w:customStyle="1" w:styleId="ListLabel38">
    <w:name w:val="ListLabel 38"/>
    <w:rPr>
      <w:rFonts w:cs="Times New Roman"/>
    </w:rPr>
  </w:style>
  <w:style w:type="character" w:customStyle="1" w:styleId="ListLabel37">
    <w:name w:val="ListLabel 37"/>
    <w:rPr>
      <w:rFonts w:ascii="Times New Roman" w:hAnsi="Times New Roman" w:cs="Times New Roman"/>
      <w:sz w:val="20"/>
    </w:rPr>
  </w:style>
  <w:style w:type="character" w:customStyle="1" w:styleId="ListLabel36">
    <w:name w:val="ListLabel 36"/>
    <w:rPr>
      <w:rFonts w:cs="Times New Roman"/>
    </w:rPr>
  </w:style>
  <w:style w:type="character" w:customStyle="1" w:styleId="ListLabel35">
    <w:name w:val="ListLabel 35"/>
    <w:rPr>
      <w:rFonts w:cs="Times New Roman"/>
    </w:rPr>
  </w:style>
  <w:style w:type="character" w:customStyle="1" w:styleId="ListLabel34">
    <w:name w:val="ListLabel 34"/>
    <w:rPr>
      <w:rFonts w:cs="Times New Roman"/>
    </w:rPr>
  </w:style>
  <w:style w:type="character" w:customStyle="1" w:styleId="ListLabel33">
    <w:name w:val="ListLabel 33"/>
    <w:rPr>
      <w:rFonts w:cs="Times New Roman"/>
    </w:rPr>
  </w:style>
  <w:style w:type="character" w:customStyle="1" w:styleId="ListLabel32">
    <w:name w:val="ListLabel 32"/>
    <w:rPr>
      <w:rFonts w:cs="Times New Roman"/>
    </w:rPr>
  </w:style>
  <w:style w:type="character" w:customStyle="1" w:styleId="ListLabel31">
    <w:name w:val="ListLabel 31"/>
    <w:rPr>
      <w:rFonts w:cs="Times New Roman"/>
    </w:rPr>
  </w:style>
  <w:style w:type="character" w:customStyle="1" w:styleId="ListLabel30">
    <w:name w:val="ListLabel 30"/>
    <w:rPr>
      <w:rFonts w:cs="Times New Roman"/>
    </w:rPr>
  </w:style>
  <w:style w:type="character" w:customStyle="1" w:styleId="ListLabel29">
    <w:name w:val="ListLabel 29"/>
    <w:rPr>
      <w:rFonts w:cs="Times New Roman"/>
    </w:rPr>
  </w:style>
  <w:style w:type="character" w:customStyle="1" w:styleId="ListLabel28">
    <w:name w:val="ListLabel 28"/>
    <w:rPr>
      <w:rFonts w:ascii="Times New Roman" w:hAnsi="Times New Roman" w:cs="Times New Roman"/>
      <w:sz w:val="20"/>
    </w:rPr>
  </w:style>
  <w:style w:type="character" w:customStyle="1" w:styleId="ListLabel27">
    <w:name w:val="ListLabel 27"/>
    <w:rPr>
      <w:rFonts w:cs="Times New Roman"/>
    </w:rPr>
  </w:style>
  <w:style w:type="character" w:customStyle="1" w:styleId="ListLabel26">
    <w:name w:val="ListLabel 26"/>
    <w:rPr>
      <w:rFonts w:cs="Times New Roman"/>
    </w:rPr>
  </w:style>
  <w:style w:type="character" w:customStyle="1" w:styleId="ListLabel25">
    <w:name w:val="ListLabel 25"/>
    <w:rPr>
      <w:rFonts w:cs="Times New Roman"/>
    </w:rPr>
  </w:style>
  <w:style w:type="character" w:customStyle="1" w:styleId="ListLabel24">
    <w:name w:val="ListLabel 24"/>
    <w:rPr>
      <w:rFonts w:cs="Times New Roman"/>
    </w:rPr>
  </w:style>
  <w:style w:type="character" w:customStyle="1" w:styleId="ListLabel23">
    <w:name w:val="ListLabel 23"/>
    <w:rPr>
      <w:rFonts w:cs="Times New Roman"/>
    </w:rPr>
  </w:style>
  <w:style w:type="character" w:customStyle="1" w:styleId="ListLabel22">
    <w:name w:val="ListLabel 22"/>
    <w:rPr>
      <w:rFonts w:cs="Times New Roman"/>
    </w:rPr>
  </w:style>
  <w:style w:type="character" w:customStyle="1" w:styleId="ListLabel21">
    <w:name w:val="ListLabel 21"/>
    <w:rPr>
      <w:rFonts w:cs="Times New Roman"/>
    </w:rPr>
  </w:style>
  <w:style w:type="character" w:customStyle="1" w:styleId="ListLabel20">
    <w:name w:val="ListLabel 20"/>
    <w:rPr>
      <w:rFonts w:cs="Times New Roman"/>
    </w:rPr>
  </w:style>
  <w:style w:type="character" w:customStyle="1" w:styleId="ListLabel19">
    <w:name w:val="ListLabel 19"/>
    <w:rPr>
      <w:rFonts w:ascii="Times New Roman" w:hAnsi="Times New Roman" w:cs="Times New Roman"/>
      <w:sz w:val="20"/>
    </w:rPr>
  </w:style>
  <w:style w:type="character" w:customStyle="1" w:styleId="ListLabel18">
    <w:name w:val="ListLabel 18"/>
    <w:rPr>
      <w:rFonts w:cs="Times New Roman"/>
    </w:rPr>
  </w:style>
  <w:style w:type="character" w:customStyle="1" w:styleId="ListLabel17">
    <w:name w:val="ListLabel 17"/>
    <w:rPr>
      <w:rFonts w:cs="Times New Roman"/>
    </w:rPr>
  </w:style>
  <w:style w:type="character" w:customStyle="1" w:styleId="ListLabel16">
    <w:name w:val="ListLabel 16"/>
    <w:rPr>
      <w:rFonts w:cs="Times New Roman"/>
    </w:rPr>
  </w:style>
  <w:style w:type="character" w:customStyle="1" w:styleId="ListLabel15">
    <w:name w:val="ListLabel 15"/>
    <w:rPr>
      <w:rFonts w:cs="Times New Roman"/>
    </w:rPr>
  </w:style>
  <w:style w:type="character" w:customStyle="1" w:styleId="ListLabel14">
    <w:name w:val="ListLabel 14"/>
    <w:rPr>
      <w:rFonts w:cs="Times New Roman"/>
    </w:rPr>
  </w:style>
  <w:style w:type="character" w:customStyle="1" w:styleId="ListLabel13">
    <w:name w:val="ListLabel 13"/>
    <w:rPr>
      <w:rFonts w:cs="Times New Roman"/>
    </w:rPr>
  </w:style>
  <w:style w:type="character" w:customStyle="1" w:styleId="ListLabel12">
    <w:name w:val="ListLabel 12"/>
    <w:rPr>
      <w:rFonts w:cs="Times New Roman"/>
    </w:rPr>
  </w:style>
  <w:style w:type="character" w:customStyle="1" w:styleId="ListLabel11">
    <w:name w:val="ListLabel 11"/>
    <w:rPr>
      <w:rFonts w:cs="Times New Roman"/>
    </w:rPr>
  </w:style>
  <w:style w:type="character" w:customStyle="1" w:styleId="ListLabel10">
    <w:name w:val="ListLabel 10"/>
    <w:rPr>
      <w:rFonts w:ascii="Times New Roman" w:hAnsi="Times New Roman" w:cs="Times New Roman"/>
      <w:sz w:val="20"/>
    </w:rPr>
  </w:style>
  <w:style w:type="character" w:customStyle="1" w:styleId="ListLabel9">
    <w:name w:val="ListLabel 9"/>
    <w:rPr>
      <w:rFonts w:cs="Times New Roman"/>
    </w:rPr>
  </w:style>
  <w:style w:type="character" w:customStyle="1" w:styleId="ListLabel8">
    <w:name w:val="ListLabel 8"/>
    <w:rPr>
      <w:rFonts w:cs="Times New Roman"/>
    </w:rPr>
  </w:style>
  <w:style w:type="character" w:customStyle="1" w:styleId="ListLabel7">
    <w:name w:val="ListLabel 7"/>
    <w:rPr>
      <w:rFonts w:cs="Times New Roman"/>
    </w:rPr>
  </w:style>
  <w:style w:type="character" w:customStyle="1" w:styleId="ListLabel6">
    <w:name w:val="ListLabel 6"/>
    <w:rPr>
      <w:rFonts w:cs="Times New Roman"/>
    </w:rPr>
  </w:style>
  <w:style w:type="character" w:customStyle="1" w:styleId="ListLabel5">
    <w:name w:val="ListLabel 5"/>
    <w:rPr>
      <w:rFonts w:cs="Times New Roman"/>
    </w:rPr>
  </w:style>
  <w:style w:type="character" w:customStyle="1" w:styleId="ListLabel4">
    <w:name w:val="ListLabel 4"/>
    <w:rPr>
      <w:rFonts w:cs="Times New Roman"/>
    </w:rPr>
  </w:style>
  <w:style w:type="character" w:customStyle="1" w:styleId="ListLabel3">
    <w:name w:val="ListLabel 3"/>
    <w:rPr>
      <w:rFonts w:cs="Times New Roman"/>
    </w:rPr>
  </w:style>
  <w:style w:type="character" w:customStyle="1" w:styleId="ListLabel2">
    <w:name w:val="ListLabel 2"/>
    <w:rPr>
      <w:rFonts w:cs="Times New Roman"/>
    </w:rPr>
  </w:style>
  <w:style w:type="character" w:customStyle="1" w:styleId="ListLabel1">
    <w:name w:val="ListLabel 1"/>
    <w:rPr>
      <w:rFonts w:cs="Times New Roman"/>
    </w:rPr>
  </w:style>
  <w:style w:type="character" w:customStyle="1" w:styleId="TextedebullesCar">
    <w:name w:val="Texte de bulles Car"/>
    <w:rPr>
      <w:rFonts w:ascii="Segoe UI" w:eastAsia="Calibri" w:hAnsi="Segoe UI" w:cs="Segoe UI"/>
      <w:sz w:val="18"/>
      <w:szCs w:val="18"/>
    </w:rPr>
  </w:style>
  <w:style w:type="character" w:customStyle="1" w:styleId="PieddepageCar">
    <w:name w:val="Pied de page Car"/>
    <w:rPr>
      <w:rFonts w:eastAsia="Calibri"/>
    </w:rPr>
  </w:style>
  <w:style w:type="character" w:customStyle="1" w:styleId="En-tteCar">
    <w:name w:val="En-tête Car"/>
    <w:rPr>
      <w:rFonts w:eastAsia="Calibri"/>
    </w:rPr>
  </w:style>
  <w:style w:type="character" w:customStyle="1" w:styleId="Policepardfaut1">
    <w:name w:val="Police par défaut1"/>
  </w:style>
  <w:style w:type="character" w:customStyle="1" w:styleId="WW8Num12z8">
    <w:name w:val="WW8Num12z8"/>
  </w:style>
  <w:style w:type="character" w:customStyle="1" w:styleId="WW8Num12z7">
    <w:name w:val="WW8Num12z7"/>
  </w:style>
  <w:style w:type="character" w:customStyle="1" w:styleId="WW8Num12z6">
    <w:name w:val="WW8Num12z6"/>
  </w:style>
  <w:style w:type="character" w:customStyle="1" w:styleId="WW8Num12z5">
    <w:name w:val="WW8Num12z5"/>
  </w:style>
  <w:style w:type="character" w:customStyle="1" w:styleId="WW8Num12z4">
    <w:name w:val="WW8Num12z4"/>
  </w:style>
  <w:style w:type="character" w:customStyle="1" w:styleId="WW8Num12z3">
    <w:name w:val="WW8Num12z3"/>
  </w:style>
  <w:style w:type="character" w:customStyle="1" w:styleId="WW8Num12z2">
    <w:name w:val="WW8Num12z2"/>
  </w:style>
  <w:style w:type="character" w:customStyle="1" w:styleId="WW8Num12z1">
    <w:name w:val="WW8Num12z1"/>
  </w:style>
  <w:style w:type="character" w:customStyle="1" w:styleId="WW8Num12z0">
    <w:name w:val="WW8Num12z0"/>
  </w:style>
  <w:style w:type="character" w:customStyle="1" w:styleId="WW8Num11z8">
    <w:name w:val="WW8Num11z8"/>
  </w:style>
  <w:style w:type="character" w:customStyle="1" w:styleId="WW8Num11z7">
    <w:name w:val="WW8Num11z7"/>
  </w:style>
  <w:style w:type="character" w:customStyle="1" w:styleId="WW8Num11z6">
    <w:name w:val="WW8Num11z6"/>
  </w:style>
  <w:style w:type="character" w:customStyle="1" w:styleId="WW8Num11z5">
    <w:name w:val="WW8Num11z5"/>
  </w:style>
  <w:style w:type="character" w:customStyle="1" w:styleId="WW8Num11z4">
    <w:name w:val="WW8Num11z4"/>
  </w:style>
  <w:style w:type="character" w:customStyle="1" w:styleId="WW8Num11z3">
    <w:name w:val="WW8Num11z3"/>
  </w:style>
  <w:style w:type="character" w:customStyle="1" w:styleId="WW8Num11z2">
    <w:name w:val="WW8Num11z2"/>
  </w:style>
  <w:style w:type="character" w:customStyle="1" w:styleId="WW8Num11z1">
    <w:name w:val="WW8Num11z1"/>
  </w:style>
  <w:style w:type="character" w:customStyle="1" w:styleId="WW8Num11z0">
    <w:name w:val="WW8Num11z0"/>
    <w:rPr>
      <w:sz w:val="20"/>
      <w:szCs w:val="20"/>
    </w:rPr>
  </w:style>
  <w:style w:type="character" w:customStyle="1" w:styleId="WW8Num10z8">
    <w:name w:val="WW8Num10z8"/>
  </w:style>
  <w:style w:type="character" w:customStyle="1" w:styleId="WW8Num10z7">
    <w:name w:val="WW8Num10z7"/>
  </w:style>
  <w:style w:type="character" w:customStyle="1" w:styleId="WW8Num10z6">
    <w:name w:val="WW8Num10z6"/>
  </w:style>
  <w:style w:type="character" w:customStyle="1" w:styleId="WW8Num10z5">
    <w:name w:val="WW8Num10z5"/>
  </w:style>
  <w:style w:type="character" w:customStyle="1" w:styleId="WW8Num10z4">
    <w:name w:val="WW8Num10z4"/>
  </w:style>
  <w:style w:type="character" w:customStyle="1" w:styleId="WW8Num10z3">
    <w:name w:val="WW8Num10z3"/>
  </w:style>
  <w:style w:type="character" w:customStyle="1" w:styleId="WW8Num10z2">
    <w:name w:val="WW8Num10z2"/>
  </w:style>
  <w:style w:type="character" w:customStyle="1" w:styleId="WW8Num10z1">
    <w:name w:val="WW8Num10z1"/>
  </w:style>
  <w:style w:type="character" w:customStyle="1" w:styleId="WW8Num10z0">
    <w:name w:val="WW8Num10z0"/>
    <w:rPr>
      <w:sz w:val="20"/>
      <w:szCs w:val="20"/>
    </w:rPr>
  </w:style>
  <w:style w:type="character" w:customStyle="1" w:styleId="Policepardfaut2">
    <w:name w:val="Police par défaut2"/>
  </w:style>
  <w:style w:type="character" w:customStyle="1" w:styleId="WW8Num9z8">
    <w:name w:val="WW8Num9z8"/>
  </w:style>
  <w:style w:type="character" w:customStyle="1" w:styleId="WW8Num9z7">
    <w:name w:val="WW8Num9z7"/>
  </w:style>
  <w:style w:type="character" w:customStyle="1" w:styleId="WW8Num9z6">
    <w:name w:val="WW8Num9z6"/>
  </w:style>
  <w:style w:type="character" w:customStyle="1" w:styleId="WW8Num9z5">
    <w:name w:val="WW8Num9z5"/>
  </w:style>
  <w:style w:type="character" w:customStyle="1" w:styleId="WW8Num9z4">
    <w:name w:val="WW8Num9z4"/>
  </w:style>
  <w:style w:type="character" w:customStyle="1" w:styleId="WW8Num9z3">
    <w:name w:val="WW8Num9z3"/>
  </w:style>
  <w:style w:type="character" w:customStyle="1" w:styleId="WW8Num9z2">
    <w:name w:val="WW8Num9z2"/>
  </w:style>
  <w:style w:type="character" w:customStyle="1" w:styleId="WW8Num9z1">
    <w:name w:val="WW8Num9z1"/>
  </w:style>
  <w:style w:type="character" w:customStyle="1" w:styleId="WW8Num9z0">
    <w:name w:val="WW8Num9z0"/>
  </w:style>
  <w:style w:type="paragraph" w:customStyle="1" w:styleId="Titre">
    <w:name w:val="Titre"/>
    <w:basedOn w:val="Normal"/>
    <w:next w:val="BodyTex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pPr>
      <w:suppressLineNumbers/>
    </w:pPr>
    <w:rPr>
      <w:rFonts w:cs="Lucida Sans"/>
    </w:rPr>
  </w:style>
  <w:style w:type="paragraph" w:customStyle="1" w:styleId="western">
    <w:name w:val="western"/>
    <w:basedOn w:val="Normal"/>
    <w:pPr>
      <w:spacing w:before="280" w:after="142" w:line="276" w:lineRule="auto"/>
    </w:pPr>
    <w:rPr>
      <w:rFonts w:eastAsia="Times New Roman" w:cs="Calibri"/>
      <w:color w:val="000000"/>
      <w:lang w:eastAsia="fr-FR"/>
    </w:rPr>
  </w:style>
  <w:style w:type="paragraph" w:styleId="ListParagraph">
    <w:name w:val="List Paragraph"/>
    <w:basedOn w:val="Normal"/>
    <w:qFormat/>
    <w:pPr>
      <w:ind w:left="720"/>
      <w:contextualSpacing/>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styleId="Header">
    <w:name w:val="header"/>
    <w:basedOn w:val="Normal"/>
    <w:pPr>
      <w:suppressLineNumbers/>
      <w:tabs>
        <w:tab w:val="center" w:pos="4536"/>
        <w:tab w:val="right" w:pos="9072"/>
      </w:tabs>
    </w:pPr>
  </w:style>
  <w:style w:type="paragraph" w:customStyle="1" w:styleId="Textedebulles">
    <w:name w:val="Texte de bulles"/>
    <w:basedOn w:val="Normal"/>
    <w:pPr>
      <w:spacing w:after="0" w:line="240" w:lineRule="auto"/>
    </w:pPr>
    <w:rPr>
      <w:rFonts w:ascii="Segoe UI" w:hAnsi="Segoe UI" w:cs="Segoe UI"/>
      <w:sz w:val="18"/>
      <w:szCs w:val="18"/>
    </w:rPr>
  </w:style>
  <w:style w:type="paragraph" w:customStyle="1" w:styleId="Rvision">
    <w:name w:val="Révision"/>
    <w:pPr>
      <w:suppressAutoHyphens/>
    </w:pPr>
    <w:rPr>
      <w:rFonts w:ascii="Calibri" w:hAnsi="Calibri" w:cs="Calibri"/>
      <w:kern w:val="2"/>
      <w:sz w:val="22"/>
      <w:szCs w:val="22"/>
      <w:lang w:val="ro-RO" w:eastAsia="zh-CN" w:bidi="ar-SA"/>
    </w:rPr>
  </w:style>
  <w:style w:type="paragraph" w:customStyle="1" w:styleId="SNSignatureGauche">
    <w:name w:val="SNSignatureGauche"/>
    <w:basedOn w:val="Normal"/>
    <w:pPr>
      <w:spacing w:before="120" w:after="1680"/>
      <w:ind w:left="720" w:right="-6" w:firstLine="1080"/>
      <w:jc w:val="right"/>
    </w:pPr>
    <w:rPr>
      <w:rFonts w:cs="Times New Roman"/>
      <w:sz w:val="24"/>
      <w:szCs w:val="24"/>
      <w:lang w:eastAsia="zh-CN"/>
    </w:rPr>
  </w:style>
  <w:style w:type="paragraph" w:customStyle="1" w:styleId="Paragraphedeliste">
    <w:name w:val="Paragraphe de liste"/>
    <w:basedOn w:val="Normal"/>
    <w:pPr>
      <w:ind w:left="720"/>
      <w:contextualSpacing/>
    </w:pPr>
  </w:style>
  <w:style w:type="paragraph" w:customStyle="1" w:styleId="DocumentMap">
    <w:name w:val="DocumentMap"/>
    <w:pPr>
      <w:suppressAutoHyphens/>
      <w:spacing w:line="252" w:lineRule="auto"/>
    </w:pPr>
    <w:rPr>
      <w:rFonts w:ascii="Calibri" w:eastAsia="Segoe UI" w:hAnsi="Calibri"/>
      <w:sz w:val="22"/>
      <w:szCs w:val="22"/>
      <w:lang w:val="ro-RO" w:bidi="ar-SA"/>
    </w:rPr>
  </w:style>
  <w:style w:type="paragraph" w:customStyle="1" w:styleId="TableGrid1">
    <w:name w:val="Table Grid1"/>
    <w:basedOn w:val="DocumentMap"/>
  </w:style>
  <w:style w:type="paragraph" w:customStyle="1" w:styleId="Default">
    <w:name w:val="Default"/>
    <w:pPr>
      <w:widowControl w:val="0"/>
      <w:suppressAutoHyphens/>
    </w:pPr>
    <w:rPr>
      <w:rFonts w:ascii="Times LT Std" w:eastAsia="NSimSun" w:hAnsi="Times LT Std" w:cs="Lucida Sans"/>
      <w:color w:val="000000"/>
      <w:sz w:val="24"/>
      <w:szCs w:val="24"/>
      <w:lang w:val="ro-RO" w:eastAsia="zh-CN"/>
    </w:rPr>
  </w:style>
  <w:style w:type="paragraph" w:styleId="BalloonText">
    <w:name w:val="Balloon Text"/>
    <w:basedOn w:val="Normal"/>
    <w:rPr>
      <w:rFonts w:ascii="Segoe UI" w:hAnsi="Segoe UI" w:cs="Segoe UI"/>
      <w:sz w:val="18"/>
      <w:szCs w:val="18"/>
    </w:rPr>
  </w:style>
  <w:style w:type="paragraph" w:styleId="Footer">
    <w:name w:val="footer"/>
    <w:basedOn w:val="Normal"/>
    <w:pPr>
      <w:tabs>
        <w:tab w:val="center" w:pos="4536"/>
        <w:tab w:val="right" w:pos="9072"/>
      </w:tabs>
      <w:spacing w:after="0" w:line="240" w:lineRule="auto"/>
    </w:pPr>
  </w:style>
  <w:style w:type="paragraph" w:customStyle="1" w:styleId="Titre1">
    <w:name w:val="Titre1"/>
    <w:basedOn w:val="Normal"/>
    <w:next w:val="BodyText"/>
    <w:pPr>
      <w:keepNext/>
      <w:spacing w:before="240" w:after="120"/>
    </w:pPr>
    <w:rPr>
      <w:rFonts w:ascii="Liberation Sans" w:eastAsia="Microsoft YaHei" w:hAnsi="Liberation Sans" w:cs="Lucida Sans"/>
      <w:sz w:val="28"/>
      <w:szCs w:val="28"/>
    </w:rPr>
  </w:style>
  <w:style w:type="paragraph" w:customStyle="1" w:styleId="Caption1">
    <w:name w:val="Caption1"/>
    <w:basedOn w:val="Normal"/>
    <w:pPr>
      <w:suppressLineNumbers/>
      <w:spacing w:before="120" w:after="120"/>
    </w:pPr>
    <w:rPr>
      <w:rFonts w:cs="Lucida Sans"/>
      <w:i/>
      <w:iCs/>
      <w:sz w:val="24"/>
      <w:szCs w:val="24"/>
    </w:rPr>
  </w:style>
  <w:style w:type="paragraph" w:customStyle="1" w:styleId="Titre2">
    <w:name w:val="Titre2"/>
    <w:basedOn w:val="Normal"/>
    <w:next w:val="BodyText"/>
    <w:pPr>
      <w:keepNext/>
      <w:spacing w:before="240" w:after="120"/>
    </w:pPr>
    <w:rPr>
      <w:rFonts w:ascii="Liberation Sans" w:eastAsia="Microsoft YaHei" w:hAnsi="Liberation Sans" w:cs="Lucida San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1739</Words>
  <Characters>9913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 Tingting</dc:creator>
  <cp:keywords/>
  <cp:lastModifiedBy>Ke, Tingting</cp:lastModifiedBy>
  <cp:revision>3</cp:revision>
  <cp:lastPrinted>1899-12-31T16:00:00Z</cp:lastPrinted>
  <dcterms:created xsi:type="dcterms:W3CDTF">2020-07-22T01:04:00Z</dcterms:created>
  <dcterms:modified xsi:type="dcterms:W3CDTF">2020-07-22T04:12:00Z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jforCreatedThisOn">
    <vt:lpwstr>Fri Mar 20 10:24:27 CET 2020</vt:lpwstr>
  </property>
  <property fmtid="{D5CDD505-2E9C-101B-9397-08002B2CF9AE}" pid="9" name="jforVersion">
    <vt:lpwstr>jfor V0.7.2rc1 - see http://www.jfor.org</vt:lpwstr>
  </property>
</Properties>
</file>