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0776" w14:textId="77777777" w:rsidR="006B5876" w:rsidRDefault="006B5876" w:rsidP="00267887">
      <w:pPr>
        <w:pStyle w:val="BodyText"/>
        <w:spacing w:after="1120"/>
      </w:pPr>
      <w:bookmarkStart w:id="0" w:name="Start"/>
      <w:bookmarkEnd w:id="0"/>
    </w:p>
    <w:p w14:paraId="79E9FF3F" w14:textId="75335D7B" w:rsidR="006B5876" w:rsidRDefault="006B5876" w:rsidP="002576A9">
      <w:pPr>
        <w:pStyle w:val="Heading1"/>
        <w:rPr>
          <w:sz w:val="38"/>
          <w:szCs w:val="38"/>
        </w:rPr>
      </w:pPr>
      <w:r>
        <w:rPr>
          <w:noProof/>
          <w:sz w:val="38"/>
        </w:rPr>
        <w:drawing>
          <wp:anchor distT="0" distB="0" distL="114300" distR="114300" simplePos="0" relativeHeight="251659264" behindDoc="1" locked="0" layoutInCell="1" allowOverlap="0" wp14:anchorId="50F522BD" wp14:editId="5F39C3CA">
            <wp:simplePos x="0" y="0"/>
            <wp:positionH relativeFrom="column">
              <wp:posOffset>-2540</wp:posOffset>
            </wp:positionH>
            <wp:positionV relativeFrom="page">
              <wp:posOffset>431800</wp:posOffset>
            </wp:positionV>
            <wp:extent cx="370205" cy="629920"/>
            <wp:effectExtent l="0" t="0" r="0" b="0"/>
            <wp:wrapNone/>
            <wp:docPr id="9" name="Bildobjekt 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r>
        <w:rPr>
          <w:sz w:val="38"/>
        </w:rPr>
        <w:t>Verzameling der Zweedse wetten</w:t>
      </w:r>
    </w:p>
    <w:p w14:paraId="20F21BBC" w14:textId="77777777" w:rsidR="006B5876" w:rsidRPr="005F75D2" w:rsidRDefault="006B5876" w:rsidP="005F75D2">
      <w:pPr>
        <w:pStyle w:val="BodyText"/>
        <w:pBdr>
          <w:top w:val="single" w:sz="6" w:space="1" w:color="auto"/>
        </w:pBdr>
        <w:ind w:right="-2411"/>
        <w:rPr>
          <w:sz w:val="4"/>
          <w:szCs w:val="4"/>
        </w:rPr>
      </w:pPr>
      <w:r>
        <w:rPr>
          <w:noProof/>
        </w:rPr>
        <mc:AlternateContent>
          <mc:Choice Requires="wps">
            <w:drawing>
              <wp:anchor distT="0" distB="0" distL="114300" distR="114300" simplePos="0" relativeHeight="251660288" behindDoc="0" locked="0" layoutInCell="1" allowOverlap="1" wp14:anchorId="7EE3C605" wp14:editId="0330B67D">
                <wp:simplePos x="0" y="0"/>
                <wp:positionH relativeFrom="page">
                  <wp:posOffset>5400675</wp:posOffset>
                </wp:positionH>
                <wp:positionV relativeFrom="page">
                  <wp:posOffset>1842770</wp:posOffset>
                </wp:positionV>
                <wp:extent cx="1551305" cy="712470"/>
                <wp:effectExtent l="0" t="0" r="0" b="0"/>
                <wp:wrapNone/>
                <wp:docPr id="7" name="Textruta 7" descr="Ruta som innehåller SFS-nummer och publiceringsdatum"/>
                <wp:cNvGraphicFramePr/>
                <a:graphic xmlns:a="http://schemas.openxmlformats.org/drawingml/2006/main">
                  <a:graphicData uri="http://schemas.microsoft.com/office/word/2010/wordprocessingShape">
                    <wps:wsp>
                      <wps:cNvSpPr txBox="1"/>
                      <wps:spPr>
                        <a:xfrm>
                          <a:off x="0" y="0"/>
                          <a:ext cx="1551305" cy="712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2F074" w14:textId="5D7670F4" w:rsidR="006B5876" w:rsidRPr="001974BD" w:rsidRDefault="0087398B" w:rsidP="009C4782">
                            <w:pPr>
                              <w:pStyle w:val="BodyText"/>
                              <w:jc w:val="left"/>
                              <w:rPr>
                                <w:b/>
                                <w:sz w:val="26"/>
                                <w:szCs w:val="26"/>
                              </w:rPr>
                            </w:pPr>
                            <w:r>
                              <w:rPr>
                                <w:b/>
                                <w:sz w:val="26"/>
                              </w:rPr>
                              <w:t>SFS 2024:688</w:t>
                            </w:r>
                          </w:p>
                          <w:p w14:paraId="7CEF853A" w14:textId="55A79AE8" w:rsidR="006B5876" w:rsidRPr="00AE1FEB" w:rsidRDefault="006B5876" w:rsidP="009C4782">
                            <w:pPr>
                              <w:pStyle w:val="BodyText"/>
                              <w:jc w:val="left"/>
                              <w:rPr>
                                <w:sz w:val="20"/>
                                <w:szCs w:val="20"/>
                              </w:rPr>
                            </w:pPr>
                            <w:r>
                              <w:rPr>
                                <w:sz w:val="20"/>
                              </w:rPr>
                              <w:t>Gepubliceerd</w:t>
                            </w:r>
                            <w:r>
                              <w:rPr>
                                <w:sz w:val="20"/>
                              </w:rPr>
                              <w:br/>
                              <w:t>4 oktober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EE3C605" id="_x0000_t202" coordsize="21600,21600" o:spt="202" path="m,l,21600r21600,l21600,xe">
                <v:stroke joinstyle="miter"/>
                <v:path gradientshapeok="t" o:connecttype="rect"/>
              </v:shapetype>
              <v:shape id="Textruta 7" o:spid="_x0000_s1026" type="#_x0000_t202" alt="Ruta som innehåller SFS-nummer och publiceringsdatum" style="position:absolute;left:0;text-align:left;margin-left:425.25pt;margin-top:145.1pt;width:122.15pt;height:5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" fillcolor="white [3201]" stroked="f" strokeweight=".5pt">
                <v:textbox>
                  <w:txbxContent>
                    <w:p w14:paraId="63A2F074" w14:textId="5D7670F4" w:rsidR="006B5876" w:rsidRPr="001974BD" w:rsidRDefault="0087398B" w:rsidP="009C4782">
                      <w:pPr>
                        <w:pStyle w:val="BodyText"/>
                        <w:jc w:val="left"/>
                        <w:rPr>
                          <w:b/>
                          <w:sz w:val="26"/>
                          <w:szCs w:val="26"/>
                        </w:rPr>
                      </w:pPr>
                      <w:r>
                        <w:rPr>
                          <w:b/>
                          <w:sz w:val="26"/>
                        </w:rPr>
                        <w:t xml:space="preserve">SFS 2024:688</w:t>
                      </w:r>
                    </w:p>
                    <w:p w14:paraId="7CEF853A" w14:textId="55A79AE8" w:rsidR="006B5876" w:rsidRPr="00AE1FEB" w:rsidRDefault="006B5876" w:rsidP="009C4782">
                      <w:pPr>
                        <w:pStyle w:val="BodyText"/>
                        <w:jc w:val="left"/>
                        <w:rPr>
                          <w:sz w:val="20"/>
                          <w:szCs w:val="20"/>
                        </w:rPr>
                      </w:pPr>
                      <w:r>
                        <w:rPr>
                          <w:sz w:val="20"/>
                        </w:rPr>
                        <w:t xml:space="preserve">Gepubliceerd</w:t>
                      </w:r>
                      <w:r>
                        <w:rPr>
                          <w:sz w:val="20"/>
                        </w:rPr>
                        <w:br/>
                      </w:r>
                      <w:r>
                        <w:rPr>
                          <w:sz w:val="20"/>
                        </w:rPr>
                        <w:t xml:space="preserve">4 oktober 2024</w:t>
                      </w:r>
                    </w:p>
                  </w:txbxContent>
                </v:textbox>
                <w10:wrap anchorx="page" anchory="page"/>
              </v:shape>
            </w:pict>
          </mc:Fallback>
        </mc:AlternateContent>
      </w:r>
    </w:p>
    <w:p w14:paraId="031EBAEA" w14:textId="602B38BF" w:rsidR="006B5876" w:rsidRDefault="0087398B" w:rsidP="009204A0">
      <w:pPr>
        <w:pStyle w:val="Heading2"/>
        <w:spacing w:before="200"/>
        <w:ind w:right="-143"/>
      </w:pPr>
      <w:bookmarkStart w:id="1" w:name="Titel"/>
      <w:r>
        <w:t>Verordening</w:t>
      </w:r>
      <w:r>
        <w:br/>
        <w:t>tot wijziging van Verordening (2020: 1180) inzake bepaalde broeikasgasemissies</w:t>
      </w:r>
    </w:p>
    <w:bookmarkEnd w:id="1"/>
    <w:p w14:paraId="4CF55EA6" w14:textId="4FF59BAE" w:rsidR="006B5876" w:rsidRPr="00496B57" w:rsidRDefault="0087398B" w:rsidP="009204A0">
      <w:pPr>
        <w:pStyle w:val="BodyText"/>
        <w:ind w:right="-143"/>
      </w:pPr>
      <w:r>
        <w:t>Uitgegeven 3 oktober 2024</w:t>
      </w:r>
    </w:p>
    <w:p w14:paraId="7C3CF69F" w14:textId="77777777" w:rsidR="006B5876" w:rsidRDefault="006B5876" w:rsidP="009204A0">
      <w:pPr>
        <w:pStyle w:val="BodyText"/>
        <w:ind w:right="-143"/>
      </w:pPr>
    </w:p>
    <w:p w14:paraId="49CE2D51" w14:textId="10023764" w:rsidR="006B5876" w:rsidRDefault="006B5876" w:rsidP="009204A0">
      <w:pPr>
        <w:pStyle w:val="BodyText"/>
        <w:ind w:right="-143"/>
      </w:pPr>
      <w:r>
        <w:t>Met betrekking tot de Verordening (2020:1180) inzake bepaalde broeikasgasemissies stelt</w:t>
      </w:r>
      <w:r w:rsidR="006934C3">
        <w:rPr>
          <w:rStyle w:val="FootnoteReference"/>
        </w:rPr>
        <w:footnoteReference w:id="2"/>
      </w:r>
      <w:r>
        <w:t xml:space="preserve"> de regering het volgende</w:t>
      </w:r>
      <w:r>
        <w:rPr>
          <w:rStyle w:val="FootnoteReference"/>
        </w:rPr>
        <w:footnoteReference w:id="3"/>
      </w:r>
      <w:r>
        <w:t>:</w:t>
      </w:r>
    </w:p>
    <w:p w14:paraId="32290B19" w14:textId="77777777" w:rsidR="0087398B" w:rsidRDefault="0087398B" w:rsidP="009204A0">
      <w:pPr>
        <w:pStyle w:val="BodyText"/>
        <w:spacing w:line="264" w:lineRule="exact"/>
        <w:ind w:left="371" w:right="-143" w:firstLine="55"/>
      </w:pPr>
      <w:r>
        <w:rPr>
          <w:i/>
        </w:rPr>
        <w:t>dat</w:t>
      </w:r>
      <w:r>
        <w:t xml:space="preserve"> de bijlage bijlage 1 wordt;</w:t>
      </w:r>
    </w:p>
    <w:p w14:paraId="46D8DBAE" w14:textId="63C4E246" w:rsidR="0087398B" w:rsidRDefault="0087398B" w:rsidP="009204A0">
      <w:pPr>
        <w:pStyle w:val="BodyText"/>
        <w:spacing w:before="8"/>
        <w:ind w:left="142" w:right="-143" w:firstLine="284"/>
      </w:pPr>
      <w:r>
        <w:rPr>
          <w:i/>
        </w:rPr>
        <w:t>dat</w:t>
      </w:r>
      <w:r>
        <w:t xml:space="preserve"> hoofdstuk 1, artikelen 1 tot en met 3 en 9, hoofdstuk 3, artikelen 1, 2, 6, 14 en 15, hoofdstuk 4, artikel 2, hoofdstuk 6, artikelen 2 tot en met 4, hoofdstuk 9, artikelen 2 en 5, hoofdstuk 10, artikel 5 en hoofdstuk 11, artikel 1, luiden als hieronder vermeld;</w:t>
      </w:r>
    </w:p>
    <w:p w14:paraId="5DDB15D3" w14:textId="102D69C7" w:rsidR="0087398B" w:rsidRDefault="0087398B" w:rsidP="009204A0">
      <w:pPr>
        <w:pStyle w:val="BodyText"/>
        <w:spacing w:before="8"/>
        <w:ind w:left="142" w:right="-143" w:firstLine="284"/>
      </w:pPr>
      <w:r>
        <w:rPr>
          <w:i/>
        </w:rPr>
        <w:t>dat</w:t>
      </w:r>
      <w:r>
        <w:t xml:space="preserve"> een nieuw hoofdstuk, hoofdstuk 3a, twee nieuwe leden, hoofdstuk 9, artikel 5a, en hoofdstuk 11, artikel 4, en een nieuwe bijlage, bijlage 2, in de volgende bewoordingen, worden ingevoegd.</w:t>
      </w:r>
    </w:p>
    <w:p w14:paraId="38E12CAC" w14:textId="77777777" w:rsidR="0087398B" w:rsidRDefault="0087398B" w:rsidP="009204A0">
      <w:pPr>
        <w:pStyle w:val="BodyText"/>
        <w:ind w:right="-143"/>
      </w:pPr>
    </w:p>
    <w:p w14:paraId="317BA757" w14:textId="77777777" w:rsidR="0087398B" w:rsidRDefault="0087398B" w:rsidP="009204A0">
      <w:pPr>
        <w:pStyle w:val="BodyText"/>
        <w:spacing w:before="11"/>
        <w:ind w:right="-143"/>
      </w:pPr>
    </w:p>
    <w:p w14:paraId="6FCF7AD0" w14:textId="77777777" w:rsidR="0087398B" w:rsidRDefault="0087398B" w:rsidP="009204A0">
      <w:pPr>
        <w:pStyle w:val="Heading1"/>
        <w:spacing w:before="0"/>
        <w:ind w:left="144" w:right="-143"/>
      </w:pPr>
      <w:bookmarkStart w:id="2" w:name="1€kap."/>
      <w:bookmarkEnd w:id="2"/>
      <w:r>
        <w:t>Hoofdstuk 1</w:t>
      </w:r>
    </w:p>
    <w:p w14:paraId="05A75EF9" w14:textId="1308DC20" w:rsidR="0087398B" w:rsidRDefault="0087398B" w:rsidP="009204A0">
      <w:pPr>
        <w:pStyle w:val="BodyText"/>
        <w:spacing w:before="117"/>
        <w:ind w:left="144" w:right="-143"/>
      </w:pPr>
      <w:r>
        <w:rPr>
          <w:b/>
        </w:rPr>
        <w:t>Artikel 1</w:t>
      </w:r>
      <w:r>
        <w:rPr>
          <w:rStyle w:val="FootnoteReference"/>
          <w:b/>
        </w:rPr>
        <w:footnoteReference w:id="4"/>
      </w:r>
      <w:r>
        <w:rPr>
          <w:sz w:val="15"/>
        </w:rPr>
        <w:t xml:space="preserve"> </w:t>
      </w:r>
      <w:r>
        <w:t>Deze Verordening bevat bepalingen over de toepassing van de wet (2020:1173) over bepaalde broeikasgasemissies. De verordening bevat ook bepalingen inzake internationale samenwerking uit hoofde van artikel 6 van de Overeenkomst van Parijs.</w:t>
      </w:r>
    </w:p>
    <w:p w14:paraId="00F32F08" w14:textId="77777777" w:rsidR="0087398B" w:rsidRDefault="0087398B" w:rsidP="009204A0">
      <w:pPr>
        <w:pStyle w:val="BodyText"/>
        <w:spacing w:line="264" w:lineRule="exact"/>
        <w:ind w:left="370" w:right="-143"/>
      </w:pPr>
      <w:r>
        <w:t>De Verordening vormt een aanvulling op:</w:t>
      </w:r>
    </w:p>
    <w:p w14:paraId="0C5FFEB5" w14:textId="77777777" w:rsidR="0087398B" w:rsidRDefault="0087398B" w:rsidP="009204A0">
      <w:pPr>
        <w:pStyle w:val="ListParagraph"/>
        <w:widowControl w:val="0"/>
        <w:numPr>
          <w:ilvl w:val="0"/>
          <w:numId w:val="12"/>
        </w:numPr>
        <w:tabs>
          <w:tab w:val="left" w:pos="543"/>
        </w:tabs>
        <w:autoSpaceDE w:val="0"/>
        <w:autoSpaceDN w:val="0"/>
        <w:spacing w:before="8" w:line="247" w:lineRule="auto"/>
        <w:ind w:right="-143" w:firstLine="227"/>
        <w:contextualSpacing w:val="0"/>
        <w:jc w:val="both"/>
        <w:rPr>
          <w:sz w:val="23"/>
        </w:rPr>
      </w:pPr>
      <w:r>
        <w:rPr>
          <w:sz w:val="23"/>
        </w:rPr>
        <w:t>EU-verordeningen vastgesteld op basis van Richtlijn 2003/87/EG van het Europees Parlement en de Raad van 13 oktober 2003 tot vaststelling van een regeling voor de handel in broeikasgasemissierechten binnen de Gemeenschap en tot wijziging van Richtlijn 96/61/EG van de Raad, zoals gewijzigd bij Richtlijn (EU) 2023/959 van het Europees Parlement en de Raad (ETS-richtlijn);</w:t>
      </w:r>
    </w:p>
    <w:p w14:paraId="59BB0D17"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jc w:val="both"/>
        <w:rPr>
          <w:sz w:val="23"/>
        </w:rPr>
      </w:pPr>
      <w:r>
        <w:rPr>
          <w:sz w:val="23"/>
        </w:rPr>
        <w:t>Verordening (EU) 2015/757 van het Europees Parlement en de Raad van 29 april 2015 betreffende de monitoring, rapportage en verificatie van kooldioxide-emissies door maritiem vervoer, en tot wijziging van Richtlijn 2009/16/EG (EU-MRV-verordening); en</w:t>
      </w:r>
    </w:p>
    <w:p w14:paraId="77F21E8E"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jc w:val="both"/>
        <w:rPr>
          <w:sz w:val="23"/>
        </w:rPr>
      </w:pPr>
      <w:r>
        <w:rPr>
          <w:sz w:val="23"/>
        </w:rPr>
        <w:t>EU-verordeningen die zijn vastgesteld op basis van de EU-MRV-verordening.</w:t>
      </w:r>
    </w:p>
    <w:p w14:paraId="1E8B2506" w14:textId="77777777" w:rsidR="0087398B" w:rsidRDefault="0087398B" w:rsidP="009204A0">
      <w:pPr>
        <w:pStyle w:val="BodyText"/>
        <w:spacing w:before="7"/>
        <w:ind w:left="370" w:right="-143"/>
      </w:pPr>
      <w:r>
        <w:lastRenderedPageBreak/>
        <w:t>Deze Verordening wordt afgegeven krachtens</w:t>
      </w:r>
    </w:p>
    <w:p w14:paraId="5B181F56"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jc w:val="both"/>
        <w:rPr>
          <w:sz w:val="23"/>
        </w:rPr>
      </w:pPr>
      <w:r>
        <w:rPr>
          <w:noProof/>
        </w:rPr>
        <mc:AlternateContent>
          <mc:Choice Requires="wps">
            <w:drawing>
              <wp:anchor distT="0" distB="0" distL="0" distR="0" simplePos="0" relativeHeight="251664384" behindDoc="0" locked="0" layoutInCell="1" allowOverlap="1" wp14:anchorId="3AD51C9B" wp14:editId="1CB728D9">
                <wp:simplePos x="0" y="0"/>
                <wp:positionH relativeFrom="page">
                  <wp:posOffset>681672</wp:posOffset>
                </wp:positionH>
                <wp:positionV relativeFrom="paragraph">
                  <wp:posOffset>4813</wp:posOffset>
                </wp:positionV>
                <wp:extent cx="1270" cy="688975"/>
                <wp:effectExtent l="0" t="0" r="0" b="0"/>
                <wp:wrapNone/>
                <wp:docPr id="75958521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8975"/>
                        </a:xfrm>
                        <a:custGeom>
                          <a:avLst/>
                          <a:gdLst/>
                          <a:ahLst/>
                          <a:cxnLst/>
                          <a:rect l="l" t="t" r="r" b="b"/>
                          <a:pathLst>
                            <a:path h="688975">
                              <a:moveTo>
                                <a:pt x="0" y="688975"/>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69BB241" id="Graphic 5" o:spid="_x0000_s1026" style="position:absolute;margin-left:53.65pt;margin-top:.4pt;width:.1pt;height:54.2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270,68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" path="m,688975l,e" filled="f" strokeweight=".95pt">
                <v:path arrowok="t"/>
                <w10:wrap anchorx="page"/>
              </v:shape>
            </w:pict>
          </mc:Fallback>
        </mc:AlternateContent>
      </w:r>
      <w:r>
        <w:rPr>
          <w:sz w:val="23"/>
        </w:rPr>
        <w:t>Artikel 7, lid 1, van de wet inzake bepaalde broeikasgasemissies, met betrekking tot hoofdstuk 3, artikelen 1-7 en hoofdstuk 3a, artikelen 1-6;</w:t>
      </w:r>
    </w:p>
    <w:p w14:paraId="4776FD02"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jc w:val="both"/>
        <w:rPr>
          <w:sz w:val="23"/>
        </w:rPr>
      </w:pPr>
      <w:r>
        <w:rPr>
          <w:sz w:val="23"/>
        </w:rPr>
        <w:t>Artikel 7, lid 2, van de wet inzake bepaalde broeikasgasemissies, met betrekking tot hoofdstuk 3, artikelen 9a en 9b;</w:t>
      </w:r>
    </w:p>
    <w:p w14:paraId="431A4FA8" w14:textId="77777777" w:rsidR="0087398B" w:rsidRDefault="0087398B" w:rsidP="009204A0">
      <w:pPr>
        <w:pStyle w:val="ListParagraph"/>
        <w:widowControl w:val="0"/>
        <w:numPr>
          <w:ilvl w:val="0"/>
          <w:numId w:val="12"/>
        </w:numPr>
        <w:tabs>
          <w:tab w:val="left" w:pos="542"/>
        </w:tabs>
        <w:autoSpaceDE w:val="0"/>
        <w:autoSpaceDN w:val="0"/>
        <w:spacing w:before="81"/>
        <w:ind w:left="542" w:right="-143" w:hanging="172"/>
        <w:contextualSpacing w:val="0"/>
        <w:rPr>
          <w:sz w:val="23"/>
        </w:rPr>
      </w:pPr>
      <w:r>
        <w:rPr>
          <w:sz w:val="23"/>
        </w:rPr>
        <w:t>Artikel 11 van de wet inzake bepaalde broeikasgasemissies, met betrekking tot hoofdstuk 4, artikel 3;</w:t>
      </w:r>
    </w:p>
    <w:p w14:paraId="636EAE68"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rPr>
          <w:sz w:val="23"/>
        </w:rPr>
      </w:pPr>
      <w:r>
        <w:rPr>
          <w:noProof/>
        </w:rPr>
        <mc:AlternateContent>
          <mc:Choice Requires="wps">
            <w:drawing>
              <wp:anchor distT="0" distB="0" distL="0" distR="0" simplePos="0" relativeHeight="251668480" behindDoc="0" locked="0" layoutInCell="1" allowOverlap="1" wp14:anchorId="662CD470" wp14:editId="60DEB775">
                <wp:simplePos x="0" y="0"/>
                <wp:positionH relativeFrom="page">
                  <wp:posOffset>681672</wp:posOffset>
                </wp:positionH>
                <wp:positionV relativeFrom="paragraph">
                  <wp:posOffset>350559</wp:posOffset>
                </wp:positionV>
                <wp:extent cx="1270" cy="13843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84300"/>
                        </a:xfrm>
                        <a:custGeom>
                          <a:avLst/>
                          <a:gdLst/>
                          <a:ahLst/>
                          <a:cxnLst/>
                          <a:rect l="l" t="t" r="r" b="b"/>
                          <a:pathLst>
                            <a:path h="1384300">
                              <a:moveTo>
                                <a:pt x="0" y="138430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A9375BA" id="Graphic 8" o:spid="_x0000_s1026" style="position:absolute;margin-left:53.65pt;margin-top:27.6pt;width:.1pt;height:109pt;z-index:251668480;visibility:visible;mso-wrap-style:square;mso-wrap-distance-left:0;mso-wrap-distance-top:0;mso-wrap-distance-right:0;mso-wrap-distance-bottom:0;mso-position-horizontal:absolute;mso-position-horizontal-relative:page;mso-position-vertical:absolute;mso-position-vertical-relative:text;v-text-anchor:top" coordsize="1270,138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" path="m,1384300l,e" filled="f" strokeweight=".95pt">
                <v:path arrowok="t"/>
                <w10:wrap anchorx="page"/>
              </v:shape>
            </w:pict>
          </mc:Fallback>
        </mc:AlternateContent>
      </w:r>
      <w:r>
        <w:rPr>
          <w:sz w:val="23"/>
        </w:rPr>
        <w:t>Artikel 11a van de wet inzake bepaalde broeikasgasemissies, met betrekking tot hoofdstuk 4, artikelen 1a en 11-17;</w:t>
      </w:r>
    </w:p>
    <w:p w14:paraId="2825A579"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Artikel 12 van de wet inzake bepaalde broeikasgasemissies, met betrekking tot hoofdstuk 3, artikelen 8 en 10, hoofdstuk 3a, artikelen 7-9 en hoofdstuk 4, artikel 6;</w:t>
      </w:r>
    </w:p>
    <w:p w14:paraId="4749D6B1"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Artikel 13 van de wet inzake bepaalde broeikasgasemissies, met betrekking tot hoofdstuk 3, artikel 14, hoofdstuk 3a, artikel 15, hoofdstuk 4, artikelen 1, 2 en 7-8c, en hoofdstuk 4a, artikelen 1-4;</w:t>
      </w:r>
    </w:p>
    <w:p w14:paraId="76BE25EE"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Artikel 15 van de wet inzake bepaalde broeikasgasemissies, met betrekking tot hoofdstuk 5, artikelen 3, 8-11 en 13-17 en hoofdstuk 11, artikel 1, lid 2;</w:t>
      </w:r>
    </w:p>
    <w:p w14:paraId="77C20F4C"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Artikel 17 van de wet inzake bepaalde broeikasgasemissies, met betrekking tot hoofdstuk 3, artikel 15, hoofdstuk 3a, artikel 16, hoofdstuk 4a, artikelen 6-11, hoofdstuk 8, artikelen 2-5 en hoofdstuk 9, artikelen 2-6;</w:t>
      </w:r>
    </w:p>
    <w:p w14:paraId="6AD1CFEA"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Artikel 21 van de wet inzake bepaalde broeikasgasemissies, met betrekking tot hoofdstuk 7, artikelen 2 en 3;</w:t>
      </w:r>
    </w:p>
    <w:p w14:paraId="0E224736"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noProof/>
        </w:rPr>
        <mc:AlternateContent>
          <mc:Choice Requires="wps">
            <w:drawing>
              <wp:anchor distT="0" distB="0" distL="0" distR="0" simplePos="0" relativeHeight="251669504" behindDoc="0" locked="0" layoutInCell="1" allowOverlap="1" wp14:anchorId="5B30FD7C" wp14:editId="0179732A">
                <wp:simplePos x="0" y="0"/>
                <wp:positionH relativeFrom="page">
                  <wp:posOffset>681672</wp:posOffset>
                </wp:positionH>
                <wp:positionV relativeFrom="paragraph">
                  <wp:posOffset>344347</wp:posOffset>
                </wp:positionV>
                <wp:extent cx="1270" cy="863600"/>
                <wp:effectExtent l="0" t="0" r="0" b="0"/>
                <wp:wrapNone/>
                <wp:docPr id="77253969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3600"/>
                        </a:xfrm>
                        <a:custGeom>
                          <a:avLst/>
                          <a:gdLst/>
                          <a:ahLst/>
                          <a:cxnLst/>
                          <a:rect l="l" t="t" r="r" b="b"/>
                          <a:pathLst>
                            <a:path h="863600">
                              <a:moveTo>
                                <a:pt x="0" y="86360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B0F0E2" id="Graphic 9" o:spid="_x0000_s1026" style="position:absolute;margin-left:53.65pt;margin-top:27.1pt;width:.1pt;height:68pt;z-index:251669504;visibility:visible;mso-wrap-style:square;mso-wrap-distance-left:0;mso-wrap-distance-top:0;mso-wrap-distance-right:0;mso-wrap-distance-bottom:0;mso-position-horizontal:absolute;mso-position-horizontal-relative:page;mso-position-vertical:absolute;mso-position-vertical-relative:text;v-text-anchor:top" coordsize="1270,8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" path="m,863600l,e" filled="f" strokeweight=".95pt">
                <v:path arrowok="t"/>
                <w10:wrap anchorx="page"/>
              </v:shape>
            </w:pict>
          </mc:Fallback>
        </mc:AlternateContent>
      </w:r>
      <w:r>
        <w:rPr>
          <w:sz w:val="23"/>
        </w:rPr>
        <w:t>Artikel 22 van de wet inzake bepaalde broeikasgasemissies, met betrekking tot hoofdstuk 7, artikelen 4 en 10;</w:t>
      </w:r>
    </w:p>
    <w:p w14:paraId="54129831"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Artikel 25 van de wet inzake bepaalde broeikasgasemissies, met betrekking tot hoofdstuk 3, artikel 13, hoofdstuk 3a, artikelen 12-14, hoofdstuk 4, artikelen 4, 9 en 10, hoofdstuk 5, artikelen 5 tot en met 7, en hoofdstuk 11, artikelen 1, lid 1</w:t>
      </w:r>
    </w:p>
    <w:p w14:paraId="686564C4" w14:textId="77777777" w:rsidR="0087398B" w:rsidRDefault="0087398B" w:rsidP="009204A0">
      <w:pPr>
        <w:pStyle w:val="BodyText"/>
        <w:spacing w:line="264" w:lineRule="exact"/>
        <w:ind w:left="144" w:right="-143"/>
      </w:pPr>
      <w:r>
        <w:t>en 3;</w:t>
      </w:r>
    </w:p>
    <w:p w14:paraId="14D7B2A9" w14:textId="77777777" w:rsidR="0087398B" w:rsidRDefault="0087398B" w:rsidP="009204A0">
      <w:pPr>
        <w:pStyle w:val="ListParagraph"/>
        <w:widowControl w:val="0"/>
        <w:numPr>
          <w:ilvl w:val="0"/>
          <w:numId w:val="12"/>
        </w:numPr>
        <w:tabs>
          <w:tab w:val="left" w:pos="543"/>
        </w:tabs>
        <w:autoSpaceDE w:val="0"/>
        <w:autoSpaceDN w:val="0"/>
        <w:spacing w:before="5" w:line="247" w:lineRule="auto"/>
        <w:ind w:right="-143" w:firstLine="227"/>
        <w:contextualSpacing w:val="0"/>
        <w:rPr>
          <w:sz w:val="23"/>
        </w:rPr>
      </w:pPr>
      <w:r>
        <w:rPr>
          <w:sz w:val="23"/>
        </w:rPr>
        <w:t>Artikel 26 van de wet inzake bepaalde broeikasgasemissies, met betrekking tot hoofdstuk 7, artikel 8 en hoofdstuk 11, artikel 4;</w:t>
      </w:r>
    </w:p>
    <w:p w14:paraId="31EDAFBF"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Artikel 41 van de wet inzake bepaalde broeikasgasemissies, met betrekking tot hoofdstuk 10, artikelen 1 tot en met 9;</w:t>
      </w:r>
    </w:p>
    <w:p w14:paraId="067C0EA1" w14:textId="77777777" w:rsidR="0087398B" w:rsidRDefault="0087398B" w:rsidP="009204A0">
      <w:pPr>
        <w:pStyle w:val="ListParagraph"/>
        <w:widowControl w:val="0"/>
        <w:numPr>
          <w:ilvl w:val="0"/>
          <w:numId w:val="12"/>
        </w:numPr>
        <w:tabs>
          <w:tab w:val="left" w:pos="543"/>
        </w:tabs>
        <w:autoSpaceDE w:val="0"/>
        <w:autoSpaceDN w:val="0"/>
        <w:spacing w:before="8" w:line="247" w:lineRule="auto"/>
        <w:ind w:right="-143" w:firstLine="227"/>
        <w:contextualSpacing w:val="0"/>
        <w:rPr>
          <w:sz w:val="23"/>
        </w:rPr>
      </w:pPr>
      <w:r>
        <w:rPr>
          <w:sz w:val="23"/>
        </w:rPr>
        <w:t>Artikel 42 van de wet inzake bepaalde broeikasgasemissies, met betrekking tot hoofdstuk 10, artikelen 10 en 11;</w:t>
      </w:r>
    </w:p>
    <w:p w14:paraId="6049DA9A"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Artikel 42a van de wet inzake bepaalde broeikasgasemissies, met betrekking tot hoofdstuk 10, artikelen 18 tot en met 22;</w:t>
      </w:r>
    </w:p>
    <w:p w14:paraId="0C5434EB"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rPr>
          <w:sz w:val="23"/>
        </w:rPr>
      </w:pPr>
      <w:r>
        <w:rPr>
          <w:sz w:val="23"/>
        </w:rPr>
        <w:t>Artikel 43 van de wet inzake bepaalde broeikasgasemissies, met betrekking tot hoofdstuk 10, artikelen 14 en 15;</w:t>
      </w:r>
    </w:p>
    <w:p w14:paraId="157ECF39"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Hoofdstuk 8, artikel 11, van het regeringsinstrument, met betrekking tot hoofdstuk 11, artikel 2;</w:t>
      </w:r>
    </w:p>
    <w:p w14:paraId="3CE08BDC" w14:textId="77777777" w:rsidR="0087398B" w:rsidRDefault="0087398B" w:rsidP="009204A0">
      <w:pPr>
        <w:pStyle w:val="ListParagraph"/>
        <w:widowControl w:val="0"/>
        <w:numPr>
          <w:ilvl w:val="0"/>
          <w:numId w:val="12"/>
        </w:numPr>
        <w:tabs>
          <w:tab w:val="left" w:pos="542"/>
        </w:tabs>
        <w:autoSpaceDE w:val="0"/>
        <w:autoSpaceDN w:val="0"/>
        <w:spacing w:before="8"/>
        <w:ind w:left="542" w:right="-143" w:hanging="172"/>
        <w:contextualSpacing w:val="0"/>
        <w:rPr>
          <w:sz w:val="23"/>
        </w:rPr>
      </w:pPr>
      <w:r>
        <w:rPr>
          <w:sz w:val="23"/>
        </w:rPr>
        <w:t>Hoofdstuk 10, artikel 2, van het regeringsinstrument, met betrekking tot hoofdstuk 11, artikel 3; en</w:t>
      </w:r>
    </w:p>
    <w:p w14:paraId="0D623BB6" w14:textId="77777777" w:rsidR="0087398B" w:rsidRDefault="0087398B" w:rsidP="009204A0">
      <w:pPr>
        <w:pStyle w:val="ListParagraph"/>
        <w:widowControl w:val="0"/>
        <w:numPr>
          <w:ilvl w:val="0"/>
          <w:numId w:val="12"/>
        </w:numPr>
        <w:tabs>
          <w:tab w:val="left" w:pos="542"/>
        </w:tabs>
        <w:autoSpaceDE w:val="0"/>
        <w:autoSpaceDN w:val="0"/>
        <w:spacing w:before="8"/>
        <w:ind w:left="542" w:right="-143" w:hanging="172"/>
        <w:contextualSpacing w:val="0"/>
        <w:rPr>
          <w:sz w:val="23"/>
        </w:rPr>
      </w:pPr>
      <w:r>
        <w:rPr>
          <w:sz w:val="23"/>
        </w:rPr>
        <w:t>Hoofdstuk 8, artikel 7, van het regeringsinstrument, met betrekking tot andere bepalingen.</w:t>
      </w:r>
    </w:p>
    <w:p w14:paraId="0C995EDB" w14:textId="77777777" w:rsidR="0087398B" w:rsidRDefault="0087398B" w:rsidP="009204A0">
      <w:pPr>
        <w:pStyle w:val="BodyText"/>
        <w:spacing w:before="15"/>
        <w:ind w:right="-143"/>
      </w:pPr>
    </w:p>
    <w:p w14:paraId="72D8B1B3" w14:textId="2F81D461" w:rsidR="0087398B" w:rsidRDefault="0087398B" w:rsidP="009204A0">
      <w:pPr>
        <w:pStyle w:val="BodyText"/>
        <w:tabs>
          <w:tab w:val="left" w:pos="736"/>
        </w:tabs>
        <w:ind w:left="144" w:right="-143"/>
      </w:pPr>
      <w:r>
        <w:rPr>
          <w:b/>
        </w:rPr>
        <w:t>Artikel 2</w:t>
      </w:r>
      <w:r>
        <w:rPr>
          <w:rStyle w:val="FootnoteReference"/>
          <w:b/>
          <w:spacing w:val="-5"/>
        </w:rPr>
        <w:footnoteReference w:id="5"/>
      </w:r>
      <w:r>
        <w:rPr>
          <w:sz w:val="15"/>
        </w:rPr>
        <w:tab/>
      </w:r>
      <w:r>
        <w:t>De bepalingen van deze Verordening hebben betrekking op:</w:t>
      </w:r>
    </w:p>
    <w:p w14:paraId="7E261E6E"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de inhoud en de woordenlijst van de Verordening (hoofdstuk 1);</w:t>
      </w:r>
    </w:p>
    <w:p w14:paraId="176A4C49"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Autoriteiten (hoofdstuk 2);</w:t>
      </w:r>
    </w:p>
    <w:p w14:paraId="63FD5CC4"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Emissies van installaties (hoofdstuk 3);</w:t>
      </w:r>
    </w:p>
    <w:p w14:paraId="09DCB9A7"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noProof/>
        </w:rPr>
        <mc:AlternateContent>
          <mc:Choice Requires="wps">
            <w:drawing>
              <wp:anchor distT="0" distB="0" distL="0" distR="0" simplePos="0" relativeHeight="251666432" behindDoc="0" locked="0" layoutInCell="1" allowOverlap="1" wp14:anchorId="2B43C210" wp14:editId="6178B54E">
                <wp:simplePos x="0" y="0"/>
                <wp:positionH relativeFrom="page">
                  <wp:posOffset>681672</wp:posOffset>
                </wp:positionH>
                <wp:positionV relativeFrom="paragraph">
                  <wp:posOffset>5196</wp:posOffset>
                </wp:positionV>
                <wp:extent cx="1270" cy="1752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17526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C5735A3" id="Graphic 10" o:spid="_x0000_s1026" style="position:absolute;margin-left:53.65pt;margin-top:.4pt;width:.1pt;height:13.8pt;z-index:251666432;visibility:visible;mso-wrap-style:square;mso-wrap-distance-left:0;mso-wrap-distance-top:0;mso-wrap-distance-right:0;mso-wrap-distance-bottom:0;mso-position-horizontal:absolute;mso-position-horizontal-relative:page;mso-position-vertical:absolute;mso-position-vertical-relative:text;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" path="m,175260l,e" filled="f" strokeweight=".95pt">
                <v:path arrowok="t"/>
                <w10:wrap anchorx="page"/>
              </v:shape>
            </w:pict>
          </mc:Fallback>
        </mc:AlternateContent>
      </w:r>
      <w:r>
        <w:rPr>
          <w:sz w:val="23"/>
        </w:rPr>
        <w:t>emissies ten gevolge van brandstofactiviteiten (hoofdstuk 3a);</w:t>
      </w:r>
    </w:p>
    <w:p w14:paraId="73CAE51A"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lastRenderedPageBreak/>
        <w:t>Emissies van vluchtactiviteiten (hoofdstuk 4);</w:t>
      </w:r>
    </w:p>
    <w:p w14:paraId="49C40171"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Emissies door maritieme vervoersactiviteiten (hoofdstuk 4a);</w:t>
      </w:r>
    </w:p>
    <w:p w14:paraId="7F783492"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Toewijzing van emissierechten (hoofdstuk 5);</w:t>
      </w:r>
    </w:p>
    <w:p w14:paraId="4185D427"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Elektronische behandeling van documenten (hoofdstuk 6);</w:t>
      </w:r>
    </w:p>
    <w:p w14:paraId="4628B39C"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Het EU-register (hoofdstuk 7);</w:t>
      </w:r>
    </w:p>
    <w:p w14:paraId="227F408A"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De verlening en teruggave van emissierechten (hoofdstuk 8);</w:t>
      </w:r>
    </w:p>
    <w:p w14:paraId="06DBB1F2"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Emissierechten inleveren (hoofdstuk 9);</w:t>
      </w:r>
    </w:p>
    <w:p w14:paraId="35465327"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internationale samenwerking uit hoofde van artikel 6 van de Overeenkomst van Parijs (hoofdstuk 9a);</w:t>
      </w:r>
    </w:p>
    <w:p w14:paraId="65F0C885"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Sancties (hoofdstuk 10);</w:t>
      </w:r>
    </w:p>
    <w:p w14:paraId="61498FD9"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vergunningen (hoofdstuk 11); en</w:t>
      </w:r>
    </w:p>
    <w:p w14:paraId="5E20697F"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beroepen (hoofdstuk 12).</w:t>
      </w:r>
    </w:p>
    <w:p w14:paraId="1C7C1C08" w14:textId="77777777" w:rsidR="0087398B" w:rsidRDefault="0087398B" w:rsidP="009204A0">
      <w:pPr>
        <w:pStyle w:val="BodyText"/>
        <w:spacing w:before="15"/>
        <w:ind w:right="-143"/>
      </w:pPr>
    </w:p>
    <w:p w14:paraId="604C3226" w14:textId="2F0F3D48" w:rsidR="0087398B" w:rsidRDefault="0087398B" w:rsidP="009204A0">
      <w:pPr>
        <w:pStyle w:val="BodyText"/>
        <w:ind w:left="144" w:right="-143"/>
      </w:pPr>
      <w:r>
        <w:rPr>
          <w:noProof/>
        </w:rPr>
        <mc:AlternateContent>
          <mc:Choice Requires="wps">
            <w:drawing>
              <wp:anchor distT="0" distB="0" distL="0" distR="0" simplePos="0" relativeHeight="251667456" behindDoc="0" locked="0" layoutInCell="1" allowOverlap="1" wp14:anchorId="6ED06057" wp14:editId="4B0CDA72">
                <wp:simplePos x="0" y="0"/>
                <wp:positionH relativeFrom="page">
                  <wp:posOffset>681672</wp:posOffset>
                </wp:positionH>
                <wp:positionV relativeFrom="paragraph">
                  <wp:posOffset>200</wp:posOffset>
                </wp:positionV>
                <wp:extent cx="1270" cy="5264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415"/>
                        </a:xfrm>
                        <a:custGeom>
                          <a:avLst/>
                          <a:gdLst/>
                          <a:ahLst/>
                          <a:cxnLst/>
                          <a:rect l="l" t="t" r="r" b="b"/>
                          <a:pathLst>
                            <a:path h="526415">
                              <a:moveTo>
                                <a:pt x="0" y="526415"/>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DBF046B" id="Graphic 11" o:spid="_x0000_s1026" style="position:absolute;margin-left:53.65pt;margin-top:0;width:.1pt;height:41.45pt;z-index:251667456;visibility:visible;mso-wrap-style:square;mso-wrap-distance-left:0;mso-wrap-distance-top:0;mso-wrap-distance-right:0;mso-wrap-distance-bottom:0;mso-position-horizontal:absolute;mso-position-horizontal-relative:page;mso-position-vertical:absolute;mso-position-vertical-relative:text;v-text-anchor:top" coordsize="1270,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" path="m,526415l,e" filled="f" strokeweight=".95pt">
                <v:path arrowok="t"/>
                <w10:wrap anchorx="page"/>
              </v:shape>
            </w:pict>
          </mc:Fallback>
        </mc:AlternateContent>
      </w:r>
      <w:r>
        <w:rPr>
          <w:b/>
        </w:rPr>
        <w:t>Artikel 3</w:t>
      </w:r>
      <w:r>
        <w:rPr>
          <w:rStyle w:val="FootnoteReference"/>
          <w:b/>
        </w:rPr>
        <w:footnoteReference w:id="6"/>
      </w:r>
      <w:r>
        <w:rPr>
          <w:sz w:val="15"/>
        </w:rPr>
        <w:t xml:space="preserve"> </w:t>
      </w:r>
      <w:r>
        <w:t>In de artikelen 4 tot en met 13 worden de in de Verordening gebruikte woorden en uitdrukkingen toegelicht. Voor het overige hebben woorden en uitdrukkingen in de Verordening dezelfde betekenis als in de wet (2020:1173) inzake bepaalde broeikasgasemissies.</w:t>
      </w:r>
    </w:p>
    <w:p w14:paraId="1F8B150B" w14:textId="188419A9" w:rsidR="0087398B" w:rsidRDefault="0087398B" w:rsidP="009204A0">
      <w:pPr>
        <w:pStyle w:val="BodyText"/>
        <w:spacing w:before="81"/>
        <w:ind w:left="143" w:right="-143"/>
      </w:pPr>
      <w:r>
        <w:rPr>
          <w:noProof/>
        </w:rPr>
        <mc:AlternateContent>
          <mc:Choice Requires="wps">
            <w:drawing>
              <wp:anchor distT="0" distB="0" distL="0" distR="0" simplePos="0" relativeHeight="251676672" behindDoc="0" locked="0" layoutInCell="1" allowOverlap="1" wp14:anchorId="361C9451" wp14:editId="0172A805">
                <wp:simplePos x="0" y="0"/>
                <wp:positionH relativeFrom="page">
                  <wp:posOffset>681672</wp:posOffset>
                </wp:positionH>
                <wp:positionV relativeFrom="page">
                  <wp:posOffset>431800</wp:posOffset>
                </wp:positionV>
                <wp:extent cx="1270" cy="6921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2150"/>
                        </a:xfrm>
                        <a:custGeom>
                          <a:avLst/>
                          <a:gdLst/>
                          <a:ahLst/>
                          <a:cxnLst/>
                          <a:rect l="l" t="t" r="r" b="b"/>
                          <a:pathLst>
                            <a:path h="692150">
                              <a:moveTo>
                                <a:pt x="0" y="6921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29E42A6" id="Graphic 14" o:spid="_x0000_s1026" style="position:absolute;margin-left:53.65pt;margin-top:34pt;width:.1pt;height:54.5pt;z-index:251676672;visibility:visible;mso-wrap-style:square;mso-wrap-distance-left:0;mso-wrap-distance-top:0;mso-wrap-distance-right:0;mso-wrap-distance-bottom:0;mso-position-horizontal:absolute;mso-position-horizontal-relative:page;mso-position-vertical:absolute;mso-position-vertical-relative:page;v-text-anchor:top" coordsize="1270,69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" path="m,692150l,e" filled="f" strokeweight=".33511mm">
                <v:path arrowok="t"/>
                <w10:wrap anchorx="page" anchory="page"/>
              </v:shape>
            </w:pict>
          </mc:Fallback>
        </mc:AlternateContent>
      </w:r>
      <w:r>
        <w:rPr>
          <w:b/>
        </w:rPr>
        <w:t>Artikel 9</w:t>
      </w:r>
      <w:r>
        <w:rPr>
          <w:rStyle w:val="FootnoteReference"/>
          <w:b/>
        </w:rPr>
        <w:footnoteReference w:id="7"/>
      </w:r>
      <w:r>
        <w:rPr>
          <w:sz w:val="15"/>
        </w:rPr>
        <w:t xml:space="preserve"> </w:t>
      </w:r>
      <w:r>
        <w:t>Voor de toepassing van deze Verordening wordt onder “nieuwe deelnemer” verstaan een installatie die een van de in bijlage 1 omschreven activiteiten uitvoert en die onder een vergunning voor broeikasgasemissies valt die voor het eerst wordt afgegeven op</w:t>
      </w:r>
    </w:p>
    <w:p w14:paraId="35B31C91" w14:textId="77777777" w:rsidR="0087398B" w:rsidRDefault="0087398B" w:rsidP="009204A0">
      <w:pPr>
        <w:pStyle w:val="ListParagraph"/>
        <w:widowControl w:val="0"/>
        <w:numPr>
          <w:ilvl w:val="0"/>
          <w:numId w:val="15"/>
        </w:numPr>
        <w:tabs>
          <w:tab w:val="left" w:pos="542"/>
        </w:tabs>
        <w:autoSpaceDE w:val="0"/>
        <w:autoSpaceDN w:val="0"/>
        <w:spacing w:line="247" w:lineRule="auto"/>
        <w:ind w:left="143" w:right="-143" w:firstLine="227"/>
        <w:contextualSpacing w:val="0"/>
        <w:jc w:val="both"/>
        <w:rPr>
          <w:sz w:val="23"/>
        </w:rPr>
      </w:pPr>
      <w:r>
        <w:rPr>
          <w:sz w:val="23"/>
        </w:rPr>
        <w:t>– 1 juli 2019 tot en met 31 december 2025 voor de toewijzingsperiode 2025-2021;  of</w:t>
      </w:r>
    </w:p>
    <w:p w14:paraId="335BAAC9" w14:textId="77777777" w:rsidR="0087398B" w:rsidRDefault="0087398B" w:rsidP="009204A0">
      <w:pPr>
        <w:pStyle w:val="ListParagraph"/>
        <w:widowControl w:val="0"/>
        <w:numPr>
          <w:ilvl w:val="0"/>
          <w:numId w:val="15"/>
        </w:numPr>
        <w:tabs>
          <w:tab w:val="left" w:pos="542"/>
        </w:tabs>
        <w:autoSpaceDE w:val="0"/>
        <w:autoSpaceDN w:val="0"/>
        <w:spacing w:line="264" w:lineRule="exact"/>
        <w:ind w:left="542" w:right="-143" w:hanging="172"/>
        <w:contextualSpacing w:val="0"/>
        <w:jc w:val="both"/>
        <w:rPr>
          <w:sz w:val="23"/>
        </w:rPr>
      </w:pPr>
      <w:r>
        <w:rPr>
          <w:sz w:val="23"/>
        </w:rPr>
        <w:t xml:space="preserve">– 1 juli 2024 tot en met 31 december 2030 voor de toewijzingsperiode 2030-2026. </w:t>
      </w:r>
    </w:p>
    <w:p w14:paraId="5EB3BF21" w14:textId="77777777" w:rsidR="0087398B" w:rsidRDefault="0087398B" w:rsidP="009204A0">
      <w:pPr>
        <w:pStyle w:val="BodyText"/>
        <w:spacing w:before="2"/>
        <w:ind w:right="-143"/>
      </w:pPr>
    </w:p>
    <w:p w14:paraId="30B83439" w14:textId="77777777" w:rsidR="0087398B" w:rsidRDefault="0087398B" w:rsidP="009204A0">
      <w:pPr>
        <w:pStyle w:val="Heading1"/>
        <w:spacing w:before="1"/>
        <w:ind w:right="-143"/>
      </w:pPr>
      <w:bookmarkStart w:id="3" w:name="3€kap."/>
      <w:bookmarkEnd w:id="3"/>
      <w:r>
        <w:t>Hoofdstuk 3</w:t>
      </w:r>
    </w:p>
    <w:p w14:paraId="25B84361" w14:textId="35784130" w:rsidR="0087398B" w:rsidRDefault="0087398B" w:rsidP="009204A0">
      <w:pPr>
        <w:pStyle w:val="BodyText"/>
        <w:tabs>
          <w:tab w:val="left" w:pos="709"/>
        </w:tabs>
        <w:spacing w:before="117"/>
        <w:ind w:left="143" w:right="-143"/>
      </w:pPr>
      <w:r>
        <w:rPr>
          <w:noProof/>
        </w:rPr>
        <mc:AlternateContent>
          <mc:Choice Requires="wps">
            <w:drawing>
              <wp:anchor distT="0" distB="0" distL="0" distR="0" simplePos="0" relativeHeight="251671552" behindDoc="0" locked="0" layoutInCell="1" allowOverlap="1" wp14:anchorId="26A46AF6" wp14:editId="0CA81A1E">
                <wp:simplePos x="0" y="0"/>
                <wp:positionH relativeFrom="page">
                  <wp:posOffset>681672</wp:posOffset>
                </wp:positionH>
                <wp:positionV relativeFrom="paragraph">
                  <wp:posOffset>74372</wp:posOffset>
                </wp:positionV>
                <wp:extent cx="1270" cy="34480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805"/>
                        </a:xfrm>
                        <a:custGeom>
                          <a:avLst/>
                          <a:gdLst/>
                          <a:ahLst/>
                          <a:cxnLst/>
                          <a:rect l="l" t="t" r="r" b="b"/>
                          <a:pathLst>
                            <a:path h="344805">
                              <a:moveTo>
                                <a:pt x="0" y="344804"/>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D10918" id="Graphic 15" o:spid="_x0000_s1026" style="position:absolute;margin-left:53.65pt;margin-top:5.85pt;width:.1pt;height:27.15pt;z-index:251671552;visibility:visible;mso-wrap-style:square;mso-wrap-distance-left:0;mso-wrap-distance-top:0;mso-wrap-distance-right:0;mso-wrap-distance-bottom:0;mso-position-horizontal:absolute;mso-position-horizontal-relative:page;mso-position-vertical:absolute;mso-position-vertical-relative:text;v-text-anchor:top" coordsize="12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" path="m,344804l,e" filled="f" strokeweight=".33511mm">
                <v:path arrowok="t"/>
                <w10:wrap anchorx="page"/>
              </v:shape>
            </w:pict>
          </mc:Fallback>
        </mc:AlternateContent>
      </w:r>
      <w:r>
        <w:rPr>
          <w:b/>
        </w:rPr>
        <w:t>Artikel 1</w:t>
      </w:r>
      <w:r>
        <w:rPr>
          <w:rStyle w:val="FootnoteReference"/>
          <w:b/>
        </w:rPr>
        <w:footnoteReference w:id="8"/>
      </w:r>
      <w:r>
        <w:rPr>
          <w:sz w:val="15"/>
        </w:rPr>
        <w:tab/>
      </w:r>
      <w:r>
        <w:t>Zonder vergunning is het verboden in een inrichting een in bijlage 1 genoemde activiteit uit te oefenen.</w:t>
      </w:r>
    </w:p>
    <w:p w14:paraId="28FD9D75" w14:textId="77777777" w:rsidR="0087398B" w:rsidRDefault="0087398B" w:rsidP="009204A0">
      <w:pPr>
        <w:pStyle w:val="BodyText"/>
        <w:spacing w:before="7"/>
        <w:ind w:right="-143"/>
      </w:pPr>
    </w:p>
    <w:p w14:paraId="248E5458" w14:textId="2CB185BE" w:rsidR="0087398B" w:rsidRDefault="0087398B" w:rsidP="009204A0">
      <w:pPr>
        <w:pStyle w:val="BodyText"/>
        <w:tabs>
          <w:tab w:val="left" w:pos="709"/>
        </w:tabs>
        <w:ind w:left="143" w:right="-143"/>
      </w:pPr>
      <w:r>
        <w:rPr>
          <w:b/>
        </w:rPr>
        <w:t>Artikel 2</w:t>
      </w:r>
      <w:r>
        <w:rPr>
          <w:rStyle w:val="FootnoteReference"/>
          <w:b/>
        </w:rPr>
        <w:footnoteReference w:id="9"/>
      </w:r>
      <w:r>
        <w:t>    De bepalingen van deze Verordening hebben geen betrekking op emissies van:</w:t>
      </w:r>
      <w:r>
        <w:rPr>
          <w:sz w:val="15"/>
        </w:rPr>
        <w:tab/>
      </w:r>
    </w:p>
    <w:p w14:paraId="03466859" w14:textId="77777777" w:rsidR="0087398B" w:rsidRDefault="0087398B" w:rsidP="009204A0">
      <w:pPr>
        <w:pStyle w:val="ListParagraph"/>
        <w:widowControl w:val="0"/>
        <w:numPr>
          <w:ilvl w:val="0"/>
          <w:numId w:val="14"/>
        </w:numPr>
        <w:tabs>
          <w:tab w:val="left" w:pos="600"/>
        </w:tabs>
        <w:autoSpaceDE w:val="0"/>
        <w:autoSpaceDN w:val="0"/>
        <w:spacing w:before="8" w:line="247" w:lineRule="auto"/>
        <w:ind w:left="143" w:right="-143" w:firstLine="227"/>
        <w:contextualSpacing w:val="0"/>
        <w:jc w:val="both"/>
        <w:rPr>
          <w:sz w:val="23"/>
        </w:rPr>
      </w:pPr>
      <w:r>
        <w:rPr>
          <w:sz w:val="23"/>
        </w:rPr>
        <w:t>een installatie of een deel van een installatie die uitsluitend wordt gebruikt voor onderzoeks- of ontwikkelingsdoeleinden of voor het testen van nieuwe producten of nieuwe processen;</w:t>
      </w:r>
    </w:p>
    <w:p w14:paraId="3F1DD089" w14:textId="77777777" w:rsidR="0087398B" w:rsidRDefault="0087398B" w:rsidP="009204A0">
      <w:pPr>
        <w:pStyle w:val="ListParagraph"/>
        <w:widowControl w:val="0"/>
        <w:numPr>
          <w:ilvl w:val="0"/>
          <w:numId w:val="14"/>
        </w:numPr>
        <w:tabs>
          <w:tab w:val="left" w:pos="600"/>
        </w:tabs>
        <w:autoSpaceDE w:val="0"/>
        <w:autoSpaceDN w:val="0"/>
        <w:spacing w:line="247" w:lineRule="auto"/>
        <w:ind w:left="143" w:right="-143" w:firstLine="227"/>
        <w:contextualSpacing w:val="0"/>
        <w:jc w:val="both"/>
        <w:rPr>
          <w:sz w:val="23"/>
        </w:rPr>
      </w:pPr>
      <w:r>
        <w:rPr>
          <w:sz w:val="23"/>
        </w:rPr>
        <w:t>een installatie, gedurende de periode van 2026 tot en met 2030, waarin meer dan 95 % van de totale broeikasgasemissies van de installatie in de periode 2019 tot en met 2023 afkomstig is van de verbranding van biomassa die voldoet aan de criteria voor een emissiefactor nul overeenkomstig de Verordening inzake monitoring en rapportage; of</w:t>
      </w:r>
    </w:p>
    <w:p w14:paraId="75D5E612" w14:textId="77777777" w:rsidR="0087398B" w:rsidRDefault="0087398B" w:rsidP="009204A0">
      <w:pPr>
        <w:pStyle w:val="ListParagraph"/>
        <w:widowControl w:val="0"/>
        <w:numPr>
          <w:ilvl w:val="0"/>
          <w:numId w:val="14"/>
        </w:numPr>
        <w:tabs>
          <w:tab w:val="left" w:pos="600"/>
        </w:tabs>
        <w:autoSpaceDE w:val="0"/>
        <w:autoSpaceDN w:val="0"/>
        <w:spacing w:line="247" w:lineRule="auto"/>
        <w:ind w:left="143" w:right="-143" w:firstLine="227"/>
        <w:contextualSpacing w:val="0"/>
        <w:jc w:val="both"/>
        <w:rPr>
          <w:sz w:val="23"/>
        </w:rPr>
      </w:pPr>
      <w:r>
        <w:rPr>
          <w:noProof/>
        </w:rPr>
        <mc:AlternateContent>
          <mc:Choice Requires="wps">
            <w:drawing>
              <wp:anchor distT="0" distB="0" distL="0" distR="0" simplePos="0" relativeHeight="251675648" behindDoc="0" locked="0" layoutInCell="1" allowOverlap="1" wp14:anchorId="27FE9919" wp14:editId="6D442C02">
                <wp:simplePos x="0" y="0"/>
                <wp:positionH relativeFrom="page">
                  <wp:posOffset>681672</wp:posOffset>
                </wp:positionH>
                <wp:positionV relativeFrom="paragraph">
                  <wp:posOffset>863180</wp:posOffset>
                </wp:positionV>
                <wp:extent cx="1270" cy="517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7525"/>
                        </a:xfrm>
                        <a:custGeom>
                          <a:avLst/>
                          <a:gdLst/>
                          <a:ahLst/>
                          <a:cxnLst/>
                          <a:rect l="l" t="t" r="r" b="b"/>
                          <a:pathLst>
                            <a:path h="517525">
                              <a:moveTo>
                                <a:pt x="0" y="5175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C1E4CA7" id="Graphic 16" o:spid="_x0000_s1026" style="position:absolute;margin-left:53.65pt;margin-top:67.95pt;width:.1pt;height:40.75pt;z-index:251675648;visibility:visible;mso-wrap-style:square;mso-wrap-distance-left:0;mso-wrap-distance-top:0;mso-wrap-distance-right:0;mso-wrap-distance-bottom:0;mso-position-horizontal:absolute;mso-position-horizontal-relative:page;mso-position-vertical:absolute;mso-position-vertical-relative:text;v-text-anchor:top" coordsize="127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" path="m,517525l,e" filled="f" strokeweight=".33511mm">
                <v:path arrowok="t"/>
                <w10:wrap anchorx="page"/>
              </v:shape>
            </w:pict>
          </mc:Fallback>
        </mc:AlternateContent>
      </w:r>
      <w:r>
        <w:rPr>
          <w:sz w:val="23"/>
        </w:rPr>
        <w:t>een installatie, in de periode 2031 tot en met 2035, waarin meer dan 95 % van de totale broeikasgasemissies van de installatie in de periode 2024 tot en met 2028 afkomstig is van de verbranding van biomassa die voldoet aan de criteria voor emissiefactor nul in het kader van de Verordening inzake monitoring en rapportage.</w:t>
      </w:r>
    </w:p>
    <w:p w14:paraId="29E82A44" w14:textId="77777777" w:rsidR="0087398B" w:rsidRDefault="0087398B" w:rsidP="009204A0">
      <w:pPr>
        <w:pStyle w:val="BodyText"/>
        <w:ind w:left="143" w:right="-143" w:firstLine="227"/>
      </w:pPr>
      <w:r>
        <w:t xml:space="preserve">Niettegenstaande het eerste lid zijn de bepalingen in deze verordening van toepassing op brandstofactiviteiten waarbij brandstofproducten beschikbaar </w:t>
      </w:r>
      <w:r>
        <w:lastRenderedPageBreak/>
        <w:t>worden gesteld die worden verbrand in installaties als bedoeld in het eerste lid.</w:t>
      </w:r>
    </w:p>
    <w:p w14:paraId="4AAA3191" w14:textId="77777777" w:rsidR="0087398B" w:rsidRDefault="0087398B" w:rsidP="009204A0">
      <w:pPr>
        <w:pStyle w:val="BodyText"/>
        <w:spacing w:before="4"/>
        <w:ind w:right="-143"/>
      </w:pPr>
    </w:p>
    <w:p w14:paraId="7E3C70B9" w14:textId="77777777" w:rsidR="0087398B" w:rsidRDefault="0087398B" w:rsidP="009204A0">
      <w:pPr>
        <w:pStyle w:val="BodyText"/>
        <w:tabs>
          <w:tab w:val="left" w:pos="661"/>
        </w:tabs>
        <w:ind w:left="143" w:right="-143"/>
      </w:pPr>
      <w:r>
        <w:rPr>
          <w:b/>
        </w:rPr>
        <w:t>Artikel 6</w:t>
      </w:r>
      <w:r>
        <w:rPr>
          <w:b/>
        </w:rPr>
        <w:tab/>
      </w:r>
      <w:r>
        <w:t>Er wordt een vergunning verleend indien:</w:t>
      </w:r>
    </w:p>
    <w:p w14:paraId="6FBD5C5F" w14:textId="77777777" w:rsidR="0087398B" w:rsidRDefault="0087398B" w:rsidP="009204A0">
      <w:pPr>
        <w:pStyle w:val="ListParagraph"/>
        <w:widowControl w:val="0"/>
        <w:numPr>
          <w:ilvl w:val="0"/>
          <w:numId w:val="13"/>
        </w:numPr>
        <w:tabs>
          <w:tab w:val="left" w:pos="600"/>
        </w:tabs>
        <w:autoSpaceDE w:val="0"/>
        <w:autoSpaceDN w:val="0"/>
        <w:spacing w:before="8" w:line="247" w:lineRule="auto"/>
        <w:ind w:left="143" w:right="-143" w:firstLine="227"/>
        <w:contextualSpacing w:val="0"/>
        <w:rPr>
          <w:sz w:val="23"/>
        </w:rPr>
      </w:pPr>
      <w:r>
        <w:rPr>
          <w:sz w:val="23"/>
        </w:rPr>
        <w:t>de installatie waar de activiteit wordt uitgevoerd, wordt onderworpen aan de vereiste vergunningen op grond van het milieuwetboek of de oudere milieuwetgeving; en</w:t>
      </w:r>
    </w:p>
    <w:p w14:paraId="4E8D8965" w14:textId="77777777" w:rsidR="0087398B" w:rsidRDefault="0087398B" w:rsidP="009204A0">
      <w:pPr>
        <w:pStyle w:val="ListParagraph"/>
        <w:widowControl w:val="0"/>
        <w:numPr>
          <w:ilvl w:val="0"/>
          <w:numId w:val="13"/>
        </w:numPr>
        <w:tabs>
          <w:tab w:val="left" w:pos="600"/>
        </w:tabs>
        <w:autoSpaceDE w:val="0"/>
        <w:autoSpaceDN w:val="0"/>
        <w:spacing w:line="247" w:lineRule="auto"/>
        <w:ind w:left="143" w:right="-143" w:firstLine="227"/>
        <w:contextualSpacing w:val="0"/>
        <w:rPr>
          <w:sz w:val="23"/>
        </w:rPr>
      </w:pPr>
      <w:r>
        <w:rPr>
          <w:noProof/>
        </w:rPr>
        <mc:AlternateContent>
          <mc:Choice Requires="wps">
            <w:drawing>
              <wp:anchor distT="0" distB="0" distL="0" distR="0" simplePos="0" relativeHeight="251674624" behindDoc="0" locked="0" layoutInCell="1" allowOverlap="1" wp14:anchorId="6B593BB4" wp14:editId="59544B12">
                <wp:simplePos x="0" y="0"/>
                <wp:positionH relativeFrom="page">
                  <wp:posOffset>681672</wp:posOffset>
                </wp:positionH>
                <wp:positionV relativeFrom="paragraph">
                  <wp:posOffset>345367</wp:posOffset>
                </wp:positionV>
                <wp:extent cx="1270" cy="34607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6075"/>
                        </a:xfrm>
                        <a:custGeom>
                          <a:avLst/>
                          <a:gdLst/>
                          <a:ahLst/>
                          <a:cxnLst/>
                          <a:rect l="l" t="t" r="r" b="b"/>
                          <a:pathLst>
                            <a:path h="346075">
                              <a:moveTo>
                                <a:pt x="0" y="3460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891083" id="Graphic 17" o:spid="_x0000_s1026" style="position:absolute;margin-left:53.65pt;margin-top:27.2pt;width:.1pt;height:27.25pt;z-index:251674624;visibility:visible;mso-wrap-style:square;mso-wrap-distance-left:0;mso-wrap-distance-top:0;mso-wrap-distance-right:0;mso-wrap-distance-bottom:0;mso-position-horizontal:absolute;mso-position-horizontal-relative:page;mso-position-vertical:absolute;mso-position-vertical-relative:text;v-text-anchor:top" coordsize="1270,3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" path="m,346075l,e" filled="f" strokeweight=".33511mm">
                <v:path arrowok="t"/>
                <w10:wrap anchorx="page"/>
              </v:shape>
            </w:pict>
          </mc:Fallback>
        </mc:AlternateContent>
      </w:r>
      <w:r>
        <w:rPr>
          <w:sz w:val="23"/>
        </w:rPr>
        <w:t>er is beoordeeld dat de exploitant in staat is de broeikasgasemissies van de activiteit op betrouwbare wijze te monitoren en te rapporteren.</w:t>
      </w:r>
    </w:p>
    <w:p w14:paraId="26DCBC4A" w14:textId="77777777" w:rsidR="0087398B" w:rsidRDefault="0087398B" w:rsidP="009204A0">
      <w:pPr>
        <w:pStyle w:val="BodyText"/>
        <w:ind w:left="143" w:right="-143" w:firstLine="227"/>
      </w:pPr>
      <w:r>
        <w:t>Indien er redenen zijn om dit te doen, kan het Zweeds bureau voor milieubescherming besluiten dat de activiteit van start kan gaan, ook al is het vergunningsbesluit nog niet definitief geworden.</w:t>
      </w:r>
    </w:p>
    <w:p w14:paraId="7D301921" w14:textId="77777777" w:rsidR="0087398B" w:rsidRDefault="0087398B" w:rsidP="009204A0">
      <w:pPr>
        <w:pStyle w:val="BodyText"/>
        <w:spacing w:before="6"/>
        <w:ind w:right="-143"/>
      </w:pPr>
    </w:p>
    <w:p w14:paraId="3940F44F" w14:textId="7C25F002" w:rsidR="0087398B" w:rsidRDefault="0087398B" w:rsidP="009204A0">
      <w:pPr>
        <w:pStyle w:val="ListParagraph"/>
        <w:widowControl w:val="0"/>
        <w:tabs>
          <w:tab w:val="left" w:pos="430"/>
          <w:tab w:val="left" w:pos="851"/>
        </w:tabs>
        <w:autoSpaceDE w:val="0"/>
        <w:autoSpaceDN w:val="0"/>
        <w:spacing w:line="247" w:lineRule="auto"/>
        <w:ind w:left="143" w:right="-143"/>
        <w:contextualSpacing w:val="0"/>
        <w:jc w:val="both"/>
        <w:rPr>
          <w:sz w:val="23"/>
        </w:rPr>
      </w:pPr>
      <w:r>
        <w:rPr>
          <w:noProof/>
        </w:rPr>
        <mc:AlternateContent>
          <mc:Choice Requires="wps">
            <w:drawing>
              <wp:anchor distT="0" distB="0" distL="0" distR="0" simplePos="0" relativeHeight="251672576" behindDoc="0" locked="0" layoutInCell="1" allowOverlap="1" wp14:anchorId="11D0D3EC" wp14:editId="135ECB2C">
                <wp:simplePos x="0" y="0"/>
                <wp:positionH relativeFrom="page">
                  <wp:posOffset>681672</wp:posOffset>
                </wp:positionH>
                <wp:positionV relativeFrom="paragraph">
                  <wp:posOffset>191</wp:posOffset>
                </wp:positionV>
                <wp:extent cx="1270" cy="5264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415"/>
                        </a:xfrm>
                        <a:custGeom>
                          <a:avLst/>
                          <a:gdLst/>
                          <a:ahLst/>
                          <a:cxnLst/>
                          <a:rect l="l" t="t" r="r" b="b"/>
                          <a:pathLst>
                            <a:path h="526415">
                              <a:moveTo>
                                <a:pt x="0" y="52641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110DEB" id="Graphic 18" o:spid="_x0000_s1026" style="position:absolute;margin-left:53.65pt;margin-top:0;width:.1pt;height:41.45pt;z-index:251672576;visibility:visible;mso-wrap-style:square;mso-wrap-distance-left:0;mso-wrap-distance-top:0;mso-wrap-distance-right:0;mso-wrap-distance-bottom:0;mso-position-horizontal:absolute;mso-position-horizontal-relative:page;mso-position-vertical:absolute;mso-position-vertical-relative:text;v-text-anchor:top" coordsize="1270,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" path="m,526415l,e" filled="f" strokeweight=".33511mm">
                <v:path arrowok="t"/>
                <w10:wrap anchorx="page"/>
              </v:shape>
            </w:pict>
          </mc:Fallback>
        </mc:AlternateContent>
      </w:r>
      <w:r>
        <w:rPr>
          <w:b/>
          <w:sz w:val="23"/>
        </w:rPr>
        <w:t>Artikel 14</w:t>
      </w:r>
      <w:r>
        <w:rPr>
          <w:rStyle w:val="FootnoteReference"/>
          <w:b/>
          <w:sz w:val="23"/>
        </w:rPr>
        <w:footnoteReference w:id="10"/>
      </w:r>
      <w:r>
        <w:rPr>
          <w:sz w:val="15"/>
        </w:rPr>
        <w:tab/>
      </w:r>
      <w:r>
        <w:rPr>
          <w:sz w:val="23"/>
        </w:rPr>
        <w:t>Uiterlijk op de in hoofdstuk 9, artikel 5, genoemde balansdatum zorgt de exploitant ervoor dat de emissies van de broeikasgassen die onder een beschrijving in bijlage 1 vallen, door broeikasgasemissierechten worden gedekt.</w:t>
      </w:r>
    </w:p>
    <w:p w14:paraId="0BE95524" w14:textId="77777777" w:rsidR="0087398B" w:rsidRDefault="0087398B" w:rsidP="009204A0">
      <w:pPr>
        <w:pStyle w:val="BodyText"/>
        <w:spacing w:before="7"/>
        <w:ind w:right="-143"/>
      </w:pPr>
    </w:p>
    <w:p w14:paraId="117402C6" w14:textId="3F448B89" w:rsidR="0087398B" w:rsidRDefault="0087398B" w:rsidP="009204A0">
      <w:pPr>
        <w:pStyle w:val="ListParagraph"/>
        <w:widowControl w:val="0"/>
        <w:tabs>
          <w:tab w:val="left" w:pos="430"/>
          <w:tab w:val="left" w:pos="926"/>
        </w:tabs>
        <w:autoSpaceDE w:val="0"/>
        <w:autoSpaceDN w:val="0"/>
        <w:spacing w:line="247" w:lineRule="auto"/>
        <w:ind w:left="143" w:right="-143"/>
        <w:contextualSpacing w:val="0"/>
        <w:rPr>
          <w:sz w:val="23"/>
        </w:rPr>
      </w:pPr>
      <w:r>
        <w:rPr>
          <w:noProof/>
        </w:rPr>
        <mc:AlternateContent>
          <mc:Choice Requires="wps">
            <w:drawing>
              <wp:anchor distT="0" distB="0" distL="0" distR="0" simplePos="0" relativeHeight="251673600" behindDoc="0" locked="0" layoutInCell="1" allowOverlap="1" wp14:anchorId="36A50092" wp14:editId="7313B39B">
                <wp:simplePos x="0" y="0"/>
                <wp:positionH relativeFrom="page">
                  <wp:posOffset>681672</wp:posOffset>
                </wp:positionH>
                <wp:positionV relativeFrom="paragraph">
                  <wp:posOffset>195</wp:posOffset>
                </wp:positionV>
                <wp:extent cx="1270" cy="34480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805"/>
                        </a:xfrm>
                        <a:custGeom>
                          <a:avLst/>
                          <a:gdLst/>
                          <a:ahLst/>
                          <a:cxnLst/>
                          <a:rect l="l" t="t" r="r" b="b"/>
                          <a:pathLst>
                            <a:path h="344805">
                              <a:moveTo>
                                <a:pt x="0" y="344804"/>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F1EED5E" id="Graphic 19" o:spid="_x0000_s1026" style="position:absolute;margin-left:53.65pt;margin-top:0;width:.1pt;height:27.15pt;z-index:251673600;visibility:visible;mso-wrap-style:square;mso-wrap-distance-left:0;mso-wrap-distance-top:0;mso-wrap-distance-right:0;mso-wrap-distance-bottom:0;mso-position-horizontal:absolute;mso-position-horizontal-relative:page;mso-position-vertical:absolute;mso-position-vertical-relative:text;v-text-anchor:top" coordsize="12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" path="m,344804l,e" filled="f" strokeweight=".33511mm">
                <v:path arrowok="t"/>
                <w10:wrap anchorx="page"/>
              </v:shape>
            </w:pict>
          </mc:Fallback>
        </mc:AlternateContent>
      </w:r>
      <w:r>
        <w:rPr>
          <w:b/>
          <w:sz w:val="23"/>
        </w:rPr>
        <w:t>Artikel 15</w:t>
      </w:r>
      <w:r>
        <w:rPr>
          <w:rStyle w:val="FootnoteReference"/>
          <w:b/>
          <w:spacing w:val="-4"/>
          <w:sz w:val="23"/>
        </w:rPr>
        <w:footnoteReference w:id="11"/>
      </w:r>
      <w:r>
        <w:rPr>
          <w:sz w:val="15"/>
        </w:rPr>
        <w:tab/>
      </w:r>
      <w:r>
        <w:rPr>
          <w:sz w:val="23"/>
        </w:rPr>
        <w:t>Voor broeikasgasemissies van activiteiten van een installatie die onder beschrijving 1a van bijlage 1 vallen, is het volgende niet van toepassing:</w:t>
      </w:r>
    </w:p>
    <w:p w14:paraId="2A9B1E5A" w14:textId="77777777" w:rsidR="0087398B" w:rsidRDefault="0087398B" w:rsidP="009204A0">
      <w:pPr>
        <w:pStyle w:val="ListParagraph"/>
        <w:widowControl w:val="0"/>
        <w:numPr>
          <w:ilvl w:val="1"/>
          <w:numId w:val="16"/>
        </w:numPr>
        <w:tabs>
          <w:tab w:val="left" w:pos="600"/>
        </w:tabs>
        <w:autoSpaceDE w:val="0"/>
        <w:autoSpaceDN w:val="0"/>
        <w:spacing w:line="247" w:lineRule="auto"/>
        <w:ind w:left="143" w:right="-143" w:firstLine="227"/>
        <w:contextualSpacing w:val="0"/>
        <w:rPr>
          <w:sz w:val="23"/>
        </w:rPr>
      </w:pPr>
      <w:r>
        <w:rPr>
          <w:sz w:val="23"/>
        </w:rPr>
        <w:t>de verplichting in artikel 14 om ervoor te zorgen dat broeikasgasemissies worden gedekt door broeikasgasemissierechten; en</w:t>
      </w:r>
    </w:p>
    <w:p w14:paraId="1BE833EC" w14:textId="77777777" w:rsidR="0087398B" w:rsidRDefault="0087398B" w:rsidP="009204A0">
      <w:pPr>
        <w:pStyle w:val="ListParagraph"/>
        <w:widowControl w:val="0"/>
        <w:numPr>
          <w:ilvl w:val="1"/>
          <w:numId w:val="16"/>
        </w:numPr>
        <w:tabs>
          <w:tab w:val="left" w:pos="600"/>
        </w:tabs>
        <w:autoSpaceDE w:val="0"/>
        <w:autoSpaceDN w:val="0"/>
        <w:spacing w:line="247" w:lineRule="auto"/>
        <w:ind w:left="143" w:right="-143" w:firstLine="227"/>
        <w:contextualSpacing w:val="0"/>
        <w:rPr>
          <w:sz w:val="23"/>
        </w:rPr>
      </w:pPr>
      <w:r>
        <w:rPr>
          <w:sz w:val="23"/>
        </w:rPr>
        <w:t>de bepalingen inzake het inleveren van emissierechten in artikel 17 van de wet (2020:1173) inzake bepaalde broeikasgasemissies, en artikel 7, lid 2, van dit hoofdstuk.</w:t>
      </w:r>
    </w:p>
    <w:p w14:paraId="63968A53" w14:textId="77777777" w:rsidR="00EE4403" w:rsidRDefault="00EE4403">
      <w:pPr>
        <w:spacing w:after="200" w:line="2" w:lineRule="auto"/>
        <w:rPr>
          <w:rFonts w:eastAsiaTheme="minorHAnsi" w:cstheme="minorBidi"/>
          <w:sz w:val="23"/>
          <w:szCs w:val="22"/>
          <w:u w:val="single"/>
        </w:rPr>
      </w:pPr>
      <w:r>
        <w:br w:type="page"/>
      </w:r>
    </w:p>
    <w:p w14:paraId="4B5B8472" w14:textId="77777777" w:rsidR="00EE4403" w:rsidRPr="009204A0" w:rsidRDefault="00EE4403" w:rsidP="00EE4403">
      <w:pPr>
        <w:pStyle w:val="Heading1"/>
        <w:rPr>
          <w:sz w:val="25"/>
          <w:szCs w:val="25"/>
        </w:rPr>
      </w:pPr>
      <w:r>
        <w:rPr>
          <w:noProof/>
          <w:sz w:val="25"/>
        </w:rPr>
        <w:lastRenderedPageBreak/>
        <mc:AlternateContent>
          <mc:Choice Requires="wps">
            <w:drawing>
              <wp:anchor distT="0" distB="0" distL="0" distR="0" simplePos="0" relativeHeight="251678720" behindDoc="0" locked="0" layoutInCell="1" allowOverlap="1" wp14:anchorId="7AC8F094" wp14:editId="09C2555B">
                <wp:simplePos x="0" y="0"/>
                <wp:positionH relativeFrom="page">
                  <wp:posOffset>681672</wp:posOffset>
                </wp:positionH>
                <wp:positionV relativeFrom="page">
                  <wp:posOffset>431800</wp:posOffset>
                </wp:positionV>
                <wp:extent cx="1270" cy="17526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17526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53EE62A" id="Graphic 21" o:spid="_x0000_s1026" style="position:absolute;margin-left:53.65pt;margin-top:34pt;width:.1pt;height:13.8pt;z-index:251678720;visibility:visible;mso-wrap-style:square;mso-wrap-distance-left:0;mso-wrap-distance-top:0;mso-wrap-distance-right:0;mso-wrap-distance-bottom:0;mso-position-horizontal:absolute;mso-position-horizontal-relative:page;mso-position-vertical:absolute;mso-position-vertical-relative:page;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" path="m,175260l,e" filled="f" strokeweight=".33511mm">
                <v:path arrowok="t"/>
                <w10:wrap anchorx="page" anchory="page"/>
              </v:shape>
            </w:pict>
          </mc:Fallback>
        </mc:AlternateContent>
      </w:r>
      <w:bookmarkStart w:id="4" w:name="3€a€kap._Utsläpp_från_bränsleverksamhete"/>
      <w:bookmarkEnd w:id="4"/>
      <w:r>
        <w:rPr>
          <w:sz w:val="25"/>
        </w:rPr>
        <w:t>Hoofdstuk 3a. Emissies ten gevolge van brandstofactiviteiten</w:t>
      </w:r>
    </w:p>
    <w:p w14:paraId="10F4F2C4" w14:textId="77777777" w:rsidR="00EE4403" w:rsidRPr="009204A0" w:rsidRDefault="00EE4403" w:rsidP="00EE4403">
      <w:pPr>
        <w:pStyle w:val="Heading2"/>
        <w:spacing w:before="107"/>
        <w:rPr>
          <w:sz w:val="23"/>
          <w:szCs w:val="23"/>
        </w:rPr>
      </w:pPr>
      <w:r>
        <w:rPr>
          <w:noProof/>
          <w:sz w:val="23"/>
        </w:rPr>
        <mc:AlternateContent>
          <mc:Choice Requires="wps">
            <w:drawing>
              <wp:anchor distT="0" distB="0" distL="0" distR="0" simplePos="0" relativeHeight="251683840" behindDoc="0" locked="0" layoutInCell="1" allowOverlap="1" wp14:anchorId="7F5133A2" wp14:editId="6936DB2A">
                <wp:simplePos x="0" y="0"/>
                <wp:positionH relativeFrom="page">
                  <wp:posOffset>681672</wp:posOffset>
                </wp:positionH>
                <wp:positionV relativeFrom="paragraph">
                  <wp:posOffset>74704</wp:posOffset>
                </wp:positionV>
                <wp:extent cx="1270" cy="1606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655"/>
                        </a:xfrm>
                        <a:custGeom>
                          <a:avLst/>
                          <a:gdLst/>
                          <a:ahLst/>
                          <a:cxnLst/>
                          <a:rect l="l" t="t" r="r" b="b"/>
                          <a:pathLst>
                            <a:path h="160655">
                              <a:moveTo>
                                <a:pt x="0" y="16065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4DDD903" id="Graphic 22" o:spid="_x0000_s1026" style="position:absolute;margin-left:53.65pt;margin-top:5.9pt;width:.1pt;height:12.65pt;z-index:251683840;visibility:visible;mso-wrap-style:square;mso-wrap-distance-left:0;mso-wrap-distance-top:0;mso-wrap-distance-right:0;mso-wrap-distance-bottom:0;mso-position-horizontal:absolute;mso-position-horizontal-relative:page;mso-position-vertical:absolute;mso-position-vertical-relative:text;v-text-anchor:top" coordsize="127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" path="m,160655l,e" filled="f" strokeweight=".33511mm">
                <v:path arrowok="t"/>
                <w10:wrap anchorx="page"/>
              </v:shape>
            </w:pict>
          </mc:Fallback>
        </mc:AlternateContent>
      </w:r>
      <w:r>
        <w:rPr>
          <w:sz w:val="23"/>
        </w:rPr>
        <w:t>Vergunningsplicht</w:t>
      </w:r>
    </w:p>
    <w:p w14:paraId="20120B84" w14:textId="33DCBABF" w:rsidR="00EE4403" w:rsidRDefault="00EE4403" w:rsidP="00EE4403">
      <w:pPr>
        <w:pStyle w:val="ListParagraph"/>
        <w:widowControl w:val="0"/>
        <w:tabs>
          <w:tab w:val="left" w:pos="567"/>
        </w:tabs>
        <w:autoSpaceDE w:val="0"/>
        <w:autoSpaceDN w:val="0"/>
        <w:spacing w:before="117" w:line="247" w:lineRule="auto"/>
        <w:ind w:left="143" w:right="38"/>
        <w:contextualSpacing w:val="0"/>
        <w:jc w:val="both"/>
        <w:rPr>
          <w:sz w:val="23"/>
        </w:rPr>
      </w:pPr>
      <w:r>
        <w:rPr>
          <w:noProof/>
        </w:rPr>
        <mc:AlternateContent>
          <mc:Choice Requires="wps">
            <w:drawing>
              <wp:anchor distT="0" distB="0" distL="0" distR="0" simplePos="0" relativeHeight="251681792" behindDoc="0" locked="0" layoutInCell="1" allowOverlap="1" wp14:anchorId="7882CA46" wp14:editId="4C96CE79">
                <wp:simplePos x="0" y="0"/>
                <wp:positionH relativeFrom="page">
                  <wp:posOffset>681672</wp:posOffset>
                </wp:positionH>
                <wp:positionV relativeFrom="paragraph">
                  <wp:posOffset>74566</wp:posOffset>
                </wp:positionV>
                <wp:extent cx="1270" cy="69469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4690"/>
                        </a:xfrm>
                        <a:custGeom>
                          <a:avLst/>
                          <a:gdLst/>
                          <a:ahLst/>
                          <a:cxnLst/>
                          <a:rect l="l" t="t" r="r" b="b"/>
                          <a:pathLst>
                            <a:path h="694690">
                              <a:moveTo>
                                <a:pt x="0" y="69469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E0F9CED" id="Graphic 23" o:spid="_x0000_s1026" style="position:absolute;margin-left:53.65pt;margin-top:5.85pt;width:.1pt;height:54.7pt;z-index:251681792;visibility:visible;mso-wrap-style:square;mso-wrap-distance-left:0;mso-wrap-distance-top:0;mso-wrap-distance-right:0;mso-wrap-distance-bottom:0;mso-position-horizontal:absolute;mso-position-horizontal-relative:page;mso-position-vertical:absolute;mso-position-vertical-relative:text;v-text-anchor:top" coordsize="1270,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" path="m,694690l,e" filled="f" strokeweight=".33511mm">
                <v:path arrowok="t"/>
                <w10:wrap anchorx="page"/>
              </v:shape>
            </w:pict>
          </mc:Fallback>
        </mc:AlternateContent>
      </w:r>
      <w:r>
        <w:rPr>
          <w:b/>
          <w:sz w:val="23"/>
        </w:rPr>
        <w:t>Artikel 1</w:t>
      </w:r>
      <w:r>
        <w:rPr>
          <w:b/>
          <w:sz w:val="23"/>
        </w:rPr>
        <w:tab/>
      </w:r>
      <w:r>
        <w:rPr>
          <w:sz w:val="23"/>
        </w:rPr>
        <w:t>Een brandstofactiviteit waarbij brandstofproducten voor verbruik beschikbaar worden gesteld, die in de in bijlage 2 vermelde sectoren worden verbrand, mag alleen worden uitgevoerd nadat het Zweeds bureau voor milieubescherming een vergunning voor broeikasgasemissies heeft afgegeven, tenzij in artikel 2 of 3 anders is bepaald.</w:t>
      </w:r>
    </w:p>
    <w:p w14:paraId="6F509746" w14:textId="77777777" w:rsidR="00EE4403" w:rsidRDefault="00EE4403" w:rsidP="00EE4403">
      <w:pPr>
        <w:pStyle w:val="BodyText"/>
        <w:spacing w:before="7"/>
      </w:pPr>
    </w:p>
    <w:p w14:paraId="01C84DD9" w14:textId="073E2945" w:rsidR="00EE4403" w:rsidRP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80768" behindDoc="0" locked="0" layoutInCell="1" allowOverlap="1" wp14:anchorId="507BD94A" wp14:editId="3A4BC3D9">
                <wp:simplePos x="0" y="0"/>
                <wp:positionH relativeFrom="page">
                  <wp:posOffset>681672</wp:posOffset>
                </wp:positionH>
                <wp:positionV relativeFrom="paragraph">
                  <wp:posOffset>128</wp:posOffset>
                </wp:positionV>
                <wp:extent cx="1270" cy="138303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83030"/>
                        </a:xfrm>
                        <a:custGeom>
                          <a:avLst/>
                          <a:gdLst/>
                          <a:ahLst/>
                          <a:cxnLst/>
                          <a:rect l="l" t="t" r="r" b="b"/>
                          <a:pathLst>
                            <a:path h="1383030">
                              <a:moveTo>
                                <a:pt x="0" y="138303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31993C4" id="Graphic 24" o:spid="_x0000_s1026" style="position:absolute;margin-left:53.65pt;margin-top:0;width:.1pt;height:108.9pt;z-index:251680768;visibility:visible;mso-wrap-style:square;mso-wrap-distance-left:0;mso-wrap-distance-top:0;mso-wrap-distance-right:0;mso-wrap-distance-bottom:0;mso-position-horizontal:absolute;mso-position-horizontal-relative:page;mso-position-vertical:absolute;mso-position-vertical-relative:text;v-text-anchor:top" coordsize="1270,138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" path="m,1383030l,e" filled="f" strokeweight=".33511mm">
                <v:path arrowok="t"/>
                <w10:wrap anchorx="page"/>
              </v:shape>
            </w:pict>
          </mc:Fallback>
        </mc:AlternateContent>
      </w:r>
      <w:r>
        <w:rPr>
          <w:b/>
          <w:sz w:val="23"/>
        </w:rPr>
        <w:t>Artikel 2</w:t>
      </w:r>
      <w:r>
        <w:rPr>
          <w:b/>
          <w:sz w:val="23"/>
        </w:rPr>
        <w:tab/>
      </w:r>
      <w:r>
        <w:rPr>
          <w:sz w:val="23"/>
        </w:rPr>
        <w:t>Dit hoofdstuk is niet van toepassing op brandstofactiviteiten die</w:t>
      </w:r>
    </w:p>
    <w:p w14:paraId="7C5F2338" w14:textId="77777777" w:rsidR="00EE4403" w:rsidRDefault="00EE4403" w:rsidP="00EE4403">
      <w:pPr>
        <w:pStyle w:val="ListParagraph"/>
        <w:widowControl w:val="0"/>
        <w:numPr>
          <w:ilvl w:val="1"/>
          <w:numId w:val="19"/>
        </w:numPr>
        <w:tabs>
          <w:tab w:val="left" w:pos="600"/>
        </w:tabs>
        <w:autoSpaceDE w:val="0"/>
        <w:autoSpaceDN w:val="0"/>
        <w:spacing w:before="8"/>
        <w:ind w:left="600"/>
        <w:contextualSpacing w:val="0"/>
        <w:rPr>
          <w:sz w:val="23"/>
        </w:rPr>
      </w:pPr>
      <w:r>
        <w:rPr>
          <w:sz w:val="23"/>
        </w:rPr>
        <w:t>uitsluitend brandstofproducten beschikbaar stellen die:</w:t>
      </w:r>
    </w:p>
    <w:p w14:paraId="68D70DAF" w14:textId="77777777" w:rsidR="00EE4403" w:rsidRDefault="00EE4403" w:rsidP="00EE4403">
      <w:pPr>
        <w:pStyle w:val="ListParagraph"/>
        <w:widowControl w:val="0"/>
        <w:numPr>
          <w:ilvl w:val="0"/>
          <w:numId w:val="18"/>
        </w:numPr>
        <w:tabs>
          <w:tab w:val="left" w:pos="606"/>
        </w:tabs>
        <w:autoSpaceDE w:val="0"/>
        <w:autoSpaceDN w:val="0"/>
        <w:spacing w:before="7"/>
        <w:ind w:left="606" w:hanging="236"/>
        <w:contextualSpacing w:val="0"/>
        <w:rPr>
          <w:sz w:val="23"/>
        </w:rPr>
      </w:pPr>
      <w:r>
        <w:rPr>
          <w:sz w:val="23"/>
        </w:rPr>
        <w:t>een emissiefactor van nul hebben; of</w:t>
      </w:r>
    </w:p>
    <w:p w14:paraId="1D34EA89" w14:textId="77777777" w:rsidR="00EE4403" w:rsidRDefault="00EE4403" w:rsidP="00EE4403">
      <w:pPr>
        <w:pStyle w:val="ListParagraph"/>
        <w:widowControl w:val="0"/>
        <w:numPr>
          <w:ilvl w:val="0"/>
          <w:numId w:val="18"/>
        </w:numPr>
        <w:tabs>
          <w:tab w:val="left" w:pos="619"/>
        </w:tabs>
        <w:autoSpaceDE w:val="0"/>
        <w:autoSpaceDN w:val="0"/>
        <w:spacing w:before="8"/>
        <w:ind w:left="619" w:hanging="249"/>
        <w:contextualSpacing w:val="0"/>
        <w:rPr>
          <w:sz w:val="23"/>
        </w:rPr>
      </w:pPr>
      <w:r>
        <w:rPr>
          <w:sz w:val="23"/>
        </w:rPr>
        <w:t>gevaarlijk of stedelijk afval zijn; of</w:t>
      </w:r>
    </w:p>
    <w:p w14:paraId="12165C32" w14:textId="77777777" w:rsidR="00EE4403" w:rsidRDefault="00EE4403" w:rsidP="00EE4403">
      <w:pPr>
        <w:pStyle w:val="ListParagraph"/>
        <w:widowControl w:val="0"/>
        <w:numPr>
          <w:ilvl w:val="1"/>
          <w:numId w:val="19"/>
        </w:numPr>
        <w:tabs>
          <w:tab w:val="left" w:pos="600"/>
        </w:tabs>
        <w:autoSpaceDE w:val="0"/>
        <w:autoSpaceDN w:val="0"/>
        <w:spacing w:before="8"/>
        <w:ind w:left="600"/>
        <w:contextualSpacing w:val="0"/>
        <w:rPr>
          <w:sz w:val="23"/>
        </w:rPr>
      </w:pPr>
      <w:r>
        <w:rPr>
          <w:sz w:val="23"/>
        </w:rPr>
        <w:t>uitsluitend brandstofproducten beschikbaar stellen in verband met:</w:t>
      </w:r>
    </w:p>
    <w:p w14:paraId="7EDB9625" w14:textId="77777777" w:rsidR="00EE4403" w:rsidRDefault="00EE4403" w:rsidP="00EE4403">
      <w:pPr>
        <w:pStyle w:val="ListParagraph"/>
        <w:widowControl w:val="0"/>
        <w:numPr>
          <w:ilvl w:val="0"/>
          <w:numId w:val="17"/>
        </w:numPr>
        <w:tabs>
          <w:tab w:val="left" w:pos="606"/>
        </w:tabs>
        <w:autoSpaceDE w:val="0"/>
        <w:autoSpaceDN w:val="0"/>
        <w:spacing w:before="7" w:line="247" w:lineRule="auto"/>
        <w:ind w:left="143" w:right="38" w:firstLine="227"/>
        <w:contextualSpacing w:val="0"/>
        <w:rPr>
          <w:sz w:val="23"/>
        </w:rPr>
      </w:pPr>
      <w:r>
        <w:rPr>
          <w:sz w:val="23"/>
        </w:rPr>
        <w:t>verkopen op afstand als bedoeld in hoofdstuk 4c van de wet energiebelasting (1994:1776); of</w:t>
      </w:r>
    </w:p>
    <w:p w14:paraId="491BFB2F" w14:textId="77777777" w:rsidR="00EE4403" w:rsidRDefault="00EE4403" w:rsidP="00EE4403">
      <w:pPr>
        <w:pStyle w:val="ListParagraph"/>
        <w:widowControl w:val="0"/>
        <w:numPr>
          <w:ilvl w:val="0"/>
          <w:numId w:val="17"/>
        </w:numPr>
        <w:tabs>
          <w:tab w:val="left" w:pos="619"/>
        </w:tabs>
        <w:autoSpaceDE w:val="0"/>
        <w:autoSpaceDN w:val="0"/>
        <w:spacing w:line="264" w:lineRule="exact"/>
        <w:ind w:left="619" w:hanging="249"/>
        <w:contextualSpacing w:val="0"/>
        <w:rPr>
          <w:sz w:val="23"/>
        </w:rPr>
      </w:pPr>
      <w:r>
        <w:rPr>
          <w:sz w:val="23"/>
        </w:rPr>
        <w:t>de procedure voor belaste goederen als bedoeld in hoofdstuk 4d van dezelfde wet.</w:t>
      </w:r>
    </w:p>
    <w:p w14:paraId="518009B9" w14:textId="77777777" w:rsidR="00EE4403" w:rsidRDefault="00EE4403" w:rsidP="00EE4403">
      <w:pPr>
        <w:pStyle w:val="BodyText"/>
        <w:spacing w:before="16"/>
      </w:pPr>
    </w:p>
    <w:p w14:paraId="3801DB45" w14:textId="717228CC" w:rsid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82816" behindDoc="0" locked="0" layoutInCell="1" allowOverlap="1" wp14:anchorId="07A53F1E" wp14:editId="697308DC">
                <wp:simplePos x="0" y="0"/>
                <wp:positionH relativeFrom="page">
                  <wp:posOffset>681672</wp:posOffset>
                </wp:positionH>
                <wp:positionV relativeFrom="paragraph">
                  <wp:posOffset>11060</wp:posOffset>
                </wp:positionV>
                <wp:extent cx="1270" cy="276415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64155"/>
                        </a:xfrm>
                        <a:custGeom>
                          <a:avLst/>
                          <a:gdLst/>
                          <a:ahLst/>
                          <a:cxnLst/>
                          <a:rect l="l" t="t" r="r" b="b"/>
                          <a:pathLst>
                            <a:path h="2764155">
                              <a:moveTo>
                                <a:pt x="0" y="536863"/>
                              </a:moveTo>
                              <a:lnTo>
                                <a:pt x="0" y="0"/>
                              </a:lnTo>
                            </a:path>
                            <a:path h="2764155">
                              <a:moveTo>
                                <a:pt x="0" y="489353"/>
                              </a:moveTo>
                              <a:lnTo>
                                <a:pt x="0" y="1295"/>
                              </a:lnTo>
                            </a:path>
                            <a:path h="2764155">
                              <a:moveTo>
                                <a:pt x="0" y="2763672"/>
                              </a:moveTo>
                              <a:lnTo>
                                <a:pt x="0" y="507517"/>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18B1B9" id="Graphic 25" o:spid="_x0000_s1026" style="position:absolute;margin-left:53.65pt;margin-top:.85pt;width:.1pt;height:217.65pt;z-index:251682816;visibility:visible;mso-wrap-style:square;mso-wrap-distance-left:0;mso-wrap-distance-top:0;mso-wrap-distance-right:0;mso-wrap-distance-bottom:0;mso-position-horizontal:absolute;mso-position-horizontal-relative:page;mso-position-vertical:absolute;mso-position-vertical-relative:text;v-text-anchor:top" coordsize="1270,276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" path="m,536863l,em,489353l,1295em,2763672l,507517e" filled="f" strokeweight=".33511mm">
                <v:path arrowok="t"/>
                <w10:wrap anchorx="page"/>
              </v:shape>
            </w:pict>
          </mc:Fallback>
        </mc:AlternateContent>
      </w:r>
      <w:r>
        <w:rPr>
          <w:b/>
          <w:sz w:val="23"/>
        </w:rPr>
        <w:t>Artikel 3</w:t>
      </w:r>
      <w:r>
        <w:rPr>
          <w:b/>
          <w:sz w:val="23"/>
        </w:rPr>
        <w:tab/>
      </w:r>
      <w:r>
        <w:rPr>
          <w:sz w:val="23"/>
        </w:rPr>
        <w:t>Dit hoofdstuk is niet van toepassing op brandstofactiviteiten waarbij uitsluitend brandstofproducten beschikbaar worden gesteld die zijn verbrand in:</w:t>
      </w:r>
    </w:p>
    <w:p w14:paraId="3A45B079" w14:textId="77777777" w:rsidR="00EE4403" w:rsidRDefault="00EE4403" w:rsidP="00EE4403">
      <w:pPr>
        <w:pStyle w:val="ListParagraph"/>
        <w:widowControl w:val="0"/>
        <w:numPr>
          <w:ilvl w:val="0"/>
          <w:numId w:val="20"/>
        </w:numPr>
        <w:tabs>
          <w:tab w:val="left" w:pos="600"/>
        </w:tabs>
        <w:autoSpaceDE w:val="0"/>
        <w:autoSpaceDN w:val="0"/>
        <w:spacing w:line="264" w:lineRule="exact"/>
        <w:contextualSpacing w:val="0"/>
        <w:jc w:val="both"/>
        <w:rPr>
          <w:sz w:val="23"/>
        </w:rPr>
      </w:pPr>
      <w:r>
        <w:rPr>
          <w:sz w:val="23"/>
        </w:rPr>
        <w:t>een activiteit als bedoeld in bijlage 1 bij deze Verordening; of</w:t>
      </w:r>
    </w:p>
    <w:p w14:paraId="1E8FD399" w14:textId="1F641332" w:rsidR="00EE4403" w:rsidRDefault="00EE4403" w:rsidP="00EE4403">
      <w:pPr>
        <w:pStyle w:val="ListParagraph"/>
        <w:widowControl w:val="0"/>
        <w:numPr>
          <w:ilvl w:val="0"/>
          <w:numId w:val="20"/>
        </w:numPr>
        <w:tabs>
          <w:tab w:val="left" w:pos="600"/>
        </w:tabs>
        <w:autoSpaceDE w:val="0"/>
        <w:autoSpaceDN w:val="0"/>
        <w:spacing w:before="8" w:line="247" w:lineRule="auto"/>
        <w:ind w:right="38"/>
        <w:contextualSpacing w:val="0"/>
        <w:jc w:val="both"/>
        <w:rPr>
          <w:sz w:val="23"/>
        </w:rPr>
      </w:pPr>
      <w:r>
        <w:rPr>
          <w:sz w:val="23"/>
        </w:rPr>
        <w:t>een activiteit in een andere EU-lidstaat die wordt onderworpen aan de bepalingen ter implementatie van bijlage I bij de Richtlijn betreffende het emissiehandelssysteem (ETS) in die lidstaat.</w:t>
      </w:r>
    </w:p>
    <w:p w14:paraId="0EB54C8F" w14:textId="77777777" w:rsidR="00EE4403" w:rsidRDefault="00EE4403" w:rsidP="00EE4403">
      <w:pPr>
        <w:pStyle w:val="BodyText"/>
        <w:ind w:left="143" w:right="38" w:firstLine="227"/>
      </w:pPr>
      <w:r>
        <w:t>Niettegenstaande het eerste lid is dit hoofdstuk van toepassing op brandstofactiviteiten waarbij beschikbare brandstofproducten worden verbrand:</w:t>
      </w:r>
    </w:p>
    <w:p w14:paraId="5C46B15C" w14:textId="6D091532" w:rsidR="00EE4403" w:rsidRDefault="00EE4403" w:rsidP="00EE4403">
      <w:pPr>
        <w:pStyle w:val="BodyText"/>
        <w:ind w:left="143" w:right="38" w:firstLine="227"/>
      </w:pPr>
      <w:r>
        <w:t>1. in verband met het vervoer van broeikasgassen met het oog op geologische opslag in een opslagfaciliteit die is goedgekeurd overeenkomstig Richtlijn 2009/31/EG van het Europees Parlement en de Raad van 23 april 2009 betreffende de geologische opslag van kooldioxide en tot wijziging van Richtlijn 85/337/EEG van de Raad, de Richtlijnen 2000/60/EG, 2001/80/EG, 2004/35/EG, 2006/12/EG en 2008/1/EG en Verordening (EG) nr. 1013/2006 van het Europees Parlement en de Raad; of</w:t>
      </w:r>
    </w:p>
    <w:p w14:paraId="1F0F0518" w14:textId="788CC356" w:rsidR="00EE4403" w:rsidRDefault="00EE4403" w:rsidP="00EE4403">
      <w:pPr>
        <w:pStyle w:val="BodyText"/>
        <w:ind w:left="143" w:right="39" w:firstLine="227"/>
      </w:pPr>
      <w:r>
        <w:t>2. in installaties die zijn uitgesloten op grond van artikel 27a van de ETS-richtlijn.</w:t>
      </w:r>
    </w:p>
    <w:p w14:paraId="1E432810" w14:textId="77777777" w:rsidR="00EE4403" w:rsidRDefault="00EE4403" w:rsidP="00EE4403">
      <w:pPr>
        <w:pStyle w:val="BodyText"/>
        <w:spacing w:before="4"/>
      </w:pPr>
    </w:p>
    <w:p w14:paraId="1164A616" w14:textId="3FB8BCFA" w:rsid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79744" behindDoc="0" locked="0" layoutInCell="1" allowOverlap="1" wp14:anchorId="7D27CB24" wp14:editId="7AA92181">
                <wp:simplePos x="0" y="0"/>
                <wp:positionH relativeFrom="page">
                  <wp:posOffset>681672</wp:posOffset>
                </wp:positionH>
                <wp:positionV relativeFrom="paragraph">
                  <wp:posOffset>324</wp:posOffset>
                </wp:positionV>
                <wp:extent cx="1270" cy="27622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62250"/>
                        </a:xfrm>
                        <a:custGeom>
                          <a:avLst/>
                          <a:gdLst/>
                          <a:ahLst/>
                          <a:cxnLst/>
                          <a:rect l="l" t="t" r="r" b="b"/>
                          <a:pathLst>
                            <a:path h="2762250">
                              <a:moveTo>
                                <a:pt x="0" y="27622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1FCA754" id="Graphic 26" o:spid="_x0000_s1026" style="position:absolute;margin-left:53.65pt;margin-top:.05pt;width:.1pt;height:217.5pt;z-index:251679744;visibility:visible;mso-wrap-style:square;mso-wrap-distance-left:0;mso-wrap-distance-top:0;mso-wrap-distance-right:0;mso-wrap-distance-bottom:0;mso-position-horizontal:absolute;mso-position-horizontal-relative:page;mso-position-vertical:absolute;mso-position-vertical-relative:text;v-text-anchor:top" coordsize="1270,276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" path="m,2762250l,e" filled="f" strokeweight=".33511mm">
                <v:path arrowok="t"/>
                <w10:wrap anchorx="page"/>
              </v:shape>
            </w:pict>
          </mc:Fallback>
        </mc:AlternateContent>
      </w:r>
      <w:r>
        <w:rPr>
          <w:b/>
          <w:sz w:val="23"/>
        </w:rPr>
        <w:t>Artikel 4</w:t>
      </w:r>
      <w:r>
        <w:rPr>
          <w:b/>
          <w:sz w:val="23"/>
        </w:rPr>
        <w:tab/>
      </w:r>
      <w:r>
        <w:rPr>
          <w:sz w:val="23"/>
        </w:rPr>
        <w:t>Een exploitant die een vergunning voor broeikasgasemissies wenst aan te vragen, dient dat te doen bij het Zweedse bureau voor milieubescherming.</w:t>
      </w:r>
    </w:p>
    <w:p w14:paraId="5D445D47" w14:textId="77777777" w:rsidR="00EE4403" w:rsidRDefault="00EE4403" w:rsidP="00EE4403">
      <w:pPr>
        <w:pStyle w:val="BodyText"/>
        <w:spacing w:line="264" w:lineRule="exact"/>
        <w:ind w:left="370"/>
      </w:pPr>
      <w:r>
        <w:t>De aanvraag bevat:</w:t>
      </w:r>
    </w:p>
    <w:p w14:paraId="22BB4AFB" w14:textId="77777777" w:rsidR="00EE4403" w:rsidRDefault="00EE4403" w:rsidP="00EE4403">
      <w:pPr>
        <w:pStyle w:val="ListParagraph"/>
        <w:widowControl w:val="0"/>
        <w:numPr>
          <w:ilvl w:val="0"/>
          <w:numId w:val="21"/>
        </w:numPr>
        <w:tabs>
          <w:tab w:val="left" w:pos="600"/>
        </w:tabs>
        <w:autoSpaceDE w:val="0"/>
        <w:autoSpaceDN w:val="0"/>
        <w:spacing w:before="8"/>
        <w:contextualSpacing w:val="0"/>
        <w:rPr>
          <w:sz w:val="23"/>
        </w:rPr>
      </w:pPr>
      <w:r>
        <w:rPr>
          <w:sz w:val="23"/>
        </w:rPr>
        <w:t>bijzonderheden over:</w:t>
      </w:r>
    </w:p>
    <w:p w14:paraId="06383F07" w14:textId="77777777" w:rsidR="00EE4403" w:rsidRDefault="00EE4403" w:rsidP="00EE4403">
      <w:pPr>
        <w:pStyle w:val="ListParagraph"/>
        <w:widowControl w:val="0"/>
        <w:numPr>
          <w:ilvl w:val="2"/>
          <w:numId w:val="19"/>
        </w:numPr>
        <w:tabs>
          <w:tab w:val="left" w:pos="606"/>
        </w:tabs>
        <w:autoSpaceDE w:val="0"/>
        <w:autoSpaceDN w:val="0"/>
        <w:spacing w:before="8"/>
        <w:ind w:left="606" w:hanging="236"/>
        <w:contextualSpacing w:val="0"/>
        <w:rPr>
          <w:sz w:val="23"/>
        </w:rPr>
      </w:pPr>
      <w:r>
        <w:rPr>
          <w:sz w:val="23"/>
        </w:rPr>
        <w:t>de exploitant;</w:t>
      </w:r>
    </w:p>
    <w:p w14:paraId="36D699BA" w14:textId="77777777" w:rsidR="00EE4403" w:rsidRDefault="00EE4403" w:rsidP="00EE4403">
      <w:pPr>
        <w:pStyle w:val="ListParagraph"/>
        <w:widowControl w:val="0"/>
        <w:numPr>
          <w:ilvl w:val="2"/>
          <w:numId w:val="19"/>
        </w:numPr>
        <w:tabs>
          <w:tab w:val="left" w:pos="619"/>
        </w:tabs>
        <w:autoSpaceDE w:val="0"/>
        <w:autoSpaceDN w:val="0"/>
        <w:spacing w:before="7" w:line="247" w:lineRule="auto"/>
        <w:ind w:left="143" w:right="39" w:firstLine="227"/>
        <w:contextualSpacing w:val="0"/>
        <w:rPr>
          <w:sz w:val="23"/>
        </w:rPr>
      </w:pPr>
      <w:r>
        <w:rPr>
          <w:sz w:val="23"/>
        </w:rPr>
        <w:t>de soorten brandstofproducten die de exploitant voornemens is ter beschikking te stellen en met welke middelen; en</w:t>
      </w:r>
    </w:p>
    <w:p w14:paraId="61D45886" w14:textId="77777777" w:rsidR="00EE4403" w:rsidRDefault="00EE4403" w:rsidP="00EE4403">
      <w:pPr>
        <w:pStyle w:val="ListParagraph"/>
        <w:widowControl w:val="0"/>
        <w:numPr>
          <w:ilvl w:val="2"/>
          <w:numId w:val="19"/>
        </w:numPr>
        <w:tabs>
          <w:tab w:val="left" w:pos="606"/>
        </w:tabs>
        <w:autoSpaceDE w:val="0"/>
        <w:autoSpaceDN w:val="0"/>
        <w:spacing w:line="247" w:lineRule="auto"/>
        <w:ind w:left="143" w:right="38" w:firstLine="227"/>
        <w:contextualSpacing w:val="0"/>
        <w:rPr>
          <w:sz w:val="23"/>
        </w:rPr>
      </w:pPr>
      <w:r>
        <w:rPr>
          <w:sz w:val="23"/>
        </w:rPr>
        <w:t>in welke in bijlage 2 genoemde sectoren de brandstofproducten voor verbranding zullen worden gebruikt;</w:t>
      </w:r>
    </w:p>
    <w:p w14:paraId="2A54F25C" w14:textId="77777777" w:rsidR="00EE4403" w:rsidRDefault="00EE4403" w:rsidP="00EE4403">
      <w:pPr>
        <w:pStyle w:val="ListParagraph"/>
        <w:widowControl w:val="0"/>
        <w:numPr>
          <w:ilvl w:val="0"/>
          <w:numId w:val="21"/>
        </w:numPr>
        <w:tabs>
          <w:tab w:val="left" w:pos="600"/>
        </w:tabs>
        <w:autoSpaceDE w:val="0"/>
        <w:autoSpaceDN w:val="0"/>
        <w:spacing w:line="264" w:lineRule="exact"/>
        <w:contextualSpacing w:val="0"/>
        <w:rPr>
          <w:sz w:val="23"/>
        </w:rPr>
      </w:pPr>
      <w:r>
        <w:rPr>
          <w:sz w:val="23"/>
        </w:rPr>
        <w:t>een monitoringplan;</w:t>
      </w:r>
    </w:p>
    <w:p w14:paraId="17E2798F" w14:textId="77777777" w:rsidR="00EE4403" w:rsidRDefault="00EE4403" w:rsidP="00EE4403">
      <w:pPr>
        <w:pStyle w:val="ListParagraph"/>
        <w:widowControl w:val="0"/>
        <w:numPr>
          <w:ilvl w:val="0"/>
          <w:numId w:val="21"/>
        </w:numPr>
        <w:tabs>
          <w:tab w:val="left" w:pos="600"/>
        </w:tabs>
        <w:autoSpaceDE w:val="0"/>
        <w:autoSpaceDN w:val="0"/>
        <w:spacing w:before="8" w:line="247" w:lineRule="auto"/>
        <w:ind w:right="40"/>
        <w:contextualSpacing w:val="0"/>
        <w:rPr>
          <w:sz w:val="23"/>
        </w:rPr>
      </w:pPr>
      <w:r>
        <w:rPr>
          <w:sz w:val="23"/>
        </w:rPr>
        <w:lastRenderedPageBreak/>
        <w:t>een niet-technische samenvatting van de in de punten 1 en 2 bedoelde gegevens; en</w:t>
      </w:r>
    </w:p>
    <w:p w14:paraId="42A6243C" w14:textId="6C8AB0BF" w:rsidR="00EE4403" w:rsidRPr="00EE4403" w:rsidRDefault="00EE4403" w:rsidP="00EE4403">
      <w:pPr>
        <w:pStyle w:val="ListParagraph"/>
        <w:widowControl w:val="0"/>
        <w:numPr>
          <w:ilvl w:val="0"/>
          <w:numId w:val="21"/>
        </w:numPr>
        <w:tabs>
          <w:tab w:val="left" w:pos="600"/>
        </w:tabs>
        <w:autoSpaceDE w:val="0"/>
        <w:autoSpaceDN w:val="0"/>
        <w:spacing w:before="8" w:line="247" w:lineRule="auto"/>
        <w:ind w:right="40"/>
        <w:contextualSpacing w:val="0"/>
        <w:rPr>
          <w:sz w:val="23"/>
        </w:rPr>
      </w:pPr>
      <w:r>
        <w:rPr>
          <w:sz w:val="23"/>
        </w:rPr>
        <w:t>nadere gegevens over wie in contact staat met de autoriteiten. Indien er bijzondere redenen zijn, kan het Zweedse bureau voor milieubescherming in individuele gevallen besluiten dat het monitoringplan kan worden ingediend op een ander tijdstip dan dat bedoeld in artikel 75b, lid 2, van de Verordening inzake monitoring en rapportage.</w:t>
      </w:r>
    </w:p>
    <w:p w14:paraId="56BBEF4C" w14:textId="77777777" w:rsidR="0084626D" w:rsidRPr="009204A0" w:rsidRDefault="0084626D" w:rsidP="0084626D">
      <w:pPr>
        <w:pStyle w:val="Heading2"/>
        <w:spacing w:before="70"/>
        <w:rPr>
          <w:sz w:val="23"/>
          <w:szCs w:val="23"/>
        </w:rPr>
      </w:pPr>
      <w:r>
        <w:rPr>
          <w:noProof/>
          <w:sz w:val="23"/>
        </w:rPr>
        <mc:AlternateContent>
          <mc:Choice Requires="wps">
            <w:drawing>
              <wp:anchor distT="0" distB="0" distL="0" distR="0" simplePos="0" relativeHeight="251685888" behindDoc="0" locked="0" layoutInCell="1" allowOverlap="1" wp14:anchorId="2E168923" wp14:editId="3197D889">
                <wp:simplePos x="0" y="0"/>
                <wp:positionH relativeFrom="page">
                  <wp:posOffset>681672</wp:posOffset>
                </wp:positionH>
                <wp:positionV relativeFrom="page">
                  <wp:posOffset>431800</wp:posOffset>
                </wp:positionV>
                <wp:extent cx="1270" cy="1587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792889C" id="Graphic 27" o:spid="_x0000_s1026" style="position:absolute;margin-left:53.65pt;margin-top:34pt;width:.1pt;height:12.5pt;z-index:251685888;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6912" behindDoc="0" locked="0" layoutInCell="1" allowOverlap="1" wp14:anchorId="295ACAED" wp14:editId="1B27A0B2">
                <wp:simplePos x="0" y="0"/>
                <wp:positionH relativeFrom="page">
                  <wp:posOffset>681672</wp:posOffset>
                </wp:positionH>
                <wp:positionV relativeFrom="page">
                  <wp:posOffset>2804477</wp:posOffset>
                </wp:positionV>
                <wp:extent cx="1270" cy="1587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4EFA94C" id="Graphic 28" o:spid="_x0000_s1026" style="position:absolute;margin-left:53.65pt;margin-top:220.8pt;width:.1pt;height:12.5pt;z-index:251686912;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7936" behindDoc="0" locked="0" layoutInCell="1" allowOverlap="1" wp14:anchorId="5A4C81C9" wp14:editId="441BF3E8">
                <wp:simplePos x="0" y="0"/>
                <wp:positionH relativeFrom="page">
                  <wp:posOffset>681672</wp:posOffset>
                </wp:positionH>
                <wp:positionV relativeFrom="page">
                  <wp:posOffset>4941404</wp:posOffset>
                </wp:positionV>
                <wp:extent cx="1270" cy="1587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0EEA695" id="Graphic 29" o:spid="_x0000_s1026" style="position:absolute;margin-left:53.65pt;margin-top:389.1pt;width:.1pt;height:12.5pt;z-index:251687936;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8960" behindDoc="0" locked="0" layoutInCell="1" allowOverlap="1" wp14:anchorId="7F68D6BB" wp14:editId="7402C0C3">
                <wp:simplePos x="0" y="0"/>
                <wp:positionH relativeFrom="page">
                  <wp:posOffset>681672</wp:posOffset>
                </wp:positionH>
                <wp:positionV relativeFrom="page">
                  <wp:posOffset>6386994</wp:posOffset>
                </wp:positionV>
                <wp:extent cx="1270" cy="1587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6E74E4E" id="Graphic 30" o:spid="_x0000_s1026" style="position:absolute;margin-left:53.65pt;margin-top:502.9pt;width:.1pt;height:12.5pt;z-index:251688960;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9984" behindDoc="0" locked="0" layoutInCell="1" allowOverlap="1" wp14:anchorId="28A9EA5C" wp14:editId="19908618">
                <wp:simplePos x="0" y="0"/>
                <wp:positionH relativeFrom="page">
                  <wp:posOffset>681672</wp:posOffset>
                </wp:positionH>
                <wp:positionV relativeFrom="page">
                  <wp:posOffset>7659751</wp:posOffset>
                </wp:positionV>
                <wp:extent cx="1270" cy="15938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9385"/>
                        </a:xfrm>
                        <a:custGeom>
                          <a:avLst/>
                          <a:gdLst/>
                          <a:ahLst/>
                          <a:cxnLst/>
                          <a:rect l="l" t="t" r="r" b="b"/>
                          <a:pathLst>
                            <a:path h="159385">
                              <a:moveTo>
                                <a:pt x="0" y="15938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C6F7C51" id="Graphic 31" o:spid="_x0000_s1026" style="position:absolute;margin-left:53.65pt;margin-top:603.15pt;width:.1pt;height:12.55pt;z-index:251689984;visibility:visible;mso-wrap-style:square;mso-wrap-distance-left:0;mso-wrap-distance-top:0;mso-wrap-distance-right:0;mso-wrap-distance-bottom:0;mso-position-horizontal:absolute;mso-position-horizontal-relative:page;mso-position-vertical:absolute;mso-position-vertical-relative:page;v-text-anchor:top" coordsize="127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" path="m,159385l,e" filled="f" strokeweight=".33511mm">
                <v:path arrowok="t"/>
                <w10:wrap anchorx="page" anchory="page"/>
              </v:shape>
            </w:pict>
          </mc:Fallback>
        </mc:AlternateContent>
      </w:r>
      <w:r>
        <w:rPr>
          <w:noProof/>
          <w:sz w:val="23"/>
        </w:rPr>
        <mc:AlternateContent>
          <mc:Choice Requires="wps">
            <w:drawing>
              <wp:anchor distT="0" distB="0" distL="0" distR="0" simplePos="0" relativeHeight="251691008" behindDoc="0" locked="0" layoutInCell="1" allowOverlap="1" wp14:anchorId="587502CF" wp14:editId="1BF9B2F7">
                <wp:simplePos x="0" y="0"/>
                <wp:positionH relativeFrom="page">
                  <wp:posOffset>681672</wp:posOffset>
                </wp:positionH>
                <wp:positionV relativeFrom="page">
                  <wp:posOffset>667550</wp:posOffset>
                </wp:positionV>
                <wp:extent cx="1270" cy="871219"/>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71219"/>
                        </a:xfrm>
                        <a:custGeom>
                          <a:avLst/>
                          <a:gdLst/>
                          <a:ahLst/>
                          <a:cxnLst/>
                          <a:rect l="l" t="t" r="r" b="b"/>
                          <a:pathLst>
                            <a:path h="871219">
                              <a:moveTo>
                                <a:pt x="0" y="871219"/>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F2D78AB" id="Graphic 32" o:spid="_x0000_s1026" style="position:absolute;margin-left:53.65pt;margin-top:52.55pt;width:.1pt;height:68.6pt;z-index:251691008;visibility:visible;mso-wrap-style:square;mso-wrap-distance-left:0;mso-wrap-distance-top:0;mso-wrap-distance-right:0;mso-wrap-distance-bottom:0;mso-position-horizontal:absolute;mso-position-horizontal-relative:page;mso-position-vertical:absolute;mso-position-vertical-relative:page;v-text-anchor:top" coordsize="1270,87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" path="m,871219l,e" filled="f" strokeweight=".33511mm">
                <v:path arrowok="t"/>
                <w10:wrap anchorx="page" anchory="page"/>
              </v:shape>
            </w:pict>
          </mc:Fallback>
        </mc:AlternateContent>
      </w:r>
      <w:r>
        <w:rPr>
          <w:noProof/>
          <w:sz w:val="23"/>
        </w:rPr>
        <mc:AlternateContent>
          <mc:Choice Requires="wps">
            <w:drawing>
              <wp:anchor distT="0" distB="0" distL="0" distR="0" simplePos="0" relativeHeight="251692032" behindDoc="0" locked="0" layoutInCell="1" allowOverlap="1" wp14:anchorId="5553798F" wp14:editId="7E6B35E4">
                <wp:simplePos x="0" y="0"/>
                <wp:positionH relativeFrom="page">
                  <wp:posOffset>681672</wp:posOffset>
                </wp:positionH>
                <wp:positionV relativeFrom="page">
                  <wp:posOffset>3040227</wp:posOffset>
                </wp:positionV>
                <wp:extent cx="1270" cy="86677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13A7252" id="Graphic 33" o:spid="_x0000_s1026" style="position:absolute;margin-left:53.65pt;margin-top:239.4pt;width:.1pt;height:68.25pt;z-index:251692032;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" path="m,866775l,e" filled="f" strokeweight=".33511mm">
                <v:path arrowok="t"/>
                <w10:wrap anchorx="page" anchory="page"/>
              </v:shape>
            </w:pict>
          </mc:Fallback>
        </mc:AlternateContent>
      </w:r>
      <w:r>
        <w:rPr>
          <w:noProof/>
          <w:sz w:val="23"/>
        </w:rPr>
        <mc:AlternateContent>
          <mc:Choice Requires="wps">
            <w:drawing>
              <wp:anchor distT="0" distB="0" distL="0" distR="0" simplePos="0" relativeHeight="251693056" behindDoc="0" locked="0" layoutInCell="1" allowOverlap="1" wp14:anchorId="71FF6EF3" wp14:editId="6F505BAF">
                <wp:simplePos x="0" y="0"/>
                <wp:positionH relativeFrom="page">
                  <wp:posOffset>681672</wp:posOffset>
                </wp:positionH>
                <wp:positionV relativeFrom="page">
                  <wp:posOffset>4077233</wp:posOffset>
                </wp:positionV>
                <wp:extent cx="1270" cy="69024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0245"/>
                        </a:xfrm>
                        <a:custGeom>
                          <a:avLst/>
                          <a:gdLst/>
                          <a:ahLst/>
                          <a:cxnLst/>
                          <a:rect l="l" t="t" r="r" b="b"/>
                          <a:pathLst>
                            <a:path h="690245">
                              <a:moveTo>
                                <a:pt x="0" y="69024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D7A873E" id="Graphic 34" o:spid="_x0000_s1026" style="position:absolute;margin-left:53.65pt;margin-top:321.05pt;width:.1pt;height:54.35pt;z-index:251693056;visibility:visible;mso-wrap-style:square;mso-wrap-distance-left:0;mso-wrap-distance-top:0;mso-wrap-distance-right:0;mso-wrap-distance-bottom:0;mso-position-horizontal:absolute;mso-position-horizontal-relative:page;mso-position-vertical:absolute;mso-position-vertical-relative:page;v-text-anchor:top" coordsize="1270,69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" path="m,690245l,e" filled="f" strokeweight=".33511mm">
                <v:path arrowok="t"/>
                <w10:wrap anchorx="page" anchory="page"/>
              </v:shape>
            </w:pict>
          </mc:Fallback>
        </mc:AlternateContent>
      </w:r>
      <w:r>
        <w:rPr>
          <w:noProof/>
          <w:sz w:val="23"/>
        </w:rPr>
        <mc:AlternateContent>
          <mc:Choice Requires="wps">
            <w:drawing>
              <wp:anchor distT="0" distB="0" distL="0" distR="0" simplePos="0" relativeHeight="251694080" behindDoc="0" locked="0" layoutInCell="1" allowOverlap="1" wp14:anchorId="78DA28B4" wp14:editId="64588364">
                <wp:simplePos x="0" y="0"/>
                <wp:positionH relativeFrom="page">
                  <wp:posOffset>681672</wp:posOffset>
                </wp:positionH>
                <wp:positionV relativeFrom="page">
                  <wp:posOffset>5177154</wp:posOffset>
                </wp:positionV>
                <wp:extent cx="1270" cy="5175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7525"/>
                        </a:xfrm>
                        <a:custGeom>
                          <a:avLst/>
                          <a:gdLst/>
                          <a:ahLst/>
                          <a:cxnLst/>
                          <a:rect l="l" t="t" r="r" b="b"/>
                          <a:pathLst>
                            <a:path h="517525">
                              <a:moveTo>
                                <a:pt x="0" y="5175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282B2F6" id="Graphic 35" o:spid="_x0000_s1026" style="position:absolute;margin-left:53.65pt;margin-top:407.65pt;width:.1pt;height:40.75pt;z-index:251694080;visibility:visible;mso-wrap-style:square;mso-wrap-distance-left:0;mso-wrap-distance-top:0;mso-wrap-distance-right:0;mso-wrap-distance-bottom:0;mso-position-horizontal:absolute;mso-position-horizontal-relative:page;mso-position-vertical:absolute;mso-position-vertical-relative:page;v-text-anchor:top" coordsize="127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" path="m,517525l,e" filled="f" strokeweight=".33511mm">
                <v:path arrowok="t"/>
                <w10:wrap anchorx="page" anchory="page"/>
              </v:shape>
            </w:pict>
          </mc:Fallback>
        </mc:AlternateContent>
      </w:r>
      <w:r>
        <w:rPr>
          <w:noProof/>
          <w:sz w:val="23"/>
        </w:rPr>
        <mc:AlternateContent>
          <mc:Choice Requires="wps">
            <w:drawing>
              <wp:anchor distT="0" distB="0" distL="0" distR="0" simplePos="0" relativeHeight="251695104" behindDoc="0" locked="0" layoutInCell="1" allowOverlap="1" wp14:anchorId="32B572DD" wp14:editId="76045276">
                <wp:simplePos x="0" y="0"/>
                <wp:positionH relativeFrom="page">
                  <wp:posOffset>681672</wp:posOffset>
                </wp:positionH>
                <wp:positionV relativeFrom="page">
                  <wp:posOffset>5868492</wp:posOffset>
                </wp:positionV>
                <wp:extent cx="1270" cy="3454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5440"/>
                        </a:xfrm>
                        <a:custGeom>
                          <a:avLst/>
                          <a:gdLst/>
                          <a:ahLst/>
                          <a:cxnLst/>
                          <a:rect l="l" t="t" r="r" b="b"/>
                          <a:pathLst>
                            <a:path h="345440">
                              <a:moveTo>
                                <a:pt x="0" y="34544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4FF1A16" id="Graphic 36" o:spid="_x0000_s1026" style="position:absolute;margin-left:53.65pt;margin-top:462.1pt;width:.1pt;height:27.2pt;z-index:251695104;visibility:visible;mso-wrap-style:square;mso-wrap-distance-left:0;mso-wrap-distance-top:0;mso-wrap-distance-right:0;mso-wrap-distance-bottom:0;mso-position-horizontal:absolute;mso-position-horizontal-relative:page;mso-position-vertical:absolute;mso-position-vertical-relative:page;v-text-anchor:top" coordsize="1270,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" path="m,345440l,e" filled="f" strokeweight=".33511mm">
                <v:path arrowok="t"/>
                <w10:wrap anchorx="page" anchory="page"/>
              </v:shape>
            </w:pict>
          </mc:Fallback>
        </mc:AlternateContent>
      </w:r>
      <w:r>
        <w:rPr>
          <w:noProof/>
          <w:sz w:val="23"/>
        </w:rPr>
        <mc:AlternateContent>
          <mc:Choice Requires="wps">
            <w:drawing>
              <wp:anchor distT="0" distB="0" distL="0" distR="0" simplePos="0" relativeHeight="251696128" behindDoc="0" locked="0" layoutInCell="1" allowOverlap="1" wp14:anchorId="1EDC7254" wp14:editId="0A1AC4EE">
                <wp:simplePos x="0" y="0"/>
                <wp:positionH relativeFrom="page">
                  <wp:posOffset>681672</wp:posOffset>
                </wp:positionH>
                <wp:positionV relativeFrom="page">
                  <wp:posOffset>6622745</wp:posOffset>
                </wp:positionV>
                <wp:extent cx="1270" cy="86233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2330"/>
                        </a:xfrm>
                        <a:custGeom>
                          <a:avLst/>
                          <a:gdLst/>
                          <a:ahLst/>
                          <a:cxnLst/>
                          <a:rect l="l" t="t" r="r" b="b"/>
                          <a:pathLst>
                            <a:path h="862330">
                              <a:moveTo>
                                <a:pt x="0" y="86233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FE2ADA3" id="Graphic 37" o:spid="_x0000_s1026" style="position:absolute;margin-left:53.65pt;margin-top:521.5pt;width:.1pt;height:67.9pt;z-index:251696128;visibility:visible;mso-wrap-style:square;mso-wrap-distance-left:0;mso-wrap-distance-top:0;mso-wrap-distance-right:0;mso-wrap-distance-bottom:0;mso-position-horizontal:absolute;mso-position-horizontal-relative:page;mso-position-vertical:absolute;mso-position-vertical-relative:page;v-text-anchor:top" coordsize="1270,86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" path="m,862330l,e" filled="f" strokeweight=".33511mm">
                <v:path arrowok="t"/>
                <w10:wrap anchorx="page" anchory="page"/>
              </v:shape>
            </w:pict>
          </mc:Fallback>
        </mc:AlternateContent>
      </w:r>
      <w:r>
        <w:rPr>
          <w:noProof/>
          <w:sz w:val="23"/>
        </w:rPr>
        <mc:AlternateContent>
          <mc:Choice Requires="wps">
            <w:drawing>
              <wp:anchor distT="0" distB="0" distL="0" distR="0" simplePos="0" relativeHeight="251697152" behindDoc="0" locked="0" layoutInCell="1" allowOverlap="1" wp14:anchorId="40018BB8" wp14:editId="1659E099">
                <wp:simplePos x="0" y="0"/>
                <wp:positionH relativeFrom="page">
                  <wp:posOffset>681672</wp:posOffset>
                </wp:positionH>
                <wp:positionV relativeFrom="page">
                  <wp:posOffset>1940305</wp:posOffset>
                </wp:positionV>
                <wp:extent cx="1270" cy="68770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7705"/>
                        </a:xfrm>
                        <a:custGeom>
                          <a:avLst/>
                          <a:gdLst/>
                          <a:ahLst/>
                          <a:cxnLst/>
                          <a:rect l="l" t="t" r="r" b="b"/>
                          <a:pathLst>
                            <a:path h="687705">
                              <a:moveTo>
                                <a:pt x="0" y="68770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9BD3DD" id="Graphic 38" o:spid="_x0000_s1026" style="position:absolute;margin-left:53.65pt;margin-top:152.8pt;width:.1pt;height:54.15pt;z-index:251697152;visibility:visible;mso-wrap-style:square;mso-wrap-distance-left:0;mso-wrap-distance-top:0;mso-wrap-distance-right:0;mso-wrap-distance-bottom:0;mso-position-horizontal:absolute;mso-position-horizontal-relative:page;mso-position-vertical:absolute;mso-position-vertical-relative:page;v-text-anchor:top" coordsize="1270,68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" path="m,687705l,e" filled="f" strokeweight=".33511mm">
                <v:path arrowok="t"/>
                <w10:wrap anchorx="page" anchory="page"/>
              </v:shape>
            </w:pict>
          </mc:Fallback>
        </mc:AlternateContent>
      </w:r>
      <w:r>
        <w:rPr>
          <w:noProof/>
          <w:sz w:val="23"/>
        </w:rPr>
        <mc:AlternateContent>
          <mc:Choice Requires="wps">
            <w:drawing>
              <wp:anchor distT="0" distB="0" distL="0" distR="0" simplePos="0" relativeHeight="251698176" behindDoc="0" locked="0" layoutInCell="1" allowOverlap="1" wp14:anchorId="1109FD64" wp14:editId="474A9475">
                <wp:simplePos x="0" y="0"/>
                <wp:positionH relativeFrom="page">
                  <wp:posOffset>681672</wp:posOffset>
                </wp:positionH>
                <wp:positionV relativeFrom="page">
                  <wp:posOffset>9461919</wp:posOffset>
                </wp:positionV>
                <wp:extent cx="1270" cy="33972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39725"/>
                        </a:xfrm>
                        <a:custGeom>
                          <a:avLst/>
                          <a:gdLst/>
                          <a:ahLst/>
                          <a:cxnLst/>
                          <a:rect l="l" t="t" r="r" b="b"/>
                          <a:pathLst>
                            <a:path h="339725">
                              <a:moveTo>
                                <a:pt x="0" y="339203"/>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FF40C7" id="Graphic 39" o:spid="_x0000_s1026" style="position:absolute;margin-left:53.65pt;margin-top:745.05pt;width:.1pt;height:26.75pt;z-index:251698176;visibility:visible;mso-wrap-style:square;mso-wrap-distance-left:0;mso-wrap-distance-top:0;mso-wrap-distance-right:0;mso-wrap-distance-bottom:0;mso-position-horizontal:absolute;mso-position-horizontal-relative:page;mso-position-vertical:absolute;mso-position-vertical-relative:page;v-text-anchor:top" coordsize="1270,33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" path="m,339203l,e" filled="f" strokeweight=".33511mm">
                <v:path arrowok="t"/>
                <w10:wrap anchorx="page" anchory="page"/>
              </v:shape>
            </w:pict>
          </mc:Fallback>
        </mc:AlternateContent>
      </w:r>
      <w:r>
        <w:rPr>
          <w:noProof/>
          <w:sz w:val="23"/>
        </w:rPr>
        <mc:AlternateContent>
          <mc:Choice Requires="wps">
            <w:drawing>
              <wp:anchor distT="0" distB="0" distL="0" distR="0" simplePos="0" relativeHeight="251699200" behindDoc="0" locked="0" layoutInCell="1" allowOverlap="1" wp14:anchorId="132E3003" wp14:editId="6DF49EF4">
                <wp:simplePos x="0" y="0"/>
                <wp:positionH relativeFrom="page">
                  <wp:posOffset>681672</wp:posOffset>
                </wp:positionH>
                <wp:positionV relativeFrom="page">
                  <wp:posOffset>8414004</wp:posOffset>
                </wp:positionV>
                <wp:extent cx="1270" cy="86677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DA9942C" id="Graphic 40" o:spid="_x0000_s1026" style="position:absolute;margin-left:53.65pt;margin-top:662.5pt;width:.1pt;height:68.25pt;z-index:251699200;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" path="m,866775l,e" filled="f" strokeweight=".33511mm">
                <v:path arrowok="t"/>
                <w10:wrap anchorx="page" anchory="page"/>
              </v:shape>
            </w:pict>
          </mc:Fallback>
        </mc:AlternateContent>
      </w:r>
      <w:r>
        <w:rPr>
          <w:noProof/>
          <w:sz w:val="23"/>
        </w:rPr>
        <mc:AlternateContent>
          <mc:Choice Requires="wps">
            <w:drawing>
              <wp:anchor distT="0" distB="0" distL="0" distR="0" simplePos="0" relativeHeight="251700224" behindDoc="0" locked="0" layoutInCell="1" allowOverlap="1" wp14:anchorId="5C82FBDD" wp14:editId="280525A1">
                <wp:simplePos x="0" y="0"/>
                <wp:positionH relativeFrom="page">
                  <wp:posOffset>681672</wp:posOffset>
                </wp:positionH>
                <wp:positionV relativeFrom="page">
                  <wp:posOffset>7895501</wp:posOffset>
                </wp:positionV>
                <wp:extent cx="1270" cy="3429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2900"/>
                        </a:xfrm>
                        <a:custGeom>
                          <a:avLst/>
                          <a:gdLst/>
                          <a:ahLst/>
                          <a:cxnLst/>
                          <a:rect l="l" t="t" r="r" b="b"/>
                          <a:pathLst>
                            <a:path h="342900">
                              <a:moveTo>
                                <a:pt x="0" y="34290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8276B93" id="Graphic 41" o:spid="_x0000_s1026" style="position:absolute;margin-left:53.65pt;margin-top:621.7pt;width:.1pt;height:27pt;z-index:251700224;visibility:visible;mso-wrap-style:square;mso-wrap-distance-left:0;mso-wrap-distance-top:0;mso-wrap-distance-right:0;mso-wrap-distance-bottom:0;mso-position-horizontal:absolute;mso-position-horizontal-relative:page;mso-position-vertical:absolute;mso-position-vertical-relative:page;v-text-anchor:top" coordsize="12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" path="m,342900l,e" filled="f" strokeweight=".33511mm">
                <v:path arrowok="t"/>
                <w10:wrap anchorx="page" anchory="page"/>
              </v:shape>
            </w:pict>
          </mc:Fallback>
        </mc:AlternateContent>
      </w:r>
      <w:r>
        <w:rPr>
          <w:noProof/>
          <w:sz w:val="23"/>
        </w:rPr>
        <mc:AlternateContent>
          <mc:Choice Requires="wps">
            <w:drawing>
              <wp:anchor distT="0" distB="0" distL="0" distR="0" simplePos="0" relativeHeight="251701248" behindDoc="0" locked="0" layoutInCell="1" allowOverlap="1" wp14:anchorId="68814AE2" wp14:editId="43229F30">
                <wp:simplePos x="0" y="0"/>
                <wp:positionH relativeFrom="page">
                  <wp:posOffset>681672</wp:posOffset>
                </wp:positionH>
                <wp:positionV relativeFrom="page">
                  <wp:posOffset>1704555</wp:posOffset>
                </wp:positionV>
                <wp:extent cx="1270" cy="1600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B320FAF" id="Graphic 42" o:spid="_x0000_s1026" style="position:absolute;margin-left:53.65pt;margin-top:134.2pt;width:.1pt;height:12.6pt;z-index:251701248;visibility:visible;mso-wrap-style:square;mso-wrap-distance-left:0;mso-wrap-distance-top:0;mso-wrap-distance-right:0;mso-wrap-distance-bottom:0;mso-position-horizontal:absolute;mso-position-horizontal-relative:page;mso-position-vertical:absolute;mso-position-vertical-relative:page;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" path="m,160020l,e" filled="f" strokeweight=".33511mm">
                <v:path arrowok="t"/>
                <w10:wrap anchorx="page" anchory="page"/>
              </v:shape>
            </w:pict>
          </mc:Fallback>
        </mc:AlternateContent>
      </w:r>
      <w:r>
        <w:rPr>
          <w:sz w:val="23"/>
        </w:rPr>
        <w:t>Voorwaarden voor vergunningen</w:t>
      </w:r>
    </w:p>
    <w:p w14:paraId="02D825CF" w14:textId="1F98734A"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Artikel 5</w:t>
      </w:r>
      <w:r>
        <w:rPr>
          <w:b/>
          <w:sz w:val="23"/>
        </w:rPr>
        <w:tab/>
      </w:r>
      <w:r>
        <w:rPr>
          <w:sz w:val="23"/>
        </w:rPr>
        <w:t>Vergunningen worden verleend indien wordt beoordeeld dat de exploitant in staat is de broeikasgasemissies van de activiteit op betrouwbare wijze te monitoren en te rapporteren.</w:t>
      </w:r>
    </w:p>
    <w:p w14:paraId="392F1898" w14:textId="0E8BFB2E" w:rsidR="0084626D" w:rsidRPr="009204A0" w:rsidRDefault="0084626D" w:rsidP="0084626D">
      <w:pPr>
        <w:pStyle w:val="BodyText"/>
        <w:ind w:left="143" w:right="39" w:firstLine="227"/>
        <w:rPr>
          <w:szCs w:val="23"/>
        </w:rPr>
      </w:pPr>
      <w:r>
        <w:t>Indien er redenen zijn om dit te doen, kan het Zweeds bureau voor milieubescherming besluiten dat de activiteit van start kan gaan, ook al is het vergunningsbesluit nog niet definitief geworden.</w:t>
      </w:r>
    </w:p>
    <w:p w14:paraId="5ECF4102" w14:textId="77777777" w:rsidR="0084626D" w:rsidRPr="009204A0" w:rsidRDefault="0084626D" w:rsidP="009204A0">
      <w:pPr>
        <w:pStyle w:val="Heading2"/>
        <w:spacing w:before="200"/>
        <w:rPr>
          <w:sz w:val="23"/>
          <w:szCs w:val="23"/>
        </w:rPr>
      </w:pPr>
      <w:r>
        <w:rPr>
          <w:sz w:val="23"/>
        </w:rPr>
        <w:t>Verplichte vergunningsvoorwaarden</w:t>
      </w:r>
    </w:p>
    <w:p w14:paraId="4FFDC6A3" w14:textId="54700276"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Artikel 6</w:t>
      </w:r>
      <w:r>
        <w:rPr>
          <w:b/>
          <w:sz w:val="23"/>
        </w:rPr>
        <w:tab/>
      </w:r>
      <w:r>
        <w:rPr>
          <w:sz w:val="23"/>
        </w:rPr>
        <w:t>Aan een vergunning worden de volgende voorwaarden verbonden:</w:t>
      </w:r>
    </w:p>
    <w:p w14:paraId="55BA3E0B" w14:textId="77777777" w:rsidR="0084626D" w:rsidRPr="009204A0" w:rsidRDefault="0084626D" w:rsidP="0084626D">
      <w:pPr>
        <w:pStyle w:val="ListParagraph"/>
        <w:widowControl w:val="0"/>
        <w:numPr>
          <w:ilvl w:val="1"/>
          <w:numId w:val="22"/>
        </w:numPr>
        <w:tabs>
          <w:tab w:val="left" w:pos="600"/>
        </w:tabs>
        <w:autoSpaceDE w:val="0"/>
        <w:autoSpaceDN w:val="0"/>
        <w:spacing w:before="8" w:line="247" w:lineRule="auto"/>
        <w:ind w:left="143" w:right="38" w:firstLine="227"/>
        <w:contextualSpacing w:val="0"/>
        <w:rPr>
          <w:sz w:val="23"/>
          <w:szCs w:val="23"/>
        </w:rPr>
      </w:pPr>
      <w:r>
        <w:rPr>
          <w:sz w:val="23"/>
        </w:rPr>
        <w:t>de exploitant monitort en rapporteert de emissies overeenkomstig een monitoringplan; en</w:t>
      </w:r>
    </w:p>
    <w:p w14:paraId="64EB1C3D" w14:textId="77777777" w:rsidR="0084626D" w:rsidRPr="009204A0" w:rsidRDefault="0084626D" w:rsidP="0084626D">
      <w:pPr>
        <w:pStyle w:val="ListParagraph"/>
        <w:widowControl w:val="0"/>
        <w:numPr>
          <w:ilvl w:val="1"/>
          <w:numId w:val="22"/>
        </w:numPr>
        <w:tabs>
          <w:tab w:val="left" w:pos="600"/>
        </w:tabs>
        <w:autoSpaceDE w:val="0"/>
        <w:autoSpaceDN w:val="0"/>
        <w:spacing w:line="264" w:lineRule="exact"/>
        <w:ind w:left="600"/>
        <w:contextualSpacing w:val="0"/>
        <w:rPr>
          <w:sz w:val="23"/>
          <w:szCs w:val="23"/>
        </w:rPr>
      </w:pPr>
      <w:r>
        <w:rPr>
          <w:sz w:val="23"/>
        </w:rPr>
        <w:t>emissierechten dienen te worden ingeleverd overeenkomstig hoofdstuk 9.</w:t>
      </w:r>
    </w:p>
    <w:p w14:paraId="6A92CD34" w14:textId="77777777" w:rsidR="0084626D" w:rsidRPr="009204A0" w:rsidRDefault="0084626D" w:rsidP="009204A0">
      <w:pPr>
        <w:pStyle w:val="Heading2"/>
        <w:spacing w:before="200"/>
        <w:rPr>
          <w:sz w:val="23"/>
          <w:szCs w:val="23"/>
        </w:rPr>
      </w:pPr>
      <w:r>
        <w:rPr>
          <w:sz w:val="23"/>
        </w:rPr>
        <w:t>Wijziging van een brandstofactiviteit</w:t>
      </w:r>
    </w:p>
    <w:p w14:paraId="1CD73569" w14:textId="50031B63"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Artikel 7</w:t>
      </w:r>
      <w:r>
        <w:rPr>
          <w:b/>
          <w:sz w:val="23"/>
        </w:rPr>
        <w:tab/>
      </w:r>
      <w:r>
        <w:rPr>
          <w:sz w:val="23"/>
        </w:rPr>
        <w:t>De exploitant stelt het bureau voor milieubescherming zo spoedig mogelijk in kennis van enige geplande wijziging in de brandstofactiviteiten of in de brandstofproducten die voor verbruik beschikbaar worden gesteld.</w:t>
      </w:r>
    </w:p>
    <w:p w14:paraId="0728B7BE" w14:textId="77777777" w:rsidR="0084626D" w:rsidRPr="009204A0" w:rsidRDefault="0084626D" w:rsidP="0084626D">
      <w:pPr>
        <w:pStyle w:val="BodyText"/>
        <w:ind w:left="143" w:right="39" w:firstLine="227"/>
        <w:rPr>
          <w:szCs w:val="23"/>
        </w:rPr>
      </w:pPr>
      <w:r>
        <w:t>Er is echter alleen een kennisgeving vereist indien de wijzigingen meer dan een geringe impact op de broeikasgasemissies kunnen hebben.</w:t>
      </w:r>
    </w:p>
    <w:p w14:paraId="401DA926" w14:textId="77777777" w:rsidR="0084626D" w:rsidRPr="009204A0" w:rsidRDefault="0084626D" w:rsidP="0084626D">
      <w:pPr>
        <w:pStyle w:val="BodyText"/>
        <w:spacing w:before="7"/>
        <w:rPr>
          <w:szCs w:val="23"/>
        </w:rPr>
      </w:pPr>
    </w:p>
    <w:p w14:paraId="4CEEE854" w14:textId="289FD8A1"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Artikel 8</w:t>
      </w:r>
      <w:r>
        <w:rPr>
          <w:b/>
          <w:sz w:val="23"/>
        </w:rPr>
        <w:tab/>
      </w:r>
      <w:r>
        <w:rPr>
          <w:sz w:val="23"/>
        </w:rPr>
        <w:t>Het Zweedse bureau voor milieubescherming onderzoekt of een wijziging als bedoeld in artikel 7 het noodzakelijk maakt de gewijzigde activiteit of nieuwe voorwaarden inzake monitoring en rapportage op te leggen. Indien dergelijke voorwaarden noodzakelijk zijn, verleent de autoriteit een nieuwe vergunning.</w:t>
      </w:r>
    </w:p>
    <w:p w14:paraId="0453A9F9" w14:textId="77777777" w:rsidR="0084626D" w:rsidRPr="009204A0" w:rsidRDefault="0084626D" w:rsidP="009204A0">
      <w:pPr>
        <w:pStyle w:val="Heading2"/>
        <w:spacing w:before="200"/>
        <w:rPr>
          <w:sz w:val="23"/>
          <w:szCs w:val="23"/>
        </w:rPr>
      </w:pPr>
      <w:r>
        <w:rPr>
          <w:sz w:val="23"/>
        </w:rPr>
        <w:t>Veronderstelde werking van een brandstofactiviteit</w:t>
      </w:r>
    </w:p>
    <w:p w14:paraId="18AC6590" w14:textId="69708E4D"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Artikel 9</w:t>
      </w:r>
      <w:r>
        <w:rPr>
          <w:b/>
          <w:sz w:val="23"/>
        </w:rPr>
        <w:tab/>
      </w:r>
      <w:r>
        <w:rPr>
          <w:sz w:val="23"/>
        </w:rPr>
        <w:t>Indien een nieuwe exploitant de volledige of gedeeltelijke exploitatie van een brandstofactiviteit op zich neemt, stelt hij het bureau voor milieubescherming daarvan zo spoedig mogelijk in kennis.</w:t>
      </w:r>
    </w:p>
    <w:p w14:paraId="28C11051" w14:textId="77777777" w:rsidR="0084626D" w:rsidRPr="009204A0" w:rsidRDefault="0084626D" w:rsidP="0084626D">
      <w:pPr>
        <w:pStyle w:val="BodyText"/>
        <w:spacing w:before="7"/>
        <w:rPr>
          <w:szCs w:val="23"/>
        </w:rPr>
      </w:pPr>
    </w:p>
    <w:p w14:paraId="119BC673" w14:textId="2B436867"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Artikel 10</w:t>
      </w:r>
      <w:r>
        <w:rPr>
          <w:b/>
          <w:sz w:val="23"/>
        </w:rPr>
        <w:tab/>
      </w:r>
      <w:r>
        <w:rPr>
          <w:sz w:val="23"/>
        </w:rPr>
        <w:t>Indien een nieuwe exploitant wordt aangemeld, geeft het Zweeds bureau voor milieubescherming een nieuwe vergunning af.</w:t>
      </w:r>
    </w:p>
    <w:p w14:paraId="2018E725" w14:textId="77777777" w:rsidR="0084626D" w:rsidRPr="009204A0" w:rsidRDefault="0084626D" w:rsidP="009204A0">
      <w:pPr>
        <w:pStyle w:val="Heading2"/>
        <w:spacing w:before="200"/>
        <w:rPr>
          <w:sz w:val="23"/>
          <w:szCs w:val="23"/>
        </w:rPr>
      </w:pPr>
      <w:r>
        <w:rPr>
          <w:sz w:val="23"/>
        </w:rPr>
        <w:t>Informatie aan het Zweedse energiebureau</w:t>
      </w:r>
    </w:p>
    <w:p w14:paraId="76684736" w14:textId="479A55D5"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Artikel 11</w:t>
      </w:r>
      <w:r>
        <w:rPr>
          <w:b/>
          <w:sz w:val="23"/>
        </w:rPr>
        <w:tab/>
      </w:r>
      <w:r>
        <w:rPr>
          <w:sz w:val="23"/>
        </w:rPr>
        <w:t>Het Zweedse bureau voor milieubescherming stelt het Zweedse energiebureau in kennis van besluiten betreffende:</w:t>
      </w:r>
    </w:p>
    <w:p w14:paraId="1980DB7B" w14:textId="77777777" w:rsidR="0084626D" w:rsidRPr="009204A0" w:rsidRDefault="0084626D" w:rsidP="0084626D">
      <w:pPr>
        <w:pStyle w:val="ListParagraph"/>
        <w:widowControl w:val="0"/>
        <w:numPr>
          <w:ilvl w:val="1"/>
          <w:numId w:val="22"/>
        </w:numPr>
        <w:tabs>
          <w:tab w:val="left" w:pos="600"/>
        </w:tabs>
        <w:autoSpaceDE w:val="0"/>
        <w:autoSpaceDN w:val="0"/>
        <w:spacing w:line="264" w:lineRule="exact"/>
        <w:ind w:left="600"/>
        <w:contextualSpacing w:val="0"/>
        <w:rPr>
          <w:sz w:val="23"/>
          <w:szCs w:val="23"/>
        </w:rPr>
      </w:pPr>
      <w:r>
        <w:rPr>
          <w:sz w:val="23"/>
        </w:rPr>
        <w:t>een nieuwe vergunning;</w:t>
      </w:r>
    </w:p>
    <w:p w14:paraId="7F70B0B5" w14:textId="77777777" w:rsidR="0084626D" w:rsidRPr="009204A0" w:rsidRDefault="0084626D" w:rsidP="0084626D">
      <w:pPr>
        <w:pStyle w:val="ListParagraph"/>
        <w:widowControl w:val="0"/>
        <w:numPr>
          <w:ilvl w:val="1"/>
          <w:numId w:val="22"/>
        </w:numPr>
        <w:tabs>
          <w:tab w:val="left" w:pos="600"/>
        </w:tabs>
        <w:autoSpaceDE w:val="0"/>
        <w:autoSpaceDN w:val="0"/>
        <w:spacing w:before="8"/>
        <w:ind w:left="600"/>
        <w:contextualSpacing w:val="0"/>
        <w:rPr>
          <w:sz w:val="23"/>
          <w:szCs w:val="23"/>
        </w:rPr>
      </w:pPr>
      <w:r>
        <w:rPr>
          <w:sz w:val="23"/>
        </w:rPr>
        <w:t>een ingetrokken vergunning; of</w:t>
      </w:r>
    </w:p>
    <w:p w14:paraId="21380458" w14:textId="77777777" w:rsidR="0084626D" w:rsidRPr="009204A0" w:rsidRDefault="0084626D" w:rsidP="0084626D">
      <w:pPr>
        <w:pStyle w:val="ListParagraph"/>
        <w:widowControl w:val="0"/>
        <w:numPr>
          <w:ilvl w:val="1"/>
          <w:numId w:val="22"/>
        </w:numPr>
        <w:tabs>
          <w:tab w:val="left" w:pos="600"/>
        </w:tabs>
        <w:autoSpaceDE w:val="0"/>
        <w:autoSpaceDN w:val="0"/>
        <w:spacing w:before="8"/>
        <w:ind w:left="600"/>
        <w:contextualSpacing w:val="0"/>
        <w:rPr>
          <w:sz w:val="23"/>
          <w:szCs w:val="23"/>
        </w:rPr>
      </w:pPr>
      <w:r>
        <w:rPr>
          <w:sz w:val="23"/>
        </w:rPr>
        <w:lastRenderedPageBreak/>
        <w:t>een vergunning voor een nieuwe exploitant.</w:t>
      </w:r>
    </w:p>
    <w:p w14:paraId="3AC9D82F" w14:textId="77777777" w:rsidR="0084626D" w:rsidRPr="009204A0" w:rsidRDefault="0084626D" w:rsidP="009204A0">
      <w:pPr>
        <w:pStyle w:val="Heading2"/>
        <w:spacing w:before="200"/>
        <w:rPr>
          <w:sz w:val="23"/>
          <w:szCs w:val="23"/>
        </w:rPr>
      </w:pPr>
      <w:r>
        <w:rPr>
          <w:sz w:val="23"/>
        </w:rPr>
        <w:t>Monitoring en rapportage</w:t>
      </w:r>
    </w:p>
    <w:p w14:paraId="6C77641B" w14:textId="12639FA6"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Artikel 12</w:t>
      </w:r>
      <w:r>
        <w:rPr>
          <w:b/>
          <w:sz w:val="23"/>
        </w:rPr>
        <w:tab/>
      </w:r>
      <w:r>
        <w:rPr>
          <w:sz w:val="23"/>
        </w:rPr>
        <w:t>De exploitant monitort en rapporteert de emissies overeenkomstig de Verordening inzake monitoring en rapportage.</w:t>
      </w:r>
    </w:p>
    <w:p w14:paraId="3B484244" w14:textId="77777777" w:rsidR="0084626D" w:rsidRPr="009204A0" w:rsidRDefault="0084626D" w:rsidP="0084626D">
      <w:pPr>
        <w:pStyle w:val="BodyText"/>
        <w:spacing w:before="7"/>
        <w:rPr>
          <w:sz w:val="18"/>
          <w:szCs w:val="18"/>
        </w:rPr>
      </w:pPr>
    </w:p>
    <w:p w14:paraId="5E22F841" w14:textId="460F4F10"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Artikel 13</w:t>
      </w:r>
      <w:r>
        <w:rPr>
          <w:b/>
          <w:sz w:val="23"/>
        </w:rPr>
        <w:tab/>
      </w:r>
      <w:r>
        <w:rPr>
          <w:sz w:val="23"/>
        </w:rPr>
        <w:t>Wat de rapportage van emissies voor 2024 betreft, kan het Zweeds bureau voor milieubescherming een exploitant toestaan niet te rechtvaardigen waarom een bepaalde monitoringmethode technisch niet haalbaar is of waarom een bepaalde monitoringmethode onredelijke kosten met zich mee zou brengen overeenkomstig artikel 75c of 75d van de Verordening inzake monitoring en rapportage.</w:t>
      </w:r>
    </w:p>
    <w:p w14:paraId="7E9AAF60" w14:textId="77777777" w:rsidR="0084626D" w:rsidRPr="009204A0" w:rsidRDefault="0084626D" w:rsidP="0084626D">
      <w:pPr>
        <w:pStyle w:val="BodyText"/>
        <w:spacing w:before="6"/>
        <w:rPr>
          <w:sz w:val="16"/>
          <w:szCs w:val="14"/>
        </w:rPr>
      </w:pPr>
    </w:p>
    <w:p w14:paraId="2065B3C8" w14:textId="7CFECD3C"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Artikel 14</w:t>
      </w:r>
      <w:r>
        <w:rPr>
          <w:b/>
          <w:sz w:val="23"/>
        </w:rPr>
        <w:tab/>
      </w:r>
      <w:r>
        <w:rPr>
          <w:sz w:val="23"/>
        </w:rPr>
        <w:t>Artikel</w:t>
      </w:r>
      <w:r>
        <w:rPr>
          <w:sz w:val="23"/>
        </w:rPr>
        <w:tab/>
        <w:t>In 2028, 2029 en 2030 rapporteert de exploitant overeenkomstig de door de Europese Commissie op grond van</w:t>
      </w:r>
      <w:r>
        <w:rPr>
          <w:noProof/>
        </w:rPr>
        <mc:AlternateContent>
          <mc:Choice Requires="wps">
            <w:drawing>
              <wp:anchor distT="0" distB="0" distL="0" distR="0" simplePos="0" relativeHeight="251710464" behindDoc="0" locked="0" layoutInCell="1" allowOverlap="1" wp14:anchorId="5E2C5DE1" wp14:editId="671A6F55">
                <wp:simplePos x="0" y="0"/>
                <wp:positionH relativeFrom="page">
                  <wp:posOffset>681672</wp:posOffset>
                </wp:positionH>
                <wp:positionV relativeFrom="page">
                  <wp:posOffset>449275</wp:posOffset>
                </wp:positionV>
                <wp:extent cx="1270" cy="103886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38860"/>
                        </a:xfrm>
                        <a:custGeom>
                          <a:avLst/>
                          <a:gdLst/>
                          <a:ahLst/>
                          <a:cxnLst/>
                          <a:rect l="l" t="t" r="r" b="b"/>
                          <a:pathLst>
                            <a:path h="1038860">
                              <a:moveTo>
                                <a:pt x="0" y="1038808"/>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85C3C2E" id="Graphic 45" o:spid="_x0000_s1026" style="position:absolute;margin-left:53.65pt;margin-top:35.4pt;width:.1pt;height:81.8pt;z-index:251710464;visibility:visible;mso-wrap-style:square;mso-wrap-distance-left:0;mso-wrap-distance-top:0;mso-wrap-distance-right:0;mso-wrap-distance-bottom:0;mso-position-horizontal:absolute;mso-position-horizontal-relative:page;mso-position-vertical:absolute;mso-position-vertical-relative:page;v-text-anchor:top" coordsize="1270,10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" path="m,1038808l,e" filled="f" strokeweight=".33511mm">
                <v:path arrowok="t"/>
                <w10:wrap anchorx="page" anchory="page"/>
              </v:shape>
            </w:pict>
          </mc:Fallback>
        </mc:AlternateContent>
      </w:r>
      <w:r>
        <w:rPr>
          <w:sz w:val="23"/>
        </w:rPr>
        <w:t xml:space="preserve"> artikel 30f, lid 3, van de ETS-richtlijn vastgestelde uitvoeringswet de kosten die verband houden met de verplichting om emissierechten in te leveren in het kader van een brandstofactiviteit en die zijn doorberekend aan de gebruiker van de voor verbruik ter beschikking gestelde brandstofproducten.</w:t>
      </w:r>
    </w:p>
    <w:p w14:paraId="78AEB0A8" w14:textId="6A6B09A4" w:rsidR="00F37F2B" w:rsidRPr="009204A0" w:rsidRDefault="00F37F2B" w:rsidP="00F37F2B">
      <w:pPr>
        <w:pStyle w:val="BodyText"/>
        <w:ind w:left="143" w:right="38" w:firstLine="227"/>
        <w:rPr>
          <w:szCs w:val="23"/>
        </w:rPr>
      </w:pPr>
      <w:r>
        <w:t>De rapportage geschiedt uiterlijk op 30 april van elk jaar en heeft betrekking op de gemiddelde kosten van het voorgaande kalenderjaar.</w:t>
      </w:r>
    </w:p>
    <w:p w14:paraId="60BC154A" w14:textId="77777777" w:rsidR="00F37F2B" w:rsidRPr="009204A0" w:rsidRDefault="00F37F2B" w:rsidP="00F37F2B">
      <w:pPr>
        <w:pStyle w:val="Heading2"/>
        <w:spacing w:before="260"/>
        <w:rPr>
          <w:sz w:val="23"/>
          <w:szCs w:val="23"/>
        </w:rPr>
      </w:pPr>
      <w:r>
        <w:rPr>
          <w:noProof/>
          <w:sz w:val="23"/>
        </w:rPr>
        <mc:AlternateContent>
          <mc:Choice Requires="wps">
            <w:drawing>
              <wp:anchor distT="0" distB="0" distL="0" distR="0" simplePos="0" relativeHeight="251703296" behindDoc="0" locked="0" layoutInCell="1" allowOverlap="1" wp14:anchorId="7C2DED9C" wp14:editId="090182CB">
                <wp:simplePos x="0" y="0"/>
                <wp:positionH relativeFrom="page">
                  <wp:posOffset>681672</wp:posOffset>
                </wp:positionH>
                <wp:positionV relativeFrom="paragraph">
                  <wp:posOffset>171950</wp:posOffset>
                </wp:positionV>
                <wp:extent cx="1270" cy="15938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9385"/>
                        </a:xfrm>
                        <a:custGeom>
                          <a:avLst/>
                          <a:gdLst/>
                          <a:ahLst/>
                          <a:cxnLst/>
                          <a:rect l="l" t="t" r="r" b="b"/>
                          <a:pathLst>
                            <a:path h="159385">
                              <a:moveTo>
                                <a:pt x="0" y="15938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039A16D" id="Graphic 46" o:spid="_x0000_s1026" style="position:absolute;margin-left:53.65pt;margin-top:13.55pt;width:.1pt;height:12.55pt;z-index:251703296;visibility:visible;mso-wrap-style:square;mso-wrap-distance-left:0;mso-wrap-distance-top:0;mso-wrap-distance-right:0;mso-wrap-distance-bottom:0;mso-position-horizontal:absolute;mso-position-horizontal-relative:page;mso-position-vertical:absolute;mso-position-vertical-relative:text;v-text-anchor:top" coordsize="127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" path="m,159385l,e" filled="f" strokeweight=".33511mm">
                <v:path arrowok="t"/>
                <w10:wrap anchorx="page"/>
              </v:shape>
            </w:pict>
          </mc:Fallback>
        </mc:AlternateContent>
      </w:r>
      <w:r>
        <w:rPr>
          <w:sz w:val="23"/>
        </w:rPr>
        <w:t>Vereisten met betrekking tot emissierechten</w:t>
      </w:r>
    </w:p>
    <w:p w14:paraId="2A89A641" w14:textId="6FA7FEFE"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8416" behindDoc="0" locked="0" layoutInCell="1" allowOverlap="1" wp14:anchorId="1A0368CF" wp14:editId="0FD8967B">
                <wp:simplePos x="0" y="0"/>
                <wp:positionH relativeFrom="page">
                  <wp:posOffset>681672</wp:posOffset>
                </wp:positionH>
                <wp:positionV relativeFrom="paragraph">
                  <wp:posOffset>106407</wp:posOffset>
                </wp:positionV>
                <wp:extent cx="1270" cy="4724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72440"/>
                        </a:xfrm>
                        <a:custGeom>
                          <a:avLst/>
                          <a:gdLst/>
                          <a:ahLst/>
                          <a:cxnLst/>
                          <a:rect l="l" t="t" r="r" b="b"/>
                          <a:pathLst>
                            <a:path h="472440">
                              <a:moveTo>
                                <a:pt x="0" y="472186"/>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73CBB6B" id="Graphic 47" o:spid="_x0000_s1026" style="position:absolute;margin-left:53.65pt;margin-top:8.4pt;width:.1pt;height:37.2pt;z-index:251708416;visibility:visible;mso-wrap-style:square;mso-wrap-distance-left:0;mso-wrap-distance-top:0;mso-wrap-distance-right:0;mso-wrap-distance-bottom:0;mso-position-horizontal:absolute;mso-position-horizontal-relative:page;mso-position-vertical:absolute;mso-position-vertical-relative:text;v-text-anchor:top" coordsize="1270,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" path="m,472186l,e" filled="f" strokeweight=".33511mm">
                <v:path arrowok="t"/>
                <w10:wrap anchorx="page"/>
              </v:shape>
            </w:pict>
          </mc:Fallback>
        </mc:AlternateContent>
      </w:r>
      <w:r>
        <w:rPr>
          <w:b/>
          <w:sz w:val="23"/>
        </w:rPr>
        <w:t>Artikel 15</w:t>
      </w:r>
      <w:r>
        <w:rPr>
          <w:b/>
          <w:sz w:val="23"/>
        </w:rPr>
        <w:tab/>
      </w:r>
      <w:r>
        <w:rPr>
          <w:sz w:val="23"/>
        </w:rPr>
        <w:t>Uiterlijk op de in hoofdstuk 9, artikel 5a, vermelde balansdatum zorgt de exploitant ervoor dat de broeikasgasemissies van de activiteit worden gedekt door emissierechten.</w:t>
      </w:r>
    </w:p>
    <w:p w14:paraId="7DBBD471" w14:textId="77777777" w:rsidR="00F37F2B" w:rsidRPr="009204A0" w:rsidRDefault="00F37F2B" w:rsidP="00F37F2B">
      <w:pPr>
        <w:pStyle w:val="Heading2"/>
        <w:rPr>
          <w:sz w:val="23"/>
          <w:szCs w:val="23"/>
        </w:rPr>
      </w:pPr>
      <w:r>
        <w:rPr>
          <w:noProof/>
          <w:sz w:val="23"/>
        </w:rPr>
        <mc:AlternateContent>
          <mc:Choice Requires="wps">
            <w:drawing>
              <wp:anchor distT="0" distB="0" distL="0" distR="0" simplePos="0" relativeHeight="251711488" behindDoc="0" locked="0" layoutInCell="1" allowOverlap="1" wp14:anchorId="0311B8E4" wp14:editId="59EEABE3">
                <wp:simplePos x="0" y="0"/>
                <wp:positionH relativeFrom="page">
                  <wp:posOffset>681672</wp:posOffset>
                </wp:positionH>
                <wp:positionV relativeFrom="paragraph">
                  <wp:posOffset>172755</wp:posOffset>
                </wp:positionV>
                <wp:extent cx="1270" cy="16002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AB79B05" id="Graphic 48" o:spid="_x0000_s1026" style="position:absolute;margin-left:53.65pt;margin-top:13.6pt;width:.1pt;height:12.6pt;z-index:251711488;visibility:visible;mso-wrap-style:square;mso-wrap-distance-left:0;mso-wrap-distance-top:0;mso-wrap-distance-right:0;mso-wrap-distance-bottom:0;mso-position-horizontal:absolute;mso-position-horizontal-relative:page;mso-position-vertical:absolute;mso-position-vertical-relative:text;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" path="m,160020l,e" filled="f" strokeweight=".33511mm">
                <v:path arrowok="t"/>
                <w10:wrap anchorx="page"/>
              </v:shape>
            </w:pict>
          </mc:Fallback>
        </mc:AlternateContent>
      </w:r>
      <w:r>
        <w:rPr>
          <w:sz w:val="23"/>
        </w:rPr>
        <w:t>Vrijstellingen van de inleveringsverplichting</w:t>
      </w:r>
    </w:p>
    <w:p w14:paraId="29D1E22C" w14:textId="1D48FDDD"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5344" behindDoc="0" locked="0" layoutInCell="1" allowOverlap="1" wp14:anchorId="344511FD" wp14:editId="58CFDE51">
                <wp:simplePos x="0" y="0"/>
                <wp:positionH relativeFrom="page">
                  <wp:posOffset>681672</wp:posOffset>
                </wp:positionH>
                <wp:positionV relativeFrom="paragraph">
                  <wp:posOffset>74827</wp:posOffset>
                </wp:positionV>
                <wp:extent cx="1270" cy="34353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3535"/>
                        </a:xfrm>
                        <a:custGeom>
                          <a:avLst/>
                          <a:gdLst/>
                          <a:ahLst/>
                          <a:cxnLst/>
                          <a:rect l="l" t="t" r="r" b="b"/>
                          <a:pathLst>
                            <a:path h="343535">
                              <a:moveTo>
                                <a:pt x="0" y="34353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5F57CDE" id="Graphic 49" o:spid="_x0000_s1026" style="position:absolute;margin-left:53.65pt;margin-top:5.9pt;width:.1pt;height:27.05pt;z-index:251705344;visibility:visible;mso-wrap-style:square;mso-wrap-distance-left:0;mso-wrap-distance-top:0;mso-wrap-distance-right:0;mso-wrap-distance-bottom:0;mso-position-horizontal:absolute;mso-position-horizontal-relative:page;mso-position-vertical:absolute;mso-position-vertical-relative:text;v-text-anchor:top" coordsize="127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" path="m,343535l,e" filled="f" strokeweight=".33511mm">
                <v:path arrowok="t"/>
                <w10:wrap anchorx="page"/>
              </v:shape>
            </w:pict>
          </mc:Fallback>
        </mc:AlternateContent>
      </w:r>
      <w:r>
        <w:rPr>
          <w:b/>
          <w:sz w:val="23"/>
        </w:rPr>
        <w:t>Artikel 16</w:t>
      </w:r>
      <w:r>
        <w:rPr>
          <w:b/>
          <w:sz w:val="23"/>
        </w:rPr>
        <w:tab/>
      </w:r>
      <w:r>
        <w:rPr>
          <w:sz w:val="23"/>
        </w:rPr>
        <w:t>De exploitant levert geen emissierechten in voor activiteiten als bedoeld in artikel 2 of artikel 3, lid 1.</w:t>
      </w:r>
    </w:p>
    <w:p w14:paraId="73DE73D8" w14:textId="77777777" w:rsidR="00F37F2B" w:rsidRPr="009204A0" w:rsidRDefault="00F37F2B" w:rsidP="00F37F2B">
      <w:pPr>
        <w:pStyle w:val="Heading1"/>
        <w:spacing w:before="260"/>
        <w:rPr>
          <w:sz w:val="23"/>
          <w:szCs w:val="23"/>
        </w:rPr>
      </w:pPr>
      <w:bookmarkStart w:id="5" w:name="4€kap."/>
      <w:bookmarkEnd w:id="5"/>
      <w:r>
        <w:rPr>
          <w:sz w:val="23"/>
        </w:rPr>
        <w:t>Hoofdstuk 4</w:t>
      </w:r>
    </w:p>
    <w:p w14:paraId="380F18B6" w14:textId="771A53E4"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6368" behindDoc="0" locked="0" layoutInCell="1" allowOverlap="1" wp14:anchorId="3990A73D" wp14:editId="7D6C9284">
                <wp:simplePos x="0" y="0"/>
                <wp:positionH relativeFrom="page">
                  <wp:posOffset>681672</wp:posOffset>
                </wp:positionH>
                <wp:positionV relativeFrom="paragraph">
                  <wp:posOffset>74421</wp:posOffset>
                </wp:positionV>
                <wp:extent cx="1270" cy="51435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4350"/>
                        </a:xfrm>
                        <a:custGeom>
                          <a:avLst/>
                          <a:gdLst/>
                          <a:ahLst/>
                          <a:cxnLst/>
                          <a:rect l="l" t="t" r="r" b="b"/>
                          <a:pathLst>
                            <a:path h="514350">
                              <a:moveTo>
                                <a:pt x="0" y="5143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DF5EEE6" id="Graphic 50" o:spid="_x0000_s1026" style="position:absolute;margin-left:53.65pt;margin-top:5.85pt;width:.1pt;height:40.5pt;z-index:251706368;visibility:visible;mso-wrap-style:square;mso-wrap-distance-left:0;mso-wrap-distance-top:0;mso-wrap-distance-right:0;mso-wrap-distance-bottom:0;mso-position-horizontal:absolute;mso-position-horizontal-relative:page;mso-position-vertical:absolute;mso-position-vertical-relative:text;v-text-anchor:top" coordsize="127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" path="m,514350l,e" filled="f" strokeweight=".33511mm">
                <v:path arrowok="t"/>
                <w10:wrap anchorx="page"/>
              </v:shape>
            </w:pict>
          </mc:Fallback>
        </mc:AlternateContent>
      </w:r>
      <w:r>
        <w:rPr>
          <w:b/>
          <w:sz w:val="23"/>
        </w:rPr>
        <w:t>Artikel 2</w:t>
      </w:r>
      <w:r>
        <w:rPr>
          <w:b/>
          <w:sz w:val="23"/>
        </w:rPr>
        <w:tab/>
      </w:r>
      <w:r>
        <w:rPr>
          <w:sz w:val="23"/>
        </w:rPr>
        <w:t>Uiterlijk op de in hoofdstuk 9, artikel 5, genoemde balansdatum zorgt de exploitant ervoor dat emissies van kooldioxide van EER-vluchten door emissierechten worden gedekt.</w:t>
      </w:r>
    </w:p>
    <w:p w14:paraId="3633BFAE" w14:textId="77777777" w:rsidR="00F37F2B" w:rsidRPr="009204A0" w:rsidRDefault="00F37F2B" w:rsidP="00F37F2B">
      <w:pPr>
        <w:pStyle w:val="Heading1"/>
        <w:spacing w:before="260"/>
        <w:rPr>
          <w:sz w:val="23"/>
          <w:szCs w:val="23"/>
        </w:rPr>
      </w:pPr>
      <w:bookmarkStart w:id="6" w:name="6€kap."/>
      <w:bookmarkEnd w:id="6"/>
      <w:r>
        <w:rPr>
          <w:sz w:val="23"/>
        </w:rPr>
        <w:t>Hoofdstuk 6</w:t>
      </w:r>
    </w:p>
    <w:p w14:paraId="7A4D4D93" w14:textId="7697375C"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9440" behindDoc="0" locked="0" layoutInCell="1" allowOverlap="1" wp14:anchorId="493DDD78" wp14:editId="656626D3">
                <wp:simplePos x="0" y="0"/>
                <wp:positionH relativeFrom="page">
                  <wp:posOffset>681672</wp:posOffset>
                </wp:positionH>
                <wp:positionV relativeFrom="paragraph">
                  <wp:posOffset>74502</wp:posOffset>
                </wp:positionV>
                <wp:extent cx="1270" cy="86677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FB4F5B3" id="Graphic 51" o:spid="_x0000_s1026" style="position:absolute;margin-left:53.65pt;margin-top:5.85pt;width:.1pt;height:68.25pt;z-index:251709440;visibility:visible;mso-wrap-style:square;mso-wrap-distance-left:0;mso-wrap-distance-top:0;mso-wrap-distance-right:0;mso-wrap-distance-bottom:0;mso-position-horizontal:absolute;mso-position-horizontal-relative:page;mso-position-vertical:absolute;mso-position-vertical-relative:text;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" path="m,866775l,e" filled="f" strokeweight=".33511mm">
                <v:path arrowok="t"/>
                <w10:wrap anchorx="page"/>
              </v:shape>
            </w:pict>
          </mc:Fallback>
        </mc:AlternateContent>
      </w:r>
      <w:r>
        <w:rPr>
          <w:b/>
          <w:sz w:val="23"/>
        </w:rPr>
        <w:t>Artikel 2</w:t>
      </w:r>
      <w:r w:rsidR="006F34A1" w:rsidRPr="009204A0">
        <w:rPr>
          <w:rStyle w:val="FootnoteReference"/>
          <w:b/>
        </w:rPr>
        <w:footnoteReference w:id="12"/>
      </w:r>
      <w:r>
        <w:rPr>
          <w:sz w:val="23"/>
        </w:rPr>
        <w:tab/>
        <w:t>Een aanvraag voor een vergunning uit hoofde van hoofdstuk 3, artikel 5 of hoofdstuk 3a, artikel 4, wordt langs elektronische weg ingediend bij het Zweeds bureau voor milieubescherming via de in artikel 1 bedoelde technische oplossing.</w:t>
      </w:r>
    </w:p>
    <w:p w14:paraId="02A5F8AB" w14:textId="77777777" w:rsidR="00F37F2B" w:rsidRPr="009204A0" w:rsidRDefault="00F37F2B" w:rsidP="00F37F2B">
      <w:pPr>
        <w:pStyle w:val="BodyText"/>
        <w:ind w:left="143" w:right="38" w:firstLine="227"/>
        <w:rPr>
          <w:szCs w:val="23"/>
        </w:rPr>
      </w:pPr>
      <w:r>
        <w:t>Indien er bijzondere redenen zijn, kan het Zweeds bureau voor milieubescherming in individuele gevallen besluiten dat een vergunningsaanvraag op andere wijze kan worden ingediend.</w:t>
      </w:r>
    </w:p>
    <w:p w14:paraId="344159C4" w14:textId="77777777" w:rsidR="00F37F2B" w:rsidRPr="009204A0" w:rsidRDefault="00F37F2B" w:rsidP="00F37F2B">
      <w:pPr>
        <w:pStyle w:val="BodyText"/>
        <w:spacing w:before="6"/>
        <w:rPr>
          <w:szCs w:val="23"/>
        </w:rPr>
      </w:pPr>
    </w:p>
    <w:p w14:paraId="4A1D7D09" w14:textId="798BEA1B"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Artikel 3</w:t>
      </w:r>
      <w:r>
        <w:rPr>
          <w:b/>
          <w:sz w:val="23"/>
        </w:rPr>
        <w:tab/>
      </w:r>
      <w:r>
        <w:rPr>
          <w:sz w:val="23"/>
        </w:rPr>
        <w:t xml:space="preserve">Documenten met betrekking tot de monitoring, rapportage en verificatie van emissies worden langs elektronische weg ingediend bij het Zweeds bureau voor milieubescherming via de in artikel 1 bedoelde </w:t>
      </w:r>
      <w:r>
        <w:rPr>
          <w:sz w:val="23"/>
        </w:rPr>
        <w:lastRenderedPageBreak/>
        <w:t>technische oplossing.</w:t>
      </w:r>
    </w:p>
    <w:p w14:paraId="6852A207" w14:textId="77777777" w:rsidR="00F37F2B" w:rsidRPr="009204A0" w:rsidRDefault="00F37F2B" w:rsidP="00F37F2B">
      <w:pPr>
        <w:pStyle w:val="BodyText"/>
        <w:spacing w:line="264" w:lineRule="exact"/>
        <w:ind w:left="370"/>
        <w:rPr>
          <w:szCs w:val="23"/>
        </w:rPr>
      </w:pPr>
      <w:r>
        <w:t>De bedoelde documenten zijn:</w:t>
      </w:r>
    </w:p>
    <w:p w14:paraId="451EC5A1" w14:textId="77777777" w:rsidR="00F37F2B" w:rsidRPr="009204A0" w:rsidRDefault="00F37F2B" w:rsidP="00F37F2B">
      <w:pPr>
        <w:pStyle w:val="ListParagraph"/>
        <w:widowControl w:val="0"/>
        <w:numPr>
          <w:ilvl w:val="0"/>
          <w:numId w:val="23"/>
        </w:numPr>
        <w:tabs>
          <w:tab w:val="left" w:pos="600"/>
        </w:tabs>
        <w:autoSpaceDE w:val="0"/>
        <w:autoSpaceDN w:val="0"/>
        <w:spacing w:before="7"/>
        <w:ind w:left="600"/>
        <w:contextualSpacing w:val="0"/>
        <w:rPr>
          <w:sz w:val="23"/>
          <w:szCs w:val="23"/>
        </w:rPr>
      </w:pPr>
      <w:r>
        <w:rPr>
          <w:sz w:val="23"/>
        </w:rPr>
        <w:t>emissierapporten;</w:t>
      </w:r>
    </w:p>
    <w:p w14:paraId="48907838" w14:textId="77777777" w:rsidR="00F37F2B" w:rsidRPr="009204A0" w:rsidRDefault="00F37F2B" w:rsidP="00F37F2B">
      <w:pPr>
        <w:pStyle w:val="ListParagraph"/>
        <w:widowControl w:val="0"/>
        <w:numPr>
          <w:ilvl w:val="0"/>
          <w:numId w:val="23"/>
        </w:numPr>
        <w:tabs>
          <w:tab w:val="left" w:pos="600"/>
        </w:tabs>
        <w:autoSpaceDE w:val="0"/>
        <w:autoSpaceDN w:val="0"/>
        <w:spacing w:before="8"/>
        <w:ind w:left="600"/>
        <w:contextualSpacing w:val="0"/>
        <w:rPr>
          <w:sz w:val="23"/>
          <w:szCs w:val="23"/>
        </w:rPr>
      </w:pPr>
      <w:r>
        <w:rPr>
          <w:sz w:val="23"/>
        </w:rPr>
        <w:t>monitoringplannen;</w:t>
      </w:r>
    </w:p>
    <w:p w14:paraId="6960E82A" w14:textId="77777777" w:rsidR="00F37F2B" w:rsidRPr="009204A0" w:rsidRDefault="00F37F2B" w:rsidP="00F37F2B">
      <w:pPr>
        <w:pStyle w:val="ListParagraph"/>
        <w:widowControl w:val="0"/>
        <w:numPr>
          <w:ilvl w:val="0"/>
          <w:numId w:val="23"/>
        </w:numPr>
        <w:tabs>
          <w:tab w:val="left" w:pos="600"/>
        </w:tabs>
        <w:autoSpaceDE w:val="0"/>
        <w:autoSpaceDN w:val="0"/>
        <w:spacing w:before="8" w:line="247" w:lineRule="auto"/>
        <w:ind w:left="143" w:right="38" w:firstLine="227"/>
        <w:contextualSpacing w:val="0"/>
        <w:rPr>
          <w:sz w:val="23"/>
          <w:szCs w:val="23"/>
        </w:rPr>
      </w:pPr>
      <w:r>
        <w:rPr>
          <w:noProof/>
          <w:sz w:val="23"/>
        </w:rPr>
        <mc:AlternateContent>
          <mc:Choice Requires="wps">
            <w:drawing>
              <wp:anchor distT="0" distB="0" distL="0" distR="0" simplePos="0" relativeHeight="251704320" behindDoc="0" locked="0" layoutInCell="1" allowOverlap="1" wp14:anchorId="1AEC4B84" wp14:editId="7619B8C7">
                <wp:simplePos x="0" y="0"/>
                <wp:positionH relativeFrom="page">
                  <wp:posOffset>681672</wp:posOffset>
                </wp:positionH>
                <wp:positionV relativeFrom="paragraph">
                  <wp:posOffset>350734</wp:posOffset>
                </wp:positionV>
                <wp:extent cx="1270" cy="10414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41400"/>
                        </a:xfrm>
                        <a:custGeom>
                          <a:avLst/>
                          <a:gdLst/>
                          <a:ahLst/>
                          <a:cxnLst/>
                          <a:rect l="l" t="t" r="r" b="b"/>
                          <a:pathLst>
                            <a:path h="1041400">
                              <a:moveTo>
                                <a:pt x="0" y="688975"/>
                              </a:moveTo>
                              <a:lnTo>
                                <a:pt x="0" y="0"/>
                              </a:lnTo>
                            </a:path>
                            <a:path h="1041400">
                              <a:moveTo>
                                <a:pt x="0" y="104140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6626514" id="Graphic 52" o:spid="_x0000_s1026" style="position:absolute;margin-left:53.65pt;margin-top:27.6pt;width:.1pt;height:82pt;z-index:251704320;visibility:visible;mso-wrap-style:square;mso-wrap-distance-left:0;mso-wrap-distance-top:0;mso-wrap-distance-right:0;mso-wrap-distance-bottom:0;mso-position-horizontal:absolute;mso-position-horizontal-relative:page;mso-position-vertical:absolute;mso-position-vertical-relative:text;v-text-anchor:top" coordsize="1270,104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" path="m,688975l,em,1041400l,e" filled="f" strokeweight=".33511mm">
                <v:path arrowok="t"/>
                <w10:wrap anchorx="page"/>
              </v:shape>
            </w:pict>
          </mc:Fallback>
        </mc:AlternateContent>
      </w:r>
      <w:r>
        <w:rPr>
          <w:sz w:val="23"/>
        </w:rPr>
        <w:t>kennisgevingen van voorstellen tot wijziging van monitoringplannen overeenkomstig artikel 15 van de Verordening inzake monitoring en rapportage;</w:t>
      </w:r>
    </w:p>
    <w:p w14:paraId="45B77BB5" w14:textId="77777777" w:rsidR="00F37F2B" w:rsidRPr="009204A0" w:rsidRDefault="00F37F2B" w:rsidP="00F37F2B">
      <w:pPr>
        <w:pStyle w:val="ListParagraph"/>
        <w:widowControl w:val="0"/>
        <w:numPr>
          <w:ilvl w:val="0"/>
          <w:numId w:val="23"/>
        </w:numPr>
        <w:tabs>
          <w:tab w:val="left" w:pos="600"/>
        </w:tabs>
        <w:autoSpaceDE w:val="0"/>
        <w:autoSpaceDN w:val="0"/>
        <w:spacing w:line="247" w:lineRule="auto"/>
        <w:ind w:left="143" w:right="38" w:firstLine="227"/>
        <w:contextualSpacing w:val="0"/>
        <w:rPr>
          <w:sz w:val="23"/>
          <w:szCs w:val="23"/>
        </w:rPr>
      </w:pPr>
      <w:r>
        <w:rPr>
          <w:sz w:val="23"/>
        </w:rPr>
        <w:t>rapporten over verbeteringen in de monitoringmethode overeenkomstig artikel 69 of 75q van de Verordening inzake monitoring en rapportage; en</w:t>
      </w:r>
    </w:p>
    <w:p w14:paraId="2B11B089" w14:textId="77777777" w:rsidR="00F37F2B" w:rsidRPr="009204A0" w:rsidRDefault="00F37F2B" w:rsidP="00F37F2B">
      <w:pPr>
        <w:pStyle w:val="ListParagraph"/>
        <w:widowControl w:val="0"/>
        <w:numPr>
          <w:ilvl w:val="0"/>
          <w:numId w:val="23"/>
        </w:numPr>
        <w:tabs>
          <w:tab w:val="left" w:pos="600"/>
        </w:tabs>
        <w:autoSpaceDE w:val="0"/>
        <w:autoSpaceDN w:val="0"/>
        <w:spacing w:line="247" w:lineRule="auto"/>
        <w:ind w:left="143" w:right="39" w:firstLine="227"/>
        <w:contextualSpacing w:val="0"/>
        <w:rPr>
          <w:sz w:val="23"/>
          <w:szCs w:val="23"/>
        </w:rPr>
      </w:pPr>
      <w:r>
        <w:rPr>
          <w:sz w:val="23"/>
        </w:rPr>
        <w:t>verificatierapporten voor emissieverslagen overeenkomstig artikel 27, lid 1 of lid 43r van de verificatieverordening.</w:t>
      </w:r>
    </w:p>
    <w:p w14:paraId="60AE532E" w14:textId="6C904E57" w:rsidR="00F37F2B" w:rsidRPr="009204A0" w:rsidRDefault="00F37F2B" w:rsidP="00F37F2B">
      <w:pPr>
        <w:pStyle w:val="BodyText"/>
        <w:ind w:left="143" w:firstLine="227"/>
        <w:rPr>
          <w:szCs w:val="23"/>
        </w:rPr>
      </w:pPr>
      <w:r>
        <w:t>Indien er bijzondere redenen zijn, kan het Zweeds bureau voor milieubescherming in individuele gevallen besluiten dat documenten op een andere manier kunnen worden verstrekt.</w:t>
      </w:r>
    </w:p>
    <w:p w14:paraId="1AB9FCA1" w14:textId="77777777" w:rsidR="00F37F2B" w:rsidRPr="009204A0" w:rsidRDefault="00F37F2B" w:rsidP="00F37F2B">
      <w:pPr>
        <w:pStyle w:val="BodyText"/>
        <w:spacing w:before="5"/>
        <w:rPr>
          <w:szCs w:val="23"/>
        </w:rPr>
      </w:pPr>
    </w:p>
    <w:p w14:paraId="6C1D7C0F" w14:textId="47E93D21"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7392" behindDoc="0" locked="0" layoutInCell="1" allowOverlap="1" wp14:anchorId="53D2A27A" wp14:editId="52B009A5">
                <wp:simplePos x="0" y="0"/>
                <wp:positionH relativeFrom="page">
                  <wp:posOffset>681672</wp:posOffset>
                </wp:positionH>
                <wp:positionV relativeFrom="paragraph">
                  <wp:posOffset>28984</wp:posOffset>
                </wp:positionV>
                <wp:extent cx="1270" cy="842644"/>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42644"/>
                        </a:xfrm>
                        <a:custGeom>
                          <a:avLst/>
                          <a:gdLst/>
                          <a:ahLst/>
                          <a:cxnLst/>
                          <a:rect l="l" t="t" r="r" b="b"/>
                          <a:pathLst>
                            <a:path h="842644">
                              <a:moveTo>
                                <a:pt x="0" y="536575"/>
                              </a:moveTo>
                              <a:lnTo>
                                <a:pt x="0" y="0"/>
                              </a:lnTo>
                            </a:path>
                            <a:path h="842644">
                              <a:moveTo>
                                <a:pt x="0" y="842467"/>
                              </a:moveTo>
                              <a:lnTo>
                                <a:pt x="0" y="490042"/>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03B6FE" id="Graphic 53" o:spid="_x0000_s1026" style="position:absolute;margin-left:53.65pt;margin-top:2.3pt;width:.1pt;height:66.35pt;z-index:251707392;visibility:visible;mso-wrap-style:square;mso-wrap-distance-left:0;mso-wrap-distance-top:0;mso-wrap-distance-right:0;mso-wrap-distance-bottom:0;mso-position-horizontal:absolute;mso-position-horizontal-relative:page;mso-position-vertical:absolute;mso-position-vertical-relative:text;v-text-anchor:top" coordsize="1270,84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" path="m,536575l,em,842467l,490042e" filled="f" strokeweight=".33511mm">
                <v:path arrowok="t"/>
                <w10:wrap anchorx="page"/>
              </v:shape>
            </w:pict>
          </mc:Fallback>
        </mc:AlternateContent>
      </w:r>
      <w:r>
        <w:rPr>
          <w:b/>
          <w:sz w:val="23"/>
        </w:rPr>
        <w:t>Artikel 4</w:t>
      </w:r>
      <w:r>
        <w:rPr>
          <w:b/>
          <w:sz w:val="23"/>
        </w:rPr>
        <w:tab/>
      </w:r>
      <w:r>
        <w:rPr>
          <w:sz w:val="23"/>
        </w:rPr>
        <w:t>Bij de afgifte van verificatieverslagen voor emissierapporten aan exploitanten overeenkomstig artikel 27, lid 1 of lid 43r van de verificatieverordening gebruiken verificateurs de in artikel 1 bedoelde technische oplossing.</w:t>
      </w:r>
    </w:p>
    <w:p w14:paraId="422D47E8" w14:textId="77777777" w:rsidR="00F37F2B" w:rsidRPr="009204A0" w:rsidRDefault="00F37F2B" w:rsidP="00F37F2B">
      <w:pPr>
        <w:pStyle w:val="BodyText"/>
        <w:ind w:left="143" w:right="38" w:firstLine="227"/>
        <w:rPr>
          <w:szCs w:val="23"/>
        </w:rPr>
      </w:pPr>
      <w:r>
        <w:t>Indien er bijzondere redenen zijn, kan het Zweeds bureau voor milieubescherming in individuele gevallen besluiten dat verificatierapporten op een andere manier kunnen worden opgesteld.</w:t>
      </w:r>
    </w:p>
    <w:p w14:paraId="6DF5904A" w14:textId="77777777" w:rsidR="003360E7" w:rsidRPr="009204A0" w:rsidRDefault="003360E7" w:rsidP="003360E7">
      <w:pPr>
        <w:pStyle w:val="Heading1"/>
        <w:rPr>
          <w:sz w:val="25"/>
          <w:szCs w:val="25"/>
        </w:rPr>
      </w:pPr>
      <w:r>
        <w:rPr>
          <w:sz w:val="25"/>
        </w:rPr>
        <w:t>Hoofdstuk 9</w:t>
      </w:r>
    </w:p>
    <w:p w14:paraId="00AD69A3" w14:textId="1C6DA1B8" w:rsidR="003360E7" w:rsidRDefault="003360E7" w:rsidP="003360E7">
      <w:pPr>
        <w:pStyle w:val="BodyText"/>
        <w:tabs>
          <w:tab w:val="left" w:pos="709"/>
        </w:tabs>
        <w:spacing w:before="117"/>
        <w:ind w:left="143" w:right="38"/>
      </w:pPr>
      <w:r>
        <w:rPr>
          <w:noProof/>
        </w:rPr>
        <mc:AlternateContent>
          <mc:Choice Requires="wps">
            <w:drawing>
              <wp:anchor distT="0" distB="0" distL="0" distR="0" simplePos="0" relativeHeight="251713536" behindDoc="0" locked="0" layoutInCell="1" allowOverlap="1" wp14:anchorId="45E27EB0" wp14:editId="1D230925">
                <wp:simplePos x="0" y="0"/>
                <wp:positionH relativeFrom="page">
                  <wp:posOffset>675640</wp:posOffset>
                </wp:positionH>
                <wp:positionV relativeFrom="paragraph">
                  <wp:posOffset>74703</wp:posOffset>
                </wp:positionV>
                <wp:extent cx="12065" cy="69532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695325"/>
                        </a:xfrm>
                        <a:custGeom>
                          <a:avLst/>
                          <a:gdLst/>
                          <a:ahLst/>
                          <a:cxnLst/>
                          <a:rect l="l" t="t" r="r" b="b"/>
                          <a:pathLst>
                            <a:path w="12065" h="695325">
                              <a:moveTo>
                                <a:pt x="12065" y="0"/>
                              </a:moveTo>
                              <a:lnTo>
                                <a:pt x="0" y="0"/>
                              </a:lnTo>
                              <a:lnTo>
                                <a:pt x="0" y="695325"/>
                              </a:lnTo>
                              <a:lnTo>
                                <a:pt x="12065" y="695325"/>
                              </a:lnTo>
                              <a:lnTo>
                                <a:pt x="12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6A6B1FD" id="Graphic 54" o:spid="_x0000_s1026" style="position:absolute;margin-left:53.2pt;margin-top:5.9pt;width:.95pt;height:54.75pt;z-index:251713536;visibility:visible;mso-wrap-style:square;mso-wrap-distance-left:0;mso-wrap-distance-top:0;mso-wrap-distance-right:0;mso-wrap-distance-bottom:0;mso-position-horizontal:absolute;mso-position-horizontal-relative:page;mso-position-vertical:absolute;mso-position-vertical-relative:text;v-text-anchor:top" coordsize="1206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" path="m12065,l,,,695325r12065,l12065,xe" fillcolor="black" stroked="f">
                <v:path arrowok="t"/>
                <w10:wrap anchorx="page"/>
              </v:shape>
            </w:pict>
          </mc:Fallback>
        </mc:AlternateContent>
      </w:r>
      <w:r>
        <w:rPr>
          <w:b/>
        </w:rPr>
        <w:t>Artikel 2</w:t>
      </w:r>
      <w:r>
        <w:rPr>
          <w:b/>
        </w:rPr>
        <w:tab/>
      </w:r>
      <w:r>
        <w:t>Indien het Zweeds bureau voor milieubescherming emissies heeft vastgesteld overeenkomstig artikel 70 of artikel 75r van de Verordening inzake monitoring en rapportage, wordt wat door het Bureau is bepaald, beschouwd als de totale emissies, als bedoeld in artikel 16 van de wet (2020:1173) inzake bepaalde broeikasgasemissies.</w:t>
      </w:r>
    </w:p>
    <w:p w14:paraId="17BA4458" w14:textId="77777777" w:rsidR="003360E7" w:rsidRDefault="003360E7" w:rsidP="003360E7">
      <w:pPr>
        <w:pStyle w:val="BodyText"/>
        <w:spacing w:before="7"/>
      </w:pPr>
    </w:p>
    <w:p w14:paraId="5FDCAB4D" w14:textId="68414550" w:rsidR="003360E7" w:rsidRDefault="003360E7" w:rsidP="003360E7">
      <w:pPr>
        <w:pStyle w:val="BodyText"/>
        <w:tabs>
          <w:tab w:val="left" w:pos="709"/>
        </w:tabs>
        <w:ind w:left="143" w:right="38"/>
      </w:pPr>
      <w:r>
        <w:rPr>
          <w:noProof/>
        </w:rPr>
        <mc:AlternateContent>
          <mc:Choice Requires="wps">
            <w:drawing>
              <wp:anchor distT="0" distB="0" distL="0" distR="0" simplePos="0" relativeHeight="251714560" behindDoc="0" locked="0" layoutInCell="1" allowOverlap="1" wp14:anchorId="642296CC" wp14:editId="1DFFFF75">
                <wp:simplePos x="0" y="0"/>
                <wp:positionH relativeFrom="page">
                  <wp:posOffset>681672</wp:posOffset>
                </wp:positionH>
                <wp:positionV relativeFrom="paragraph">
                  <wp:posOffset>266</wp:posOffset>
                </wp:positionV>
                <wp:extent cx="1270" cy="69469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4690"/>
                        </a:xfrm>
                        <a:custGeom>
                          <a:avLst/>
                          <a:gdLst/>
                          <a:ahLst/>
                          <a:cxnLst/>
                          <a:rect l="l" t="t" r="r" b="b"/>
                          <a:pathLst>
                            <a:path h="694690">
                              <a:moveTo>
                                <a:pt x="0" y="69469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6495AAE" id="Graphic 55" o:spid="_x0000_s1026" style="position:absolute;margin-left:53.65pt;margin-top:0;width:.1pt;height:54.7pt;z-index:251714560;visibility:visible;mso-wrap-style:square;mso-wrap-distance-left:0;mso-wrap-distance-top:0;mso-wrap-distance-right:0;mso-wrap-distance-bottom:0;mso-position-horizontal:absolute;mso-position-horizontal-relative:page;mso-position-vertical:absolute;mso-position-vertical-relative:text;v-text-anchor:top" coordsize="1270,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" path="m,694690l,e" filled="f" strokeweight=".33511mm">
                <v:path arrowok="t"/>
                <w10:wrap anchorx="page"/>
              </v:shape>
            </w:pict>
          </mc:Fallback>
        </mc:AlternateContent>
      </w:r>
      <w:r>
        <w:rPr>
          <w:b/>
        </w:rPr>
        <w:t>Artikel 5</w:t>
      </w:r>
      <w:r>
        <w:rPr>
          <w:rStyle w:val="FootnoteReference"/>
          <w:b/>
        </w:rPr>
        <w:footnoteReference w:id="13"/>
      </w:r>
      <w:r>
        <w:rPr>
          <w:sz w:val="15"/>
        </w:rPr>
        <w:tab/>
      </w:r>
      <w:r>
        <w:t>Emissierechten in het geval van installaties, luchtactiviteiten of zeevervoeractiviteiten dienen uiterlijk op 30 september te zijn ingeleverd, zelfs als die dag een zaterdag of een zondag is, en ze dienen betrekking te hebben op emissies uit het voorgaande kalenderjaar.</w:t>
      </w:r>
    </w:p>
    <w:p w14:paraId="2FA48B51" w14:textId="77777777" w:rsidR="003360E7" w:rsidRDefault="003360E7" w:rsidP="003360E7">
      <w:pPr>
        <w:pStyle w:val="BodyText"/>
        <w:spacing w:before="7"/>
      </w:pPr>
    </w:p>
    <w:p w14:paraId="56817898" w14:textId="2DB58637" w:rsidR="003360E7" w:rsidRDefault="003360E7" w:rsidP="003360E7">
      <w:pPr>
        <w:pStyle w:val="BodyText"/>
        <w:tabs>
          <w:tab w:val="left" w:pos="851"/>
        </w:tabs>
        <w:ind w:left="143" w:right="38"/>
      </w:pPr>
      <w:r>
        <w:rPr>
          <w:noProof/>
        </w:rPr>
        <mc:AlternateContent>
          <mc:Choice Requires="wps">
            <w:drawing>
              <wp:anchor distT="0" distB="0" distL="0" distR="0" simplePos="0" relativeHeight="251716608" behindDoc="0" locked="0" layoutInCell="1" allowOverlap="1" wp14:anchorId="00F7DBD6" wp14:editId="3FB95A4A">
                <wp:simplePos x="0" y="0"/>
                <wp:positionH relativeFrom="page">
                  <wp:posOffset>681672</wp:posOffset>
                </wp:positionH>
                <wp:positionV relativeFrom="paragraph">
                  <wp:posOffset>123</wp:posOffset>
                </wp:positionV>
                <wp:extent cx="1270" cy="121412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14120"/>
                        </a:xfrm>
                        <a:custGeom>
                          <a:avLst/>
                          <a:gdLst/>
                          <a:ahLst/>
                          <a:cxnLst/>
                          <a:rect l="l" t="t" r="r" b="b"/>
                          <a:pathLst>
                            <a:path h="1214120">
                              <a:moveTo>
                                <a:pt x="0" y="1213942"/>
                              </a:moveTo>
                              <a:lnTo>
                                <a:pt x="0" y="691337"/>
                              </a:lnTo>
                            </a:path>
                            <a:path h="1214120">
                              <a:moveTo>
                                <a:pt x="0" y="120840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0BA2A75" id="Graphic 56" o:spid="_x0000_s1026" style="position:absolute;margin-left:53.65pt;margin-top:0;width:.1pt;height:95.6pt;z-index:251716608;visibility:visible;mso-wrap-style:square;mso-wrap-distance-left:0;mso-wrap-distance-top:0;mso-wrap-distance-right:0;mso-wrap-distance-bottom:0;mso-position-horizontal:absolute;mso-position-horizontal-relative:page;mso-position-vertical:absolute;mso-position-vertical-relative:text;v-text-anchor:top" coordsize="1270,12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" path="m,1213942l,691337em,1208405l,e" filled="f" strokeweight=".33511mm">
                <v:path arrowok="t"/>
                <w10:wrap anchorx="page"/>
              </v:shape>
            </w:pict>
          </mc:Fallback>
        </mc:AlternateContent>
      </w:r>
      <w:r>
        <w:rPr>
          <w:b/>
        </w:rPr>
        <w:t>Artikel 5a</w:t>
      </w:r>
      <w:r>
        <w:rPr>
          <w:b/>
        </w:rPr>
        <w:tab/>
      </w:r>
      <w:r>
        <w:t>Emissierechten voor brandstofactiviteiten worden in 2028 voor het eerst ingeleverd. Emissierechten dienen uiterlijk op 31 mei te zijn ingeleverd, zelfs als die dag een zaterdag of zondag is, en ze dienen betrekking te hebben op emissies tijdens het voorgaande kalenderjaar.</w:t>
      </w:r>
    </w:p>
    <w:p w14:paraId="3FFC34B6" w14:textId="77777777" w:rsidR="003360E7" w:rsidRDefault="003360E7" w:rsidP="003360E7">
      <w:pPr>
        <w:pStyle w:val="BodyText"/>
        <w:ind w:left="143" w:right="38" w:firstLine="227"/>
      </w:pPr>
      <w:r>
        <w:t>Indien de Europese Commissie de in artikel 30k van de ETS-richtlijn bedoelde kennisgeving heeft gedaan, worden de emissierechten, in plaats van hetgeen in het eerste lid is vermeld, voor het eerst in 2029 geleverd.</w:t>
      </w:r>
    </w:p>
    <w:p w14:paraId="497F0D9F" w14:textId="77777777" w:rsidR="003360E7" w:rsidRPr="009204A0" w:rsidRDefault="003360E7" w:rsidP="003360E7">
      <w:pPr>
        <w:pStyle w:val="Heading1"/>
        <w:spacing w:before="259"/>
        <w:rPr>
          <w:sz w:val="25"/>
          <w:szCs w:val="25"/>
        </w:rPr>
      </w:pPr>
      <w:bookmarkStart w:id="7" w:name="10€kap."/>
      <w:bookmarkEnd w:id="7"/>
      <w:r>
        <w:rPr>
          <w:sz w:val="25"/>
        </w:rPr>
        <w:t>Hoofdstuk 10</w:t>
      </w:r>
    </w:p>
    <w:p w14:paraId="2A3A6EFF" w14:textId="0C091E36" w:rsidR="003360E7" w:rsidRDefault="003360E7" w:rsidP="003360E7">
      <w:pPr>
        <w:pStyle w:val="BodyText"/>
        <w:tabs>
          <w:tab w:val="left" w:pos="709"/>
        </w:tabs>
        <w:spacing w:before="117"/>
        <w:ind w:left="143" w:right="38"/>
      </w:pPr>
      <w:r>
        <w:rPr>
          <w:noProof/>
        </w:rPr>
        <mc:AlternateContent>
          <mc:Choice Requires="wps">
            <w:drawing>
              <wp:anchor distT="0" distB="0" distL="0" distR="0" simplePos="0" relativeHeight="251717632" behindDoc="0" locked="0" layoutInCell="1" allowOverlap="1" wp14:anchorId="44C98F8B" wp14:editId="03949174">
                <wp:simplePos x="0" y="0"/>
                <wp:positionH relativeFrom="page">
                  <wp:posOffset>681672</wp:posOffset>
                </wp:positionH>
                <wp:positionV relativeFrom="paragraph">
                  <wp:posOffset>765883</wp:posOffset>
                </wp:positionV>
                <wp:extent cx="1270" cy="121158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11580"/>
                        </a:xfrm>
                        <a:custGeom>
                          <a:avLst/>
                          <a:gdLst/>
                          <a:ahLst/>
                          <a:cxnLst/>
                          <a:rect l="l" t="t" r="r" b="b"/>
                          <a:pathLst>
                            <a:path h="1211580">
                              <a:moveTo>
                                <a:pt x="0" y="121158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3CE1CF4" id="Graphic 57" o:spid="_x0000_s1026" style="position:absolute;margin-left:53.65pt;margin-top:60.3pt;width:.1pt;height:95.4pt;z-index:251717632;visibility:visible;mso-wrap-style:square;mso-wrap-distance-left:0;mso-wrap-distance-top:0;mso-wrap-distance-right:0;mso-wrap-distance-bottom:0;mso-position-horizontal:absolute;mso-position-horizontal-relative:page;mso-position-vertical:absolute;mso-position-vertical-relative:text;v-text-anchor:top" coordsize="1270,121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" path="m,1211580l,e" filled="f" strokeweight=".33511mm">
                <v:path arrowok="t"/>
                <w10:wrap anchorx="page"/>
              </v:shape>
            </w:pict>
          </mc:Fallback>
        </mc:AlternateContent>
      </w:r>
      <w:r>
        <w:rPr>
          <w:b/>
        </w:rPr>
        <w:t>Artikel 5</w:t>
      </w:r>
      <w:r>
        <w:rPr>
          <w:rStyle w:val="FootnoteReference"/>
          <w:b/>
        </w:rPr>
        <w:footnoteReference w:id="14"/>
      </w:r>
      <w:r>
        <w:rPr>
          <w:sz w:val="15"/>
        </w:rPr>
        <w:tab/>
      </w:r>
      <w:r>
        <w:t>Een exploitant die niet voldoende emissierechten heeft ingeleverd overeenkomstig artikel 16 van de wet (2020:1173) inzake bepaalde broeikasgasemissies, betaalt een boete in verband met de emissies waarvoor geen emissierechten zijn ingeleverd.</w:t>
      </w:r>
    </w:p>
    <w:p w14:paraId="1EC0E523" w14:textId="14507451" w:rsidR="003360E7" w:rsidRDefault="003360E7" w:rsidP="003360E7">
      <w:pPr>
        <w:pStyle w:val="BodyText"/>
        <w:ind w:left="143" w:right="38" w:firstLine="227"/>
      </w:pPr>
      <w:r>
        <w:lastRenderedPageBreak/>
        <w:t>Het bedrag van de boete is gelijk aan een bedrag dat overeenkomt met 100 EUR per ton kooldioxide-equivalent op 1 oktober, in het geval van installaties, luchtvaartactiviteiten of zeevervoeractiviteiten, of in het geval van brandstofactiviteiten, op 1 juni van het jaar waarin de emissierechten eigenlijk dienden te worden ingeleverd. Indien uit een herberekening, om rekening te houden met de wijziging in de algemene prijssituatie ten opzichte van de prijs van 2013, een bedrag volgt dat hoger is dan 100 EUR, is de boete in plaats daarvan het hoogste bedrag.</w:t>
      </w:r>
    </w:p>
    <w:p w14:paraId="6923218A" w14:textId="77777777" w:rsidR="003360E7" w:rsidRDefault="003360E7" w:rsidP="003360E7">
      <w:pPr>
        <w:pStyle w:val="BodyText"/>
        <w:ind w:left="143" w:right="38" w:firstLine="227"/>
      </w:pPr>
      <w:r>
        <w:t>De wijziging in de algemene prijssituatie wordt berekend op basis van het Europees indexcijfer van de consumptieprijzen, dat jaarlijks door de Europese Commissie wordt bekendgemaakt.</w:t>
      </w:r>
    </w:p>
    <w:p w14:paraId="03CAA352" w14:textId="77777777" w:rsidR="003360E7" w:rsidRPr="009204A0" w:rsidRDefault="003360E7" w:rsidP="003360E7">
      <w:pPr>
        <w:pStyle w:val="Heading1"/>
        <w:spacing w:before="258"/>
        <w:rPr>
          <w:sz w:val="25"/>
          <w:szCs w:val="25"/>
        </w:rPr>
      </w:pPr>
      <w:bookmarkStart w:id="8" w:name="11€kap."/>
      <w:bookmarkEnd w:id="8"/>
      <w:r>
        <w:rPr>
          <w:sz w:val="25"/>
        </w:rPr>
        <w:t>Hoofdstuk 11</w:t>
      </w:r>
    </w:p>
    <w:p w14:paraId="0FE841C1" w14:textId="57A3D636" w:rsidR="003360E7" w:rsidRDefault="003360E7" w:rsidP="003360E7">
      <w:pPr>
        <w:pStyle w:val="BodyText"/>
        <w:tabs>
          <w:tab w:val="left" w:pos="709"/>
        </w:tabs>
        <w:spacing w:before="117"/>
        <w:ind w:left="143"/>
      </w:pPr>
      <w:r>
        <w:rPr>
          <w:b/>
        </w:rPr>
        <w:t>Artikel 1</w:t>
      </w:r>
      <w:r>
        <w:rPr>
          <w:b/>
        </w:rPr>
        <w:tab/>
      </w:r>
      <w:r>
        <w:t>Het Zweedse bureau voor milieubescherming kan het volgende uitgeven:</w:t>
      </w:r>
    </w:p>
    <w:p w14:paraId="5C2F4F18" w14:textId="77777777" w:rsidR="003360E7" w:rsidRDefault="003360E7" w:rsidP="003360E7">
      <w:pPr>
        <w:pStyle w:val="ListParagraph"/>
        <w:widowControl w:val="0"/>
        <w:numPr>
          <w:ilvl w:val="0"/>
          <w:numId w:val="24"/>
        </w:numPr>
        <w:tabs>
          <w:tab w:val="left" w:pos="600"/>
        </w:tabs>
        <w:autoSpaceDE w:val="0"/>
        <w:autoSpaceDN w:val="0"/>
        <w:spacing w:before="8" w:line="247" w:lineRule="auto"/>
        <w:ind w:left="143" w:right="38" w:firstLine="227"/>
        <w:contextualSpacing w:val="0"/>
        <w:jc w:val="both"/>
        <w:rPr>
          <w:sz w:val="23"/>
        </w:rPr>
      </w:pPr>
      <w:r>
        <w:rPr>
          <w:noProof/>
        </w:rPr>
        <mc:AlternateContent>
          <mc:Choice Requires="wps">
            <w:drawing>
              <wp:anchor distT="0" distB="0" distL="0" distR="0" simplePos="0" relativeHeight="251715584" behindDoc="0" locked="0" layoutInCell="1" allowOverlap="1" wp14:anchorId="759CCD54" wp14:editId="1B7E0694">
                <wp:simplePos x="0" y="0"/>
                <wp:positionH relativeFrom="page">
                  <wp:posOffset>681672</wp:posOffset>
                </wp:positionH>
                <wp:positionV relativeFrom="paragraph">
                  <wp:posOffset>5021</wp:posOffset>
                </wp:positionV>
                <wp:extent cx="1270" cy="103822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38225"/>
                        </a:xfrm>
                        <a:custGeom>
                          <a:avLst/>
                          <a:gdLst/>
                          <a:ahLst/>
                          <a:cxnLst/>
                          <a:rect l="l" t="t" r="r" b="b"/>
                          <a:pathLst>
                            <a:path h="1038225">
                              <a:moveTo>
                                <a:pt x="0" y="10382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96E0A91" id="Graphic 58" o:spid="_x0000_s1026" style="position:absolute;margin-left:53.65pt;margin-top:.4pt;width:.1pt;height:81.75pt;z-index:251715584;visibility:visible;mso-wrap-style:square;mso-wrap-distance-left:0;mso-wrap-distance-top:0;mso-wrap-distance-right:0;mso-wrap-distance-bottom:0;mso-position-horizontal:absolute;mso-position-horizontal-relative:page;mso-position-vertical:absolute;mso-position-vertical-relative:text;v-text-anchor:top" coordsize="1270,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" path="m,1038225l,e" filled="f" strokeweight=".33511mm">
                <v:path arrowok="t"/>
                <w10:wrap anchorx="page"/>
              </v:shape>
            </w:pict>
          </mc:Fallback>
        </mc:AlternateContent>
      </w:r>
      <w:r>
        <w:rPr>
          <w:sz w:val="23"/>
        </w:rPr>
        <w:t>bepalingen voor vereenvoudigde en gestandaardiseerde monitoringplannen overeenkomstig de artikelen 13 en 75b van de Verordening inzake monitoring en rapportage;</w:t>
      </w:r>
    </w:p>
    <w:p w14:paraId="1DFA3E96" w14:textId="77777777" w:rsidR="003360E7" w:rsidRDefault="003360E7" w:rsidP="003360E7">
      <w:pPr>
        <w:pStyle w:val="ListParagraph"/>
        <w:widowControl w:val="0"/>
        <w:numPr>
          <w:ilvl w:val="0"/>
          <w:numId w:val="24"/>
        </w:numPr>
        <w:tabs>
          <w:tab w:val="left" w:pos="600"/>
        </w:tabs>
        <w:autoSpaceDE w:val="0"/>
        <w:autoSpaceDN w:val="0"/>
        <w:spacing w:line="264" w:lineRule="exact"/>
        <w:ind w:left="600"/>
        <w:contextualSpacing w:val="0"/>
        <w:jc w:val="both"/>
        <w:rPr>
          <w:sz w:val="23"/>
        </w:rPr>
      </w:pPr>
      <w:r>
        <w:rPr>
          <w:sz w:val="23"/>
        </w:rPr>
        <w:t>verdere regelgeving inzake de toewijzing van emissierechten; en</w:t>
      </w:r>
    </w:p>
    <w:p w14:paraId="243FC56E" w14:textId="77777777" w:rsidR="003360E7" w:rsidRDefault="003360E7" w:rsidP="003360E7">
      <w:pPr>
        <w:pStyle w:val="ListParagraph"/>
        <w:widowControl w:val="0"/>
        <w:numPr>
          <w:ilvl w:val="0"/>
          <w:numId w:val="24"/>
        </w:numPr>
        <w:tabs>
          <w:tab w:val="left" w:pos="600"/>
        </w:tabs>
        <w:autoSpaceDE w:val="0"/>
        <w:autoSpaceDN w:val="0"/>
        <w:spacing w:before="7" w:line="247" w:lineRule="auto"/>
        <w:ind w:left="143" w:right="38" w:firstLine="227"/>
        <w:contextualSpacing w:val="0"/>
        <w:jc w:val="both"/>
        <w:rPr>
          <w:sz w:val="23"/>
        </w:rPr>
      </w:pPr>
      <w:r>
        <w:rPr>
          <w:sz w:val="23"/>
        </w:rPr>
        <w:t>voorschriften voor de indiening van monitoringplannen op een ander tijdstip dan als bepaald in artikel 75b, lid 2, van de Verordening inzake monitoring en rapportage.</w:t>
      </w:r>
    </w:p>
    <w:p w14:paraId="3D85C4A2" w14:textId="77777777" w:rsidR="003360E7" w:rsidRDefault="003360E7" w:rsidP="003360E7">
      <w:pPr>
        <w:pStyle w:val="BodyText"/>
        <w:spacing w:before="7"/>
      </w:pPr>
    </w:p>
    <w:p w14:paraId="4FD5531E" w14:textId="2854F485" w:rsidR="003360E7" w:rsidRDefault="003360E7" w:rsidP="003360E7">
      <w:pPr>
        <w:pStyle w:val="BodyText"/>
        <w:tabs>
          <w:tab w:val="left" w:pos="709"/>
        </w:tabs>
        <w:ind w:left="143" w:right="38"/>
      </w:pPr>
      <w:r>
        <w:rPr>
          <w:noProof/>
        </w:rPr>
        <mc:AlternateContent>
          <mc:Choice Requires="wps">
            <w:drawing>
              <wp:anchor distT="0" distB="0" distL="0" distR="0" simplePos="0" relativeHeight="251718656" behindDoc="0" locked="0" layoutInCell="1" allowOverlap="1" wp14:anchorId="4CCF275E" wp14:editId="4226258D">
                <wp:simplePos x="0" y="0"/>
                <wp:positionH relativeFrom="page">
                  <wp:posOffset>681672</wp:posOffset>
                </wp:positionH>
                <wp:positionV relativeFrom="paragraph">
                  <wp:posOffset>391</wp:posOffset>
                </wp:positionV>
                <wp:extent cx="1270" cy="52324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3240"/>
                        </a:xfrm>
                        <a:custGeom>
                          <a:avLst/>
                          <a:gdLst/>
                          <a:ahLst/>
                          <a:cxnLst/>
                          <a:rect l="l" t="t" r="r" b="b"/>
                          <a:pathLst>
                            <a:path h="523240">
                              <a:moveTo>
                                <a:pt x="0" y="523238"/>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25D9611" id="Graphic 59" o:spid="_x0000_s1026" style="position:absolute;margin-left:53.65pt;margin-top:.05pt;width:.1pt;height:41.2pt;z-index:251718656;visibility:visible;mso-wrap-style:square;mso-wrap-distance-left:0;mso-wrap-distance-top:0;mso-wrap-distance-right:0;mso-wrap-distance-bottom:0;mso-position-horizontal:absolute;mso-position-horizontal-relative:page;mso-position-vertical:absolute;mso-position-vertical-relative:text;v-text-anchor:top" coordsize="1270,5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" path="m,523238l,e" filled="f" strokeweight=".33511mm">
                <v:path arrowok="t"/>
                <w10:wrap anchorx="page"/>
              </v:shape>
            </w:pict>
          </mc:Fallback>
        </mc:AlternateContent>
      </w:r>
      <w:r>
        <w:rPr>
          <w:b/>
        </w:rPr>
        <w:t>Artikel 4</w:t>
      </w:r>
      <w:r>
        <w:rPr>
          <w:b/>
        </w:rPr>
        <w:tab/>
      </w:r>
      <w:r>
        <w:t>De Zweedse Dienst vervoer kan voorschriften uitvaardigen inzake vergoedingen voor de kosten van de autoriteit voor de weigering of aanhouding van schepen en inzake het verbieden van het binnenvaren van Zweedse havens door schepen overeenkomstig hoofdstuk 2, artikel 6, lid 2 en 3, en hoofdstuk 10, artikelen 18 tot en met 21.</w:t>
      </w:r>
    </w:p>
    <w:p w14:paraId="7B2DFF5D" w14:textId="77777777" w:rsidR="003360E7" w:rsidRPr="003360E7" w:rsidRDefault="003360E7" w:rsidP="003360E7">
      <w:pPr>
        <w:widowControl w:val="0"/>
        <w:autoSpaceDE w:val="0"/>
        <w:autoSpaceDN w:val="0"/>
        <w:spacing w:before="9"/>
        <w:rPr>
          <w:b/>
          <w:sz w:val="18"/>
          <w:szCs w:val="23"/>
        </w:rPr>
      </w:pPr>
    </w:p>
    <w:p w14:paraId="2EAA8A39" w14:textId="77777777" w:rsidR="003360E7" w:rsidRPr="003360E7" w:rsidRDefault="003360E7" w:rsidP="003360E7">
      <w:pPr>
        <w:widowControl w:val="0"/>
        <w:autoSpaceDE w:val="0"/>
        <w:autoSpaceDN w:val="0"/>
        <w:spacing w:line="20" w:lineRule="exact"/>
        <w:ind w:left="144"/>
        <w:rPr>
          <w:sz w:val="2"/>
          <w:szCs w:val="23"/>
        </w:rPr>
      </w:pPr>
      <w:r>
        <w:rPr>
          <w:noProof/>
          <w:sz w:val="2"/>
        </w:rPr>
        <mc:AlternateContent>
          <mc:Choice Requires="wpg">
            <w:drawing>
              <wp:inline distT="0" distB="0" distL="0" distR="0" wp14:anchorId="5F8AEE99" wp14:editId="6FF04C7B">
                <wp:extent cx="803275" cy="7620"/>
                <wp:effectExtent l="9525" t="0" r="0" b="190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3275" cy="7620"/>
                          <a:chOff x="0" y="0"/>
                          <a:chExt cx="803275" cy="7620"/>
                        </a:xfrm>
                      </wpg:grpSpPr>
                      <wps:wsp>
                        <wps:cNvPr id="61" name="Graphic 61"/>
                        <wps:cNvSpPr/>
                        <wps:spPr>
                          <a:xfrm>
                            <a:off x="0" y="3565"/>
                            <a:ext cx="803275" cy="1270"/>
                          </a:xfrm>
                          <a:custGeom>
                            <a:avLst/>
                            <a:gdLst/>
                            <a:ahLst/>
                            <a:cxnLst/>
                            <a:rect l="l" t="t" r="r" b="b"/>
                            <a:pathLst>
                              <a:path w="803275">
                                <a:moveTo>
                                  <a:pt x="0" y="0"/>
                                </a:moveTo>
                                <a:lnTo>
                                  <a:pt x="803275" y="0"/>
                                </a:lnTo>
                              </a:path>
                            </a:pathLst>
                          </a:custGeom>
                          <a:ln w="7131">
                            <a:solidFill>
                              <a:srgbClr val="000000"/>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xmlns:oel="http://schemas.microsoft.com/office/2019/extlst">
            <w:pict>
              <v:group w14:anchorId="1A6DB543" id="Group 60" o:spid="_x0000_s1026" style="width:63.25pt;height:.6pt;mso-position-horizontal-relative:char;mso-position-vertical-relative:line" coordsize="8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">
                <v:shape id="Graphic 61" o:spid="_x0000_s1027" style="position:absolute;top:35;width:8032;height:13;visibility:visible;mso-wrap-style:square;v-text-anchor:top" coordsize="803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" path="m,l803275,e" filled="f" strokeweight=".19808mm">
                  <v:path arrowok="t"/>
                </v:shape>
                <w10:anchorlock/>
              </v:group>
            </w:pict>
          </mc:Fallback>
        </mc:AlternateContent>
      </w:r>
    </w:p>
    <w:p w14:paraId="5F8574DD" w14:textId="77777777"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Deze Verordening treedt in werking op 1 november 2024.</w:t>
      </w:r>
    </w:p>
    <w:p w14:paraId="56BAF84D" w14:textId="1E4445A9"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 xml:space="preserve">Een exploitant die op het moment van inwerkingtreding of vóór 1 januari 2025 een brandstofactiviteit verricht waarvoor </w:t>
      </w:r>
      <w:bookmarkStart w:id="9" w:name="_Hlk181108000"/>
      <w:r>
        <w:rPr>
          <w:sz w:val="23"/>
        </w:rPr>
        <w:t>krachtens hoofdstuk 3a, artikel 1, een vergunning vereist is, mag de activiteit voortzetten zonder vergunning. Na eind 2024 mag de activiteit echter alleen zonder vergunning worden uitgevoerd als er vóór 1 januari 2025 een vergunning is aangevraagd en totdat het definitieve vergunningsbesluit is genomen.</w:t>
      </w:r>
    </w:p>
    <w:p w14:paraId="5DD47F68" w14:textId="77777777"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Een exploitant die niet beschikt over een vergunning als bedoeld in hoofdstuk 3a, afdeling 1, monitort en rapporteert de emissies voor 2024 overeenkomstig hoofdstuk 3a, afdeling 12, indien de exploitant:</w:t>
      </w:r>
    </w:p>
    <w:p w14:paraId="3C28A607" w14:textId="77777777" w:rsidR="003360E7" w:rsidRPr="003360E7" w:rsidRDefault="003360E7" w:rsidP="003360E7">
      <w:pPr>
        <w:pStyle w:val="ListParagraph"/>
        <w:widowControl w:val="0"/>
        <w:numPr>
          <w:ilvl w:val="1"/>
          <w:numId w:val="26"/>
        </w:numPr>
        <w:tabs>
          <w:tab w:val="left" w:pos="606"/>
        </w:tabs>
        <w:autoSpaceDE w:val="0"/>
        <w:autoSpaceDN w:val="0"/>
        <w:spacing w:line="247" w:lineRule="auto"/>
        <w:ind w:left="143" w:right="38" w:firstLine="227"/>
        <w:contextualSpacing w:val="0"/>
        <w:jc w:val="both"/>
        <w:rPr>
          <w:sz w:val="23"/>
          <w:szCs w:val="23"/>
        </w:rPr>
      </w:pPr>
      <w:r>
        <w:rPr>
          <w:sz w:val="23"/>
        </w:rPr>
        <w:t>op het tijdstip van inwerkingtreding een brandstofactiviteit uitoefent waarvoor de vergunningsplicht geldt, of daarmee begint vóór 1 januari 2025; en</w:t>
      </w:r>
    </w:p>
    <w:p w14:paraId="7E762DEF" w14:textId="77777777" w:rsidR="003360E7" w:rsidRPr="003360E7" w:rsidRDefault="003360E7" w:rsidP="003360E7">
      <w:pPr>
        <w:pStyle w:val="ListParagraph"/>
        <w:widowControl w:val="0"/>
        <w:numPr>
          <w:ilvl w:val="1"/>
          <w:numId w:val="26"/>
        </w:numPr>
        <w:tabs>
          <w:tab w:val="left" w:pos="619"/>
        </w:tabs>
        <w:autoSpaceDE w:val="0"/>
        <w:autoSpaceDN w:val="0"/>
        <w:spacing w:line="247" w:lineRule="auto"/>
        <w:ind w:left="619" w:hanging="249"/>
        <w:contextualSpacing w:val="0"/>
        <w:jc w:val="both"/>
        <w:rPr>
          <w:sz w:val="23"/>
          <w:szCs w:val="23"/>
        </w:rPr>
      </w:pPr>
      <w:r>
        <w:rPr>
          <w:sz w:val="23"/>
        </w:rPr>
        <w:t>vóór 1 januari 2025 een vergunning heeft aangevraagd.</w:t>
      </w:r>
      <w:bookmarkEnd w:id="9"/>
    </w:p>
    <w:p w14:paraId="740B0C82" w14:textId="77777777" w:rsidR="000B4AE3" w:rsidRDefault="000B4AE3" w:rsidP="006B5876">
      <w:pPr>
        <w:pStyle w:val="BodyTextIndent"/>
      </w:pPr>
    </w:p>
    <w:p w14:paraId="429D2ABE" w14:textId="77777777" w:rsidR="006B5876" w:rsidRDefault="006B5876" w:rsidP="00A95636">
      <w:pPr>
        <w:pStyle w:val="BodyText"/>
        <w:keepNext/>
        <w:keepLines/>
      </w:pPr>
      <w:r>
        <w:t>Namens de regering</w:t>
      </w:r>
    </w:p>
    <w:p w14:paraId="227DA1AD" w14:textId="77777777" w:rsidR="006B5876" w:rsidRDefault="006B5876" w:rsidP="00A95636">
      <w:pPr>
        <w:pStyle w:val="BodyText"/>
        <w:keepNext/>
        <w:keepLines/>
      </w:pPr>
    </w:p>
    <w:p w14:paraId="48B03DD8" w14:textId="00F4EB54" w:rsidR="006B5876" w:rsidRPr="003037A4" w:rsidRDefault="00D42043" w:rsidP="00A95636">
      <w:pPr>
        <w:pStyle w:val="BodyText"/>
        <w:keepNext/>
        <w:keepLines/>
        <w:rPr>
          <w:caps/>
        </w:rPr>
      </w:pPr>
      <w:r>
        <w:t>PAULINA BRANDBERG</w:t>
      </w:r>
    </w:p>
    <w:p w14:paraId="2C4152B3" w14:textId="6BDD8785" w:rsidR="006B5876" w:rsidRDefault="006B5876" w:rsidP="00A95636">
      <w:pPr>
        <w:pStyle w:val="BodyText"/>
        <w:keepNext/>
        <w:keepLines/>
        <w:tabs>
          <w:tab w:val="left" w:pos="3827"/>
        </w:tabs>
        <w:ind w:left="3827" w:hanging="3827"/>
        <w:jc w:val="left"/>
      </w:pPr>
      <w:r>
        <w:tab/>
        <w:t>Linnéa Klefbäck</w:t>
      </w:r>
    </w:p>
    <w:p w14:paraId="610E5E97" w14:textId="51EB8BBE" w:rsidR="006B5876" w:rsidRDefault="006B5876" w:rsidP="00A95636">
      <w:pPr>
        <w:pStyle w:val="BodyText"/>
        <w:keepLines/>
        <w:tabs>
          <w:tab w:val="left" w:pos="3827"/>
        </w:tabs>
        <w:ind w:left="3827" w:hanging="3827"/>
        <w:jc w:val="left"/>
      </w:pPr>
      <w:r>
        <w:tab/>
        <w:t>Ministerie van Klimaat en Bedrijfsleven</w:t>
      </w:r>
    </w:p>
    <w:p w14:paraId="25D121BE" w14:textId="77777777" w:rsidR="00FA7079" w:rsidRDefault="00FA7079" w:rsidP="006B5876">
      <w:pPr>
        <w:pStyle w:val="BodyTextIndent"/>
        <w:ind w:firstLine="0"/>
        <w:sectPr w:rsidR="00FA7079" w:rsidSect="006E3052">
          <w:headerReference w:type="even" r:id="rId16"/>
          <w:headerReference w:type="default" r:id="rId17"/>
          <w:footerReference w:type="default" r:id="rId18"/>
          <w:footerReference w:type="first" r:id="rId19"/>
          <w:type w:val="oddPage"/>
          <w:pgSz w:w="11906" w:h="16838" w:code="9"/>
          <w:pgMar w:top="680" w:right="3657" w:bottom="1418" w:left="1304" w:header="0" w:footer="454" w:gutter="0"/>
          <w:cols w:space="708"/>
          <w:titlePg/>
          <w:docGrid w:linePitch="360"/>
        </w:sectPr>
      </w:pPr>
    </w:p>
    <w:p w14:paraId="7F4F9E38" w14:textId="153B7A57" w:rsidR="006B5876" w:rsidRDefault="006B5876" w:rsidP="006B5876">
      <w:pPr>
        <w:pStyle w:val="BodyTextIndent"/>
        <w:ind w:firstLine="0"/>
      </w:pPr>
    </w:p>
    <w:p w14:paraId="2C75C29B" w14:textId="43A460AB" w:rsidR="006B5876" w:rsidRDefault="006B5876" w:rsidP="006B5876">
      <w:pPr>
        <w:pStyle w:val="Bilaga"/>
      </w:pPr>
      <w:r>
        <w:t>Bijlage 2</w:t>
      </w:r>
    </w:p>
    <w:p w14:paraId="52221A56" w14:textId="77777777" w:rsidR="00FA7079" w:rsidRPr="009204A0" w:rsidRDefault="00FA7079" w:rsidP="00FA7079">
      <w:pPr>
        <w:pStyle w:val="Heading1"/>
        <w:spacing w:before="126"/>
        <w:ind w:right="-143"/>
        <w:rPr>
          <w:sz w:val="25"/>
          <w:szCs w:val="25"/>
        </w:rPr>
      </w:pPr>
      <w:bookmarkStart w:id="10" w:name="_Hlk181108184"/>
      <w:r>
        <w:rPr>
          <w:sz w:val="25"/>
        </w:rPr>
        <w:t>Broeikasgasemissies ten gevolge van de verbranding van brandstofproducten in bepaalde sectoren</w:t>
      </w:r>
      <w:bookmarkEnd w:id="10"/>
    </w:p>
    <w:p w14:paraId="01592EC9" w14:textId="0C97ECAC" w:rsidR="00FA7079" w:rsidRDefault="00FA7079" w:rsidP="00FA7079">
      <w:pPr>
        <w:pStyle w:val="BodyText"/>
        <w:spacing w:before="120"/>
        <w:ind w:left="143" w:right="-143"/>
      </w:pPr>
      <w:r>
        <w:t>Deze bijlage bevat beschrijvingen van de sectoren waarin de beschikbare brandstofproducten worden verbrand.</w:t>
      </w:r>
    </w:p>
    <w:p w14:paraId="4EF68906" w14:textId="77777777" w:rsidR="00FA7079" w:rsidRDefault="00FA7079" w:rsidP="00FA7079">
      <w:pPr>
        <w:spacing w:before="145" w:line="380" w:lineRule="atLeast"/>
        <w:ind w:left="143" w:right="-143"/>
        <w:rPr>
          <w:b/>
          <w:sz w:val="23"/>
        </w:rPr>
      </w:pPr>
      <w:r>
        <w:rPr>
          <w:b/>
          <w:sz w:val="23"/>
        </w:rPr>
        <w:t>Beschrijving van sectoren</w:t>
      </w:r>
    </w:p>
    <w:p w14:paraId="55648AD1" w14:textId="4EA5F00A" w:rsidR="00FA7079" w:rsidRDefault="00FA7079" w:rsidP="00FA7079">
      <w:pPr>
        <w:spacing w:line="380" w:lineRule="atLeast"/>
        <w:ind w:left="142" w:right="-143"/>
        <w:rPr>
          <w:sz w:val="23"/>
        </w:rPr>
      </w:pPr>
      <w:r>
        <w:rPr>
          <w:b/>
          <w:sz w:val="23"/>
        </w:rPr>
        <w:t xml:space="preserve">Beschrijving 1. </w:t>
      </w:r>
      <w:r>
        <w:rPr>
          <w:sz w:val="23"/>
        </w:rPr>
        <w:t>Energie-industrie.</w:t>
      </w:r>
    </w:p>
    <w:p w14:paraId="0D2E5DCE" w14:textId="77777777" w:rsidR="00FA7079" w:rsidRDefault="00FA7079" w:rsidP="00FA7079">
      <w:pPr>
        <w:pStyle w:val="BodyText"/>
        <w:spacing w:before="10"/>
        <w:ind w:left="370" w:right="-143"/>
      </w:pPr>
      <w:r>
        <w:t>De sector omvat:</w:t>
      </w:r>
    </w:p>
    <w:p w14:paraId="46D159AA"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warmte-krachtkoppeling;</w:t>
      </w:r>
    </w:p>
    <w:p w14:paraId="6869A094" w14:textId="77777777" w:rsidR="00FA7079" w:rsidRDefault="00FA7079" w:rsidP="00FA7079">
      <w:pPr>
        <w:pStyle w:val="ListParagraph"/>
        <w:widowControl w:val="0"/>
        <w:numPr>
          <w:ilvl w:val="0"/>
          <w:numId w:val="29"/>
        </w:numPr>
        <w:tabs>
          <w:tab w:val="left" w:pos="600"/>
        </w:tabs>
        <w:autoSpaceDE w:val="0"/>
        <w:autoSpaceDN w:val="0"/>
        <w:spacing w:before="7"/>
        <w:ind w:left="600" w:right="-143"/>
        <w:contextualSpacing w:val="0"/>
        <w:rPr>
          <w:sz w:val="23"/>
        </w:rPr>
      </w:pPr>
      <w:r>
        <w:rPr>
          <w:sz w:val="23"/>
        </w:rPr>
        <w:t>warmte-installaties;</w:t>
      </w:r>
    </w:p>
    <w:p w14:paraId="37423518"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elektriciteitsproductie;</w:t>
      </w:r>
    </w:p>
    <w:p w14:paraId="01FB9FB5"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aardolieraffinage;</w:t>
      </w:r>
    </w:p>
    <w:p w14:paraId="2D2A88E5" w14:textId="77777777" w:rsidR="00FA7079" w:rsidRDefault="00FA7079" w:rsidP="00FA7079">
      <w:pPr>
        <w:pStyle w:val="ListParagraph"/>
        <w:widowControl w:val="0"/>
        <w:numPr>
          <w:ilvl w:val="0"/>
          <w:numId w:val="29"/>
        </w:numPr>
        <w:tabs>
          <w:tab w:val="left" w:pos="600"/>
        </w:tabs>
        <w:autoSpaceDE w:val="0"/>
        <w:autoSpaceDN w:val="0"/>
        <w:spacing w:before="7"/>
        <w:ind w:left="600" w:right="-143"/>
        <w:contextualSpacing w:val="0"/>
        <w:rPr>
          <w:sz w:val="23"/>
        </w:rPr>
      </w:pPr>
      <w:r>
        <w:rPr>
          <w:sz w:val="23"/>
        </w:rPr>
        <w:t>vervaardiging van cokes;</w:t>
      </w:r>
    </w:p>
    <w:p w14:paraId="53D27E20"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niet onder 1-5 vallende energie-industrieën; en</w:t>
      </w:r>
    </w:p>
    <w:p w14:paraId="4D3D86AA" w14:textId="77777777" w:rsidR="00FA7079" w:rsidRDefault="00FA7079" w:rsidP="00FA7079">
      <w:pPr>
        <w:pStyle w:val="ListParagraph"/>
        <w:widowControl w:val="0"/>
        <w:numPr>
          <w:ilvl w:val="0"/>
          <w:numId w:val="29"/>
        </w:numPr>
        <w:tabs>
          <w:tab w:val="left" w:pos="600"/>
        </w:tabs>
        <w:autoSpaceDE w:val="0"/>
        <w:autoSpaceDN w:val="0"/>
        <w:spacing w:before="8" w:line="247" w:lineRule="auto"/>
        <w:ind w:left="143" w:right="-143" w:firstLine="227"/>
        <w:contextualSpacing w:val="0"/>
        <w:rPr>
          <w:sz w:val="23"/>
        </w:rPr>
      </w:pPr>
      <w:r>
        <w:rPr>
          <w:sz w:val="23"/>
        </w:rPr>
        <w:t>gebruik van terreinmotorvoertuigen en andere werkmachines voor de in de punten 1-6 genoemde activiteiten.</w:t>
      </w:r>
    </w:p>
    <w:p w14:paraId="4C63F6F5" w14:textId="77777777" w:rsidR="00FA7079" w:rsidRDefault="00FA7079" w:rsidP="00FA7079">
      <w:pPr>
        <w:pStyle w:val="BodyText"/>
        <w:spacing w:before="7"/>
        <w:ind w:right="-143"/>
      </w:pPr>
    </w:p>
    <w:p w14:paraId="3205EE9F" w14:textId="77777777" w:rsidR="00FA7079" w:rsidRDefault="00FA7079" w:rsidP="00FA7079">
      <w:pPr>
        <w:ind w:left="143" w:right="-143"/>
        <w:rPr>
          <w:sz w:val="23"/>
        </w:rPr>
      </w:pPr>
      <w:r>
        <w:rPr>
          <w:b/>
          <w:sz w:val="23"/>
        </w:rPr>
        <w:t xml:space="preserve">Beschrijving 2. </w:t>
      </w:r>
      <w:r>
        <w:rPr>
          <w:sz w:val="23"/>
        </w:rPr>
        <w:t>Be- en verwerkende industrie en bouwnijverheid.</w:t>
      </w:r>
    </w:p>
    <w:p w14:paraId="28A00688" w14:textId="77777777" w:rsidR="00FA7079" w:rsidRDefault="00FA7079" w:rsidP="00FA7079">
      <w:pPr>
        <w:pStyle w:val="BodyText"/>
        <w:spacing w:before="8"/>
        <w:ind w:left="370" w:right="-143"/>
      </w:pPr>
      <w:r>
        <w:t>De sector omvat:</w:t>
      </w:r>
    </w:p>
    <w:p w14:paraId="1E274ECC"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ijzer- en staalindustrie;</w:t>
      </w:r>
    </w:p>
    <w:p w14:paraId="6506B535"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vervaardiging van cement, kalk en gips;</w:t>
      </w:r>
    </w:p>
    <w:p w14:paraId="4D62AEEF"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vervaardiging van glas;</w:t>
      </w:r>
    </w:p>
    <w:p w14:paraId="5DDDEA41"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andere niet-metaalhoudende minerale industrie;</w:t>
      </w:r>
    </w:p>
    <w:p w14:paraId="25709AE1"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chemische industrie;</w:t>
      </w:r>
    </w:p>
    <w:p w14:paraId="6BF2665A"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bouw;</w:t>
      </w:r>
    </w:p>
    <w:p w14:paraId="4D4D88E0"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mijnbouw;</w:t>
      </w:r>
    </w:p>
    <w:p w14:paraId="3288CEB8"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rubber- en kunststofindustrie;</w:t>
      </w:r>
    </w:p>
    <w:p w14:paraId="456F3E69"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textiel en leder;</w:t>
      </w:r>
    </w:p>
    <w:p w14:paraId="57BA2C9E"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houtindustrie;</w:t>
      </w:r>
    </w:p>
    <w:p w14:paraId="1C4E8783" w14:textId="77777777" w:rsidR="00FA7079" w:rsidRDefault="00FA7079" w:rsidP="00FA7079">
      <w:pPr>
        <w:pStyle w:val="ListParagraph"/>
        <w:widowControl w:val="0"/>
        <w:numPr>
          <w:ilvl w:val="0"/>
          <w:numId w:val="28"/>
        </w:numPr>
        <w:tabs>
          <w:tab w:val="left" w:pos="715"/>
        </w:tabs>
        <w:autoSpaceDE w:val="0"/>
        <w:autoSpaceDN w:val="0"/>
        <w:spacing w:before="7"/>
        <w:ind w:left="715" w:right="-143" w:hanging="345"/>
        <w:contextualSpacing w:val="0"/>
        <w:rPr>
          <w:sz w:val="23"/>
        </w:rPr>
      </w:pPr>
      <w:r>
        <w:rPr>
          <w:sz w:val="23"/>
        </w:rPr>
        <w:t>algemene techniek;</w:t>
      </w:r>
    </w:p>
    <w:p w14:paraId="0BB16577"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pulp- en papierindustrie en drukkerijen;</w:t>
      </w:r>
    </w:p>
    <w:p w14:paraId="2F8E348A"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metaalproductenindustrie;</w:t>
      </w:r>
    </w:p>
    <w:p w14:paraId="7D824F59"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levensmiddelenindustrie;</w:t>
      </w:r>
    </w:p>
    <w:p w14:paraId="0B2AF289" w14:textId="77777777" w:rsidR="00FA7079" w:rsidRDefault="00FA7079" w:rsidP="00FA7079">
      <w:pPr>
        <w:pStyle w:val="ListParagraph"/>
        <w:widowControl w:val="0"/>
        <w:numPr>
          <w:ilvl w:val="0"/>
          <w:numId w:val="28"/>
        </w:numPr>
        <w:tabs>
          <w:tab w:val="left" w:pos="715"/>
        </w:tabs>
        <w:autoSpaceDE w:val="0"/>
        <w:autoSpaceDN w:val="0"/>
        <w:spacing w:before="7"/>
        <w:ind w:left="715" w:right="-143" w:hanging="345"/>
        <w:contextualSpacing w:val="0"/>
        <w:rPr>
          <w:sz w:val="23"/>
        </w:rPr>
      </w:pPr>
      <w:r>
        <w:rPr>
          <w:sz w:val="23"/>
        </w:rPr>
        <w:t>tabaksindustrie;</w:t>
      </w:r>
    </w:p>
    <w:p w14:paraId="09A72626"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niet onder 1-15 vallende be- en verwerkende industrie en bouwnijverheid; en</w:t>
      </w:r>
    </w:p>
    <w:p w14:paraId="6C6F3201" w14:textId="77777777" w:rsidR="00FA7079" w:rsidRDefault="00FA7079" w:rsidP="00FA7079">
      <w:pPr>
        <w:pStyle w:val="ListParagraph"/>
        <w:widowControl w:val="0"/>
        <w:numPr>
          <w:ilvl w:val="0"/>
          <w:numId w:val="28"/>
        </w:numPr>
        <w:tabs>
          <w:tab w:val="left" w:pos="715"/>
        </w:tabs>
        <w:autoSpaceDE w:val="0"/>
        <w:autoSpaceDN w:val="0"/>
        <w:spacing w:before="8" w:line="247" w:lineRule="auto"/>
        <w:ind w:left="143" w:right="-143" w:firstLine="227"/>
        <w:contextualSpacing w:val="0"/>
        <w:rPr>
          <w:sz w:val="23"/>
        </w:rPr>
      </w:pPr>
      <w:r>
        <w:rPr>
          <w:sz w:val="23"/>
        </w:rPr>
        <w:t>gebruik van terreinmotorvoertuigen en andere werkmachines voor de in de punten 1-16 genoemde activiteiten.</w:t>
      </w:r>
    </w:p>
    <w:p w14:paraId="00DE4508" w14:textId="77777777" w:rsidR="00FA7079" w:rsidRDefault="00FA7079" w:rsidP="00FA7079">
      <w:pPr>
        <w:pStyle w:val="BodyText"/>
        <w:spacing w:before="7"/>
        <w:ind w:right="-143"/>
      </w:pPr>
    </w:p>
    <w:p w14:paraId="6A0AF056" w14:textId="77777777" w:rsidR="00FA7079" w:rsidRDefault="00FA7079" w:rsidP="00FA7079">
      <w:pPr>
        <w:ind w:left="143" w:right="-143"/>
        <w:rPr>
          <w:sz w:val="23"/>
        </w:rPr>
      </w:pPr>
      <w:r>
        <w:rPr>
          <w:b/>
          <w:sz w:val="23"/>
        </w:rPr>
        <w:t xml:space="preserve">Beschrijving 3. </w:t>
      </w:r>
      <w:r>
        <w:rPr>
          <w:sz w:val="23"/>
        </w:rPr>
        <w:t>Wegvervoer.</w:t>
      </w:r>
    </w:p>
    <w:p w14:paraId="40B3086E" w14:textId="77777777" w:rsidR="00FA7079" w:rsidRDefault="00FA7079" w:rsidP="00FA7079">
      <w:pPr>
        <w:pStyle w:val="BodyText"/>
        <w:spacing w:before="8"/>
        <w:ind w:left="370" w:right="-143"/>
      </w:pPr>
      <w:r>
        <w:t>De sector omvat het wegvervoer waarbij gebruik wordt gemaakt van de volgende voertuigen:</w:t>
      </w:r>
    </w:p>
    <w:p w14:paraId="2F574C90"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personenauto’s,</w:t>
      </w:r>
    </w:p>
    <w:p w14:paraId="4320F9AB"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trekkers;</w:t>
      </w:r>
    </w:p>
    <w:p w14:paraId="6316E84A"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lichte vrachtwagens;</w:t>
      </w:r>
    </w:p>
    <w:p w14:paraId="00DA508E"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zware vrachtwagens;</w:t>
      </w:r>
    </w:p>
    <w:p w14:paraId="5250F9C1"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lichte bussen;</w:t>
      </w:r>
    </w:p>
    <w:p w14:paraId="078A345D"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zware bussen;</w:t>
      </w:r>
    </w:p>
    <w:p w14:paraId="5C078B28"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bromfietsen; en</w:t>
      </w:r>
    </w:p>
    <w:p w14:paraId="2872604A"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motorfietsen.</w:t>
      </w:r>
    </w:p>
    <w:p w14:paraId="37411B6E" w14:textId="46E4B9CB" w:rsidR="006B5876" w:rsidRDefault="00FA7079" w:rsidP="00FA7079">
      <w:pPr>
        <w:pStyle w:val="BodyTextIndent"/>
        <w:ind w:right="-143"/>
      </w:pPr>
      <w:r>
        <w:lastRenderedPageBreak/>
        <w:t>De sector omvat echter niet het wegvervoer met voertuigen die voor militaire doeleinden worden gebruikt.</w:t>
      </w:r>
    </w:p>
    <w:p w14:paraId="7292B24A" w14:textId="77777777" w:rsidR="00FA7079" w:rsidRDefault="00FA7079" w:rsidP="00FA7079">
      <w:pPr>
        <w:pStyle w:val="BodyText"/>
        <w:spacing w:before="7"/>
        <w:ind w:right="-143"/>
      </w:pPr>
    </w:p>
    <w:p w14:paraId="69B3ADD5" w14:textId="77777777" w:rsidR="00FA7079" w:rsidRDefault="00FA7079" w:rsidP="00FA7079">
      <w:pPr>
        <w:spacing w:before="81"/>
        <w:ind w:left="143" w:right="-1"/>
        <w:rPr>
          <w:sz w:val="23"/>
        </w:rPr>
      </w:pPr>
      <w:r>
        <w:rPr>
          <w:b/>
          <w:sz w:val="23"/>
        </w:rPr>
        <w:t xml:space="preserve">Beschrijving 4. </w:t>
      </w:r>
      <w:r>
        <w:rPr>
          <w:sz w:val="23"/>
        </w:rPr>
        <w:t>Vervoer per spoor.</w:t>
      </w:r>
    </w:p>
    <w:p w14:paraId="2D20A171" w14:textId="77777777" w:rsidR="00FA7079" w:rsidRDefault="00FA7079" w:rsidP="00FA7079">
      <w:pPr>
        <w:pStyle w:val="BodyText"/>
        <w:spacing w:before="7"/>
        <w:ind w:left="143" w:right="-1" w:firstLine="227"/>
      </w:pPr>
      <w:r>
        <w:t>De sector omvat het goederen- en personenvervoer per spoor, met uitzondering van het vervoer per spoor voor militaire doeleinden.</w:t>
      </w:r>
    </w:p>
    <w:p w14:paraId="57DE3674" w14:textId="77777777" w:rsidR="00FA7079" w:rsidRDefault="00FA7079" w:rsidP="00FA7079">
      <w:pPr>
        <w:pStyle w:val="BodyText"/>
        <w:spacing w:before="7"/>
        <w:ind w:right="-1"/>
      </w:pPr>
    </w:p>
    <w:p w14:paraId="02DBE825" w14:textId="77777777" w:rsidR="00FA7079" w:rsidRDefault="00FA7079" w:rsidP="00FA7079">
      <w:pPr>
        <w:spacing w:before="1"/>
        <w:ind w:left="143" w:right="-1"/>
        <w:rPr>
          <w:sz w:val="23"/>
        </w:rPr>
      </w:pPr>
      <w:r>
        <w:rPr>
          <w:b/>
          <w:sz w:val="23"/>
        </w:rPr>
        <w:t xml:space="preserve">Beschrijving 5. </w:t>
      </w:r>
      <w:r>
        <w:rPr>
          <w:sz w:val="23"/>
        </w:rPr>
        <w:t>Pleziervaartuigen.</w:t>
      </w:r>
    </w:p>
    <w:p w14:paraId="49658B6A" w14:textId="77777777" w:rsidR="00FA7079" w:rsidRDefault="00FA7079" w:rsidP="00FA7079">
      <w:pPr>
        <w:pStyle w:val="BodyText"/>
        <w:spacing w:before="7"/>
        <w:ind w:left="370" w:right="-1"/>
      </w:pPr>
      <w:r>
        <w:t>De sector omvat pleziervaartuigen, met uitzondering van vissersvaartuigen.</w:t>
      </w:r>
    </w:p>
    <w:p w14:paraId="57A22F49" w14:textId="77777777" w:rsidR="00FA7079" w:rsidRDefault="00FA7079" w:rsidP="00FA7079">
      <w:pPr>
        <w:pStyle w:val="BodyText"/>
        <w:spacing w:before="16"/>
        <w:ind w:right="-1"/>
      </w:pPr>
    </w:p>
    <w:p w14:paraId="03FCE2D5" w14:textId="77777777" w:rsidR="00FA7079" w:rsidRDefault="00FA7079" w:rsidP="00FA7079">
      <w:pPr>
        <w:ind w:left="143" w:right="-1"/>
        <w:rPr>
          <w:sz w:val="23"/>
        </w:rPr>
      </w:pPr>
      <w:r>
        <w:rPr>
          <w:b/>
          <w:sz w:val="23"/>
        </w:rPr>
        <w:t xml:space="preserve">Beschrijving 6. </w:t>
      </w:r>
      <w:r>
        <w:rPr>
          <w:sz w:val="23"/>
        </w:rPr>
        <w:t>Luchthavens en havens.</w:t>
      </w:r>
    </w:p>
    <w:p w14:paraId="1796BAA8" w14:textId="77777777" w:rsidR="00FA7079" w:rsidRDefault="00FA7079" w:rsidP="00FA7079">
      <w:pPr>
        <w:pStyle w:val="BodyText"/>
        <w:spacing w:before="7"/>
        <w:ind w:left="370" w:right="-1"/>
      </w:pPr>
      <w:r>
        <w:t>De sector omvat:</w:t>
      </w:r>
    </w:p>
    <w:p w14:paraId="0C837821" w14:textId="77777777" w:rsidR="00FA7079" w:rsidRDefault="00FA7079" w:rsidP="00FA7079">
      <w:pPr>
        <w:pStyle w:val="ListParagraph"/>
        <w:widowControl w:val="0"/>
        <w:numPr>
          <w:ilvl w:val="0"/>
          <w:numId w:val="35"/>
        </w:numPr>
        <w:tabs>
          <w:tab w:val="left" w:pos="600"/>
        </w:tabs>
        <w:autoSpaceDE w:val="0"/>
        <w:autoSpaceDN w:val="0"/>
        <w:spacing w:before="8"/>
        <w:ind w:left="600" w:right="-1"/>
        <w:contextualSpacing w:val="0"/>
        <w:rPr>
          <w:sz w:val="23"/>
        </w:rPr>
      </w:pPr>
      <w:r>
        <w:rPr>
          <w:sz w:val="23"/>
        </w:rPr>
        <w:t>luchthavens;</w:t>
      </w:r>
    </w:p>
    <w:p w14:paraId="2AA44D33" w14:textId="77777777" w:rsidR="00FA7079" w:rsidRDefault="00FA7079" w:rsidP="00FA7079">
      <w:pPr>
        <w:pStyle w:val="ListParagraph"/>
        <w:widowControl w:val="0"/>
        <w:numPr>
          <w:ilvl w:val="0"/>
          <w:numId w:val="35"/>
        </w:numPr>
        <w:tabs>
          <w:tab w:val="left" w:pos="600"/>
        </w:tabs>
        <w:autoSpaceDE w:val="0"/>
        <w:autoSpaceDN w:val="0"/>
        <w:spacing w:before="8"/>
        <w:ind w:left="600" w:right="-1"/>
        <w:contextualSpacing w:val="0"/>
        <w:rPr>
          <w:sz w:val="23"/>
        </w:rPr>
      </w:pPr>
      <w:r>
        <w:rPr>
          <w:sz w:val="23"/>
        </w:rPr>
        <w:t>havens; en</w:t>
      </w:r>
    </w:p>
    <w:p w14:paraId="7C3274BE" w14:textId="77777777" w:rsidR="00FA7079" w:rsidRDefault="00FA7079" w:rsidP="00FA7079">
      <w:pPr>
        <w:pStyle w:val="ListParagraph"/>
        <w:widowControl w:val="0"/>
        <w:numPr>
          <w:ilvl w:val="0"/>
          <w:numId w:val="35"/>
        </w:numPr>
        <w:tabs>
          <w:tab w:val="left" w:pos="600"/>
        </w:tabs>
        <w:autoSpaceDE w:val="0"/>
        <w:autoSpaceDN w:val="0"/>
        <w:spacing w:before="8" w:line="247" w:lineRule="auto"/>
        <w:ind w:left="143" w:right="-1" w:firstLine="227"/>
        <w:contextualSpacing w:val="0"/>
        <w:rPr>
          <w:sz w:val="23"/>
        </w:rPr>
      </w:pPr>
      <w:r>
        <w:rPr>
          <w:sz w:val="23"/>
        </w:rPr>
        <w:t>gebruik van terreinmotorvoertuigen en andere werkmachines op luchthavens en in havens.</w:t>
      </w:r>
    </w:p>
    <w:p w14:paraId="36B58759" w14:textId="77777777" w:rsidR="00FA7079" w:rsidRDefault="00FA7079" w:rsidP="00FA7079">
      <w:pPr>
        <w:pStyle w:val="BodyText"/>
        <w:spacing w:line="264" w:lineRule="exact"/>
        <w:ind w:left="370" w:right="-1"/>
      </w:pPr>
      <w:r>
        <w:t>De sector omvat echter niet:</w:t>
      </w:r>
    </w:p>
    <w:p w14:paraId="6D163194" w14:textId="77777777" w:rsidR="00FA7079" w:rsidRDefault="00FA7079" w:rsidP="00FA7079">
      <w:pPr>
        <w:pStyle w:val="ListParagraph"/>
        <w:widowControl w:val="0"/>
        <w:numPr>
          <w:ilvl w:val="0"/>
          <w:numId w:val="34"/>
        </w:numPr>
        <w:tabs>
          <w:tab w:val="left" w:pos="600"/>
        </w:tabs>
        <w:autoSpaceDE w:val="0"/>
        <w:autoSpaceDN w:val="0"/>
        <w:spacing w:before="7"/>
        <w:ind w:left="600" w:right="-1"/>
        <w:contextualSpacing w:val="0"/>
        <w:rPr>
          <w:sz w:val="23"/>
        </w:rPr>
      </w:pPr>
      <w:r>
        <w:rPr>
          <w:sz w:val="23"/>
        </w:rPr>
        <w:t>luchtvaartterreinen en luchthavens van de militaire vloot;</w:t>
      </w:r>
    </w:p>
    <w:p w14:paraId="0778E937" w14:textId="77777777" w:rsidR="00FA7079" w:rsidRDefault="00FA7079" w:rsidP="00FA7079">
      <w:pPr>
        <w:pStyle w:val="ListParagraph"/>
        <w:widowControl w:val="0"/>
        <w:numPr>
          <w:ilvl w:val="0"/>
          <w:numId w:val="34"/>
        </w:numPr>
        <w:tabs>
          <w:tab w:val="left" w:pos="600"/>
        </w:tabs>
        <w:autoSpaceDE w:val="0"/>
        <w:autoSpaceDN w:val="0"/>
        <w:spacing w:before="8"/>
        <w:ind w:left="600" w:right="-1"/>
        <w:contextualSpacing w:val="0"/>
        <w:rPr>
          <w:sz w:val="23"/>
        </w:rPr>
      </w:pPr>
      <w:r>
        <w:rPr>
          <w:sz w:val="23"/>
        </w:rPr>
        <w:t>militaire havens;</w:t>
      </w:r>
    </w:p>
    <w:p w14:paraId="44978C91" w14:textId="77777777" w:rsidR="00FA7079" w:rsidRDefault="00FA7079" w:rsidP="00FA7079">
      <w:pPr>
        <w:pStyle w:val="ListParagraph"/>
        <w:widowControl w:val="0"/>
        <w:numPr>
          <w:ilvl w:val="0"/>
          <w:numId w:val="34"/>
        </w:numPr>
        <w:tabs>
          <w:tab w:val="left" w:pos="600"/>
        </w:tabs>
        <w:autoSpaceDE w:val="0"/>
        <w:autoSpaceDN w:val="0"/>
        <w:spacing w:before="8"/>
        <w:ind w:left="600" w:right="-1"/>
        <w:contextualSpacing w:val="0"/>
        <w:rPr>
          <w:sz w:val="23"/>
        </w:rPr>
      </w:pPr>
      <w:r>
        <w:rPr>
          <w:sz w:val="23"/>
        </w:rPr>
        <w:t>militaire activiteiten op civiele luchthavens;</w:t>
      </w:r>
    </w:p>
    <w:p w14:paraId="04F86940" w14:textId="77777777" w:rsidR="00FA7079" w:rsidRDefault="00FA7079" w:rsidP="00FA7079">
      <w:pPr>
        <w:pStyle w:val="ListParagraph"/>
        <w:widowControl w:val="0"/>
        <w:numPr>
          <w:ilvl w:val="0"/>
          <w:numId w:val="34"/>
        </w:numPr>
        <w:tabs>
          <w:tab w:val="left" w:pos="600"/>
        </w:tabs>
        <w:autoSpaceDE w:val="0"/>
        <w:autoSpaceDN w:val="0"/>
        <w:spacing w:before="7"/>
        <w:ind w:left="600" w:right="-1"/>
        <w:contextualSpacing w:val="0"/>
        <w:rPr>
          <w:sz w:val="23"/>
        </w:rPr>
      </w:pPr>
      <w:r>
        <w:rPr>
          <w:sz w:val="23"/>
        </w:rPr>
        <w:t>militaire activiteiten in civiele havens; en</w:t>
      </w:r>
    </w:p>
    <w:p w14:paraId="48EA762B" w14:textId="77777777" w:rsidR="00FA7079" w:rsidRDefault="00FA7079" w:rsidP="00FA7079">
      <w:pPr>
        <w:pStyle w:val="ListParagraph"/>
        <w:widowControl w:val="0"/>
        <w:numPr>
          <w:ilvl w:val="0"/>
          <w:numId w:val="34"/>
        </w:numPr>
        <w:tabs>
          <w:tab w:val="left" w:pos="600"/>
        </w:tabs>
        <w:autoSpaceDE w:val="0"/>
        <w:autoSpaceDN w:val="0"/>
        <w:spacing w:before="8" w:line="247" w:lineRule="auto"/>
        <w:ind w:left="143" w:right="-1" w:firstLine="227"/>
        <w:contextualSpacing w:val="0"/>
        <w:rPr>
          <w:sz w:val="23"/>
        </w:rPr>
      </w:pPr>
      <w:r>
        <w:rPr>
          <w:sz w:val="23"/>
        </w:rPr>
        <w:t>militair gebruik van terreinmotorvoertuigen en andere werkmachines op de luchthavens, in de havens en bij de activiteiten als bedoeld in 1-4.</w:t>
      </w:r>
    </w:p>
    <w:p w14:paraId="65C4391E" w14:textId="77777777" w:rsidR="00FA7079" w:rsidRDefault="00FA7079" w:rsidP="00FA7079">
      <w:pPr>
        <w:pStyle w:val="BodyText"/>
        <w:spacing w:before="7"/>
        <w:ind w:right="-1"/>
      </w:pPr>
    </w:p>
    <w:p w14:paraId="33D02A83" w14:textId="77777777" w:rsidR="00FA7079" w:rsidRDefault="00FA7079" w:rsidP="00FA7079">
      <w:pPr>
        <w:ind w:left="143" w:right="-1"/>
        <w:rPr>
          <w:sz w:val="23"/>
        </w:rPr>
      </w:pPr>
      <w:r>
        <w:rPr>
          <w:b/>
          <w:sz w:val="23"/>
        </w:rPr>
        <w:t xml:space="preserve">Beschrijving 7. </w:t>
      </w:r>
      <w:r>
        <w:rPr>
          <w:sz w:val="23"/>
        </w:rPr>
        <w:t>Commerciële en openbare gebouwen.</w:t>
      </w:r>
    </w:p>
    <w:p w14:paraId="53FBABAC" w14:textId="77777777" w:rsidR="00FA7079" w:rsidRDefault="00FA7079" w:rsidP="00FA7079">
      <w:pPr>
        <w:pStyle w:val="BodyText"/>
        <w:spacing w:before="8"/>
        <w:ind w:left="370" w:right="-1"/>
      </w:pPr>
      <w:r>
        <w:t>De sector omvat:</w:t>
      </w:r>
    </w:p>
    <w:p w14:paraId="78F5B548" w14:textId="77777777" w:rsidR="00FA7079" w:rsidRDefault="00FA7079" w:rsidP="00FA7079">
      <w:pPr>
        <w:pStyle w:val="ListParagraph"/>
        <w:widowControl w:val="0"/>
        <w:numPr>
          <w:ilvl w:val="0"/>
          <w:numId w:val="33"/>
        </w:numPr>
        <w:tabs>
          <w:tab w:val="left" w:pos="600"/>
        </w:tabs>
        <w:autoSpaceDE w:val="0"/>
        <w:autoSpaceDN w:val="0"/>
        <w:spacing w:before="8"/>
        <w:ind w:left="600" w:right="-1"/>
        <w:contextualSpacing w:val="0"/>
        <w:rPr>
          <w:sz w:val="23"/>
        </w:rPr>
      </w:pPr>
      <w:r>
        <w:rPr>
          <w:sz w:val="23"/>
        </w:rPr>
        <w:t>handelsruimten;</w:t>
      </w:r>
    </w:p>
    <w:p w14:paraId="05387628" w14:textId="77777777" w:rsidR="00FA7079" w:rsidRDefault="00FA7079" w:rsidP="00FA7079">
      <w:pPr>
        <w:pStyle w:val="ListParagraph"/>
        <w:widowControl w:val="0"/>
        <w:numPr>
          <w:ilvl w:val="0"/>
          <w:numId w:val="33"/>
        </w:numPr>
        <w:tabs>
          <w:tab w:val="left" w:pos="600"/>
        </w:tabs>
        <w:autoSpaceDE w:val="0"/>
        <w:autoSpaceDN w:val="0"/>
        <w:spacing w:before="7"/>
        <w:ind w:left="600" w:right="-1"/>
        <w:contextualSpacing w:val="0"/>
        <w:rPr>
          <w:sz w:val="23"/>
        </w:rPr>
      </w:pPr>
      <w:r>
        <w:rPr>
          <w:sz w:val="23"/>
        </w:rPr>
        <w:t>openbare gebouwen;</w:t>
      </w:r>
    </w:p>
    <w:p w14:paraId="62199EB1" w14:textId="77777777" w:rsidR="00FA7079" w:rsidRDefault="00FA7079" w:rsidP="00FA7079">
      <w:pPr>
        <w:pStyle w:val="ListParagraph"/>
        <w:widowControl w:val="0"/>
        <w:numPr>
          <w:ilvl w:val="0"/>
          <w:numId w:val="33"/>
        </w:numPr>
        <w:tabs>
          <w:tab w:val="left" w:pos="600"/>
        </w:tabs>
        <w:autoSpaceDE w:val="0"/>
        <w:autoSpaceDN w:val="0"/>
        <w:spacing w:before="8" w:line="247" w:lineRule="auto"/>
        <w:ind w:left="143" w:right="-1" w:firstLine="227"/>
        <w:contextualSpacing w:val="0"/>
        <w:rPr>
          <w:sz w:val="23"/>
        </w:rPr>
      </w:pPr>
      <w:r>
        <w:rPr>
          <w:sz w:val="23"/>
        </w:rPr>
        <w:t>gebruik van terreinmotorvoertuigen en andere werkmachines in de in de punten 1 en 2 vermelde bedrijfsruimten.</w:t>
      </w:r>
    </w:p>
    <w:p w14:paraId="0BE9D50E" w14:textId="77777777" w:rsidR="00FA7079" w:rsidRDefault="00FA7079" w:rsidP="00FA7079">
      <w:pPr>
        <w:pStyle w:val="BodyText"/>
        <w:spacing w:line="264" w:lineRule="exact"/>
        <w:ind w:left="370" w:right="-1"/>
      </w:pPr>
      <w:r>
        <w:t>De sector omvat echter niet:</w:t>
      </w:r>
    </w:p>
    <w:p w14:paraId="249F2B04" w14:textId="77777777" w:rsidR="00FA7079" w:rsidRDefault="00FA7079" w:rsidP="00FA7079">
      <w:pPr>
        <w:pStyle w:val="ListParagraph"/>
        <w:widowControl w:val="0"/>
        <w:numPr>
          <w:ilvl w:val="0"/>
          <w:numId w:val="32"/>
        </w:numPr>
        <w:tabs>
          <w:tab w:val="left" w:pos="600"/>
        </w:tabs>
        <w:autoSpaceDE w:val="0"/>
        <w:autoSpaceDN w:val="0"/>
        <w:spacing w:before="8"/>
        <w:ind w:left="600" w:right="-1"/>
        <w:contextualSpacing w:val="0"/>
        <w:rPr>
          <w:sz w:val="23"/>
        </w:rPr>
      </w:pPr>
      <w:r>
        <w:rPr>
          <w:sz w:val="23"/>
        </w:rPr>
        <w:t>ruimten die voor militaire doeleinden worden gebruikt; en</w:t>
      </w:r>
    </w:p>
    <w:p w14:paraId="09420363" w14:textId="77777777" w:rsidR="00FA7079" w:rsidRDefault="00FA7079" w:rsidP="00FA7079">
      <w:pPr>
        <w:pStyle w:val="ListParagraph"/>
        <w:widowControl w:val="0"/>
        <w:numPr>
          <w:ilvl w:val="0"/>
          <w:numId w:val="32"/>
        </w:numPr>
        <w:tabs>
          <w:tab w:val="left" w:pos="600"/>
        </w:tabs>
        <w:autoSpaceDE w:val="0"/>
        <w:autoSpaceDN w:val="0"/>
        <w:spacing w:before="8" w:line="247" w:lineRule="auto"/>
        <w:ind w:left="143" w:right="-1" w:firstLine="227"/>
        <w:contextualSpacing w:val="0"/>
        <w:rPr>
          <w:sz w:val="23"/>
        </w:rPr>
      </w:pPr>
      <w:r>
        <w:rPr>
          <w:sz w:val="23"/>
        </w:rPr>
        <w:t>het gebruik van terreinmotorvoertuigen en andere werkmachines in gebouwen die voor militaire doeleinden worden gebruikt.</w:t>
      </w:r>
    </w:p>
    <w:p w14:paraId="448892A7" w14:textId="77777777" w:rsidR="00FA7079" w:rsidRDefault="00FA7079" w:rsidP="00FA7079">
      <w:pPr>
        <w:pStyle w:val="BodyText"/>
        <w:spacing w:before="7"/>
        <w:ind w:right="-1"/>
      </w:pPr>
    </w:p>
    <w:p w14:paraId="466EF885" w14:textId="77777777" w:rsidR="00FA7079" w:rsidRDefault="00FA7079" w:rsidP="00FA7079">
      <w:pPr>
        <w:ind w:left="143" w:right="-1"/>
        <w:rPr>
          <w:sz w:val="23"/>
        </w:rPr>
      </w:pPr>
      <w:r>
        <w:rPr>
          <w:b/>
          <w:sz w:val="23"/>
        </w:rPr>
        <w:t xml:space="preserve">Beschrijving 8. </w:t>
      </w:r>
      <w:r>
        <w:rPr>
          <w:sz w:val="23"/>
        </w:rPr>
        <w:t>Huisvesting.</w:t>
      </w:r>
    </w:p>
    <w:p w14:paraId="2A40D6B7" w14:textId="77777777" w:rsidR="00FA7079" w:rsidRDefault="00FA7079" w:rsidP="00FA7079">
      <w:pPr>
        <w:pStyle w:val="BodyText"/>
        <w:spacing w:before="7"/>
        <w:ind w:left="370" w:right="-1"/>
      </w:pPr>
      <w:r>
        <w:t>De sector omvat:</w:t>
      </w:r>
    </w:p>
    <w:p w14:paraId="147A0080" w14:textId="77777777" w:rsidR="00FA7079" w:rsidRDefault="00FA7079" w:rsidP="00FA7079">
      <w:pPr>
        <w:pStyle w:val="ListParagraph"/>
        <w:widowControl w:val="0"/>
        <w:numPr>
          <w:ilvl w:val="0"/>
          <w:numId w:val="31"/>
        </w:numPr>
        <w:tabs>
          <w:tab w:val="left" w:pos="600"/>
        </w:tabs>
        <w:autoSpaceDE w:val="0"/>
        <w:autoSpaceDN w:val="0"/>
        <w:spacing w:before="8"/>
        <w:ind w:left="600" w:right="-1"/>
        <w:contextualSpacing w:val="0"/>
        <w:rPr>
          <w:sz w:val="23"/>
        </w:rPr>
      </w:pPr>
      <w:r>
        <w:rPr>
          <w:sz w:val="23"/>
        </w:rPr>
        <w:t>huisvesting; en</w:t>
      </w:r>
    </w:p>
    <w:p w14:paraId="2771F60F" w14:textId="77777777" w:rsidR="00FA7079" w:rsidRDefault="00FA7079" w:rsidP="00FA7079">
      <w:pPr>
        <w:pStyle w:val="ListParagraph"/>
        <w:widowControl w:val="0"/>
        <w:numPr>
          <w:ilvl w:val="0"/>
          <w:numId w:val="31"/>
        </w:numPr>
        <w:tabs>
          <w:tab w:val="left" w:pos="600"/>
        </w:tabs>
        <w:autoSpaceDE w:val="0"/>
        <w:autoSpaceDN w:val="0"/>
        <w:spacing w:before="8" w:line="247" w:lineRule="auto"/>
        <w:ind w:left="143" w:right="-1" w:firstLine="227"/>
        <w:contextualSpacing w:val="0"/>
        <w:rPr>
          <w:sz w:val="23"/>
        </w:rPr>
      </w:pPr>
      <w:r>
        <w:rPr>
          <w:sz w:val="23"/>
        </w:rPr>
        <w:t>gebruik van terreinmotorvoertuigen en andere werkmachines in verband met huisvesting.</w:t>
      </w:r>
    </w:p>
    <w:p w14:paraId="59F962D5" w14:textId="77777777" w:rsidR="00FA7079" w:rsidRDefault="00FA7079" w:rsidP="00FA7079">
      <w:pPr>
        <w:pStyle w:val="BodyText"/>
        <w:spacing w:before="7"/>
        <w:ind w:right="-1"/>
      </w:pPr>
    </w:p>
    <w:p w14:paraId="4F5166DC" w14:textId="77777777" w:rsidR="00FA7079" w:rsidRDefault="00FA7079" w:rsidP="00FA7079">
      <w:pPr>
        <w:ind w:left="143" w:right="-1"/>
        <w:jc w:val="both"/>
        <w:rPr>
          <w:sz w:val="23"/>
        </w:rPr>
      </w:pPr>
      <w:r>
        <w:rPr>
          <w:b/>
          <w:sz w:val="23"/>
        </w:rPr>
        <w:t xml:space="preserve">Beschrijving 9. </w:t>
      </w:r>
      <w:r>
        <w:rPr>
          <w:sz w:val="23"/>
        </w:rPr>
        <w:t>Visserij, landbouw, bosbouw en aquacultuur.</w:t>
      </w:r>
    </w:p>
    <w:p w14:paraId="00E3EBD4" w14:textId="77777777" w:rsidR="00FA7079" w:rsidRDefault="00FA7079" w:rsidP="00FA7079">
      <w:pPr>
        <w:pStyle w:val="BodyText"/>
        <w:spacing w:before="8"/>
        <w:ind w:left="370" w:right="-1"/>
      </w:pPr>
      <w:r>
        <w:t>De sector omvat:</w:t>
      </w:r>
    </w:p>
    <w:p w14:paraId="42DAD8B1" w14:textId="77777777" w:rsidR="00FA7079" w:rsidRDefault="00FA7079" w:rsidP="00FA7079">
      <w:pPr>
        <w:pStyle w:val="ListParagraph"/>
        <w:widowControl w:val="0"/>
        <w:numPr>
          <w:ilvl w:val="0"/>
          <w:numId w:val="30"/>
        </w:numPr>
        <w:tabs>
          <w:tab w:val="left" w:pos="600"/>
        </w:tabs>
        <w:autoSpaceDE w:val="0"/>
        <w:autoSpaceDN w:val="0"/>
        <w:spacing w:before="8"/>
        <w:ind w:left="600" w:right="-1"/>
        <w:contextualSpacing w:val="0"/>
        <w:jc w:val="both"/>
        <w:rPr>
          <w:sz w:val="23"/>
        </w:rPr>
      </w:pPr>
      <w:r>
        <w:rPr>
          <w:sz w:val="23"/>
        </w:rPr>
        <w:t>ruimten die deel uitmaken van visserij, landbouw, bosbouw of aquacultuur; en</w:t>
      </w:r>
    </w:p>
    <w:p w14:paraId="4E08DD61" w14:textId="34DED78D" w:rsidR="00FA7079" w:rsidRDefault="00FA7079" w:rsidP="00FA7079">
      <w:pPr>
        <w:pStyle w:val="ListParagraph"/>
        <w:widowControl w:val="0"/>
        <w:numPr>
          <w:ilvl w:val="0"/>
          <w:numId w:val="30"/>
        </w:numPr>
        <w:tabs>
          <w:tab w:val="left" w:pos="600"/>
        </w:tabs>
        <w:autoSpaceDE w:val="0"/>
        <w:autoSpaceDN w:val="0"/>
        <w:spacing w:before="8"/>
        <w:ind w:left="369" w:firstLine="0"/>
        <w:contextualSpacing w:val="0"/>
        <w:jc w:val="both"/>
        <w:rPr>
          <w:spacing w:val="-2"/>
        </w:rPr>
      </w:pPr>
      <w:r>
        <w:rPr>
          <w:sz w:val="23"/>
        </w:rPr>
        <w:t>gebruik van vissersvaartuigen, terreinmotorvoertuigen en andere werkmachines in visserij-, landbouw-, bosbouw- of aquacultuuractiviteiten.</w:t>
      </w:r>
    </w:p>
    <w:sectPr w:rsidR="00FA7079" w:rsidSect="00FA7079">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8889" w14:textId="77777777" w:rsidR="00614672" w:rsidRDefault="00614672" w:rsidP="00680442">
      <w:r>
        <w:separator/>
      </w:r>
    </w:p>
  </w:endnote>
  <w:endnote w:type="continuationSeparator" w:id="0">
    <w:p w14:paraId="5983D5DD" w14:textId="77777777" w:rsidR="00614672" w:rsidRDefault="00614672"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3BBE" w14:textId="77777777" w:rsidR="004043E4" w:rsidRDefault="004043E4" w:rsidP="00CE05BB">
    <w:pPr>
      <w:pStyle w:val="Footer"/>
    </w:pPr>
    <w:r>
      <w:rPr>
        <w:noProof/>
      </w:rPr>
      <mc:AlternateContent>
        <mc:Choice Requires="wps">
          <w:drawing>
            <wp:anchor distT="0" distB="0" distL="114300" distR="114300" simplePos="0" relativeHeight="251657216" behindDoc="0" locked="0" layoutInCell="1" allowOverlap="1" wp14:anchorId="70968777" wp14:editId="59D7DD0F">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0968777"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303" w14:textId="77777777" w:rsidR="005B2C6E" w:rsidRDefault="005B2C6E" w:rsidP="00CE05BB">
    <w:pPr>
      <w:pStyle w:val="Footer"/>
    </w:pPr>
    <w:r>
      <w:rPr>
        <w:noProof/>
      </w:rPr>
      <mc:AlternateContent>
        <mc:Choice Requires="wps">
          <w:drawing>
            <wp:anchor distT="0" distB="0" distL="114300" distR="114300" simplePos="0" relativeHeight="251656192" behindDoc="0" locked="0" layoutInCell="1" allowOverlap="1" wp14:anchorId="494879F7" wp14:editId="7C7BD9AF">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94879F7" id="_x0000_t202" coordsize="21600,21600" o:spt="202" path="m,l,21600r21600,l21600,xe">
              <v:stroke joinstyle="miter"/>
              <v:path gradientshapeok="t" o:connecttype="rect"/>
            </v:shapetype>
            <v:shape id="Textruta 1" o:spid="_x0000_s1029"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P7dw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" fillcolor="white [3201]" stroked="f" strokeweight=".5pt">
              <v:textbo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9B06" w14:textId="77777777" w:rsidR="00614672" w:rsidRDefault="00614672" w:rsidP="00680442"/>
  </w:footnote>
  <w:footnote w:type="continuationSeparator" w:id="0">
    <w:p w14:paraId="077D65EA" w14:textId="77777777" w:rsidR="00614672" w:rsidRPr="00C26807" w:rsidRDefault="00614672" w:rsidP="00C26807">
      <w:pPr>
        <w:pStyle w:val="Footer"/>
      </w:pPr>
    </w:p>
  </w:footnote>
  <w:footnote w:type="continuationNotice" w:id="1">
    <w:p w14:paraId="6390FC77" w14:textId="77777777" w:rsidR="00614672" w:rsidRDefault="00614672"/>
  </w:footnote>
  <w:footnote w:id="2">
    <w:p w14:paraId="11C463CD" w14:textId="17AB6FCE" w:rsidR="006934C3" w:rsidRDefault="006934C3">
      <w:pPr>
        <w:pStyle w:val="FootnoteText"/>
      </w:pPr>
      <w:r>
        <w:rPr>
          <w:rStyle w:val="FootnoteReference"/>
        </w:rPr>
        <w:footnoteRef/>
      </w:r>
      <w:r>
        <w:t xml:space="preserve"> Zie Richtlijn 2003/87/EG van het Europees Parlement en de Raad van 13 oktober 2003 tot vaststelling van een regeling voor de handel in broeikasgasemissierechten binnen de Gemeenschap en tot wijziging van Richtlijn 96/61/EG van de Raad, zoals gewijzigd bij Richtlijn (EU) 2023/959 van het Europees Parlement en de Raad. Zie ook Richtlijn (EU) 2015/1535 van het Europees Parlement en de Raad van 9 september 2015 betreffende een informatieprocedure op het gebied van technische voorschriften en regels betreffende de diensten van de informatiemaatschappij.</w:t>
      </w:r>
    </w:p>
  </w:footnote>
  <w:footnote w:id="3">
    <w:p w14:paraId="6A6C2ADD" w14:textId="362623FE" w:rsidR="006B5876" w:rsidRDefault="006B5876">
      <w:pPr>
        <w:pStyle w:val="FootnoteText"/>
      </w:pPr>
      <w:r>
        <w:rPr>
          <w:rStyle w:val="FootnoteReference"/>
        </w:rPr>
        <w:footnoteRef/>
      </w:r>
      <w:r>
        <w:t xml:space="preserve"> </w:t>
      </w:r>
      <w:r>
        <w:t xml:space="preserve">Meest </w:t>
      </w:r>
      <w:r>
        <w:t>recente formulering van bijlage 2024:306.</w:t>
      </w:r>
    </w:p>
  </w:footnote>
  <w:footnote w:id="4">
    <w:p w14:paraId="14E99B2F" w14:textId="7F61498E" w:rsidR="0087398B" w:rsidRPr="0087398B" w:rsidRDefault="0087398B">
      <w:pPr>
        <w:pStyle w:val="FootnoteText"/>
      </w:pPr>
      <w:r>
        <w:rPr>
          <w:rStyle w:val="FootnoteReference"/>
        </w:rPr>
        <w:footnoteRef/>
      </w:r>
      <w:r>
        <w:t xml:space="preserve"> </w:t>
      </w:r>
      <w:r>
        <w:t xml:space="preserve">Meest </w:t>
      </w:r>
      <w:r>
        <w:t>recente formulering 2024:529.</w:t>
      </w:r>
    </w:p>
  </w:footnote>
  <w:footnote w:id="5">
    <w:p w14:paraId="11E457C8" w14:textId="3FB7050D" w:rsidR="0087398B" w:rsidRPr="0087398B" w:rsidRDefault="0087398B">
      <w:pPr>
        <w:pStyle w:val="FootnoteText"/>
      </w:pPr>
      <w:r>
        <w:rPr>
          <w:rStyle w:val="FootnoteReference"/>
        </w:rPr>
        <w:footnoteRef/>
      </w:r>
      <w:r>
        <w:t xml:space="preserve"> </w:t>
      </w:r>
      <w:r>
        <w:t xml:space="preserve">Meest </w:t>
      </w:r>
      <w:r>
        <w:t>recente formulering 2024:529.</w:t>
      </w:r>
    </w:p>
  </w:footnote>
  <w:footnote w:id="6">
    <w:p w14:paraId="6724CD84" w14:textId="7CD075E6" w:rsidR="0087398B" w:rsidRPr="0087398B" w:rsidRDefault="0087398B">
      <w:pPr>
        <w:pStyle w:val="FootnoteText"/>
      </w:pPr>
      <w:r>
        <w:rPr>
          <w:rStyle w:val="FootnoteReference"/>
        </w:rPr>
        <w:footnoteRef/>
      </w:r>
      <w:r>
        <w:t xml:space="preserve"> </w:t>
      </w:r>
      <w:r>
        <w:t xml:space="preserve">Meest </w:t>
      </w:r>
      <w:r>
        <w:t>recente formulering 2023:729.</w:t>
      </w:r>
    </w:p>
  </w:footnote>
  <w:footnote w:id="7">
    <w:p w14:paraId="36096C68" w14:textId="0A6E90B7" w:rsidR="0087398B" w:rsidRPr="0087398B" w:rsidRDefault="0087398B">
      <w:pPr>
        <w:pStyle w:val="FootnoteText"/>
      </w:pPr>
      <w:r>
        <w:rPr>
          <w:rStyle w:val="FootnoteReference"/>
        </w:rPr>
        <w:footnoteRef/>
      </w:r>
      <w:r>
        <w:t xml:space="preserve"> </w:t>
      </w:r>
      <w:r>
        <w:t xml:space="preserve">Meest </w:t>
      </w:r>
      <w:r>
        <w:t>recente formulering 2023:729.</w:t>
      </w:r>
    </w:p>
  </w:footnote>
  <w:footnote w:id="8">
    <w:p w14:paraId="0D4526B3" w14:textId="0E42ABCC" w:rsidR="0087398B" w:rsidRPr="0087398B" w:rsidRDefault="0087398B">
      <w:pPr>
        <w:pStyle w:val="FootnoteText"/>
      </w:pPr>
      <w:r>
        <w:rPr>
          <w:rStyle w:val="FootnoteReference"/>
        </w:rPr>
        <w:footnoteRef/>
      </w:r>
      <w:r>
        <w:t xml:space="preserve"> </w:t>
      </w:r>
      <w:r>
        <w:t xml:space="preserve">Meest </w:t>
      </w:r>
      <w:r>
        <w:t>recente formulering 2023:729.</w:t>
      </w:r>
    </w:p>
  </w:footnote>
  <w:footnote w:id="9">
    <w:p w14:paraId="45B59D33" w14:textId="46FC63F0" w:rsidR="0087398B" w:rsidRPr="0087398B" w:rsidRDefault="0087398B">
      <w:pPr>
        <w:pStyle w:val="FootnoteText"/>
      </w:pPr>
      <w:r>
        <w:rPr>
          <w:rStyle w:val="FootnoteReference"/>
        </w:rPr>
        <w:footnoteRef/>
      </w:r>
      <w:r>
        <w:t xml:space="preserve"> </w:t>
      </w:r>
      <w:r>
        <w:t xml:space="preserve">Meest </w:t>
      </w:r>
      <w:r>
        <w:t>recente formulering 2024:306.</w:t>
      </w:r>
    </w:p>
  </w:footnote>
  <w:footnote w:id="10">
    <w:p w14:paraId="11D88F75" w14:textId="09B99361" w:rsidR="0087398B" w:rsidRPr="0087398B" w:rsidRDefault="0087398B">
      <w:pPr>
        <w:pStyle w:val="FootnoteText"/>
      </w:pPr>
      <w:r>
        <w:rPr>
          <w:rStyle w:val="FootnoteReference"/>
        </w:rPr>
        <w:footnoteRef/>
      </w:r>
      <w:r>
        <w:t xml:space="preserve"> </w:t>
      </w:r>
      <w:r>
        <w:t xml:space="preserve">Meest </w:t>
      </w:r>
      <w:r>
        <w:t>recente formulering 2023:729.</w:t>
      </w:r>
    </w:p>
  </w:footnote>
  <w:footnote w:id="11">
    <w:p w14:paraId="1A55E684" w14:textId="700454C6" w:rsidR="0087398B" w:rsidRPr="0087398B" w:rsidRDefault="0087398B">
      <w:pPr>
        <w:pStyle w:val="FootnoteText"/>
      </w:pPr>
      <w:r>
        <w:rPr>
          <w:rStyle w:val="FootnoteReference"/>
        </w:rPr>
        <w:footnoteRef/>
      </w:r>
      <w:r>
        <w:t xml:space="preserve"> </w:t>
      </w:r>
      <w:r>
        <w:t xml:space="preserve">Meest </w:t>
      </w:r>
      <w:r>
        <w:t>recente formulering 2023:729.</w:t>
      </w:r>
    </w:p>
  </w:footnote>
  <w:footnote w:id="12">
    <w:p w14:paraId="2233AE39" w14:textId="2BBA5B46" w:rsidR="006F34A1" w:rsidRPr="003360E7" w:rsidRDefault="006F34A1" w:rsidP="006F34A1">
      <w:pPr>
        <w:pStyle w:val="FootnoteText"/>
      </w:pPr>
      <w:r>
        <w:rPr>
          <w:rStyle w:val="FootnoteReference"/>
        </w:rPr>
        <w:footnoteRef/>
      </w:r>
      <w:r>
        <w:t xml:space="preserve"> </w:t>
      </w:r>
      <w:r>
        <w:t xml:space="preserve">Meest </w:t>
      </w:r>
      <w:r>
        <w:t>recente formulering 2024:529.</w:t>
      </w:r>
    </w:p>
  </w:footnote>
  <w:footnote w:id="13">
    <w:p w14:paraId="559E807C" w14:textId="56749FAD" w:rsidR="003360E7" w:rsidRPr="003360E7" w:rsidRDefault="003360E7">
      <w:pPr>
        <w:pStyle w:val="FootnoteText"/>
      </w:pPr>
      <w:r>
        <w:rPr>
          <w:rStyle w:val="FootnoteReference"/>
        </w:rPr>
        <w:footnoteRef/>
      </w:r>
      <w:r>
        <w:t xml:space="preserve"> </w:t>
      </w:r>
      <w:r>
        <w:t xml:space="preserve">Meest </w:t>
      </w:r>
      <w:r>
        <w:t>recente formulering 2023:729.</w:t>
      </w:r>
    </w:p>
  </w:footnote>
  <w:footnote w:id="14">
    <w:p w14:paraId="71BA1D3B" w14:textId="23F33435" w:rsidR="003360E7" w:rsidRPr="003360E7" w:rsidRDefault="003360E7">
      <w:pPr>
        <w:pStyle w:val="FootnoteText"/>
      </w:pPr>
      <w:r>
        <w:rPr>
          <w:rStyle w:val="FootnoteReference"/>
        </w:rPr>
        <w:footnoteRef/>
      </w:r>
      <w:r>
        <w:t xml:space="preserve"> </w:t>
      </w:r>
      <w:r>
        <w:t xml:space="preserve">Meest </w:t>
      </w:r>
      <w:r>
        <w:t>recente formulering 2024:529.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F474" w14:textId="77777777" w:rsidR="007A5642" w:rsidRDefault="00614672">
    <w:pPr>
      <w:pStyle w:val="Header"/>
    </w:pPr>
    <w:r>
      <w:pict w14:anchorId="655B6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F683" w14:textId="77777777" w:rsidR="00F77ABC" w:rsidRDefault="00B045CC" w:rsidP="00F77ABC">
    <w:pPr>
      <w:pStyle w:val="Header"/>
      <w:jc w:val="right"/>
    </w:pPr>
    <w:r>
      <w:rPr>
        <w:noProof/>
      </w:rPr>
      <mc:AlternateContent>
        <mc:Choice Requires="wps">
          <w:drawing>
            <wp:anchor distT="0" distB="0" distL="114300" distR="114300" simplePos="0" relativeHeight="251658240" behindDoc="0" locked="0" layoutInCell="1" allowOverlap="1" wp14:anchorId="0EEA5AA7" wp14:editId="4FA463D3">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FE3B4" w14:textId="74913FD1" w:rsidR="00D34DA7" w:rsidRPr="001974BD" w:rsidRDefault="0087398B" w:rsidP="00B90519">
                          <w:pPr>
                            <w:rPr>
                              <w:b/>
                              <w:sz w:val="22"/>
                              <w:szCs w:val="22"/>
                            </w:rPr>
                          </w:pPr>
                          <w:r>
                            <w:rPr>
                              <w:b/>
                              <w:sz w:val="22"/>
                            </w:rPr>
                            <w:t>SFS 2024:688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EEA5AA7"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6E8FE3B4" w14:textId="74913FD1" w:rsidR="00D34DA7" w:rsidRPr="001974BD" w:rsidRDefault="0087398B" w:rsidP="00B90519">
                    <w:pPr>
                      <w:rPr>
                        <w:b/>
                        <w:sz w:val="22"/>
                        <w:szCs w:val="22"/>
                      </w:rPr>
                    </w:pPr>
                    <w:r>
                      <w:rPr>
                        <w:b/>
                        <w:sz w:val="22"/>
                      </w:rPr>
                      <w:t xml:space="preserve">SFS 2024:688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446F2"/>
    <w:multiLevelType w:val="hybridMultilevel"/>
    <w:tmpl w:val="FE7C9D94"/>
    <w:lvl w:ilvl="0" w:tplc="B6BAA1D0">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44584984">
      <w:numFmt w:val="bullet"/>
      <w:lvlText w:val="•"/>
      <w:lvlJc w:val="left"/>
      <w:pPr>
        <w:ind w:left="1253" w:hanging="230"/>
      </w:pPr>
      <w:rPr>
        <w:rFonts w:hint="default"/>
        <w:lang w:val="sv-SE" w:eastAsia="en-US" w:bidi="ar-SA"/>
      </w:rPr>
    </w:lvl>
    <w:lvl w:ilvl="2" w:tplc="E05E2C4C">
      <w:numFmt w:val="bullet"/>
      <w:lvlText w:val="•"/>
      <w:lvlJc w:val="left"/>
      <w:pPr>
        <w:ind w:left="1906" w:hanging="230"/>
      </w:pPr>
      <w:rPr>
        <w:rFonts w:hint="default"/>
        <w:lang w:val="sv-SE" w:eastAsia="en-US" w:bidi="ar-SA"/>
      </w:rPr>
    </w:lvl>
    <w:lvl w:ilvl="3" w:tplc="CAF8204A">
      <w:numFmt w:val="bullet"/>
      <w:lvlText w:val="•"/>
      <w:lvlJc w:val="left"/>
      <w:pPr>
        <w:ind w:left="2559" w:hanging="230"/>
      </w:pPr>
      <w:rPr>
        <w:rFonts w:hint="default"/>
        <w:lang w:val="sv-SE" w:eastAsia="en-US" w:bidi="ar-SA"/>
      </w:rPr>
    </w:lvl>
    <w:lvl w:ilvl="4" w:tplc="0A9A2084">
      <w:numFmt w:val="bullet"/>
      <w:lvlText w:val="•"/>
      <w:lvlJc w:val="left"/>
      <w:pPr>
        <w:ind w:left="3212" w:hanging="230"/>
      </w:pPr>
      <w:rPr>
        <w:rFonts w:hint="default"/>
        <w:lang w:val="sv-SE" w:eastAsia="en-US" w:bidi="ar-SA"/>
      </w:rPr>
    </w:lvl>
    <w:lvl w:ilvl="5" w:tplc="E5B87402">
      <w:numFmt w:val="bullet"/>
      <w:lvlText w:val="•"/>
      <w:lvlJc w:val="left"/>
      <w:pPr>
        <w:ind w:left="3865" w:hanging="230"/>
      </w:pPr>
      <w:rPr>
        <w:rFonts w:hint="default"/>
        <w:lang w:val="sv-SE" w:eastAsia="en-US" w:bidi="ar-SA"/>
      </w:rPr>
    </w:lvl>
    <w:lvl w:ilvl="6" w:tplc="E51C03A4">
      <w:numFmt w:val="bullet"/>
      <w:lvlText w:val="•"/>
      <w:lvlJc w:val="left"/>
      <w:pPr>
        <w:ind w:left="4518" w:hanging="230"/>
      </w:pPr>
      <w:rPr>
        <w:rFonts w:hint="default"/>
        <w:lang w:val="sv-SE" w:eastAsia="en-US" w:bidi="ar-SA"/>
      </w:rPr>
    </w:lvl>
    <w:lvl w:ilvl="7" w:tplc="0D96A71E">
      <w:numFmt w:val="bullet"/>
      <w:lvlText w:val="•"/>
      <w:lvlJc w:val="left"/>
      <w:pPr>
        <w:ind w:left="5171" w:hanging="230"/>
      </w:pPr>
      <w:rPr>
        <w:rFonts w:hint="default"/>
        <w:lang w:val="sv-SE" w:eastAsia="en-US" w:bidi="ar-SA"/>
      </w:rPr>
    </w:lvl>
    <w:lvl w:ilvl="8" w:tplc="964A35DE">
      <w:numFmt w:val="bullet"/>
      <w:lvlText w:val="•"/>
      <w:lvlJc w:val="left"/>
      <w:pPr>
        <w:ind w:left="5824" w:hanging="230"/>
      </w:pPr>
      <w:rPr>
        <w:rFonts w:hint="default"/>
        <w:lang w:val="sv-SE" w:eastAsia="en-US" w:bidi="ar-SA"/>
      </w:rPr>
    </w:lvl>
  </w:abstractNum>
  <w:abstractNum w:abstractNumId="11" w15:restartNumberingAfterBreak="0">
    <w:nsid w:val="086670E3"/>
    <w:multiLevelType w:val="hybridMultilevel"/>
    <w:tmpl w:val="7CDEC3CE"/>
    <w:lvl w:ilvl="0" w:tplc="FFFFFFFF">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14756B"/>
    <w:multiLevelType w:val="hybridMultilevel"/>
    <w:tmpl w:val="D89C5894"/>
    <w:lvl w:ilvl="0" w:tplc="BAF83E9A">
      <w:numFmt w:val="bullet"/>
      <w:lvlText w:val="–"/>
      <w:lvlJc w:val="left"/>
      <w:pPr>
        <w:ind w:left="144" w:hanging="173"/>
      </w:pPr>
      <w:rPr>
        <w:rFonts w:ascii="Times New Roman" w:eastAsia="Times New Roman" w:hAnsi="Times New Roman" w:cs="Times New Roman" w:hint="default"/>
        <w:b w:val="0"/>
        <w:bCs w:val="0"/>
        <w:i w:val="0"/>
        <w:iCs w:val="0"/>
        <w:spacing w:val="0"/>
        <w:w w:val="100"/>
        <w:sz w:val="23"/>
        <w:szCs w:val="23"/>
        <w:lang w:val="sv-SE" w:eastAsia="en-US" w:bidi="ar-SA"/>
      </w:rPr>
    </w:lvl>
    <w:lvl w:ilvl="1" w:tplc="117C4748">
      <w:numFmt w:val="bullet"/>
      <w:lvlText w:val="•"/>
      <w:lvlJc w:val="left"/>
      <w:pPr>
        <w:ind w:left="839" w:hanging="173"/>
      </w:pPr>
      <w:rPr>
        <w:rFonts w:hint="default"/>
        <w:lang w:val="sv-SE" w:eastAsia="en-US" w:bidi="ar-SA"/>
      </w:rPr>
    </w:lvl>
    <w:lvl w:ilvl="2" w:tplc="232A7DB0">
      <w:numFmt w:val="bullet"/>
      <w:lvlText w:val="•"/>
      <w:lvlJc w:val="left"/>
      <w:pPr>
        <w:ind w:left="1538" w:hanging="173"/>
      </w:pPr>
      <w:rPr>
        <w:rFonts w:hint="default"/>
        <w:lang w:val="sv-SE" w:eastAsia="en-US" w:bidi="ar-SA"/>
      </w:rPr>
    </w:lvl>
    <w:lvl w:ilvl="3" w:tplc="5790A006">
      <w:numFmt w:val="bullet"/>
      <w:lvlText w:val="•"/>
      <w:lvlJc w:val="left"/>
      <w:pPr>
        <w:ind w:left="2237" w:hanging="173"/>
      </w:pPr>
      <w:rPr>
        <w:rFonts w:hint="default"/>
        <w:lang w:val="sv-SE" w:eastAsia="en-US" w:bidi="ar-SA"/>
      </w:rPr>
    </w:lvl>
    <w:lvl w:ilvl="4" w:tplc="78FE3AD6">
      <w:numFmt w:val="bullet"/>
      <w:lvlText w:val="•"/>
      <w:lvlJc w:val="left"/>
      <w:pPr>
        <w:ind w:left="2936" w:hanging="173"/>
      </w:pPr>
      <w:rPr>
        <w:rFonts w:hint="default"/>
        <w:lang w:val="sv-SE" w:eastAsia="en-US" w:bidi="ar-SA"/>
      </w:rPr>
    </w:lvl>
    <w:lvl w:ilvl="5" w:tplc="72A48258">
      <w:numFmt w:val="bullet"/>
      <w:lvlText w:val="•"/>
      <w:lvlJc w:val="left"/>
      <w:pPr>
        <w:ind w:left="3635" w:hanging="173"/>
      </w:pPr>
      <w:rPr>
        <w:rFonts w:hint="default"/>
        <w:lang w:val="sv-SE" w:eastAsia="en-US" w:bidi="ar-SA"/>
      </w:rPr>
    </w:lvl>
    <w:lvl w:ilvl="6" w:tplc="DC38D9E6">
      <w:numFmt w:val="bullet"/>
      <w:lvlText w:val="•"/>
      <w:lvlJc w:val="left"/>
      <w:pPr>
        <w:ind w:left="4334" w:hanging="173"/>
      </w:pPr>
      <w:rPr>
        <w:rFonts w:hint="default"/>
        <w:lang w:val="sv-SE" w:eastAsia="en-US" w:bidi="ar-SA"/>
      </w:rPr>
    </w:lvl>
    <w:lvl w:ilvl="7" w:tplc="E63288A2">
      <w:numFmt w:val="bullet"/>
      <w:lvlText w:val="•"/>
      <w:lvlJc w:val="left"/>
      <w:pPr>
        <w:ind w:left="5033" w:hanging="173"/>
      </w:pPr>
      <w:rPr>
        <w:rFonts w:hint="default"/>
        <w:lang w:val="sv-SE" w:eastAsia="en-US" w:bidi="ar-SA"/>
      </w:rPr>
    </w:lvl>
    <w:lvl w:ilvl="8" w:tplc="14D0CBC4">
      <w:numFmt w:val="bullet"/>
      <w:lvlText w:val="•"/>
      <w:lvlJc w:val="left"/>
      <w:pPr>
        <w:ind w:left="5732" w:hanging="173"/>
      </w:pPr>
      <w:rPr>
        <w:rFonts w:hint="default"/>
        <w:lang w:val="sv-SE" w:eastAsia="en-US" w:bidi="ar-SA"/>
      </w:rPr>
    </w:lvl>
  </w:abstractNum>
  <w:abstractNum w:abstractNumId="13" w15:restartNumberingAfterBreak="0">
    <w:nsid w:val="11BC1728"/>
    <w:multiLevelType w:val="hybridMultilevel"/>
    <w:tmpl w:val="21D2BE1C"/>
    <w:lvl w:ilvl="0" w:tplc="C664785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9EDE2432">
      <w:numFmt w:val="bullet"/>
      <w:lvlText w:val="•"/>
      <w:lvlJc w:val="left"/>
      <w:pPr>
        <w:ind w:left="839" w:hanging="230"/>
      </w:pPr>
      <w:rPr>
        <w:rFonts w:hint="default"/>
        <w:lang w:val="sv-SE" w:eastAsia="en-US" w:bidi="ar-SA"/>
      </w:rPr>
    </w:lvl>
    <w:lvl w:ilvl="2" w:tplc="EABE3CB8">
      <w:numFmt w:val="bullet"/>
      <w:lvlText w:val="•"/>
      <w:lvlJc w:val="left"/>
      <w:pPr>
        <w:ind w:left="1538" w:hanging="230"/>
      </w:pPr>
      <w:rPr>
        <w:rFonts w:hint="default"/>
        <w:lang w:val="sv-SE" w:eastAsia="en-US" w:bidi="ar-SA"/>
      </w:rPr>
    </w:lvl>
    <w:lvl w:ilvl="3" w:tplc="D0CCC618">
      <w:numFmt w:val="bullet"/>
      <w:lvlText w:val="•"/>
      <w:lvlJc w:val="left"/>
      <w:pPr>
        <w:ind w:left="2237" w:hanging="230"/>
      </w:pPr>
      <w:rPr>
        <w:rFonts w:hint="default"/>
        <w:lang w:val="sv-SE" w:eastAsia="en-US" w:bidi="ar-SA"/>
      </w:rPr>
    </w:lvl>
    <w:lvl w:ilvl="4" w:tplc="0CAC5DC2">
      <w:numFmt w:val="bullet"/>
      <w:lvlText w:val="•"/>
      <w:lvlJc w:val="left"/>
      <w:pPr>
        <w:ind w:left="2936" w:hanging="230"/>
      </w:pPr>
      <w:rPr>
        <w:rFonts w:hint="default"/>
        <w:lang w:val="sv-SE" w:eastAsia="en-US" w:bidi="ar-SA"/>
      </w:rPr>
    </w:lvl>
    <w:lvl w:ilvl="5" w:tplc="3F7AB588">
      <w:numFmt w:val="bullet"/>
      <w:lvlText w:val="•"/>
      <w:lvlJc w:val="left"/>
      <w:pPr>
        <w:ind w:left="3635" w:hanging="230"/>
      </w:pPr>
      <w:rPr>
        <w:rFonts w:hint="default"/>
        <w:lang w:val="sv-SE" w:eastAsia="en-US" w:bidi="ar-SA"/>
      </w:rPr>
    </w:lvl>
    <w:lvl w:ilvl="6" w:tplc="91E8FE24">
      <w:numFmt w:val="bullet"/>
      <w:lvlText w:val="•"/>
      <w:lvlJc w:val="left"/>
      <w:pPr>
        <w:ind w:left="4334" w:hanging="230"/>
      </w:pPr>
      <w:rPr>
        <w:rFonts w:hint="default"/>
        <w:lang w:val="sv-SE" w:eastAsia="en-US" w:bidi="ar-SA"/>
      </w:rPr>
    </w:lvl>
    <w:lvl w:ilvl="7" w:tplc="693CA58C">
      <w:numFmt w:val="bullet"/>
      <w:lvlText w:val="•"/>
      <w:lvlJc w:val="left"/>
      <w:pPr>
        <w:ind w:left="5033" w:hanging="230"/>
      </w:pPr>
      <w:rPr>
        <w:rFonts w:hint="default"/>
        <w:lang w:val="sv-SE" w:eastAsia="en-US" w:bidi="ar-SA"/>
      </w:rPr>
    </w:lvl>
    <w:lvl w:ilvl="8" w:tplc="8FB207F4">
      <w:numFmt w:val="bullet"/>
      <w:lvlText w:val="•"/>
      <w:lvlJc w:val="left"/>
      <w:pPr>
        <w:ind w:left="5732" w:hanging="230"/>
      </w:pPr>
      <w:rPr>
        <w:rFonts w:hint="default"/>
        <w:lang w:val="sv-SE" w:eastAsia="en-US" w:bidi="ar-SA"/>
      </w:rPr>
    </w:lvl>
  </w:abstractNum>
  <w:abstractNum w:abstractNumId="14" w15:restartNumberingAfterBreak="0">
    <w:nsid w:val="12563222"/>
    <w:multiLevelType w:val="hybridMultilevel"/>
    <w:tmpl w:val="5B983DFE"/>
    <w:lvl w:ilvl="0" w:tplc="FFFFFFFF">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FFFFFFFF">
      <w:start w:val="1"/>
      <w:numFmt w:val="decimal"/>
      <w:lvlText w:val="%2."/>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start w:val="1"/>
      <w:numFmt w:val="lowerLetter"/>
      <w:lvlText w:val="%3)"/>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FFFFFFFF">
      <w:numFmt w:val="bullet"/>
      <w:lvlText w:val="•"/>
      <w:lvlJc w:val="left"/>
      <w:pPr>
        <w:ind w:left="2051" w:hanging="237"/>
      </w:pPr>
      <w:rPr>
        <w:rFonts w:hint="default"/>
        <w:lang w:val="sv-SE" w:eastAsia="en-US" w:bidi="ar-SA"/>
      </w:rPr>
    </w:lvl>
    <w:lvl w:ilvl="4" w:tplc="FFFFFFFF">
      <w:numFmt w:val="bullet"/>
      <w:lvlText w:val="•"/>
      <w:lvlJc w:val="left"/>
      <w:pPr>
        <w:ind w:left="2777" w:hanging="237"/>
      </w:pPr>
      <w:rPr>
        <w:rFonts w:hint="default"/>
        <w:lang w:val="sv-SE" w:eastAsia="en-US" w:bidi="ar-SA"/>
      </w:rPr>
    </w:lvl>
    <w:lvl w:ilvl="5" w:tplc="FFFFFFFF">
      <w:numFmt w:val="bullet"/>
      <w:lvlText w:val="•"/>
      <w:lvlJc w:val="left"/>
      <w:pPr>
        <w:ind w:left="3502" w:hanging="237"/>
      </w:pPr>
      <w:rPr>
        <w:rFonts w:hint="default"/>
        <w:lang w:val="sv-SE" w:eastAsia="en-US" w:bidi="ar-SA"/>
      </w:rPr>
    </w:lvl>
    <w:lvl w:ilvl="6" w:tplc="FFFFFFFF">
      <w:numFmt w:val="bullet"/>
      <w:lvlText w:val="•"/>
      <w:lvlJc w:val="left"/>
      <w:pPr>
        <w:ind w:left="4228" w:hanging="237"/>
      </w:pPr>
      <w:rPr>
        <w:rFonts w:hint="default"/>
        <w:lang w:val="sv-SE" w:eastAsia="en-US" w:bidi="ar-SA"/>
      </w:rPr>
    </w:lvl>
    <w:lvl w:ilvl="7" w:tplc="FFFFFFFF">
      <w:numFmt w:val="bullet"/>
      <w:lvlText w:val="•"/>
      <w:lvlJc w:val="left"/>
      <w:pPr>
        <w:ind w:left="4954" w:hanging="237"/>
      </w:pPr>
      <w:rPr>
        <w:rFonts w:hint="default"/>
        <w:lang w:val="sv-SE" w:eastAsia="en-US" w:bidi="ar-SA"/>
      </w:rPr>
    </w:lvl>
    <w:lvl w:ilvl="8" w:tplc="FFFFFFFF">
      <w:numFmt w:val="bullet"/>
      <w:lvlText w:val="•"/>
      <w:lvlJc w:val="left"/>
      <w:pPr>
        <w:ind w:left="5679" w:hanging="237"/>
      </w:pPr>
      <w:rPr>
        <w:rFonts w:hint="default"/>
        <w:lang w:val="sv-SE" w:eastAsia="en-US" w:bidi="ar-SA"/>
      </w:rPr>
    </w:lvl>
  </w:abstractNum>
  <w:abstractNum w:abstractNumId="15" w15:restartNumberingAfterBreak="0">
    <w:nsid w:val="1759758C"/>
    <w:multiLevelType w:val="hybridMultilevel"/>
    <w:tmpl w:val="7CDEC3CE"/>
    <w:lvl w:ilvl="0" w:tplc="58F633E4">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BF383B"/>
    <w:multiLevelType w:val="hybridMultilevel"/>
    <w:tmpl w:val="E552FCD4"/>
    <w:lvl w:ilvl="0" w:tplc="10A6F73E">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A05678D0">
      <w:numFmt w:val="bullet"/>
      <w:lvlText w:val="•"/>
      <w:lvlJc w:val="left"/>
      <w:pPr>
        <w:ind w:left="1253" w:hanging="230"/>
      </w:pPr>
      <w:rPr>
        <w:rFonts w:hint="default"/>
        <w:lang w:val="sv-SE" w:eastAsia="en-US" w:bidi="ar-SA"/>
      </w:rPr>
    </w:lvl>
    <w:lvl w:ilvl="2" w:tplc="46C4216A">
      <w:numFmt w:val="bullet"/>
      <w:lvlText w:val="•"/>
      <w:lvlJc w:val="left"/>
      <w:pPr>
        <w:ind w:left="1906" w:hanging="230"/>
      </w:pPr>
      <w:rPr>
        <w:rFonts w:hint="default"/>
        <w:lang w:val="sv-SE" w:eastAsia="en-US" w:bidi="ar-SA"/>
      </w:rPr>
    </w:lvl>
    <w:lvl w:ilvl="3" w:tplc="25EE78AA">
      <w:numFmt w:val="bullet"/>
      <w:lvlText w:val="•"/>
      <w:lvlJc w:val="left"/>
      <w:pPr>
        <w:ind w:left="2559" w:hanging="230"/>
      </w:pPr>
      <w:rPr>
        <w:rFonts w:hint="default"/>
        <w:lang w:val="sv-SE" w:eastAsia="en-US" w:bidi="ar-SA"/>
      </w:rPr>
    </w:lvl>
    <w:lvl w:ilvl="4" w:tplc="94E0ED30">
      <w:numFmt w:val="bullet"/>
      <w:lvlText w:val="•"/>
      <w:lvlJc w:val="left"/>
      <w:pPr>
        <w:ind w:left="3212" w:hanging="230"/>
      </w:pPr>
      <w:rPr>
        <w:rFonts w:hint="default"/>
        <w:lang w:val="sv-SE" w:eastAsia="en-US" w:bidi="ar-SA"/>
      </w:rPr>
    </w:lvl>
    <w:lvl w:ilvl="5" w:tplc="DAE643E6">
      <w:numFmt w:val="bullet"/>
      <w:lvlText w:val="•"/>
      <w:lvlJc w:val="left"/>
      <w:pPr>
        <w:ind w:left="3865" w:hanging="230"/>
      </w:pPr>
      <w:rPr>
        <w:rFonts w:hint="default"/>
        <w:lang w:val="sv-SE" w:eastAsia="en-US" w:bidi="ar-SA"/>
      </w:rPr>
    </w:lvl>
    <w:lvl w:ilvl="6" w:tplc="477A655A">
      <w:numFmt w:val="bullet"/>
      <w:lvlText w:val="•"/>
      <w:lvlJc w:val="left"/>
      <w:pPr>
        <w:ind w:left="4518" w:hanging="230"/>
      </w:pPr>
      <w:rPr>
        <w:rFonts w:hint="default"/>
        <w:lang w:val="sv-SE" w:eastAsia="en-US" w:bidi="ar-SA"/>
      </w:rPr>
    </w:lvl>
    <w:lvl w:ilvl="7" w:tplc="8DBA90BE">
      <w:numFmt w:val="bullet"/>
      <w:lvlText w:val="•"/>
      <w:lvlJc w:val="left"/>
      <w:pPr>
        <w:ind w:left="5171" w:hanging="230"/>
      </w:pPr>
      <w:rPr>
        <w:rFonts w:hint="default"/>
        <w:lang w:val="sv-SE" w:eastAsia="en-US" w:bidi="ar-SA"/>
      </w:rPr>
    </w:lvl>
    <w:lvl w:ilvl="8" w:tplc="6F1AA646">
      <w:numFmt w:val="bullet"/>
      <w:lvlText w:val="•"/>
      <w:lvlJc w:val="left"/>
      <w:pPr>
        <w:ind w:left="5824" w:hanging="230"/>
      </w:pPr>
      <w:rPr>
        <w:rFonts w:hint="default"/>
        <w:lang w:val="sv-SE" w:eastAsia="en-US" w:bidi="ar-SA"/>
      </w:rPr>
    </w:lvl>
  </w:abstractNum>
  <w:abstractNum w:abstractNumId="17" w15:restartNumberingAfterBreak="0">
    <w:nsid w:val="215C6DD1"/>
    <w:multiLevelType w:val="hybridMultilevel"/>
    <w:tmpl w:val="8B28EBB8"/>
    <w:lvl w:ilvl="0" w:tplc="707E060C">
      <w:numFmt w:val="bullet"/>
      <w:lvlText w:val="–"/>
      <w:lvlJc w:val="left"/>
      <w:pPr>
        <w:ind w:left="144" w:hanging="173"/>
      </w:pPr>
      <w:rPr>
        <w:rFonts w:ascii="Times New Roman" w:eastAsia="Times New Roman" w:hAnsi="Times New Roman" w:cs="Times New Roman" w:hint="default"/>
        <w:b w:val="0"/>
        <w:bCs w:val="0"/>
        <w:i w:val="0"/>
        <w:iCs w:val="0"/>
        <w:spacing w:val="0"/>
        <w:w w:val="100"/>
        <w:sz w:val="23"/>
        <w:szCs w:val="23"/>
        <w:lang w:val="sv-SE" w:eastAsia="en-US" w:bidi="ar-SA"/>
      </w:rPr>
    </w:lvl>
    <w:lvl w:ilvl="1" w:tplc="7CECE690">
      <w:numFmt w:val="bullet"/>
      <w:lvlText w:val="•"/>
      <w:lvlJc w:val="left"/>
      <w:pPr>
        <w:ind w:left="540" w:hanging="173"/>
      </w:pPr>
      <w:rPr>
        <w:rFonts w:hint="default"/>
        <w:lang w:val="sv-SE" w:eastAsia="en-US" w:bidi="ar-SA"/>
      </w:rPr>
    </w:lvl>
    <w:lvl w:ilvl="2" w:tplc="E4D8D0C0">
      <w:numFmt w:val="bullet"/>
      <w:lvlText w:val="•"/>
      <w:lvlJc w:val="left"/>
      <w:pPr>
        <w:ind w:left="1272" w:hanging="173"/>
      </w:pPr>
      <w:rPr>
        <w:rFonts w:hint="default"/>
        <w:lang w:val="sv-SE" w:eastAsia="en-US" w:bidi="ar-SA"/>
      </w:rPr>
    </w:lvl>
    <w:lvl w:ilvl="3" w:tplc="D8D8918E">
      <w:numFmt w:val="bullet"/>
      <w:lvlText w:val="•"/>
      <w:lvlJc w:val="left"/>
      <w:pPr>
        <w:ind w:left="2004" w:hanging="173"/>
      </w:pPr>
      <w:rPr>
        <w:rFonts w:hint="default"/>
        <w:lang w:val="sv-SE" w:eastAsia="en-US" w:bidi="ar-SA"/>
      </w:rPr>
    </w:lvl>
    <w:lvl w:ilvl="4" w:tplc="98F46782">
      <w:numFmt w:val="bullet"/>
      <w:lvlText w:val="•"/>
      <w:lvlJc w:val="left"/>
      <w:pPr>
        <w:ind w:left="2736" w:hanging="173"/>
      </w:pPr>
      <w:rPr>
        <w:rFonts w:hint="default"/>
        <w:lang w:val="sv-SE" w:eastAsia="en-US" w:bidi="ar-SA"/>
      </w:rPr>
    </w:lvl>
    <w:lvl w:ilvl="5" w:tplc="4726E6DE">
      <w:numFmt w:val="bullet"/>
      <w:lvlText w:val="•"/>
      <w:lvlJc w:val="left"/>
      <w:pPr>
        <w:ind w:left="3469" w:hanging="173"/>
      </w:pPr>
      <w:rPr>
        <w:rFonts w:hint="default"/>
        <w:lang w:val="sv-SE" w:eastAsia="en-US" w:bidi="ar-SA"/>
      </w:rPr>
    </w:lvl>
    <w:lvl w:ilvl="6" w:tplc="568220B8">
      <w:numFmt w:val="bullet"/>
      <w:lvlText w:val="•"/>
      <w:lvlJc w:val="left"/>
      <w:pPr>
        <w:ind w:left="4201" w:hanging="173"/>
      </w:pPr>
      <w:rPr>
        <w:rFonts w:hint="default"/>
        <w:lang w:val="sv-SE" w:eastAsia="en-US" w:bidi="ar-SA"/>
      </w:rPr>
    </w:lvl>
    <w:lvl w:ilvl="7" w:tplc="760ABFE8">
      <w:numFmt w:val="bullet"/>
      <w:lvlText w:val="•"/>
      <w:lvlJc w:val="left"/>
      <w:pPr>
        <w:ind w:left="4933" w:hanging="173"/>
      </w:pPr>
      <w:rPr>
        <w:rFonts w:hint="default"/>
        <w:lang w:val="sv-SE" w:eastAsia="en-US" w:bidi="ar-SA"/>
      </w:rPr>
    </w:lvl>
    <w:lvl w:ilvl="8" w:tplc="CE9CBC6A">
      <w:numFmt w:val="bullet"/>
      <w:lvlText w:val="•"/>
      <w:lvlJc w:val="left"/>
      <w:pPr>
        <w:ind w:left="5666" w:hanging="173"/>
      </w:pPr>
      <w:rPr>
        <w:rFonts w:hint="default"/>
        <w:lang w:val="sv-SE" w:eastAsia="en-US" w:bidi="ar-SA"/>
      </w:rPr>
    </w:lvl>
  </w:abstractNum>
  <w:abstractNum w:abstractNumId="18" w15:restartNumberingAfterBreak="0">
    <w:nsid w:val="242974F3"/>
    <w:multiLevelType w:val="hybridMultilevel"/>
    <w:tmpl w:val="B8D66356"/>
    <w:lvl w:ilvl="0" w:tplc="577CBD8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F520322">
      <w:numFmt w:val="bullet"/>
      <w:lvlText w:val="•"/>
      <w:lvlJc w:val="left"/>
      <w:pPr>
        <w:ind w:left="839" w:hanging="230"/>
      </w:pPr>
      <w:rPr>
        <w:rFonts w:hint="default"/>
        <w:lang w:val="sv-SE" w:eastAsia="en-US" w:bidi="ar-SA"/>
      </w:rPr>
    </w:lvl>
    <w:lvl w:ilvl="2" w:tplc="8AF67C6A">
      <w:numFmt w:val="bullet"/>
      <w:lvlText w:val="•"/>
      <w:lvlJc w:val="left"/>
      <w:pPr>
        <w:ind w:left="1538" w:hanging="230"/>
      </w:pPr>
      <w:rPr>
        <w:rFonts w:hint="default"/>
        <w:lang w:val="sv-SE" w:eastAsia="en-US" w:bidi="ar-SA"/>
      </w:rPr>
    </w:lvl>
    <w:lvl w:ilvl="3" w:tplc="559494D8">
      <w:numFmt w:val="bullet"/>
      <w:lvlText w:val="•"/>
      <w:lvlJc w:val="left"/>
      <w:pPr>
        <w:ind w:left="2237" w:hanging="230"/>
      </w:pPr>
      <w:rPr>
        <w:rFonts w:hint="default"/>
        <w:lang w:val="sv-SE" w:eastAsia="en-US" w:bidi="ar-SA"/>
      </w:rPr>
    </w:lvl>
    <w:lvl w:ilvl="4" w:tplc="A734086C">
      <w:numFmt w:val="bullet"/>
      <w:lvlText w:val="•"/>
      <w:lvlJc w:val="left"/>
      <w:pPr>
        <w:ind w:left="2936" w:hanging="230"/>
      </w:pPr>
      <w:rPr>
        <w:rFonts w:hint="default"/>
        <w:lang w:val="sv-SE" w:eastAsia="en-US" w:bidi="ar-SA"/>
      </w:rPr>
    </w:lvl>
    <w:lvl w:ilvl="5" w:tplc="91AAA5C0">
      <w:numFmt w:val="bullet"/>
      <w:lvlText w:val="•"/>
      <w:lvlJc w:val="left"/>
      <w:pPr>
        <w:ind w:left="3635" w:hanging="230"/>
      </w:pPr>
      <w:rPr>
        <w:rFonts w:hint="default"/>
        <w:lang w:val="sv-SE" w:eastAsia="en-US" w:bidi="ar-SA"/>
      </w:rPr>
    </w:lvl>
    <w:lvl w:ilvl="6" w:tplc="201AF8CE">
      <w:numFmt w:val="bullet"/>
      <w:lvlText w:val="•"/>
      <w:lvlJc w:val="left"/>
      <w:pPr>
        <w:ind w:left="4334" w:hanging="230"/>
      </w:pPr>
      <w:rPr>
        <w:rFonts w:hint="default"/>
        <w:lang w:val="sv-SE" w:eastAsia="en-US" w:bidi="ar-SA"/>
      </w:rPr>
    </w:lvl>
    <w:lvl w:ilvl="7" w:tplc="AFC6AFBE">
      <w:numFmt w:val="bullet"/>
      <w:lvlText w:val="•"/>
      <w:lvlJc w:val="left"/>
      <w:pPr>
        <w:ind w:left="5033" w:hanging="230"/>
      </w:pPr>
      <w:rPr>
        <w:rFonts w:hint="default"/>
        <w:lang w:val="sv-SE" w:eastAsia="en-US" w:bidi="ar-SA"/>
      </w:rPr>
    </w:lvl>
    <w:lvl w:ilvl="8" w:tplc="7F681F2C">
      <w:numFmt w:val="bullet"/>
      <w:lvlText w:val="•"/>
      <w:lvlJc w:val="left"/>
      <w:pPr>
        <w:ind w:left="5732" w:hanging="230"/>
      </w:pPr>
      <w:rPr>
        <w:rFonts w:hint="default"/>
        <w:lang w:val="sv-SE" w:eastAsia="en-US" w:bidi="ar-SA"/>
      </w:rPr>
    </w:lvl>
  </w:abstractNum>
  <w:abstractNum w:abstractNumId="19" w15:restartNumberingAfterBreak="0">
    <w:nsid w:val="27854A93"/>
    <w:multiLevelType w:val="hybridMultilevel"/>
    <w:tmpl w:val="4B927908"/>
    <w:lvl w:ilvl="0" w:tplc="90A0F770">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3CC6ED9A">
      <w:numFmt w:val="bullet"/>
      <w:lvlText w:val="•"/>
      <w:lvlJc w:val="left"/>
      <w:pPr>
        <w:ind w:left="1253" w:hanging="230"/>
      </w:pPr>
      <w:rPr>
        <w:rFonts w:hint="default"/>
        <w:lang w:val="sv-SE" w:eastAsia="en-US" w:bidi="ar-SA"/>
      </w:rPr>
    </w:lvl>
    <w:lvl w:ilvl="2" w:tplc="CE1A66F8">
      <w:numFmt w:val="bullet"/>
      <w:lvlText w:val="•"/>
      <w:lvlJc w:val="left"/>
      <w:pPr>
        <w:ind w:left="1906" w:hanging="230"/>
      </w:pPr>
      <w:rPr>
        <w:rFonts w:hint="default"/>
        <w:lang w:val="sv-SE" w:eastAsia="en-US" w:bidi="ar-SA"/>
      </w:rPr>
    </w:lvl>
    <w:lvl w:ilvl="3" w:tplc="BD66A48C">
      <w:numFmt w:val="bullet"/>
      <w:lvlText w:val="•"/>
      <w:lvlJc w:val="left"/>
      <w:pPr>
        <w:ind w:left="2559" w:hanging="230"/>
      </w:pPr>
      <w:rPr>
        <w:rFonts w:hint="default"/>
        <w:lang w:val="sv-SE" w:eastAsia="en-US" w:bidi="ar-SA"/>
      </w:rPr>
    </w:lvl>
    <w:lvl w:ilvl="4" w:tplc="02442F1A">
      <w:numFmt w:val="bullet"/>
      <w:lvlText w:val="•"/>
      <w:lvlJc w:val="left"/>
      <w:pPr>
        <w:ind w:left="3212" w:hanging="230"/>
      </w:pPr>
      <w:rPr>
        <w:rFonts w:hint="default"/>
        <w:lang w:val="sv-SE" w:eastAsia="en-US" w:bidi="ar-SA"/>
      </w:rPr>
    </w:lvl>
    <w:lvl w:ilvl="5" w:tplc="441AFA3C">
      <w:numFmt w:val="bullet"/>
      <w:lvlText w:val="•"/>
      <w:lvlJc w:val="left"/>
      <w:pPr>
        <w:ind w:left="3865" w:hanging="230"/>
      </w:pPr>
      <w:rPr>
        <w:rFonts w:hint="default"/>
        <w:lang w:val="sv-SE" w:eastAsia="en-US" w:bidi="ar-SA"/>
      </w:rPr>
    </w:lvl>
    <w:lvl w:ilvl="6" w:tplc="69BCB4BC">
      <w:numFmt w:val="bullet"/>
      <w:lvlText w:val="•"/>
      <w:lvlJc w:val="left"/>
      <w:pPr>
        <w:ind w:left="4518" w:hanging="230"/>
      </w:pPr>
      <w:rPr>
        <w:rFonts w:hint="default"/>
        <w:lang w:val="sv-SE" w:eastAsia="en-US" w:bidi="ar-SA"/>
      </w:rPr>
    </w:lvl>
    <w:lvl w:ilvl="7" w:tplc="3C446D26">
      <w:numFmt w:val="bullet"/>
      <w:lvlText w:val="•"/>
      <w:lvlJc w:val="left"/>
      <w:pPr>
        <w:ind w:left="5171" w:hanging="230"/>
      </w:pPr>
      <w:rPr>
        <w:rFonts w:hint="default"/>
        <w:lang w:val="sv-SE" w:eastAsia="en-US" w:bidi="ar-SA"/>
      </w:rPr>
    </w:lvl>
    <w:lvl w:ilvl="8" w:tplc="ADB471C0">
      <w:numFmt w:val="bullet"/>
      <w:lvlText w:val="•"/>
      <w:lvlJc w:val="left"/>
      <w:pPr>
        <w:ind w:left="5824" w:hanging="230"/>
      </w:pPr>
      <w:rPr>
        <w:rFonts w:hint="default"/>
        <w:lang w:val="sv-SE" w:eastAsia="en-US" w:bidi="ar-SA"/>
      </w:rPr>
    </w:lvl>
  </w:abstractNum>
  <w:abstractNum w:abstractNumId="20" w15:restartNumberingAfterBreak="0">
    <w:nsid w:val="327020D0"/>
    <w:multiLevelType w:val="hybridMultilevel"/>
    <w:tmpl w:val="987C47E2"/>
    <w:lvl w:ilvl="0" w:tplc="FFFFFFFF">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start w:val="1"/>
      <w:numFmt w:val="lowerLetter"/>
      <w:lvlText w:val="%2)"/>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numFmt w:val="bullet"/>
      <w:lvlText w:val="•"/>
      <w:lvlJc w:val="left"/>
      <w:pPr>
        <w:ind w:left="1325" w:hanging="237"/>
      </w:pPr>
      <w:rPr>
        <w:rFonts w:hint="default"/>
        <w:lang w:val="sv-SE" w:eastAsia="en-US" w:bidi="ar-SA"/>
      </w:rPr>
    </w:lvl>
    <w:lvl w:ilvl="3" w:tplc="FFFFFFFF">
      <w:numFmt w:val="bullet"/>
      <w:lvlText w:val="•"/>
      <w:lvlJc w:val="left"/>
      <w:pPr>
        <w:ind w:left="2051" w:hanging="237"/>
      </w:pPr>
      <w:rPr>
        <w:rFonts w:hint="default"/>
        <w:lang w:val="sv-SE" w:eastAsia="en-US" w:bidi="ar-SA"/>
      </w:rPr>
    </w:lvl>
    <w:lvl w:ilvl="4" w:tplc="FFFFFFFF">
      <w:numFmt w:val="bullet"/>
      <w:lvlText w:val="•"/>
      <w:lvlJc w:val="left"/>
      <w:pPr>
        <w:ind w:left="2776" w:hanging="237"/>
      </w:pPr>
      <w:rPr>
        <w:rFonts w:hint="default"/>
        <w:lang w:val="sv-SE" w:eastAsia="en-US" w:bidi="ar-SA"/>
      </w:rPr>
    </w:lvl>
    <w:lvl w:ilvl="5" w:tplc="FFFFFFFF">
      <w:numFmt w:val="bullet"/>
      <w:lvlText w:val="•"/>
      <w:lvlJc w:val="left"/>
      <w:pPr>
        <w:ind w:left="3502" w:hanging="237"/>
      </w:pPr>
      <w:rPr>
        <w:rFonts w:hint="default"/>
        <w:lang w:val="sv-SE" w:eastAsia="en-US" w:bidi="ar-SA"/>
      </w:rPr>
    </w:lvl>
    <w:lvl w:ilvl="6" w:tplc="FFFFFFFF">
      <w:numFmt w:val="bullet"/>
      <w:lvlText w:val="•"/>
      <w:lvlJc w:val="left"/>
      <w:pPr>
        <w:ind w:left="4227" w:hanging="237"/>
      </w:pPr>
      <w:rPr>
        <w:rFonts w:hint="default"/>
        <w:lang w:val="sv-SE" w:eastAsia="en-US" w:bidi="ar-SA"/>
      </w:rPr>
    </w:lvl>
    <w:lvl w:ilvl="7" w:tplc="FFFFFFFF">
      <w:numFmt w:val="bullet"/>
      <w:lvlText w:val="•"/>
      <w:lvlJc w:val="left"/>
      <w:pPr>
        <w:ind w:left="4953" w:hanging="237"/>
      </w:pPr>
      <w:rPr>
        <w:rFonts w:hint="default"/>
        <w:lang w:val="sv-SE" w:eastAsia="en-US" w:bidi="ar-SA"/>
      </w:rPr>
    </w:lvl>
    <w:lvl w:ilvl="8" w:tplc="FFFFFFFF">
      <w:numFmt w:val="bullet"/>
      <w:lvlText w:val="•"/>
      <w:lvlJc w:val="left"/>
      <w:pPr>
        <w:ind w:left="5679" w:hanging="237"/>
      </w:pPr>
      <w:rPr>
        <w:rFonts w:hint="default"/>
        <w:lang w:val="sv-SE" w:eastAsia="en-US" w:bidi="ar-SA"/>
      </w:rPr>
    </w:lvl>
  </w:abstractNum>
  <w:abstractNum w:abstractNumId="21" w15:restartNumberingAfterBreak="0">
    <w:nsid w:val="43C52DE1"/>
    <w:multiLevelType w:val="hybridMultilevel"/>
    <w:tmpl w:val="9D42828A"/>
    <w:lvl w:ilvl="0" w:tplc="66344CE8">
      <w:start w:val="1"/>
      <w:numFmt w:val="lowerLetter"/>
      <w:lvlText w:val="%1)"/>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1" w:tplc="CE16BF6A">
      <w:numFmt w:val="bullet"/>
      <w:lvlText w:val="•"/>
      <w:lvlJc w:val="left"/>
      <w:pPr>
        <w:ind w:left="1253" w:hanging="237"/>
      </w:pPr>
      <w:rPr>
        <w:rFonts w:hint="default"/>
        <w:lang w:val="sv-SE" w:eastAsia="en-US" w:bidi="ar-SA"/>
      </w:rPr>
    </w:lvl>
    <w:lvl w:ilvl="2" w:tplc="CD74963C">
      <w:numFmt w:val="bullet"/>
      <w:lvlText w:val="•"/>
      <w:lvlJc w:val="left"/>
      <w:pPr>
        <w:ind w:left="1906" w:hanging="237"/>
      </w:pPr>
      <w:rPr>
        <w:rFonts w:hint="default"/>
        <w:lang w:val="sv-SE" w:eastAsia="en-US" w:bidi="ar-SA"/>
      </w:rPr>
    </w:lvl>
    <w:lvl w:ilvl="3" w:tplc="FC3E720C">
      <w:numFmt w:val="bullet"/>
      <w:lvlText w:val="•"/>
      <w:lvlJc w:val="left"/>
      <w:pPr>
        <w:ind w:left="2559" w:hanging="237"/>
      </w:pPr>
      <w:rPr>
        <w:rFonts w:hint="default"/>
        <w:lang w:val="sv-SE" w:eastAsia="en-US" w:bidi="ar-SA"/>
      </w:rPr>
    </w:lvl>
    <w:lvl w:ilvl="4" w:tplc="D6B2F54E">
      <w:numFmt w:val="bullet"/>
      <w:lvlText w:val="•"/>
      <w:lvlJc w:val="left"/>
      <w:pPr>
        <w:ind w:left="3212" w:hanging="237"/>
      </w:pPr>
      <w:rPr>
        <w:rFonts w:hint="default"/>
        <w:lang w:val="sv-SE" w:eastAsia="en-US" w:bidi="ar-SA"/>
      </w:rPr>
    </w:lvl>
    <w:lvl w:ilvl="5" w:tplc="77686712">
      <w:numFmt w:val="bullet"/>
      <w:lvlText w:val="•"/>
      <w:lvlJc w:val="left"/>
      <w:pPr>
        <w:ind w:left="3865" w:hanging="237"/>
      </w:pPr>
      <w:rPr>
        <w:rFonts w:hint="default"/>
        <w:lang w:val="sv-SE" w:eastAsia="en-US" w:bidi="ar-SA"/>
      </w:rPr>
    </w:lvl>
    <w:lvl w:ilvl="6" w:tplc="91980B5A">
      <w:numFmt w:val="bullet"/>
      <w:lvlText w:val="•"/>
      <w:lvlJc w:val="left"/>
      <w:pPr>
        <w:ind w:left="4518" w:hanging="237"/>
      </w:pPr>
      <w:rPr>
        <w:rFonts w:hint="default"/>
        <w:lang w:val="sv-SE" w:eastAsia="en-US" w:bidi="ar-SA"/>
      </w:rPr>
    </w:lvl>
    <w:lvl w:ilvl="7" w:tplc="D16A688C">
      <w:numFmt w:val="bullet"/>
      <w:lvlText w:val="•"/>
      <w:lvlJc w:val="left"/>
      <w:pPr>
        <w:ind w:left="5171" w:hanging="237"/>
      </w:pPr>
      <w:rPr>
        <w:rFonts w:hint="default"/>
        <w:lang w:val="sv-SE" w:eastAsia="en-US" w:bidi="ar-SA"/>
      </w:rPr>
    </w:lvl>
    <w:lvl w:ilvl="8" w:tplc="51E2AFD4">
      <w:numFmt w:val="bullet"/>
      <w:lvlText w:val="•"/>
      <w:lvlJc w:val="left"/>
      <w:pPr>
        <w:ind w:left="5824" w:hanging="237"/>
      </w:pPr>
      <w:rPr>
        <w:rFonts w:hint="default"/>
        <w:lang w:val="sv-SE" w:eastAsia="en-US" w:bidi="ar-SA"/>
      </w:rPr>
    </w:lvl>
  </w:abstractNum>
  <w:abstractNum w:abstractNumId="22" w15:restartNumberingAfterBreak="0">
    <w:nsid w:val="454772F2"/>
    <w:multiLevelType w:val="hybridMultilevel"/>
    <w:tmpl w:val="F7FC1FE8"/>
    <w:lvl w:ilvl="0" w:tplc="658AE37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A1027592">
      <w:numFmt w:val="bullet"/>
      <w:lvlText w:val="•"/>
      <w:lvlJc w:val="left"/>
      <w:pPr>
        <w:ind w:left="1253" w:hanging="230"/>
      </w:pPr>
      <w:rPr>
        <w:rFonts w:hint="default"/>
        <w:lang w:val="sv-SE" w:eastAsia="en-US" w:bidi="ar-SA"/>
      </w:rPr>
    </w:lvl>
    <w:lvl w:ilvl="2" w:tplc="CC404692">
      <w:numFmt w:val="bullet"/>
      <w:lvlText w:val="•"/>
      <w:lvlJc w:val="left"/>
      <w:pPr>
        <w:ind w:left="1906" w:hanging="230"/>
      </w:pPr>
      <w:rPr>
        <w:rFonts w:hint="default"/>
        <w:lang w:val="sv-SE" w:eastAsia="en-US" w:bidi="ar-SA"/>
      </w:rPr>
    </w:lvl>
    <w:lvl w:ilvl="3" w:tplc="D2023122">
      <w:numFmt w:val="bullet"/>
      <w:lvlText w:val="•"/>
      <w:lvlJc w:val="left"/>
      <w:pPr>
        <w:ind w:left="2559" w:hanging="230"/>
      </w:pPr>
      <w:rPr>
        <w:rFonts w:hint="default"/>
        <w:lang w:val="sv-SE" w:eastAsia="en-US" w:bidi="ar-SA"/>
      </w:rPr>
    </w:lvl>
    <w:lvl w:ilvl="4" w:tplc="61880CB4">
      <w:numFmt w:val="bullet"/>
      <w:lvlText w:val="•"/>
      <w:lvlJc w:val="left"/>
      <w:pPr>
        <w:ind w:left="3212" w:hanging="230"/>
      </w:pPr>
      <w:rPr>
        <w:rFonts w:hint="default"/>
        <w:lang w:val="sv-SE" w:eastAsia="en-US" w:bidi="ar-SA"/>
      </w:rPr>
    </w:lvl>
    <w:lvl w:ilvl="5" w:tplc="B55AC72C">
      <w:numFmt w:val="bullet"/>
      <w:lvlText w:val="•"/>
      <w:lvlJc w:val="left"/>
      <w:pPr>
        <w:ind w:left="3865" w:hanging="230"/>
      </w:pPr>
      <w:rPr>
        <w:rFonts w:hint="default"/>
        <w:lang w:val="sv-SE" w:eastAsia="en-US" w:bidi="ar-SA"/>
      </w:rPr>
    </w:lvl>
    <w:lvl w:ilvl="6" w:tplc="64360958">
      <w:numFmt w:val="bullet"/>
      <w:lvlText w:val="•"/>
      <w:lvlJc w:val="left"/>
      <w:pPr>
        <w:ind w:left="4518" w:hanging="230"/>
      </w:pPr>
      <w:rPr>
        <w:rFonts w:hint="default"/>
        <w:lang w:val="sv-SE" w:eastAsia="en-US" w:bidi="ar-SA"/>
      </w:rPr>
    </w:lvl>
    <w:lvl w:ilvl="7" w:tplc="F6B05886">
      <w:numFmt w:val="bullet"/>
      <w:lvlText w:val="•"/>
      <w:lvlJc w:val="left"/>
      <w:pPr>
        <w:ind w:left="5171" w:hanging="230"/>
      </w:pPr>
      <w:rPr>
        <w:rFonts w:hint="default"/>
        <w:lang w:val="sv-SE" w:eastAsia="en-US" w:bidi="ar-SA"/>
      </w:rPr>
    </w:lvl>
    <w:lvl w:ilvl="8" w:tplc="94C49426">
      <w:numFmt w:val="bullet"/>
      <w:lvlText w:val="•"/>
      <w:lvlJc w:val="left"/>
      <w:pPr>
        <w:ind w:left="5824" w:hanging="230"/>
      </w:pPr>
      <w:rPr>
        <w:rFonts w:hint="default"/>
        <w:lang w:val="sv-SE" w:eastAsia="en-US" w:bidi="ar-SA"/>
      </w:rPr>
    </w:lvl>
  </w:abstractNum>
  <w:abstractNum w:abstractNumId="23" w15:restartNumberingAfterBreak="0">
    <w:nsid w:val="4A4E5E45"/>
    <w:multiLevelType w:val="hybridMultilevel"/>
    <w:tmpl w:val="85720CF2"/>
    <w:lvl w:ilvl="0" w:tplc="0818CECE">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467A4292">
      <w:numFmt w:val="bullet"/>
      <w:lvlText w:val="•"/>
      <w:lvlJc w:val="left"/>
      <w:pPr>
        <w:ind w:left="839" w:hanging="230"/>
      </w:pPr>
      <w:rPr>
        <w:rFonts w:hint="default"/>
        <w:lang w:val="sv-SE" w:eastAsia="en-US" w:bidi="ar-SA"/>
      </w:rPr>
    </w:lvl>
    <w:lvl w:ilvl="2" w:tplc="45E60B6C">
      <w:numFmt w:val="bullet"/>
      <w:lvlText w:val="•"/>
      <w:lvlJc w:val="left"/>
      <w:pPr>
        <w:ind w:left="1538" w:hanging="230"/>
      </w:pPr>
      <w:rPr>
        <w:rFonts w:hint="default"/>
        <w:lang w:val="sv-SE" w:eastAsia="en-US" w:bidi="ar-SA"/>
      </w:rPr>
    </w:lvl>
    <w:lvl w:ilvl="3" w:tplc="89E473A4">
      <w:numFmt w:val="bullet"/>
      <w:lvlText w:val="•"/>
      <w:lvlJc w:val="left"/>
      <w:pPr>
        <w:ind w:left="2237" w:hanging="230"/>
      </w:pPr>
      <w:rPr>
        <w:rFonts w:hint="default"/>
        <w:lang w:val="sv-SE" w:eastAsia="en-US" w:bidi="ar-SA"/>
      </w:rPr>
    </w:lvl>
    <w:lvl w:ilvl="4" w:tplc="DDCA1354">
      <w:numFmt w:val="bullet"/>
      <w:lvlText w:val="•"/>
      <w:lvlJc w:val="left"/>
      <w:pPr>
        <w:ind w:left="2936" w:hanging="230"/>
      </w:pPr>
      <w:rPr>
        <w:rFonts w:hint="default"/>
        <w:lang w:val="sv-SE" w:eastAsia="en-US" w:bidi="ar-SA"/>
      </w:rPr>
    </w:lvl>
    <w:lvl w:ilvl="5" w:tplc="018480B2">
      <w:numFmt w:val="bullet"/>
      <w:lvlText w:val="•"/>
      <w:lvlJc w:val="left"/>
      <w:pPr>
        <w:ind w:left="3635" w:hanging="230"/>
      </w:pPr>
      <w:rPr>
        <w:rFonts w:hint="default"/>
        <w:lang w:val="sv-SE" w:eastAsia="en-US" w:bidi="ar-SA"/>
      </w:rPr>
    </w:lvl>
    <w:lvl w:ilvl="6" w:tplc="CB9CCB70">
      <w:numFmt w:val="bullet"/>
      <w:lvlText w:val="•"/>
      <w:lvlJc w:val="left"/>
      <w:pPr>
        <w:ind w:left="4334" w:hanging="230"/>
      </w:pPr>
      <w:rPr>
        <w:rFonts w:hint="default"/>
        <w:lang w:val="sv-SE" w:eastAsia="en-US" w:bidi="ar-SA"/>
      </w:rPr>
    </w:lvl>
    <w:lvl w:ilvl="7" w:tplc="2976019C">
      <w:numFmt w:val="bullet"/>
      <w:lvlText w:val="•"/>
      <w:lvlJc w:val="left"/>
      <w:pPr>
        <w:ind w:left="5033" w:hanging="230"/>
      </w:pPr>
      <w:rPr>
        <w:rFonts w:hint="default"/>
        <w:lang w:val="sv-SE" w:eastAsia="en-US" w:bidi="ar-SA"/>
      </w:rPr>
    </w:lvl>
    <w:lvl w:ilvl="8" w:tplc="F90A9A68">
      <w:numFmt w:val="bullet"/>
      <w:lvlText w:val="•"/>
      <w:lvlJc w:val="left"/>
      <w:pPr>
        <w:ind w:left="5732" w:hanging="230"/>
      </w:pPr>
      <w:rPr>
        <w:rFonts w:hint="default"/>
        <w:lang w:val="sv-SE" w:eastAsia="en-US" w:bidi="ar-SA"/>
      </w:rPr>
    </w:lvl>
  </w:abstractNum>
  <w:abstractNum w:abstractNumId="24" w15:restartNumberingAfterBreak="0">
    <w:nsid w:val="4A946192"/>
    <w:multiLevelType w:val="hybridMultilevel"/>
    <w:tmpl w:val="E8383378"/>
    <w:lvl w:ilvl="0" w:tplc="CA1ACE0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3AFE746C">
      <w:numFmt w:val="bullet"/>
      <w:lvlText w:val="•"/>
      <w:lvlJc w:val="left"/>
      <w:pPr>
        <w:ind w:left="1504" w:hanging="230"/>
      </w:pPr>
      <w:rPr>
        <w:rFonts w:hint="default"/>
        <w:lang w:val="sv-SE" w:eastAsia="en-US" w:bidi="ar-SA"/>
      </w:rPr>
    </w:lvl>
    <w:lvl w:ilvl="2" w:tplc="AE14ABA8">
      <w:numFmt w:val="bullet"/>
      <w:lvlText w:val="•"/>
      <w:lvlJc w:val="left"/>
      <w:pPr>
        <w:ind w:left="2409" w:hanging="230"/>
      </w:pPr>
      <w:rPr>
        <w:rFonts w:hint="default"/>
        <w:lang w:val="sv-SE" w:eastAsia="en-US" w:bidi="ar-SA"/>
      </w:rPr>
    </w:lvl>
    <w:lvl w:ilvl="3" w:tplc="E6ACEB4A">
      <w:numFmt w:val="bullet"/>
      <w:lvlText w:val="•"/>
      <w:lvlJc w:val="left"/>
      <w:pPr>
        <w:ind w:left="3314" w:hanging="230"/>
      </w:pPr>
      <w:rPr>
        <w:rFonts w:hint="default"/>
        <w:lang w:val="sv-SE" w:eastAsia="en-US" w:bidi="ar-SA"/>
      </w:rPr>
    </w:lvl>
    <w:lvl w:ilvl="4" w:tplc="3A30C006">
      <w:numFmt w:val="bullet"/>
      <w:lvlText w:val="•"/>
      <w:lvlJc w:val="left"/>
      <w:pPr>
        <w:ind w:left="4218" w:hanging="230"/>
      </w:pPr>
      <w:rPr>
        <w:rFonts w:hint="default"/>
        <w:lang w:val="sv-SE" w:eastAsia="en-US" w:bidi="ar-SA"/>
      </w:rPr>
    </w:lvl>
    <w:lvl w:ilvl="5" w:tplc="4C5834DE">
      <w:numFmt w:val="bullet"/>
      <w:lvlText w:val="•"/>
      <w:lvlJc w:val="left"/>
      <w:pPr>
        <w:ind w:left="5123" w:hanging="230"/>
      </w:pPr>
      <w:rPr>
        <w:rFonts w:hint="default"/>
        <w:lang w:val="sv-SE" w:eastAsia="en-US" w:bidi="ar-SA"/>
      </w:rPr>
    </w:lvl>
    <w:lvl w:ilvl="6" w:tplc="A532E6F8">
      <w:numFmt w:val="bullet"/>
      <w:lvlText w:val="•"/>
      <w:lvlJc w:val="left"/>
      <w:pPr>
        <w:ind w:left="6028" w:hanging="230"/>
      </w:pPr>
      <w:rPr>
        <w:rFonts w:hint="default"/>
        <w:lang w:val="sv-SE" w:eastAsia="en-US" w:bidi="ar-SA"/>
      </w:rPr>
    </w:lvl>
    <w:lvl w:ilvl="7" w:tplc="7160F5DA">
      <w:numFmt w:val="bullet"/>
      <w:lvlText w:val="•"/>
      <w:lvlJc w:val="left"/>
      <w:pPr>
        <w:ind w:left="6932" w:hanging="230"/>
      </w:pPr>
      <w:rPr>
        <w:rFonts w:hint="default"/>
        <w:lang w:val="sv-SE" w:eastAsia="en-US" w:bidi="ar-SA"/>
      </w:rPr>
    </w:lvl>
    <w:lvl w:ilvl="8" w:tplc="4284149C">
      <w:numFmt w:val="bullet"/>
      <w:lvlText w:val="•"/>
      <w:lvlJc w:val="left"/>
      <w:pPr>
        <w:ind w:left="7837" w:hanging="230"/>
      </w:pPr>
      <w:rPr>
        <w:rFonts w:hint="default"/>
        <w:lang w:val="sv-SE" w:eastAsia="en-US" w:bidi="ar-SA"/>
      </w:rPr>
    </w:lvl>
  </w:abstractNum>
  <w:abstractNum w:abstractNumId="25" w15:restartNumberingAfterBreak="0">
    <w:nsid w:val="52525B42"/>
    <w:multiLevelType w:val="hybridMultilevel"/>
    <w:tmpl w:val="987C47E2"/>
    <w:lvl w:ilvl="0" w:tplc="103E69C6">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64F8D28C">
      <w:start w:val="1"/>
      <w:numFmt w:val="lowerLetter"/>
      <w:lvlText w:val="%2)"/>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2" w:tplc="F2D09C34">
      <w:numFmt w:val="bullet"/>
      <w:lvlText w:val="•"/>
      <w:lvlJc w:val="left"/>
      <w:pPr>
        <w:ind w:left="1325" w:hanging="237"/>
      </w:pPr>
      <w:rPr>
        <w:rFonts w:hint="default"/>
        <w:lang w:val="sv-SE" w:eastAsia="en-US" w:bidi="ar-SA"/>
      </w:rPr>
    </w:lvl>
    <w:lvl w:ilvl="3" w:tplc="FE107202">
      <w:numFmt w:val="bullet"/>
      <w:lvlText w:val="•"/>
      <w:lvlJc w:val="left"/>
      <w:pPr>
        <w:ind w:left="2051" w:hanging="237"/>
      </w:pPr>
      <w:rPr>
        <w:rFonts w:hint="default"/>
        <w:lang w:val="sv-SE" w:eastAsia="en-US" w:bidi="ar-SA"/>
      </w:rPr>
    </w:lvl>
    <w:lvl w:ilvl="4" w:tplc="4A4465DE">
      <w:numFmt w:val="bullet"/>
      <w:lvlText w:val="•"/>
      <w:lvlJc w:val="left"/>
      <w:pPr>
        <w:ind w:left="2776" w:hanging="237"/>
      </w:pPr>
      <w:rPr>
        <w:rFonts w:hint="default"/>
        <w:lang w:val="sv-SE" w:eastAsia="en-US" w:bidi="ar-SA"/>
      </w:rPr>
    </w:lvl>
    <w:lvl w:ilvl="5" w:tplc="7CB0D8D8">
      <w:numFmt w:val="bullet"/>
      <w:lvlText w:val="•"/>
      <w:lvlJc w:val="left"/>
      <w:pPr>
        <w:ind w:left="3502" w:hanging="237"/>
      </w:pPr>
      <w:rPr>
        <w:rFonts w:hint="default"/>
        <w:lang w:val="sv-SE" w:eastAsia="en-US" w:bidi="ar-SA"/>
      </w:rPr>
    </w:lvl>
    <w:lvl w:ilvl="6" w:tplc="98126CC8">
      <w:numFmt w:val="bullet"/>
      <w:lvlText w:val="•"/>
      <w:lvlJc w:val="left"/>
      <w:pPr>
        <w:ind w:left="4227" w:hanging="237"/>
      </w:pPr>
      <w:rPr>
        <w:rFonts w:hint="default"/>
        <w:lang w:val="sv-SE" w:eastAsia="en-US" w:bidi="ar-SA"/>
      </w:rPr>
    </w:lvl>
    <w:lvl w:ilvl="7" w:tplc="B99C2EA2">
      <w:numFmt w:val="bullet"/>
      <w:lvlText w:val="•"/>
      <w:lvlJc w:val="left"/>
      <w:pPr>
        <w:ind w:left="4953" w:hanging="237"/>
      </w:pPr>
      <w:rPr>
        <w:rFonts w:hint="default"/>
        <w:lang w:val="sv-SE" w:eastAsia="en-US" w:bidi="ar-SA"/>
      </w:rPr>
    </w:lvl>
    <w:lvl w:ilvl="8" w:tplc="5CA0D070">
      <w:numFmt w:val="bullet"/>
      <w:lvlText w:val="•"/>
      <w:lvlJc w:val="left"/>
      <w:pPr>
        <w:ind w:left="5679" w:hanging="237"/>
      </w:pPr>
      <w:rPr>
        <w:rFonts w:hint="default"/>
        <w:lang w:val="sv-SE" w:eastAsia="en-US" w:bidi="ar-SA"/>
      </w:rPr>
    </w:lvl>
  </w:abstractNum>
  <w:abstractNum w:abstractNumId="26" w15:restartNumberingAfterBreak="0">
    <w:nsid w:val="52FF3FF4"/>
    <w:multiLevelType w:val="hybridMultilevel"/>
    <w:tmpl w:val="6C960E66"/>
    <w:lvl w:ilvl="0" w:tplc="9BD029FA">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B546B2D8">
      <w:numFmt w:val="bullet"/>
      <w:lvlText w:val="•"/>
      <w:lvlJc w:val="left"/>
      <w:pPr>
        <w:ind w:left="1253" w:hanging="230"/>
      </w:pPr>
      <w:rPr>
        <w:rFonts w:hint="default"/>
        <w:lang w:val="sv-SE" w:eastAsia="en-US" w:bidi="ar-SA"/>
      </w:rPr>
    </w:lvl>
    <w:lvl w:ilvl="2" w:tplc="88000B38">
      <w:numFmt w:val="bullet"/>
      <w:lvlText w:val="•"/>
      <w:lvlJc w:val="left"/>
      <w:pPr>
        <w:ind w:left="1906" w:hanging="230"/>
      </w:pPr>
      <w:rPr>
        <w:rFonts w:hint="default"/>
        <w:lang w:val="sv-SE" w:eastAsia="en-US" w:bidi="ar-SA"/>
      </w:rPr>
    </w:lvl>
    <w:lvl w:ilvl="3" w:tplc="A532FB54">
      <w:numFmt w:val="bullet"/>
      <w:lvlText w:val="•"/>
      <w:lvlJc w:val="left"/>
      <w:pPr>
        <w:ind w:left="2559" w:hanging="230"/>
      </w:pPr>
      <w:rPr>
        <w:rFonts w:hint="default"/>
        <w:lang w:val="sv-SE" w:eastAsia="en-US" w:bidi="ar-SA"/>
      </w:rPr>
    </w:lvl>
    <w:lvl w:ilvl="4" w:tplc="5436FC54">
      <w:numFmt w:val="bullet"/>
      <w:lvlText w:val="•"/>
      <w:lvlJc w:val="left"/>
      <w:pPr>
        <w:ind w:left="3212" w:hanging="230"/>
      </w:pPr>
      <w:rPr>
        <w:rFonts w:hint="default"/>
        <w:lang w:val="sv-SE" w:eastAsia="en-US" w:bidi="ar-SA"/>
      </w:rPr>
    </w:lvl>
    <w:lvl w:ilvl="5" w:tplc="A4CA74D0">
      <w:numFmt w:val="bullet"/>
      <w:lvlText w:val="•"/>
      <w:lvlJc w:val="left"/>
      <w:pPr>
        <w:ind w:left="3865" w:hanging="230"/>
      </w:pPr>
      <w:rPr>
        <w:rFonts w:hint="default"/>
        <w:lang w:val="sv-SE" w:eastAsia="en-US" w:bidi="ar-SA"/>
      </w:rPr>
    </w:lvl>
    <w:lvl w:ilvl="6" w:tplc="AC60680A">
      <w:numFmt w:val="bullet"/>
      <w:lvlText w:val="•"/>
      <w:lvlJc w:val="left"/>
      <w:pPr>
        <w:ind w:left="4518" w:hanging="230"/>
      </w:pPr>
      <w:rPr>
        <w:rFonts w:hint="default"/>
        <w:lang w:val="sv-SE" w:eastAsia="en-US" w:bidi="ar-SA"/>
      </w:rPr>
    </w:lvl>
    <w:lvl w:ilvl="7" w:tplc="A8E2715A">
      <w:numFmt w:val="bullet"/>
      <w:lvlText w:val="•"/>
      <w:lvlJc w:val="left"/>
      <w:pPr>
        <w:ind w:left="5171" w:hanging="230"/>
      </w:pPr>
      <w:rPr>
        <w:rFonts w:hint="default"/>
        <w:lang w:val="sv-SE" w:eastAsia="en-US" w:bidi="ar-SA"/>
      </w:rPr>
    </w:lvl>
    <w:lvl w:ilvl="8" w:tplc="04DCC37C">
      <w:numFmt w:val="bullet"/>
      <w:lvlText w:val="•"/>
      <w:lvlJc w:val="left"/>
      <w:pPr>
        <w:ind w:left="5824" w:hanging="230"/>
      </w:pPr>
      <w:rPr>
        <w:rFonts w:hint="default"/>
        <w:lang w:val="sv-SE" w:eastAsia="en-US" w:bidi="ar-SA"/>
      </w:rPr>
    </w:lvl>
  </w:abstractNum>
  <w:abstractNum w:abstractNumId="27" w15:restartNumberingAfterBreak="0">
    <w:nsid w:val="5E7871CD"/>
    <w:multiLevelType w:val="hybridMultilevel"/>
    <w:tmpl w:val="181C5E6A"/>
    <w:lvl w:ilvl="0" w:tplc="7FB8188C">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25881EFC">
      <w:numFmt w:val="bullet"/>
      <w:lvlText w:val="•"/>
      <w:lvlJc w:val="left"/>
      <w:pPr>
        <w:ind w:left="1253" w:hanging="230"/>
      </w:pPr>
      <w:rPr>
        <w:rFonts w:hint="default"/>
        <w:lang w:val="sv-SE" w:eastAsia="en-US" w:bidi="ar-SA"/>
      </w:rPr>
    </w:lvl>
    <w:lvl w:ilvl="2" w:tplc="2020EC6E">
      <w:numFmt w:val="bullet"/>
      <w:lvlText w:val="•"/>
      <w:lvlJc w:val="left"/>
      <w:pPr>
        <w:ind w:left="1906" w:hanging="230"/>
      </w:pPr>
      <w:rPr>
        <w:rFonts w:hint="default"/>
        <w:lang w:val="sv-SE" w:eastAsia="en-US" w:bidi="ar-SA"/>
      </w:rPr>
    </w:lvl>
    <w:lvl w:ilvl="3" w:tplc="DAD6E8FA">
      <w:numFmt w:val="bullet"/>
      <w:lvlText w:val="•"/>
      <w:lvlJc w:val="left"/>
      <w:pPr>
        <w:ind w:left="2559" w:hanging="230"/>
      </w:pPr>
      <w:rPr>
        <w:rFonts w:hint="default"/>
        <w:lang w:val="sv-SE" w:eastAsia="en-US" w:bidi="ar-SA"/>
      </w:rPr>
    </w:lvl>
    <w:lvl w:ilvl="4" w:tplc="3E3021D4">
      <w:numFmt w:val="bullet"/>
      <w:lvlText w:val="•"/>
      <w:lvlJc w:val="left"/>
      <w:pPr>
        <w:ind w:left="3212" w:hanging="230"/>
      </w:pPr>
      <w:rPr>
        <w:rFonts w:hint="default"/>
        <w:lang w:val="sv-SE" w:eastAsia="en-US" w:bidi="ar-SA"/>
      </w:rPr>
    </w:lvl>
    <w:lvl w:ilvl="5" w:tplc="2286D0AC">
      <w:numFmt w:val="bullet"/>
      <w:lvlText w:val="•"/>
      <w:lvlJc w:val="left"/>
      <w:pPr>
        <w:ind w:left="3865" w:hanging="230"/>
      </w:pPr>
      <w:rPr>
        <w:rFonts w:hint="default"/>
        <w:lang w:val="sv-SE" w:eastAsia="en-US" w:bidi="ar-SA"/>
      </w:rPr>
    </w:lvl>
    <w:lvl w:ilvl="6" w:tplc="0356342A">
      <w:numFmt w:val="bullet"/>
      <w:lvlText w:val="•"/>
      <w:lvlJc w:val="left"/>
      <w:pPr>
        <w:ind w:left="4518" w:hanging="230"/>
      </w:pPr>
      <w:rPr>
        <w:rFonts w:hint="default"/>
        <w:lang w:val="sv-SE" w:eastAsia="en-US" w:bidi="ar-SA"/>
      </w:rPr>
    </w:lvl>
    <w:lvl w:ilvl="7" w:tplc="A0AA0AB4">
      <w:numFmt w:val="bullet"/>
      <w:lvlText w:val="•"/>
      <w:lvlJc w:val="left"/>
      <w:pPr>
        <w:ind w:left="5171" w:hanging="230"/>
      </w:pPr>
      <w:rPr>
        <w:rFonts w:hint="default"/>
        <w:lang w:val="sv-SE" w:eastAsia="en-US" w:bidi="ar-SA"/>
      </w:rPr>
    </w:lvl>
    <w:lvl w:ilvl="8" w:tplc="F5D0D3BE">
      <w:numFmt w:val="bullet"/>
      <w:lvlText w:val="•"/>
      <w:lvlJc w:val="left"/>
      <w:pPr>
        <w:ind w:left="5824" w:hanging="230"/>
      </w:pPr>
      <w:rPr>
        <w:rFonts w:hint="default"/>
        <w:lang w:val="sv-SE" w:eastAsia="en-US" w:bidi="ar-SA"/>
      </w:rPr>
    </w:lvl>
  </w:abstractNum>
  <w:abstractNum w:abstractNumId="28" w15:restartNumberingAfterBreak="0">
    <w:nsid w:val="6237277A"/>
    <w:multiLevelType w:val="hybridMultilevel"/>
    <w:tmpl w:val="4D6442DA"/>
    <w:lvl w:ilvl="0" w:tplc="23442DE8">
      <w:start w:val="14"/>
      <w:numFmt w:val="decimal"/>
      <w:lvlText w:val="%1"/>
      <w:lvlJc w:val="left"/>
      <w:pPr>
        <w:ind w:left="144" w:hanging="288"/>
      </w:pPr>
      <w:rPr>
        <w:rFonts w:ascii="Times New Roman" w:eastAsia="Times New Roman" w:hAnsi="Times New Roman" w:cs="Times New Roman" w:hint="default"/>
        <w:b/>
        <w:bCs/>
        <w:i w:val="0"/>
        <w:iCs w:val="0"/>
        <w:spacing w:val="0"/>
        <w:w w:val="100"/>
        <w:sz w:val="23"/>
        <w:szCs w:val="23"/>
        <w:lang w:val="sv-SE" w:eastAsia="en-US" w:bidi="ar-SA"/>
      </w:rPr>
    </w:lvl>
    <w:lvl w:ilvl="1" w:tplc="8D6E607C">
      <w:start w:val="1"/>
      <w:numFmt w:val="decimal"/>
      <w:lvlText w:val="%2."/>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41C8042">
      <w:numFmt w:val="bullet"/>
      <w:lvlText w:val="•"/>
      <w:lvlJc w:val="left"/>
      <w:pPr>
        <w:ind w:left="1538" w:hanging="230"/>
      </w:pPr>
      <w:rPr>
        <w:rFonts w:hint="default"/>
        <w:lang w:val="sv-SE" w:eastAsia="en-US" w:bidi="ar-SA"/>
      </w:rPr>
    </w:lvl>
    <w:lvl w:ilvl="3" w:tplc="D8189A8E">
      <w:numFmt w:val="bullet"/>
      <w:lvlText w:val="•"/>
      <w:lvlJc w:val="left"/>
      <w:pPr>
        <w:ind w:left="2237" w:hanging="230"/>
      </w:pPr>
      <w:rPr>
        <w:rFonts w:hint="default"/>
        <w:lang w:val="sv-SE" w:eastAsia="en-US" w:bidi="ar-SA"/>
      </w:rPr>
    </w:lvl>
    <w:lvl w:ilvl="4" w:tplc="D1C04DB4">
      <w:numFmt w:val="bullet"/>
      <w:lvlText w:val="•"/>
      <w:lvlJc w:val="left"/>
      <w:pPr>
        <w:ind w:left="2936" w:hanging="230"/>
      </w:pPr>
      <w:rPr>
        <w:rFonts w:hint="default"/>
        <w:lang w:val="sv-SE" w:eastAsia="en-US" w:bidi="ar-SA"/>
      </w:rPr>
    </w:lvl>
    <w:lvl w:ilvl="5" w:tplc="5A6C768A">
      <w:numFmt w:val="bullet"/>
      <w:lvlText w:val="•"/>
      <w:lvlJc w:val="left"/>
      <w:pPr>
        <w:ind w:left="3635" w:hanging="230"/>
      </w:pPr>
      <w:rPr>
        <w:rFonts w:hint="default"/>
        <w:lang w:val="sv-SE" w:eastAsia="en-US" w:bidi="ar-SA"/>
      </w:rPr>
    </w:lvl>
    <w:lvl w:ilvl="6" w:tplc="2C7E4354">
      <w:numFmt w:val="bullet"/>
      <w:lvlText w:val="•"/>
      <w:lvlJc w:val="left"/>
      <w:pPr>
        <w:ind w:left="4334" w:hanging="230"/>
      </w:pPr>
      <w:rPr>
        <w:rFonts w:hint="default"/>
        <w:lang w:val="sv-SE" w:eastAsia="en-US" w:bidi="ar-SA"/>
      </w:rPr>
    </w:lvl>
    <w:lvl w:ilvl="7" w:tplc="5FB04E0C">
      <w:numFmt w:val="bullet"/>
      <w:lvlText w:val="•"/>
      <w:lvlJc w:val="left"/>
      <w:pPr>
        <w:ind w:left="5033" w:hanging="230"/>
      </w:pPr>
      <w:rPr>
        <w:rFonts w:hint="default"/>
        <w:lang w:val="sv-SE" w:eastAsia="en-US" w:bidi="ar-SA"/>
      </w:rPr>
    </w:lvl>
    <w:lvl w:ilvl="8" w:tplc="7E3C3430">
      <w:numFmt w:val="bullet"/>
      <w:lvlText w:val="•"/>
      <w:lvlJc w:val="left"/>
      <w:pPr>
        <w:ind w:left="5732" w:hanging="230"/>
      </w:pPr>
      <w:rPr>
        <w:rFonts w:hint="default"/>
        <w:lang w:val="sv-SE" w:eastAsia="en-US" w:bidi="ar-SA"/>
      </w:rPr>
    </w:lvl>
  </w:abstractNum>
  <w:abstractNum w:abstractNumId="29" w15:restartNumberingAfterBreak="0">
    <w:nsid w:val="63296FD2"/>
    <w:multiLevelType w:val="hybridMultilevel"/>
    <w:tmpl w:val="47143956"/>
    <w:lvl w:ilvl="0" w:tplc="0134852E">
      <w:start w:val="1"/>
      <w:numFmt w:val="lowerLetter"/>
      <w:lvlText w:val="%1)"/>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1" w:tplc="C24086B4">
      <w:numFmt w:val="bullet"/>
      <w:lvlText w:val="•"/>
      <w:lvlJc w:val="left"/>
      <w:pPr>
        <w:ind w:left="839" w:hanging="237"/>
      </w:pPr>
      <w:rPr>
        <w:rFonts w:hint="default"/>
        <w:lang w:val="sv-SE" w:eastAsia="en-US" w:bidi="ar-SA"/>
      </w:rPr>
    </w:lvl>
    <w:lvl w:ilvl="2" w:tplc="39305C24">
      <w:numFmt w:val="bullet"/>
      <w:lvlText w:val="•"/>
      <w:lvlJc w:val="left"/>
      <w:pPr>
        <w:ind w:left="1538" w:hanging="237"/>
      </w:pPr>
      <w:rPr>
        <w:rFonts w:hint="default"/>
        <w:lang w:val="sv-SE" w:eastAsia="en-US" w:bidi="ar-SA"/>
      </w:rPr>
    </w:lvl>
    <w:lvl w:ilvl="3" w:tplc="3AF884FC">
      <w:numFmt w:val="bullet"/>
      <w:lvlText w:val="•"/>
      <w:lvlJc w:val="left"/>
      <w:pPr>
        <w:ind w:left="2237" w:hanging="237"/>
      </w:pPr>
      <w:rPr>
        <w:rFonts w:hint="default"/>
        <w:lang w:val="sv-SE" w:eastAsia="en-US" w:bidi="ar-SA"/>
      </w:rPr>
    </w:lvl>
    <w:lvl w:ilvl="4" w:tplc="2C566692">
      <w:numFmt w:val="bullet"/>
      <w:lvlText w:val="•"/>
      <w:lvlJc w:val="left"/>
      <w:pPr>
        <w:ind w:left="2936" w:hanging="237"/>
      </w:pPr>
      <w:rPr>
        <w:rFonts w:hint="default"/>
        <w:lang w:val="sv-SE" w:eastAsia="en-US" w:bidi="ar-SA"/>
      </w:rPr>
    </w:lvl>
    <w:lvl w:ilvl="5" w:tplc="907A0048">
      <w:numFmt w:val="bullet"/>
      <w:lvlText w:val="•"/>
      <w:lvlJc w:val="left"/>
      <w:pPr>
        <w:ind w:left="3635" w:hanging="237"/>
      </w:pPr>
      <w:rPr>
        <w:rFonts w:hint="default"/>
        <w:lang w:val="sv-SE" w:eastAsia="en-US" w:bidi="ar-SA"/>
      </w:rPr>
    </w:lvl>
    <w:lvl w:ilvl="6" w:tplc="3CFCDE2A">
      <w:numFmt w:val="bullet"/>
      <w:lvlText w:val="•"/>
      <w:lvlJc w:val="left"/>
      <w:pPr>
        <w:ind w:left="4334" w:hanging="237"/>
      </w:pPr>
      <w:rPr>
        <w:rFonts w:hint="default"/>
        <w:lang w:val="sv-SE" w:eastAsia="en-US" w:bidi="ar-SA"/>
      </w:rPr>
    </w:lvl>
    <w:lvl w:ilvl="7" w:tplc="92BCC8DA">
      <w:numFmt w:val="bullet"/>
      <w:lvlText w:val="•"/>
      <w:lvlJc w:val="left"/>
      <w:pPr>
        <w:ind w:left="5033" w:hanging="237"/>
      </w:pPr>
      <w:rPr>
        <w:rFonts w:hint="default"/>
        <w:lang w:val="sv-SE" w:eastAsia="en-US" w:bidi="ar-SA"/>
      </w:rPr>
    </w:lvl>
    <w:lvl w:ilvl="8" w:tplc="0BFE91A4">
      <w:numFmt w:val="bullet"/>
      <w:lvlText w:val="•"/>
      <w:lvlJc w:val="left"/>
      <w:pPr>
        <w:ind w:left="5732" w:hanging="237"/>
      </w:pPr>
      <w:rPr>
        <w:rFonts w:hint="default"/>
        <w:lang w:val="sv-SE" w:eastAsia="en-US" w:bidi="ar-SA"/>
      </w:rPr>
    </w:lvl>
  </w:abstractNum>
  <w:abstractNum w:abstractNumId="30" w15:restartNumberingAfterBreak="0">
    <w:nsid w:val="652F0BD1"/>
    <w:multiLevelType w:val="hybridMultilevel"/>
    <w:tmpl w:val="0FD0FD5A"/>
    <w:lvl w:ilvl="0" w:tplc="EEB8BCAA">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4E00B630">
      <w:numFmt w:val="bullet"/>
      <w:lvlText w:val="•"/>
      <w:lvlJc w:val="left"/>
      <w:pPr>
        <w:ind w:left="1253" w:hanging="230"/>
      </w:pPr>
      <w:rPr>
        <w:rFonts w:hint="default"/>
        <w:lang w:val="sv-SE" w:eastAsia="en-US" w:bidi="ar-SA"/>
      </w:rPr>
    </w:lvl>
    <w:lvl w:ilvl="2" w:tplc="FC8AECD2">
      <w:numFmt w:val="bullet"/>
      <w:lvlText w:val="•"/>
      <w:lvlJc w:val="left"/>
      <w:pPr>
        <w:ind w:left="1906" w:hanging="230"/>
      </w:pPr>
      <w:rPr>
        <w:rFonts w:hint="default"/>
        <w:lang w:val="sv-SE" w:eastAsia="en-US" w:bidi="ar-SA"/>
      </w:rPr>
    </w:lvl>
    <w:lvl w:ilvl="3" w:tplc="C6682AB2">
      <w:numFmt w:val="bullet"/>
      <w:lvlText w:val="•"/>
      <w:lvlJc w:val="left"/>
      <w:pPr>
        <w:ind w:left="2559" w:hanging="230"/>
      </w:pPr>
      <w:rPr>
        <w:rFonts w:hint="default"/>
        <w:lang w:val="sv-SE" w:eastAsia="en-US" w:bidi="ar-SA"/>
      </w:rPr>
    </w:lvl>
    <w:lvl w:ilvl="4" w:tplc="6254A840">
      <w:numFmt w:val="bullet"/>
      <w:lvlText w:val="•"/>
      <w:lvlJc w:val="left"/>
      <w:pPr>
        <w:ind w:left="3212" w:hanging="230"/>
      </w:pPr>
      <w:rPr>
        <w:rFonts w:hint="default"/>
        <w:lang w:val="sv-SE" w:eastAsia="en-US" w:bidi="ar-SA"/>
      </w:rPr>
    </w:lvl>
    <w:lvl w:ilvl="5" w:tplc="1BCCCC40">
      <w:numFmt w:val="bullet"/>
      <w:lvlText w:val="•"/>
      <w:lvlJc w:val="left"/>
      <w:pPr>
        <w:ind w:left="3865" w:hanging="230"/>
      </w:pPr>
      <w:rPr>
        <w:rFonts w:hint="default"/>
        <w:lang w:val="sv-SE" w:eastAsia="en-US" w:bidi="ar-SA"/>
      </w:rPr>
    </w:lvl>
    <w:lvl w:ilvl="6" w:tplc="5C080E9C">
      <w:numFmt w:val="bullet"/>
      <w:lvlText w:val="•"/>
      <w:lvlJc w:val="left"/>
      <w:pPr>
        <w:ind w:left="4518" w:hanging="230"/>
      </w:pPr>
      <w:rPr>
        <w:rFonts w:hint="default"/>
        <w:lang w:val="sv-SE" w:eastAsia="en-US" w:bidi="ar-SA"/>
      </w:rPr>
    </w:lvl>
    <w:lvl w:ilvl="7" w:tplc="D77C3D7E">
      <w:numFmt w:val="bullet"/>
      <w:lvlText w:val="•"/>
      <w:lvlJc w:val="left"/>
      <w:pPr>
        <w:ind w:left="5171" w:hanging="230"/>
      </w:pPr>
      <w:rPr>
        <w:rFonts w:hint="default"/>
        <w:lang w:val="sv-SE" w:eastAsia="en-US" w:bidi="ar-SA"/>
      </w:rPr>
    </w:lvl>
    <w:lvl w:ilvl="8" w:tplc="67BC22A6">
      <w:numFmt w:val="bullet"/>
      <w:lvlText w:val="•"/>
      <w:lvlJc w:val="left"/>
      <w:pPr>
        <w:ind w:left="5824" w:hanging="230"/>
      </w:pPr>
      <w:rPr>
        <w:rFonts w:hint="default"/>
        <w:lang w:val="sv-SE" w:eastAsia="en-US" w:bidi="ar-SA"/>
      </w:rPr>
    </w:lvl>
  </w:abstractNum>
  <w:abstractNum w:abstractNumId="31" w15:restartNumberingAfterBreak="0">
    <w:nsid w:val="6FC81DB7"/>
    <w:multiLevelType w:val="hybridMultilevel"/>
    <w:tmpl w:val="6A8622B0"/>
    <w:lvl w:ilvl="0" w:tplc="21A0598E">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1D5CAFB0">
      <w:numFmt w:val="bullet"/>
      <w:lvlText w:val="•"/>
      <w:lvlJc w:val="left"/>
      <w:pPr>
        <w:ind w:left="1504" w:hanging="230"/>
      </w:pPr>
      <w:rPr>
        <w:rFonts w:hint="default"/>
        <w:lang w:val="sv-SE" w:eastAsia="en-US" w:bidi="ar-SA"/>
      </w:rPr>
    </w:lvl>
    <w:lvl w:ilvl="2" w:tplc="A90A6324">
      <w:numFmt w:val="bullet"/>
      <w:lvlText w:val="•"/>
      <w:lvlJc w:val="left"/>
      <w:pPr>
        <w:ind w:left="2409" w:hanging="230"/>
      </w:pPr>
      <w:rPr>
        <w:rFonts w:hint="default"/>
        <w:lang w:val="sv-SE" w:eastAsia="en-US" w:bidi="ar-SA"/>
      </w:rPr>
    </w:lvl>
    <w:lvl w:ilvl="3" w:tplc="E0F00F0E">
      <w:numFmt w:val="bullet"/>
      <w:lvlText w:val="•"/>
      <w:lvlJc w:val="left"/>
      <w:pPr>
        <w:ind w:left="3314" w:hanging="230"/>
      </w:pPr>
      <w:rPr>
        <w:rFonts w:hint="default"/>
        <w:lang w:val="sv-SE" w:eastAsia="en-US" w:bidi="ar-SA"/>
      </w:rPr>
    </w:lvl>
    <w:lvl w:ilvl="4" w:tplc="E38C0476">
      <w:numFmt w:val="bullet"/>
      <w:lvlText w:val="•"/>
      <w:lvlJc w:val="left"/>
      <w:pPr>
        <w:ind w:left="4218" w:hanging="230"/>
      </w:pPr>
      <w:rPr>
        <w:rFonts w:hint="default"/>
        <w:lang w:val="sv-SE" w:eastAsia="en-US" w:bidi="ar-SA"/>
      </w:rPr>
    </w:lvl>
    <w:lvl w:ilvl="5" w:tplc="81C834DC">
      <w:numFmt w:val="bullet"/>
      <w:lvlText w:val="•"/>
      <w:lvlJc w:val="left"/>
      <w:pPr>
        <w:ind w:left="5123" w:hanging="230"/>
      </w:pPr>
      <w:rPr>
        <w:rFonts w:hint="default"/>
        <w:lang w:val="sv-SE" w:eastAsia="en-US" w:bidi="ar-SA"/>
      </w:rPr>
    </w:lvl>
    <w:lvl w:ilvl="6" w:tplc="3F30656A">
      <w:numFmt w:val="bullet"/>
      <w:lvlText w:val="•"/>
      <w:lvlJc w:val="left"/>
      <w:pPr>
        <w:ind w:left="6028" w:hanging="230"/>
      </w:pPr>
      <w:rPr>
        <w:rFonts w:hint="default"/>
        <w:lang w:val="sv-SE" w:eastAsia="en-US" w:bidi="ar-SA"/>
      </w:rPr>
    </w:lvl>
    <w:lvl w:ilvl="7" w:tplc="0EFC3FDA">
      <w:numFmt w:val="bullet"/>
      <w:lvlText w:val="•"/>
      <w:lvlJc w:val="left"/>
      <w:pPr>
        <w:ind w:left="6932" w:hanging="230"/>
      </w:pPr>
      <w:rPr>
        <w:rFonts w:hint="default"/>
        <w:lang w:val="sv-SE" w:eastAsia="en-US" w:bidi="ar-SA"/>
      </w:rPr>
    </w:lvl>
    <w:lvl w:ilvl="8" w:tplc="DC763E86">
      <w:numFmt w:val="bullet"/>
      <w:lvlText w:val="•"/>
      <w:lvlJc w:val="left"/>
      <w:pPr>
        <w:ind w:left="7837" w:hanging="230"/>
      </w:pPr>
      <w:rPr>
        <w:rFonts w:hint="default"/>
        <w:lang w:val="sv-SE" w:eastAsia="en-US" w:bidi="ar-SA"/>
      </w:rPr>
    </w:lvl>
  </w:abstractNum>
  <w:abstractNum w:abstractNumId="32" w15:restartNumberingAfterBreak="0">
    <w:nsid w:val="73A67008"/>
    <w:multiLevelType w:val="hybridMultilevel"/>
    <w:tmpl w:val="5B983DFE"/>
    <w:lvl w:ilvl="0" w:tplc="BAA2720A">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58F633E4">
      <w:start w:val="1"/>
      <w:numFmt w:val="decimal"/>
      <w:lvlText w:val="%2."/>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079AEFF0">
      <w:start w:val="1"/>
      <w:numFmt w:val="lowerLetter"/>
      <w:lvlText w:val="%3)"/>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5C2EE08C">
      <w:numFmt w:val="bullet"/>
      <w:lvlText w:val="•"/>
      <w:lvlJc w:val="left"/>
      <w:pPr>
        <w:ind w:left="2051" w:hanging="237"/>
      </w:pPr>
      <w:rPr>
        <w:rFonts w:hint="default"/>
        <w:lang w:val="sv-SE" w:eastAsia="en-US" w:bidi="ar-SA"/>
      </w:rPr>
    </w:lvl>
    <w:lvl w:ilvl="4" w:tplc="08DC2044">
      <w:numFmt w:val="bullet"/>
      <w:lvlText w:val="•"/>
      <w:lvlJc w:val="left"/>
      <w:pPr>
        <w:ind w:left="2777" w:hanging="237"/>
      </w:pPr>
      <w:rPr>
        <w:rFonts w:hint="default"/>
        <w:lang w:val="sv-SE" w:eastAsia="en-US" w:bidi="ar-SA"/>
      </w:rPr>
    </w:lvl>
    <w:lvl w:ilvl="5" w:tplc="12EA2278">
      <w:numFmt w:val="bullet"/>
      <w:lvlText w:val="•"/>
      <w:lvlJc w:val="left"/>
      <w:pPr>
        <w:ind w:left="3502" w:hanging="237"/>
      </w:pPr>
      <w:rPr>
        <w:rFonts w:hint="default"/>
        <w:lang w:val="sv-SE" w:eastAsia="en-US" w:bidi="ar-SA"/>
      </w:rPr>
    </w:lvl>
    <w:lvl w:ilvl="6" w:tplc="BADC22BA">
      <w:numFmt w:val="bullet"/>
      <w:lvlText w:val="•"/>
      <w:lvlJc w:val="left"/>
      <w:pPr>
        <w:ind w:left="4228" w:hanging="237"/>
      </w:pPr>
      <w:rPr>
        <w:rFonts w:hint="default"/>
        <w:lang w:val="sv-SE" w:eastAsia="en-US" w:bidi="ar-SA"/>
      </w:rPr>
    </w:lvl>
    <w:lvl w:ilvl="7" w:tplc="90F2FB12">
      <w:numFmt w:val="bullet"/>
      <w:lvlText w:val="•"/>
      <w:lvlJc w:val="left"/>
      <w:pPr>
        <w:ind w:left="4954" w:hanging="237"/>
      </w:pPr>
      <w:rPr>
        <w:rFonts w:hint="default"/>
        <w:lang w:val="sv-SE" w:eastAsia="en-US" w:bidi="ar-SA"/>
      </w:rPr>
    </w:lvl>
    <w:lvl w:ilvl="8" w:tplc="6D94424C">
      <w:numFmt w:val="bullet"/>
      <w:lvlText w:val="•"/>
      <w:lvlJc w:val="left"/>
      <w:pPr>
        <w:ind w:left="5679" w:hanging="237"/>
      </w:pPr>
      <w:rPr>
        <w:rFonts w:hint="default"/>
        <w:lang w:val="sv-SE" w:eastAsia="en-US" w:bidi="ar-SA"/>
      </w:rPr>
    </w:lvl>
  </w:abstractNum>
  <w:abstractNum w:abstractNumId="33" w15:restartNumberingAfterBreak="0">
    <w:nsid w:val="74890BC5"/>
    <w:multiLevelType w:val="hybridMultilevel"/>
    <w:tmpl w:val="572A6B7C"/>
    <w:lvl w:ilvl="0" w:tplc="FF3C459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F8E27F54">
      <w:numFmt w:val="bullet"/>
      <w:lvlText w:val="•"/>
      <w:lvlJc w:val="left"/>
      <w:pPr>
        <w:ind w:left="1504" w:hanging="230"/>
      </w:pPr>
      <w:rPr>
        <w:rFonts w:hint="default"/>
        <w:lang w:val="sv-SE" w:eastAsia="en-US" w:bidi="ar-SA"/>
      </w:rPr>
    </w:lvl>
    <w:lvl w:ilvl="2" w:tplc="393AC1F0">
      <w:numFmt w:val="bullet"/>
      <w:lvlText w:val="•"/>
      <w:lvlJc w:val="left"/>
      <w:pPr>
        <w:ind w:left="2409" w:hanging="230"/>
      </w:pPr>
      <w:rPr>
        <w:rFonts w:hint="default"/>
        <w:lang w:val="sv-SE" w:eastAsia="en-US" w:bidi="ar-SA"/>
      </w:rPr>
    </w:lvl>
    <w:lvl w:ilvl="3" w:tplc="B866BAD8">
      <w:numFmt w:val="bullet"/>
      <w:lvlText w:val="•"/>
      <w:lvlJc w:val="left"/>
      <w:pPr>
        <w:ind w:left="3314" w:hanging="230"/>
      </w:pPr>
      <w:rPr>
        <w:rFonts w:hint="default"/>
        <w:lang w:val="sv-SE" w:eastAsia="en-US" w:bidi="ar-SA"/>
      </w:rPr>
    </w:lvl>
    <w:lvl w:ilvl="4" w:tplc="6EDC56C2">
      <w:numFmt w:val="bullet"/>
      <w:lvlText w:val="•"/>
      <w:lvlJc w:val="left"/>
      <w:pPr>
        <w:ind w:left="4218" w:hanging="230"/>
      </w:pPr>
      <w:rPr>
        <w:rFonts w:hint="default"/>
        <w:lang w:val="sv-SE" w:eastAsia="en-US" w:bidi="ar-SA"/>
      </w:rPr>
    </w:lvl>
    <w:lvl w:ilvl="5" w:tplc="ED20A624">
      <w:numFmt w:val="bullet"/>
      <w:lvlText w:val="•"/>
      <w:lvlJc w:val="left"/>
      <w:pPr>
        <w:ind w:left="5123" w:hanging="230"/>
      </w:pPr>
      <w:rPr>
        <w:rFonts w:hint="default"/>
        <w:lang w:val="sv-SE" w:eastAsia="en-US" w:bidi="ar-SA"/>
      </w:rPr>
    </w:lvl>
    <w:lvl w:ilvl="6" w:tplc="4DD6810E">
      <w:numFmt w:val="bullet"/>
      <w:lvlText w:val="•"/>
      <w:lvlJc w:val="left"/>
      <w:pPr>
        <w:ind w:left="6028" w:hanging="230"/>
      </w:pPr>
      <w:rPr>
        <w:rFonts w:hint="default"/>
        <w:lang w:val="sv-SE" w:eastAsia="en-US" w:bidi="ar-SA"/>
      </w:rPr>
    </w:lvl>
    <w:lvl w:ilvl="7" w:tplc="9B045B18">
      <w:numFmt w:val="bullet"/>
      <w:lvlText w:val="•"/>
      <w:lvlJc w:val="left"/>
      <w:pPr>
        <w:ind w:left="6932" w:hanging="230"/>
      </w:pPr>
      <w:rPr>
        <w:rFonts w:hint="default"/>
        <w:lang w:val="sv-SE" w:eastAsia="en-US" w:bidi="ar-SA"/>
      </w:rPr>
    </w:lvl>
    <w:lvl w:ilvl="8" w:tplc="2CF29A14">
      <w:numFmt w:val="bullet"/>
      <w:lvlText w:val="•"/>
      <w:lvlJc w:val="left"/>
      <w:pPr>
        <w:ind w:left="7837" w:hanging="230"/>
      </w:pPr>
      <w:rPr>
        <w:rFonts w:hint="default"/>
        <w:lang w:val="sv-SE" w:eastAsia="en-US" w:bidi="ar-SA"/>
      </w:rPr>
    </w:lvl>
  </w:abstractNum>
  <w:abstractNum w:abstractNumId="34" w15:restartNumberingAfterBreak="0">
    <w:nsid w:val="7A2950B7"/>
    <w:multiLevelType w:val="hybridMultilevel"/>
    <w:tmpl w:val="21D2BE1C"/>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numFmt w:val="bullet"/>
      <w:lvlText w:val="•"/>
      <w:lvlJc w:val="left"/>
      <w:pPr>
        <w:ind w:left="839" w:hanging="230"/>
      </w:pPr>
      <w:rPr>
        <w:rFonts w:hint="default"/>
        <w:lang w:val="sv-SE" w:eastAsia="en-US" w:bidi="ar-SA"/>
      </w:rPr>
    </w:lvl>
    <w:lvl w:ilvl="2" w:tplc="FFFFFFFF">
      <w:numFmt w:val="bullet"/>
      <w:lvlText w:val="•"/>
      <w:lvlJc w:val="left"/>
      <w:pPr>
        <w:ind w:left="1538" w:hanging="230"/>
      </w:pPr>
      <w:rPr>
        <w:rFonts w:hint="default"/>
        <w:lang w:val="sv-SE" w:eastAsia="en-US" w:bidi="ar-SA"/>
      </w:rPr>
    </w:lvl>
    <w:lvl w:ilvl="3" w:tplc="FFFFFFFF">
      <w:numFmt w:val="bullet"/>
      <w:lvlText w:val="•"/>
      <w:lvlJc w:val="left"/>
      <w:pPr>
        <w:ind w:left="2237" w:hanging="230"/>
      </w:pPr>
      <w:rPr>
        <w:rFonts w:hint="default"/>
        <w:lang w:val="sv-SE" w:eastAsia="en-US" w:bidi="ar-SA"/>
      </w:rPr>
    </w:lvl>
    <w:lvl w:ilvl="4" w:tplc="FFFFFFFF">
      <w:numFmt w:val="bullet"/>
      <w:lvlText w:val="•"/>
      <w:lvlJc w:val="left"/>
      <w:pPr>
        <w:ind w:left="2936" w:hanging="230"/>
      </w:pPr>
      <w:rPr>
        <w:rFonts w:hint="default"/>
        <w:lang w:val="sv-SE" w:eastAsia="en-US" w:bidi="ar-SA"/>
      </w:rPr>
    </w:lvl>
    <w:lvl w:ilvl="5" w:tplc="FFFFFFFF">
      <w:numFmt w:val="bullet"/>
      <w:lvlText w:val="•"/>
      <w:lvlJc w:val="left"/>
      <w:pPr>
        <w:ind w:left="3635" w:hanging="230"/>
      </w:pPr>
      <w:rPr>
        <w:rFonts w:hint="default"/>
        <w:lang w:val="sv-SE" w:eastAsia="en-US" w:bidi="ar-SA"/>
      </w:rPr>
    </w:lvl>
    <w:lvl w:ilvl="6" w:tplc="FFFFFFFF">
      <w:numFmt w:val="bullet"/>
      <w:lvlText w:val="•"/>
      <w:lvlJc w:val="left"/>
      <w:pPr>
        <w:ind w:left="4334" w:hanging="230"/>
      </w:pPr>
      <w:rPr>
        <w:rFonts w:hint="default"/>
        <w:lang w:val="sv-SE" w:eastAsia="en-US" w:bidi="ar-SA"/>
      </w:rPr>
    </w:lvl>
    <w:lvl w:ilvl="7" w:tplc="FFFFFFFF">
      <w:numFmt w:val="bullet"/>
      <w:lvlText w:val="•"/>
      <w:lvlJc w:val="left"/>
      <w:pPr>
        <w:ind w:left="5033" w:hanging="230"/>
      </w:pPr>
      <w:rPr>
        <w:rFonts w:hint="default"/>
        <w:lang w:val="sv-SE" w:eastAsia="en-US" w:bidi="ar-SA"/>
      </w:rPr>
    </w:lvl>
    <w:lvl w:ilvl="8" w:tplc="FFFFFFFF">
      <w:numFmt w:val="bullet"/>
      <w:lvlText w:val="•"/>
      <w:lvlJc w:val="left"/>
      <w:pPr>
        <w:ind w:left="5732" w:hanging="230"/>
      </w:pPr>
      <w:rPr>
        <w:rFonts w:hint="default"/>
        <w:lang w:val="sv-SE" w:eastAsia="en-US" w:bidi="ar-SA"/>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23"/>
  </w:num>
  <w:num w:numId="14">
    <w:abstractNumId w:val="18"/>
  </w:num>
  <w:num w:numId="15">
    <w:abstractNumId w:val="12"/>
  </w:num>
  <w:num w:numId="16">
    <w:abstractNumId w:val="28"/>
  </w:num>
  <w:num w:numId="17">
    <w:abstractNumId w:val="29"/>
  </w:num>
  <w:num w:numId="18">
    <w:abstractNumId w:val="21"/>
  </w:num>
  <w:num w:numId="19">
    <w:abstractNumId w:val="32"/>
  </w:num>
  <w:num w:numId="20">
    <w:abstractNumId w:val="15"/>
  </w:num>
  <w:num w:numId="21">
    <w:abstractNumId w:val="11"/>
  </w:num>
  <w:num w:numId="22">
    <w:abstractNumId w:val="14"/>
  </w:num>
  <w:num w:numId="23">
    <w:abstractNumId w:val="27"/>
  </w:num>
  <w:num w:numId="24">
    <w:abstractNumId w:val="13"/>
  </w:num>
  <w:num w:numId="25">
    <w:abstractNumId w:val="25"/>
  </w:num>
  <w:num w:numId="26">
    <w:abstractNumId w:val="20"/>
  </w:num>
  <w:num w:numId="27">
    <w:abstractNumId w:val="24"/>
  </w:num>
  <w:num w:numId="28">
    <w:abstractNumId w:val="33"/>
  </w:num>
  <w:num w:numId="29">
    <w:abstractNumId w:val="31"/>
  </w:num>
  <w:num w:numId="30">
    <w:abstractNumId w:val="19"/>
  </w:num>
  <w:num w:numId="31">
    <w:abstractNumId w:val="26"/>
  </w:num>
  <w:num w:numId="32">
    <w:abstractNumId w:val="22"/>
  </w:num>
  <w:num w:numId="33">
    <w:abstractNumId w:val="30"/>
  </w:num>
  <w:num w:numId="34">
    <w:abstractNumId w:val="16"/>
  </w:num>
  <w:num w:numId="35">
    <w:abstractNumId w:val="1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76"/>
    <w:rsid w:val="00014844"/>
    <w:rsid w:val="000309B4"/>
    <w:rsid w:val="00054B0D"/>
    <w:rsid w:val="00062643"/>
    <w:rsid w:val="00065778"/>
    <w:rsid w:val="000776E6"/>
    <w:rsid w:val="00081607"/>
    <w:rsid w:val="00087E73"/>
    <w:rsid w:val="00091696"/>
    <w:rsid w:val="0009400A"/>
    <w:rsid w:val="000963A0"/>
    <w:rsid w:val="000A1BCC"/>
    <w:rsid w:val="000A437D"/>
    <w:rsid w:val="000A6C2B"/>
    <w:rsid w:val="000B072E"/>
    <w:rsid w:val="000B36C7"/>
    <w:rsid w:val="000B4AE3"/>
    <w:rsid w:val="000B69BF"/>
    <w:rsid w:val="000B7FEB"/>
    <w:rsid w:val="000D56FC"/>
    <w:rsid w:val="000D5E85"/>
    <w:rsid w:val="00100E2C"/>
    <w:rsid w:val="00122EF6"/>
    <w:rsid w:val="00132BD5"/>
    <w:rsid w:val="00135F8C"/>
    <w:rsid w:val="001409E8"/>
    <w:rsid w:val="00162B76"/>
    <w:rsid w:val="00165B5E"/>
    <w:rsid w:val="00175988"/>
    <w:rsid w:val="00181BC1"/>
    <w:rsid w:val="001974BD"/>
    <w:rsid w:val="001B4DB6"/>
    <w:rsid w:val="001F4FE9"/>
    <w:rsid w:val="00201C96"/>
    <w:rsid w:val="0020364E"/>
    <w:rsid w:val="00224C44"/>
    <w:rsid w:val="00232439"/>
    <w:rsid w:val="0023447C"/>
    <w:rsid w:val="002576A9"/>
    <w:rsid w:val="00267351"/>
    <w:rsid w:val="002767C4"/>
    <w:rsid w:val="002806BA"/>
    <w:rsid w:val="00287303"/>
    <w:rsid w:val="0029295C"/>
    <w:rsid w:val="002949DD"/>
    <w:rsid w:val="002A76C1"/>
    <w:rsid w:val="002B3871"/>
    <w:rsid w:val="002B452D"/>
    <w:rsid w:val="002D247A"/>
    <w:rsid w:val="002D3D78"/>
    <w:rsid w:val="002F68D4"/>
    <w:rsid w:val="00301819"/>
    <w:rsid w:val="00323010"/>
    <w:rsid w:val="00332533"/>
    <w:rsid w:val="003360E7"/>
    <w:rsid w:val="00343A99"/>
    <w:rsid w:val="00344B4A"/>
    <w:rsid w:val="00350B0F"/>
    <w:rsid w:val="0035181A"/>
    <w:rsid w:val="00353EE4"/>
    <w:rsid w:val="003642F1"/>
    <w:rsid w:val="003661D1"/>
    <w:rsid w:val="00367C3F"/>
    <w:rsid w:val="003705A6"/>
    <w:rsid w:val="0037085F"/>
    <w:rsid w:val="003B295B"/>
    <w:rsid w:val="004043E4"/>
    <w:rsid w:val="00404974"/>
    <w:rsid w:val="00431D08"/>
    <w:rsid w:val="0044098C"/>
    <w:rsid w:val="00440A07"/>
    <w:rsid w:val="00442AE9"/>
    <w:rsid w:val="004508A1"/>
    <w:rsid w:val="00460C4D"/>
    <w:rsid w:val="00461C46"/>
    <w:rsid w:val="00461D7A"/>
    <w:rsid w:val="00465E8F"/>
    <w:rsid w:val="00467E22"/>
    <w:rsid w:val="00467F48"/>
    <w:rsid w:val="00475117"/>
    <w:rsid w:val="00475F84"/>
    <w:rsid w:val="00487A84"/>
    <w:rsid w:val="00496903"/>
    <w:rsid w:val="00496B57"/>
    <w:rsid w:val="004A1931"/>
    <w:rsid w:val="004A3C1C"/>
    <w:rsid w:val="004A728C"/>
    <w:rsid w:val="004B6A07"/>
    <w:rsid w:val="004B7FD3"/>
    <w:rsid w:val="004E0106"/>
    <w:rsid w:val="004E1ACE"/>
    <w:rsid w:val="004F0BBC"/>
    <w:rsid w:val="00506527"/>
    <w:rsid w:val="00514C4D"/>
    <w:rsid w:val="005373FC"/>
    <w:rsid w:val="00550C45"/>
    <w:rsid w:val="0055154B"/>
    <w:rsid w:val="00562B95"/>
    <w:rsid w:val="00564C23"/>
    <w:rsid w:val="00580393"/>
    <w:rsid w:val="00585B17"/>
    <w:rsid w:val="00592726"/>
    <w:rsid w:val="005B2C6E"/>
    <w:rsid w:val="005B7784"/>
    <w:rsid w:val="005C210E"/>
    <w:rsid w:val="005C6B0C"/>
    <w:rsid w:val="005D795A"/>
    <w:rsid w:val="005E410F"/>
    <w:rsid w:val="005E781A"/>
    <w:rsid w:val="005F5448"/>
    <w:rsid w:val="005F75D2"/>
    <w:rsid w:val="005F7A7D"/>
    <w:rsid w:val="006017CA"/>
    <w:rsid w:val="0060571D"/>
    <w:rsid w:val="00614672"/>
    <w:rsid w:val="006178BF"/>
    <w:rsid w:val="00627918"/>
    <w:rsid w:val="00634BA8"/>
    <w:rsid w:val="0064475F"/>
    <w:rsid w:val="00646D46"/>
    <w:rsid w:val="00664E44"/>
    <w:rsid w:val="00674A58"/>
    <w:rsid w:val="00680442"/>
    <w:rsid w:val="0068520B"/>
    <w:rsid w:val="006856DB"/>
    <w:rsid w:val="00685BA1"/>
    <w:rsid w:val="006934C3"/>
    <w:rsid w:val="006972B7"/>
    <w:rsid w:val="006A189D"/>
    <w:rsid w:val="006A31EA"/>
    <w:rsid w:val="006A5C76"/>
    <w:rsid w:val="006A6EF2"/>
    <w:rsid w:val="006B54FB"/>
    <w:rsid w:val="006B5876"/>
    <w:rsid w:val="006C2353"/>
    <w:rsid w:val="006C3DF6"/>
    <w:rsid w:val="006C4712"/>
    <w:rsid w:val="006E3052"/>
    <w:rsid w:val="006E5177"/>
    <w:rsid w:val="006F34A1"/>
    <w:rsid w:val="00705CF7"/>
    <w:rsid w:val="00711FBF"/>
    <w:rsid w:val="00715836"/>
    <w:rsid w:val="00726F99"/>
    <w:rsid w:val="00731454"/>
    <w:rsid w:val="00732889"/>
    <w:rsid w:val="00753F80"/>
    <w:rsid w:val="007708C2"/>
    <w:rsid w:val="007A10EE"/>
    <w:rsid w:val="007A5642"/>
    <w:rsid w:val="007A61CF"/>
    <w:rsid w:val="007B32A1"/>
    <w:rsid w:val="007B5968"/>
    <w:rsid w:val="007C0C0F"/>
    <w:rsid w:val="007E6B31"/>
    <w:rsid w:val="0083514C"/>
    <w:rsid w:val="00835AE2"/>
    <w:rsid w:val="00836C52"/>
    <w:rsid w:val="00837A93"/>
    <w:rsid w:val="0084384D"/>
    <w:rsid w:val="0084626D"/>
    <w:rsid w:val="00865506"/>
    <w:rsid w:val="00871B1E"/>
    <w:rsid w:val="0087398B"/>
    <w:rsid w:val="0088045A"/>
    <w:rsid w:val="00887A99"/>
    <w:rsid w:val="008938FE"/>
    <w:rsid w:val="008A2619"/>
    <w:rsid w:val="008A56A3"/>
    <w:rsid w:val="008B4876"/>
    <w:rsid w:val="008C207F"/>
    <w:rsid w:val="008C3CAD"/>
    <w:rsid w:val="008C6DE9"/>
    <w:rsid w:val="008D7DFB"/>
    <w:rsid w:val="008E6436"/>
    <w:rsid w:val="008E7A90"/>
    <w:rsid w:val="008F6E7A"/>
    <w:rsid w:val="008F6EEA"/>
    <w:rsid w:val="00915DD4"/>
    <w:rsid w:val="00917859"/>
    <w:rsid w:val="009201AC"/>
    <w:rsid w:val="009204A0"/>
    <w:rsid w:val="00930410"/>
    <w:rsid w:val="009331C6"/>
    <w:rsid w:val="00933D9C"/>
    <w:rsid w:val="00974D33"/>
    <w:rsid w:val="00984BC8"/>
    <w:rsid w:val="0098565F"/>
    <w:rsid w:val="0099266E"/>
    <w:rsid w:val="00993442"/>
    <w:rsid w:val="00993A25"/>
    <w:rsid w:val="009A51AC"/>
    <w:rsid w:val="009A68D3"/>
    <w:rsid w:val="009B701B"/>
    <w:rsid w:val="009C4782"/>
    <w:rsid w:val="009C5A21"/>
    <w:rsid w:val="009D6958"/>
    <w:rsid w:val="009D6C25"/>
    <w:rsid w:val="009D7413"/>
    <w:rsid w:val="009E0463"/>
    <w:rsid w:val="009F4194"/>
    <w:rsid w:val="009F4B8F"/>
    <w:rsid w:val="009F60E3"/>
    <w:rsid w:val="009F63BA"/>
    <w:rsid w:val="00A04A39"/>
    <w:rsid w:val="00A11BA4"/>
    <w:rsid w:val="00A33D04"/>
    <w:rsid w:val="00A53593"/>
    <w:rsid w:val="00A619D9"/>
    <w:rsid w:val="00A71376"/>
    <w:rsid w:val="00A7513A"/>
    <w:rsid w:val="00A94A01"/>
    <w:rsid w:val="00A94B58"/>
    <w:rsid w:val="00A952F4"/>
    <w:rsid w:val="00AA35F7"/>
    <w:rsid w:val="00AA4011"/>
    <w:rsid w:val="00AC565C"/>
    <w:rsid w:val="00AE1FEB"/>
    <w:rsid w:val="00AF246E"/>
    <w:rsid w:val="00AF6B2D"/>
    <w:rsid w:val="00B045CC"/>
    <w:rsid w:val="00B13367"/>
    <w:rsid w:val="00B13451"/>
    <w:rsid w:val="00B23F64"/>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BF7E47"/>
    <w:rsid w:val="00C00762"/>
    <w:rsid w:val="00C221CE"/>
    <w:rsid w:val="00C25750"/>
    <w:rsid w:val="00C25CB0"/>
    <w:rsid w:val="00C26807"/>
    <w:rsid w:val="00C47474"/>
    <w:rsid w:val="00C64668"/>
    <w:rsid w:val="00C728AE"/>
    <w:rsid w:val="00C73C3C"/>
    <w:rsid w:val="00C747CC"/>
    <w:rsid w:val="00C74920"/>
    <w:rsid w:val="00C913E8"/>
    <w:rsid w:val="00CB0127"/>
    <w:rsid w:val="00CB0950"/>
    <w:rsid w:val="00CE05BB"/>
    <w:rsid w:val="00CE5EC6"/>
    <w:rsid w:val="00CF03E7"/>
    <w:rsid w:val="00CF5001"/>
    <w:rsid w:val="00CF79ED"/>
    <w:rsid w:val="00D001EA"/>
    <w:rsid w:val="00D13C12"/>
    <w:rsid w:val="00D34DA7"/>
    <w:rsid w:val="00D42043"/>
    <w:rsid w:val="00D42A87"/>
    <w:rsid w:val="00D441D7"/>
    <w:rsid w:val="00D44AC9"/>
    <w:rsid w:val="00D45C8D"/>
    <w:rsid w:val="00D50A6F"/>
    <w:rsid w:val="00D526A3"/>
    <w:rsid w:val="00D65A6A"/>
    <w:rsid w:val="00D70F12"/>
    <w:rsid w:val="00D71BB8"/>
    <w:rsid w:val="00D72FA5"/>
    <w:rsid w:val="00D74117"/>
    <w:rsid w:val="00D76E8D"/>
    <w:rsid w:val="00DA6DDB"/>
    <w:rsid w:val="00DB779F"/>
    <w:rsid w:val="00DD0175"/>
    <w:rsid w:val="00DD64FA"/>
    <w:rsid w:val="00DE5B23"/>
    <w:rsid w:val="00DF648E"/>
    <w:rsid w:val="00DF68E0"/>
    <w:rsid w:val="00E1310A"/>
    <w:rsid w:val="00E21E6F"/>
    <w:rsid w:val="00E37BB1"/>
    <w:rsid w:val="00E52CB7"/>
    <w:rsid w:val="00E70D67"/>
    <w:rsid w:val="00E80832"/>
    <w:rsid w:val="00E967A2"/>
    <w:rsid w:val="00EA0AB8"/>
    <w:rsid w:val="00EA1496"/>
    <w:rsid w:val="00EA2933"/>
    <w:rsid w:val="00EA76D7"/>
    <w:rsid w:val="00EB47C6"/>
    <w:rsid w:val="00EB62C6"/>
    <w:rsid w:val="00ED763F"/>
    <w:rsid w:val="00EE199A"/>
    <w:rsid w:val="00EE4403"/>
    <w:rsid w:val="00EE6222"/>
    <w:rsid w:val="00EF57BC"/>
    <w:rsid w:val="00EF6220"/>
    <w:rsid w:val="00F1229F"/>
    <w:rsid w:val="00F24B78"/>
    <w:rsid w:val="00F277AA"/>
    <w:rsid w:val="00F37F2B"/>
    <w:rsid w:val="00F60F3B"/>
    <w:rsid w:val="00F70F1F"/>
    <w:rsid w:val="00F77ABC"/>
    <w:rsid w:val="00F8416E"/>
    <w:rsid w:val="00F94D97"/>
    <w:rsid w:val="00FA1C3B"/>
    <w:rsid w:val="00FA2F62"/>
    <w:rsid w:val="00FA7079"/>
    <w:rsid w:val="00FB1396"/>
    <w:rsid w:val="00FB2CB0"/>
    <w:rsid w:val="00FC0C34"/>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326316"/>
  <w15:docId w15:val="{252DF81F-3447-4BA8-AF01-FF1765CC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rsid w:val="008B4876"/>
    <w:pPr>
      <w:tabs>
        <w:tab w:val="center" w:pos="4536"/>
        <w:tab w:val="right" w:pos="9072"/>
      </w:tabs>
    </w:pPr>
  </w:style>
  <w:style w:type="character" w:customStyle="1" w:styleId="HeaderChar">
    <w:name w:val="Header Char"/>
    <w:basedOn w:val="DefaultParagraphFont"/>
    <w:link w:val="Header"/>
    <w:uiPriority w:val="99"/>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1"/>
    <w:qFormat/>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styleId="Hashtag">
    <w:name w:val="Hashtag"/>
    <w:basedOn w:val="DefaultParagraphFont"/>
    <w:uiPriority w:val="99"/>
    <w:semiHidden/>
    <w:rsid w:val="006B5876"/>
    <w:rPr>
      <w:color w:val="2B579A"/>
      <w:shd w:val="clear" w:color="auto" w:fill="E1DFDD"/>
    </w:rPr>
  </w:style>
  <w:style w:type="character" w:styleId="Mention">
    <w:name w:val="Mention"/>
    <w:basedOn w:val="DefaultParagraphFont"/>
    <w:uiPriority w:val="99"/>
    <w:semiHidden/>
    <w:rsid w:val="006B5876"/>
    <w:rPr>
      <w:color w:val="2B579A"/>
      <w:shd w:val="clear" w:color="auto" w:fill="E1DFDD"/>
    </w:rPr>
  </w:style>
  <w:style w:type="character" w:styleId="UnresolvedMention">
    <w:name w:val="Unresolved Mention"/>
    <w:basedOn w:val="DefaultParagraphFont"/>
    <w:uiPriority w:val="99"/>
    <w:semiHidden/>
    <w:rsid w:val="006B5876"/>
    <w:rPr>
      <w:color w:val="605E5C"/>
      <w:shd w:val="clear" w:color="auto" w:fill="E1DFDD"/>
    </w:rPr>
  </w:style>
  <w:style w:type="character" w:styleId="SmartHyperlink">
    <w:name w:val="Smart Hyperlink"/>
    <w:basedOn w:val="DefaultParagraphFont"/>
    <w:uiPriority w:val="99"/>
    <w:semiHidden/>
    <w:rsid w:val="006B5876"/>
    <w:rPr>
      <w:u w:val="dotted"/>
    </w:rPr>
  </w:style>
  <w:style w:type="character" w:styleId="SmartLink">
    <w:name w:val="Smart Link"/>
    <w:basedOn w:val="DefaultParagraphFont"/>
    <w:uiPriority w:val="99"/>
    <w:semiHidden/>
    <w:rsid w:val="006B5876"/>
    <w:rPr>
      <w:color w:val="0000FF" w:themeColor="hyperlink"/>
      <w:u w:val="single"/>
      <w:shd w:val="clear" w:color="auto" w:fill="E1DFDD"/>
    </w:rPr>
  </w:style>
  <w:style w:type="character" w:customStyle="1" w:styleId="SmartLinkError">
    <w:name w:val="Smart Link Error"/>
    <w:basedOn w:val="DefaultParagraphFont"/>
    <w:uiPriority w:val="99"/>
    <w:semiHidden/>
    <w:rsid w:val="006B587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30</RkTemplate>
    <DocType>SFS</DocType>
    <DocTypeShowName>SFS</DocTypeShowName>
    <Status/>
    <Sender>
      <SenderName>Helena Rosén</SenderName>
      <SenderTitle/>
      <SenderMail>helena.rosen@regeringskansliet.se</SenderMail>
      <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2020-06-15</HeaderDate>
    <Office/>
    <Dnr>S2020/</Dnr>
    <ParagrafNr/>
    <DocumentTitle/>
    <VisitingAddress/>
    <Extra1>extrainfo för denna mallm</Extra1>
    <Extra2>mer extrainfo</Extra2>
    <Extra3/>
    <Number/>
    <Recipient/>
    <SenderText/>
    <DocNumber/>
    <Doclanguage>1053</Doclanguage>
    <Appendix/>
    <LogotypeName/>
  </BaseInfo>
</DocumentInfo>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0798D266D8D7BC4DB61D67C2AEE9EE22" ma:contentTypeVersion="38" ma:contentTypeDescription="Skapa nytt dokument med möjlighet att välja RK-mall" ma:contentTypeScope="" ma:versionID="85d04a69228d37b85f8d24f76d4eee50">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xmlns:ns6="eca061ca-b85c-41d9-8d02-21c800eb1fa8" targetNamespace="http://schemas.microsoft.com/office/2006/metadata/properties" ma:root="true" ma:fieldsID="8812dc65a6bd12646b480ab363bcdac5" ns2:_="" ns3:_="" ns4:_="" ns5:_="" ns6:_="">
    <xsd:import namespace="4e9c2f0c-7bf8-49af-8356-cbf363fc78a7"/>
    <xsd:import namespace="cc625d36-bb37-4650-91b9-0c96159295ba"/>
    <xsd:import namespace="18f3d968-6251-40b0-9f11-012b293496c2"/>
    <xsd:import namespace="9c9941df-7074-4a92-bf99-225d24d78d61"/>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_dlc_DocId xmlns="eca061ca-b85c-41d9-8d02-21c800eb1fa8">572EXJJFHZPY-2138113217-25379</_dlc_DocId>
    <_dlc_DocIdUrl xmlns="eca061ca-b85c-41d9-8d02-21c800eb1fa8">
      <Url>https://dhs.sp.regeringskansliet.se/yta/s-FS/_layouts/15/DocIdRedir.aspx?ID=572EXJJFHZPY-2138113217-25379</Url>
      <Description>572EXJJFHZPY-2138113217-25379</Description>
    </_dlc_DocIdUrl>
  </documentManagement>
</p:properties>
</file>

<file path=customXml/item7.xml><?xml version="1.0" encoding="utf-8"?>
<?mso-contentType ?>
<SharedContentType xmlns="Microsoft.SharePoint.Taxonomy.ContentTypeSync" SourceId="d07acfae-4dfa-4949-99a8-259efd31a6ae" ContentTypeId="0x010100BBA312BF02777149882D207184EC35C032"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BF9E4-05BF-48FD-8B6B-EB86A281B296}">
  <ds:schemaRefs>
    <ds:schemaRef ds:uri="http://lp/documentinfo/RK"/>
  </ds:schemaRefs>
</ds:datastoreItem>
</file>

<file path=customXml/itemProps2.xml><?xml version="1.0" encoding="utf-8"?>
<ds:datastoreItem xmlns:ds="http://schemas.openxmlformats.org/officeDocument/2006/customXml" ds:itemID="{F132F884-E201-47D0-BCC8-8E9F45749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E9A2E-8A06-497D-B9E7-00AD600DCE5D}">
  <ds:schemaRefs>
    <ds:schemaRef ds:uri="http://schemas.microsoft.com/office/2006/metadata/customXsn"/>
  </ds:schemaRefs>
</ds:datastoreItem>
</file>

<file path=customXml/itemProps4.xml><?xml version="1.0" encoding="utf-8"?>
<ds:datastoreItem xmlns:ds="http://schemas.openxmlformats.org/officeDocument/2006/customXml" ds:itemID="{6511CEFE-794F-4BB0-A93B-F6E133E606FD}">
  <ds:schemaRefs>
    <ds:schemaRef ds:uri="http://schemas.openxmlformats.org/officeDocument/2006/bibliography"/>
  </ds:schemaRefs>
</ds:datastoreItem>
</file>

<file path=customXml/itemProps5.xml><?xml version="1.0" encoding="utf-8"?>
<ds:datastoreItem xmlns:ds="http://schemas.openxmlformats.org/officeDocument/2006/customXml" ds:itemID="{733D2A82-A1B3-4C50-B56A-1E50DCC9CCE3}">
  <ds:schemaRefs>
    <ds:schemaRef ds:uri="http://schemas.microsoft.com/sharepoint/events"/>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eca061ca-b85c-41d9-8d02-21c800eb1fa8"/>
  </ds:schemaRefs>
</ds:datastoreItem>
</file>

<file path=customXml/itemProps7.xml><?xml version="1.0" encoding="utf-8"?>
<ds:datastoreItem xmlns:ds="http://schemas.openxmlformats.org/officeDocument/2006/customXml" ds:itemID="{72BE1418-14DC-413F-8DE6-C7C19D996CC3}">
  <ds:schemaRefs>
    <ds:schemaRef ds:uri="Microsoft.SharePoint.Taxonomy.ContentTypeSync"/>
  </ds:schemaRefs>
</ds:datastoreItem>
</file>

<file path=customXml/itemProps8.xml><?xml version="1.0" encoding="utf-8"?>
<ds:datastoreItem xmlns:ds="http://schemas.openxmlformats.org/officeDocument/2006/customXml" ds:itemID="{CBF7934D-E212-464F-B057-301E23CF8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SFS</Template>
  <TotalTime>0</TotalTime>
  <Pages>11</Pages>
  <Words>3418</Words>
  <Characters>20476</Characters>
  <Application>Microsoft Office Word</Application>
  <DocSecurity>0</DocSecurity>
  <Lines>511</Lines>
  <Paragraphs>271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Förordning om ändring i förordningen (1992:1554) om kontroll av narkotika</vt:lpstr>
      <vt:lpstr>Förordning om ändring i förordningen (1992:1554) om kontroll av narkotika</vt:lpstr>
    </vt:vector>
  </TitlesOfParts>
  <Company>Regeringskansliet</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(1992:1554) om kontroll av narkotika</dc:title>
  <dc:creator>Helena Rosén</dc:creator>
  <cp:keywords>class='Internal'</cp:keywords>
  <cp:lastModifiedBy>Ragnhild Efraimsson</cp:lastModifiedBy>
  <cp:revision>2</cp:revision>
  <cp:lastPrinted>2021-10-11T08:46:00Z</cp:lastPrinted>
  <dcterms:created xsi:type="dcterms:W3CDTF">2024-11-07T09:21:00Z</dcterms:created>
  <dcterms:modified xsi:type="dcterms:W3CDTF">2024-11-07T09:21:00Z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ac459b24-5167-4349-95f7-3963122be41a</vt:lpwstr>
  </property>
  <property fmtid="{D5CDD505-2E9C-101B-9397-08002B2CF9AE}" pid="3" name="ContentTypeId">
    <vt:lpwstr>0x010100BBA312BF02777149882D207184EC35C032000798D266D8D7BC4DB61D67C2AEE9EE22</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SFS1</vt:lpwstr>
  </property>
  <property fmtid="{D5CDD505-2E9C-101B-9397-08002B2CF9AE}" pid="8" name="Organisation">
    <vt:lpwstr/>
  </property>
  <property fmtid="{D5CDD505-2E9C-101B-9397-08002B2CF9AE}" pid="9" name="ActivityCategory">
    <vt:lpwstr/>
  </property>
  <property fmtid="{D5CDD505-2E9C-101B-9397-08002B2CF9AE}" pid="10" name="c9cd366cc722410295b9eacffbd73909">
    <vt:lpwstr/>
  </property>
  <property fmtid="{D5CDD505-2E9C-101B-9397-08002B2CF9AE}" pid="11" name="RKAktivitetskategori">
    <vt:lpwstr/>
  </property>
</Properties>
</file>