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809F7" w14:textId="77777777" w:rsidR="007165C4" w:rsidRPr="00BD1CF2" w:rsidRDefault="007165C4" w:rsidP="007165C4">
      <w:pPr>
        <w:widowControl w:val="0"/>
        <w:suppressAutoHyphens/>
        <w:spacing w:before="476" w:after="0" w:line="288" w:lineRule="auto"/>
        <w:jc w:val="center"/>
        <w:rPr>
          <w:rFonts w:ascii="Times New Roman" w:eastAsia="Droid Sans Fallback" w:hAnsi="Times New Roman" w:cs="Times New Roman"/>
          <w:b/>
          <w:kern w:val="2"/>
        </w:rPr>
      </w:pPr>
      <w:r>
        <w:rPr>
          <w:rFonts w:ascii="Times New Roman" w:hAnsi="Times New Roman"/>
          <w:b/>
        </w:rPr>
        <w:t xml:space="preserve">Loi […] de 2024 </w:t>
      </w:r>
    </w:p>
    <w:p w14:paraId="7BC35046" w14:textId="77777777" w:rsidR="00BD4329" w:rsidRPr="00BD1CF2" w:rsidRDefault="007165C4" w:rsidP="007165C4">
      <w:pPr>
        <w:widowControl w:val="0"/>
        <w:suppressAutoHyphens/>
        <w:spacing w:before="476" w:after="0" w:line="288" w:lineRule="auto"/>
        <w:jc w:val="center"/>
        <w:rPr>
          <w:rFonts w:ascii="Times New Roman" w:eastAsia="Droid Sans Fallback" w:hAnsi="Times New Roman" w:cs="Times New Roman"/>
          <w:b/>
          <w:kern w:val="2"/>
        </w:rPr>
      </w:pPr>
      <w:r>
        <w:rPr>
          <w:rFonts w:ascii="Times New Roman" w:hAnsi="Times New Roman"/>
          <w:b/>
        </w:rPr>
        <w:t>sur la protection de la santé des enfants</w:t>
      </w:r>
    </w:p>
    <w:p w14:paraId="0EEB7DE6" w14:textId="77777777" w:rsidR="00144C75" w:rsidRDefault="00144C75" w:rsidP="00144C75">
      <w:pPr>
        <w:widowControl w:val="0"/>
        <w:suppressAutoHyphens/>
        <w:spacing w:after="0" w:line="240" w:lineRule="auto"/>
        <w:jc w:val="center"/>
        <w:rPr>
          <w:rFonts w:ascii="Times New Roman" w:eastAsia="Droid Sans Fallback" w:hAnsi="Times New Roman" w:cs="Times New Roman"/>
          <w:b/>
          <w:kern w:val="2"/>
          <w:lang w:eastAsia="zh-CN" w:bidi="hi-IN"/>
        </w:rPr>
      </w:pPr>
    </w:p>
    <w:p w14:paraId="7B49ACC1" w14:textId="77777777" w:rsidR="007165C4" w:rsidRPr="00BD1CF2" w:rsidRDefault="007165C4" w:rsidP="007165C4">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Article premier </w:t>
      </w:r>
    </w:p>
    <w:p w14:paraId="54755DE6" w14:textId="77777777" w:rsidR="007165C4" w:rsidRPr="00BD1CF2" w:rsidRDefault="007165C4" w:rsidP="00B965B7">
      <w:pPr>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Dans la loi CLV de 1997 sur la protection des consommateurs, le paragraphe 1 bis suivant est ajouté à l’article 16/A:</w:t>
      </w:r>
    </w:p>
    <w:p w14:paraId="35A02F13" w14:textId="77777777" w:rsidR="00B965B7" w:rsidRPr="00BD1CF2" w:rsidRDefault="007165C4" w:rsidP="00B965B7">
      <w:pPr>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 xml:space="preserve"> «1 bis) Il est interdit de vendre ou de fournir des boissons énergétiques dont la composition est indiquée dans le décret gouvernemental (ci-après: boissons énergétiques) aux personnes âgées de moins de dix-huit ans.»</w:t>
      </w:r>
    </w:p>
    <w:p w14:paraId="5D3AC2AB" w14:textId="77777777" w:rsidR="007165C4" w:rsidRPr="00BD1CF2" w:rsidRDefault="007165C4" w:rsidP="007165C4">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Article 2 </w:t>
      </w:r>
    </w:p>
    <w:p w14:paraId="324B0100" w14:textId="77777777" w:rsidR="007165C4" w:rsidRPr="00BD1CF2" w:rsidRDefault="007165C4" w:rsidP="007165C4">
      <w:pPr>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 xml:space="preserve">Dans la loi CLV de 1997 sur la protection des consommateurs, l’article 47, paragraphe 1, point h), est remplacé par le texte suivant: </w:t>
      </w:r>
    </w:p>
    <w:p w14:paraId="02721F8A" w14:textId="77777777" w:rsidR="007165C4" w:rsidRPr="00BD1CF2" w:rsidRDefault="007165C4" w:rsidP="007165C4">
      <w:pPr>
        <w:widowControl w:val="0"/>
        <w:suppressAutoHyphens/>
        <w:spacing w:after="0" w:line="240" w:lineRule="auto"/>
        <w:jc w:val="both"/>
        <w:rPr>
          <w:rFonts w:ascii="Times New Roman" w:eastAsia="Droid Sans Fallback" w:hAnsi="Times New Roman" w:cs="Times New Roman"/>
          <w:i/>
          <w:kern w:val="2"/>
        </w:rPr>
      </w:pPr>
      <w:r>
        <w:rPr>
          <w:rFonts w:ascii="Times New Roman" w:hAnsi="Times New Roman"/>
          <w:i/>
        </w:rPr>
        <w:t xml:space="preserve">[Si l’autorité de protection des consommateurs constate, au cours de sa procédure, que les dispositions relatives à la protection des consommateurs figurant à l’article 45/A, paragraphes 1 à 3, ont été violées, elle peut imposer les conséquences juridiques suivantes, compte tenu des circonstances pertinentes de l’espèce, notamment de la gravité de l’infraction, de la durée de l’infraction, de la répétition du comportement illégal et de l’avantage tiré de l’infraction, compte tenu également de l’exigence de proportionnalité:] </w:t>
      </w:r>
    </w:p>
    <w:p w14:paraId="6F30AFFF" w14:textId="77777777" w:rsidR="007165C4" w:rsidRPr="00BD1CF2" w:rsidRDefault="007165C4" w:rsidP="007165C4">
      <w:pPr>
        <w:widowControl w:val="0"/>
        <w:suppressAutoHyphens/>
        <w:spacing w:after="0" w:line="240" w:lineRule="auto"/>
        <w:ind w:left="426" w:hanging="426"/>
        <w:jc w:val="both"/>
        <w:rPr>
          <w:rFonts w:ascii="Times New Roman" w:eastAsia="Droid Sans Fallback" w:hAnsi="Times New Roman" w:cs="Times New Roman"/>
          <w:kern w:val="2"/>
        </w:rPr>
      </w:pPr>
      <w:r>
        <w:rPr>
          <w:rFonts w:ascii="Times New Roman" w:hAnsi="Times New Roman"/>
        </w:rPr>
        <w:t>«h) en cas de violation des dispositions prévues à l’article 16/A, paragraphes 1 à 3, elle peut interdire la commercialisation de boissons alcoolisées, de boissons énergétiques, de produits du tabac ou de produits à caractère sexuel pendant une période maximale d’un an à compter de la date à laquelle l’infraction a été constatée et, en cas de violation répétée de ces dispositions dans un délai de trois ans, elle peut ordonner la fermeture temporaire de l’entreprise impliquée dans l’infraction pour une durée maximale de 30 jours,».</w:t>
      </w:r>
    </w:p>
    <w:p w14:paraId="39DCB2B0" w14:textId="77777777" w:rsidR="00B965B7" w:rsidRPr="00BD1CF2" w:rsidRDefault="00B965B7" w:rsidP="00B965B7">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Article 3  </w:t>
      </w:r>
    </w:p>
    <w:p w14:paraId="62BFEDD1" w14:textId="77777777" w:rsidR="00B965B7" w:rsidRPr="00BD1CF2" w:rsidRDefault="00B965B7" w:rsidP="00B965B7">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Dans la loi CLV de 1997 sur la protection des consommateurs, le paragraphe 5 suivant est ajouté à l’article 55:</w:t>
      </w:r>
    </w:p>
    <w:p w14:paraId="781349A2" w14:textId="77777777" w:rsidR="00B965B7" w:rsidRPr="00BD1CF2" w:rsidRDefault="00B965B7" w:rsidP="00B965B7">
      <w:pPr>
        <w:widowControl w:val="0"/>
        <w:suppressAutoHyphens/>
        <w:spacing w:before="240" w:after="240" w:line="240" w:lineRule="auto"/>
        <w:jc w:val="both"/>
        <w:rPr>
          <w:rFonts w:ascii="Times New Roman" w:eastAsia="Droid Sans Fallback" w:hAnsi="Times New Roman" w:cs="Times New Roman"/>
          <w:kern w:val="2"/>
        </w:rPr>
      </w:pPr>
      <w:r>
        <w:rPr>
          <w:rFonts w:ascii="Times New Roman" w:hAnsi="Times New Roman"/>
        </w:rPr>
        <w:t>«5) Le gouvernement est autorisé à fixer par décret la composition des boissons énergétiques qui ne peuvent être vendues ou fournies à des personnes âgées de moins de dix-huit ans.»</w:t>
      </w:r>
    </w:p>
    <w:p w14:paraId="16FCBC79" w14:textId="77777777" w:rsidR="007165C4" w:rsidRPr="00BD1CF2" w:rsidRDefault="007165C4" w:rsidP="007165C4">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Article 4  </w:t>
      </w:r>
    </w:p>
    <w:p w14:paraId="78D721BB" w14:textId="77777777" w:rsidR="002D3B95" w:rsidRPr="00BD1CF2" w:rsidRDefault="002D3B95" w:rsidP="007165C4">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Dans la loi CLV de 1997 sur la protection des consommateurs, l’article 57, paragraphe 1, point f), est remplacé par le texte suivant:</w:t>
      </w:r>
    </w:p>
    <w:p w14:paraId="7035F07A" w14:textId="77777777" w:rsidR="0030347E" w:rsidRPr="00BD1CF2" w:rsidRDefault="0030347E" w:rsidP="0030347E">
      <w:pPr>
        <w:widowControl w:val="0"/>
        <w:suppressAutoHyphens/>
        <w:spacing w:after="0" w:line="240" w:lineRule="auto"/>
        <w:jc w:val="both"/>
        <w:rPr>
          <w:rFonts w:ascii="Times New Roman" w:eastAsia="Droid Sans Fallback" w:hAnsi="Times New Roman" w:cs="Times New Roman"/>
          <w:i/>
          <w:kern w:val="2"/>
          <w:lang w:eastAsia="zh-CN" w:bidi="hi-IN"/>
        </w:rPr>
      </w:pPr>
    </w:p>
    <w:p w14:paraId="605767BD" w14:textId="77777777" w:rsidR="007165C4" w:rsidRPr="00BD1CF2" w:rsidRDefault="00B965B7" w:rsidP="0030347E">
      <w:pPr>
        <w:widowControl w:val="0"/>
        <w:suppressAutoHyphens/>
        <w:spacing w:after="0" w:line="240" w:lineRule="auto"/>
        <w:jc w:val="both"/>
        <w:rPr>
          <w:rFonts w:ascii="Times New Roman" w:eastAsia="Droid Sans Fallback" w:hAnsi="Times New Roman" w:cs="Times New Roman"/>
          <w:i/>
          <w:kern w:val="2"/>
        </w:rPr>
      </w:pPr>
      <w:r>
        <w:rPr>
          <w:rFonts w:ascii="Times New Roman" w:hAnsi="Times New Roman"/>
          <w:i/>
        </w:rPr>
        <w:t>(La présente loi vise à se conformer à la réglementation de l’UE suivante:)</w:t>
      </w:r>
    </w:p>
    <w:p w14:paraId="14339B66" w14:textId="77777777" w:rsidR="00B965B7" w:rsidRPr="00BD1CF2" w:rsidRDefault="00B965B7" w:rsidP="0030347E">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«f) Directive 2006/123/CE du Parlement européen et du Conseil du 12 décembre 2006 relative aux services dans le marché intérieur [article 2, point 12, article 16/A, paragraphe 1 bis, article 16/B, paragraphes 1et 3, article 17/D, paragraphe 4, et article 55, paragraphe 5].»</w:t>
      </w:r>
    </w:p>
    <w:p w14:paraId="1ADD5473" w14:textId="77777777" w:rsidR="009A1083" w:rsidRPr="00BD1CF2" w:rsidRDefault="009A1083" w:rsidP="009A1083">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Article 5  </w:t>
      </w:r>
    </w:p>
    <w:p w14:paraId="37FD82B0" w14:textId="77777777" w:rsidR="009A1083" w:rsidRPr="00BD1CF2" w:rsidRDefault="009A1083" w:rsidP="009A1083">
      <w:pPr>
        <w:widowControl w:val="0"/>
        <w:suppressAutoHyphens/>
        <w:spacing w:before="220" w:after="240" w:line="240" w:lineRule="auto"/>
        <w:rPr>
          <w:rFonts w:ascii="Times New Roman" w:eastAsia="Droid Sans Fallback" w:hAnsi="Times New Roman" w:cs="Times New Roman"/>
          <w:kern w:val="2"/>
        </w:rPr>
      </w:pPr>
      <w:r>
        <w:rPr>
          <w:rFonts w:ascii="Times New Roman" w:hAnsi="Times New Roman"/>
        </w:rPr>
        <w:t>Dans la loi CLV de 1997 sur la protection des consommateurs, l’article 58 est remplacé par le texte suivant:</w:t>
      </w:r>
    </w:p>
    <w:p w14:paraId="138B7BA6" w14:textId="77777777" w:rsidR="00B965B7" w:rsidRPr="00BD1CF2" w:rsidRDefault="009A1083" w:rsidP="00B965B7">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rPr>
        <w:t xml:space="preserve"> </w:t>
      </w:r>
      <w:r>
        <w:rPr>
          <w:rFonts w:ascii="Times New Roman" w:hAnsi="Times New Roman"/>
          <w:b/>
        </w:rPr>
        <w:t xml:space="preserve">«Article 58 </w:t>
      </w:r>
    </w:p>
    <w:p w14:paraId="69133D62" w14:textId="77777777" w:rsidR="00B965B7" w:rsidRPr="00BD1CF2" w:rsidRDefault="00B965B7" w:rsidP="00C90A60">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 xml:space="preserve">Les projets de l’article 16/A, paragraphe 1 bis, de l’article 16/B et de l’article 55, paragraphe 5, ont été notifiés </w:t>
      </w:r>
      <w:r>
        <w:rPr>
          <w:rFonts w:ascii="Times New Roman" w:hAnsi="Times New Roman"/>
        </w:rPr>
        <w:lastRenderedPageBreak/>
        <w:t>à l’avance conformément à l’article 39, paragraphe 5, de la directive 2006/123/CE du Parlement européen et du Conseil du 12 décembre 2006 relative aux services dans le marché intérieur.»</w:t>
      </w:r>
    </w:p>
    <w:p w14:paraId="2226CDA4" w14:textId="77777777" w:rsidR="009A1083" w:rsidRPr="00BD1CF2" w:rsidRDefault="00C90A60" w:rsidP="00C90A60">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Article 6 </w:t>
      </w:r>
    </w:p>
    <w:p w14:paraId="45ABDBC7" w14:textId="77777777" w:rsidR="00C90A60" w:rsidRPr="00BD1CF2" w:rsidRDefault="00C90A60" w:rsidP="00C90A60">
      <w:pPr>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Sous l’intitulé «Respect du droit de l’Union européenne» de la loi CLV de 1997 sur la protection des consommateurs, l’article 59 suivant est inséré:</w:t>
      </w:r>
    </w:p>
    <w:p w14:paraId="6D1B3AE8" w14:textId="77777777" w:rsidR="00B965B7" w:rsidRPr="00BD1CF2" w:rsidRDefault="00C90A60" w:rsidP="00B965B7">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 «Article 59 </w:t>
      </w:r>
    </w:p>
    <w:p w14:paraId="48AFB969" w14:textId="77777777" w:rsidR="00C90A60" w:rsidRPr="00BD1CF2" w:rsidRDefault="00B965B7" w:rsidP="00C90A60">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Les projets de l’article 16/A, paragraphe 1 bis, et de l’article 55, paragraphe 5, ont fait l’objet d’une notification préalable, conformément aux articles 5 à 7 de la directive (UE) 2015/1535 du Parlement européen et du Conseil du 9 septembre 2015 prévoyant une procédure d’information dans le domaine des réglementations techniques et des règles relatives aux services de la société de l’information.»</w:t>
      </w:r>
    </w:p>
    <w:p w14:paraId="1868D6FA" w14:textId="77777777" w:rsidR="00C90A60" w:rsidRPr="00BD1CF2" w:rsidRDefault="00C90A60" w:rsidP="00C90A60">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Article 7  </w:t>
      </w:r>
    </w:p>
    <w:p w14:paraId="090BE288" w14:textId="77777777" w:rsidR="00C90A60" w:rsidRPr="00BD1CF2" w:rsidRDefault="00C90A60" w:rsidP="00C90A60">
      <w:pPr>
        <w:widowControl w:val="0"/>
        <w:suppressAutoHyphens/>
        <w:spacing w:after="0" w:line="288" w:lineRule="auto"/>
        <w:rPr>
          <w:rFonts w:ascii="Times New Roman" w:eastAsia="Droid Sans Fallback" w:hAnsi="Times New Roman" w:cs="Times New Roman"/>
          <w:kern w:val="2"/>
        </w:rPr>
      </w:pPr>
      <w:r>
        <w:rPr>
          <w:rFonts w:ascii="Times New Roman" w:hAnsi="Times New Roman"/>
        </w:rPr>
        <w:t>La présente loi entre en vigueur le trentième jour suivant celui de sa publication.</w:t>
      </w:r>
    </w:p>
    <w:p w14:paraId="27FE273E" w14:textId="77777777" w:rsidR="00C90A60" w:rsidRPr="00BD1CF2" w:rsidRDefault="00C90A60" w:rsidP="00C90A60">
      <w:pPr>
        <w:widowControl w:val="0"/>
        <w:suppressAutoHyphens/>
        <w:spacing w:before="220" w:after="0" w:line="240" w:lineRule="auto"/>
        <w:jc w:val="center"/>
        <w:rPr>
          <w:rFonts w:ascii="Times New Roman" w:eastAsia="Droid Sans Fallback" w:hAnsi="Times New Roman" w:cs="Times New Roman"/>
          <w:b/>
          <w:kern w:val="2"/>
        </w:rPr>
      </w:pPr>
      <w:r>
        <w:rPr>
          <w:rFonts w:ascii="Times New Roman" w:hAnsi="Times New Roman"/>
          <w:b/>
        </w:rPr>
        <w:t xml:space="preserve">Article 8 </w:t>
      </w:r>
    </w:p>
    <w:p w14:paraId="5C3432F7" w14:textId="77777777" w:rsidR="00C90A60" w:rsidRPr="00BD1CF2" w:rsidRDefault="00C90A60" w:rsidP="00B965B7">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(1) La présente loi sert à se conformer à la directive 2006/123/CE du Parlement européen et du Conseil du 12 décembre 2006 relative aux services dans le marché intérieur.</w:t>
      </w:r>
    </w:p>
    <w:p w14:paraId="59940578" w14:textId="77777777" w:rsidR="00B965B7" w:rsidRDefault="00B965B7" w:rsidP="00B965B7">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(2) Les projets des articles 1 et 3 ont été notifiés à l’avance conformément à l’article 39, paragraphe 5, de la directive 2006/123/CE du Parlement européen et du Conseil du 12 décembre 2006 relative aux services dans le marché intérieur.</w:t>
      </w:r>
    </w:p>
    <w:p w14:paraId="1EA2C156" w14:textId="4C1EB534" w:rsidR="003A1E07" w:rsidRPr="00D97BE3" w:rsidRDefault="003A1E07" w:rsidP="003A1E07">
      <w:pPr>
        <w:widowControl w:val="0"/>
        <w:suppressAutoHyphens/>
        <w:spacing w:before="220" w:after="0" w:line="240" w:lineRule="auto"/>
        <w:jc w:val="center"/>
        <w:rPr>
          <w:rFonts w:ascii="Times New Roman" w:eastAsia="Droid Sans Fallback" w:hAnsi="Times New Roman" w:cs="Times New Roman"/>
          <w:b/>
          <w:kern w:val="2"/>
          <w:lang w:val="el-GR"/>
        </w:rPr>
      </w:pPr>
      <w:r>
        <w:rPr>
          <w:rFonts w:ascii="Times New Roman" w:hAnsi="Times New Roman"/>
          <w:b/>
        </w:rPr>
        <w:t>Article 9</w:t>
      </w:r>
    </w:p>
    <w:p w14:paraId="64DFB391" w14:textId="77777777" w:rsidR="003A1E07" w:rsidRPr="00BD1CF2" w:rsidRDefault="003A1E07" w:rsidP="003A1E07">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Le présent projet de loi a fait l’objet d’une notification préalable, conformément aux articles 5 à 7 de la directive (UE) 2015/1535 du Parlement européen et du Conseil du 9 septembre 2015 prévoyant une procédure d’information dans le domaine des réglementations techniques et des règles relatives aux services de la société de l’information.</w:t>
      </w:r>
    </w:p>
    <w:p w14:paraId="74F8ABC5" w14:textId="77777777" w:rsidR="003A1E07" w:rsidRPr="00BD1CF2" w:rsidRDefault="003A1E07">
      <w:pPr>
        <w:rPr>
          <w:rFonts w:ascii="Times New Roman" w:eastAsia="Droid Sans Fallback" w:hAnsi="Times New Roman" w:cs="Times New Roman"/>
          <w:b/>
          <w:bCs/>
          <w:kern w:val="2"/>
          <w:lang w:eastAsia="zh-CN" w:bidi="hi-IN"/>
        </w:rPr>
      </w:pPr>
    </w:p>
    <w:sectPr w:rsidR="003A1E07" w:rsidRPr="00BD1CF2">
      <w:footerReference w:type="default" r:id="rId8"/>
      <w:footerReference w:type="first" r:id="rId9"/>
      <w:pgSz w:w="11906" w:h="16838"/>
      <w:pgMar w:top="1440" w:right="1077" w:bottom="1440"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24476" w14:textId="77777777" w:rsidR="00A23789" w:rsidRDefault="00A23789">
      <w:pPr>
        <w:spacing w:after="0" w:line="240" w:lineRule="auto"/>
      </w:pPr>
      <w:r>
        <w:separator/>
      </w:r>
    </w:p>
  </w:endnote>
  <w:endnote w:type="continuationSeparator" w:id="0">
    <w:p w14:paraId="21A6BF71" w14:textId="77777777" w:rsidR="00A23789" w:rsidRDefault="00A2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félkövér">
    <w:panose1 w:val="00000000000000000000"/>
    <w:charset w:val="00"/>
    <w:family w:val="roman"/>
    <w:notTrueType/>
    <w:pitch w:val="default"/>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Symbol">
    <w:altName w:val="Segoe UI Symbol"/>
    <w:charset w:val="00"/>
    <w:family w:val="auto"/>
    <w:pitch w:val="variable"/>
    <w:sig w:usb0="800000AF" w:usb1="1001ECEA" w:usb2="00000000" w:usb3="00000000" w:csb0="80000001" w:csb1="00000000"/>
  </w:font>
  <w:font w:name="Liberation Serif">
    <w:altName w:val="Arial"/>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4DAD" w14:textId="77777777" w:rsidR="00FF6674" w:rsidRPr="00414C79" w:rsidRDefault="00FF6674">
    <w:pPr>
      <w:pStyle w:val="Footer"/>
      <w:jc w:val="center"/>
      <w:rPr>
        <w:rFonts w:ascii="Times New Roman" w:hAnsi="Times New Roman" w:cs="Times New Roman"/>
      </w:rPr>
    </w:pPr>
    <w:r w:rsidRPr="00414C79">
      <w:rPr>
        <w:rFonts w:ascii="Times New Roman" w:hAnsi="Times New Roman" w:cs="Times New Roman"/>
      </w:rPr>
      <w:fldChar w:fldCharType="begin"/>
    </w:r>
    <w:r w:rsidRPr="00414C79">
      <w:rPr>
        <w:rFonts w:ascii="Times New Roman" w:hAnsi="Times New Roman" w:cs="Times New Roman"/>
      </w:rPr>
      <w:instrText>PAGE</w:instrText>
    </w:r>
    <w:r w:rsidRPr="00414C79">
      <w:rPr>
        <w:rFonts w:ascii="Times New Roman" w:hAnsi="Times New Roman" w:cs="Times New Roman"/>
      </w:rPr>
      <w:fldChar w:fldCharType="separate"/>
    </w:r>
    <w:r w:rsidR="00CE4609">
      <w:rPr>
        <w:rFonts w:ascii="Times New Roman" w:hAnsi="Times New Roman" w:cs="Times New Roman"/>
      </w:rPr>
      <w:t>2</w:t>
    </w:r>
    <w:r w:rsidRPr="00414C79">
      <w:rPr>
        <w:rFonts w:ascii="Times New Roman" w:hAnsi="Times New Roman" w:cs="Times New Roman"/>
      </w:rPr>
      <w:fldChar w:fldCharType="end"/>
    </w:r>
  </w:p>
  <w:p w14:paraId="2B64D950" w14:textId="77777777" w:rsidR="00FF6674" w:rsidRDefault="00FF66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574AC" w14:textId="77777777" w:rsidR="00FF6674" w:rsidRDefault="00FF6674">
    <w:pPr>
      <w:pStyle w:val="Footer"/>
      <w:jc w:val="center"/>
    </w:pPr>
    <w:r>
      <w:fldChar w:fldCharType="begin"/>
    </w:r>
    <w:r>
      <w:instrText>PAGE</w:instrText>
    </w:r>
    <w:r>
      <w:fldChar w:fldCharType="separate"/>
    </w:r>
    <w:r w:rsidR="00CE4609">
      <w:t>1</w:t>
    </w:r>
    <w:r>
      <w:fldChar w:fldCharType="end"/>
    </w:r>
  </w:p>
  <w:p w14:paraId="0AE99F63" w14:textId="77777777" w:rsidR="00FF6674" w:rsidRDefault="00FF66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2DDDD" w14:textId="77777777" w:rsidR="00A23789" w:rsidRDefault="00A23789">
      <w:pPr>
        <w:spacing w:after="0" w:line="240" w:lineRule="auto"/>
      </w:pPr>
      <w:r>
        <w:separator/>
      </w:r>
    </w:p>
  </w:footnote>
  <w:footnote w:type="continuationSeparator" w:id="0">
    <w:p w14:paraId="44FA716E" w14:textId="77777777" w:rsidR="00A23789" w:rsidRDefault="00A23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E9B"/>
    <w:multiLevelType w:val="multilevel"/>
    <w:tmpl w:val="069C11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5D7"/>
    <w:multiLevelType w:val="hybridMultilevel"/>
    <w:tmpl w:val="4D5409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0C09EB"/>
    <w:multiLevelType w:val="hybridMultilevel"/>
    <w:tmpl w:val="279250DE"/>
    <w:lvl w:ilvl="0" w:tplc="BDE0CD6A">
      <w:start w:val="1"/>
      <w:numFmt w:val="bullet"/>
      <w:pStyle w:val="teliptty"/>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2AB7057"/>
    <w:multiLevelType w:val="hybridMultilevel"/>
    <w:tmpl w:val="F392D85A"/>
    <w:lvl w:ilvl="0" w:tplc="3DDEFD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5AD3C34"/>
    <w:multiLevelType w:val="hybridMultilevel"/>
    <w:tmpl w:val="918C2820"/>
    <w:lvl w:ilvl="0" w:tplc="3DDEFD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373C87"/>
    <w:multiLevelType w:val="multilevel"/>
    <w:tmpl w:val="998AA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5D4B77"/>
    <w:multiLevelType w:val="multilevel"/>
    <w:tmpl w:val="5276C8EC"/>
    <w:lvl w:ilvl="0">
      <w:start w:val="1"/>
      <w:numFmt w:val="decimal"/>
      <w:pStyle w:val="Paragrafus"/>
      <w:suff w:val="space"/>
      <w:lvlText w:val="%1."/>
      <w:lvlJc w:val="center"/>
      <w:pPr>
        <w:ind w:left="0" w:firstLine="0"/>
      </w:pPr>
      <w:rPr>
        <w:rFonts w:ascii="Times New Roman félkövér" w:hAnsi="Times New Roman félkövér" w:hint="default"/>
        <w:b/>
        <w:i w:val="0"/>
        <w:sz w:val="24"/>
        <w:szCs w:val="28"/>
      </w:rPr>
    </w:lvl>
    <w:lvl w:ilvl="1">
      <w:start w:val="1"/>
      <w:numFmt w:val="decimal"/>
      <w:pStyle w:val="Bekezds"/>
      <w:suff w:val="space"/>
      <w:lvlText w:val="(%2)"/>
      <w:lvlJc w:val="left"/>
      <w:pPr>
        <w:ind w:left="0" w:firstLine="567"/>
      </w:pPr>
      <w:rPr>
        <w:rFonts w:ascii="Times New Roman" w:hAnsi="Times New Roman" w:hint="default"/>
        <w:sz w:val="24"/>
        <w:szCs w:val="28"/>
      </w:rPr>
    </w:lvl>
    <w:lvl w:ilvl="2">
      <w:start w:val="1"/>
      <w:numFmt w:val="lowerLetter"/>
      <w:pStyle w:val="Pont"/>
      <w:suff w:val="space"/>
      <w:lvlText w:val="%3)"/>
      <w:lvlJc w:val="left"/>
      <w:pPr>
        <w:ind w:left="0" w:firstLine="567"/>
      </w:pPr>
      <w:rPr>
        <w:rFonts w:ascii="Times New Roman" w:hAnsi="Times New Roman" w:hint="default"/>
        <w:b w:val="0"/>
        <w:i/>
        <w:sz w:val="24"/>
        <w:szCs w:val="28"/>
      </w:rPr>
    </w:lvl>
    <w:lvl w:ilvl="3">
      <w:start w:val="1"/>
      <w:numFmt w:val="lowerLetter"/>
      <w:pStyle w:val="Alpont"/>
      <w:suff w:val="space"/>
      <w:lvlText w:val="%3%4)"/>
      <w:lvlJc w:val="left"/>
      <w:pPr>
        <w:ind w:left="567" w:firstLine="284"/>
      </w:pPr>
      <w:rPr>
        <w:rFonts w:ascii="Times New Roman" w:hAnsi="Times New Roman" w:hint="default"/>
        <w:b w:val="0"/>
        <w:i/>
        <w:sz w:val="24"/>
      </w:rPr>
    </w:lvl>
    <w:lvl w:ilvl="4">
      <w:start w:val="1"/>
      <w:numFmt w:val="decimal"/>
      <w:lvlRestart w:val="2"/>
      <w:pStyle w:val="Pont3"/>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7" w15:restartNumberingAfterBreak="0">
    <w:nsid w:val="21E62433"/>
    <w:multiLevelType w:val="hybridMultilevel"/>
    <w:tmpl w:val="0840CB68"/>
    <w:lvl w:ilvl="0" w:tplc="589E007E">
      <w:start w:val="1"/>
      <w:numFmt w:val="decimal"/>
      <w:pStyle w:val="NoSpacing"/>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A07BA8"/>
    <w:multiLevelType w:val="multilevel"/>
    <w:tmpl w:val="5F92E240"/>
    <w:lvl w:ilvl="0">
      <w:start w:val="1"/>
      <w:numFmt w:val="decimal"/>
      <w:pStyle w:val="sablon1"/>
      <w:lvlText w:val="%1."/>
      <w:lvlJc w:val="left"/>
      <w:pPr>
        <w:tabs>
          <w:tab w:val="num" w:pos="360"/>
        </w:tabs>
        <w:snapToGrid w:val="0"/>
        <w:ind w:left="0" w:firstLine="0"/>
      </w:pPr>
      <w:rPr>
        <w:rFonts w:ascii="Times New Roman" w:hAnsi="Times New Roman" w:cs="Times New Roman" w:hint="default"/>
        <w:b/>
        <w:bCs/>
        <w:i w:val="0"/>
        <w:iCs w:val="0"/>
        <w:caps w:val="0"/>
        <w:smallCaps w:val="0"/>
        <w:strike w:val="0"/>
        <w:dstrike w:val="0"/>
        <w:vanish w:val="0"/>
        <w:webHidden w:val="0"/>
        <w:color w:val="000000"/>
        <w:spacing w:val="0"/>
        <w:w w:val="1"/>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ablon2"/>
      <w:lvlText w:val="%1.%2."/>
      <w:lvlJc w:val="left"/>
      <w:pPr>
        <w:tabs>
          <w:tab w:val="num" w:pos="567"/>
        </w:tabs>
        <w:ind w:left="0" w:firstLine="0"/>
      </w:pPr>
      <w:rPr>
        <w:b/>
        <w:bCs/>
      </w:rPr>
    </w:lvl>
    <w:lvl w:ilvl="2">
      <w:start w:val="1"/>
      <w:numFmt w:val="decimal"/>
      <w:pStyle w:val="sablon3"/>
      <w:lvlText w:val="%1.%2.%3."/>
      <w:lvlJc w:val="left"/>
      <w:pPr>
        <w:tabs>
          <w:tab w:val="num" w:pos="720"/>
        </w:tabs>
        <w:ind w:left="0" w:firstLine="0"/>
      </w:pPr>
    </w:lvl>
    <w:lvl w:ilvl="3">
      <w:start w:val="1"/>
      <w:numFmt w:val="decimal"/>
      <w:pStyle w:val="sablon4"/>
      <w:lvlText w:val="%1.%2.%3.%4."/>
      <w:lvlJc w:val="left"/>
      <w:pPr>
        <w:tabs>
          <w:tab w:val="num" w:pos="720"/>
        </w:tabs>
        <w:ind w:left="0" w:firstLine="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ablon5"/>
      <w:lvlText w:val="%1.%2.%3.%4.%5."/>
      <w:lvlJc w:val="left"/>
      <w:pPr>
        <w:tabs>
          <w:tab w:val="num" w:pos="1080"/>
        </w:tabs>
        <w:ind w:left="0" w:firstLine="0"/>
      </w:pPr>
      <w:rPr>
        <w:b w:val="0"/>
        <w:bCs w:val="0"/>
      </w:rPr>
    </w:lvl>
    <w:lvl w:ilvl="5">
      <w:start w:val="1"/>
      <w:numFmt w:val="decimal"/>
      <w:pStyle w:val="sablon6"/>
      <w:lvlText w:val="%1.%2.%3.%4.%5.%6."/>
      <w:lvlJc w:val="left"/>
      <w:pPr>
        <w:tabs>
          <w:tab w:val="num" w:pos="1080"/>
        </w:tabs>
        <w:ind w:left="0" w:firstLine="0"/>
      </w:pPr>
      <w:rPr>
        <w:b w:val="0"/>
        <w:bCs w:val="0"/>
      </w:r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2BE11B2"/>
    <w:multiLevelType w:val="hybridMultilevel"/>
    <w:tmpl w:val="105E4D02"/>
    <w:styleLink w:val="Importlt2stlus"/>
    <w:lvl w:ilvl="0" w:tplc="CADE21A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8EA17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8C319C">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E4462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8868F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C68CE">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2EC8A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9472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56C480">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3052CA2"/>
    <w:multiLevelType w:val="multilevel"/>
    <w:tmpl w:val="E9F85FA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73D12CE"/>
    <w:multiLevelType w:val="hybridMultilevel"/>
    <w:tmpl w:val="4A82BE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A6B08C0"/>
    <w:multiLevelType w:val="multilevel"/>
    <w:tmpl w:val="6A081146"/>
    <w:lvl w:ilvl="0">
      <w:start w:val="1"/>
      <w:numFmt w:val="decimal"/>
      <w:pStyle w:val="Alcmjsz"/>
      <w:suff w:val="space"/>
      <w:lvlText w:val="%1."/>
      <w:lvlJc w:val="left"/>
      <w:rPr>
        <w:rFonts w:ascii="Times New Roman" w:hAnsi="Times New Roman" w:cs="Times New Roman" w:hint="default"/>
        <w:i/>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1681400"/>
    <w:multiLevelType w:val="hybridMultilevel"/>
    <w:tmpl w:val="A52ADF6E"/>
    <w:lvl w:ilvl="0" w:tplc="22183F08">
      <w:start w:val="1"/>
      <w:numFmt w:val="decimal"/>
      <w:pStyle w:val="Subtitle"/>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9E2651B"/>
    <w:multiLevelType w:val="hybridMultilevel"/>
    <w:tmpl w:val="FC889C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BB5584C"/>
    <w:multiLevelType w:val="hybridMultilevel"/>
    <w:tmpl w:val="5EBA9328"/>
    <w:lvl w:ilvl="0" w:tplc="7AFC80D8">
      <w:start w:val="1"/>
      <w:numFmt w:val="decimal"/>
      <w:pStyle w:val="Quote"/>
      <w:lvlText w:val="%1."/>
      <w:lvlJc w:val="left"/>
      <w:pPr>
        <w:ind w:left="1584" w:hanging="360"/>
      </w:pPr>
    </w:lvl>
    <w:lvl w:ilvl="1" w:tplc="040E0019" w:tentative="1">
      <w:start w:val="1"/>
      <w:numFmt w:val="lowerLetter"/>
      <w:lvlText w:val="%2."/>
      <w:lvlJc w:val="left"/>
      <w:pPr>
        <w:ind w:left="2304" w:hanging="360"/>
      </w:pPr>
    </w:lvl>
    <w:lvl w:ilvl="2" w:tplc="040E001B" w:tentative="1">
      <w:start w:val="1"/>
      <w:numFmt w:val="lowerRoman"/>
      <w:lvlText w:val="%3."/>
      <w:lvlJc w:val="right"/>
      <w:pPr>
        <w:ind w:left="3024" w:hanging="180"/>
      </w:pPr>
    </w:lvl>
    <w:lvl w:ilvl="3" w:tplc="040E000F" w:tentative="1">
      <w:start w:val="1"/>
      <w:numFmt w:val="decimal"/>
      <w:lvlText w:val="%4."/>
      <w:lvlJc w:val="left"/>
      <w:pPr>
        <w:ind w:left="3744" w:hanging="360"/>
      </w:pPr>
    </w:lvl>
    <w:lvl w:ilvl="4" w:tplc="040E0019" w:tentative="1">
      <w:start w:val="1"/>
      <w:numFmt w:val="lowerLetter"/>
      <w:lvlText w:val="%5."/>
      <w:lvlJc w:val="left"/>
      <w:pPr>
        <w:ind w:left="4464" w:hanging="360"/>
      </w:pPr>
    </w:lvl>
    <w:lvl w:ilvl="5" w:tplc="040E001B" w:tentative="1">
      <w:start w:val="1"/>
      <w:numFmt w:val="lowerRoman"/>
      <w:lvlText w:val="%6."/>
      <w:lvlJc w:val="right"/>
      <w:pPr>
        <w:ind w:left="5184" w:hanging="180"/>
      </w:pPr>
    </w:lvl>
    <w:lvl w:ilvl="6" w:tplc="040E000F" w:tentative="1">
      <w:start w:val="1"/>
      <w:numFmt w:val="decimal"/>
      <w:lvlText w:val="%7."/>
      <w:lvlJc w:val="left"/>
      <w:pPr>
        <w:ind w:left="5904" w:hanging="360"/>
      </w:pPr>
    </w:lvl>
    <w:lvl w:ilvl="7" w:tplc="040E0019" w:tentative="1">
      <w:start w:val="1"/>
      <w:numFmt w:val="lowerLetter"/>
      <w:lvlText w:val="%8."/>
      <w:lvlJc w:val="left"/>
      <w:pPr>
        <w:ind w:left="6624" w:hanging="360"/>
      </w:pPr>
    </w:lvl>
    <w:lvl w:ilvl="8" w:tplc="040E001B" w:tentative="1">
      <w:start w:val="1"/>
      <w:numFmt w:val="lowerRoman"/>
      <w:lvlText w:val="%9."/>
      <w:lvlJc w:val="right"/>
      <w:pPr>
        <w:ind w:left="7344" w:hanging="180"/>
      </w:pPr>
    </w:lvl>
  </w:abstractNum>
  <w:abstractNum w:abstractNumId="16" w15:restartNumberingAfterBreak="0">
    <w:nsid w:val="44861A9D"/>
    <w:multiLevelType w:val="hybridMultilevel"/>
    <w:tmpl w:val="300E0A16"/>
    <w:styleLink w:val="Alcmjsz31"/>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502850CD"/>
    <w:multiLevelType w:val="hybridMultilevel"/>
    <w:tmpl w:val="0F16382A"/>
    <w:styleLink w:val="Importlt1stlus"/>
    <w:lvl w:ilvl="0" w:tplc="0F28C314">
      <w:start w:val="1"/>
      <w:numFmt w:val="decimal"/>
      <w:suff w:val="nothing"/>
      <w:lvlText w:val="%1."/>
      <w:lvlJc w:val="left"/>
      <w:pPr>
        <w:tabs>
          <w:tab w:val="left" w:pos="1598"/>
          <w:tab w:val="left" w:pos="567"/>
        </w:tabs>
        <w:ind w:left="1778"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A2FC70">
      <w:start w:val="1"/>
      <w:numFmt w:val="lowerLetter"/>
      <w:lvlText w:val="%2."/>
      <w:lvlJc w:val="left"/>
      <w:pPr>
        <w:tabs>
          <w:tab w:val="left" w:pos="1598"/>
          <w:tab w:val="left" w:pos="567"/>
          <w:tab w:val="num" w:pos="1440"/>
        </w:tabs>
        <w:ind w:left="168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B00EF4">
      <w:start w:val="1"/>
      <w:numFmt w:val="lowerRoman"/>
      <w:lvlText w:val="%3."/>
      <w:lvlJc w:val="left"/>
      <w:pPr>
        <w:tabs>
          <w:tab w:val="left" w:pos="1598"/>
          <w:tab w:val="left" w:pos="567"/>
          <w:tab w:val="num" w:pos="2160"/>
        </w:tabs>
        <w:ind w:left="3458"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F05DDE">
      <w:start w:val="1"/>
      <w:numFmt w:val="decimal"/>
      <w:lvlText w:val="%4."/>
      <w:lvlJc w:val="left"/>
      <w:pPr>
        <w:tabs>
          <w:tab w:val="left" w:pos="1598"/>
          <w:tab w:val="left" w:pos="567"/>
          <w:tab w:val="num" w:pos="2880"/>
        </w:tabs>
        <w:ind w:left="312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A8EAF2">
      <w:start w:val="1"/>
      <w:numFmt w:val="lowerLetter"/>
      <w:lvlText w:val="%5."/>
      <w:lvlJc w:val="left"/>
      <w:pPr>
        <w:tabs>
          <w:tab w:val="left" w:pos="1598"/>
          <w:tab w:val="left" w:pos="567"/>
          <w:tab w:val="num" w:pos="3600"/>
        </w:tabs>
        <w:ind w:left="4898"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986A36">
      <w:start w:val="1"/>
      <w:numFmt w:val="lowerRoman"/>
      <w:lvlText w:val="%6."/>
      <w:lvlJc w:val="left"/>
      <w:pPr>
        <w:tabs>
          <w:tab w:val="left" w:pos="1598"/>
          <w:tab w:val="left" w:pos="567"/>
          <w:tab w:val="num" w:pos="4320"/>
        </w:tabs>
        <w:ind w:left="4560"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A8E9DC">
      <w:start w:val="1"/>
      <w:numFmt w:val="decimal"/>
      <w:lvlText w:val="%7."/>
      <w:lvlJc w:val="left"/>
      <w:pPr>
        <w:tabs>
          <w:tab w:val="left" w:pos="1598"/>
          <w:tab w:val="left" w:pos="567"/>
          <w:tab w:val="num" w:pos="5040"/>
        </w:tabs>
        <w:ind w:left="528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E56BA">
      <w:start w:val="1"/>
      <w:numFmt w:val="lowerLetter"/>
      <w:lvlText w:val="%8."/>
      <w:lvlJc w:val="left"/>
      <w:pPr>
        <w:tabs>
          <w:tab w:val="left" w:pos="1598"/>
          <w:tab w:val="left" w:pos="567"/>
          <w:tab w:val="num" w:pos="5760"/>
        </w:tabs>
        <w:ind w:left="600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146A12">
      <w:start w:val="1"/>
      <w:numFmt w:val="lowerRoman"/>
      <w:lvlText w:val="%9."/>
      <w:lvlJc w:val="left"/>
      <w:pPr>
        <w:tabs>
          <w:tab w:val="left" w:pos="1598"/>
          <w:tab w:val="left" w:pos="567"/>
          <w:tab w:val="num" w:pos="6480"/>
        </w:tabs>
        <w:ind w:left="6720"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19E542B"/>
    <w:multiLevelType w:val="hybridMultilevel"/>
    <w:tmpl w:val="61F6719C"/>
    <w:lvl w:ilvl="0" w:tplc="2B8ADBC0">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1EB693A"/>
    <w:multiLevelType w:val="hybridMultilevel"/>
    <w:tmpl w:val="5CF0BF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CC53272"/>
    <w:multiLevelType w:val="hybridMultilevel"/>
    <w:tmpl w:val="18E0D202"/>
    <w:lvl w:ilvl="0" w:tplc="3DDEFD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322611D"/>
    <w:multiLevelType w:val="hybridMultilevel"/>
    <w:tmpl w:val="B7F6012A"/>
    <w:lvl w:ilvl="0" w:tplc="F5CC5F62">
      <w:start w:val="1"/>
      <w:numFmt w:val="decimal"/>
      <w:pStyle w:val="Title"/>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135567"/>
    <w:multiLevelType w:val="hybridMultilevel"/>
    <w:tmpl w:val="2F762840"/>
    <w:styleLink w:val="1importltstlus"/>
    <w:lvl w:ilvl="0" w:tplc="7D884812">
      <w:start w:val="1"/>
      <w:numFmt w:val="upperRoman"/>
      <w:lvlText w:val="%1."/>
      <w:lvlJc w:val="left"/>
      <w:pPr>
        <w:tabs>
          <w:tab w:val="left" w:pos="5196"/>
        </w:tabs>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641AC6">
      <w:start w:val="1"/>
      <w:numFmt w:val="lowerLetter"/>
      <w:lvlText w:val="%2."/>
      <w:lvlJc w:val="left"/>
      <w:pPr>
        <w:tabs>
          <w:tab w:val="left" w:pos="519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1CC96E">
      <w:start w:val="1"/>
      <w:numFmt w:val="lowerRoman"/>
      <w:lvlText w:val="%3."/>
      <w:lvlJc w:val="left"/>
      <w:pPr>
        <w:tabs>
          <w:tab w:val="left" w:pos="5196"/>
        </w:tabs>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FEA5FC">
      <w:start w:val="1"/>
      <w:numFmt w:val="decimal"/>
      <w:lvlText w:val="%4."/>
      <w:lvlJc w:val="left"/>
      <w:pPr>
        <w:tabs>
          <w:tab w:val="left" w:pos="519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7E0BFC">
      <w:start w:val="1"/>
      <w:numFmt w:val="lowerLetter"/>
      <w:lvlText w:val="%5."/>
      <w:lvlJc w:val="left"/>
      <w:pPr>
        <w:tabs>
          <w:tab w:val="left" w:pos="519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3C402E">
      <w:start w:val="1"/>
      <w:numFmt w:val="lowerRoman"/>
      <w:lvlText w:val="%6."/>
      <w:lvlJc w:val="left"/>
      <w:pPr>
        <w:tabs>
          <w:tab w:val="left" w:pos="5196"/>
        </w:tabs>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16EF5C">
      <w:start w:val="1"/>
      <w:numFmt w:val="decimal"/>
      <w:lvlText w:val="%7."/>
      <w:lvlJc w:val="left"/>
      <w:pPr>
        <w:tabs>
          <w:tab w:val="left" w:pos="519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00128">
      <w:start w:val="1"/>
      <w:numFmt w:val="lowerLetter"/>
      <w:lvlText w:val="%8."/>
      <w:lvlJc w:val="left"/>
      <w:pPr>
        <w:tabs>
          <w:tab w:val="left" w:pos="519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2246D6">
      <w:start w:val="1"/>
      <w:numFmt w:val="lowerRoman"/>
      <w:lvlText w:val="%9."/>
      <w:lvlJc w:val="left"/>
      <w:pPr>
        <w:tabs>
          <w:tab w:val="left" w:pos="5196"/>
        </w:tabs>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2FC7200"/>
    <w:multiLevelType w:val="hybridMultilevel"/>
    <w:tmpl w:val="570CFD7A"/>
    <w:lvl w:ilvl="0" w:tplc="F7D2C03C">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AB13C6A"/>
    <w:multiLevelType w:val="hybridMultilevel"/>
    <w:tmpl w:val="887EE3D4"/>
    <w:styleLink w:val="Alcmjsz3"/>
    <w:lvl w:ilvl="0" w:tplc="040E0017">
      <w:start w:val="1"/>
      <w:numFmt w:val="lowerLetter"/>
      <w:lvlText w:val="%1)"/>
      <w:lvlJc w:val="left"/>
      <w:pPr>
        <w:ind w:left="644" w:hanging="360"/>
      </w:pPr>
      <w:rPr>
        <w:rFonts w:ascii="Times New Roman" w:hAnsi="Times New Roman" w:cs="Times New Roman" w:hint="default"/>
        <w:b w:val="0"/>
        <w:i w:val="0"/>
        <w:sz w:val="2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7CC55CAC"/>
    <w:multiLevelType w:val="hybridMultilevel"/>
    <w:tmpl w:val="57862D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99267892">
    <w:abstractNumId w:val="10"/>
  </w:num>
  <w:num w:numId="2" w16cid:durableId="1575815651">
    <w:abstractNumId w:val="1"/>
  </w:num>
  <w:num w:numId="3" w16cid:durableId="38018642">
    <w:abstractNumId w:val="7"/>
  </w:num>
  <w:num w:numId="4" w16cid:durableId="1094978274">
    <w:abstractNumId w:val="12"/>
  </w:num>
  <w:num w:numId="5" w16cid:durableId="740982437">
    <w:abstractNumId w:val="6"/>
  </w:num>
  <w:num w:numId="6" w16cid:durableId="1996839341">
    <w:abstractNumId w:val="16"/>
  </w:num>
  <w:num w:numId="7" w16cid:durableId="1231187880">
    <w:abstractNumId w:val="24"/>
  </w:num>
  <w:num w:numId="8" w16cid:durableId="1946116196">
    <w:abstractNumId w:val="2"/>
  </w:num>
  <w:num w:numId="9" w16cid:durableId="2119637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8779187">
    <w:abstractNumId w:val="22"/>
  </w:num>
  <w:num w:numId="11" w16cid:durableId="495151023">
    <w:abstractNumId w:val="17"/>
  </w:num>
  <w:num w:numId="12" w16cid:durableId="837695751">
    <w:abstractNumId w:val="9"/>
  </w:num>
  <w:num w:numId="13" w16cid:durableId="566840141">
    <w:abstractNumId w:val="21"/>
  </w:num>
  <w:num w:numId="14" w16cid:durableId="2122794791">
    <w:abstractNumId w:val="13"/>
  </w:num>
  <w:num w:numId="15" w16cid:durableId="1994335459">
    <w:abstractNumId w:val="15"/>
  </w:num>
  <w:num w:numId="16" w16cid:durableId="1583830082">
    <w:abstractNumId w:val="19"/>
  </w:num>
  <w:num w:numId="17" w16cid:durableId="802692346">
    <w:abstractNumId w:val="11"/>
  </w:num>
  <w:num w:numId="18" w16cid:durableId="483862764">
    <w:abstractNumId w:val="14"/>
  </w:num>
  <w:num w:numId="19" w16cid:durableId="135801455">
    <w:abstractNumId w:val="25"/>
  </w:num>
  <w:num w:numId="20" w16cid:durableId="19693157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227955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7758752">
    <w:abstractNumId w:val="18"/>
  </w:num>
  <w:num w:numId="23" w16cid:durableId="248927367">
    <w:abstractNumId w:val="23"/>
  </w:num>
  <w:num w:numId="24" w16cid:durableId="990057183">
    <w:abstractNumId w:val="4"/>
  </w:num>
  <w:num w:numId="25" w16cid:durableId="1745108713">
    <w:abstractNumId w:val="3"/>
  </w:num>
  <w:num w:numId="26" w16cid:durableId="936865672">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C7"/>
    <w:rsid w:val="00000ECD"/>
    <w:rsid w:val="000015F3"/>
    <w:rsid w:val="000228E8"/>
    <w:rsid w:val="000305D7"/>
    <w:rsid w:val="0006482A"/>
    <w:rsid w:val="000D580E"/>
    <w:rsid w:val="000E4CED"/>
    <w:rsid w:val="00106DAB"/>
    <w:rsid w:val="00144C75"/>
    <w:rsid w:val="00164C49"/>
    <w:rsid w:val="00197921"/>
    <w:rsid w:val="001B1A8F"/>
    <w:rsid w:val="001D50C2"/>
    <w:rsid w:val="00236CF7"/>
    <w:rsid w:val="00243B99"/>
    <w:rsid w:val="002A4DB8"/>
    <w:rsid w:val="002A75FA"/>
    <w:rsid w:val="002C1C42"/>
    <w:rsid w:val="002D0EA9"/>
    <w:rsid w:val="002D3B95"/>
    <w:rsid w:val="002E6B89"/>
    <w:rsid w:val="0030347E"/>
    <w:rsid w:val="00313DA4"/>
    <w:rsid w:val="00334BF1"/>
    <w:rsid w:val="00367F36"/>
    <w:rsid w:val="003823B1"/>
    <w:rsid w:val="0038318E"/>
    <w:rsid w:val="003852F0"/>
    <w:rsid w:val="003A1E07"/>
    <w:rsid w:val="003A3679"/>
    <w:rsid w:val="003F61BE"/>
    <w:rsid w:val="004242F1"/>
    <w:rsid w:val="00425847"/>
    <w:rsid w:val="00426159"/>
    <w:rsid w:val="004370C7"/>
    <w:rsid w:val="004B07A3"/>
    <w:rsid w:val="004E1E56"/>
    <w:rsid w:val="004E2051"/>
    <w:rsid w:val="0055250A"/>
    <w:rsid w:val="00553DFB"/>
    <w:rsid w:val="00573BB2"/>
    <w:rsid w:val="00596A45"/>
    <w:rsid w:val="005D038F"/>
    <w:rsid w:val="005E3EB3"/>
    <w:rsid w:val="005E5D92"/>
    <w:rsid w:val="005F55C7"/>
    <w:rsid w:val="005F675C"/>
    <w:rsid w:val="00613F62"/>
    <w:rsid w:val="00614BD7"/>
    <w:rsid w:val="00623480"/>
    <w:rsid w:val="006235C4"/>
    <w:rsid w:val="00635232"/>
    <w:rsid w:val="00672647"/>
    <w:rsid w:val="0067384D"/>
    <w:rsid w:val="00694368"/>
    <w:rsid w:val="006A50A5"/>
    <w:rsid w:val="006E35E1"/>
    <w:rsid w:val="006F72FB"/>
    <w:rsid w:val="007165C4"/>
    <w:rsid w:val="0072289E"/>
    <w:rsid w:val="0074226C"/>
    <w:rsid w:val="00760E43"/>
    <w:rsid w:val="007A46F4"/>
    <w:rsid w:val="007C6579"/>
    <w:rsid w:val="007D1695"/>
    <w:rsid w:val="007F2783"/>
    <w:rsid w:val="00813D84"/>
    <w:rsid w:val="00815E2B"/>
    <w:rsid w:val="00851F2B"/>
    <w:rsid w:val="008644A2"/>
    <w:rsid w:val="008868B2"/>
    <w:rsid w:val="00891285"/>
    <w:rsid w:val="008C1E14"/>
    <w:rsid w:val="00904F02"/>
    <w:rsid w:val="00915CC1"/>
    <w:rsid w:val="00970884"/>
    <w:rsid w:val="0097709D"/>
    <w:rsid w:val="00997D09"/>
    <w:rsid w:val="009A1083"/>
    <w:rsid w:val="009B6B54"/>
    <w:rsid w:val="00A02E50"/>
    <w:rsid w:val="00A12B47"/>
    <w:rsid w:val="00A23789"/>
    <w:rsid w:val="00A337D1"/>
    <w:rsid w:val="00A40940"/>
    <w:rsid w:val="00A56912"/>
    <w:rsid w:val="00A821AA"/>
    <w:rsid w:val="00A9041C"/>
    <w:rsid w:val="00AD2D41"/>
    <w:rsid w:val="00B41DEC"/>
    <w:rsid w:val="00B772B6"/>
    <w:rsid w:val="00B81A81"/>
    <w:rsid w:val="00B92613"/>
    <w:rsid w:val="00B965B7"/>
    <w:rsid w:val="00BD1CF2"/>
    <w:rsid w:val="00BD4329"/>
    <w:rsid w:val="00BE6984"/>
    <w:rsid w:val="00BF1970"/>
    <w:rsid w:val="00C5359D"/>
    <w:rsid w:val="00C90A60"/>
    <w:rsid w:val="00C9656D"/>
    <w:rsid w:val="00CB345A"/>
    <w:rsid w:val="00CE140D"/>
    <w:rsid w:val="00CE4609"/>
    <w:rsid w:val="00D06901"/>
    <w:rsid w:val="00D4132C"/>
    <w:rsid w:val="00D96E6D"/>
    <w:rsid w:val="00D9706C"/>
    <w:rsid w:val="00D97BE3"/>
    <w:rsid w:val="00DA66B4"/>
    <w:rsid w:val="00DB431B"/>
    <w:rsid w:val="00DC511C"/>
    <w:rsid w:val="00DD755C"/>
    <w:rsid w:val="00DE1988"/>
    <w:rsid w:val="00E06499"/>
    <w:rsid w:val="00E2339D"/>
    <w:rsid w:val="00E6360B"/>
    <w:rsid w:val="00E81A20"/>
    <w:rsid w:val="00E842AA"/>
    <w:rsid w:val="00E852A7"/>
    <w:rsid w:val="00E95DD4"/>
    <w:rsid w:val="00E96B79"/>
    <w:rsid w:val="00EF6F1F"/>
    <w:rsid w:val="00EF7BB9"/>
    <w:rsid w:val="00F33FA8"/>
    <w:rsid w:val="00F7231B"/>
    <w:rsid w:val="00F74F9A"/>
    <w:rsid w:val="00FA1E71"/>
    <w:rsid w:val="00FC57C1"/>
    <w:rsid w:val="00FD54DA"/>
    <w:rsid w:val="00FD7F5B"/>
    <w:rsid w:val="00FF1C53"/>
    <w:rsid w:val="00FF66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3A8B"/>
  <w15:chartTrackingRefBased/>
  <w15:docId w15:val="{A40948C9-0A3A-4015-9EDA-158BDE55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B47"/>
  </w:style>
  <w:style w:type="paragraph" w:styleId="Heading1">
    <w:name w:val="heading 1"/>
    <w:basedOn w:val="Heading"/>
    <w:next w:val="BodyText"/>
    <w:link w:val="Heading1Char"/>
    <w:qFormat/>
    <w:rsid w:val="005F55C7"/>
    <w:pPr>
      <w:numPr>
        <w:numId w:val="1"/>
      </w:numPr>
      <w:outlineLvl w:val="0"/>
    </w:pPr>
    <w:rPr>
      <w:b/>
      <w:bCs/>
      <w:sz w:val="36"/>
      <w:szCs w:val="36"/>
    </w:rPr>
  </w:style>
  <w:style w:type="paragraph" w:styleId="Heading2">
    <w:name w:val="heading 2"/>
    <w:basedOn w:val="Heading"/>
    <w:next w:val="BodyText"/>
    <w:link w:val="Heading2Char"/>
    <w:qFormat/>
    <w:rsid w:val="005F55C7"/>
    <w:pPr>
      <w:numPr>
        <w:ilvl w:val="1"/>
        <w:numId w:val="1"/>
      </w:numPr>
      <w:spacing w:before="200"/>
      <w:outlineLvl w:val="1"/>
    </w:pPr>
    <w:rPr>
      <w:b/>
      <w:bCs/>
      <w:sz w:val="32"/>
      <w:szCs w:val="32"/>
    </w:rPr>
  </w:style>
  <w:style w:type="paragraph" w:styleId="Heading3">
    <w:name w:val="heading 3"/>
    <w:basedOn w:val="Heading"/>
    <w:next w:val="BodyText"/>
    <w:link w:val="Heading3Char"/>
    <w:qFormat/>
    <w:rsid w:val="005F55C7"/>
    <w:pPr>
      <w:numPr>
        <w:ilvl w:val="2"/>
        <w:numId w:val="1"/>
      </w:numPr>
      <w:spacing w:before="140"/>
      <w:outlineLvl w:val="2"/>
    </w:pPr>
    <w:rPr>
      <w:b/>
      <w:bCs/>
    </w:rPr>
  </w:style>
  <w:style w:type="paragraph" w:styleId="Heading4">
    <w:name w:val="heading 4"/>
    <w:basedOn w:val="Heading"/>
    <w:next w:val="BodyText"/>
    <w:link w:val="Heading4Char"/>
    <w:qFormat/>
    <w:rsid w:val="005F55C7"/>
    <w:pPr>
      <w:numPr>
        <w:ilvl w:val="3"/>
        <w:numId w:val="1"/>
      </w:numPr>
      <w:spacing w:before="120"/>
      <w:outlineLvl w:val="3"/>
    </w:pPr>
    <w:rPr>
      <w:b/>
      <w:bCs/>
      <w:i/>
      <w:iCs/>
      <w:sz w:val="27"/>
      <w:szCs w:val="27"/>
    </w:rPr>
  </w:style>
  <w:style w:type="paragraph" w:styleId="Heading5">
    <w:name w:val="heading 5"/>
    <w:basedOn w:val="Heading"/>
    <w:next w:val="BodyText"/>
    <w:link w:val="Heading5Char"/>
    <w:qFormat/>
    <w:rsid w:val="005F55C7"/>
    <w:pPr>
      <w:numPr>
        <w:ilvl w:val="4"/>
        <w:numId w:val="1"/>
      </w:numPr>
      <w:spacing w:before="120" w:after="60"/>
      <w:outlineLvl w:val="4"/>
    </w:pPr>
    <w:rPr>
      <w:b/>
      <w:bCs/>
      <w:sz w:val="24"/>
      <w:szCs w:val="24"/>
    </w:rPr>
  </w:style>
  <w:style w:type="paragraph" w:styleId="Heading6">
    <w:name w:val="heading 6"/>
    <w:basedOn w:val="Heading"/>
    <w:next w:val="BodyText"/>
    <w:link w:val="Heading6Char"/>
    <w:qFormat/>
    <w:rsid w:val="005F55C7"/>
    <w:pPr>
      <w:numPr>
        <w:ilvl w:val="5"/>
        <w:numId w:val="1"/>
      </w:numPr>
      <w:spacing w:before="60" w:after="6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5C7"/>
    <w:rPr>
      <w:rFonts w:ascii="Liberation Sans" w:eastAsia="Noto Sans CJK SC" w:hAnsi="Liberation Sans" w:cs="Lohit Devanagari"/>
      <w:b/>
      <w:bCs/>
      <w:kern w:val="2"/>
      <w:sz w:val="36"/>
      <w:szCs w:val="36"/>
      <w:lang w:eastAsia="zh-CN" w:bidi="hi-IN"/>
    </w:rPr>
  </w:style>
  <w:style w:type="character" w:customStyle="1" w:styleId="Heading2Char">
    <w:name w:val="Heading 2 Char"/>
    <w:basedOn w:val="DefaultParagraphFont"/>
    <w:link w:val="Heading2"/>
    <w:rsid w:val="005F55C7"/>
    <w:rPr>
      <w:rFonts w:ascii="Liberation Sans" w:eastAsia="Noto Sans CJK SC" w:hAnsi="Liberation Sans" w:cs="Lohit Devanagari"/>
      <w:b/>
      <w:bCs/>
      <w:kern w:val="2"/>
      <w:sz w:val="32"/>
      <w:szCs w:val="32"/>
      <w:lang w:eastAsia="zh-CN" w:bidi="hi-IN"/>
    </w:rPr>
  </w:style>
  <w:style w:type="character" w:customStyle="1" w:styleId="Heading3Char">
    <w:name w:val="Heading 3 Char"/>
    <w:basedOn w:val="DefaultParagraphFont"/>
    <w:link w:val="Heading3"/>
    <w:rsid w:val="005F55C7"/>
    <w:rPr>
      <w:rFonts w:ascii="Liberation Sans" w:eastAsia="Noto Sans CJK SC" w:hAnsi="Liberation Sans" w:cs="Lohit Devanagari"/>
      <w:b/>
      <w:bCs/>
      <w:kern w:val="2"/>
      <w:sz w:val="28"/>
      <w:szCs w:val="28"/>
      <w:lang w:eastAsia="zh-CN" w:bidi="hi-IN"/>
    </w:rPr>
  </w:style>
  <w:style w:type="character" w:customStyle="1" w:styleId="Heading4Char">
    <w:name w:val="Heading 4 Char"/>
    <w:basedOn w:val="DefaultParagraphFont"/>
    <w:link w:val="Heading4"/>
    <w:rsid w:val="005F55C7"/>
    <w:rPr>
      <w:rFonts w:ascii="Liberation Sans" w:eastAsia="Noto Sans CJK SC" w:hAnsi="Liberation Sans" w:cs="Lohit Devanagari"/>
      <w:b/>
      <w:bCs/>
      <w:i/>
      <w:iCs/>
      <w:kern w:val="2"/>
      <w:sz w:val="27"/>
      <w:szCs w:val="27"/>
      <w:lang w:eastAsia="zh-CN" w:bidi="hi-IN"/>
    </w:rPr>
  </w:style>
  <w:style w:type="character" w:customStyle="1" w:styleId="Heading5Char">
    <w:name w:val="Heading 5 Char"/>
    <w:basedOn w:val="DefaultParagraphFont"/>
    <w:link w:val="Heading5"/>
    <w:rsid w:val="005F55C7"/>
    <w:rPr>
      <w:rFonts w:ascii="Liberation Sans" w:eastAsia="Noto Sans CJK SC" w:hAnsi="Liberation Sans" w:cs="Lohit Devanagari"/>
      <w:b/>
      <w:bCs/>
      <w:kern w:val="2"/>
      <w:sz w:val="24"/>
      <w:szCs w:val="24"/>
      <w:lang w:eastAsia="zh-CN" w:bidi="hi-IN"/>
    </w:rPr>
  </w:style>
  <w:style w:type="character" w:customStyle="1" w:styleId="Heading6Char">
    <w:name w:val="Heading 6 Char"/>
    <w:basedOn w:val="DefaultParagraphFont"/>
    <w:link w:val="Heading6"/>
    <w:rsid w:val="005F55C7"/>
    <w:rPr>
      <w:rFonts w:ascii="Liberation Sans" w:eastAsia="Noto Sans CJK SC" w:hAnsi="Liberation Sans" w:cs="Lohit Devanagari"/>
      <w:b/>
      <w:bCs/>
      <w:i/>
      <w:iCs/>
      <w:kern w:val="2"/>
      <w:sz w:val="24"/>
      <w:szCs w:val="24"/>
      <w:lang w:eastAsia="zh-CN" w:bidi="hi-IN"/>
    </w:rPr>
  </w:style>
  <w:style w:type="numbering" w:customStyle="1" w:styleId="Nemlista1">
    <w:name w:val="Nem lista1"/>
    <w:next w:val="NoList"/>
    <w:uiPriority w:val="99"/>
    <w:semiHidden/>
    <w:unhideWhenUsed/>
    <w:rsid w:val="005F55C7"/>
  </w:style>
  <w:style w:type="character" w:customStyle="1" w:styleId="NumberingSymbols">
    <w:name w:val="Numbering Symbols"/>
    <w:qFormat/>
    <w:rsid w:val="005F55C7"/>
  </w:style>
  <w:style w:type="character" w:customStyle="1" w:styleId="Placeholder">
    <w:name w:val="Placeholder"/>
    <w:qFormat/>
    <w:rsid w:val="005F55C7"/>
    <w:rPr>
      <w:smallCaps/>
      <w:color w:val="008080"/>
      <w:u w:val="dotted"/>
    </w:rPr>
  </w:style>
  <w:style w:type="character" w:styleId="Hyperlink">
    <w:name w:val="Hyperlink"/>
    <w:uiPriority w:val="99"/>
    <w:rsid w:val="005F55C7"/>
    <w:rPr>
      <w:color w:val="000080"/>
      <w:u w:val="single"/>
    </w:rPr>
  </w:style>
  <w:style w:type="character" w:styleId="FollowedHyperlink">
    <w:name w:val="FollowedHyperlink"/>
    <w:uiPriority w:val="99"/>
    <w:rsid w:val="005F55C7"/>
    <w:rPr>
      <w:color w:val="800000"/>
      <w:u w:val="single"/>
    </w:rPr>
  </w:style>
  <w:style w:type="character" w:customStyle="1" w:styleId="Bullets">
    <w:name w:val="Bullets"/>
    <w:qFormat/>
    <w:rsid w:val="005F55C7"/>
    <w:rPr>
      <w:rFonts w:ascii="OpenSymbol" w:eastAsia="OpenSymbol" w:hAnsi="OpenSymbol" w:cs="OpenSymbol"/>
    </w:rPr>
  </w:style>
  <w:style w:type="paragraph" w:customStyle="1" w:styleId="Heading">
    <w:name w:val="Heading"/>
    <w:basedOn w:val="Normal"/>
    <w:next w:val="BodyText"/>
    <w:qFormat/>
    <w:rsid w:val="005F55C7"/>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BodyText">
    <w:name w:val="Body Text"/>
    <w:basedOn w:val="Normal"/>
    <w:link w:val="BodyTextChar"/>
    <w:uiPriority w:val="99"/>
    <w:rsid w:val="005F55C7"/>
    <w:pPr>
      <w:suppressAutoHyphens/>
      <w:spacing w:after="140" w:line="276" w:lineRule="auto"/>
    </w:pPr>
    <w:rPr>
      <w:rFonts w:ascii="Liberation Serif" w:eastAsia="Noto Sans CJK SC" w:hAnsi="Liberation Serif" w:cs="Lohit Devanagari"/>
      <w:kern w:val="2"/>
      <w:sz w:val="24"/>
      <w:szCs w:val="24"/>
      <w:lang w:eastAsia="zh-CN" w:bidi="hi-IN"/>
    </w:rPr>
  </w:style>
  <w:style w:type="character" w:customStyle="1" w:styleId="BodyTextChar">
    <w:name w:val="Body Text Char"/>
    <w:basedOn w:val="DefaultParagraphFont"/>
    <w:link w:val="BodyText"/>
    <w:uiPriority w:val="99"/>
    <w:rsid w:val="005F55C7"/>
    <w:rPr>
      <w:rFonts w:ascii="Liberation Serif" w:eastAsia="Noto Sans CJK SC" w:hAnsi="Liberation Serif" w:cs="Lohit Devanagari"/>
      <w:kern w:val="2"/>
      <w:sz w:val="24"/>
      <w:szCs w:val="24"/>
      <w:lang w:eastAsia="zh-CN" w:bidi="hi-IN"/>
    </w:rPr>
  </w:style>
  <w:style w:type="paragraph" w:styleId="List">
    <w:name w:val="List"/>
    <w:basedOn w:val="BodyText"/>
    <w:rsid w:val="005F55C7"/>
  </w:style>
  <w:style w:type="paragraph" w:styleId="Caption">
    <w:name w:val="caption"/>
    <w:basedOn w:val="Normal"/>
    <w:qFormat/>
    <w:rsid w:val="005F55C7"/>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al"/>
    <w:qFormat/>
    <w:rsid w:val="005F55C7"/>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al"/>
    <w:qFormat/>
    <w:rsid w:val="005F55C7"/>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Header">
    <w:name w:val="header"/>
    <w:basedOn w:val="Normal"/>
    <w:link w:val="HeaderChar"/>
    <w:uiPriority w:val="99"/>
    <w:rsid w:val="005F55C7"/>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HeaderChar">
    <w:name w:val="Header Char"/>
    <w:basedOn w:val="DefaultParagraphFont"/>
    <w:link w:val="Header"/>
    <w:uiPriority w:val="99"/>
    <w:rsid w:val="005F55C7"/>
    <w:rPr>
      <w:rFonts w:ascii="Liberation Serif" w:eastAsia="Noto Sans CJK SC" w:hAnsi="Liberation Serif" w:cs="Lohit Devanagari"/>
      <w:kern w:val="2"/>
      <w:sz w:val="24"/>
      <w:szCs w:val="24"/>
      <w:lang w:eastAsia="zh-CN" w:bidi="hi-IN"/>
    </w:rPr>
  </w:style>
  <w:style w:type="paragraph" w:styleId="Footer">
    <w:name w:val="footer"/>
    <w:basedOn w:val="Normal"/>
    <w:link w:val="FooterChar"/>
    <w:uiPriority w:val="99"/>
    <w:rsid w:val="005F55C7"/>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FooterChar">
    <w:name w:val="Footer Char"/>
    <w:basedOn w:val="DefaultParagraphFont"/>
    <w:link w:val="Footer"/>
    <w:uiPriority w:val="99"/>
    <w:rsid w:val="005F55C7"/>
    <w:rPr>
      <w:rFonts w:ascii="Liberation Serif" w:eastAsia="Noto Sans CJK SC" w:hAnsi="Liberation Serif" w:cs="Lohit Devanagari"/>
      <w:kern w:val="2"/>
      <w:sz w:val="24"/>
      <w:szCs w:val="24"/>
      <w:lang w:eastAsia="zh-CN" w:bidi="hi-IN"/>
    </w:rPr>
  </w:style>
  <w:style w:type="paragraph" w:customStyle="1" w:styleId="HeaderLeft">
    <w:name w:val="Header Left"/>
    <w:basedOn w:val="Normal"/>
    <w:qFormat/>
    <w:rsid w:val="005F55C7"/>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al"/>
    <w:qFormat/>
    <w:rsid w:val="005F55C7"/>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5F55C7"/>
    <w:pPr>
      <w:jc w:val="center"/>
    </w:pPr>
    <w:rPr>
      <w:b/>
      <w:bCs/>
    </w:rPr>
  </w:style>
  <w:style w:type="paragraph" w:customStyle="1" w:styleId="HorizontalLine">
    <w:name w:val="Horizontal Line"/>
    <w:basedOn w:val="Normal"/>
    <w:next w:val="BodyText"/>
    <w:qFormat/>
    <w:rsid w:val="005F55C7"/>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Paragraph">
    <w:name w:val="List Paragraph"/>
    <w:aliases w:val="Számozott lista 1,Eszeri felsorolás,List Paragraph à moi,lista_2,Welt L,Bullet List,FooterText,numbered,Paragraphe de liste1,Bulletr List Paragraph,列出段落,列出段落1,Listeafsnit1,Parágrafo da Lista1,List Paragraph2,List Paragraph21,リスト段落1"/>
    <w:basedOn w:val="Normal"/>
    <w:link w:val="ListParagraphChar"/>
    <w:uiPriority w:val="34"/>
    <w:qFormat/>
    <w:rsid w:val="005F55C7"/>
    <w:pPr>
      <w:suppressAutoHyphens/>
      <w:spacing w:after="0" w:line="240" w:lineRule="auto"/>
      <w:ind w:left="720"/>
      <w:contextualSpacing/>
    </w:pPr>
    <w:rPr>
      <w:rFonts w:ascii="Liberation Serif" w:eastAsia="Noto Sans CJK SC" w:hAnsi="Liberation Serif" w:cs="Mangal"/>
      <w:kern w:val="2"/>
      <w:sz w:val="24"/>
      <w:szCs w:val="21"/>
      <w:lang w:eastAsia="zh-CN" w:bidi="hi-IN"/>
    </w:rPr>
  </w:style>
  <w:style w:type="character" w:styleId="CommentReference">
    <w:name w:val="annotation reference"/>
    <w:basedOn w:val="DefaultParagraphFont"/>
    <w:uiPriority w:val="99"/>
    <w:unhideWhenUsed/>
    <w:qFormat/>
    <w:rsid w:val="005F55C7"/>
    <w:rPr>
      <w:sz w:val="16"/>
      <w:szCs w:val="16"/>
    </w:rPr>
  </w:style>
  <w:style w:type="paragraph" w:styleId="CommentText">
    <w:name w:val="annotation text"/>
    <w:basedOn w:val="Normal"/>
    <w:link w:val="CommentTextChar"/>
    <w:uiPriority w:val="99"/>
    <w:unhideWhenUsed/>
    <w:qFormat/>
    <w:rsid w:val="005F55C7"/>
    <w:pPr>
      <w:suppressAutoHyphens/>
      <w:spacing w:after="0" w:line="240" w:lineRule="auto"/>
    </w:pPr>
    <w:rPr>
      <w:rFonts w:ascii="Liberation Serif" w:eastAsia="Noto Sans CJK SC" w:hAnsi="Liberation Serif" w:cs="Mangal"/>
      <w:kern w:val="2"/>
      <w:sz w:val="20"/>
      <w:szCs w:val="18"/>
      <w:lang w:eastAsia="zh-CN" w:bidi="hi-IN"/>
    </w:rPr>
  </w:style>
  <w:style w:type="character" w:customStyle="1" w:styleId="CommentTextChar">
    <w:name w:val="Comment Text Char"/>
    <w:basedOn w:val="DefaultParagraphFont"/>
    <w:link w:val="CommentText"/>
    <w:uiPriority w:val="99"/>
    <w:qFormat/>
    <w:rsid w:val="005F55C7"/>
    <w:rPr>
      <w:rFonts w:ascii="Liberation Serif" w:eastAsia="Noto Sans CJK SC" w:hAnsi="Liberation Serif" w:cs="Mangal"/>
      <w:kern w:val="2"/>
      <w:sz w:val="20"/>
      <w:szCs w:val="18"/>
      <w:lang w:eastAsia="zh-CN" w:bidi="hi-IN"/>
    </w:rPr>
  </w:style>
  <w:style w:type="paragraph" w:styleId="CommentSubject">
    <w:name w:val="annotation subject"/>
    <w:basedOn w:val="CommentText"/>
    <w:next w:val="CommentText"/>
    <w:link w:val="CommentSubjectChar"/>
    <w:uiPriority w:val="99"/>
    <w:semiHidden/>
    <w:unhideWhenUsed/>
    <w:rsid w:val="005F55C7"/>
    <w:rPr>
      <w:b/>
      <w:bCs/>
    </w:rPr>
  </w:style>
  <w:style w:type="character" w:customStyle="1" w:styleId="CommentSubjectChar">
    <w:name w:val="Comment Subject Char"/>
    <w:basedOn w:val="CommentTextChar"/>
    <w:link w:val="CommentSubject"/>
    <w:uiPriority w:val="99"/>
    <w:semiHidden/>
    <w:rsid w:val="005F55C7"/>
    <w:rPr>
      <w:rFonts w:ascii="Liberation Serif" w:eastAsia="Noto Sans CJK SC" w:hAnsi="Liberation Serif" w:cs="Mangal"/>
      <w:b/>
      <w:bCs/>
      <w:kern w:val="2"/>
      <w:sz w:val="20"/>
      <w:szCs w:val="18"/>
      <w:lang w:eastAsia="zh-CN" w:bidi="hi-IN"/>
    </w:rPr>
  </w:style>
  <w:style w:type="paragraph" w:styleId="BalloonText">
    <w:name w:val="Balloon Text"/>
    <w:basedOn w:val="Normal"/>
    <w:link w:val="BalloonTextChar"/>
    <w:uiPriority w:val="99"/>
    <w:semiHidden/>
    <w:unhideWhenUsed/>
    <w:rsid w:val="005F55C7"/>
    <w:pPr>
      <w:suppressAutoHyphens/>
      <w:spacing w:after="0" w:line="240" w:lineRule="auto"/>
    </w:pPr>
    <w:rPr>
      <w:rFonts w:ascii="Segoe UI" w:eastAsia="Noto Sans CJK SC" w:hAnsi="Segoe UI" w:cs="Mangal"/>
      <w:kern w:val="2"/>
      <w:sz w:val="18"/>
      <w:szCs w:val="16"/>
      <w:lang w:eastAsia="zh-CN" w:bidi="hi-IN"/>
    </w:rPr>
  </w:style>
  <w:style w:type="character" w:customStyle="1" w:styleId="BalloonTextChar">
    <w:name w:val="Balloon Text Char"/>
    <w:basedOn w:val="DefaultParagraphFont"/>
    <w:link w:val="BalloonText"/>
    <w:uiPriority w:val="99"/>
    <w:semiHidden/>
    <w:rsid w:val="005F55C7"/>
    <w:rPr>
      <w:rFonts w:ascii="Segoe UI" w:eastAsia="Noto Sans CJK SC" w:hAnsi="Segoe UI" w:cs="Mangal"/>
      <w:kern w:val="2"/>
      <w:sz w:val="18"/>
      <w:szCs w:val="16"/>
      <w:lang w:eastAsia="zh-CN" w:bidi="hi-IN"/>
    </w:rPr>
  </w:style>
  <w:style w:type="character" w:customStyle="1" w:styleId="ListParagraphChar">
    <w:name w:val="List Paragraph Char"/>
    <w:aliases w:val="Számozott lista 1 Char,Eszeri felsorolás Char,List Paragraph à moi Char,lista_2 Char,Welt L Char,Bullet List Char,FooterText Char,numbered Char,Paragraphe de liste1 Char,Bulletr List Paragraph Char,列出段落 Char,列出段落1 Char,リスト段落1 Char"/>
    <w:link w:val="ListParagraph"/>
    <w:uiPriority w:val="34"/>
    <w:qFormat/>
    <w:locked/>
    <w:rsid w:val="005F55C7"/>
    <w:rPr>
      <w:rFonts w:ascii="Liberation Serif" w:eastAsia="Noto Sans CJK SC" w:hAnsi="Liberation Serif" w:cs="Mangal"/>
      <w:kern w:val="2"/>
      <w:sz w:val="24"/>
      <w:szCs w:val="21"/>
      <w:lang w:eastAsia="zh-CN" w:bidi="hi-IN"/>
    </w:rPr>
  </w:style>
  <w:style w:type="table" w:customStyle="1" w:styleId="Rcsostblzat1">
    <w:name w:val="Rácsos táblázat1"/>
    <w:basedOn w:val="TableNormal"/>
    <w:next w:val="TableGrid"/>
    <w:uiPriority w:val="59"/>
    <w:rsid w:val="005F55C7"/>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áblázat2"/>
    <w:basedOn w:val="TableNormal"/>
    <w:uiPriority w:val="3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DefaultParagraphFont"/>
    <w:uiPriority w:val="99"/>
    <w:semiHidden/>
    <w:unhideWhenUsed/>
    <w:rsid w:val="005F55C7"/>
    <w:rPr>
      <w:color w:val="605E5C"/>
      <w:shd w:val="clear" w:color="auto" w:fill="E1DFDD"/>
    </w:rPr>
  </w:style>
  <w:style w:type="paragraph" w:customStyle="1" w:styleId="mhk-m">
    <w:name w:val="mhk-m"/>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DefaultParagraphFont"/>
    <w:rsid w:val="005F55C7"/>
  </w:style>
  <w:style w:type="paragraph" w:styleId="Revision">
    <w:name w:val="Revision"/>
    <w:hidden/>
    <w:uiPriority w:val="99"/>
    <w:semiHidden/>
    <w:rsid w:val="005F55C7"/>
    <w:pPr>
      <w:spacing w:after="0" w:line="240" w:lineRule="auto"/>
    </w:pPr>
    <w:rPr>
      <w:rFonts w:ascii="Liberation Serif" w:eastAsia="Noto Sans CJK SC" w:hAnsi="Liberation Serif" w:cs="Mangal"/>
      <w:kern w:val="2"/>
      <w:sz w:val="24"/>
      <w:szCs w:val="21"/>
      <w:lang w:eastAsia="zh-CN" w:bidi="hi-IN"/>
    </w:rPr>
  </w:style>
  <w:style w:type="character" w:customStyle="1" w:styleId="Feloldatlanmegemlts2">
    <w:name w:val="Feloldatlan megemlítés2"/>
    <w:basedOn w:val="DefaultParagraphFont"/>
    <w:uiPriority w:val="99"/>
    <w:semiHidden/>
    <w:unhideWhenUsed/>
    <w:rsid w:val="005F55C7"/>
    <w:rPr>
      <w:color w:val="605E5C"/>
      <w:shd w:val="clear" w:color="auto" w:fill="E1DFDD"/>
    </w:rPr>
  </w:style>
  <w:style w:type="table" w:customStyle="1" w:styleId="Rcsostblzat2">
    <w:name w:val="Rácsos táblázat2"/>
    <w:basedOn w:val="TableNormal"/>
    <w:next w:val="TableGrid"/>
    <w:uiPriority w:val="39"/>
    <w:rsid w:val="005F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TableNormal"/>
    <w:next w:val="TableGrid"/>
    <w:uiPriority w:val="39"/>
    <w:rsid w:val="005F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ki">
    <w:name w:val="mhk-ki"/>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tblzat21">
    <w:name w:val="táblázat21"/>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2">
    <w:name w:val="táblázat22"/>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el">
    <w:name w:val="jel"/>
    <w:basedOn w:val="DefaultParagraphFont"/>
    <w:rsid w:val="005F55C7"/>
  </w:style>
  <w:style w:type="character" w:customStyle="1" w:styleId="szakasz-jel">
    <w:name w:val="szakasz-jel"/>
    <w:basedOn w:val="DefaultParagraphFont"/>
    <w:rsid w:val="005F55C7"/>
  </w:style>
  <w:style w:type="paragraph" w:customStyle="1" w:styleId="NormlWeb1">
    <w:name w:val="Normál (Web)1"/>
    <w:basedOn w:val="Normal"/>
    <w:rsid w:val="005F55C7"/>
    <w:pPr>
      <w:spacing w:before="100" w:after="100" w:line="276" w:lineRule="auto"/>
      <w:jc w:val="both"/>
    </w:pPr>
    <w:rPr>
      <w:rFonts w:ascii="Calibri" w:eastAsia="Times New Roman" w:hAnsi="Calibri" w:cs="Times New Roman"/>
      <w:sz w:val="24"/>
      <w:szCs w:val="20"/>
      <w:lang w:bidi="en-US"/>
    </w:rPr>
  </w:style>
  <w:style w:type="paragraph" w:customStyle="1" w:styleId="Listaszerbekezds1">
    <w:name w:val="Listaszerű bekezdés1"/>
    <w:basedOn w:val="Normal"/>
    <w:uiPriority w:val="99"/>
    <w:rsid w:val="005F55C7"/>
    <w:pPr>
      <w:spacing w:after="200" w:line="276" w:lineRule="auto"/>
      <w:ind w:left="720"/>
      <w:contextualSpacing/>
    </w:pPr>
    <w:rPr>
      <w:rFonts w:ascii="Calibri" w:eastAsia="Times New Roman" w:hAnsi="Calibri" w:cs="Calibri"/>
      <w:sz w:val="24"/>
      <w:lang w:bidi="en-US"/>
    </w:rPr>
  </w:style>
  <w:style w:type="paragraph" w:customStyle="1" w:styleId="aj">
    <w:name w:val="aj"/>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Spacing">
    <w:name w:val="No Spacing"/>
    <w:aliases w:val="paragrafus,Alcímek,TV alcím"/>
    <w:uiPriority w:val="1"/>
    <w:qFormat/>
    <w:rsid w:val="005F55C7"/>
    <w:pPr>
      <w:numPr>
        <w:numId w:val="3"/>
      </w:numPr>
      <w:spacing w:after="0" w:line="240" w:lineRule="auto"/>
      <w:jc w:val="center"/>
    </w:pPr>
    <w:rPr>
      <w:rFonts w:ascii="Times New Roman" w:hAnsi="Times New Roman"/>
      <w:b/>
      <w:sz w:val="24"/>
    </w:rPr>
  </w:style>
  <w:style w:type="paragraph" w:styleId="NormalWeb">
    <w:name w:val="Normal (Web)"/>
    <w:basedOn w:val="Normal"/>
    <w:uiPriority w:val="99"/>
    <w:unhideWhenUsed/>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FootnoteText">
    <w:name w:val="footnote text"/>
    <w:basedOn w:val="Normal"/>
    <w:link w:val="FootnoteTextChar"/>
    <w:uiPriority w:val="99"/>
    <w:semiHidden/>
    <w:unhideWhenUsed/>
    <w:rsid w:val="005F55C7"/>
    <w:pPr>
      <w:widowControl w:val="0"/>
      <w:autoSpaceDE w:val="0"/>
      <w:autoSpaceDN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semiHidden/>
    <w:rsid w:val="005F55C7"/>
    <w:rPr>
      <w:rFonts w:ascii="Book Antiqua" w:eastAsia="Book Antiqua" w:hAnsi="Book Antiqua" w:cs="Book Antiqua"/>
      <w:sz w:val="20"/>
      <w:szCs w:val="20"/>
      <w:lang w:val="fr-FR"/>
    </w:rPr>
  </w:style>
  <w:style w:type="character" w:styleId="FootnoteReference">
    <w:name w:val="footnote reference"/>
    <w:basedOn w:val="DefaultParagraphFont"/>
    <w:uiPriority w:val="99"/>
    <w:semiHidden/>
    <w:unhideWhenUsed/>
    <w:rsid w:val="005F55C7"/>
    <w:rPr>
      <w:vertAlign w:val="superscript"/>
    </w:rPr>
  </w:style>
  <w:style w:type="numbering" w:customStyle="1" w:styleId="Nemlista11">
    <w:name w:val="Nem lista11"/>
    <w:next w:val="NoList"/>
    <w:uiPriority w:val="99"/>
    <w:semiHidden/>
    <w:unhideWhenUsed/>
    <w:rsid w:val="005F55C7"/>
  </w:style>
  <w:style w:type="paragraph" w:customStyle="1" w:styleId="Cmsor21">
    <w:name w:val="Címsor 21"/>
    <w:basedOn w:val="Normal"/>
    <w:next w:val="Normal"/>
    <w:uiPriority w:val="9"/>
    <w:semiHidden/>
    <w:unhideWhenUsed/>
    <w:qFormat/>
    <w:rsid w:val="005F55C7"/>
    <w:pPr>
      <w:keepNext/>
      <w:keepLines/>
      <w:spacing w:before="200" w:after="0" w:line="276" w:lineRule="auto"/>
      <w:outlineLvl w:val="1"/>
    </w:pPr>
    <w:rPr>
      <w:rFonts w:ascii="Cambria" w:eastAsia="Times New Roman" w:hAnsi="Cambria" w:cs="Times New Roman"/>
      <w:b/>
      <w:bCs/>
      <w:color w:val="4F81BD"/>
      <w:sz w:val="26"/>
      <w:szCs w:val="26"/>
      <w:lang w:eastAsia="hu-HU"/>
    </w:rPr>
  </w:style>
  <w:style w:type="paragraph" w:customStyle="1" w:styleId="Cmsor31">
    <w:name w:val="Címsor 31"/>
    <w:basedOn w:val="Normal"/>
    <w:next w:val="Normal"/>
    <w:uiPriority w:val="9"/>
    <w:semiHidden/>
    <w:unhideWhenUsed/>
    <w:qFormat/>
    <w:rsid w:val="005F55C7"/>
    <w:pPr>
      <w:keepNext/>
      <w:keepLines/>
      <w:spacing w:before="200" w:after="0" w:line="276" w:lineRule="auto"/>
      <w:outlineLvl w:val="2"/>
    </w:pPr>
    <w:rPr>
      <w:rFonts w:ascii="Cambria" w:eastAsia="Times New Roman" w:hAnsi="Cambria" w:cs="Times New Roman"/>
      <w:b/>
      <w:bCs/>
      <w:color w:val="4F81BD"/>
    </w:rPr>
  </w:style>
  <w:style w:type="paragraph" w:customStyle="1" w:styleId="Cmsor41">
    <w:name w:val="Címsor 41"/>
    <w:basedOn w:val="Normal"/>
    <w:next w:val="Normal"/>
    <w:uiPriority w:val="9"/>
    <w:semiHidden/>
    <w:unhideWhenUsed/>
    <w:qFormat/>
    <w:rsid w:val="005F55C7"/>
    <w:pPr>
      <w:keepNext/>
      <w:keepLines/>
      <w:spacing w:before="200" w:after="0" w:line="276" w:lineRule="auto"/>
      <w:outlineLvl w:val="3"/>
    </w:pPr>
    <w:rPr>
      <w:rFonts w:ascii="Cambria" w:eastAsia="Times New Roman" w:hAnsi="Cambria" w:cs="Times New Roman"/>
      <w:b/>
      <w:bCs/>
      <w:i/>
      <w:iCs/>
      <w:color w:val="4F81BD"/>
    </w:rPr>
  </w:style>
  <w:style w:type="numbering" w:customStyle="1" w:styleId="Nemlista111">
    <w:name w:val="Nem lista111"/>
    <w:next w:val="NoList"/>
    <w:uiPriority w:val="99"/>
    <w:semiHidden/>
    <w:unhideWhenUsed/>
    <w:rsid w:val="005F55C7"/>
  </w:style>
  <w:style w:type="paragraph" w:customStyle="1" w:styleId="Megjegyzstrgya1">
    <w:name w:val="Megjegyzés tárgya1"/>
    <w:basedOn w:val="CommentText"/>
    <w:next w:val="CommentText"/>
    <w:uiPriority w:val="99"/>
    <w:semiHidden/>
    <w:unhideWhenUsed/>
    <w:rsid w:val="005F55C7"/>
    <w:pPr>
      <w:suppressAutoHyphens w:val="0"/>
      <w:spacing w:after="200"/>
    </w:pPr>
    <w:rPr>
      <w:rFonts w:ascii="Calibri" w:eastAsia="Calibri" w:hAnsi="Calibri" w:cs="Times New Roman"/>
      <w:b/>
      <w:bCs/>
      <w:kern w:val="0"/>
      <w:szCs w:val="20"/>
      <w:lang w:eastAsia="en-US" w:bidi="ar-SA"/>
    </w:rPr>
  </w:style>
  <w:style w:type="paragraph" w:customStyle="1" w:styleId="Alcmjsz">
    <w:name w:val="Alcímjsz"/>
    <w:next w:val="Normal"/>
    <w:uiPriority w:val="99"/>
    <w:qFormat/>
    <w:rsid w:val="005F55C7"/>
    <w:pPr>
      <w:keepNext/>
      <w:keepLines/>
      <w:widowControl w:val="0"/>
      <w:numPr>
        <w:numId w:val="4"/>
      </w:numPr>
      <w:tabs>
        <w:tab w:val="left" w:pos="540"/>
        <w:tab w:val="left" w:pos="567"/>
      </w:tabs>
      <w:adjustRightInd w:val="0"/>
      <w:spacing w:before="400" w:after="0" w:line="240" w:lineRule="auto"/>
      <w:jc w:val="center"/>
      <w:textAlignment w:val="baseline"/>
    </w:pPr>
    <w:rPr>
      <w:rFonts w:ascii="Times New Roman" w:eastAsia="Times New Roman" w:hAnsi="Times New Roman" w:cs="Times New Roman"/>
      <w:i/>
      <w:sz w:val="24"/>
      <w:szCs w:val="24"/>
      <w:lang w:eastAsia="hu-HU"/>
    </w:rPr>
  </w:style>
  <w:style w:type="paragraph" w:customStyle="1" w:styleId="Bek2">
    <w:name w:val="Bek2"/>
    <w:link w:val="Bek2Char"/>
    <w:uiPriority w:val="99"/>
    <w:qFormat/>
    <w:rsid w:val="005F55C7"/>
    <w:pPr>
      <w:tabs>
        <w:tab w:val="left" w:pos="540"/>
        <w:tab w:val="left" w:pos="567"/>
      </w:tabs>
      <w:spacing w:before="240" w:after="0" w:line="240" w:lineRule="auto"/>
      <w:ind w:firstLine="567"/>
      <w:jc w:val="both"/>
    </w:pPr>
    <w:rPr>
      <w:rFonts w:ascii="Times New Roman" w:eastAsia="Calibri" w:hAnsi="Times New Roman" w:cs="Times New Roman"/>
      <w:sz w:val="24"/>
      <w:szCs w:val="24"/>
      <w:lang w:eastAsia="hu-HU"/>
    </w:rPr>
  </w:style>
  <w:style w:type="character" w:customStyle="1" w:styleId="Bek2Char">
    <w:name w:val="Bek2 Char"/>
    <w:basedOn w:val="DefaultParagraphFont"/>
    <w:link w:val="Bek2"/>
    <w:uiPriority w:val="99"/>
    <w:rsid w:val="005F55C7"/>
    <w:rPr>
      <w:rFonts w:ascii="Times New Roman" w:eastAsia="Calibri" w:hAnsi="Times New Roman" w:cs="Times New Roman"/>
      <w:sz w:val="24"/>
      <w:szCs w:val="24"/>
      <w:lang w:eastAsia="hu-HU"/>
    </w:rPr>
  </w:style>
  <w:style w:type="paragraph" w:customStyle="1" w:styleId="Bekezds">
    <w:name w:val="Bekezdés"/>
    <w:uiPriority w:val="99"/>
    <w:qFormat/>
    <w:rsid w:val="005F55C7"/>
    <w:pPr>
      <w:numPr>
        <w:ilvl w:val="1"/>
        <w:numId w:val="5"/>
      </w:numPr>
      <w:tabs>
        <w:tab w:val="left" w:pos="540"/>
        <w:tab w:val="left" w:pos="567"/>
      </w:tabs>
      <w:spacing w:before="240" w:after="0" w:line="240" w:lineRule="auto"/>
      <w:jc w:val="both"/>
    </w:pPr>
    <w:rPr>
      <w:rFonts w:ascii="Times New Roman" w:eastAsia="Calibri" w:hAnsi="Times New Roman" w:cs="Times New Roman"/>
      <w:sz w:val="24"/>
      <w:szCs w:val="24"/>
      <w:lang w:eastAsia="hu-HU"/>
    </w:rPr>
  </w:style>
  <w:style w:type="paragraph" w:customStyle="1" w:styleId="Paragrafus">
    <w:name w:val="Paragrafus"/>
    <w:next w:val="Normal"/>
    <w:uiPriority w:val="99"/>
    <w:qFormat/>
    <w:rsid w:val="005F55C7"/>
    <w:pPr>
      <w:keepNext/>
      <w:numPr>
        <w:numId w:val="5"/>
      </w:numPr>
      <w:tabs>
        <w:tab w:val="center" w:pos="57"/>
        <w:tab w:val="center" w:pos="198"/>
      </w:tabs>
      <w:spacing w:before="320" w:after="0" w:line="240" w:lineRule="auto"/>
      <w:jc w:val="center"/>
    </w:pPr>
    <w:rPr>
      <w:rFonts w:ascii="Times New Roman" w:eastAsia="Calibri" w:hAnsi="Times New Roman" w:cs="Times New Roman"/>
      <w:b/>
      <w:bCs/>
      <w:sz w:val="24"/>
      <w:szCs w:val="24"/>
      <w:lang w:eastAsia="hu-HU"/>
    </w:rPr>
  </w:style>
  <w:style w:type="paragraph" w:customStyle="1" w:styleId="Alpont">
    <w:name w:val="Alpont"/>
    <w:uiPriority w:val="99"/>
    <w:qFormat/>
    <w:rsid w:val="005F55C7"/>
    <w:pPr>
      <w:numPr>
        <w:ilvl w:val="3"/>
        <w:numId w:val="5"/>
      </w:numPr>
      <w:tabs>
        <w:tab w:val="left" w:pos="540"/>
        <w:tab w:val="left" w:pos="567"/>
        <w:tab w:val="left" w:pos="4500"/>
      </w:tabs>
      <w:spacing w:after="0" w:line="240" w:lineRule="auto"/>
      <w:jc w:val="both"/>
    </w:pPr>
    <w:rPr>
      <w:rFonts w:ascii="Times New Roman" w:eastAsia="Calibri" w:hAnsi="Times New Roman" w:cs="Times New Roman"/>
      <w:sz w:val="24"/>
      <w:szCs w:val="24"/>
      <w:lang w:eastAsia="hu-HU"/>
    </w:rPr>
  </w:style>
  <w:style w:type="paragraph" w:customStyle="1" w:styleId="Pont">
    <w:name w:val="Pont"/>
    <w:basedOn w:val="Bekezds"/>
    <w:link w:val="PontChar"/>
    <w:uiPriority w:val="99"/>
    <w:qFormat/>
    <w:rsid w:val="005F55C7"/>
    <w:pPr>
      <w:numPr>
        <w:ilvl w:val="2"/>
      </w:numPr>
      <w:spacing w:before="0"/>
    </w:pPr>
  </w:style>
  <w:style w:type="paragraph" w:customStyle="1" w:styleId="Pont3">
    <w:name w:val="Pont3"/>
    <w:basedOn w:val="Pont"/>
    <w:qFormat/>
    <w:rsid w:val="005F55C7"/>
    <w:pPr>
      <w:numPr>
        <w:ilvl w:val="4"/>
      </w:numPr>
      <w:ind w:left="3600" w:hanging="360"/>
    </w:pPr>
    <w:rPr>
      <w:rFonts w:eastAsia="Times New Roman"/>
    </w:rPr>
  </w:style>
  <w:style w:type="character" w:customStyle="1" w:styleId="apple-converted-space">
    <w:name w:val="apple-converted-space"/>
    <w:basedOn w:val="DefaultParagraphFont"/>
    <w:rsid w:val="005F55C7"/>
  </w:style>
  <w:style w:type="table" w:customStyle="1" w:styleId="Rcsostblzat4">
    <w:name w:val="Rácsos táblázat4"/>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11">
    <w:name w:val="Nem lista1111"/>
    <w:next w:val="NoList"/>
    <w:uiPriority w:val="99"/>
    <w:semiHidden/>
    <w:unhideWhenUsed/>
    <w:rsid w:val="005F55C7"/>
  </w:style>
  <w:style w:type="character" w:customStyle="1" w:styleId="PontChar">
    <w:name w:val="Pont Char"/>
    <w:basedOn w:val="DefaultParagraphFont"/>
    <w:link w:val="Pont"/>
    <w:uiPriority w:val="99"/>
    <w:locked/>
    <w:rsid w:val="005F55C7"/>
    <w:rPr>
      <w:rFonts w:ascii="Times New Roman" w:eastAsia="Calibri" w:hAnsi="Times New Roman" w:cs="Times New Roman"/>
      <w:sz w:val="24"/>
      <w:szCs w:val="24"/>
      <w:lang w:eastAsia="hu-HU"/>
    </w:rPr>
  </w:style>
  <w:style w:type="paragraph" w:customStyle="1" w:styleId="Lezr">
    <w:name w:val="Lezáró"/>
    <w:basedOn w:val="Bek2"/>
    <w:next w:val="Bek2"/>
    <w:uiPriority w:val="99"/>
    <w:qFormat/>
    <w:rsid w:val="005F55C7"/>
    <w:pPr>
      <w:ind w:firstLine="0"/>
    </w:pPr>
    <w:rPr>
      <w:lang w:eastAsia="en-US"/>
    </w:rPr>
  </w:style>
  <w:style w:type="numbering" w:customStyle="1" w:styleId="Alcmjsz31">
    <w:name w:val="Alcímjsz31"/>
    <w:rsid w:val="005F55C7"/>
    <w:pPr>
      <w:numPr>
        <w:numId w:val="6"/>
      </w:numPr>
    </w:pPr>
  </w:style>
  <w:style w:type="paragraph" w:customStyle="1" w:styleId="Alcmjsz2">
    <w:name w:val="Alcímjsz2"/>
    <w:basedOn w:val="Alcmjsz"/>
    <w:next w:val="Bek2"/>
    <w:uiPriority w:val="99"/>
    <w:qFormat/>
    <w:rsid w:val="005F55C7"/>
    <w:pPr>
      <w:keepNext w:val="0"/>
      <w:numPr>
        <w:numId w:val="0"/>
      </w:numPr>
    </w:pPr>
    <w:rPr>
      <w:rFonts w:eastAsia="Calibri"/>
      <w:lang w:eastAsia="en-US"/>
    </w:rPr>
  </w:style>
  <w:style w:type="paragraph" w:customStyle="1" w:styleId="Felvezet">
    <w:name w:val="Felvezető"/>
    <w:basedOn w:val="Bek2"/>
    <w:next w:val="Bek2"/>
    <w:uiPriority w:val="99"/>
    <w:qFormat/>
    <w:rsid w:val="005F55C7"/>
    <w:rPr>
      <w:i/>
    </w:rPr>
  </w:style>
  <w:style w:type="paragraph" w:customStyle="1" w:styleId="Pont2">
    <w:name w:val="Pont2"/>
    <w:basedOn w:val="Pont"/>
    <w:uiPriority w:val="99"/>
    <w:qFormat/>
    <w:rsid w:val="005F55C7"/>
    <w:pPr>
      <w:numPr>
        <w:ilvl w:val="0"/>
        <w:numId w:val="0"/>
      </w:numPr>
      <w:spacing w:line="276" w:lineRule="auto"/>
      <w:ind w:firstLine="567"/>
    </w:pPr>
    <w:rPr>
      <w:rFonts w:eastAsia="Times New Roman"/>
      <w:bCs/>
    </w:rPr>
  </w:style>
  <w:style w:type="numbering" w:customStyle="1" w:styleId="Alcmjsz3">
    <w:name w:val="Alcímjsz3"/>
    <w:rsid w:val="005F55C7"/>
    <w:pPr>
      <w:numPr>
        <w:numId w:val="7"/>
      </w:numPr>
    </w:pPr>
  </w:style>
  <w:style w:type="paragraph" w:customStyle="1" w:styleId="Dltlezr">
    <w:name w:val="Dőlt lezáró"/>
    <w:next w:val="Bekezds"/>
    <w:link w:val="DltlezrChar"/>
    <w:qFormat/>
    <w:rsid w:val="005F55C7"/>
    <w:pPr>
      <w:widowControl w:val="0"/>
      <w:tabs>
        <w:tab w:val="left" w:pos="540"/>
        <w:tab w:val="left" w:pos="567"/>
      </w:tabs>
      <w:adjustRightInd w:val="0"/>
      <w:spacing w:before="240" w:after="0" w:line="240" w:lineRule="auto"/>
      <w:jc w:val="both"/>
      <w:textAlignment w:val="baseline"/>
    </w:pPr>
    <w:rPr>
      <w:rFonts w:ascii="Times New Roman" w:eastAsia="Calibri" w:hAnsi="Times New Roman" w:cs="Times New Roman"/>
      <w:i/>
      <w:iCs/>
      <w:sz w:val="24"/>
      <w:szCs w:val="24"/>
      <w:lang w:eastAsia="hu-HU"/>
    </w:rPr>
  </w:style>
  <w:style w:type="character" w:customStyle="1" w:styleId="DltlezrChar">
    <w:name w:val="Dőlt lezáró Char"/>
    <w:basedOn w:val="DefaultParagraphFont"/>
    <w:link w:val="Dltlezr"/>
    <w:rsid w:val="005F55C7"/>
    <w:rPr>
      <w:rFonts w:ascii="Times New Roman" w:eastAsia="Calibri" w:hAnsi="Times New Roman" w:cs="Times New Roman"/>
      <w:i/>
      <w:iCs/>
      <w:sz w:val="24"/>
      <w:szCs w:val="24"/>
      <w:lang w:eastAsia="hu-HU"/>
    </w:rPr>
  </w:style>
  <w:style w:type="paragraph" w:customStyle="1" w:styleId="cf0">
    <w:name w:val="cf0"/>
    <w:basedOn w:val="Normal"/>
    <w:uiPriority w:val="99"/>
    <w:rsid w:val="005F55C7"/>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JegyzetszvegChar1">
    <w:name w:val="Jegyzetszöveg Char1"/>
    <w:uiPriority w:val="99"/>
    <w:rsid w:val="005F55C7"/>
    <w:rPr>
      <w:lang w:eastAsia="zh-CN"/>
    </w:rPr>
  </w:style>
  <w:style w:type="character" w:customStyle="1" w:styleId="apple-style-span">
    <w:name w:val="apple-style-span"/>
    <w:basedOn w:val="DefaultParagraphFont"/>
    <w:rsid w:val="005F55C7"/>
  </w:style>
  <w:style w:type="character" w:styleId="Emphasis">
    <w:name w:val="Emphasis"/>
    <w:basedOn w:val="DefaultParagraphFont"/>
    <w:uiPriority w:val="20"/>
    <w:qFormat/>
    <w:rsid w:val="005F55C7"/>
    <w:rPr>
      <w:i/>
      <w:iCs/>
    </w:rPr>
  </w:style>
  <w:style w:type="numbering" w:customStyle="1" w:styleId="Alcmjsz311">
    <w:name w:val="Alcímjsz311"/>
    <w:rsid w:val="005F55C7"/>
  </w:style>
  <w:style w:type="paragraph" w:customStyle="1" w:styleId="Default">
    <w:name w:val="Default"/>
    <w:uiPriority w:val="99"/>
    <w:rsid w:val="005F55C7"/>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tartalomcim">
    <w:name w:val="tartalomcim"/>
    <w:basedOn w:val="Normal"/>
    <w:uiPriority w:val="99"/>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p">
    <w:name w:val="np"/>
    <w:basedOn w:val="Normal"/>
    <w:uiPriority w:val="99"/>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00e1l">
    <w:name w:val="norm_00e1l"/>
    <w:basedOn w:val="Normal"/>
    <w:uiPriority w:val="99"/>
    <w:semiHidden/>
    <w:rsid w:val="005F55C7"/>
    <w:pPr>
      <w:spacing w:before="100" w:beforeAutospacing="1" w:after="100" w:afterAutospacing="1" w:line="240" w:lineRule="auto"/>
    </w:pPr>
    <w:rPr>
      <w:rFonts w:ascii="Times New Roman" w:eastAsia="Calibri" w:hAnsi="Times New Roman" w:cs="Times New Roman"/>
      <w:sz w:val="24"/>
      <w:szCs w:val="24"/>
      <w:lang w:eastAsia="hu-HU"/>
    </w:rPr>
  </w:style>
  <w:style w:type="paragraph" w:customStyle="1" w:styleId="cf0agj">
    <w:name w:val="cf0 agj"/>
    <w:basedOn w:val="Normal"/>
    <w:uiPriority w:val="99"/>
    <w:rsid w:val="005F55C7"/>
    <w:pPr>
      <w:suppressAutoHyphens/>
      <w:spacing w:before="280" w:after="280" w:line="240" w:lineRule="auto"/>
    </w:pPr>
    <w:rPr>
      <w:rFonts w:ascii="Times New Roman" w:eastAsia="Times New Roman" w:hAnsi="Times New Roman" w:cs="Times New Roman"/>
      <w:kern w:val="2"/>
      <w:sz w:val="24"/>
      <w:szCs w:val="24"/>
      <w:lang w:eastAsia="hu-HU"/>
    </w:rPr>
  </w:style>
  <w:style w:type="paragraph" w:customStyle="1" w:styleId="teliptty">
    <w:name w:val="teli pötty"/>
    <w:basedOn w:val="Normal"/>
    <w:uiPriority w:val="99"/>
    <w:rsid w:val="005F55C7"/>
    <w:pPr>
      <w:numPr>
        <w:numId w:val="8"/>
      </w:numPr>
      <w:spacing w:after="120" w:line="300" w:lineRule="auto"/>
      <w:jc w:val="both"/>
    </w:pPr>
    <w:rPr>
      <w:rFonts w:ascii="Calibri" w:eastAsia="Calibri" w:hAnsi="Calibri" w:cs="Times New Roman"/>
      <w:sz w:val="24"/>
      <w:szCs w:val="24"/>
    </w:rPr>
  </w:style>
  <w:style w:type="table" w:customStyle="1" w:styleId="Rcsostblzat11">
    <w:name w:val="Rácsos táblázat11"/>
    <w:basedOn w:val="TableNormal"/>
    <w:next w:val="TableGrid"/>
    <w:rsid w:val="005F55C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5">
    <w:name w:val="xl135"/>
    <w:basedOn w:val="Normal"/>
    <w:uiPriority w:val="99"/>
    <w:rsid w:val="005F55C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36">
    <w:name w:val="xl136"/>
    <w:basedOn w:val="Normal"/>
    <w:uiPriority w:val="99"/>
    <w:rsid w:val="005F55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37">
    <w:name w:val="xl137"/>
    <w:basedOn w:val="Normal"/>
    <w:uiPriority w:val="99"/>
    <w:rsid w:val="005F55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38">
    <w:name w:val="xl138"/>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39">
    <w:name w:val="xl139"/>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0">
    <w:name w:val="xl140"/>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1">
    <w:name w:val="xl141"/>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2">
    <w:name w:val="xl142"/>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3">
    <w:name w:val="xl143"/>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4">
    <w:name w:val="xl144"/>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5">
    <w:name w:val="xl145"/>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6">
    <w:name w:val="xl146"/>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7">
    <w:name w:val="xl147"/>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8">
    <w:name w:val="xl148"/>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9">
    <w:name w:val="xl149"/>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50">
    <w:name w:val="xl150"/>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51">
    <w:name w:val="xl151"/>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52">
    <w:name w:val="xl152"/>
    <w:basedOn w:val="Normal"/>
    <w:uiPriority w:val="99"/>
    <w:rsid w:val="005F55C7"/>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53">
    <w:name w:val="xl153"/>
    <w:basedOn w:val="Normal"/>
    <w:uiPriority w:val="99"/>
    <w:rsid w:val="005F55C7"/>
    <w:pPr>
      <w:pBdr>
        <w:top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54">
    <w:name w:val="xl154"/>
    <w:basedOn w:val="Normal"/>
    <w:uiPriority w:val="99"/>
    <w:rsid w:val="005F55C7"/>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sablon1">
    <w:name w:val="sablon1"/>
    <w:basedOn w:val="Normal"/>
    <w:uiPriority w:val="99"/>
    <w:rsid w:val="005F55C7"/>
    <w:pPr>
      <w:numPr>
        <w:numId w:val="9"/>
      </w:numPr>
      <w:spacing w:after="0" w:line="240" w:lineRule="auto"/>
    </w:pPr>
    <w:rPr>
      <w:rFonts w:ascii="Times New Roman" w:eastAsia="Times New Roman" w:hAnsi="Times New Roman" w:cs="Times New Roman"/>
      <w:sz w:val="24"/>
      <w:szCs w:val="24"/>
      <w:lang w:eastAsia="hu-HU"/>
    </w:rPr>
  </w:style>
  <w:style w:type="paragraph" w:customStyle="1" w:styleId="sablon2">
    <w:name w:val="sablon2"/>
    <w:basedOn w:val="Normal"/>
    <w:uiPriority w:val="99"/>
    <w:rsid w:val="005F55C7"/>
    <w:pPr>
      <w:numPr>
        <w:ilvl w:val="1"/>
        <w:numId w:val="9"/>
      </w:numPr>
      <w:spacing w:after="0" w:line="240" w:lineRule="auto"/>
    </w:pPr>
    <w:rPr>
      <w:rFonts w:ascii="Times New Roman" w:eastAsia="Times New Roman" w:hAnsi="Times New Roman" w:cs="Times New Roman"/>
      <w:sz w:val="24"/>
      <w:szCs w:val="24"/>
      <w:lang w:eastAsia="hu-HU"/>
    </w:rPr>
  </w:style>
  <w:style w:type="paragraph" w:customStyle="1" w:styleId="sablon3">
    <w:name w:val="sablon3"/>
    <w:basedOn w:val="Normal"/>
    <w:uiPriority w:val="99"/>
    <w:rsid w:val="005F55C7"/>
    <w:pPr>
      <w:numPr>
        <w:ilvl w:val="2"/>
        <w:numId w:val="9"/>
      </w:numPr>
      <w:spacing w:after="0" w:line="240" w:lineRule="auto"/>
    </w:pPr>
    <w:rPr>
      <w:rFonts w:ascii="Times New Roman" w:eastAsia="Times New Roman" w:hAnsi="Times New Roman" w:cs="Times New Roman"/>
      <w:sz w:val="24"/>
      <w:szCs w:val="24"/>
      <w:lang w:eastAsia="hu-HU"/>
    </w:rPr>
  </w:style>
  <w:style w:type="paragraph" w:customStyle="1" w:styleId="sablon4">
    <w:name w:val="sablon4"/>
    <w:basedOn w:val="Normal"/>
    <w:uiPriority w:val="99"/>
    <w:rsid w:val="005F55C7"/>
    <w:pPr>
      <w:numPr>
        <w:ilvl w:val="3"/>
        <w:numId w:val="9"/>
      </w:numPr>
      <w:spacing w:after="0" w:line="240" w:lineRule="auto"/>
    </w:pPr>
    <w:rPr>
      <w:rFonts w:ascii="Times New Roman" w:eastAsia="Times New Roman" w:hAnsi="Times New Roman" w:cs="Times New Roman"/>
      <w:sz w:val="24"/>
      <w:szCs w:val="24"/>
      <w:lang w:eastAsia="hu-HU"/>
    </w:rPr>
  </w:style>
  <w:style w:type="paragraph" w:customStyle="1" w:styleId="sablon5">
    <w:name w:val="sablon5"/>
    <w:basedOn w:val="Normal"/>
    <w:uiPriority w:val="99"/>
    <w:rsid w:val="005F55C7"/>
    <w:pPr>
      <w:numPr>
        <w:ilvl w:val="4"/>
        <w:numId w:val="9"/>
      </w:numPr>
      <w:spacing w:after="0" w:line="240" w:lineRule="auto"/>
    </w:pPr>
    <w:rPr>
      <w:rFonts w:ascii="Times New Roman" w:eastAsia="Times New Roman" w:hAnsi="Times New Roman" w:cs="Times New Roman"/>
      <w:sz w:val="24"/>
      <w:szCs w:val="24"/>
      <w:lang w:eastAsia="hu-HU"/>
    </w:rPr>
  </w:style>
  <w:style w:type="paragraph" w:customStyle="1" w:styleId="sablon6">
    <w:name w:val="sablon6"/>
    <w:basedOn w:val="Normal"/>
    <w:uiPriority w:val="99"/>
    <w:rsid w:val="005F55C7"/>
    <w:pPr>
      <w:numPr>
        <w:ilvl w:val="5"/>
        <w:numId w:val="9"/>
      </w:numPr>
      <w:spacing w:after="0" w:line="240" w:lineRule="auto"/>
    </w:pPr>
    <w:rPr>
      <w:rFonts w:ascii="Times New Roman" w:eastAsia="Times New Roman" w:hAnsi="Times New Roman" w:cs="Times New Roman"/>
      <w:sz w:val="24"/>
      <w:szCs w:val="24"/>
      <w:lang w:eastAsia="hu-HU"/>
    </w:rPr>
  </w:style>
  <w:style w:type="numbering" w:customStyle="1" w:styleId="1importltstlus">
    <w:name w:val="1. importált stílus"/>
    <w:rsid w:val="005F55C7"/>
    <w:pPr>
      <w:numPr>
        <w:numId w:val="10"/>
      </w:numPr>
    </w:pPr>
  </w:style>
  <w:style w:type="numbering" w:customStyle="1" w:styleId="Nemlista2">
    <w:name w:val="Nem lista2"/>
    <w:next w:val="NoList"/>
    <w:uiPriority w:val="99"/>
    <w:semiHidden/>
    <w:unhideWhenUsed/>
    <w:rsid w:val="005F55C7"/>
  </w:style>
  <w:style w:type="numbering" w:customStyle="1" w:styleId="Nemlista3">
    <w:name w:val="Nem lista3"/>
    <w:next w:val="NoList"/>
    <w:uiPriority w:val="99"/>
    <w:semiHidden/>
    <w:unhideWhenUsed/>
    <w:rsid w:val="005F55C7"/>
  </w:style>
  <w:style w:type="numbering" w:customStyle="1" w:styleId="Nemlista4">
    <w:name w:val="Nem lista4"/>
    <w:next w:val="NoList"/>
    <w:uiPriority w:val="99"/>
    <w:semiHidden/>
    <w:unhideWhenUsed/>
    <w:rsid w:val="005F55C7"/>
  </w:style>
  <w:style w:type="table" w:customStyle="1" w:styleId="Rcsostblzat21">
    <w:name w:val="Rácsos táblázat21"/>
    <w:basedOn w:val="TableNormal"/>
    <w:next w:val="TableGrid"/>
    <w:uiPriority w:val="3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111">
    <w:name w:val="Nem lista11111"/>
    <w:next w:val="NoList"/>
    <w:uiPriority w:val="99"/>
    <w:semiHidden/>
    <w:unhideWhenUsed/>
    <w:rsid w:val="005F55C7"/>
  </w:style>
  <w:style w:type="paragraph" w:customStyle="1" w:styleId="xl64">
    <w:name w:val="xl64"/>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5">
    <w:name w:val="xl65"/>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6">
    <w:name w:val="xl66"/>
    <w:basedOn w:val="Normal"/>
    <w:uiPriority w:val="99"/>
    <w:rsid w:val="005F55C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67">
    <w:name w:val="xl67"/>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8">
    <w:name w:val="xl68"/>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9">
    <w:name w:val="xl69"/>
    <w:basedOn w:val="Normal"/>
    <w:uiPriority w:val="99"/>
    <w:rsid w:val="005F55C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0">
    <w:name w:val="xl70"/>
    <w:basedOn w:val="Normal"/>
    <w:uiPriority w:val="99"/>
    <w:rsid w:val="005F55C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1">
    <w:name w:val="xl71"/>
    <w:basedOn w:val="Normal"/>
    <w:uiPriority w:val="99"/>
    <w:rsid w:val="005F55C7"/>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2">
    <w:name w:val="xl72"/>
    <w:basedOn w:val="Normal"/>
    <w:uiPriority w:val="99"/>
    <w:rsid w:val="005F55C7"/>
    <w:pPr>
      <w:pBdr>
        <w:top w:val="single" w:sz="4" w:space="0" w:color="auto"/>
        <w:lef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3">
    <w:name w:val="xl73"/>
    <w:basedOn w:val="Normal"/>
    <w:uiPriority w:val="99"/>
    <w:rsid w:val="005F55C7"/>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4">
    <w:name w:val="xl74"/>
    <w:basedOn w:val="Normal"/>
    <w:uiPriority w:val="99"/>
    <w:rsid w:val="005F55C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5">
    <w:name w:val="xl75"/>
    <w:basedOn w:val="Normal"/>
    <w:uiPriority w:val="99"/>
    <w:rsid w:val="005F55C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6">
    <w:name w:val="xl76"/>
    <w:basedOn w:val="Normal"/>
    <w:uiPriority w:val="99"/>
    <w:rsid w:val="005F55C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7">
    <w:name w:val="xl77"/>
    <w:basedOn w:val="Normal"/>
    <w:uiPriority w:val="99"/>
    <w:rsid w:val="005F55C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24"/>
      <w:szCs w:val="24"/>
      <w:lang w:eastAsia="hu-HU"/>
    </w:rPr>
  </w:style>
  <w:style w:type="numbering" w:customStyle="1" w:styleId="Nemlista21">
    <w:name w:val="Nem lista21"/>
    <w:next w:val="NoList"/>
    <w:uiPriority w:val="99"/>
    <w:semiHidden/>
    <w:unhideWhenUsed/>
    <w:rsid w:val="005F55C7"/>
  </w:style>
  <w:style w:type="paragraph" w:customStyle="1" w:styleId="xl78">
    <w:name w:val="xl78"/>
    <w:basedOn w:val="Normal"/>
    <w:uiPriority w:val="99"/>
    <w:rsid w:val="005F55C7"/>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79">
    <w:name w:val="xl79"/>
    <w:basedOn w:val="Normal"/>
    <w:uiPriority w:val="99"/>
    <w:rsid w:val="005F55C7"/>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0">
    <w:name w:val="xl80"/>
    <w:basedOn w:val="Normal"/>
    <w:uiPriority w:val="99"/>
    <w:rsid w:val="005F55C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1">
    <w:name w:val="xl81"/>
    <w:basedOn w:val="Normal"/>
    <w:uiPriority w:val="99"/>
    <w:rsid w:val="005F55C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82">
    <w:name w:val="xl82"/>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3">
    <w:name w:val="xl83"/>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4">
    <w:name w:val="xl84"/>
    <w:basedOn w:val="Normal"/>
    <w:uiPriority w:val="99"/>
    <w:rsid w:val="005F55C7"/>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85">
    <w:name w:val="xl85"/>
    <w:basedOn w:val="Normal"/>
    <w:uiPriority w:val="99"/>
    <w:rsid w:val="005F55C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6">
    <w:name w:val="xl86"/>
    <w:basedOn w:val="Normal"/>
    <w:uiPriority w:val="99"/>
    <w:rsid w:val="005F55C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87">
    <w:name w:val="xl87"/>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8">
    <w:name w:val="xl88"/>
    <w:basedOn w:val="Normal"/>
    <w:uiPriority w:val="99"/>
    <w:rsid w:val="005F55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9">
    <w:name w:val="xl89"/>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0">
    <w:name w:val="xl90"/>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91">
    <w:name w:val="xl91"/>
    <w:basedOn w:val="Normal"/>
    <w:uiPriority w:val="99"/>
    <w:rsid w:val="005F55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2">
    <w:name w:val="xl92"/>
    <w:basedOn w:val="Normal"/>
    <w:uiPriority w:val="99"/>
    <w:rsid w:val="005F55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93">
    <w:name w:val="xl93"/>
    <w:basedOn w:val="Normal"/>
    <w:uiPriority w:val="99"/>
    <w:rsid w:val="005F55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4">
    <w:name w:val="xl94"/>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95">
    <w:name w:val="xl95"/>
    <w:basedOn w:val="Normal"/>
    <w:uiPriority w:val="99"/>
    <w:rsid w:val="005F55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96">
    <w:name w:val="xl96"/>
    <w:basedOn w:val="Normal"/>
    <w:uiPriority w:val="99"/>
    <w:rsid w:val="005F55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7">
    <w:name w:val="xl97"/>
    <w:basedOn w:val="Normal"/>
    <w:uiPriority w:val="99"/>
    <w:rsid w:val="005F55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8">
    <w:name w:val="xl98"/>
    <w:basedOn w:val="Normal"/>
    <w:uiPriority w:val="99"/>
    <w:rsid w:val="005F55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numbering" w:customStyle="1" w:styleId="Nemlista31">
    <w:name w:val="Nem lista31"/>
    <w:next w:val="NoList"/>
    <w:uiPriority w:val="99"/>
    <w:semiHidden/>
    <w:unhideWhenUsed/>
    <w:rsid w:val="005F55C7"/>
  </w:style>
  <w:style w:type="numbering" w:customStyle="1" w:styleId="Nemlista5">
    <w:name w:val="Nem lista5"/>
    <w:next w:val="NoList"/>
    <w:uiPriority w:val="99"/>
    <w:semiHidden/>
    <w:unhideWhenUsed/>
    <w:rsid w:val="005F55C7"/>
  </w:style>
  <w:style w:type="table" w:customStyle="1" w:styleId="Rcsostblzat31">
    <w:name w:val="Rácsos táblázat31"/>
    <w:basedOn w:val="TableNormal"/>
    <w:next w:val="TableGrid"/>
    <w:uiPriority w:val="3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5F55C7"/>
  </w:style>
  <w:style w:type="numbering" w:customStyle="1" w:styleId="Nemlista22">
    <w:name w:val="Nem lista22"/>
    <w:next w:val="NoList"/>
    <w:uiPriority w:val="99"/>
    <w:semiHidden/>
    <w:unhideWhenUsed/>
    <w:rsid w:val="005F55C7"/>
  </w:style>
  <w:style w:type="numbering" w:customStyle="1" w:styleId="Nemlista32">
    <w:name w:val="Nem lista32"/>
    <w:next w:val="NoList"/>
    <w:uiPriority w:val="99"/>
    <w:semiHidden/>
    <w:unhideWhenUsed/>
    <w:rsid w:val="005F55C7"/>
  </w:style>
  <w:style w:type="numbering" w:customStyle="1" w:styleId="Nemlista6">
    <w:name w:val="Nem lista6"/>
    <w:next w:val="NoList"/>
    <w:uiPriority w:val="99"/>
    <w:semiHidden/>
    <w:unhideWhenUsed/>
    <w:rsid w:val="005F55C7"/>
  </w:style>
  <w:style w:type="table" w:customStyle="1" w:styleId="Rcsostblzat41">
    <w:name w:val="Rácsos táblázat41"/>
    <w:basedOn w:val="TableNormal"/>
    <w:next w:val="TableGrid"/>
    <w:uiPriority w:val="3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5F55C7"/>
  </w:style>
  <w:style w:type="numbering" w:customStyle="1" w:styleId="Nemlista23">
    <w:name w:val="Nem lista23"/>
    <w:next w:val="NoList"/>
    <w:uiPriority w:val="99"/>
    <w:semiHidden/>
    <w:unhideWhenUsed/>
    <w:rsid w:val="005F55C7"/>
  </w:style>
  <w:style w:type="numbering" w:customStyle="1" w:styleId="Nemlista33">
    <w:name w:val="Nem lista33"/>
    <w:next w:val="NoList"/>
    <w:uiPriority w:val="99"/>
    <w:semiHidden/>
    <w:unhideWhenUsed/>
    <w:rsid w:val="005F55C7"/>
  </w:style>
  <w:style w:type="numbering" w:customStyle="1" w:styleId="Nemlista7">
    <w:name w:val="Nem lista7"/>
    <w:next w:val="NoList"/>
    <w:uiPriority w:val="99"/>
    <w:semiHidden/>
    <w:unhideWhenUsed/>
    <w:rsid w:val="005F55C7"/>
  </w:style>
  <w:style w:type="numbering" w:customStyle="1" w:styleId="Nemlista8">
    <w:name w:val="Nem lista8"/>
    <w:next w:val="NoList"/>
    <w:uiPriority w:val="99"/>
    <w:semiHidden/>
    <w:unhideWhenUsed/>
    <w:rsid w:val="005F55C7"/>
  </w:style>
  <w:style w:type="table" w:customStyle="1" w:styleId="Rcsostblzat5">
    <w:name w:val="Rácsos táblázat5"/>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1stlus">
    <w:name w:val="Importált 1 stílus"/>
    <w:rsid w:val="005F55C7"/>
    <w:pPr>
      <w:numPr>
        <w:numId w:val="11"/>
      </w:numPr>
    </w:pPr>
  </w:style>
  <w:style w:type="numbering" w:customStyle="1" w:styleId="Importlt2stlus">
    <w:name w:val="Importált 2 stílus"/>
    <w:rsid w:val="005F55C7"/>
    <w:pPr>
      <w:numPr>
        <w:numId w:val="12"/>
      </w:numPr>
    </w:pPr>
  </w:style>
  <w:style w:type="numbering" w:customStyle="1" w:styleId="Importlt2stlus1">
    <w:name w:val="Importált 2 stílus1"/>
    <w:rsid w:val="005F55C7"/>
  </w:style>
  <w:style w:type="numbering" w:customStyle="1" w:styleId="Importlt1stlus1">
    <w:name w:val="Importált 1 stílus1"/>
    <w:rsid w:val="005F55C7"/>
  </w:style>
  <w:style w:type="numbering" w:customStyle="1" w:styleId="Importlt2stlus2">
    <w:name w:val="Importált 2 stílus2"/>
    <w:rsid w:val="005F55C7"/>
  </w:style>
  <w:style w:type="numbering" w:customStyle="1" w:styleId="Importlt1stlus2">
    <w:name w:val="Importált 1 stílus2"/>
    <w:rsid w:val="005F55C7"/>
  </w:style>
  <w:style w:type="paragraph" w:customStyle="1" w:styleId="Fejlcslblc">
    <w:name w:val="Fejléc és lábléc"/>
    <w:uiPriority w:val="99"/>
    <w:rsid w:val="005F55C7"/>
    <w:pPr>
      <w:tabs>
        <w:tab w:val="right" w:pos="9020"/>
      </w:tabs>
      <w:spacing w:after="0" w:line="240" w:lineRule="auto"/>
    </w:pPr>
    <w:rPr>
      <w:rFonts w:ascii="Helvetica Neue" w:eastAsia="Arial Unicode MS" w:hAnsi="Helvetica Neue" w:cs="Arial Unicode MS"/>
      <w:color w:val="000000"/>
      <w:sz w:val="24"/>
      <w:szCs w:val="24"/>
      <w:u w:color="000000"/>
      <w:lang w:eastAsia="hu-HU"/>
    </w:rPr>
  </w:style>
  <w:style w:type="paragraph" w:customStyle="1" w:styleId="wordsection1">
    <w:name w:val="wordsection1"/>
    <w:basedOn w:val="Normal"/>
    <w:link w:val="wordsection1Char"/>
    <w:uiPriority w:val="99"/>
    <w:rsid w:val="005F55C7"/>
    <w:pPr>
      <w:spacing w:after="0" w:line="240" w:lineRule="auto"/>
    </w:pPr>
    <w:rPr>
      <w:rFonts w:ascii="Times New Roman" w:eastAsia="Calibri" w:hAnsi="Times New Roman" w:cs="Times New Roman"/>
      <w:sz w:val="24"/>
      <w:szCs w:val="24"/>
      <w:lang w:eastAsia="hu-HU"/>
    </w:rPr>
  </w:style>
  <w:style w:type="paragraph" w:customStyle="1" w:styleId="TextBody">
    <w:name w:val="Text Body"/>
    <w:basedOn w:val="Normal"/>
    <w:rsid w:val="005F55C7"/>
    <w:pPr>
      <w:spacing w:after="140" w:line="288" w:lineRule="auto"/>
      <w:jc w:val="both"/>
    </w:pPr>
    <w:rPr>
      <w:rFonts w:ascii="Times New Roman" w:eastAsia="Times New Roman" w:hAnsi="Times New Roman" w:cs="Times New Roman"/>
      <w:sz w:val="24"/>
      <w:szCs w:val="24"/>
      <w:lang w:eastAsia="hu-HU"/>
    </w:rPr>
  </w:style>
  <w:style w:type="paragraph" w:styleId="BodyText3">
    <w:name w:val="Body Text 3"/>
    <w:basedOn w:val="Normal"/>
    <w:link w:val="BodyText3Char"/>
    <w:semiHidden/>
    <w:unhideWhenUsed/>
    <w:rsid w:val="005F55C7"/>
    <w:pPr>
      <w:spacing w:after="0" w:line="240" w:lineRule="auto"/>
      <w:ind w:right="23"/>
      <w:jc w:val="both"/>
    </w:pPr>
    <w:rPr>
      <w:rFonts w:ascii="Times New Roman" w:eastAsia="Times New Roman" w:hAnsi="Times New Roman" w:cs="Times New Roman"/>
      <w:sz w:val="24"/>
      <w:szCs w:val="24"/>
      <w:lang w:eastAsia="hu-HU"/>
    </w:rPr>
  </w:style>
  <w:style w:type="character" w:customStyle="1" w:styleId="BodyText3Char">
    <w:name w:val="Body Text 3 Char"/>
    <w:basedOn w:val="DefaultParagraphFont"/>
    <w:link w:val="BodyText3"/>
    <w:semiHidden/>
    <w:rsid w:val="005F55C7"/>
    <w:rPr>
      <w:rFonts w:ascii="Times New Roman" w:eastAsia="Times New Roman" w:hAnsi="Times New Roman" w:cs="Times New Roman"/>
      <w:sz w:val="24"/>
      <w:szCs w:val="24"/>
      <w:lang w:eastAsia="hu-HU"/>
    </w:rPr>
  </w:style>
  <w:style w:type="numbering" w:customStyle="1" w:styleId="Importlt2stlus3">
    <w:name w:val="Importált 2 stílus3"/>
    <w:rsid w:val="005F55C7"/>
  </w:style>
  <w:style w:type="numbering" w:customStyle="1" w:styleId="Nemlista9">
    <w:name w:val="Nem lista9"/>
    <w:next w:val="NoList"/>
    <w:uiPriority w:val="99"/>
    <w:semiHidden/>
    <w:unhideWhenUsed/>
    <w:rsid w:val="005F55C7"/>
  </w:style>
  <w:style w:type="table" w:customStyle="1" w:styleId="Rcsostblzat6">
    <w:name w:val="Rácsos táblázat6"/>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5F55C7"/>
  </w:style>
  <w:style w:type="numbering" w:customStyle="1" w:styleId="Alcmjsz3111">
    <w:name w:val="Alcímjsz3111"/>
    <w:rsid w:val="005F55C7"/>
  </w:style>
  <w:style w:type="numbering" w:customStyle="1" w:styleId="Nemlista24">
    <w:name w:val="Nem lista24"/>
    <w:next w:val="NoList"/>
    <w:uiPriority w:val="99"/>
    <w:semiHidden/>
    <w:unhideWhenUsed/>
    <w:rsid w:val="005F55C7"/>
  </w:style>
  <w:style w:type="numbering" w:customStyle="1" w:styleId="Nemlista34">
    <w:name w:val="Nem lista34"/>
    <w:next w:val="NoList"/>
    <w:uiPriority w:val="99"/>
    <w:semiHidden/>
    <w:unhideWhenUsed/>
    <w:rsid w:val="005F55C7"/>
  </w:style>
  <w:style w:type="numbering" w:customStyle="1" w:styleId="Nemlista41">
    <w:name w:val="Nem lista41"/>
    <w:next w:val="NoList"/>
    <w:uiPriority w:val="99"/>
    <w:semiHidden/>
    <w:unhideWhenUsed/>
    <w:rsid w:val="005F55C7"/>
  </w:style>
  <w:style w:type="numbering" w:customStyle="1" w:styleId="Nemlista111111">
    <w:name w:val="Nem lista111111"/>
    <w:next w:val="NoList"/>
    <w:uiPriority w:val="99"/>
    <w:semiHidden/>
    <w:unhideWhenUsed/>
    <w:rsid w:val="005F55C7"/>
  </w:style>
  <w:style w:type="numbering" w:customStyle="1" w:styleId="Nemlista211">
    <w:name w:val="Nem lista211"/>
    <w:next w:val="NoList"/>
    <w:uiPriority w:val="99"/>
    <w:semiHidden/>
    <w:unhideWhenUsed/>
    <w:rsid w:val="005F55C7"/>
  </w:style>
  <w:style w:type="numbering" w:customStyle="1" w:styleId="Nemlista311">
    <w:name w:val="Nem lista311"/>
    <w:next w:val="NoList"/>
    <w:uiPriority w:val="99"/>
    <w:semiHidden/>
    <w:unhideWhenUsed/>
    <w:rsid w:val="005F55C7"/>
  </w:style>
  <w:style w:type="numbering" w:customStyle="1" w:styleId="Nemlista51">
    <w:name w:val="Nem lista51"/>
    <w:next w:val="NoList"/>
    <w:uiPriority w:val="99"/>
    <w:semiHidden/>
    <w:unhideWhenUsed/>
    <w:rsid w:val="005F55C7"/>
  </w:style>
  <w:style w:type="numbering" w:customStyle="1" w:styleId="Nemlista121">
    <w:name w:val="Nem lista121"/>
    <w:next w:val="NoList"/>
    <w:uiPriority w:val="99"/>
    <w:semiHidden/>
    <w:unhideWhenUsed/>
    <w:rsid w:val="005F55C7"/>
  </w:style>
  <w:style w:type="numbering" w:customStyle="1" w:styleId="Nemlista221">
    <w:name w:val="Nem lista221"/>
    <w:next w:val="NoList"/>
    <w:uiPriority w:val="99"/>
    <w:semiHidden/>
    <w:unhideWhenUsed/>
    <w:rsid w:val="005F55C7"/>
  </w:style>
  <w:style w:type="numbering" w:customStyle="1" w:styleId="Nemlista321">
    <w:name w:val="Nem lista321"/>
    <w:next w:val="NoList"/>
    <w:uiPriority w:val="99"/>
    <w:semiHidden/>
    <w:unhideWhenUsed/>
    <w:rsid w:val="005F55C7"/>
  </w:style>
  <w:style w:type="numbering" w:customStyle="1" w:styleId="Nemlista61">
    <w:name w:val="Nem lista61"/>
    <w:next w:val="NoList"/>
    <w:uiPriority w:val="99"/>
    <w:semiHidden/>
    <w:unhideWhenUsed/>
    <w:rsid w:val="005F55C7"/>
  </w:style>
  <w:style w:type="numbering" w:customStyle="1" w:styleId="Nemlista131">
    <w:name w:val="Nem lista131"/>
    <w:next w:val="NoList"/>
    <w:uiPriority w:val="99"/>
    <w:semiHidden/>
    <w:unhideWhenUsed/>
    <w:rsid w:val="005F55C7"/>
  </w:style>
  <w:style w:type="numbering" w:customStyle="1" w:styleId="Nemlista231">
    <w:name w:val="Nem lista231"/>
    <w:next w:val="NoList"/>
    <w:uiPriority w:val="99"/>
    <w:semiHidden/>
    <w:unhideWhenUsed/>
    <w:rsid w:val="005F55C7"/>
  </w:style>
  <w:style w:type="numbering" w:customStyle="1" w:styleId="Nemlista331">
    <w:name w:val="Nem lista331"/>
    <w:next w:val="NoList"/>
    <w:uiPriority w:val="99"/>
    <w:semiHidden/>
    <w:unhideWhenUsed/>
    <w:rsid w:val="005F55C7"/>
  </w:style>
  <w:style w:type="numbering" w:customStyle="1" w:styleId="Nemlista71">
    <w:name w:val="Nem lista71"/>
    <w:next w:val="NoList"/>
    <w:uiPriority w:val="99"/>
    <w:semiHidden/>
    <w:unhideWhenUsed/>
    <w:rsid w:val="005F55C7"/>
  </w:style>
  <w:style w:type="numbering" w:customStyle="1" w:styleId="Nemlista81">
    <w:name w:val="Nem lista81"/>
    <w:next w:val="NoList"/>
    <w:uiPriority w:val="99"/>
    <w:semiHidden/>
    <w:unhideWhenUsed/>
    <w:rsid w:val="005F55C7"/>
  </w:style>
  <w:style w:type="table" w:customStyle="1" w:styleId="Rcsostblzat51">
    <w:name w:val="Rácsos táblázat51"/>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11">
    <w:name w:val="Importált 2 stílus11"/>
    <w:rsid w:val="005F55C7"/>
  </w:style>
  <w:style w:type="numbering" w:customStyle="1" w:styleId="Importlt1stlus11">
    <w:name w:val="Importált 1 stílus11"/>
    <w:rsid w:val="005F55C7"/>
  </w:style>
  <w:style w:type="numbering" w:customStyle="1" w:styleId="Importlt2stlus21">
    <w:name w:val="Importált 2 stílus21"/>
    <w:rsid w:val="005F55C7"/>
  </w:style>
  <w:style w:type="numbering" w:customStyle="1" w:styleId="Importlt1stlus21">
    <w:name w:val="Importált 1 stílus21"/>
    <w:rsid w:val="005F55C7"/>
  </w:style>
  <w:style w:type="numbering" w:customStyle="1" w:styleId="Importlt2stlus31">
    <w:name w:val="Importált 2 stílus31"/>
    <w:rsid w:val="005F55C7"/>
  </w:style>
  <w:style w:type="paragraph" w:customStyle="1" w:styleId="Fejlc1">
    <w:name w:val="Fejléc 1"/>
    <w:basedOn w:val="Normal"/>
    <w:next w:val="Normal"/>
    <w:rsid w:val="005F55C7"/>
    <w:pPr>
      <w:tabs>
        <w:tab w:val="left" w:pos="397"/>
        <w:tab w:val="left" w:pos="794"/>
        <w:tab w:val="left" w:pos="1191"/>
        <w:tab w:val="left" w:pos="1588"/>
        <w:tab w:val="left" w:pos="1985"/>
      </w:tabs>
      <w:spacing w:after="0" w:line="240" w:lineRule="auto"/>
      <w:jc w:val="center"/>
    </w:pPr>
    <w:rPr>
      <w:rFonts w:ascii="Palatino Linotype" w:eastAsia="Times New Roman" w:hAnsi="Palatino Linotype" w:cs="Times New Roman"/>
      <w:b/>
      <w:color w:val="000080"/>
      <w:sz w:val="26"/>
      <w:szCs w:val="20"/>
      <w:lang w:eastAsia="hu-HU"/>
      <w14:shadow w14:blurRad="50800" w14:dist="38100" w14:dir="2700000" w14:sx="100000" w14:sy="100000" w14:kx="0" w14:ky="0" w14:algn="tl">
        <w14:srgbClr w14:val="000000">
          <w14:alpha w14:val="60000"/>
        </w14:srgbClr>
      </w14:shadow>
    </w:rPr>
  </w:style>
  <w:style w:type="character" w:customStyle="1" w:styleId="Szvegtrzs">
    <w:name w:val="Szövegtörzs_"/>
    <w:basedOn w:val="DefaultParagraphFont"/>
    <w:link w:val="Szvegtrzs1"/>
    <w:rsid w:val="005F55C7"/>
    <w:rPr>
      <w:rFonts w:ascii="Times New Roman" w:eastAsia="Times New Roman" w:hAnsi="Times New Roman" w:cs="Times New Roman"/>
      <w:shd w:val="clear" w:color="auto" w:fill="FFFFFF"/>
    </w:rPr>
  </w:style>
  <w:style w:type="paragraph" w:customStyle="1" w:styleId="Szvegtrzs1">
    <w:name w:val="Szövegtörzs1"/>
    <w:basedOn w:val="Normal"/>
    <w:link w:val="Szvegtrzs"/>
    <w:rsid w:val="005F55C7"/>
    <w:pPr>
      <w:widowControl w:val="0"/>
      <w:shd w:val="clear" w:color="auto" w:fill="FFFFFF"/>
      <w:spacing w:after="120" w:line="276" w:lineRule="auto"/>
      <w:jc w:val="both"/>
    </w:pPr>
    <w:rPr>
      <w:rFonts w:ascii="Times New Roman" w:eastAsia="Times New Roman" w:hAnsi="Times New Roman" w:cs="Times New Roman"/>
    </w:rPr>
  </w:style>
  <w:style w:type="paragraph" w:customStyle="1" w:styleId="xmsonormal">
    <w:name w:val="x_msonormal"/>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Rcsostblzat7">
    <w:name w:val="Rácsos táblázat7"/>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gyb">
    <w:name w:val="Egyéb_"/>
    <w:basedOn w:val="DefaultParagraphFont"/>
    <w:link w:val="Egyb0"/>
    <w:rsid w:val="005F55C7"/>
    <w:rPr>
      <w:rFonts w:ascii="Times New Roman" w:eastAsia="Times New Roman" w:hAnsi="Times New Roman" w:cs="Times New Roman"/>
      <w:shd w:val="clear" w:color="auto" w:fill="FFFFFF"/>
    </w:rPr>
  </w:style>
  <w:style w:type="paragraph" w:customStyle="1" w:styleId="Egyb0">
    <w:name w:val="Egyéb"/>
    <w:basedOn w:val="Normal"/>
    <w:link w:val="Egyb"/>
    <w:rsid w:val="005F55C7"/>
    <w:pPr>
      <w:widowControl w:val="0"/>
      <w:shd w:val="clear" w:color="auto" w:fill="FFFFFF"/>
      <w:spacing w:after="120" w:line="276" w:lineRule="auto"/>
      <w:jc w:val="both"/>
    </w:pPr>
    <w:rPr>
      <w:rFonts w:ascii="Times New Roman" w:eastAsia="Times New Roman" w:hAnsi="Times New Roman" w:cs="Times New Roman"/>
    </w:rPr>
  </w:style>
  <w:style w:type="numbering" w:customStyle="1" w:styleId="Nemlista10">
    <w:name w:val="Nem lista10"/>
    <w:next w:val="NoList"/>
    <w:uiPriority w:val="99"/>
    <w:semiHidden/>
    <w:unhideWhenUsed/>
    <w:rsid w:val="005F55C7"/>
  </w:style>
  <w:style w:type="numbering" w:customStyle="1" w:styleId="Importlt2stlus4">
    <w:name w:val="Importált 2 stílus4"/>
    <w:rsid w:val="005F55C7"/>
  </w:style>
  <w:style w:type="table" w:customStyle="1" w:styleId="Rcsostblzat8">
    <w:name w:val="Rácsos táblázat8"/>
    <w:basedOn w:val="TableNormal"/>
    <w:next w:val="TableGrid"/>
    <w:uiPriority w:val="3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5">
    <w:name w:val="Importált 2 stílus5"/>
    <w:rsid w:val="005F55C7"/>
  </w:style>
  <w:style w:type="character" w:customStyle="1" w:styleId="Feloldatlanmegemlts3">
    <w:name w:val="Feloldatlan megemlítés3"/>
    <w:basedOn w:val="DefaultParagraphFont"/>
    <w:uiPriority w:val="99"/>
    <w:semiHidden/>
    <w:unhideWhenUsed/>
    <w:rsid w:val="005F55C7"/>
    <w:rPr>
      <w:color w:val="605E5C"/>
      <w:shd w:val="clear" w:color="auto" w:fill="E1DFDD"/>
    </w:rPr>
  </w:style>
  <w:style w:type="character" w:customStyle="1" w:styleId="MegjegyzstrgyaChar1">
    <w:name w:val="Megjegyzés tárgya Char1"/>
    <w:basedOn w:val="CommentTextChar"/>
    <w:uiPriority w:val="99"/>
    <w:semiHidden/>
    <w:rsid w:val="005F55C7"/>
    <w:rPr>
      <w:rFonts w:ascii="Times New Roman" w:eastAsia="Times New Roman" w:hAnsi="Times New Roman" w:cs="Times New Roman"/>
      <w:b/>
      <w:bCs/>
      <w:kern w:val="0"/>
      <w:sz w:val="20"/>
      <w:szCs w:val="18"/>
      <w:lang w:val="fr-FR" w:eastAsia="x-none" w:bidi="hi-IN"/>
      <w14:ligatures w14:val="none"/>
    </w:rPr>
  </w:style>
  <w:style w:type="character" w:customStyle="1" w:styleId="Cmsor2Char1">
    <w:name w:val="Címsor 2 Char1"/>
    <w:basedOn w:val="DefaultParagraphFont"/>
    <w:uiPriority w:val="9"/>
    <w:semiHidden/>
    <w:rsid w:val="005F55C7"/>
    <w:rPr>
      <w:rFonts w:ascii="Calibri Light" w:eastAsia="Times New Roman" w:hAnsi="Calibri Light" w:cs="Times New Roman"/>
      <w:color w:val="2F5496"/>
      <w:sz w:val="26"/>
      <w:szCs w:val="26"/>
    </w:rPr>
  </w:style>
  <w:style w:type="character" w:customStyle="1" w:styleId="Cmsor4Char1">
    <w:name w:val="Címsor 4 Char1"/>
    <w:basedOn w:val="DefaultParagraphFont"/>
    <w:uiPriority w:val="9"/>
    <w:semiHidden/>
    <w:rsid w:val="005F55C7"/>
    <w:rPr>
      <w:rFonts w:ascii="Calibri Light" w:eastAsia="Times New Roman" w:hAnsi="Calibri Light" w:cs="Times New Roman"/>
      <w:i/>
      <w:iCs/>
      <w:color w:val="2F5496"/>
    </w:rPr>
  </w:style>
  <w:style w:type="character" w:customStyle="1" w:styleId="Cmsor3Char1">
    <w:name w:val="Címsor 3 Char1"/>
    <w:basedOn w:val="DefaultParagraphFont"/>
    <w:uiPriority w:val="9"/>
    <w:semiHidden/>
    <w:rsid w:val="005F55C7"/>
    <w:rPr>
      <w:rFonts w:ascii="Calibri Light" w:eastAsia="Times New Roman" w:hAnsi="Calibri Light" w:cs="Times New Roman"/>
      <w:color w:val="1F3763"/>
      <w:sz w:val="24"/>
      <w:szCs w:val="24"/>
    </w:rPr>
  </w:style>
  <w:style w:type="table" w:customStyle="1" w:styleId="Rcsostblzat9">
    <w:name w:val="Rácsos táblázat9"/>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TableNormal"/>
    <w:next w:val="TableGrid"/>
    <w:uiPriority w:val="39"/>
    <w:rsid w:val="005F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akaszcim">
    <w:name w:val="szakaszcim"/>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itle">
    <w:name w:val="Title"/>
    <w:aliases w:val="Miniszteri alcím,KR alcím,Kr §"/>
    <w:basedOn w:val="Normal"/>
    <w:next w:val="Normal"/>
    <w:link w:val="TitleChar"/>
    <w:uiPriority w:val="10"/>
    <w:qFormat/>
    <w:rsid w:val="005F55C7"/>
    <w:pPr>
      <w:numPr>
        <w:numId w:val="13"/>
      </w:numPr>
      <w:suppressAutoHyphens/>
      <w:spacing w:after="0" w:line="240" w:lineRule="auto"/>
      <w:contextualSpacing/>
      <w:jc w:val="center"/>
    </w:pPr>
    <w:rPr>
      <w:rFonts w:ascii="Times New Roman" w:eastAsiaTheme="majorEastAsia" w:hAnsi="Times New Roman" w:cs="Mangal"/>
      <w:b/>
      <w:spacing w:val="-10"/>
      <w:kern w:val="28"/>
      <w:sz w:val="24"/>
      <w:szCs w:val="50"/>
      <w:lang w:eastAsia="zh-CN" w:bidi="hi-IN"/>
    </w:rPr>
  </w:style>
  <w:style w:type="character" w:customStyle="1" w:styleId="TitleChar">
    <w:name w:val="Title Char"/>
    <w:aliases w:val="Miniszteri alcím Char,KR alcím Char,Kr § Char"/>
    <w:basedOn w:val="DefaultParagraphFont"/>
    <w:link w:val="Title"/>
    <w:uiPriority w:val="10"/>
    <w:rsid w:val="005F55C7"/>
    <w:rPr>
      <w:rFonts w:ascii="Times New Roman" w:eastAsiaTheme="majorEastAsia" w:hAnsi="Times New Roman" w:cs="Mangal"/>
      <w:b/>
      <w:spacing w:val="-10"/>
      <w:kern w:val="28"/>
      <w:sz w:val="24"/>
      <w:szCs w:val="50"/>
      <w:lang w:eastAsia="zh-CN" w:bidi="hi-IN"/>
    </w:rPr>
  </w:style>
  <w:style w:type="paragraph" w:styleId="Subtitle">
    <w:name w:val="Subtitle"/>
    <w:aliases w:val="Paragrafus miniszter,KR §,MIN Alcím"/>
    <w:basedOn w:val="Normal"/>
    <w:next w:val="Normal"/>
    <w:link w:val="SubtitleChar"/>
    <w:uiPriority w:val="11"/>
    <w:qFormat/>
    <w:rsid w:val="005F55C7"/>
    <w:pPr>
      <w:numPr>
        <w:numId w:val="14"/>
      </w:numPr>
      <w:suppressAutoHyphens/>
      <w:spacing w:line="240" w:lineRule="auto"/>
      <w:jc w:val="center"/>
    </w:pPr>
    <w:rPr>
      <w:rFonts w:ascii="Times New Roman" w:eastAsiaTheme="minorEastAsia" w:hAnsi="Times New Roman" w:cs="Mangal"/>
      <w:b/>
      <w:color w:val="000000" w:themeColor="text1"/>
      <w:spacing w:val="15"/>
      <w:kern w:val="2"/>
      <w:sz w:val="24"/>
      <w:szCs w:val="20"/>
      <w:lang w:eastAsia="zh-CN" w:bidi="hi-IN"/>
    </w:rPr>
  </w:style>
  <w:style w:type="character" w:customStyle="1" w:styleId="SubtitleChar">
    <w:name w:val="Subtitle Char"/>
    <w:aliases w:val="Paragrafus miniszter Char,KR § Char,MIN Alcím Char"/>
    <w:basedOn w:val="DefaultParagraphFont"/>
    <w:link w:val="Subtitle"/>
    <w:uiPriority w:val="11"/>
    <w:rsid w:val="005F55C7"/>
    <w:rPr>
      <w:rFonts w:ascii="Times New Roman" w:eastAsiaTheme="minorEastAsia" w:hAnsi="Times New Roman" w:cs="Mangal"/>
      <w:b/>
      <w:color w:val="000000" w:themeColor="text1"/>
      <w:spacing w:val="15"/>
      <w:kern w:val="2"/>
      <w:sz w:val="24"/>
      <w:szCs w:val="20"/>
      <w:lang w:eastAsia="zh-CN" w:bidi="hi-IN"/>
    </w:rPr>
  </w:style>
  <w:style w:type="paragraph" w:styleId="Quote">
    <w:name w:val="Quote"/>
    <w:aliases w:val="Min alcím"/>
    <w:basedOn w:val="Normal"/>
    <w:next w:val="Normal"/>
    <w:link w:val="QuoteChar"/>
    <w:uiPriority w:val="29"/>
    <w:qFormat/>
    <w:rsid w:val="005F55C7"/>
    <w:pPr>
      <w:numPr>
        <w:numId w:val="15"/>
      </w:numPr>
      <w:spacing w:before="200"/>
      <w:ind w:right="864"/>
      <w:jc w:val="center"/>
    </w:pPr>
    <w:rPr>
      <w:rFonts w:ascii="Times New Roman" w:hAnsi="Times New Roman"/>
      <w:b/>
      <w:iCs/>
      <w:color w:val="000000" w:themeColor="text1"/>
      <w:sz w:val="24"/>
    </w:rPr>
  </w:style>
  <w:style w:type="character" w:customStyle="1" w:styleId="QuoteChar">
    <w:name w:val="Quote Char"/>
    <w:aliases w:val="Min alcím Char"/>
    <w:basedOn w:val="DefaultParagraphFont"/>
    <w:link w:val="Quote"/>
    <w:uiPriority w:val="29"/>
    <w:rsid w:val="005F55C7"/>
    <w:rPr>
      <w:rFonts w:ascii="Times New Roman" w:hAnsi="Times New Roman"/>
      <w:b/>
      <w:iCs/>
      <w:color w:val="000000" w:themeColor="text1"/>
      <w:sz w:val="24"/>
    </w:rPr>
  </w:style>
  <w:style w:type="table" w:customStyle="1" w:styleId="tblzat23">
    <w:name w:val="táblázat23"/>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section1Char">
    <w:name w:val="wordsection1 Char"/>
    <w:link w:val="wordsection1"/>
    <w:uiPriority w:val="99"/>
    <w:locked/>
    <w:rsid w:val="005F55C7"/>
    <w:rPr>
      <w:rFonts w:ascii="Times New Roman" w:eastAsia="Calibri" w:hAnsi="Times New Roman" w:cs="Times New Roman"/>
      <w:sz w:val="24"/>
      <w:szCs w:val="24"/>
      <w:lang w:eastAsia="hu-HU"/>
    </w:rPr>
  </w:style>
  <w:style w:type="character" w:customStyle="1" w:styleId="FootnoteCharacters">
    <w:name w:val="Footnote Characters"/>
    <w:qFormat/>
    <w:rsid w:val="0089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24222">
      <w:bodyDiv w:val="1"/>
      <w:marLeft w:val="0"/>
      <w:marRight w:val="0"/>
      <w:marTop w:val="0"/>
      <w:marBottom w:val="0"/>
      <w:divBdr>
        <w:top w:val="none" w:sz="0" w:space="0" w:color="auto"/>
        <w:left w:val="none" w:sz="0" w:space="0" w:color="auto"/>
        <w:bottom w:val="none" w:sz="0" w:space="0" w:color="auto"/>
        <w:right w:val="none" w:sz="0" w:space="0" w:color="auto"/>
      </w:divBdr>
    </w:div>
    <w:div w:id="790367573">
      <w:bodyDiv w:val="1"/>
      <w:marLeft w:val="0"/>
      <w:marRight w:val="0"/>
      <w:marTop w:val="0"/>
      <w:marBottom w:val="0"/>
      <w:divBdr>
        <w:top w:val="none" w:sz="0" w:space="0" w:color="auto"/>
        <w:left w:val="none" w:sz="0" w:space="0" w:color="auto"/>
        <w:bottom w:val="none" w:sz="0" w:space="0" w:color="auto"/>
        <w:right w:val="none" w:sz="0" w:space="0" w:color="auto"/>
      </w:divBdr>
    </w:div>
    <w:div w:id="1253662092">
      <w:bodyDiv w:val="1"/>
      <w:marLeft w:val="0"/>
      <w:marRight w:val="0"/>
      <w:marTop w:val="0"/>
      <w:marBottom w:val="0"/>
      <w:divBdr>
        <w:top w:val="none" w:sz="0" w:space="0" w:color="auto"/>
        <w:left w:val="none" w:sz="0" w:space="0" w:color="auto"/>
        <w:bottom w:val="none" w:sz="0" w:space="0" w:color="auto"/>
        <w:right w:val="none" w:sz="0" w:space="0" w:color="auto"/>
      </w:divBdr>
    </w:div>
    <w:div w:id="19448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4677-1F81-48AE-83D3-CA14EF44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3677</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Holló Anita Éva dr.</dc:creator>
  <cp:keywords/>
  <dc:description/>
  <cp:lastModifiedBy>Anastasia Stavroulaki</cp:lastModifiedBy>
  <cp:revision>3</cp:revision>
  <dcterms:created xsi:type="dcterms:W3CDTF">2024-07-12T12:43:00Z</dcterms:created>
  <dcterms:modified xsi:type="dcterms:W3CDTF">2024-07-23T12:34:00Z</dcterms:modified>
</cp:coreProperties>
</file>