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A87815" w14:textId="59235C3D" w:rsidR="00852764" w:rsidRPr="00852764" w:rsidRDefault="00852764" w:rsidP="00852764">
      <w:pPr>
        <w:jc w:val="center"/>
        <w:textAlignment w:val="baseline"/>
        <w:rPr>
          <w:rFonts w:ascii="Courier New" w:hAnsi="Courier New"/>
          <w:sz w:val="20"/>
        </w:rPr>
      </w:pPr>
      <w:r>
        <w:rPr>
          <w:rFonts w:ascii="Courier New" w:hAnsi="Courier New"/>
          <w:sz w:val="20"/>
        </w:rPr>
        <w:t>1. ------IND- 2018 0326 FIN PL- ------ 20180726 --- --- PROJET</w:t>
      </w:r>
    </w:p>
    <w:p w14:paraId="5B24A063" w14:textId="11EC07C1" w:rsidR="00AB0118" w:rsidRPr="000644E7" w:rsidRDefault="005E6896" w:rsidP="00353EDC">
      <w:pPr>
        <w:pStyle w:val="TOCHeading"/>
        <w:jc w:val="both"/>
        <w:rPr>
          <w:rFonts w:ascii="Times New Roman" w:hAnsi="Times New Roman" w:cs="Times New Roman"/>
          <w:color w:val="auto"/>
          <w:sz w:val="24"/>
          <w:szCs w:val="24"/>
        </w:rPr>
      </w:pPr>
      <w:r>
        <w:rPr>
          <w:rFonts w:ascii="Times New Roman" w:hAnsi="Times New Roman"/>
          <w:color w:val="auto"/>
          <w:sz w:val="24"/>
        </w:rPr>
        <w:t>Rządowy projekt ustawy przedłożony Parlamentowi, zmieniający art. 16 i 64a ustawy o pojazdach i inne powiązane ustawy</w:t>
      </w:r>
    </w:p>
    <w:p w14:paraId="09F80179" w14:textId="66B8D086" w:rsidR="00DD31E3" w:rsidRPr="000644E7" w:rsidRDefault="00AB0118" w:rsidP="00353EDC">
      <w:pPr>
        <w:pStyle w:val="TOCHeading"/>
        <w:jc w:val="both"/>
        <w:rPr>
          <w:rFonts w:ascii="Times New Roman" w:eastAsia="Times New Roman" w:hAnsi="Times New Roman" w:cs="Times New Roman"/>
          <w:bCs w:val="0"/>
          <w:color w:val="auto"/>
          <w:sz w:val="24"/>
          <w:szCs w:val="24"/>
        </w:rPr>
      </w:pPr>
      <w:r>
        <w:rPr>
          <w:rFonts w:ascii="Times New Roman" w:hAnsi="Times New Roman"/>
          <w:color w:val="auto"/>
          <w:sz w:val="24"/>
        </w:rPr>
        <w:t>GŁÓWNE ELEMENTY PROJEKTU USTAWY</w:t>
      </w:r>
    </w:p>
    <w:p w14:paraId="0A5D2F24" w14:textId="77777777" w:rsidR="00DD31E3" w:rsidRPr="000644E7" w:rsidRDefault="00DD31E3" w:rsidP="00353EDC">
      <w:pPr>
        <w:jc w:val="both"/>
        <w:rPr>
          <w:b/>
        </w:rPr>
      </w:pPr>
    </w:p>
    <w:p w14:paraId="065447D6" w14:textId="70A1B59A" w:rsidR="00AB0118" w:rsidRPr="000644E7" w:rsidRDefault="002B195F" w:rsidP="00353EDC">
      <w:pPr>
        <w:jc w:val="both"/>
      </w:pPr>
      <w:r>
        <w:t>Projekt zawiera propozycje zmian do ustawy do pojazdach, ustawy o prawie jazdy, ustawy o ruchu przełajowym i ustawy o ruchu drogowym.</w:t>
      </w:r>
    </w:p>
    <w:p w14:paraId="0B08DF53" w14:textId="77777777" w:rsidR="00AB0118" w:rsidRPr="000644E7" w:rsidRDefault="00AB0118" w:rsidP="00353EDC">
      <w:pPr>
        <w:jc w:val="both"/>
      </w:pPr>
    </w:p>
    <w:p w14:paraId="78BA6272" w14:textId="06C0C258" w:rsidR="00993658" w:rsidRPr="000644E7" w:rsidRDefault="00B76810" w:rsidP="00353EDC">
      <w:pPr>
        <w:jc w:val="both"/>
      </w:pPr>
      <w:r>
        <w:t>Celem projektu jest umożliwienie użytkowania większych skuterów śnieżnych na odpowiednich trasach dla skuterów śnieżnych, które zostały wyznaczone do tego celu.</w:t>
      </w:r>
    </w:p>
    <w:p w14:paraId="7760858F" w14:textId="77777777" w:rsidR="00993658" w:rsidRPr="000644E7" w:rsidRDefault="00993658" w:rsidP="00353EDC">
      <w:pPr>
        <w:jc w:val="both"/>
      </w:pPr>
    </w:p>
    <w:p w14:paraId="33E623B0" w14:textId="2BEC64F0" w:rsidR="008A7B97" w:rsidRPr="000644E7" w:rsidRDefault="008A7B97" w:rsidP="00353EDC">
      <w:pPr>
        <w:jc w:val="both"/>
      </w:pPr>
      <w:r>
        <w:t>Zawarta w ustawie o pojazdach definicja skutera śnieżnego zostanie zmieniona przez dodanie kategorii ciężkiego skutera śnieżnego. Niektóre większe pojazdy terenowe obecnie uważane za sanie motorowe zostałyby zaklasyfikowane do skuterów śnieżnych. Zgodnie z ustawą o ruchu przełajowym ciężkimi skuterami śnieżnymi można jeździć po odpowiednich trasach dla skuterów śnieżnych. Ponadto projekt ma uściślić definicję pojazdów silnikowych zawartą w ustawie o ruchu przełajowym, tak aby pokrywała się ona z definicją zawartą w ustawie o pojazdach. Zgodnie z projektem do kierowania ciężkim skuterem śnieżnym wymagać się będzie prawa jazdy kategorii T. Ponadto przewidziano zmianę przepisów ustawy o ruchu drogowym regulujących użytkowanie pojazdów terenowych, tak aby uwzględnić ciężkie skutery śnieżne.</w:t>
      </w:r>
    </w:p>
    <w:p w14:paraId="1EF3E5D7" w14:textId="77777777" w:rsidR="00DD31E3" w:rsidRPr="000644E7" w:rsidRDefault="00DD31E3" w:rsidP="00353EDC">
      <w:pPr>
        <w:jc w:val="both"/>
      </w:pPr>
    </w:p>
    <w:p w14:paraId="0DC526DA" w14:textId="26E92328" w:rsidR="00DD31E3" w:rsidRPr="000644E7" w:rsidRDefault="008242A1" w:rsidP="00353EDC">
      <w:pPr>
        <w:jc w:val="both"/>
      </w:pPr>
      <w:r>
        <w:t>Postuluje się wejście w życie ustawy zmieniającej z dniem [dzień] [miesiąc] 20 r.</w:t>
      </w:r>
    </w:p>
    <w:p w14:paraId="5F702015" w14:textId="77777777" w:rsidR="00DD31E3" w:rsidRPr="000644E7" w:rsidRDefault="00DD31E3" w:rsidP="00353EDC">
      <w:pPr>
        <w:jc w:val="both"/>
      </w:pPr>
    </w:p>
    <w:p w14:paraId="6B8BA9E1" w14:textId="77777777" w:rsidR="00DD31E3" w:rsidRPr="000644E7" w:rsidRDefault="00DD31E3" w:rsidP="007B1088">
      <w:pPr>
        <w:spacing w:line="220" w:lineRule="exact"/>
        <w:jc w:val="center"/>
      </w:pPr>
      <w:r>
        <w:t>—————</w:t>
      </w:r>
    </w:p>
    <w:p w14:paraId="5C8BEC1C" w14:textId="77777777" w:rsidR="009443F8" w:rsidRPr="000644E7" w:rsidRDefault="007B39F2" w:rsidP="005C6F40">
      <w:pPr>
        <w:pStyle w:val="Heading1"/>
        <w:pageBreakBefore/>
        <w:ind w:firstLine="360"/>
        <w:jc w:val="both"/>
        <w:rPr>
          <w:rFonts w:ascii="Times New Roman" w:hAnsi="Times New Roman" w:cs="Times New Roman"/>
          <w:color w:val="auto"/>
          <w:sz w:val="24"/>
          <w:szCs w:val="24"/>
        </w:rPr>
      </w:pPr>
      <w:bookmarkStart w:id="0" w:name="_Toc499802664"/>
      <w:r>
        <w:rPr>
          <w:rFonts w:ascii="Times New Roman" w:hAnsi="Times New Roman"/>
          <w:color w:val="auto"/>
          <w:sz w:val="24"/>
        </w:rPr>
        <w:lastRenderedPageBreak/>
        <w:t>WYJAŚNIENIA OGÓLNE</w:t>
      </w:r>
      <w:bookmarkEnd w:id="0"/>
    </w:p>
    <w:p w14:paraId="7EEDD173" w14:textId="4F6AC686" w:rsidR="009443F8" w:rsidRPr="000644E7" w:rsidRDefault="009443F8" w:rsidP="002F1AC6">
      <w:pPr>
        <w:pStyle w:val="Heading2"/>
        <w:numPr>
          <w:ilvl w:val="0"/>
          <w:numId w:val="30"/>
        </w:numPr>
        <w:jc w:val="both"/>
        <w:rPr>
          <w:rFonts w:ascii="Times New Roman" w:hAnsi="Times New Roman" w:cs="Times New Roman"/>
          <w:color w:val="auto"/>
          <w:sz w:val="24"/>
          <w:szCs w:val="24"/>
        </w:rPr>
      </w:pPr>
      <w:bookmarkStart w:id="1" w:name="_Toc499802665"/>
      <w:r>
        <w:rPr>
          <w:rFonts w:ascii="Times New Roman" w:hAnsi="Times New Roman"/>
          <w:color w:val="auto"/>
          <w:sz w:val="24"/>
        </w:rPr>
        <w:t>Bieżąca sytuacja</w:t>
      </w:r>
      <w:bookmarkEnd w:id="1"/>
    </w:p>
    <w:p w14:paraId="111A07ED" w14:textId="77777777" w:rsidR="00F62F66" w:rsidRPr="000644E7" w:rsidRDefault="00F62F66" w:rsidP="00F62F66"/>
    <w:p w14:paraId="4E4ED267" w14:textId="6BED141A" w:rsidR="00331365" w:rsidRPr="000644E7" w:rsidRDefault="00331365" w:rsidP="00F62F66">
      <w:pPr>
        <w:pStyle w:val="ListParagraph"/>
        <w:numPr>
          <w:ilvl w:val="1"/>
          <w:numId w:val="30"/>
        </w:numPr>
        <w:rPr>
          <w:b/>
          <w:sz w:val="22"/>
        </w:rPr>
      </w:pPr>
      <w:r>
        <w:rPr>
          <w:b/>
          <w:sz w:val="22"/>
        </w:rPr>
        <w:t>Ustawodawstwo i praktyka</w:t>
      </w:r>
    </w:p>
    <w:p w14:paraId="04891C78" w14:textId="77777777" w:rsidR="00BD70DB" w:rsidRPr="000644E7" w:rsidRDefault="00BD70DB" w:rsidP="00353EDC">
      <w:pPr>
        <w:jc w:val="both"/>
      </w:pPr>
    </w:p>
    <w:p w14:paraId="613F703B" w14:textId="58F67272" w:rsidR="00331365" w:rsidRPr="000644E7" w:rsidRDefault="001D05D7" w:rsidP="00331365">
      <w:pPr>
        <w:ind w:left="360"/>
        <w:jc w:val="both"/>
      </w:pPr>
      <w:r>
        <w:t xml:space="preserve">W rozdziale 2 ustawy o pojazdach (1090/2002) przewidziano podstawową klasyfikację pojazdów. Zgodnie z art. 16 ust. 1 ustawy o pojazdach wyrażenie </w:t>
      </w:r>
      <w:r>
        <w:rPr>
          <w:i/>
        </w:rPr>
        <w:t>pojazdy terenowe</w:t>
      </w:r>
      <w:r>
        <w:t xml:space="preserve"> odnosi się do sań motorowych, poduszkowców lub innych pojazdów silnikowych przeznaczonych do przewozu osób lub towarów bądź ciągnięcia innych pojazdów na lodzie, śniegu, grząskim gruncie lub bezpośrednio na gruncie. Wyrażenie „pojazdy terenowe” nie odnosi się jednak do pojazdów przeznaczonych do jazdy po drogach innych niż trasy dla skuterów śnieżnych ani pojazdów z homologacją typu WE lub UE kategorii, o której mowa w art. 10, 11 lub 14, przeznaczonych do użytku na drogach. Zgodnie z art. 16 ust. 2 ustawy wyrażenie </w:t>
      </w:r>
      <w:r>
        <w:rPr>
          <w:i/>
        </w:rPr>
        <w:t xml:space="preserve">sanie motorowe </w:t>
      </w:r>
      <w:r>
        <w:t xml:space="preserve">oznacza pojazd terenowy wyposażony w płozy lub gąsienice. W ustępie tym zdefiniowano </w:t>
      </w:r>
      <w:r>
        <w:rPr>
          <w:i/>
        </w:rPr>
        <w:t>skuter śnieżny</w:t>
      </w:r>
      <w:r>
        <w:t xml:space="preserve"> jako sanie motorowe wyposażone w gąsienice, siedzenia dla kierowcy i nie więcej niż 2 pasażerów, o masie pojazdu nieobciążonego nieprzekraczającej 0,5 tony. Nie przewidziano maksymalnej szerokości skutera śnieżnego. Natomiast zgodnie z normą ogólną zawartą w art. 25 ust. 2 rozporządzenia w sprawie użytkowania pojazdów na drogach (1257/1992) maksymalna szerokość pojazdu wynosi 2,60 m. Budowę pojazdu, urządzenia sterujące i wyposażenie regulują przepisy art. 25 ustawy o pojazdach, a zgodnie z art. 27a ust. 2 Fiński Urząd Bezpieczeństwa Transportu przyjmie szczegółowe przepisy techniczne regulujące wymagania co do budowy i właściwości pojazdów.</w:t>
      </w:r>
    </w:p>
    <w:p w14:paraId="7138902C" w14:textId="1B7EEE76" w:rsidR="004E5169" w:rsidRPr="000644E7" w:rsidRDefault="004E5169" w:rsidP="00331365">
      <w:pPr>
        <w:ind w:left="360"/>
        <w:jc w:val="both"/>
      </w:pPr>
    </w:p>
    <w:p w14:paraId="6F8EDEB6" w14:textId="56488342" w:rsidR="004E5169" w:rsidRPr="000644E7" w:rsidRDefault="004E5169" w:rsidP="004E5169">
      <w:pPr>
        <w:ind w:left="360"/>
        <w:jc w:val="both"/>
      </w:pPr>
      <w:r>
        <w:t>W prawie Unii Europejskiej, tj. w rozporządzeniu Parlamentu Europejskiego i Rady (UE) 2016/1628 w sprawie wymogów dotyczących wartości granicznych emisji zanieczyszczeń gazowych i pyłowych oraz homologacji typu w odniesieniu do silników spalinowych wewnętrznego spalania przeznaczonych do maszyn mobilnych nieporuszających się po drogach, zmieniającym rozporządzenia (UE) nr 1024/2012 i (UE) nr 167/2013 oraz zmieniającym i uchylającym dyrektywę 97/68/WE potwierdzono wartości graniczne emisji zanieczyszczeń oraz wymogi administracyjne i techniczne unijnej homologacji typu wszystkich silników, o których mowa w art. 2 ust. 1 tego rozporządzenia. Fińskie rozporządzenie przewiduje ponadto pewne wymogi związane z maszynami mobilnymi, które zostaną lub już zostały wyposażone w silnik, o którym mowa w art. 2 ust. 1 unijnego rozporządzenia, dotyczące wartości granicznych emisji zanieczyszczeń gazowych i pyłowych z tych silników.</w:t>
      </w:r>
    </w:p>
    <w:p w14:paraId="59C1841D" w14:textId="0191731C" w:rsidR="00331365" w:rsidRPr="000644E7" w:rsidRDefault="00331365" w:rsidP="00331365">
      <w:pPr>
        <w:ind w:left="360"/>
        <w:jc w:val="both"/>
      </w:pPr>
    </w:p>
    <w:p w14:paraId="55ED0F26" w14:textId="43F997AB" w:rsidR="00D505FB" w:rsidRPr="000644E7" w:rsidRDefault="0096618C" w:rsidP="00D44632">
      <w:pPr>
        <w:ind w:left="360"/>
        <w:jc w:val="both"/>
      </w:pPr>
      <w:r>
        <w:t>Zgodnie z art. 8 ustawy o pojazdach pojazd samobieżny i przyczepa dołączona do pojazdu samobieżnego lub jego przyczepy powinna zostać odpowiednio zarejestrowana po raz pierwszy i poddana przeglądowi, chyba że ustawa o pojazdach stanowi inaczej. Jeżeli pojazd samobieżny i przyczepa dołączona do pojazdu samobieżnego lub jego przyczepy nie zostały odpowiednio zarejestrowane i poddane przeglądowi, nie mogą być użytkowane w ruchu (zakaz użytkowania). Artykuł 64a ustawy o pojazdach przewiduje wyjątki od obowiązku rejestracji. Zgodnie z art. 64a ust. 1 obowiązek rejestracji, o którym mowa w art. 8 ustawy o pojazdach, oraz obowiązek informacji, o którym mowa w art. 64, nie dotyczą pojazdów terenowych innych niż skutery śnieżne.</w:t>
      </w:r>
    </w:p>
    <w:p w14:paraId="4809E34C" w14:textId="52783ED2" w:rsidR="004A3CB8" w:rsidRPr="000644E7" w:rsidRDefault="004A3CB8" w:rsidP="0096618C">
      <w:pPr>
        <w:ind w:left="360"/>
        <w:jc w:val="both"/>
      </w:pPr>
    </w:p>
    <w:p w14:paraId="6A0EF007" w14:textId="7AF186DE" w:rsidR="004A3CB8" w:rsidRPr="000644E7" w:rsidRDefault="004A3CB8" w:rsidP="004A3CB8">
      <w:pPr>
        <w:ind w:left="360"/>
        <w:jc w:val="both"/>
      </w:pPr>
      <w:r>
        <w:t xml:space="preserve">Ustawa o ubezpieczeniu od odpowiedzialności cywilnej pojazdów silnikowych (460/2016) przewiduje odszkodowanie za szkodę osobową i szkodę na mieniu spowodowaną użytkowaniem pojazdu silnikowego w ruchu oraz ubezpieczenie transportowe od takich szkód. Zgodnie z art. 5 ust. 1 ustawy pojazdy zarejestrowane na stałe w Finlandii podlegają obowiązkowi ubezpieczenia, chyba że ustawa o ubezpieczeniu od odpowiedzialności cywilnej pojazdów silnikowych stanowi </w:t>
      </w:r>
      <w:r>
        <w:lastRenderedPageBreak/>
        <w:t>inaczej. Artykuł 8 ustawy o ubezpieczeniu od odpowiedzialności cywilnej pojazdów silnikowych przewiduje wyjątki od obowiązku ubezpieczenia. Zgodnie z ust. 3 i 6 tego artykułu ubezpieczenie transportowe nie jest wymagane dla przyczep nieobjętych wymogiem rejestracji lub dla pojazdów nieobjętych wymogiem rejestracji, jeżeli takie pojazdy nie są użytkowane w ruchu.</w:t>
      </w:r>
    </w:p>
    <w:p w14:paraId="216E9997" w14:textId="77777777" w:rsidR="004A3CB8" w:rsidRPr="000644E7" w:rsidRDefault="004A3CB8" w:rsidP="0096618C">
      <w:pPr>
        <w:ind w:left="360"/>
        <w:jc w:val="both"/>
      </w:pPr>
    </w:p>
    <w:p w14:paraId="5500B8C7" w14:textId="593C5230" w:rsidR="004A3CB8" w:rsidRPr="000644E7" w:rsidRDefault="004A3CB8" w:rsidP="004A3CB8">
      <w:pPr>
        <w:ind w:left="360"/>
        <w:jc w:val="both"/>
      </w:pPr>
      <w:r>
        <w:t>Ustawę o ruchu drogowym (267/1981) stosuje się do ruchu drogowego. Zgodnie z art. 2 ust. 1 ustawy o ruchu drogowym przepisy o ruchu drogowym odnoszą się do dróg rozumianych jako drogi publiczne i prywatne, trasy dla skuterów śnieżnych, place i inne obszary przeznaczone do ruchu drogowego lub wykorzystywane w ruchu drogowym. Zgodnie z art. 91 ustawy o ruchu drogowym pojazdów terenowych nie można użytkować na drogach. Użytkowanie skuterów śnieżnych na trasach dla skuterów śnieżnych zostało uregulowane osobno. Rozporządzenie rządu może przewidywać sporadyczne użytkowanie sań motorowych i innych pojazdów terenowych wyposażonych w koła na obszarach innych niż trasy dla skuterów śnieżnych.</w:t>
      </w:r>
    </w:p>
    <w:p w14:paraId="75195B46" w14:textId="5FD3334E" w:rsidR="0096618C" w:rsidRPr="000644E7" w:rsidRDefault="0096618C" w:rsidP="00F62F66">
      <w:pPr>
        <w:jc w:val="both"/>
      </w:pPr>
    </w:p>
    <w:p w14:paraId="1B15EC75" w14:textId="39D1A7D3" w:rsidR="00BD70DB" w:rsidRPr="000644E7" w:rsidRDefault="0017742C" w:rsidP="0096618C">
      <w:pPr>
        <w:ind w:left="360"/>
        <w:jc w:val="both"/>
      </w:pPr>
      <w:r>
        <w:t>Zgodnie z art. 36 ust. 3 rozporządzenia w sprawie użytkowania pojazdów na drogach, do pojazdu terenowego może zostać dołączona przyczepa, jeżeli masa przyczepy w punkcie sprzęgu nie przekracza półtorakrotności masy nieobciążonego terenowego pojazdu ciągnącego. Zgodnie z art. 44 ust. 3 rozporządzenia w sprawie użytkowania pojazdów na drogach przyczepa skutera śnieżnego może służyć do przewozu osób na trasach dla skuterów śnieżnych. Niemniej jednak przyczepa nie może być używana do przewozu osób w czasie prowadzenia skutera śnieżnego na drodze innej niż trasa dla skuterów śnieżnych lub podczas przejazdu przez taką inną drogę. W art. 3 rozporządzenia określono, że maksymalna dozwolona prędkość maszyny silnikowej i pojazdu terenowego wynosi 40 km/h lub 60 km/h, jeżeli przyczepa nie jest używana do przewozu osób.</w:t>
      </w:r>
    </w:p>
    <w:p w14:paraId="4C13D679" w14:textId="39F8CCB9" w:rsidR="000623AF" w:rsidRPr="000644E7" w:rsidRDefault="000623AF" w:rsidP="0096618C">
      <w:pPr>
        <w:ind w:left="360"/>
        <w:jc w:val="both"/>
      </w:pPr>
    </w:p>
    <w:p w14:paraId="18D2AE4D" w14:textId="7A29E349" w:rsidR="000623AF" w:rsidRPr="000644E7" w:rsidRDefault="000623AF" w:rsidP="000623AF">
      <w:pPr>
        <w:ind w:left="360"/>
        <w:jc w:val="both"/>
      </w:pPr>
      <w:r>
        <w:t>Artykuł 18 rozporządzenia o ruchu drogowym (182/1982) określa znaki informacyjne. Trasy dla skuterów śnieżnych są oznaczone znakiem 426 w tej sekcji. Na trasach dla skuterów śnieżnych zabroniony jest transport z użyciem pojazdów innych niż skutery śnieżne. Kierujący pojazdem na trasie dla skuterów śnieżnych zobowiązany jest do przestrzegania odpowiednich przepisów ustawy o ruchu drogowym dotyczących kierowania pojazdem po jezdni. Narciarze i piesi są obowiązani poruszać się po prawej stronie trasy.</w:t>
      </w:r>
    </w:p>
    <w:p w14:paraId="79CF52E8" w14:textId="14D5D9F3" w:rsidR="00331365" w:rsidRPr="000644E7" w:rsidRDefault="00331365" w:rsidP="00F62F66">
      <w:pPr>
        <w:jc w:val="both"/>
      </w:pPr>
    </w:p>
    <w:p w14:paraId="19C6FA54" w14:textId="231D40D0" w:rsidR="00331365" w:rsidRPr="000644E7" w:rsidRDefault="00331365" w:rsidP="000623AF">
      <w:pPr>
        <w:ind w:left="360"/>
        <w:jc w:val="both"/>
      </w:pPr>
      <w:r>
        <w:t>Znak nr 426 Trasa dla skuterów śnieżnych</w:t>
      </w:r>
    </w:p>
    <w:p w14:paraId="344C37D7" w14:textId="77777777" w:rsidR="00331365" w:rsidRPr="000644E7" w:rsidRDefault="00331365" w:rsidP="000623AF">
      <w:pPr>
        <w:ind w:left="360"/>
        <w:jc w:val="both"/>
      </w:pPr>
    </w:p>
    <w:p w14:paraId="331CF535" w14:textId="72DCC34A" w:rsidR="00F13578" w:rsidRPr="000644E7" w:rsidRDefault="00331365" w:rsidP="00F8698A">
      <w:pPr>
        <w:ind w:left="360"/>
        <w:jc w:val="both"/>
      </w:pPr>
      <w:r>
        <w:rPr>
          <w:noProof/>
          <w:lang w:val="en-US" w:eastAsia="zh-CN" w:bidi="ar-SA"/>
        </w:rPr>
        <w:drawing>
          <wp:inline distT="0" distB="0" distL="0" distR="0" wp14:anchorId="56E94266" wp14:editId="003E03EB">
            <wp:extent cx="876300" cy="876300"/>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26.gif"/>
                    <pic:cNvPicPr/>
                  </pic:nvPicPr>
                  <pic:blipFill>
                    <a:blip r:embed="rId11">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inline>
        </w:drawing>
      </w:r>
    </w:p>
    <w:p w14:paraId="1A3CD73C" w14:textId="7A00B2CF" w:rsidR="00331365" w:rsidRPr="000644E7" w:rsidRDefault="00331365" w:rsidP="00F8698A">
      <w:pPr>
        <w:ind w:left="360"/>
        <w:jc w:val="both"/>
      </w:pPr>
    </w:p>
    <w:p w14:paraId="0891B191" w14:textId="1B2EE206" w:rsidR="005A465D" w:rsidRPr="000644E7" w:rsidRDefault="005A465D" w:rsidP="005A465D">
      <w:pPr>
        <w:ind w:left="360"/>
        <w:jc w:val="both"/>
      </w:pPr>
      <w:r>
        <w:t xml:space="preserve">W dniu 26 czerwca 2018 r. Parlament przyjął jako nową ustawę w ruchu drogowym zmieniony rządowy projekt ustawy przedłożony Parlamentowi, zmieniający ustawę o ruchu drogowym i inne powiązane ustawy (HE 180/2017 </w:t>
      </w:r>
      <w:proofErr w:type="spellStart"/>
      <w:r>
        <w:t>vp</w:t>
      </w:r>
      <w:proofErr w:type="spellEnd"/>
      <w:r>
        <w:t xml:space="preserve">, </w:t>
      </w:r>
      <w:proofErr w:type="spellStart"/>
      <w:r>
        <w:t>LiVM</w:t>
      </w:r>
      <w:proofErr w:type="spellEnd"/>
      <w:r>
        <w:t xml:space="preserve"> 16/2018 </w:t>
      </w:r>
      <w:proofErr w:type="spellStart"/>
      <w:r>
        <w:t>vp</w:t>
      </w:r>
      <w:proofErr w:type="spellEnd"/>
      <w:r>
        <w:t xml:space="preserve">). Nowa ustawa o ruchu drogowym wejdzie w życie z dniem 1 czerwca 2020 r. Wraz z wejściem w życie nowej ustawy o ruchu drogowym zostanie uchylone rozporządzenie w sprawie użytkowania pojazdów na drogach, a kwestie związane z użytkowaniem skuterów śnieżnych ujęte we wciąż obowiązującym rozporządzeniu w sprawie użytkowania pojazdów na drogach będzie regulować nowa ustawa o ruchu drogowym, a nie rozporządzenie rządu. Zgodnie z art. 149 ust. 3 nowej ustawy o ruchu drogowym przyczepy do skuterów śnieżnych mogą być wykorzystywane do przewozu osób na trasach dla skuterów śnieżnych, a art. 154 ust. 3 określa maksymalną dopuszczalną masę w punkcie sprzęgu pojazdów ciągniętych dołączonych do pojazdów terenowych. Artykuł 99 nowej </w:t>
      </w:r>
      <w:r>
        <w:lastRenderedPageBreak/>
        <w:t>ustawy o ruchu drogowym określa maksymalną dopuszczalną prędkość pojazdów. Maksymalna dopuszczalna prędkość skuterów śnieżnych w przyszłości również będzie wynosić 60 km/h. Natomiast w przypadku użycia przyczepy skutera śnieżnego do przewozu osób maksymalna dopuszczalna prędkość będzie wynosić 40 km/h.</w:t>
      </w:r>
    </w:p>
    <w:p w14:paraId="07D8B387" w14:textId="77777777" w:rsidR="005A465D" w:rsidRPr="000644E7" w:rsidRDefault="005A465D" w:rsidP="00F8698A">
      <w:pPr>
        <w:ind w:left="360"/>
        <w:jc w:val="both"/>
      </w:pPr>
    </w:p>
    <w:p w14:paraId="6B789B02" w14:textId="34015E48" w:rsidR="004A3CB8" w:rsidRPr="000644E7" w:rsidRDefault="006C2774" w:rsidP="004A3CB8">
      <w:pPr>
        <w:ind w:left="360"/>
        <w:jc w:val="both"/>
      </w:pPr>
      <w:r>
        <w:t>Rozdział 3 ustawy o ruchu przełajowym (1710/1995) reguluje kwestię tras dla skuterów śnieżnych. Zgodnie z art. 13 ust. 1 tej ustawy ogólne uprawnienie do prowadzenia skuterów śnieżnych poza drogami przysługuje w przypadku wytyczonej osobnej trasy (trasy dla skuterów śnieżnych), jeżeli występuje pokrywa śnieżna. Zgodnie z art. 13 ust. 2 trasa dla skuterów śnieżnych jest drogą w rozumieniu w art. 2 ustawy o ruchu drogowym, przeznaczoną do ruchu skuterów śnieżnych. Trasy dla skuterów śnieżnych mogą również obejmować strefy postoju oraz miejsca obsługi.</w:t>
      </w:r>
    </w:p>
    <w:p w14:paraId="0CDF9856" w14:textId="77777777" w:rsidR="004A3CB8" w:rsidRPr="000644E7" w:rsidRDefault="004A3CB8" w:rsidP="004A3CB8">
      <w:pPr>
        <w:ind w:left="360"/>
        <w:jc w:val="both"/>
      </w:pPr>
    </w:p>
    <w:p w14:paraId="2E75E09B" w14:textId="31FF2BA4" w:rsidR="00D44632" w:rsidRPr="000644E7" w:rsidRDefault="00D44632" w:rsidP="00D44632">
      <w:pPr>
        <w:ind w:left="360"/>
        <w:jc w:val="both"/>
      </w:pPr>
      <w:r>
        <w:t xml:space="preserve">Na podstawie informacji zawartych w statystykach dotyczących pojazdów fińskiego Urzędu Bezpieczeństwa Transportu oraz badania poświęconego wypadkom w ruchu terenowym (badania Trafi 15/2015), w ostatnim dziesięcioleciu liczba skuterów śnieżnych w Finlandii systematycznie wzrastała. Na koniec 2016 r. było zarejestrowanych nieco ponad 145 000 skuterów śnieżnych. Z roku na rok liczba nowych rejestracji dość mocno się waha i wynosi od 3 000 do 6 000 rocznie. Jednakże od 2001 r. liczba nowych rejestracji rocznie spada. W 2016 r. zarejestrowano 3 388 nowych skuterów śnieżnych, a w roku 2015 zarejestrowano 3 751 takich nowych pojazdów. W okresie od stycznia do listopada 2017 r. zarejestrowano 2 772 nowych skuterów śnieżnych. Jest to wzrost o 11 % w porównaniu z tym samym okresem w 2016 r. Na sprzedaż skuterów śnieżnych oraz liczbę nowych rejestracji wpływają czynniki takie jak cykle koniunkturalne. Od 2007 r. liczba skuterów śnieżnych użytkowanych w ruchu systematycznie maleje. Jednakże raz zarejestrowane skutery pozostają w rejestrze, dlatego ich liczba w rejestrze stale rośnie. Oznacza to, że w rejestrze figurują również skutery śnieżne, które nie będą już użytkowane. Według danych na koniec 2016 r. w ruchu użytkowano około 82 000 skuterów śnieżnych; na koniec marca 2017 r. było ich około 88 000; zaś na koniec marca 2018 r. było około 93 000 użytkowanych w ruchu skuterów śnieżnych. Na podstawie zbiorczych danych z rejestru pojazdów masa 80 % nieobciążonych skuterów śnieżnych użytkowanych w ruchu mieści się w przedziale od 300 do 399 kg. Masa około 6 % nieobciążonych skuterów śnieżnych użytkowanych w ruchu mieści się w przedziale od 400 do 500 kg; brak jest danych o masie ok. 20 % takich pojazdów w stanie nieobciążonym. Nie zarejestrowano żadnych sań motorowych o masie powyżej 500 kg i nie ma danych o liczbie takich pojazdów. W podziale na regiony, w ruchu jest użytkowanych jest od 66 do 78 % ogólnej liczby skuterów śnieżnych figurujących w rejestrze, przy czym najmniejszy odsetek występuje w regionie </w:t>
      </w:r>
      <w:proofErr w:type="spellStart"/>
      <w:r>
        <w:t>Kymenlaakso</w:t>
      </w:r>
      <w:proofErr w:type="spellEnd"/>
      <w:r>
        <w:t xml:space="preserve"> i Finlandii Środkowej, a największy odsetek w Laponii i </w:t>
      </w:r>
      <w:proofErr w:type="spellStart"/>
      <w:r>
        <w:t>Kainuu</w:t>
      </w:r>
      <w:proofErr w:type="spellEnd"/>
      <w:r>
        <w:t xml:space="preserve"> (78 %).</w:t>
      </w:r>
    </w:p>
    <w:p w14:paraId="038DEFD6" w14:textId="77777777" w:rsidR="00D44632" w:rsidRPr="000644E7" w:rsidRDefault="00D44632" w:rsidP="00D63BB6">
      <w:pPr>
        <w:ind w:left="360"/>
        <w:jc w:val="both"/>
      </w:pPr>
    </w:p>
    <w:p w14:paraId="12619EF7" w14:textId="31261980" w:rsidR="00B07B05" w:rsidRPr="000644E7" w:rsidRDefault="004A3CB8" w:rsidP="00D63BB6">
      <w:pPr>
        <w:ind w:left="360"/>
        <w:jc w:val="both"/>
      </w:pPr>
      <w:r>
        <w:t xml:space="preserve">Ogólne prawo do prowadzenia skutera śnieżnego na wyznaczonej trasie dla skuterów śnieżnych oznacza, że za udział tych pojazdów w ruchu nie pobiera się żadnych osobnych opłat. Poza tym z trasy można korzystać pod warunkiem, że kierujący ma prawo do kierowania pojazdem, a dany typ pojazdu może być użytkowany na takiej drodze. Zgodnie z art. 18 rozporządzenia o ruchu drogowym na oznaczonych znakami trasach dla skuterów śnieżnych zabroniony jest transport z użyciem pojazdów innych niż skutery śnieżne. Oznacza to, że trasy dla skuterów śnieżnych, o których mowa w art. 13 ustawy o ruchu przełajowym oraz w art. 2 ustawy o ruchu drogowym są drogami przeznaczonymi wyłącznie dla skuterów śnieżnych określonych w ustawie o pojazdach. Tory dla skuterów śnieżnych to trasy przeznaczone dla ruchu skuterów śnieżnych na podstawie umów między operatorem trasy a właścicielami działek gruntowych. Inaczej niż w przypadku tras dla skuterów śnieżnych, tory dla skuterów śnieżnych znajdują się poza drogami, a ich użytkowanie regulują przepisy ustawy o ruchu przełajowym. Ponadto inaczej niż w przypadków </w:t>
      </w:r>
      <w:r>
        <w:lastRenderedPageBreak/>
        <w:t xml:space="preserve">tras dla skuterów śnieżnych za jazdę skuterem po torze dla skuterów śnieżnych mogą być pobierane opłaty. Według danych </w:t>
      </w:r>
      <w:proofErr w:type="spellStart"/>
      <w:r>
        <w:t>Metsähallitus</w:t>
      </w:r>
      <w:proofErr w:type="spellEnd"/>
      <w:r>
        <w:t xml:space="preserve"> w Finlandii istnieje łącznie około 20 000 km tras i torów dla skuterów śnieżnych, z czego 8 000 km znajduje się w Laponii. W Finlandii istnieje około 4 000 km tras dla skuterów śnieżnych, o których mowa w art. 13 ustawy o ruchu przełajowym. Większość aktualnych tras i torów dla skuterów śnieżnych powstało w latach 80. i 90. XX w.</w:t>
      </w:r>
    </w:p>
    <w:p w14:paraId="5600AFAF" w14:textId="3414D013" w:rsidR="004A3CB8" w:rsidRPr="000644E7" w:rsidRDefault="004A3CB8" w:rsidP="004159E1">
      <w:pPr>
        <w:ind w:left="360"/>
        <w:jc w:val="both"/>
      </w:pPr>
    </w:p>
    <w:p w14:paraId="1D7F46F1" w14:textId="001FF021" w:rsidR="004A3CB8" w:rsidRPr="000644E7" w:rsidRDefault="00D63BB6" w:rsidP="004159E1">
      <w:pPr>
        <w:ind w:left="360"/>
        <w:jc w:val="both"/>
      </w:pPr>
      <w:r>
        <w:t>1.2 Ocena bieżącej sytuacji</w:t>
      </w:r>
    </w:p>
    <w:p w14:paraId="5284648F" w14:textId="77777777" w:rsidR="005C4EE6" w:rsidRPr="000644E7" w:rsidRDefault="005C4EE6" w:rsidP="004159E1">
      <w:pPr>
        <w:ind w:left="360"/>
        <w:jc w:val="both"/>
      </w:pPr>
    </w:p>
    <w:p w14:paraId="0EF3A837" w14:textId="338AC640" w:rsidR="00076C2D" w:rsidRPr="000644E7" w:rsidRDefault="00353EDC" w:rsidP="00AB023F">
      <w:pPr>
        <w:ind w:left="360"/>
        <w:jc w:val="both"/>
      </w:pPr>
      <w:r>
        <w:t>Klasyfikację skuterów śnieżnych uregulowano w latach 70. XX, ale nie poddano jej przeglądowi po przyjęciu przepisów o ruchu skuterów śnieżnych w latach 90. XX w. Obecnie na rynku występują pojazdy terenowe bardzo przypominające skutery śnieżne przeznaczone do specjalistycznego użytku i w większości właśnie tak są użytkowane, ale zgodnie z art. 16 ust. 2 ustawy o ruchu przełajowym nie są to skutery śnieżne, ponieważ ich masa oraz liczba miejsc do przewozu osób przekraczają limity przewidziane dla kategorii skuterów śnieżnych. Pojazdy śnieżne, które są większe niż dotychczasowe skutery śnieżne można użytkować w terenie za zgodą właścicieli gruntów, ale nie na trasach dla skuterów śnieżnych, o których mowa w ustawie o ruchu drogowym oraz w ustawie o ruchu przełajowym.</w:t>
      </w:r>
    </w:p>
    <w:p w14:paraId="57B63AF7" w14:textId="05D2193E" w:rsidR="00076C2D" w:rsidRPr="000644E7" w:rsidRDefault="00076C2D" w:rsidP="00AB023F">
      <w:pPr>
        <w:ind w:left="360"/>
        <w:jc w:val="both"/>
      </w:pPr>
    </w:p>
    <w:p w14:paraId="681F061C" w14:textId="6DE453C6" w:rsidR="00076C2D" w:rsidRPr="000644E7" w:rsidRDefault="00076C2D" w:rsidP="00C77125">
      <w:pPr>
        <w:ind w:left="360"/>
        <w:jc w:val="both"/>
      </w:pPr>
      <w:r>
        <w:t>Według końcowego sprawozdania z regionalnych skutków gospodarczych ruchu skuterów śnieżnych przygotowanego przez Rade Regionalną Laponii (z kwietnia 2014 r.) ruch ten ma szczególne znaczenie w Laponii, gdyż znacząco wpływa na dochody i zatrudnienie. Skutery śnieżne są nieodzowne dla m.in. hodowców reniferów, a ponadto są ważnym elementem działalności Sił Obronnych oraz różnych organów. Spore znaczenie mają także usługi turystyczne, takie jak śnieżne safari i przejażdżki skuterami śnieżnymi. Ponadto popularność zyskuje rekreacyjna jazda na skuterach śnieżnych oraz niezależnie safari. Wzrosła liczba turystów odwiedzających Laponię, a oferta śnieżnych safari przygotowywana dla cudzoziemców jest coraz szersza.</w:t>
      </w:r>
    </w:p>
    <w:p w14:paraId="48236CBE" w14:textId="77777777" w:rsidR="00076C2D" w:rsidRPr="000644E7" w:rsidRDefault="00076C2D" w:rsidP="00AB023F">
      <w:pPr>
        <w:ind w:left="360"/>
        <w:jc w:val="both"/>
      </w:pPr>
    </w:p>
    <w:p w14:paraId="3C129AE4" w14:textId="6B6EBA8E" w:rsidR="007F760C" w:rsidRPr="000644E7" w:rsidRDefault="00C77125" w:rsidP="000759B6">
      <w:pPr>
        <w:ind w:left="360"/>
        <w:jc w:val="both"/>
      </w:pPr>
      <w:r>
        <w:t>I tak w przypadku gdy śnieżne safari organizowane są na trasach dla skuterów śnieżnych, definicja skutera śnieżnego w obecnym brzmieniu zawarta w art. 16 ust. 2 ustawy o pojazdach zawęża wybór dostępnej floty pojazdów, ponieważ tylko skutery śnieżne zgodne z ustawą o pojazdach mogą być użytkowane na trasach dla skuterów śnieżnych.</w:t>
      </w:r>
    </w:p>
    <w:p w14:paraId="30CCE79C" w14:textId="77777777" w:rsidR="00F369DB" w:rsidRPr="000644E7" w:rsidRDefault="00F369DB" w:rsidP="00AB023F">
      <w:pPr>
        <w:ind w:left="360"/>
        <w:jc w:val="both"/>
      </w:pPr>
    </w:p>
    <w:p w14:paraId="3FDE09CA" w14:textId="30A5EE04" w:rsidR="00F369DB" w:rsidRPr="000644E7" w:rsidRDefault="00F369DB" w:rsidP="00F369DB">
      <w:pPr>
        <w:ind w:left="360"/>
        <w:jc w:val="both"/>
      </w:pPr>
      <w:r>
        <w:t>Istniejące trasy dla skuterów śnieżnych wytyczane i tworzone były dla skuterów o masie nieobciążonego pojazdu nieprzekraczającej 500 kg, przeznaczonych do przewozu nie więcej niż dwóch pasażerów (oprócz kierowcy). W praktyce masa nieobciążonego pojazdu w większości skuterów śnieżnych sprzedawanych w Finlandii wynosi 300–400 kg. Masę zbliżoną do maksymalnej masy nieobciążonego pojazdu przewidzianej dla skuterów śnieżnych mogą mieć tylko duże skutery – zwykle przeznaczone do użytku specjalistycznego. Szerokość niemal wszystkich współcześnie użytkowanych skuterów wynosi poniżej 1,3 m.</w:t>
      </w:r>
    </w:p>
    <w:p w14:paraId="78A5A7F4" w14:textId="2DE92AE0" w:rsidR="00D505FB" w:rsidRPr="000644E7" w:rsidRDefault="00D505FB" w:rsidP="00F369DB">
      <w:pPr>
        <w:ind w:left="360"/>
        <w:jc w:val="both"/>
      </w:pPr>
    </w:p>
    <w:p w14:paraId="651E9AA1" w14:textId="11F7BB85" w:rsidR="00D505FB" w:rsidRPr="000644E7" w:rsidRDefault="00D505FB" w:rsidP="00D505FB">
      <w:pPr>
        <w:ind w:left="360"/>
        <w:jc w:val="both"/>
      </w:pPr>
      <w:r>
        <w:t xml:space="preserve">Na podstawie badania nad wypadkami w ruchu przełajowym (badania Trafi 15/2015) trudno jest uzyskać miarodajne informacje o wypadkach skuterów śnieżnych, ponieważ statystyki dotyczące tych pojazdów są rozproszone. Póki co do największej liczby wypadków z udziałem skuterów śnieżnych dochodzi w Laponii, będącej regionem o znacznym ruchu tych pojazdów. Straty gospodarcze i osobowe z powodu wypadków skuterów śnieżnych i pojazdów terenowych są stosunkowo istotne. W latach 2009–2013 w związku z wypadkami skuterów śnieżnych skutkującymi obrażeniami ciała społeczeństwo ponosiło straty z tytułu odszkodowań wynoszące ok. 320 mln EUR rocznie. Szacuje się, że w jednym sezonie jazdy na śniegu w Laponii odbywa </w:t>
      </w:r>
      <w:r>
        <w:lastRenderedPageBreak/>
        <w:t>się od 100 000 do 300 000 śnieżnych safari. Zważywszy na intensywność tego ruchu doszło do niewielu wypadków na śnieżnych safari, a poważne wypadki zdarzają się niezwykle rzadko i dotyczą niedoświadczonych kierowców. Najczęstszym rodzajem wypadku na skuterze śnieżnym jest kolizja z przeszkodą, często poprzedzona utratą panowania nad pojazdem. Podczas safari niedoświadczeni kierowcy często tracą panowanie nad skuterami wskutek nieumiejętnego przyspieszania. Wypadki zdarzają się zazwyczaj przy skręcie w lewo, a skuter zwykle się przewraca podczas wypadku. Warunki geograficzne oraz drogowe w regionach działalności firm organizujących safari są bardzo zróżnicowane, zatem ewentualne wnioski co do przyczyn wypadków w różnych obszarach należy wyciągać ostrożnie. Szacuje się, że coraz nowocześniejsze technologie stosowane w skuterach śnieżnych w przyszłości ograniczą liczbę poważnych wypadków. Na podstawie dokumentacji szpitalnej z Laponii największą grupę pacjentów z obrażeniami na skutek wypadków skuterów śnieżnych stanowią lokalni mieszkańcy, a najczęstszą przyczyną urazów są wypadki podczas rekreacyjnego użytkowania skuterów śnieżnych.</w:t>
      </w:r>
    </w:p>
    <w:p w14:paraId="26E9AC30" w14:textId="71E5DBA6" w:rsidR="0064527B" w:rsidRPr="000644E7" w:rsidRDefault="002F1AC6" w:rsidP="002F1AC6">
      <w:pPr>
        <w:pStyle w:val="Heading2"/>
        <w:numPr>
          <w:ilvl w:val="0"/>
          <w:numId w:val="30"/>
        </w:numPr>
        <w:jc w:val="both"/>
        <w:rPr>
          <w:rFonts w:ascii="Times New Roman" w:hAnsi="Times New Roman" w:cs="Times New Roman"/>
          <w:color w:val="auto"/>
          <w:sz w:val="24"/>
          <w:szCs w:val="24"/>
        </w:rPr>
      </w:pPr>
      <w:r>
        <w:rPr>
          <w:rFonts w:ascii="Times New Roman" w:hAnsi="Times New Roman"/>
          <w:color w:val="auto"/>
          <w:sz w:val="24"/>
        </w:rPr>
        <w:t>Cele i główne propozycje zawarte w projekcie</w:t>
      </w:r>
    </w:p>
    <w:p w14:paraId="1A2860E6" w14:textId="5EF2A6CF" w:rsidR="00F62F66" w:rsidRPr="000644E7" w:rsidRDefault="00F62F66" w:rsidP="00F62F66"/>
    <w:p w14:paraId="1DF64099" w14:textId="429EE82C" w:rsidR="00F62F66" w:rsidRPr="000644E7" w:rsidRDefault="00F62F66" w:rsidP="0037369F">
      <w:pPr>
        <w:ind w:firstLine="360"/>
      </w:pPr>
      <w:r>
        <w:t>2.1</w:t>
      </w:r>
      <w:r w:rsidR="00A35F14">
        <w:t xml:space="preserve"> </w:t>
      </w:r>
      <w:r>
        <w:t>Cele</w:t>
      </w:r>
    </w:p>
    <w:p w14:paraId="6D7F6422" w14:textId="77777777" w:rsidR="0086269C" w:rsidRPr="000644E7" w:rsidRDefault="0086269C" w:rsidP="00353EDC">
      <w:pPr>
        <w:jc w:val="both"/>
      </w:pPr>
    </w:p>
    <w:p w14:paraId="584671C4" w14:textId="67E1A060" w:rsidR="00C876E8" w:rsidRPr="000644E7" w:rsidRDefault="000B3304" w:rsidP="00F62F66">
      <w:pPr>
        <w:ind w:left="360"/>
        <w:jc w:val="both"/>
      </w:pPr>
      <w:r>
        <w:t>Rozwój technologiczny sań motorowych oraz znaczenie ruchu skuterów śnieżnych dla turystyki, a ponadto potrzeby związane z turystyką zimową przemawiają za nowelizacją przepisów odnoszących się do skuterów śnieżnych. Celem projektu jest unowocześnienie tych przepisów, tak aby dostosować ogólne wymagania dotyczące skuterów śnieżnych i ich użytkowania, zwłaszcza do postępu technologicznego oraz potrzeb turystyki zimowej. Regulacje należy usprawnić tak, aby wyeliminować lub dostosować do postępu technologicznego te ograniczenia związane z użytkowaniem skuterów śnieżnych, które są nieuzasadnione z punktu widzenia bezpieczeństwa ruchu lub trwałości konstrukcji tras dla skuterów śnieżnych.</w:t>
      </w:r>
    </w:p>
    <w:p w14:paraId="56204353" w14:textId="1FC385A1" w:rsidR="00F62F66" w:rsidRPr="000644E7" w:rsidRDefault="00F62F66" w:rsidP="00F62F66">
      <w:pPr>
        <w:ind w:left="360"/>
        <w:jc w:val="both"/>
      </w:pPr>
    </w:p>
    <w:p w14:paraId="2AEA475C" w14:textId="2B6735B8" w:rsidR="00F62F66" w:rsidRPr="000644E7" w:rsidRDefault="00F62F66" w:rsidP="00F62F66">
      <w:pPr>
        <w:ind w:left="360"/>
        <w:jc w:val="both"/>
      </w:pPr>
      <w:r>
        <w:t>2.2 Warianty wdrożenia</w:t>
      </w:r>
    </w:p>
    <w:p w14:paraId="31848ED0" w14:textId="28B39FFB" w:rsidR="00D63BB6" w:rsidRPr="000644E7" w:rsidRDefault="00D63BB6" w:rsidP="00F62F66">
      <w:pPr>
        <w:ind w:left="360"/>
        <w:jc w:val="both"/>
      </w:pPr>
    </w:p>
    <w:p w14:paraId="2A069D94" w14:textId="55D27284" w:rsidR="00786EF2" w:rsidRPr="000644E7" w:rsidRDefault="00786EF2" w:rsidP="00055665">
      <w:pPr>
        <w:ind w:left="360"/>
        <w:jc w:val="both"/>
      </w:pPr>
      <w:r>
        <w:t>Poddano ocenie właściwości znanych nowych sań motorowych oraz tras dla skuterów śnieżnych, aby uwzględnić rozwój technologiczny skuterów śnieżnych i sań motorowych, a także umożliwić ich użytkowanie na trasach dla skuterów śnieżnych.</w:t>
      </w:r>
    </w:p>
    <w:p w14:paraId="2C80F2D3" w14:textId="77777777" w:rsidR="00C56AB9" w:rsidRPr="000644E7" w:rsidRDefault="00C56AB9" w:rsidP="00055665">
      <w:pPr>
        <w:ind w:left="360"/>
        <w:jc w:val="both"/>
      </w:pPr>
    </w:p>
    <w:p w14:paraId="11C76C47" w14:textId="05802486" w:rsidR="00EE70CD" w:rsidRPr="000644E7" w:rsidRDefault="00C56AB9" w:rsidP="00C56AB9">
      <w:pPr>
        <w:ind w:left="360"/>
        <w:jc w:val="both"/>
      </w:pPr>
      <w:r>
        <w:t>Podczas klasyfikacji i ustalania kategorii skuterów śnieżnych i sań motorowych uwzględniono ograniczenia oparte na właściwościach technicznych pojazdów takich jak szerokość, masa pojazdu nieobciążonego oraz dopuszczalna liczba osób. Istotne właściwości tras dla skuterów śnieżnych obejmują szerokość tras, zwłaszcza w lasach, oraz nośność obiektów mostowych, innych konstrukcji i pokrywy lodowej na trasach.</w:t>
      </w:r>
    </w:p>
    <w:p w14:paraId="273597ED" w14:textId="54391312" w:rsidR="00467D5C" w:rsidRPr="000644E7" w:rsidRDefault="00467D5C" w:rsidP="00C56AB9">
      <w:pPr>
        <w:ind w:left="360"/>
        <w:jc w:val="both"/>
      </w:pPr>
    </w:p>
    <w:p w14:paraId="283D6C44" w14:textId="54EDAF9E" w:rsidR="00566E61" w:rsidRPr="000644E7" w:rsidRDefault="0037369F" w:rsidP="00566E61">
      <w:pPr>
        <w:ind w:left="360"/>
        <w:jc w:val="both"/>
      </w:pPr>
      <w:r>
        <w:t xml:space="preserve">Większa masa nieobciążonych sań motorowych często przekłada się na większe wymiary pojazdu. Dodatkowo dla zapewnienia bezpieczeństwa ruchu i zminimalizowania potencjalnych szkód nośność mostów, innych konstrukcji oraz pokrywy lodowej jest ważniejsza niż miejscowe zwężenia trasy, dlatego też postanowiono zmienić elementy definicji skutera śnieżnego odnoszące się do masy pojazdu nieobciążonego i dopuszczalnej liczby osób. Masa nieobciążonego pojazdu i dopuszczalna liczba osób to również właściwości, do których odniesiono się w dotychczasowej definicji skutera śnieżnego, zatem w rejestrach ruchu i statystykach wypadków są dostępne informacje potrzebne do oceny wpływu zmian tych właściwości. Ponadto uwzględniono inne obowiązujące przepisy dotyczące skuterów śnieżnych, a także praktykę ich stosowania, m.in. ustalanie maksymalnej dopuszczalnej masy pojazdu nieobciążonego i prędkości jazdy, masy skuterów śnieżnych i dopuszczalnej liczb osób, dlatego </w:t>
      </w:r>
      <w:r>
        <w:lastRenderedPageBreak/>
        <w:t>też szacuje się, że niewielkie zmiany tych właściwości będą wymagać małej liczby dodatkowych unormowań względem bieżącego stanu.</w:t>
      </w:r>
    </w:p>
    <w:p w14:paraId="56384952" w14:textId="77777777" w:rsidR="00566E61" w:rsidRPr="000644E7" w:rsidRDefault="00566E61" w:rsidP="00566E61">
      <w:pPr>
        <w:ind w:left="360"/>
        <w:jc w:val="both"/>
      </w:pPr>
    </w:p>
    <w:p w14:paraId="69243621" w14:textId="2005D1BE" w:rsidR="00566E61" w:rsidRPr="000644E7" w:rsidRDefault="00566E61" w:rsidP="00566E61">
      <w:pPr>
        <w:ind w:left="360"/>
        <w:jc w:val="both"/>
      </w:pPr>
      <w:r>
        <w:t>Na podstawie informacji o nowych saniach motorowych i aktualnej sieci tras dla skuterów śnieżnych oszacowano, że sanie motorowe cięższe nawet o kilkaset kilogramów od skuterów śnieżnych będą mogły jeździć po dotychczasowych trasach dla skuterów śnieżnych. Jednocześnie uzasadniona jest zmiana dopuszczalnej liczby osób – ma ona związek ze zmianą masy pojazdu nieobciążonego.</w:t>
      </w:r>
    </w:p>
    <w:p w14:paraId="1F39AEE3" w14:textId="77777777" w:rsidR="00EE70CD" w:rsidRPr="000644E7" w:rsidRDefault="00EE70CD" w:rsidP="00C56AB9">
      <w:pPr>
        <w:ind w:left="360"/>
        <w:jc w:val="both"/>
      </w:pPr>
    </w:p>
    <w:p w14:paraId="0E0D37DA" w14:textId="1A4C2E2F" w:rsidR="00D63BB6" w:rsidRPr="000644E7" w:rsidRDefault="00055665" w:rsidP="00055665">
      <w:pPr>
        <w:ind w:left="360"/>
        <w:jc w:val="both"/>
      </w:pPr>
      <w:r>
        <w:t>Jednym ze sposobów na umożliwienie użytkowania na wszystkich trasach dla skuterów śnieżnych sań motorowych cięższych niż dotychczasowe skutery śnieżne może być zmiana definicji skutera śnieżnego, tak aby objąć nią większe skutery śnieżne. W takim przypadku operator trasy dla skuterów śnieżnych będzie mógł stosować ograniczenia dotyczące całkowitej masy skuterów śnieżnych dopuszczalnych na trasie, wprowadzając limit masy za pomocą znaku drogowego. Ponieważ jednak współcześnie istniejące trasy dla skuterów śnieżnych powstały zgodnie z obecnie obowiązującą definicją skutera śnieżnego, prowadzenie większych skuterów śnieżnych na wszystkich trasach niekoniecznie będzie bezpieczne. Dopuszczenie większych pojazdów na wszystkich trasach dla skuterów śnieżnych może powodować niebezpieczne sytuacje oraz uszkodzenia konstrukcji tras, jeśli trasy odpowiednie dla większych skuterów śnieżnych nie zostaną naniesione na mapy i odpowiednio oznakowane.</w:t>
      </w:r>
    </w:p>
    <w:p w14:paraId="58BDE843" w14:textId="53965B08" w:rsidR="00BA7A74" w:rsidRPr="000644E7" w:rsidRDefault="00BA7A74" w:rsidP="00055665">
      <w:pPr>
        <w:ind w:left="360"/>
        <w:jc w:val="both"/>
      </w:pPr>
    </w:p>
    <w:p w14:paraId="51422D90" w14:textId="7794717A" w:rsidR="001B3E97" w:rsidRPr="000644E7" w:rsidRDefault="000B480E" w:rsidP="00055665">
      <w:pPr>
        <w:ind w:left="360"/>
        <w:jc w:val="both"/>
      </w:pPr>
      <w:r>
        <w:t xml:space="preserve">Jako że większe skutery śnieżne nie zostały uznane za nadające się na wszystkie trasy dla skuterów śnieżnych, przeanalizowano możliwość zobowiązania operatorów tras do oceny zdatności istniejących tras do ruchu większych skuterów śnieżnych, jak również wariant dopuszczenia ruchu większych skuterów śnieżnych na trasach dla skuterów śnieżnych. W takim wariancie zobowiązani byliby wszyscy operatorzy tras, co może prowadzić do niepotrzebnych kosztów i obciążeń administracyjnych. Na potrzeby tego wariantu należałoby także określić procedury administracyjne zapewniające spełnienie zobowiązania. Wariant ten nie został jednak uznany za zgodny z celami deregulacji i zmniejszenia obciążeń administracyjnych przewidzianymi w programie premiera </w:t>
      </w:r>
      <w:proofErr w:type="spellStart"/>
      <w:r>
        <w:t>Juhy</w:t>
      </w:r>
      <w:proofErr w:type="spellEnd"/>
      <w:r>
        <w:t xml:space="preserve"> </w:t>
      </w:r>
      <w:proofErr w:type="spellStart"/>
      <w:r>
        <w:t>Sipili</w:t>
      </w:r>
      <w:proofErr w:type="spellEnd"/>
      <w:r>
        <w:t>.</w:t>
      </w:r>
    </w:p>
    <w:p w14:paraId="4748D536" w14:textId="77777777" w:rsidR="001B3E97" w:rsidRPr="000644E7" w:rsidRDefault="001B3E97" w:rsidP="00055665">
      <w:pPr>
        <w:ind w:left="360"/>
        <w:jc w:val="both"/>
      </w:pPr>
    </w:p>
    <w:p w14:paraId="6136A058" w14:textId="14D23C33" w:rsidR="00124ED6" w:rsidRPr="000644E7" w:rsidRDefault="001B3E97" w:rsidP="00055665">
      <w:pPr>
        <w:ind w:left="360"/>
        <w:jc w:val="both"/>
      </w:pPr>
      <w:r>
        <w:t xml:space="preserve">W trakcie przygotowań oszacowano, że trzecim wariantem wdrożeniowym może być dobrowolna ocena zdatności istniejących tras do ruchu ciężkich skuterów śnieżnych przeprowadzana przez operatorów tras dla skuterów śnieżnych. Uznano, że wariant taki jest najbardziej zgodny z zakresem obowiązków oraz odpowiedzialności operatorów za trasy dla skuterów śnieżnych na postawie obowiązującej ustawy o ruchu przełajowym. W wariancie tym rozważono też możliwość udzielenia osobom trzecim prawa domagania się, by operatorzy przeprowadzili oceny zdatności istniejących tras do ruchu ciężkich skuterów śnieżnych. Jednakże tworzenie trasy dla skuterów śnieżnych można rozpocząć wyłącznie na wniosek operatora trasy, a zgodnie z ustawą o ruchu przełajowym operatorzy tras są odpowiedzialni za utrzymanie tras dla skuterów śnieżnych w stanie nadającym się do jazdy w czasie corocznego otwarcia tras oraz za zapewnienie rozmieszczenia znaków drogowych oznaczających miejsca szczególnie niebezpieczne dla ruchu, przebieg tras i innych niezbędnych znaków drogowych. Zobowiązanie operatora trasy do oceny zdatności trasy do ruchu ciężkich skuterów śnieżnych z inicjatywy osoby trzeciej zwiększy zakres obowiązków ciążących na operatorach i może wymagać uregulowania procedur zapewniających spełnienie takich obowiązków. Zwiększenie takiego obciążenia administracyjnego nie zostało uznane za konieczne. Przyjęto zatem, że operatorzy tras dla skuterów śnieżnych sami najlepiej wiedzą, czy ich trasy nadają się do ruchu ciężkich skuterów śnieżnych, oraz uznano, że ocena zdatności trasy do ruchu ciężkich skuterów śnieżnych jest uzasadniona w kontekście dotychczasowych obowiązków i zakresu odpowiedzialności operatora. Ocena zdatności tras do </w:t>
      </w:r>
      <w:r>
        <w:lastRenderedPageBreak/>
        <w:t>ruchu ciężkich skuterów śnieżnych służyłaby także interesom operatorów tras, jeśli dana trasa jest istotna dla działalności gospodarczej operatora, zasadniczych możliwości związanych z ruchem lub rekreacją, a dopuszczenie ruchu ciężkich skuterów śnieżnych miałoby korzystnie wpłynąć na promowanie takiego przeznaczenia trasy.</w:t>
      </w:r>
    </w:p>
    <w:p w14:paraId="16C16DB3" w14:textId="77777777" w:rsidR="00124ED6" w:rsidRPr="000644E7" w:rsidRDefault="00124ED6" w:rsidP="00055665">
      <w:pPr>
        <w:ind w:left="360"/>
        <w:jc w:val="both"/>
      </w:pPr>
    </w:p>
    <w:p w14:paraId="4A2F276F" w14:textId="605C3323" w:rsidR="00BA7A74" w:rsidRPr="000644E7" w:rsidRDefault="00124ED6" w:rsidP="00055665">
      <w:pPr>
        <w:ind w:left="360"/>
        <w:jc w:val="both"/>
      </w:pPr>
      <w:r>
        <w:t xml:space="preserve">W kontekście przygotowań przeanalizowano, czy należy dodać wymóg udzielenia zgody przez władze lub właścicieli działek na zatwierdzenie trasy ocenionej przez operatora trasy jako zdatna do ruchu ciężkich pojazdów, np. zgodnie z procedurą </w:t>
      </w:r>
      <w:proofErr w:type="spellStart"/>
      <w:r>
        <w:t>relokalizacji</w:t>
      </w:r>
      <w:proofErr w:type="spellEnd"/>
      <w:r>
        <w:t xml:space="preserve"> trasy na podstawie art. 22 ustawy o ruchu przełajowym. Zdatność istniejących tras dla skuterów śnieżnych posłużyła jako punkt wyjścia dla nieco większych sań motorowych. Szacowane oddziaływania na środowisko i skutki dla uprawnień związanych z własnością działki są tak niewielkie, że wymogu zgody władz lub właścicieli działek nie uznano za zasadny w porównaniu z wynikającymi z tego kosztami ekonomicznymi i administracyjnymi.</w:t>
      </w:r>
    </w:p>
    <w:p w14:paraId="127746BD" w14:textId="675A4E95" w:rsidR="00C876E8" w:rsidRPr="000644E7" w:rsidRDefault="00C876E8" w:rsidP="00C876E8">
      <w:pPr>
        <w:ind w:left="360"/>
        <w:jc w:val="both"/>
      </w:pPr>
    </w:p>
    <w:p w14:paraId="778C15D8" w14:textId="6D913372" w:rsidR="00D63BB6" w:rsidRPr="000644E7" w:rsidRDefault="00D63BB6" w:rsidP="00C876E8">
      <w:pPr>
        <w:ind w:left="360"/>
        <w:jc w:val="both"/>
        <w:rPr>
          <w:b/>
          <w:sz w:val="22"/>
        </w:rPr>
      </w:pPr>
      <w:r>
        <w:rPr>
          <w:b/>
          <w:sz w:val="22"/>
        </w:rPr>
        <w:t>2.3 Najważniejsze propozycje</w:t>
      </w:r>
    </w:p>
    <w:p w14:paraId="73DB6031" w14:textId="77777777" w:rsidR="00D63BB6" w:rsidRPr="000644E7" w:rsidRDefault="00D63BB6" w:rsidP="00C876E8">
      <w:pPr>
        <w:ind w:left="360"/>
        <w:jc w:val="both"/>
      </w:pPr>
    </w:p>
    <w:p w14:paraId="4B315D1E" w14:textId="1091E073" w:rsidR="00A93EE6" w:rsidRPr="000644E7" w:rsidRDefault="0098163D" w:rsidP="00C876E8">
      <w:pPr>
        <w:ind w:left="360"/>
        <w:jc w:val="both"/>
      </w:pPr>
      <w:r>
        <w:t>Sugeruje się, by zmienić definicję skutera śnieżnego zawartą w ustawie o pojazdach, włączając w jej zakres ciężkie skutery śnieżne. Dotyczyć to będzie sań motorowych o maksymalnej dopuszczalnej masie pojazdu nieobciążonego wynoszącej 800 kg, czyli o 300 kg większej niż masa dotychczasowych skuterów śnieżnych, z siedzeniami dla nie więcej niż 4 osób oprócz kierowcy. Celem takiej zmiany jest dopuszczenie niektórych pojazdów obecnie uważanych za sanie motorowe do ruchu na trasach dla skuterów śnieżnych, o których mowa w ustawie o ruchu przełajowym, osobno zatwierdzonych jako zdatne do ruchu ciężkich skuterów śnieżnych. Podobnie jak w przypadków skuterów śnieżnych, do prowadzenia ciężkich skuterów śnieżnych wymagane byłoby prawo jazdy kategorii T.</w:t>
      </w:r>
    </w:p>
    <w:p w14:paraId="3FCE2FF9" w14:textId="77777777" w:rsidR="004665A6" w:rsidRPr="000644E7" w:rsidRDefault="004665A6" w:rsidP="00A93EE6">
      <w:pPr>
        <w:ind w:left="360"/>
        <w:jc w:val="both"/>
      </w:pPr>
    </w:p>
    <w:p w14:paraId="60B0BD1B" w14:textId="6A101C92" w:rsidR="001278EA" w:rsidRPr="000644E7" w:rsidRDefault="004665A6" w:rsidP="00B55430">
      <w:pPr>
        <w:ind w:left="360"/>
        <w:jc w:val="both"/>
      </w:pPr>
      <w:r>
        <w:t>Przygotowując projekt próbowano uwzględnić potencjalną niezdatność dotychczasowych tras do ruchu większych pojazdów, dlatego też poruszanie się ciężkimi skuterami śnieżnymi ma być możliwe wyłącznie po specjalnie oznakowanych trasach dla skuterów śnieżnych nadających się do takiego ruchu. Operator trasy znający warunki danej trasy dla skuterów śnieżnych oceni jej zdatność do ruchu ciężkich skuterów śnieżnych. Użytkowanie ciężkich skuterów śnieżnych będzie dopuszczalne na trasach dla skuterów śnieżnych na podstawie dodatkowego znaku drogowego dołączonego do znaku trasy dla skuterów śnieżnych.</w:t>
      </w:r>
    </w:p>
    <w:p w14:paraId="4BFB5BFE" w14:textId="77777777" w:rsidR="009D14B4" w:rsidRPr="000644E7" w:rsidRDefault="002F1AC6" w:rsidP="002F1AC6">
      <w:pPr>
        <w:pStyle w:val="Heading2"/>
        <w:numPr>
          <w:ilvl w:val="0"/>
          <w:numId w:val="30"/>
        </w:numPr>
        <w:jc w:val="both"/>
        <w:rPr>
          <w:rFonts w:ascii="Times New Roman" w:hAnsi="Times New Roman" w:cs="Times New Roman"/>
          <w:color w:val="auto"/>
          <w:sz w:val="24"/>
          <w:szCs w:val="24"/>
        </w:rPr>
      </w:pPr>
      <w:r>
        <w:rPr>
          <w:rFonts w:ascii="Times New Roman" w:hAnsi="Times New Roman"/>
          <w:color w:val="auto"/>
          <w:sz w:val="24"/>
        </w:rPr>
        <w:t>Skutki projektu</w:t>
      </w:r>
    </w:p>
    <w:p w14:paraId="05050DA6" w14:textId="77777777" w:rsidR="00353EDC" w:rsidRPr="000644E7" w:rsidRDefault="00353EDC" w:rsidP="00353EDC"/>
    <w:p w14:paraId="2DE93BC6" w14:textId="463889D4" w:rsidR="008A44D8" w:rsidRPr="000644E7" w:rsidRDefault="00353EDC" w:rsidP="00C876E8">
      <w:pPr>
        <w:ind w:left="360"/>
        <w:jc w:val="both"/>
      </w:pPr>
      <w:r>
        <w:t>Proponowane zmiany mają umożliwić ruch większych skuterów śnieżnych na nadających się do tego trasach, o których mowa w art. 13 ustawy o ruchu przełajowym. Nowelizacja przepisów dotyczących skuterów śnieżnych umożliwi ponadto transport większej liczby osób na trasach dla skuterów śnieżnych z wykorzystaniem mniejszej liczby pojazdów do tego celu. Rozszerzenie definicji o ciężkie skutery śnieżne pozwoli w pełni wykorzystać innowacje w ruchu i przyniesie nowe możliwości dla usług turystyki zimowej. Reforma posłuży zatem do realizacji wiodącego programu rządowego mającego na celu usprawnienie przepisów prawa.</w:t>
      </w:r>
    </w:p>
    <w:p w14:paraId="020C686E" w14:textId="290C4E1E" w:rsidR="00B709F6" w:rsidRPr="000644E7" w:rsidRDefault="00B709F6" w:rsidP="00C876E8">
      <w:pPr>
        <w:ind w:left="360"/>
        <w:jc w:val="both"/>
      </w:pPr>
    </w:p>
    <w:p w14:paraId="581D9988" w14:textId="11254E61" w:rsidR="00B709F6" w:rsidRPr="000644E7" w:rsidRDefault="00B709F6" w:rsidP="00C876E8">
      <w:pPr>
        <w:ind w:left="360"/>
        <w:jc w:val="both"/>
      </w:pPr>
      <w:r>
        <w:t>Zapewne zwiększenie maksymalnej dopuszczalnej masy skuterów śnieżnych spowoduje jedynie nieznaczne zwiększenie liczby ciężkich sań motorowych przeznaczonych głównie do zastosowań specjalistycznych – być może o kilkaset, ale raczej nie więcej niż o 2 000–3 000 sztuk. Takie oszacowanie jest uzasadnione wysoką ceną takich sań i faktem, że aktualnie bardzo niewiele modeli ma masę zbliżoną do maksymalnej dopuszczalnej masy takich pojazdów.</w:t>
      </w:r>
    </w:p>
    <w:p w14:paraId="0010FAF5" w14:textId="20E5244E" w:rsidR="00837084" w:rsidRPr="000644E7" w:rsidRDefault="00837084" w:rsidP="00B709F6">
      <w:pPr>
        <w:jc w:val="both"/>
      </w:pPr>
    </w:p>
    <w:p w14:paraId="4AB452DD" w14:textId="048C99D0" w:rsidR="00837084" w:rsidRPr="000644E7" w:rsidRDefault="00B709F6" w:rsidP="00A35F14">
      <w:pPr>
        <w:keepNext/>
        <w:ind w:left="360"/>
        <w:jc w:val="both"/>
      </w:pPr>
      <w:r>
        <w:lastRenderedPageBreak/>
        <w:t>3.1 Wpływ na bezpieczeństwo ruchu</w:t>
      </w:r>
    </w:p>
    <w:p w14:paraId="79DEDC6A" w14:textId="77777777" w:rsidR="000A7315" w:rsidRPr="000644E7" w:rsidRDefault="000A7315" w:rsidP="00A35F14">
      <w:pPr>
        <w:keepNext/>
        <w:jc w:val="both"/>
      </w:pPr>
    </w:p>
    <w:p w14:paraId="75BAC9D6" w14:textId="07250095" w:rsidR="00DA0861" w:rsidRPr="000644E7" w:rsidRDefault="000A7315" w:rsidP="00260128">
      <w:pPr>
        <w:ind w:left="360"/>
        <w:jc w:val="both"/>
      </w:pPr>
      <w:r>
        <w:t>Nie przewiduje się, by projekt miał spowodować zwiększenie ruchu skuterów śnieżnych, a przynajmniej nie w takim zakresie, by należało prognozować zwiększenie liczby wypadków z udziałem skuterów śnieżnych. Niewielka liczba sań motorowych i ich przewidywane zastosowanie głównie w trakcie śnieżnych safari, gdzie według statystyk dochodzi do niewielu wypadków w stosunku do liczby safari, przemawia za taka oceną. Zwiększenie masy nieobciążonego pojazdu w definicji skutera śnieżnego umożliwi też zastosowanie cięższych przyczep, a co za tym idzie przewóz większej liczby osób w przyczepie skutera śnieżnego, co może zwiększać liczbę potencjalnych ofiar śmiertelnych i rannych w wypadkach.</w:t>
      </w:r>
    </w:p>
    <w:p w14:paraId="19DE1659" w14:textId="77777777" w:rsidR="00DA0861" w:rsidRPr="000644E7" w:rsidRDefault="00DA0861" w:rsidP="00260128">
      <w:pPr>
        <w:ind w:left="360"/>
        <w:jc w:val="both"/>
      </w:pPr>
    </w:p>
    <w:p w14:paraId="780C14B1" w14:textId="31940B0D" w:rsidR="00521C9E" w:rsidRPr="000644E7" w:rsidRDefault="00B7671D" w:rsidP="00260128">
      <w:pPr>
        <w:ind w:left="360"/>
        <w:jc w:val="both"/>
      </w:pPr>
      <w:r>
        <w:t>Z drugiej strony zwiększenie wielkości skuterów śnieżnych ograniczy potrzebę korzystania z niedoświadczonych kierowców, gdyż możliwy jest udział w śnieżnym safari nawet bez prowadzenia skutera osobiście. Można zatem przewidywać, że liczba wypadków z udziałem skuterów śnieżnych zmniejszy się.</w:t>
      </w:r>
    </w:p>
    <w:p w14:paraId="0282CBA2" w14:textId="77777777" w:rsidR="00521C9E" w:rsidRPr="000644E7" w:rsidRDefault="00521C9E" w:rsidP="00260128">
      <w:pPr>
        <w:ind w:left="360"/>
        <w:jc w:val="both"/>
      </w:pPr>
    </w:p>
    <w:p w14:paraId="6ECAA6BE" w14:textId="1778D109" w:rsidR="002D13CE" w:rsidRPr="000644E7" w:rsidRDefault="001251F9" w:rsidP="00260128">
      <w:pPr>
        <w:ind w:left="360"/>
        <w:jc w:val="both"/>
      </w:pPr>
      <w:r>
        <w:t>Szersze skutery śnieżne mogą zwiększyć liczbę kolizji. Jednak z uwagi na niewielką liczbę takich pojazdów można przyjąć, że ryzyko wypadków wzrośnie tylko nieznacznie. Aby je zminimalizować, należy uwzględnić większe rozmiary skuterów przy ocenie zdatności tras do ich ruchu. Ponadto należy wziąć pod uwagę, że w świetle badania nad wypadkami w ruchu terenowym przeprowadzonego przez fiński Urząd Bezpieczeństwa Transportu kolizje nie są zbyt powszechnym rodzajem wypadków z udziałem skuterów śnieżnych.</w:t>
      </w:r>
    </w:p>
    <w:p w14:paraId="6F6BBD43" w14:textId="77777777" w:rsidR="00E82F83" w:rsidRPr="000644E7" w:rsidRDefault="00E82F83" w:rsidP="00260128">
      <w:pPr>
        <w:ind w:left="360"/>
        <w:jc w:val="both"/>
      </w:pPr>
    </w:p>
    <w:p w14:paraId="13489606" w14:textId="7DF56A44" w:rsidR="00E82F83" w:rsidRPr="000644E7" w:rsidRDefault="00DA0ACF" w:rsidP="00157DD5">
      <w:pPr>
        <w:ind w:left="360"/>
        <w:jc w:val="both"/>
      </w:pPr>
      <w:r>
        <w:t>Ponieważ cięższe skutery śnieżne i sanie mogą łatwiej powodować pękanie lodu, może wzrosnąć liczba wypadków z powodu zarwania się lodu. Według wzoru na obliczanie nośności stabilnej pokrywy lodowej pojazd o masie 800 kg potrzebuje stabilnej pokrywy lodowej o 2–3 cm grubszej niż pojazd o masie 500 kg. W przypadku gdy skuter śnieżny o masie pojazdu nieobciążonego 800 kg jest wykorzystywany do transportu czterech osób i ciągnięcia przyczepy o maksymalnej dopuszczalnej masie, masa takiego zespołu wyniesie około 2 300–2 400 kg, lub równowartość masy dużego samochodu osobowego. Podobnie jak samochód osobowy, taki zespół wymaga pokrywy lodowej o grubości co najmniej 20 cm, natomiast fiński Instytut Meteorologiczny zaleca, by do ruchu skuterów śnieżnych grubość pokrywy wynosiła co najmniej 15 cm. Oprócz samej grubości i jakości pokrywy lodowej na pękanie lodu wpływa także prędkość pojazdów. Oceniając zdatność tras do ruchu ciężkich skuterów śnieżnych należy wziąć pod uwagę również masę pojazdu. Wówczas ryzyko załamania pokrywy lodowej zostanie ograniczone, gdyż uwzględniana będzie grubość pokrywy umożliwiająca ruch ciężkich skuterów śnieżnych.</w:t>
      </w:r>
    </w:p>
    <w:p w14:paraId="382C32C8" w14:textId="19516698" w:rsidR="00B55430" w:rsidRPr="000644E7" w:rsidRDefault="00B55430" w:rsidP="00157DD5">
      <w:pPr>
        <w:ind w:left="360"/>
        <w:jc w:val="both"/>
      </w:pPr>
    </w:p>
    <w:p w14:paraId="3D972A97" w14:textId="31544054" w:rsidR="00B55430" w:rsidRPr="000644E7" w:rsidRDefault="006A3EF1" w:rsidP="00B55430">
      <w:pPr>
        <w:ind w:left="360"/>
        <w:jc w:val="both"/>
      </w:pPr>
      <w:r>
        <w:t>3.2 Oddziaływanie na środowisko</w:t>
      </w:r>
    </w:p>
    <w:p w14:paraId="6B49C010" w14:textId="77777777" w:rsidR="00B55430" w:rsidRPr="000644E7" w:rsidRDefault="00B55430" w:rsidP="00B55430">
      <w:pPr>
        <w:ind w:left="360"/>
        <w:jc w:val="both"/>
      </w:pPr>
    </w:p>
    <w:p w14:paraId="075A2485" w14:textId="10F7FB8C" w:rsidR="00B55430" w:rsidRPr="000644E7" w:rsidRDefault="002C37E5" w:rsidP="002C37E5">
      <w:pPr>
        <w:ind w:left="360"/>
        <w:jc w:val="both"/>
      </w:pPr>
      <w:r>
        <w:t xml:space="preserve">Szacuje się, że łączne oddziaływanie projektu na środowisko jest nieznaczne z uwagi na małą liczbę takich pojazdów. Szkodliwe skutki dla środowiska dotychczasowych większych skuterów śnieżnych oraz inne aspekty środowiskowe zostały zminimalizowane poprzez dopuszczenie ruchu cięższych sań motorowych na osobno wyznaczonych trasach uznanych za zdatne do takiego ruchu. Oddziaływanie na środowisko będzie ograniczone, gdyż przewiduje się użytkowanie ciężkich skuterów śnieżnych głównie w turystyce, najczęściej na krótkich odcinkach położonych blisko ośrodków turystycznych. Szkodliwe oddziaływanie na środowisko ruchu skuterów śnieżnych może także zostać ograniczone przez wprowadzenie wymogów dotyczących emisji z ciężkich skuterów. W swojej opinii wydanej na wstępnym etapie prac nad projektem Fińskie Towarzystwo Ochrony Przyrody oszacowało, że dopuszczenie ruchu ciężkich skuterów na wszystkich trasach dla skuterów śnieżnych może spowodować przenoszenie obecnych tras </w:t>
      </w:r>
      <w:r>
        <w:lastRenderedPageBreak/>
        <w:t xml:space="preserve">lodowych na grunt, co miałoby negatywny wpływ na środowisko. Ponieważ jednak projekt zakłada dopuszczenie ruchu ciężkich skuterów śnieżnych wyłącznie na trasach zdatnych do takiego ruchu, przewiduje się, że ograniczy to konieczność </w:t>
      </w:r>
      <w:proofErr w:type="spellStart"/>
      <w:r>
        <w:t>relokalizacji</w:t>
      </w:r>
      <w:proofErr w:type="spellEnd"/>
      <w:r>
        <w:t xml:space="preserve"> istniejących dróg.</w:t>
      </w:r>
    </w:p>
    <w:p w14:paraId="62D9A10B" w14:textId="77777777" w:rsidR="00B55430" w:rsidRPr="000644E7" w:rsidRDefault="00B55430" w:rsidP="00157DD5">
      <w:pPr>
        <w:ind w:left="360"/>
        <w:jc w:val="both"/>
      </w:pPr>
    </w:p>
    <w:p w14:paraId="4F6D1616" w14:textId="19331CB6" w:rsidR="00B709F6" w:rsidRPr="000644E7" w:rsidRDefault="006A3EF1" w:rsidP="00B709F6">
      <w:pPr>
        <w:ind w:left="360"/>
        <w:jc w:val="both"/>
      </w:pPr>
      <w:r>
        <w:t>3.3 Skutki dla przedsiębiorstw</w:t>
      </w:r>
    </w:p>
    <w:p w14:paraId="26F52A6D" w14:textId="77777777" w:rsidR="00B709F6" w:rsidRPr="000644E7" w:rsidRDefault="00B709F6" w:rsidP="00B709F6">
      <w:pPr>
        <w:ind w:left="360"/>
        <w:jc w:val="both"/>
      </w:pPr>
    </w:p>
    <w:p w14:paraId="266968AC" w14:textId="77777777" w:rsidR="00B709F6" w:rsidRPr="000644E7" w:rsidRDefault="00B709F6" w:rsidP="00B709F6">
      <w:pPr>
        <w:ind w:left="360"/>
        <w:jc w:val="both"/>
      </w:pPr>
      <w:r>
        <w:t>Większych skuterów śnieżnych będzie można używać m.in. do przewozu większej liczby osób podczas safari śnieżnych, co pozwoli zmniejszyć liczbę używanych pojazdów i ich kierowców. Przykładowo dzieci lub niedoświadczeni kierowcy będą mieć większe możliwości uczestniczenia w przejażdżkach skuterami śnieżnymi, zatem projekt pośrednio wpłynie na dochody i zatrudnienie w sektorze turystyki w Laponii.</w:t>
      </w:r>
    </w:p>
    <w:p w14:paraId="34E1567E" w14:textId="77777777" w:rsidR="00B709F6" w:rsidRPr="000644E7" w:rsidRDefault="00B709F6" w:rsidP="00B709F6">
      <w:pPr>
        <w:ind w:left="360"/>
        <w:jc w:val="both"/>
      </w:pPr>
    </w:p>
    <w:p w14:paraId="43BFE89B" w14:textId="1479E2F5" w:rsidR="00B709F6" w:rsidRPr="000644E7" w:rsidRDefault="00B709F6" w:rsidP="00B709F6">
      <w:pPr>
        <w:ind w:left="360"/>
        <w:jc w:val="both"/>
      </w:pPr>
      <w:r>
        <w:t>Szacuje się, że projekt jedynie nieznacznie zwiększy sprzedaż nowych pojazdów terenowych. Pojazdy terenowe o masie przekraczającej 500 kg i pojazdy podobne do skuterów śnieżnych są obecnie sprzedawane. Ich cena może wynosić nawet trzykrotność ceny nowych skuterów śnieżnych, co raczej będzie ograniczać ich sprzedaż.</w:t>
      </w:r>
    </w:p>
    <w:p w14:paraId="344B4B11" w14:textId="77777777" w:rsidR="00B709F6" w:rsidRPr="000644E7" w:rsidRDefault="00B709F6" w:rsidP="00B709F6">
      <w:pPr>
        <w:ind w:left="360"/>
        <w:jc w:val="both"/>
      </w:pPr>
    </w:p>
    <w:p w14:paraId="478B8CF6" w14:textId="7B6A25B8" w:rsidR="00B709F6" w:rsidRPr="000644E7" w:rsidRDefault="006A3EF1" w:rsidP="00B709F6">
      <w:pPr>
        <w:ind w:left="360"/>
        <w:jc w:val="both"/>
      </w:pPr>
      <w:r>
        <w:t>3.4 Skutki dla operatorów tras dla skuterów śnieżnych</w:t>
      </w:r>
    </w:p>
    <w:p w14:paraId="4FABA5A3" w14:textId="77777777" w:rsidR="00B709F6" w:rsidRPr="000644E7" w:rsidRDefault="00B709F6" w:rsidP="00B709F6">
      <w:pPr>
        <w:ind w:left="360"/>
        <w:jc w:val="both"/>
      </w:pPr>
    </w:p>
    <w:p w14:paraId="06FE4A1E" w14:textId="23049437" w:rsidR="00B709F6" w:rsidRPr="000644E7" w:rsidRDefault="00B709F6" w:rsidP="00B709F6">
      <w:pPr>
        <w:ind w:left="360"/>
        <w:jc w:val="both"/>
      </w:pPr>
      <w:r>
        <w:t>Projekt wpłynie na koszty ponoszone przez operatorów tras dla skuterów śnieżnych, ponieważ wzrośnie masa pojazdów dopuszczonych do ruchu na takich trasach. Taki wzrost kosztów pozostanie jednak pod kontrolą, gdyż operatorom tras pozostawia się ocenę zdatności tras do ruchu ciężkich pojazdów. Ponadto liczba większych sań motorowych będzie bardzo mała z uwagi na ograniczony charakter ich zastosowania i wysoką cenę zakupu.</w:t>
      </w:r>
    </w:p>
    <w:p w14:paraId="043770BC" w14:textId="77777777" w:rsidR="004C463F" w:rsidRPr="000644E7" w:rsidRDefault="004C463F" w:rsidP="00DA0ACF">
      <w:pPr>
        <w:ind w:left="360"/>
        <w:jc w:val="both"/>
      </w:pPr>
    </w:p>
    <w:p w14:paraId="2BD836E4" w14:textId="6269E747" w:rsidR="0053634B" w:rsidRPr="000644E7" w:rsidRDefault="0053634B" w:rsidP="00DA0ACF">
      <w:pPr>
        <w:ind w:left="360"/>
        <w:jc w:val="both"/>
      </w:pPr>
      <w:r>
        <w:t>3.5 Wpływ na działalność władz</w:t>
      </w:r>
    </w:p>
    <w:p w14:paraId="62B02032" w14:textId="77777777" w:rsidR="00260128" w:rsidRPr="000644E7" w:rsidRDefault="00260128" w:rsidP="00260128">
      <w:pPr>
        <w:ind w:left="360"/>
        <w:jc w:val="both"/>
      </w:pPr>
    </w:p>
    <w:p w14:paraId="398571FE" w14:textId="01B6D933" w:rsidR="005860BE" w:rsidRPr="000644E7" w:rsidRDefault="00FD6502" w:rsidP="00E82C8F">
      <w:pPr>
        <w:ind w:left="360"/>
        <w:jc w:val="both"/>
      </w:pPr>
      <w:r>
        <w:t>Zmiana klasyfikacji skuterów śnieżnych przez zwiększenie maksymalnej masy pojazdu nieobciążonego umożliwi rejestrację cięższych pojazdów terenowych, takich jak ciężkie skutery śnieżne, oraz ich użytkowanie w ruchu na osobno oznaczonych trasach. Zwiększenie maksymalnej dopuszczalnej masy pojazdu nieobciążonego sprawi, że do takiego ruchu zostaną dopuszczone także terenowe traktory o masie pojazdu nieobciążonego przekraczającej 500 kg, wyposażone w gąsienice. Według projektu obowiązek rejestracji i obowiązek informacji nie dotyczy pojazdów terenowych innych niż skutery śnieżne lub ciężkie skutery śnieżne użytkowane na trasach dla skuterów śnieżnych. Gdyby nie przewidziano takiego ograniczenia, większość dotychczasowych sań motorowych należałoby uznać za skutery śnieżne i również objąć obowiązkiem rejestracji i obowiązkiem informacyjnym. Aby zmniejszyć obciążenie administracyjne, obowiązek rejestracji dotyczy wyłącznie ciężkich skuterów śnieżnych użytkowanych na trasach dla skuterów śnieżnych.</w:t>
      </w:r>
    </w:p>
    <w:p w14:paraId="1F08F5B5" w14:textId="77777777" w:rsidR="005860BE" w:rsidRPr="000644E7" w:rsidRDefault="005860BE" w:rsidP="00E82C8F">
      <w:pPr>
        <w:ind w:left="360"/>
        <w:jc w:val="both"/>
      </w:pPr>
    </w:p>
    <w:p w14:paraId="19D00AF6" w14:textId="42C7EB0F" w:rsidR="00B92E68" w:rsidRPr="000644E7" w:rsidRDefault="002D13CE" w:rsidP="00E82C8F">
      <w:pPr>
        <w:ind w:left="360"/>
        <w:jc w:val="both"/>
      </w:pPr>
      <w:r>
        <w:t>Z powodu nowelizacji zakres obowiązków fińskiego Urzędu Bezpieczeństwa Transportu związanych z homologacją i rejestracjami zwiększy się tylko nieznacznie. W miarę konieczności urząd powinien również uwzględnić zmiany w przepisach regulujących bardziej szczegółowe wymagania techniczne dla pojazdów terenowych.</w:t>
      </w:r>
    </w:p>
    <w:p w14:paraId="0A26F1EB" w14:textId="24186795" w:rsidR="007245D3" w:rsidRPr="000644E7" w:rsidRDefault="007245D3" w:rsidP="00E82C8F">
      <w:pPr>
        <w:ind w:left="360"/>
        <w:jc w:val="both"/>
      </w:pPr>
    </w:p>
    <w:p w14:paraId="574A94EC" w14:textId="5EB73D7C" w:rsidR="007245D3" w:rsidRPr="000644E7" w:rsidRDefault="007245D3" w:rsidP="00E82C8F">
      <w:pPr>
        <w:ind w:left="360"/>
        <w:jc w:val="both"/>
      </w:pPr>
      <w:r>
        <w:t>Z powodu nowelizacji zakres obowiązków organów regulacyjnych może się nieznacznie zwiększyć, jeżeli ciężkie skutery śnieżne będą prowadzone po trasach, na których taki ruch nie jest dopuszczalny. Zwiększenie zakresu obowiązków regulacyjnych można ograniczyć przez wyznaczenie tras zdatnych do ruchu ciężkich skuterów śnieżnych.</w:t>
      </w:r>
    </w:p>
    <w:p w14:paraId="2D8CA900" w14:textId="77777777" w:rsidR="0054530A" w:rsidRPr="000644E7" w:rsidRDefault="002F1AC6" w:rsidP="007007CB">
      <w:pPr>
        <w:pStyle w:val="Heading2"/>
        <w:ind w:firstLine="360"/>
        <w:jc w:val="both"/>
        <w:rPr>
          <w:rFonts w:ascii="Times New Roman" w:hAnsi="Times New Roman" w:cs="Times New Roman"/>
          <w:color w:val="auto"/>
          <w:sz w:val="24"/>
          <w:szCs w:val="24"/>
        </w:rPr>
      </w:pPr>
      <w:r>
        <w:rPr>
          <w:rFonts w:ascii="Times New Roman" w:hAnsi="Times New Roman"/>
          <w:color w:val="auto"/>
          <w:sz w:val="24"/>
        </w:rPr>
        <w:lastRenderedPageBreak/>
        <w:t>4. Prace przygotowawcze</w:t>
      </w:r>
    </w:p>
    <w:p w14:paraId="4448C565" w14:textId="36BEB496" w:rsidR="00FF7270" w:rsidRPr="000644E7" w:rsidRDefault="0054530A" w:rsidP="00FF7270">
      <w:pPr>
        <w:pStyle w:val="Heading2"/>
        <w:ind w:left="360"/>
        <w:jc w:val="both"/>
        <w:rPr>
          <w:rFonts w:ascii="Times New Roman" w:hAnsi="Times New Roman" w:cs="Times New Roman"/>
          <w:b w:val="0"/>
          <w:color w:val="auto"/>
          <w:sz w:val="24"/>
          <w:szCs w:val="24"/>
        </w:rPr>
      </w:pPr>
      <w:r>
        <w:rPr>
          <w:rFonts w:ascii="Times New Roman" w:hAnsi="Times New Roman"/>
          <w:b w:val="0"/>
          <w:color w:val="auto"/>
          <w:sz w:val="24"/>
        </w:rPr>
        <w:t>Projekt został przygotowany przez Ministerstwo Transportu i Łączności w porozumieniu z Ministerstwem Środowiska oraz fińskim Urzędem Bezpieczeństwa Transportu. Na początkowych etapach prac legislacyjnych (LVM/2370/03/2017) przygotowano projekt. Zgodnie z brzmieniem projektu definicja skutera śnieżnego przewidziana w ustawie o pojazdach zostanie zmieniona, aby dopuścić ruch większych skuterów śnieżnych na trasach dla skuterów śnieżnych. W treści projektu pojawiają się w kilku miejscach wzmianki o tym, że według szacunków użytkowanie większych skuterów śnieżnych na wszystkich trasach dla skuterów śnieżnych zwiększy liczbę wypadków z udziałem skuterów śnieżnych i zmniejszy wytrzymałość konstrukcji tras. Uznano, że wystąpi szkodliwy wpływ na środowisko i pojawią się inne aspekty środowiskowe, na przykład z uwagi na to, że niektóre trasy przecinające zbiorniki wodne zostaną przeniesione na stały grunt. Ponadto były obawy o to, czy szerokie sanie motorowe będą się mieścić na trasach dla skuterów śnieżnych i o to, czy wzrośnie liczba kolizji. Według przedstawionych uwag trasy dla skuterów śnieżnych są miejscami bardzo wąskie, zatem dopuszczenie ruchu szerszych sań będzie się wiązać z koniecznością poszerzenia tras. W opinii Departamentu Policji w Laponii pojawiła się propozycja ograniczenia dozwolonej szerokości skuterów śnieżnych do 1,7 m.</w:t>
      </w:r>
    </w:p>
    <w:p w14:paraId="083C1EEC" w14:textId="7EFBA6EA" w:rsidR="009443F8" w:rsidRPr="000644E7" w:rsidRDefault="00B56C6C" w:rsidP="00FF7270">
      <w:pPr>
        <w:pStyle w:val="Heading2"/>
        <w:ind w:left="360"/>
        <w:jc w:val="both"/>
        <w:rPr>
          <w:rFonts w:ascii="Times New Roman" w:hAnsi="Times New Roman" w:cs="Times New Roman"/>
          <w:b w:val="0"/>
          <w:color w:val="auto"/>
          <w:sz w:val="24"/>
          <w:szCs w:val="24"/>
        </w:rPr>
      </w:pPr>
      <w:r>
        <w:rPr>
          <w:rFonts w:ascii="Times New Roman" w:hAnsi="Times New Roman"/>
          <w:b w:val="0"/>
          <w:color w:val="auto"/>
          <w:sz w:val="24"/>
        </w:rPr>
        <w:t>Na podstawie opinii otrzymanych w związku z projektem podjęto decyzję, że przygotowany zostanie wariant, w którym ruch większych skuterów śnieżnych będzie dopuszczony na trasach po przeprowadzeniu osobnej oceny ich zdatności do takiego ruchu i wydaniu zgody przez operatora trasy. Zainteresowane strony będą proszone o przedstawianie opinii w związku ze zmienionym projektem. Jednocześnie zgodnie z dyrektywą (UE) 2015/1535 o projekcie powiadomiono Komisję. Według przepisów dyrektywy państwa członkowskie mają obowiązek przekazywania Komisji projektów przepisów technicznych, a ponadto państwa członkowskie muszą wstrzymać się z przyjęciem przepisów technicznych przez okres trzech miesięcy od daty powiadomienia.</w:t>
      </w:r>
    </w:p>
    <w:p w14:paraId="0A8090C8" w14:textId="77777777" w:rsidR="009443F8" w:rsidRPr="000644E7" w:rsidRDefault="009443F8" w:rsidP="00F801C5">
      <w:pPr>
        <w:pStyle w:val="Heading1"/>
        <w:pageBreakBefore/>
        <w:ind w:firstLine="360"/>
        <w:jc w:val="both"/>
        <w:rPr>
          <w:rFonts w:ascii="Times New Roman" w:hAnsi="Times New Roman" w:cs="Times New Roman"/>
          <w:color w:val="auto"/>
          <w:sz w:val="24"/>
          <w:szCs w:val="24"/>
        </w:rPr>
      </w:pPr>
      <w:bookmarkStart w:id="2" w:name="_Toc499802677"/>
      <w:r>
        <w:rPr>
          <w:rFonts w:ascii="Times New Roman" w:hAnsi="Times New Roman"/>
          <w:color w:val="auto"/>
          <w:sz w:val="24"/>
        </w:rPr>
        <w:lastRenderedPageBreak/>
        <w:t>SZCZEGÓŁOWE UZASADNIENIE</w:t>
      </w:r>
      <w:bookmarkEnd w:id="2"/>
    </w:p>
    <w:p w14:paraId="013F038E" w14:textId="77777777" w:rsidR="005750B9" w:rsidRPr="000644E7" w:rsidRDefault="005750B9" w:rsidP="00353EDC">
      <w:pPr>
        <w:jc w:val="both"/>
        <w:rPr>
          <w:b/>
        </w:rPr>
      </w:pPr>
    </w:p>
    <w:p w14:paraId="69780938" w14:textId="77777777" w:rsidR="00650432" w:rsidRPr="000644E7" w:rsidRDefault="002F1AC6" w:rsidP="002F1AC6">
      <w:pPr>
        <w:pStyle w:val="Heading2"/>
        <w:numPr>
          <w:ilvl w:val="0"/>
          <w:numId w:val="31"/>
        </w:numPr>
        <w:jc w:val="both"/>
        <w:rPr>
          <w:rFonts w:ascii="Times New Roman" w:hAnsi="Times New Roman" w:cs="Times New Roman"/>
          <w:color w:val="auto"/>
          <w:sz w:val="24"/>
          <w:szCs w:val="24"/>
        </w:rPr>
      </w:pPr>
      <w:r>
        <w:rPr>
          <w:rFonts w:ascii="Times New Roman" w:hAnsi="Times New Roman"/>
          <w:color w:val="auto"/>
          <w:sz w:val="24"/>
        </w:rPr>
        <w:t>Uzasadnienie projektu</w:t>
      </w:r>
    </w:p>
    <w:p w14:paraId="3D0690BF" w14:textId="77777777" w:rsidR="00753AE8" w:rsidRPr="000644E7" w:rsidRDefault="00753AE8" w:rsidP="00353EDC">
      <w:pPr>
        <w:pStyle w:val="Heading3"/>
        <w:numPr>
          <w:ilvl w:val="1"/>
          <w:numId w:val="14"/>
        </w:numPr>
        <w:jc w:val="both"/>
        <w:rPr>
          <w:rFonts w:ascii="Times New Roman" w:hAnsi="Times New Roman" w:cs="Times New Roman"/>
          <w:color w:val="auto"/>
        </w:rPr>
      </w:pPr>
      <w:bookmarkStart w:id="3" w:name="_Toc499802679"/>
      <w:r>
        <w:rPr>
          <w:rFonts w:ascii="Times New Roman" w:hAnsi="Times New Roman"/>
          <w:color w:val="auto"/>
        </w:rPr>
        <w:t>Ustawa o pojazdach</w:t>
      </w:r>
      <w:bookmarkEnd w:id="3"/>
    </w:p>
    <w:p w14:paraId="3FEBC7CD" w14:textId="77777777" w:rsidR="00095F32" w:rsidRPr="000644E7" w:rsidRDefault="00095F32" w:rsidP="00353EDC">
      <w:pPr>
        <w:jc w:val="both"/>
      </w:pPr>
    </w:p>
    <w:p w14:paraId="1F2185E2" w14:textId="4D22B69B" w:rsidR="00525B3C" w:rsidRPr="000644E7" w:rsidRDefault="00753AE8" w:rsidP="00FD6502">
      <w:pPr>
        <w:ind w:left="360"/>
        <w:jc w:val="both"/>
      </w:pPr>
      <w:r>
        <w:rPr>
          <w:b/>
        </w:rPr>
        <w:t>Art. 16</w:t>
      </w:r>
      <w:r>
        <w:t xml:space="preserve"> </w:t>
      </w:r>
      <w:r>
        <w:rPr>
          <w:i/>
        </w:rPr>
        <w:t>Pojazdy terenowe.</w:t>
      </w:r>
      <w:r>
        <w:t xml:space="preserve"> Proponuje się zmianę art. 16 ust. 2 polegającą na poszerzeniu definicji o ciężkie skutery śnieżne obejmujące sanie motorowe o masie pojazdu nieobciążonego powyżej 0,5 tony i nieprzekraczającej 0,8 tony, wyposażone w siedzenia dla czterech osób oprócz kierowcy. Zmiana umożliwi rejestrację jako ciężkie skutery śnieżne niektórych większych pojazdów obecnie uważanych za sanie motorowe. Przykładowo po wejściu w życie tej zmiany obecnie eksploatowane pojazdy terenowe również będą mogły być zaliczone do ciężkich skuterów śnieżnych.</w:t>
      </w:r>
    </w:p>
    <w:p w14:paraId="6419F109" w14:textId="77777777" w:rsidR="004961A0" w:rsidRPr="000644E7" w:rsidRDefault="004961A0" w:rsidP="00353EDC">
      <w:pPr>
        <w:ind w:left="360"/>
        <w:jc w:val="both"/>
      </w:pPr>
    </w:p>
    <w:p w14:paraId="5240E07A" w14:textId="47C44986" w:rsidR="001374F4" w:rsidRPr="000644E7" w:rsidRDefault="001374F4" w:rsidP="00E035EC">
      <w:pPr>
        <w:ind w:left="360"/>
        <w:jc w:val="both"/>
      </w:pPr>
      <w:r>
        <w:rPr>
          <w:b/>
        </w:rPr>
        <w:t>§ 64 a</w:t>
      </w:r>
      <w:r>
        <w:t xml:space="preserve"> </w:t>
      </w:r>
      <w:r>
        <w:rPr>
          <w:i/>
        </w:rPr>
        <w:t>Wyjątki od obowiązku rejestracji.</w:t>
      </w:r>
      <w:r>
        <w:t xml:space="preserve"> W tej części przewidziane są wyjątki od ogólnego obowiązku rejestracji pojazdów silnikowych. Zgodnie z art. 64a ust. 1 w obowiązującym brzmieniu obowiązek rejestracji oraz obowiązek informacji, o którym mowa w art. 64, nie dotyczą pojazdów terenowych innych niż skutery śnieżne. Ustęp ten zostanie zmieniony przez usunięcie ciężkich skuterów śnieżnych użytkowanych na trasach dla skuterów śnieżnych z zakresu wyjątku od obowiązku rejestracji i obowiązku udzielania informacji o danych zawartych w rejestrze. Zgodnie z proponowaną zmianą ustawy o ruchu przełajowym ciężkie skutery śnieżne będzie można prowadzić po trasach dla skuterów śnieżnych, jeżeli operator stwierdzi, że trasa jest zdatna do ruchu takich pojazdów i oznaczy ją jako trasę z dozwolonym ruchem ciężkich skuterów śnieżnych. W związku z tym uzasadnione jest sformułowanie wymagań dla ciężkich skuterów śnieżnych użytkowanych na trasach dla skuterów śnieżnych, równoważnych z obowiązkami w zakresie rejestracji i powiadamiania o danych zawartych w rejestrze, dotyczącymi skuterów śnieżnych. Jednakże w następstwie zmiany nie zostanie wprowadzony obowiązek rejestracji w odniesieniu do wszystkich pojazdów terenowych uważanych za ciężkie skutery śnieżne, ponieważ zważywszy na obciążenia administracyjne i koszty nie stwierdzono żadnych korzyści związanych z rejestracją sań motorowych będących w eksploatacji w chwili wejścia ustawy w życie, które nie będą użytkowane na trasach dla skuterów śnieżnych z dozwolonym ruchem ciężkich skuterów śnieżnych.</w:t>
      </w:r>
    </w:p>
    <w:p w14:paraId="3036BFA0" w14:textId="77777777" w:rsidR="004961A0" w:rsidRPr="000644E7" w:rsidRDefault="004961A0" w:rsidP="004961A0">
      <w:pPr>
        <w:pStyle w:val="Heading3"/>
        <w:numPr>
          <w:ilvl w:val="1"/>
          <w:numId w:val="14"/>
        </w:numPr>
        <w:jc w:val="both"/>
        <w:rPr>
          <w:rFonts w:ascii="Times New Roman" w:hAnsi="Times New Roman" w:cs="Times New Roman"/>
          <w:color w:val="auto"/>
        </w:rPr>
      </w:pPr>
      <w:r>
        <w:rPr>
          <w:rFonts w:ascii="Times New Roman" w:hAnsi="Times New Roman"/>
          <w:color w:val="auto"/>
        </w:rPr>
        <w:t>Ustawa o prawie jazdy</w:t>
      </w:r>
    </w:p>
    <w:p w14:paraId="3F6233BE" w14:textId="77777777" w:rsidR="004961A0" w:rsidRPr="000644E7" w:rsidRDefault="004961A0" w:rsidP="004961A0"/>
    <w:p w14:paraId="3567D8F7" w14:textId="50458520" w:rsidR="0087482C" w:rsidRPr="000644E7" w:rsidRDefault="0087482C" w:rsidP="00B75F79">
      <w:pPr>
        <w:ind w:left="360"/>
        <w:jc w:val="both"/>
      </w:pPr>
      <w:r>
        <w:rPr>
          <w:b/>
        </w:rPr>
        <w:t xml:space="preserve">Art. 4 </w:t>
      </w:r>
      <w:r>
        <w:rPr>
          <w:i/>
        </w:rPr>
        <w:t>Kategorie prawa jazdy.</w:t>
      </w:r>
      <w:r>
        <w:t xml:space="preserve"> Proponuje się zmianę art. 4 ust. 1 pkt 7 przez dodanie ciężkich skuterów śnieżnych do kategorii T prawa jazdy. Wymagania związane z prowadzeniem ciężkich skuterów śnieżnych będą zatem odpowiadać wymaganiom przewidzianym dla maszyn silnikowych i skuterów śnieżnych, a także dla traktorów objętych kategorią T3, z wyłączeniem wymagań związanych z prowadzeniem traktorów o maksymalnej prędkości konstrukcyjnej wynoszącej 60 km/h. Minimalny wiek uprawniający do uzyskania prawa jazdy kategorii T wynosi 15 lat. Zatem do prowadzenia ciężkich skuterów śnieżnych i pojazdów ciągniętych dołączonych do takich skuterów będzie wymagane prawo jazdy kategorii T. Zgodnie z art. 44 ust. 3 rozporządzenia w sprawie użytkowania pojazdów na drogach, przyczepa skutera śnieżnego może być wykorzystywana na przewozu osób na trasie dla skuterów śnieżnych, a zgodnie z art. 36 ust. 3 tego rozporządzenia do pojazdu terenowego może zostać dołączona przyczepa, jeżeli masa przyczepy w punkcie sprzęgu nie przekracza półtorakrotności masy nieobciążonego terenowego pojazdu ciągnącego. Zatem do przewozu 8–19 pasażerów – nie licząc kierowcy – z użyciem ciężkiego skutera śnieżnego z połączoną przyczepą będzie wymagane prawo jazdy kategorii T.</w:t>
      </w:r>
    </w:p>
    <w:p w14:paraId="6BFB4682" w14:textId="77777777" w:rsidR="004961A0" w:rsidRPr="000644E7" w:rsidRDefault="004961A0" w:rsidP="004961A0">
      <w:pPr>
        <w:pStyle w:val="Heading3"/>
        <w:numPr>
          <w:ilvl w:val="1"/>
          <w:numId w:val="14"/>
        </w:numPr>
        <w:jc w:val="both"/>
        <w:rPr>
          <w:rFonts w:ascii="Times New Roman" w:hAnsi="Times New Roman" w:cs="Times New Roman"/>
          <w:color w:val="auto"/>
        </w:rPr>
      </w:pPr>
      <w:r>
        <w:rPr>
          <w:rFonts w:ascii="Times New Roman" w:hAnsi="Times New Roman"/>
          <w:color w:val="auto"/>
        </w:rPr>
        <w:lastRenderedPageBreak/>
        <w:t>Ustawa o ruchu przełajowym</w:t>
      </w:r>
    </w:p>
    <w:p w14:paraId="21CCCDB5" w14:textId="77777777" w:rsidR="00457AD1" w:rsidRPr="000644E7" w:rsidRDefault="00457AD1" w:rsidP="006108CF"/>
    <w:p w14:paraId="155DDE92" w14:textId="16110899" w:rsidR="00457AD1" w:rsidRPr="000644E7" w:rsidRDefault="00457AD1" w:rsidP="005C6F40">
      <w:pPr>
        <w:ind w:left="360"/>
        <w:jc w:val="both"/>
      </w:pPr>
      <w:r>
        <w:rPr>
          <w:b/>
          <w:sz w:val="22"/>
        </w:rPr>
        <w:t>Art. 3</w:t>
      </w:r>
      <w:r>
        <w:rPr>
          <w:i/>
        </w:rPr>
        <w:t xml:space="preserve"> Definicje </w:t>
      </w:r>
      <w:r>
        <w:t xml:space="preserve">Zawarta w ustawie o ruchu przełajowym definicja pojazdu silnikowego może zostać ujednolicona, tak aby odpowiadała definicji pojazdu silnikowego zawartej w ustawie o pojazdach, przez umieszczenie w art. 3 ust 1 ustawy o ruchu przełajowym odesłania do art. 3 ust. 1 pkt 2 ustawy o pojazdach (1090)2002). Zmiana ta wyeliminuje ryzyko niejasności w wykładni. Aktualna definicja zawarta w ustawie o ruchu przełajowym powodowała niepewność, czy wymagania przewidziane dla pojazdów silnikowych lub pojazdów </w:t>
      </w:r>
      <w:proofErr w:type="spellStart"/>
      <w:r>
        <w:t>niesilnikowych</w:t>
      </w:r>
      <w:proofErr w:type="spellEnd"/>
      <w:r>
        <w:t xml:space="preserve"> należy stosować do terenowego użytkowania lekkich pojazdów elektrycznych, o których mowa w art. 19a ustawy o pojazdach, rowerów wspomaganych elektrycznie, o których mowa w art. 19 ust. 1 pkt 1 ustawy o pojazdach, lub rowerów wyposażonych w silnik elektryczny, w których mowa w art. 11 podkategoria L1e-A. Zgodnie z ustawą o pojazdach i ustawą o ruchu drogowym do użytkowania tych pojazdów na drogach należy stosować wymagania przewidziane dla pojazdów </w:t>
      </w:r>
      <w:proofErr w:type="spellStart"/>
      <w:r>
        <w:t>niesilnikowych</w:t>
      </w:r>
      <w:proofErr w:type="spellEnd"/>
      <w:r>
        <w:t xml:space="preserve">. W rozumieniu ustawy o ruchu przełajowym pojazdami silnikowymi są pojazdy z napędem użytkowane na gruncie lub lodzie bądź penetrujące grunt lub przełamujące lód, które nie mogą być użytkowane na torach. Definicja zawarta w ustawie o ruchu przełajowym odpowiadała definicji zawartej w ustawie o ruchu drogowym do 2016 r., kiedy to uściślono definicję pojazdów silnikowych w ustawie o ruchu drogowym, wyłączając rowery kategorii L (kat. L1e-A) z grupy pojazdów objętych definicją, mimo że taki rower jest wyposażony w silnik, a także lekkie pojazdy elektryczne z silnikiem elektrycznym o mocy poniżej 1 </w:t>
      </w:r>
      <w:proofErr w:type="spellStart"/>
      <w:r>
        <w:t>kW.</w:t>
      </w:r>
      <w:proofErr w:type="spellEnd"/>
    </w:p>
    <w:p w14:paraId="4D30399D" w14:textId="77777777" w:rsidR="00457AD1" w:rsidRPr="000644E7" w:rsidRDefault="00457AD1" w:rsidP="005C6F40">
      <w:pPr>
        <w:ind w:left="360"/>
        <w:jc w:val="both"/>
        <w:rPr>
          <w:i/>
        </w:rPr>
      </w:pPr>
    </w:p>
    <w:p w14:paraId="78D98C09" w14:textId="2683A59B" w:rsidR="00B20739" w:rsidRPr="000644E7" w:rsidRDefault="00457AD1" w:rsidP="005C6F40">
      <w:pPr>
        <w:ind w:left="360"/>
        <w:jc w:val="both"/>
      </w:pPr>
      <w:r>
        <w:rPr>
          <w:b/>
          <w:sz w:val="22"/>
        </w:rPr>
        <w:t>Art. 13</w:t>
      </w:r>
      <w:r>
        <w:rPr>
          <w:i/>
        </w:rPr>
        <w:t xml:space="preserve"> Trasa dla skuterów śnieżnych. </w:t>
      </w:r>
      <w:r>
        <w:t>Fragment o trasach dla skuterów śnieżnych zostaje zmieniony z racji zmiany art. 16 przez dodanie nowej grupy pojazdów – ciężkich skuterów śnieżnych. Oprócz skuterów śnieżnych, o których mowa w art. 16, ciężkie skutery śnieżne ujęte w nowej grupie pojazdów zaproponowanej w nowej ustawie o pojazdach mogą być użytkowane na trasach dla skuterów śnieżnych zdatnych do takiego ruchu. Prawo do przejazdu taką trasą będzie oznaczone dodatkowym znakiem drogowym dołączonym do znaku drogowego oznaczającego trasę dla skuterów śnieżnych (rozporządzenie o ruchu drogowym 182/1982, znak drogowy nr 426). Ocenę zdatności trasy do ruchu ciężkich skuterów śnieżnych ma przeprowadzać operator trasy, o którym mowa w art. 14. Ocena ta zostanie dokonana w oparciu o względy bezpieczeństwa ruchu oraz wytrzymałości konstrukcji trasy.</w:t>
      </w:r>
    </w:p>
    <w:p w14:paraId="6993E8CC" w14:textId="77777777" w:rsidR="00B20739" w:rsidRPr="000644E7" w:rsidRDefault="00B20739" w:rsidP="005C6F40">
      <w:pPr>
        <w:ind w:left="360"/>
        <w:jc w:val="both"/>
      </w:pPr>
    </w:p>
    <w:p w14:paraId="120D1539" w14:textId="237504DA" w:rsidR="00AD5F65" w:rsidRPr="000644E7" w:rsidRDefault="007F1343" w:rsidP="005C6F40">
      <w:pPr>
        <w:ind w:left="360"/>
        <w:jc w:val="both"/>
      </w:pPr>
      <w:r>
        <w:t>Dokonując oceny pod względem bezpieczeństwa ruchu należy wziąć pod uwagę w szczególności czynniki wpływające na bezpieczeństwo pojazdów mijających się na trasie, takie jak szerokość trasy, różnice wysokości oraz widoczność na stromych podjazdach i zakrętach. Oprócz nachylenia na łukach wzdłuż całej trasy istotny wpływ na bezpieczeństwo ruchu mogą mieć także ujemne nachylenia, gdyż ciężkie skutery śnieżne mogą mieć wysoko położony środek ciężkości. Oceniając zdatność konstrukcji trasy do ruchu cięższych pojazdów należy w szczególności oszacować nośność mostów i rozmaitych przepraw.</w:t>
      </w:r>
    </w:p>
    <w:p w14:paraId="2F351809" w14:textId="3FE6F600" w:rsidR="004961A0" w:rsidRPr="000644E7" w:rsidRDefault="004961A0" w:rsidP="004961A0">
      <w:pPr>
        <w:pStyle w:val="Heading3"/>
        <w:numPr>
          <w:ilvl w:val="1"/>
          <w:numId w:val="14"/>
        </w:numPr>
        <w:jc w:val="both"/>
        <w:rPr>
          <w:rFonts w:ascii="Times New Roman" w:hAnsi="Times New Roman" w:cs="Times New Roman"/>
          <w:color w:val="auto"/>
        </w:rPr>
      </w:pPr>
      <w:r>
        <w:rPr>
          <w:rFonts w:ascii="Times New Roman" w:hAnsi="Times New Roman"/>
          <w:color w:val="auto"/>
        </w:rPr>
        <w:t>Ustawa o ruchu drogowym</w:t>
      </w:r>
    </w:p>
    <w:p w14:paraId="22E7EE55" w14:textId="1A78270F" w:rsidR="004961A0" w:rsidRPr="000644E7" w:rsidRDefault="004961A0" w:rsidP="004961A0"/>
    <w:p w14:paraId="116C8159" w14:textId="5B47D4FE" w:rsidR="00D4663E" w:rsidRPr="000644E7" w:rsidRDefault="00D4663E" w:rsidP="005860BE">
      <w:pPr>
        <w:ind w:left="360"/>
        <w:jc w:val="both"/>
      </w:pPr>
      <w:r>
        <w:rPr>
          <w:b/>
        </w:rPr>
        <w:t xml:space="preserve">Art. 89 </w:t>
      </w:r>
      <w:r>
        <w:rPr>
          <w:i/>
        </w:rPr>
        <w:t>Używanie kasków ochronnych.</w:t>
      </w:r>
      <w:r>
        <w:t xml:space="preserve"> Zgodnie z art. 89 ust. 1 pkt 4, kiedy skuter śnieżny znajduje się w ruchu, kierujący oraz pasażerowie muszą mieć założone kaski ochronne z homologacją typu, chyba że nie mogą nosić kasku ze względu na stan zdrowia, uraz lub z innego szczególnego powodu. W ustępie tym dodaje się wzmiankę o ciężkich skuterach śnieżnych, a zgodnie z zakresem obowiązywania ustawy o ruchu drogowym przepis ten stosuje się do użytkowania ciężkich skuterów śnieżnych na trasach dla skuterów śnieżnych.</w:t>
      </w:r>
    </w:p>
    <w:p w14:paraId="0B3F6594" w14:textId="77777777" w:rsidR="00AD5F65" w:rsidRPr="000644E7" w:rsidRDefault="00AD5F65" w:rsidP="005860BE">
      <w:pPr>
        <w:ind w:left="360"/>
        <w:jc w:val="both"/>
      </w:pPr>
    </w:p>
    <w:p w14:paraId="45043A5C" w14:textId="13C6B0B5" w:rsidR="003245D1" w:rsidRPr="000644E7" w:rsidRDefault="00D4663E" w:rsidP="00A01232">
      <w:pPr>
        <w:ind w:left="360"/>
        <w:jc w:val="both"/>
      </w:pPr>
      <w:r>
        <w:rPr>
          <w:b/>
          <w:sz w:val="22"/>
        </w:rPr>
        <w:t>Art. 91</w:t>
      </w:r>
      <w:r>
        <w:t xml:space="preserve"> Użytkowanie pojazdów terenowych. Zgodnie z art. 91 ustawy o ruchu drogowym w obecnym brzmieniu pojazdów terenowych nie można użytkować na drogach. Użytkowanie </w:t>
      </w:r>
      <w:r>
        <w:lastRenderedPageBreak/>
        <w:t>skuterów śnieżnych na trasach dla skuterów śnieżnych zostało uregulowane osobno. Ponadto przewidziano, że właściwy organ ureguluje w drodze rozporządzenia rządu sporadyczne użytkowanie sań motorowych i innych pojazdów terenowych wyposażonych w koła na obszarach innych niż trasy dla skuterów śnieżnych. Fragment ten zostaje zmieniony przez dodanie wzmianki o ciężkich skuterach śnieżnych, a ponadto zostanie uściślone, że ustawa o ruchu przełajowym przewiduje użytkowanie skuterów śnieżnych i ciężkich skuterów śnieżnych na trasach dla skuterów śnieżnych.</w:t>
      </w:r>
    </w:p>
    <w:p w14:paraId="3C935373" w14:textId="77777777" w:rsidR="003245D1" w:rsidRPr="000644E7" w:rsidRDefault="003245D1" w:rsidP="003245D1">
      <w:pPr>
        <w:ind w:left="360"/>
        <w:jc w:val="both"/>
      </w:pPr>
    </w:p>
    <w:p w14:paraId="49F27D04" w14:textId="49142A05" w:rsidR="003245D1" w:rsidRPr="000644E7" w:rsidRDefault="00EB722D" w:rsidP="005C6F40">
      <w:pPr>
        <w:pStyle w:val="ListParagraph"/>
        <w:keepNext/>
        <w:numPr>
          <w:ilvl w:val="0"/>
          <w:numId w:val="31"/>
        </w:numPr>
        <w:jc w:val="both"/>
        <w:rPr>
          <w:b/>
        </w:rPr>
      </w:pPr>
      <w:r>
        <w:rPr>
          <w:b/>
        </w:rPr>
        <w:t>Bardziej szczegółowe przepisy i przepisy wykonawcze</w:t>
      </w:r>
    </w:p>
    <w:p w14:paraId="6C8973F7" w14:textId="77777777" w:rsidR="003245D1" w:rsidRPr="000644E7" w:rsidRDefault="003245D1" w:rsidP="005C6F40">
      <w:pPr>
        <w:keepNext/>
        <w:ind w:left="360"/>
        <w:jc w:val="both"/>
      </w:pPr>
    </w:p>
    <w:p w14:paraId="1907AD5C" w14:textId="6DC2FE25" w:rsidR="00653159" w:rsidRPr="000644E7" w:rsidRDefault="00653159" w:rsidP="00EB722D">
      <w:pPr>
        <w:ind w:left="360"/>
        <w:jc w:val="both"/>
      </w:pPr>
      <w:r>
        <w:t>Projekt nie zawiera propozycji aktów niższego rzędu, ale zmiany przewidziane w projekcie wymagają zmian odpowiednich rozporządzeń i przepisów wykonawczych wydawanych przez organy na podstawie delegacji przewidzianej w obowiązującym prawie.</w:t>
      </w:r>
    </w:p>
    <w:p w14:paraId="3F543EE8" w14:textId="77777777" w:rsidR="00653159" w:rsidRPr="000644E7" w:rsidRDefault="00653159" w:rsidP="00EB722D">
      <w:pPr>
        <w:ind w:left="360"/>
        <w:jc w:val="both"/>
      </w:pPr>
    </w:p>
    <w:p w14:paraId="4F92927F" w14:textId="6C9CC487" w:rsidR="00653159" w:rsidRPr="000644E7" w:rsidRDefault="00813B51" w:rsidP="004E5169">
      <w:pPr>
        <w:ind w:left="360"/>
        <w:jc w:val="both"/>
      </w:pPr>
      <w:r>
        <w:t>Zgodnie z art. 29 ust. 1 ustawy o pojazdach rozporządzenie rządu ureguluje w razie potrzeby elementy i właściwości dotyczące ograniczenia skutków energetycznych i środowiskowych pojazdów innych niż maszyny silnikowe, wymagane w celu homologacji danych pojazdów do użytku w ruchu, a także na potrzeby innych elementów podlegających homologacji. Wartości graniczne hałasu i emisji stosowane na potrzeby homologacji pojazdów również zostaną uregulowane rozporządzeniem rządu.</w:t>
      </w:r>
    </w:p>
    <w:p w14:paraId="1D11008D" w14:textId="77777777" w:rsidR="00653159" w:rsidRPr="000644E7" w:rsidRDefault="00653159" w:rsidP="00EB722D">
      <w:pPr>
        <w:ind w:left="360"/>
        <w:jc w:val="both"/>
      </w:pPr>
    </w:p>
    <w:p w14:paraId="15A95465" w14:textId="552C6F3F" w:rsidR="0093311C" w:rsidRPr="000644E7" w:rsidRDefault="00813B51" w:rsidP="0093311C">
      <w:pPr>
        <w:ind w:left="360"/>
        <w:jc w:val="both"/>
      </w:pPr>
      <w:r>
        <w:t>Na podstawie art. 27 ustawy o pojazdach w obowiązującym brzmieniu fiński Urząd Bezpieczeństwa Transportu przyjmie bardziej szczegółowe przepisy techniczne dotyczące budowy i wyposażenia skuterów śnieżnych.</w:t>
      </w:r>
    </w:p>
    <w:p w14:paraId="1008DACE" w14:textId="535485BD" w:rsidR="0093311C" w:rsidRPr="000644E7" w:rsidRDefault="0093311C" w:rsidP="0093311C">
      <w:pPr>
        <w:ind w:left="360"/>
        <w:jc w:val="both"/>
      </w:pPr>
    </w:p>
    <w:p w14:paraId="2379D84C" w14:textId="24B495A3" w:rsidR="001F281D" w:rsidRPr="000644E7" w:rsidRDefault="0093311C" w:rsidP="00024306">
      <w:pPr>
        <w:ind w:left="360"/>
        <w:jc w:val="both"/>
      </w:pPr>
      <w:r>
        <w:t>Zgodnie z art. 50 ust. 1 ustawy o ruchu drogowym do znaków drogowych przewidzianych w ustawie o ruchu drogowym zostanie dodany kolejny znak, umieszczany w bezpośredniej bliskości znaku wskazującego trasę dla skuterów śnieżnych.</w:t>
      </w:r>
    </w:p>
    <w:p w14:paraId="47C0C6DD" w14:textId="77777777" w:rsidR="001F281D" w:rsidRPr="000644E7" w:rsidRDefault="001F281D" w:rsidP="001F281D">
      <w:pPr>
        <w:pStyle w:val="ListParagraph"/>
        <w:jc w:val="both"/>
        <w:rPr>
          <w:b/>
          <w:sz w:val="22"/>
        </w:rPr>
      </w:pPr>
    </w:p>
    <w:p w14:paraId="71727699" w14:textId="16A39035" w:rsidR="00710E75" w:rsidRPr="000644E7" w:rsidRDefault="002F1AC6" w:rsidP="005C6F40">
      <w:pPr>
        <w:pStyle w:val="ListParagraph"/>
        <w:keepNext/>
        <w:numPr>
          <w:ilvl w:val="0"/>
          <w:numId w:val="31"/>
        </w:numPr>
        <w:jc w:val="both"/>
        <w:rPr>
          <w:b/>
        </w:rPr>
      </w:pPr>
      <w:r>
        <w:rPr>
          <w:b/>
        </w:rPr>
        <w:t>Wejście w życie</w:t>
      </w:r>
    </w:p>
    <w:p w14:paraId="1BDFF0B0" w14:textId="310E2848" w:rsidR="00351E02" w:rsidRPr="000644E7" w:rsidRDefault="00351E02" w:rsidP="005C6F40">
      <w:pPr>
        <w:pStyle w:val="ListParagraph"/>
        <w:keepNext/>
        <w:jc w:val="both"/>
        <w:rPr>
          <w:b/>
        </w:rPr>
      </w:pPr>
    </w:p>
    <w:p w14:paraId="667A5CC5" w14:textId="3EDD4836" w:rsidR="007C1274" w:rsidRPr="000644E7" w:rsidRDefault="00710E75" w:rsidP="006108CF">
      <w:pPr>
        <w:ind w:left="360"/>
        <w:jc w:val="both"/>
      </w:pPr>
      <w:r>
        <w:t>Postuluje się wejście w życie tych przepisów w sezonie zimowym 2018/2019.</w:t>
      </w:r>
    </w:p>
    <w:p w14:paraId="1BED6F31" w14:textId="0A7F3E69" w:rsidR="00351E02" w:rsidRPr="000644E7" w:rsidRDefault="00351E02" w:rsidP="00766AE6">
      <w:pPr>
        <w:ind w:left="360"/>
        <w:jc w:val="both"/>
      </w:pPr>
    </w:p>
    <w:p w14:paraId="36C6A1DB" w14:textId="05DC569A" w:rsidR="00A26848" w:rsidRPr="000644E7" w:rsidRDefault="000D7849" w:rsidP="006108CF">
      <w:pPr>
        <w:ind w:left="360"/>
        <w:jc w:val="both"/>
      </w:pPr>
      <w:r>
        <w:t>Po wejściu w życie ustawy pojazdy terenowe aktualnie uważane za sanie motorowe mogą zostać dopuszczone do rejestracji pojazdów, jeżeli spełniają wymagania dla skuterów śnieżnych przewidziane w art. 16 ust. 2 ustawy o pojazdach oraz wymagania techniczne dla sań motorowych obowiązujące w Finlandii w chwili pierwszego oddania do eksploatacji pojazdu lub po tym terminie. Jednakże dotychczas eksploatowane sanie motorowe są zwolnione z obowiązku rejestracji, o którym mowa w art. 8 ustawy o pojazdach, oraz z obowiązku udzielania informacji, o którym mowa w art. 64 ustawy o pojazdach, jeżeli nie są użytkowane na trasach dla skuterów śnieżnych.</w:t>
      </w:r>
    </w:p>
    <w:p w14:paraId="7486F69C" w14:textId="1EBAAC39" w:rsidR="00351E02" w:rsidRPr="000644E7" w:rsidRDefault="00351E02" w:rsidP="00766AE6">
      <w:pPr>
        <w:ind w:left="360"/>
        <w:jc w:val="both"/>
      </w:pPr>
    </w:p>
    <w:p w14:paraId="7A6DC259" w14:textId="6488800E" w:rsidR="00351E02" w:rsidRPr="000644E7" w:rsidRDefault="00351E02" w:rsidP="005C6F40">
      <w:pPr>
        <w:pStyle w:val="ListParagraph"/>
        <w:keepNext/>
        <w:numPr>
          <w:ilvl w:val="0"/>
          <w:numId w:val="31"/>
        </w:numPr>
        <w:jc w:val="both"/>
        <w:rPr>
          <w:b/>
        </w:rPr>
      </w:pPr>
      <w:r>
        <w:rPr>
          <w:b/>
        </w:rPr>
        <w:t>Powiązanie z konstytucją i porządek stanowienia</w:t>
      </w:r>
    </w:p>
    <w:p w14:paraId="1DA29576" w14:textId="4E85B8D8" w:rsidR="006108CF" w:rsidRPr="000644E7" w:rsidRDefault="006108CF" w:rsidP="005C6F40">
      <w:pPr>
        <w:keepNext/>
        <w:ind w:left="360"/>
        <w:jc w:val="both"/>
      </w:pPr>
    </w:p>
    <w:p w14:paraId="08CF2AE2" w14:textId="6940130D" w:rsidR="00E1252D" w:rsidRPr="000644E7" w:rsidRDefault="006108CF" w:rsidP="00E1252D">
      <w:pPr>
        <w:ind w:left="360"/>
        <w:jc w:val="both"/>
      </w:pPr>
      <w:r>
        <w:t xml:space="preserve">Zgodnie z projektem operator trasy dla skuterów śnieżnych ma zyskać prawo do dopuszczania ruchu ciężkich skuterów śnieżnych na swojej trasie dla skuterów śnieżnych, bez konieczności uzyskania zgody właściciela działki gruntowej. Trasa dla skuterów śnieżnych mogła zostać utworzona na podstawie zgodnego z prawem planu trasy albo w drodze procedur dotyczących trasy, albo na podstawie pisemnej umowy między właścicielem działki a operatorem trasy. W związku z tym projekt należy zbadać pod kątem zgodności z art. 15 ust. 1 konstytucji </w:t>
      </w:r>
      <w:r>
        <w:lastRenderedPageBreak/>
        <w:t xml:space="preserve">przewidującym ochronę własności. Zgodnie z praktyką orzekania Komisji Konstytucyjnej (np. </w:t>
      </w:r>
      <w:proofErr w:type="spellStart"/>
      <w:r>
        <w:t>PeVL</w:t>
      </w:r>
      <w:proofErr w:type="spellEnd"/>
      <w:r>
        <w:t xml:space="preserve"> 38/1998 </w:t>
      </w:r>
      <w:proofErr w:type="spellStart"/>
      <w:r>
        <w:t>vp</w:t>
      </w:r>
      <w:proofErr w:type="spellEnd"/>
      <w:r>
        <w:t xml:space="preserve">, </w:t>
      </w:r>
      <w:proofErr w:type="spellStart"/>
      <w:r>
        <w:t>PeVL</w:t>
      </w:r>
      <w:proofErr w:type="spellEnd"/>
      <w:r>
        <w:t xml:space="preserve"> 49/2002 </w:t>
      </w:r>
      <w:proofErr w:type="spellStart"/>
      <w:r>
        <w:t>vp</w:t>
      </w:r>
      <w:proofErr w:type="spellEnd"/>
      <w:r>
        <w:t xml:space="preserve">, </w:t>
      </w:r>
      <w:proofErr w:type="spellStart"/>
      <w:r>
        <w:t>PeVL</w:t>
      </w:r>
      <w:proofErr w:type="spellEnd"/>
      <w:r>
        <w:t xml:space="preserve"> 6/2010 </w:t>
      </w:r>
      <w:proofErr w:type="spellStart"/>
      <w:r>
        <w:t>vp</w:t>
      </w:r>
      <w:proofErr w:type="spellEnd"/>
      <w:r>
        <w:t>) ochrona własności obejmuje takie elementy jak przysługująca właścicielowi podstawowa swoboda korzystania ze swojej własności. Jednakże uprawnienia właścicieli mogą zostać ograniczone aktem prawnym spełniającym wymagania przewidziane dla aktu ograniczającego podstawowe prawa, w tym wymagania dotyczące proporcjonalności środka. Artykuł 15 ust. 1 konstytucji nie skutkuje wymogiem</w:t>
      </w:r>
    </w:p>
    <w:p w14:paraId="247BACB8" w14:textId="4159BEE3" w:rsidR="00E1252D" w:rsidRPr="000644E7" w:rsidRDefault="00E1252D" w:rsidP="00A75ABD">
      <w:pPr>
        <w:ind w:left="360"/>
        <w:jc w:val="both"/>
      </w:pPr>
      <w:r>
        <w:t xml:space="preserve">odszkodowania na rzecz właściciela za ograniczenie jego prawa do korzystania z własności ani wymogiem pełnej rekompensaty w razie przyznania odszkodowania, ale odszkodowanie z tytułu ograniczenia prawa do korzystania z własności jest jednym z czynników branych pod uwagę przy ogólnej ocenie, czy dane ograniczenie korzystania z własności jest dopuszczalne na gruncie konstytucyjnej ochrony własności (zob. </w:t>
      </w:r>
      <w:proofErr w:type="spellStart"/>
      <w:r>
        <w:t>PeVL</w:t>
      </w:r>
      <w:proofErr w:type="spellEnd"/>
      <w:r>
        <w:t xml:space="preserve"> 38/1998 </w:t>
      </w:r>
      <w:proofErr w:type="spellStart"/>
      <w:r>
        <w:t>vp</w:t>
      </w:r>
      <w:proofErr w:type="spellEnd"/>
      <w:r>
        <w:t>, s. 3).</w:t>
      </w:r>
    </w:p>
    <w:p w14:paraId="522B6D28" w14:textId="77777777" w:rsidR="00E1252D" w:rsidRPr="000644E7" w:rsidRDefault="00E1252D" w:rsidP="00E1252D">
      <w:pPr>
        <w:ind w:left="360"/>
        <w:jc w:val="both"/>
      </w:pPr>
    </w:p>
    <w:p w14:paraId="121EA3BC" w14:textId="4A2809B9" w:rsidR="003B53EA" w:rsidRPr="000644E7" w:rsidRDefault="003B53EA" w:rsidP="00E1252D">
      <w:pPr>
        <w:ind w:left="360"/>
        <w:jc w:val="both"/>
      </w:pPr>
      <w:r>
        <w:t>Projekt nie przewiduje zmian w tworzeniu tras dla skuterów śnieżnych ani nie przyznaje ich operatorom prawa do dostosowania trasy dla skuterów śnieżnych do potrzeb ruchu ciężkich skuterów śnieżnych. Ruch ciężkich skuterów śnieżnych jest dopuszczalny wyłącznie na trasach ocenionych przez operatorów jako konstrukcyjnie zdatne do obsługi ruchu ciężkich skuterów śnieżnych. Zatem operatorowi trasy udziela się wyłącznie prawa do oceny zdatności istniejącej trasy do ruchu ciężkich skuterów śnieżnych. Zgodnie z art. 19 ust. 2 ustawy o ruchu przełajowym operator trasy ma jednak prawo usunąć drzewa, krzewy i inne pomniejsze przeszkody naturalne, które mogą utrudniać poruszanie się po trasie. Niemniej właściciel działki może ubiegać się o dodatkowe odszkodowanie z tytułu nowego urządzenia trasy na podstawie art. 7 ust. 3 ustawy o wypoczynku na wolnym powietrzu stosowanego w związku z art. 17 ust. 2 ustawy o ruchu przełajowym. Ponieważ nie oszacowano, czy dopuszczenie ruchu większych pojazdów na trasach dla skuterów śnieżnych ograniczy swobodę korzystania z własności przez właścicieli w większym zakresie niż samo utworzenie trasy dla skuterów śnieżnych, oraz skoro właściciele działek mogą dochodzić dodatkowego odszkodowania w przypadku gdy szkodliwe skutki okażą się znacznie większe niż oszacowane na podstawie danych dostępnych podczas pierwotnego urządzania trasy, w trakcie przygotowywania projektu uznano, że jego treść jest zgodna z przepisem konstytucji o ochronie własności.</w:t>
      </w:r>
    </w:p>
    <w:p w14:paraId="7B1106F0" w14:textId="379B036E" w:rsidR="006108CF" w:rsidRPr="000644E7" w:rsidRDefault="006108CF" w:rsidP="003B53EA">
      <w:pPr>
        <w:ind w:left="360"/>
        <w:jc w:val="both"/>
      </w:pPr>
    </w:p>
    <w:p w14:paraId="7D3C18A9" w14:textId="7A70AA0B" w:rsidR="00426F8F" w:rsidRPr="000644E7" w:rsidRDefault="00BF2CEC" w:rsidP="00766AE6">
      <w:pPr>
        <w:ind w:left="360"/>
        <w:jc w:val="both"/>
      </w:pPr>
      <w:r>
        <w:t>W związku z powyższym przedkłada się Parlamentowi następujący projekt do przyjęcia:</w:t>
      </w:r>
    </w:p>
    <w:p w14:paraId="2761EB03" w14:textId="32D9FFCA" w:rsidR="00BB3989" w:rsidRPr="000644E7" w:rsidRDefault="00BB3989" w:rsidP="00F801C5">
      <w:pPr>
        <w:pStyle w:val="Heading1"/>
        <w:pageBreakBefore/>
        <w:jc w:val="right"/>
        <w:rPr>
          <w:rFonts w:ascii="Times New Roman" w:hAnsi="Times New Roman" w:cs="Times New Roman"/>
          <w:b w:val="0"/>
          <w:i/>
          <w:color w:val="auto"/>
          <w:sz w:val="24"/>
          <w:szCs w:val="24"/>
        </w:rPr>
      </w:pPr>
      <w:bookmarkStart w:id="4" w:name="_Toc499802681"/>
      <w:r>
        <w:rPr>
          <w:rFonts w:ascii="Times New Roman" w:hAnsi="Times New Roman"/>
          <w:b w:val="0"/>
          <w:i/>
          <w:color w:val="auto"/>
          <w:sz w:val="24"/>
        </w:rPr>
        <w:lastRenderedPageBreak/>
        <w:t>Ustawy</w:t>
      </w:r>
      <w:bookmarkEnd w:id="4"/>
      <w:r>
        <w:cr/>
      </w:r>
    </w:p>
    <w:p w14:paraId="7281A87B" w14:textId="77777777" w:rsidR="00E040E2" w:rsidRPr="000644E7" w:rsidRDefault="00E040E2" w:rsidP="00353EDC">
      <w:pPr>
        <w:jc w:val="both"/>
      </w:pPr>
      <w:r>
        <w:t>1.</w:t>
      </w:r>
    </w:p>
    <w:p w14:paraId="73296114" w14:textId="77777777" w:rsidR="00BB3989" w:rsidRPr="000644E7" w:rsidRDefault="00BB3989" w:rsidP="00353EDC">
      <w:pPr>
        <w:pStyle w:val="Heading2"/>
        <w:jc w:val="both"/>
        <w:rPr>
          <w:rFonts w:ascii="Times New Roman" w:hAnsi="Times New Roman" w:cs="Times New Roman"/>
          <w:b w:val="0"/>
          <w:color w:val="auto"/>
          <w:sz w:val="24"/>
          <w:szCs w:val="24"/>
        </w:rPr>
      </w:pPr>
    </w:p>
    <w:p w14:paraId="157E39C6" w14:textId="77777777" w:rsidR="00A11CEF" w:rsidRPr="000644E7" w:rsidRDefault="00095F32" w:rsidP="00A11CEF">
      <w:pPr>
        <w:pStyle w:val="Heading2"/>
        <w:jc w:val="center"/>
        <w:rPr>
          <w:rFonts w:ascii="Times New Roman" w:hAnsi="Times New Roman" w:cs="Times New Roman"/>
          <w:color w:val="auto"/>
          <w:sz w:val="30"/>
          <w:szCs w:val="30"/>
        </w:rPr>
      </w:pPr>
      <w:bookmarkStart w:id="5" w:name="_Toc499802682"/>
      <w:r>
        <w:rPr>
          <w:rFonts w:ascii="Times New Roman" w:hAnsi="Times New Roman"/>
          <w:color w:val="auto"/>
          <w:sz w:val="30"/>
        </w:rPr>
        <w:t>Ustawa</w:t>
      </w:r>
    </w:p>
    <w:p w14:paraId="267B1E00" w14:textId="77777777" w:rsidR="00095F32" w:rsidRPr="000644E7" w:rsidRDefault="00095F32" w:rsidP="00A11CEF">
      <w:pPr>
        <w:pStyle w:val="Heading2"/>
        <w:jc w:val="center"/>
        <w:rPr>
          <w:rFonts w:ascii="Times New Roman" w:hAnsi="Times New Roman" w:cs="Times New Roman"/>
          <w:color w:val="auto"/>
          <w:sz w:val="24"/>
          <w:szCs w:val="24"/>
        </w:rPr>
      </w:pPr>
      <w:r>
        <w:rPr>
          <w:rFonts w:ascii="Times New Roman" w:hAnsi="Times New Roman"/>
          <w:color w:val="auto"/>
          <w:sz w:val="24"/>
        </w:rPr>
        <w:t>o zmianie art. 16 i 64a ustawy o pojazdach</w:t>
      </w:r>
      <w:bookmarkEnd w:id="5"/>
    </w:p>
    <w:p w14:paraId="5C3A9AE6" w14:textId="77777777" w:rsidR="00A32B4A" w:rsidRPr="000644E7" w:rsidRDefault="00A32B4A" w:rsidP="00353EDC">
      <w:pPr>
        <w:jc w:val="both"/>
      </w:pPr>
    </w:p>
    <w:p w14:paraId="4F554C89" w14:textId="77777777" w:rsidR="00A32B4A" w:rsidRPr="000644E7" w:rsidRDefault="00753AE8" w:rsidP="00353EDC">
      <w:pPr>
        <w:jc w:val="both"/>
      </w:pPr>
      <w:r>
        <w:t>Zgodnie z decyzją Parlamentu</w:t>
      </w:r>
    </w:p>
    <w:p w14:paraId="1665FB97" w14:textId="77777777" w:rsidR="00A32B4A" w:rsidRPr="000644E7" w:rsidRDefault="00A32B4A" w:rsidP="00353EDC">
      <w:pPr>
        <w:jc w:val="both"/>
      </w:pPr>
    </w:p>
    <w:p w14:paraId="61717ED5" w14:textId="711272A2" w:rsidR="00753AE8" w:rsidRPr="000644E7" w:rsidRDefault="00753AE8" w:rsidP="00353EDC">
      <w:pPr>
        <w:jc w:val="both"/>
      </w:pPr>
      <w:r>
        <w:rPr>
          <w:i/>
        </w:rPr>
        <w:t xml:space="preserve"> </w:t>
      </w:r>
      <w:r>
        <w:t xml:space="preserve">art. 16 ust. 2 i art. 64a ust. 1 ustawy o pojazdach (1090/2002), w brzmieniu art. 64a ust. 1 ustawy (1609/2015), </w:t>
      </w:r>
      <w:r>
        <w:rPr>
          <w:i/>
        </w:rPr>
        <w:t>otrzymują brzmienie</w:t>
      </w:r>
      <w:r>
        <w:t>:</w:t>
      </w:r>
    </w:p>
    <w:p w14:paraId="72D49A2B" w14:textId="77777777" w:rsidR="00A32B4A" w:rsidRPr="000644E7" w:rsidRDefault="00A32B4A" w:rsidP="00353EDC">
      <w:pPr>
        <w:jc w:val="both"/>
      </w:pPr>
    </w:p>
    <w:p w14:paraId="612B6818" w14:textId="77777777" w:rsidR="00E040E2" w:rsidRPr="000644E7" w:rsidRDefault="00A32B4A" w:rsidP="002F1AC6">
      <w:pPr>
        <w:jc w:val="center"/>
      </w:pPr>
      <w:r>
        <w:t>Artykuł 16</w:t>
      </w:r>
    </w:p>
    <w:p w14:paraId="59453FF4" w14:textId="77777777" w:rsidR="00E040E2" w:rsidRPr="000644E7" w:rsidRDefault="00E040E2" w:rsidP="002F1AC6">
      <w:pPr>
        <w:jc w:val="center"/>
      </w:pPr>
    </w:p>
    <w:p w14:paraId="50B3484F" w14:textId="77777777" w:rsidR="00A32B4A" w:rsidRPr="000644E7" w:rsidRDefault="00A32B4A" w:rsidP="002F1AC6">
      <w:pPr>
        <w:jc w:val="center"/>
        <w:rPr>
          <w:i/>
        </w:rPr>
      </w:pPr>
      <w:r>
        <w:rPr>
          <w:i/>
        </w:rPr>
        <w:t>Pojazdy terenowe</w:t>
      </w:r>
    </w:p>
    <w:p w14:paraId="08E9E248" w14:textId="77777777" w:rsidR="00A32B4A" w:rsidRPr="000644E7" w:rsidRDefault="00A32B4A" w:rsidP="00353EDC">
      <w:pPr>
        <w:jc w:val="both"/>
      </w:pPr>
    </w:p>
    <w:p w14:paraId="0F9AA6FF" w14:textId="4AF81FCD" w:rsidR="00753AE8" w:rsidRPr="000644E7" w:rsidRDefault="00A32B4A" w:rsidP="00353EDC">
      <w:pPr>
        <w:jc w:val="both"/>
      </w:pPr>
      <w:r>
        <w:t>— — — — — — — — — — — — — — —</w:t>
      </w:r>
      <w:r w:rsidR="00A35F14">
        <w:t xml:space="preserve"> — — — — — — — — — — — — — — — — </w:t>
      </w:r>
      <w:r w:rsidR="00A35F14">
        <w:t xml:space="preserve">— </w:t>
      </w:r>
      <w:r>
        <w:rPr>
          <w:i/>
        </w:rPr>
        <w:t>Sanie motorowe</w:t>
      </w:r>
      <w:r>
        <w:t xml:space="preserve"> oznaczają pojazd terenowy wyposażony w płozy lub gąsienice. </w:t>
      </w:r>
      <w:r>
        <w:rPr>
          <w:i/>
        </w:rPr>
        <w:t>Skuter śnieżny</w:t>
      </w:r>
      <w:r>
        <w:t xml:space="preserve"> oznacza sanie motorowe wyposażone w gąsienice, siedzenia dla kierowcy i nie więcej niż dwóch pasażerów, o masie pojazdu nieobciążonego nieprzekraczającej 0,5 tony. </w:t>
      </w:r>
      <w:r>
        <w:rPr>
          <w:i/>
        </w:rPr>
        <w:t>Ciężki skuter śnieżny</w:t>
      </w:r>
      <w:r>
        <w:t xml:space="preserve"> oznacza sanie motorowe wyposażone w gąsienice, siedzenia dla kierowcy i nie więcej niż czterech pasażerów, o masie pojazdu nieobciążonego powyżej 0,5 tony, ale nieprzekraczającej 0,8 tony.</w:t>
      </w:r>
    </w:p>
    <w:p w14:paraId="3B053903" w14:textId="77777777" w:rsidR="00C10AA8" w:rsidRPr="000644E7" w:rsidRDefault="00C10AA8" w:rsidP="00353EDC">
      <w:pPr>
        <w:jc w:val="both"/>
      </w:pPr>
    </w:p>
    <w:p w14:paraId="526900A7" w14:textId="77777777" w:rsidR="00C10AA8" w:rsidRPr="000644E7" w:rsidRDefault="00C10AA8" w:rsidP="00C10AA8">
      <w:pPr>
        <w:jc w:val="center"/>
      </w:pPr>
      <w:r>
        <w:t>§ 64a</w:t>
      </w:r>
    </w:p>
    <w:p w14:paraId="214AFB55" w14:textId="77777777" w:rsidR="00C10AA8" w:rsidRPr="000644E7" w:rsidRDefault="00C10AA8" w:rsidP="00C10AA8">
      <w:pPr>
        <w:jc w:val="center"/>
      </w:pPr>
    </w:p>
    <w:p w14:paraId="5498BE99" w14:textId="77777777" w:rsidR="00C10AA8" w:rsidRPr="000644E7" w:rsidRDefault="00C10AA8" w:rsidP="00C10AA8">
      <w:pPr>
        <w:jc w:val="center"/>
      </w:pPr>
      <w:r>
        <w:t>Wyjątki od obowiązku rejestracji</w:t>
      </w:r>
    </w:p>
    <w:p w14:paraId="02D4E1CE" w14:textId="77777777" w:rsidR="00C10AA8" w:rsidRPr="000644E7" w:rsidRDefault="00C10AA8" w:rsidP="00C10AA8"/>
    <w:p w14:paraId="3BE756BB" w14:textId="77777777" w:rsidR="00C10AA8" w:rsidRPr="000644E7" w:rsidRDefault="00C10AA8" w:rsidP="00C10AA8">
      <w:r>
        <w:t>Obowiązek rejestracji, o którym mowa w art. 8 powyżej, i obowiązek udzielenia informacji, o którym mowa w art. 64, nie mają zastosowania do:</w:t>
      </w:r>
    </w:p>
    <w:p w14:paraId="34F714EF" w14:textId="77777777" w:rsidR="00C10AA8" w:rsidRPr="000644E7" w:rsidRDefault="00C10AA8" w:rsidP="00C10AA8"/>
    <w:p w14:paraId="208DC489" w14:textId="7CD1C812" w:rsidR="00C10AA8" w:rsidRPr="000644E7" w:rsidRDefault="00C10AA8" w:rsidP="008E4E6C">
      <w:r>
        <w:t>1) pojazdów terenowych innych niż skutery śnieżne lub ciężkie skutery śnieżne użytkowane na trasach dla skuterów śnieżnych;</w:t>
      </w:r>
    </w:p>
    <w:p w14:paraId="79B984F9" w14:textId="7D09CA55" w:rsidR="002A0C26" w:rsidRPr="000644E7" w:rsidRDefault="00C10AA8" w:rsidP="00C10AA8">
      <w:pPr>
        <w:jc w:val="both"/>
      </w:pPr>
      <w:r>
        <w:t>— — — — — — — — — — — — — — — — — — — — — — — — — — — — — — — —</w:t>
      </w:r>
    </w:p>
    <w:p w14:paraId="5D2F300D" w14:textId="77777777" w:rsidR="00A32B4A" w:rsidRPr="000644E7" w:rsidRDefault="00A32B4A" w:rsidP="00353EDC">
      <w:pPr>
        <w:jc w:val="both"/>
      </w:pPr>
    </w:p>
    <w:p w14:paraId="76535CA1" w14:textId="77777777" w:rsidR="002A0C26" w:rsidRPr="000644E7" w:rsidRDefault="002A0C26" w:rsidP="002A0C26">
      <w:pPr>
        <w:jc w:val="center"/>
      </w:pPr>
      <w:r>
        <w:t>———</w:t>
      </w:r>
    </w:p>
    <w:p w14:paraId="77157AA1" w14:textId="23D267A9" w:rsidR="00625433" w:rsidRPr="000644E7" w:rsidRDefault="002A0C26" w:rsidP="002A0C26">
      <w:pPr>
        <w:jc w:val="both"/>
      </w:pPr>
      <w:r>
        <w:t>Niniejsza ustawa wchodzi w życie z dniem [dzień] [miesiąc] 20[ ] r.</w:t>
      </w:r>
    </w:p>
    <w:p w14:paraId="0E0E734B" w14:textId="77777777" w:rsidR="00625433" w:rsidRPr="000644E7" w:rsidRDefault="00625433" w:rsidP="002A0C26">
      <w:pPr>
        <w:jc w:val="both"/>
      </w:pPr>
    </w:p>
    <w:p w14:paraId="5B69C103" w14:textId="77777777" w:rsidR="00A32B4A" w:rsidRPr="000644E7" w:rsidRDefault="002A0C26" w:rsidP="002A0C26">
      <w:pPr>
        <w:jc w:val="center"/>
      </w:pPr>
      <w:r>
        <w:t>—————</w:t>
      </w:r>
    </w:p>
    <w:p w14:paraId="24BDFCFD" w14:textId="7BA40DB2" w:rsidR="00CA190A" w:rsidRPr="000644E7" w:rsidRDefault="00024306" w:rsidP="005C6F40">
      <w:pPr>
        <w:keepNext/>
        <w:keepLines/>
        <w:pageBreakBefore/>
        <w:spacing w:before="200"/>
        <w:jc w:val="both"/>
        <w:outlineLvl w:val="1"/>
        <w:rPr>
          <w:rFonts w:eastAsiaTheme="majorEastAsia"/>
          <w:bCs/>
        </w:rPr>
      </w:pPr>
      <w:r>
        <w:lastRenderedPageBreak/>
        <w:t>2.</w:t>
      </w:r>
    </w:p>
    <w:p w14:paraId="279F293D" w14:textId="5FAE5861" w:rsidR="00A62669" w:rsidRPr="000644E7" w:rsidRDefault="00CA190A" w:rsidP="00A62669">
      <w:pPr>
        <w:keepNext/>
        <w:keepLines/>
        <w:spacing w:before="200"/>
        <w:jc w:val="center"/>
        <w:outlineLvl w:val="1"/>
        <w:rPr>
          <w:rFonts w:eastAsiaTheme="majorEastAsia"/>
          <w:b/>
          <w:bCs/>
          <w:sz w:val="30"/>
          <w:szCs w:val="30"/>
        </w:rPr>
      </w:pPr>
      <w:r>
        <w:rPr>
          <w:b/>
          <w:sz w:val="30"/>
        </w:rPr>
        <w:t>Ustawa</w:t>
      </w:r>
    </w:p>
    <w:p w14:paraId="1FFDCCE6" w14:textId="1BA90763" w:rsidR="00CA190A" w:rsidRPr="000644E7" w:rsidRDefault="00CA190A" w:rsidP="00A62669">
      <w:pPr>
        <w:keepNext/>
        <w:keepLines/>
        <w:spacing w:before="200"/>
        <w:jc w:val="center"/>
        <w:outlineLvl w:val="1"/>
        <w:rPr>
          <w:rFonts w:eastAsiaTheme="majorEastAsia"/>
          <w:b/>
          <w:bCs/>
        </w:rPr>
      </w:pPr>
      <w:r>
        <w:rPr>
          <w:b/>
        </w:rPr>
        <w:t>zmieniająca art. 4 ustawy o prawie jazdy</w:t>
      </w:r>
    </w:p>
    <w:p w14:paraId="66AA4ED2" w14:textId="77777777" w:rsidR="00CA190A" w:rsidRPr="000644E7" w:rsidRDefault="00CA190A" w:rsidP="00CA190A">
      <w:pPr>
        <w:jc w:val="both"/>
      </w:pPr>
    </w:p>
    <w:p w14:paraId="2E9EC221" w14:textId="77777777" w:rsidR="00CA190A" w:rsidRPr="000644E7" w:rsidRDefault="00CA190A" w:rsidP="00CA190A">
      <w:pPr>
        <w:jc w:val="both"/>
      </w:pPr>
      <w:r>
        <w:t>Zgodnie z decyzją Parlamentu</w:t>
      </w:r>
    </w:p>
    <w:p w14:paraId="1B8A3EC9" w14:textId="77777777" w:rsidR="00CA190A" w:rsidRPr="000644E7" w:rsidRDefault="00CA190A" w:rsidP="00CA190A">
      <w:pPr>
        <w:jc w:val="both"/>
      </w:pPr>
    </w:p>
    <w:p w14:paraId="219773D9" w14:textId="58AB506B" w:rsidR="00CA190A" w:rsidRPr="000644E7" w:rsidRDefault="00CA190A" w:rsidP="00CA190A">
      <w:pPr>
        <w:jc w:val="both"/>
      </w:pPr>
      <w:r>
        <w:t xml:space="preserve">art. 4 ust. 1 pkt 7 ustawy o prawie jazdy (386/2011), w brzmieniu ustawy (387/2018), </w:t>
      </w:r>
      <w:r>
        <w:rPr>
          <w:i/>
        </w:rPr>
        <w:t>otrzymuje brzmienie</w:t>
      </w:r>
      <w:r>
        <w:t>:</w:t>
      </w:r>
    </w:p>
    <w:p w14:paraId="2E24C5AF" w14:textId="77777777" w:rsidR="00CA190A" w:rsidRPr="000644E7" w:rsidRDefault="00CA190A" w:rsidP="00CA190A">
      <w:pPr>
        <w:jc w:val="both"/>
      </w:pPr>
    </w:p>
    <w:p w14:paraId="53C08817" w14:textId="77777777" w:rsidR="00CA190A" w:rsidRPr="000644E7" w:rsidRDefault="00474C62" w:rsidP="00CA190A">
      <w:pPr>
        <w:jc w:val="center"/>
      </w:pPr>
      <w:r>
        <w:t>Artykuł 4</w:t>
      </w:r>
    </w:p>
    <w:p w14:paraId="1C31B911" w14:textId="77777777" w:rsidR="00CA190A" w:rsidRPr="000644E7" w:rsidRDefault="00CA190A" w:rsidP="00CA190A">
      <w:pPr>
        <w:jc w:val="center"/>
      </w:pPr>
    </w:p>
    <w:p w14:paraId="3A958B6E" w14:textId="77777777" w:rsidR="00CA190A" w:rsidRPr="000644E7" w:rsidRDefault="00474C62" w:rsidP="00CA190A">
      <w:pPr>
        <w:jc w:val="center"/>
        <w:rPr>
          <w:i/>
        </w:rPr>
      </w:pPr>
      <w:r>
        <w:rPr>
          <w:i/>
        </w:rPr>
        <w:t>Kategorie prawa jazdy</w:t>
      </w:r>
    </w:p>
    <w:p w14:paraId="1612D507" w14:textId="56575E06" w:rsidR="00CA190A" w:rsidRPr="000644E7" w:rsidRDefault="0012058C" w:rsidP="00CA190A">
      <w:pPr>
        <w:jc w:val="both"/>
      </w:pPr>
      <w:r>
        <w:t>Do grupy 1 należą następujące kategorie prawa jazdy:</w:t>
      </w:r>
    </w:p>
    <w:p w14:paraId="70BEDEBF" w14:textId="3E815EAD" w:rsidR="007A4B2E" w:rsidRPr="000644E7" w:rsidRDefault="007A4B2E" w:rsidP="00CA190A">
      <w:pPr>
        <w:jc w:val="both"/>
        <w:rPr>
          <w:i/>
        </w:rPr>
      </w:pPr>
      <w:r>
        <w:t>— — — — — — — — — — — — — — — — — — — — — — — — — — — — — — — —</w:t>
      </w:r>
    </w:p>
    <w:p w14:paraId="31A98F67" w14:textId="79512AFE" w:rsidR="007A4B2E" w:rsidRPr="000644E7" w:rsidRDefault="007A4B2E" w:rsidP="00CA190A">
      <w:pPr>
        <w:jc w:val="both"/>
      </w:pPr>
      <w:r>
        <w:t>7) T, obejmująca traktory o maksymalnej prędkości konstrukcyjnej wynoszącej 60 kilometrów na godzinę, maszyny silnikowe, skutery śnieżne i ciężkie skutery śnieżne, a także pojazdy przez nie ciągnięte, z wyłączeniem traktorów, o których mowa w ust. 1 lit. b).</w:t>
      </w:r>
    </w:p>
    <w:p w14:paraId="05A77C37" w14:textId="0419D9BC" w:rsidR="00CA190A" w:rsidRPr="000644E7" w:rsidRDefault="00CA190A" w:rsidP="00474C62">
      <w:pPr>
        <w:jc w:val="both"/>
        <w:rPr>
          <w:i/>
          <w:sz w:val="22"/>
        </w:rPr>
      </w:pPr>
      <w:r>
        <w:t>— — — — — — — — — — — — — — — — — — — — — — — — — — — — — — — —</w:t>
      </w:r>
    </w:p>
    <w:p w14:paraId="2A9A4B83" w14:textId="77777777" w:rsidR="00CA190A" w:rsidRPr="000644E7" w:rsidRDefault="00CA190A" w:rsidP="00CA190A">
      <w:pPr>
        <w:jc w:val="both"/>
      </w:pPr>
    </w:p>
    <w:p w14:paraId="7C4FA0BA" w14:textId="77777777" w:rsidR="00CA190A" w:rsidRPr="000644E7" w:rsidRDefault="00CA190A" w:rsidP="00CA190A">
      <w:pPr>
        <w:jc w:val="center"/>
      </w:pPr>
      <w:r>
        <w:t>———</w:t>
      </w:r>
    </w:p>
    <w:p w14:paraId="15D5EBFF" w14:textId="6EC2AE54" w:rsidR="00CA190A" w:rsidRPr="000644E7" w:rsidRDefault="00CA190A" w:rsidP="00CA190A">
      <w:pPr>
        <w:jc w:val="both"/>
      </w:pPr>
      <w:r>
        <w:t>Niniejsza ustawa wchodzi w życie z dniem [dzień] [miesiąc] 20[ ] r.</w:t>
      </w:r>
    </w:p>
    <w:p w14:paraId="4ACB42D1" w14:textId="77777777" w:rsidR="00CA190A" w:rsidRPr="000644E7" w:rsidRDefault="00CA190A" w:rsidP="00CA190A">
      <w:pPr>
        <w:jc w:val="both"/>
      </w:pPr>
    </w:p>
    <w:p w14:paraId="72CF3A11" w14:textId="77777777" w:rsidR="00CA190A" w:rsidRPr="000644E7" w:rsidRDefault="00CA190A" w:rsidP="00CA190A">
      <w:pPr>
        <w:jc w:val="center"/>
      </w:pPr>
      <w:r>
        <w:t>—————</w:t>
      </w:r>
    </w:p>
    <w:p w14:paraId="27210036" w14:textId="77777777" w:rsidR="00CA190A" w:rsidRPr="000644E7" w:rsidRDefault="00CA190A" w:rsidP="00F801C5">
      <w:pPr>
        <w:pageBreakBefore/>
        <w:jc w:val="both"/>
      </w:pPr>
      <w:r>
        <w:lastRenderedPageBreak/>
        <w:t>3.</w:t>
      </w:r>
    </w:p>
    <w:p w14:paraId="3811DF40" w14:textId="77777777" w:rsidR="00CA190A" w:rsidRPr="000644E7" w:rsidRDefault="00CA190A" w:rsidP="00CA190A">
      <w:pPr>
        <w:keepNext/>
        <w:keepLines/>
        <w:spacing w:before="200"/>
        <w:jc w:val="both"/>
        <w:outlineLvl w:val="1"/>
        <w:rPr>
          <w:rFonts w:eastAsiaTheme="majorEastAsia"/>
          <w:bCs/>
        </w:rPr>
      </w:pPr>
    </w:p>
    <w:p w14:paraId="20AE669B" w14:textId="3DA6ACB9" w:rsidR="00A62669" w:rsidRPr="000644E7" w:rsidRDefault="00CA190A" w:rsidP="00A62669">
      <w:pPr>
        <w:keepNext/>
        <w:keepLines/>
        <w:spacing w:before="200"/>
        <w:jc w:val="center"/>
        <w:outlineLvl w:val="1"/>
        <w:rPr>
          <w:rFonts w:eastAsiaTheme="majorEastAsia"/>
          <w:b/>
          <w:bCs/>
          <w:sz w:val="30"/>
          <w:szCs w:val="30"/>
        </w:rPr>
      </w:pPr>
      <w:r>
        <w:rPr>
          <w:b/>
          <w:sz w:val="30"/>
        </w:rPr>
        <w:t>Ustawa</w:t>
      </w:r>
    </w:p>
    <w:p w14:paraId="5DA2FF4E" w14:textId="6A4E596E" w:rsidR="00CA190A" w:rsidRPr="000644E7" w:rsidRDefault="00CA190A" w:rsidP="00A62669">
      <w:pPr>
        <w:keepNext/>
        <w:keepLines/>
        <w:spacing w:before="200"/>
        <w:jc w:val="center"/>
        <w:outlineLvl w:val="1"/>
        <w:rPr>
          <w:rFonts w:eastAsiaTheme="majorEastAsia"/>
          <w:b/>
          <w:bCs/>
        </w:rPr>
      </w:pPr>
      <w:r>
        <w:rPr>
          <w:b/>
        </w:rPr>
        <w:t>o zmianie art. 3 i 13 ustawy o ruchu przełajowym</w:t>
      </w:r>
    </w:p>
    <w:p w14:paraId="5129399D" w14:textId="77777777" w:rsidR="00CA190A" w:rsidRPr="000644E7" w:rsidRDefault="00CA190A" w:rsidP="00CA190A">
      <w:pPr>
        <w:jc w:val="both"/>
      </w:pPr>
    </w:p>
    <w:p w14:paraId="3594138D" w14:textId="77777777" w:rsidR="00CA190A" w:rsidRPr="000644E7" w:rsidRDefault="00CA190A" w:rsidP="00CA190A">
      <w:pPr>
        <w:jc w:val="both"/>
      </w:pPr>
      <w:r>
        <w:t>Zgodnie z decyzją Parlamentu</w:t>
      </w:r>
    </w:p>
    <w:p w14:paraId="0CBEE80F" w14:textId="77777777" w:rsidR="00CA190A" w:rsidRPr="000644E7" w:rsidRDefault="00CA190A" w:rsidP="00CA190A">
      <w:pPr>
        <w:jc w:val="both"/>
      </w:pPr>
    </w:p>
    <w:p w14:paraId="12D94724" w14:textId="77777777" w:rsidR="00CA190A" w:rsidRPr="000644E7" w:rsidRDefault="00CA190A" w:rsidP="00CA190A">
      <w:pPr>
        <w:jc w:val="both"/>
      </w:pPr>
      <w:r>
        <w:rPr>
          <w:i/>
        </w:rPr>
        <w:t xml:space="preserve"> </w:t>
      </w:r>
      <w:r>
        <w:t xml:space="preserve">art. 3 ust. 1 pkt 1 i art. 13 ust. 1 ustawy o ruchu przełajowym (1710/1995), częściowo występujący w art. 13 ustawy 572/2014, </w:t>
      </w:r>
      <w:r>
        <w:rPr>
          <w:i/>
        </w:rPr>
        <w:t>otrzymują brzmienie</w:t>
      </w:r>
      <w:r>
        <w:t>:</w:t>
      </w:r>
    </w:p>
    <w:p w14:paraId="348AF2B1" w14:textId="77777777" w:rsidR="00CA190A" w:rsidRPr="000644E7" w:rsidRDefault="00CA190A" w:rsidP="00CA190A">
      <w:pPr>
        <w:jc w:val="both"/>
      </w:pPr>
    </w:p>
    <w:p w14:paraId="31629B48" w14:textId="77777777" w:rsidR="005409DD" w:rsidRPr="000644E7" w:rsidRDefault="005409DD" w:rsidP="005409DD">
      <w:pPr>
        <w:jc w:val="center"/>
      </w:pPr>
      <w:r>
        <w:t>Artykuł 3</w:t>
      </w:r>
    </w:p>
    <w:p w14:paraId="2EEBE655" w14:textId="77777777" w:rsidR="005409DD" w:rsidRPr="000644E7" w:rsidRDefault="005409DD" w:rsidP="005409DD">
      <w:pPr>
        <w:jc w:val="center"/>
      </w:pPr>
    </w:p>
    <w:p w14:paraId="326A2543" w14:textId="3630727A" w:rsidR="008A44D3" w:rsidRPr="000644E7" w:rsidRDefault="005409DD" w:rsidP="008A44D3">
      <w:pPr>
        <w:jc w:val="center"/>
        <w:rPr>
          <w:i/>
        </w:rPr>
      </w:pPr>
      <w:r>
        <w:rPr>
          <w:i/>
        </w:rPr>
        <w:t>Definicje</w:t>
      </w:r>
    </w:p>
    <w:p w14:paraId="5A41B291" w14:textId="31C1CBE2" w:rsidR="00CA190A" w:rsidRPr="000644E7" w:rsidRDefault="008A44D3" w:rsidP="00CA190A">
      <w:pPr>
        <w:jc w:val="both"/>
      </w:pPr>
      <w:r>
        <w:t>Do celów niniejszej ustawy:</w:t>
      </w:r>
    </w:p>
    <w:p w14:paraId="256C4051" w14:textId="57DA5316" w:rsidR="005409DD" w:rsidRPr="000644E7" w:rsidRDefault="00B20739" w:rsidP="00B20739">
      <w:pPr>
        <w:pStyle w:val="ListParagraph"/>
        <w:numPr>
          <w:ilvl w:val="0"/>
          <w:numId w:val="34"/>
        </w:numPr>
        <w:jc w:val="both"/>
      </w:pPr>
      <w:r>
        <w:t>pojazd silnikowy oznacza pojazd, o którym mowa w art. 3 ust. 1 pkt 2 ustawy o pojazdach (1090/2002), oraz</w:t>
      </w:r>
    </w:p>
    <w:p w14:paraId="42BD77C9" w14:textId="20B633EE" w:rsidR="00B20739" w:rsidRPr="000644E7" w:rsidRDefault="00B20739" w:rsidP="00B20739">
      <w:pPr>
        <w:ind w:left="360"/>
        <w:jc w:val="both"/>
      </w:pPr>
      <w:r>
        <w:t>— — — — — — — — — — — — — — — —</w:t>
      </w:r>
      <w:r w:rsidR="00A35F14">
        <w:t xml:space="preserve"> — — — — — — — — — — — — — — — </w:t>
      </w:r>
    </w:p>
    <w:p w14:paraId="310F03E4" w14:textId="77777777" w:rsidR="005409DD" w:rsidRPr="000644E7" w:rsidRDefault="005409DD" w:rsidP="00CA190A">
      <w:pPr>
        <w:jc w:val="both"/>
      </w:pPr>
    </w:p>
    <w:p w14:paraId="2815190C" w14:textId="77777777" w:rsidR="005409DD" w:rsidRPr="000644E7" w:rsidRDefault="005409DD" w:rsidP="005409DD">
      <w:pPr>
        <w:jc w:val="center"/>
      </w:pPr>
      <w:r>
        <w:t>Artykuł 13</w:t>
      </w:r>
    </w:p>
    <w:p w14:paraId="4C6EA552" w14:textId="77777777" w:rsidR="005409DD" w:rsidRPr="000644E7" w:rsidRDefault="005409DD" w:rsidP="005409DD">
      <w:pPr>
        <w:jc w:val="center"/>
      </w:pPr>
    </w:p>
    <w:p w14:paraId="4BC90AF6" w14:textId="77777777" w:rsidR="005409DD" w:rsidRPr="000644E7" w:rsidRDefault="005409DD" w:rsidP="005409DD">
      <w:pPr>
        <w:jc w:val="center"/>
        <w:rPr>
          <w:i/>
        </w:rPr>
      </w:pPr>
      <w:r>
        <w:rPr>
          <w:i/>
        </w:rPr>
        <w:t>Trasa dla skuterów śnieżnych</w:t>
      </w:r>
    </w:p>
    <w:p w14:paraId="7AB666D7" w14:textId="77777777" w:rsidR="005409DD" w:rsidRPr="000644E7" w:rsidRDefault="005409DD" w:rsidP="00CA190A">
      <w:pPr>
        <w:jc w:val="both"/>
      </w:pPr>
    </w:p>
    <w:p w14:paraId="0C5E668B" w14:textId="3E3D17BD" w:rsidR="007237B5" w:rsidRPr="000644E7" w:rsidRDefault="002B6735" w:rsidP="00B738DF">
      <w:pPr>
        <w:jc w:val="both"/>
      </w:pPr>
      <w:r>
        <w:t xml:space="preserve"> Zgodnie z niniejszą ustawą ogólne prawo do prowadzenia skuterów śnieżnych poza drogami może zostać udzielone przez wytyczenie osobnej trasy (trasy dla skuterów śnieżnych), jeżeli występuje pokrywa śnieżna. Ciężkie skutery śnieżne, o których mowa w art. 16 ust. 2 ustawy o pojazdach (1090/2002), można prowadzić wyłącznie po trasach dla skuterów śnieżnych zdatnych do tego celu. Ocenę zdatności trasy do ruchu ciężkich skuterów śnieżnych przeprowadza operator trasy, o którym mowa w art. 14. Prawo do prowadzenia ciężkich skuterów śnieżnych po trasach dla skuterów śnieżnych wskazuje dodatkowy znak przymocowany do znaku drogowego oznaczającego trasę dla skuterów śnieżnych.</w:t>
      </w:r>
    </w:p>
    <w:p w14:paraId="1C909321" w14:textId="77777777" w:rsidR="007237B5" w:rsidRPr="000644E7" w:rsidRDefault="007237B5" w:rsidP="00CA190A">
      <w:pPr>
        <w:jc w:val="both"/>
      </w:pPr>
    </w:p>
    <w:p w14:paraId="7169080A" w14:textId="3F38FFBF" w:rsidR="002B6735" w:rsidRPr="000644E7" w:rsidRDefault="009631F8" w:rsidP="00CA190A">
      <w:pPr>
        <w:jc w:val="both"/>
      </w:pPr>
      <w:r>
        <w:t>Niniejsza ustawa wchodzi w życie z dniem [dzień] [miesiąc] 20[ ] r.</w:t>
      </w:r>
    </w:p>
    <w:p w14:paraId="08B82B4A" w14:textId="77777777" w:rsidR="005C6F40" w:rsidRPr="000644E7" w:rsidRDefault="005C6F40" w:rsidP="00CA190A">
      <w:pPr>
        <w:jc w:val="both"/>
      </w:pPr>
    </w:p>
    <w:p w14:paraId="65666A88" w14:textId="77777777" w:rsidR="00CA190A" w:rsidRPr="000644E7" w:rsidRDefault="00CA190A" w:rsidP="00CA190A">
      <w:pPr>
        <w:jc w:val="center"/>
      </w:pPr>
      <w:r>
        <w:t>—————</w:t>
      </w:r>
    </w:p>
    <w:p w14:paraId="3678D5D5" w14:textId="77777777" w:rsidR="00CA190A" w:rsidRPr="000644E7" w:rsidRDefault="00CA190A" w:rsidP="00F801C5">
      <w:pPr>
        <w:pageBreakBefore/>
        <w:jc w:val="both"/>
      </w:pPr>
      <w:r>
        <w:lastRenderedPageBreak/>
        <w:t>4.</w:t>
      </w:r>
    </w:p>
    <w:p w14:paraId="54B023F8" w14:textId="77777777" w:rsidR="00CA190A" w:rsidRPr="000644E7" w:rsidRDefault="00CA190A" w:rsidP="00CA190A">
      <w:pPr>
        <w:keepNext/>
        <w:keepLines/>
        <w:spacing w:before="200"/>
        <w:jc w:val="both"/>
        <w:outlineLvl w:val="1"/>
        <w:rPr>
          <w:rFonts w:eastAsiaTheme="majorEastAsia"/>
          <w:bCs/>
        </w:rPr>
      </w:pPr>
    </w:p>
    <w:p w14:paraId="0460C7E6" w14:textId="48C48207" w:rsidR="00A62669" w:rsidRPr="000644E7" w:rsidRDefault="00CA190A" w:rsidP="00A62669">
      <w:pPr>
        <w:keepNext/>
        <w:keepLines/>
        <w:spacing w:before="200"/>
        <w:jc w:val="center"/>
        <w:outlineLvl w:val="1"/>
        <w:rPr>
          <w:rFonts w:eastAsiaTheme="majorEastAsia"/>
          <w:b/>
          <w:bCs/>
          <w:sz w:val="30"/>
          <w:szCs w:val="30"/>
        </w:rPr>
      </w:pPr>
      <w:r>
        <w:rPr>
          <w:b/>
          <w:sz w:val="30"/>
        </w:rPr>
        <w:t>Ustawa</w:t>
      </w:r>
    </w:p>
    <w:p w14:paraId="0FE17E20" w14:textId="345BE9C2" w:rsidR="00CA190A" w:rsidRPr="000644E7" w:rsidRDefault="00CA190A" w:rsidP="00A62669">
      <w:pPr>
        <w:keepNext/>
        <w:keepLines/>
        <w:spacing w:before="200"/>
        <w:jc w:val="center"/>
        <w:outlineLvl w:val="1"/>
        <w:rPr>
          <w:rFonts w:eastAsiaTheme="majorEastAsia"/>
          <w:b/>
          <w:bCs/>
        </w:rPr>
      </w:pPr>
      <w:r>
        <w:rPr>
          <w:b/>
        </w:rPr>
        <w:t>o zmianie art. 89 i 91 ustawy o ruchu drogowym</w:t>
      </w:r>
    </w:p>
    <w:p w14:paraId="58B0549C" w14:textId="77777777" w:rsidR="00CA190A" w:rsidRPr="000644E7" w:rsidRDefault="00CA190A" w:rsidP="00CA190A">
      <w:pPr>
        <w:jc w:val="both"/>
      </w:pPr>
    </w:p>
    <w:p w14:paraId="7FAACD58" w14:textId="77777777" w:rsidR="00CA190A" w:rsidRPr="000644E7" w:rsidRDefault="00CA190A" w:rsidP="00CA190A">
      <w:pPr>
        <w:jc w:val="both"/>
      </w:pPr>
      <w:r>
        <w:t>Zgodnie z decyzją Parlamentu</w:t>
      </w:r>
    </w:p>
    <w:p w14:paraId="56949FA7" w14:textId="77777777" w:rsidR="00CA190A" w:rsidRPr="000644E7" w:rsidRDefault="00CA190A" w:rsidP="00CA190A">
      <w:pPr>
        <w:jc w:val="both"/>
      </w:pPr>
    </w:p>
    <w:p w14:paraId="1EBDBF15" w14:textId="7EB37F35" w:rsidR="00CA190A" w:rsidRPr="000644E7" w:rsidRDefault="00CA190A" w:rsidP="00CA190A">
      <w:pPr>
        <w:jc w:val="both"/>
      </w:pPr>
      <w:r>
        <w:rPr>
          <w:i/>
        </w:rPr>
        <w:t xml:space="preserve"> </w:t>
      </w:r>
      <w:r>
        <w:t>art. 89 ust. 1 pkt 4 i art. 91 ustawy o ruchu drogowym (267/1981) otrzymują brzmienie:</w:t>
      </w:r>
    </w:p>
    <w:p w14:paraId="07A71FB6" w14:textId="77777777" w:rsidR="00CA190A" w:rsidRPr="000644E7" w:rsidRDefault="00CA190A" w:rsidP="00CA190A">
      <w:pPr>
        <w:jc w:val="both"/>
      </w:pPr>
    </w:p>
    <w:p w14:paraId="317847D5" w14:textId="5DEC77AB" w:rsidR="00CA190A" w:rsidRPr="000644E7" w:rsidRDefault="004D2A2D" w:rsidP="00CA190A">
      <w:pPr>
        <w:jc w:val="center"/>
      </w:pPr>
      <w:r>
        <w:t>Artykuł 89</w:t>
      </w:r>
    </w:p>
    <w:p w14:paraId="6E68917D" w14:textId="77777777" w:rsidR="00CA190A" w:rsidRPr="000644E7" w:rsidRDefault="00CA190A" w:rsidP="00CA190A">
      <w:pPr>
        <w:jc w:val="center"/>
      </w:pPr>
    </w:p>
    <w:p w14:paraId="3CA263D1" w14:textId="159F0DA5" w:rsidR="00CA190A" w:rsidRPr="000644E7" w:rsidRDefault="004D2A2D" w:rsidP="00CA190A">
      <w:pPr>
        <w:jc w:val="center"/>
        <w:rPr>
          <w:i/>
        </w:rPr>
      </w:pPr>
      <w:r>
        <w:rPr>
          <w:i/>
        </w:rPr>
        <w:t>Używanie kasków ochronnych</w:t>
      </w:r>
    </w:p>
    <w:p w14:paraId="527FCAA8" w14:textId="3BDAA1D4" w:rsidR="004D2A2D" w:rsidRPr="000644E7" w:rsidRDefault="004D2A2D" w:rsidP="00B20739">
      <w:pPr>
        <w:rPr>
          <w:i/>
        </w:rPr>
      </w:pPr>
    </w:p>
    <w:p w14:paraId="371ADD6D" w14:textId="65C1E305" w:rsidR="00556A0F" w:rsidRPr="000644E7" w:rsidRDefault="00556A0F" w:rsidP="00556A0F">
      <w:pPr>
        <w:jc w:val="both"/>
      </w:pPr>
      <w:r>
        <w:t>Kierujący oraz pasażer muszą mieć założone kaski ochronne z homologacją typu, chyba że nie mogą nosić kasku ze względu na stan zdrowia, uraz lub z innego szczególnego powodu, podczas jazdy:</w:t>
      </w:r>
    </w:p>
    <w:p w14:paraId="1CAD7BBC" w14:textId="35BD349D" w:rsidR="00556A0F" w:rsidRPr="000644E7" w:rsidRDefault="00556A0F" w:rsidP="00556A0F">
      <w:pPr>
        <w:jc w:val="both"/>
      </w:pPr>
      <w:r>
        <w:t>— — — — — — — — — — — — — — — — — — — — — — — — — — — — — — — —</w:t>
      </w:r>
    </w:p>
    <w:p w14:paraId="4CBF236C" w14:textId="5F9E8839" w:rsidR="00556A0F" w:rsidRPr="000644E7" w:rsidRDefault="00556A0F" w:rsidP="00556A0F">
      <w:pPr>
        <w:jc w:val="both"/>
      </w:pPr>
      <w:r>
        <w:t>4) skuterem śnieżnym lub ciężkim skuterem śnieżnym;</w:t>
      </w:r>
    </w:p>
    <w:p w14:paraId="1A599F1C" w14:textId="36983E5B" w:rsidR="00556A0F" w:rsidRPr="000644E7" w:rsidRDefault="00CA190A" w:rsidP="00BC6991">
      <w:pPr>
        <w:jc w:val="both"/>
      </w:pPr>
      <w:r>
        <w:t>— — — — — — — — — — — — — — — — — — — — — — — — — — — — — — — —</w:t>
      </w:r>
    </w:p>
    <w:p w14:paraId="0AB670AF" w14:textId="75FC8C3E" w:rsidR="00B20739" w:rsidRPr="000644E7" w:rsidRDefault="00B20739" w:rsidP="00BC6991">
      <w:pPr>
        <w:jc w:val="both"/>
      </w:pPr>
    </w:p>
    <w:p w14:paraId="39B4A873" w14:textId="17ECE882" w:rsidR="003174F0" w:rsidRPr="000644E7" w:rsidRDefault="003174F0" w:rsidP="003174F0">
      <w:pPr>
        <w:jc w:val="center"/>
      </w:pPr>
      <w:r>
        <w:t>Artykuł 91</w:t>
      </w:r>
    </w:p>
    <w:p w14:paraId="62AF2003" w14:textId="77777777" w:rsidR="003174F0" w:rsidRPr="000644E7" w:rsidRDefault="003174F0" w:rsidP="003174F0">
      <w:pPr>
        <w:jc w:val="center"/>
      </w:pPr>
    </w:p>
    <w:p w14:paraId="749D2526" w14:textId="750D01F7" w:rsidR="003174F0" w:rsidRPr="000644E7" w:rsidRDefault="003174F0" w:rsidP="003174F0">
      <w:pPr>
        <w:jc w:val="center"/>
        <w:rPr>
          <w:i/>
        </w:rPr>
      </w:pPr>
      <w:r>
        <w:rPr>
          <w:i/>
        </w:rPr>
        <w:t>Użytkowanie pojazdów terenowych</w:t>
      </w:r>
    </w:p>
    <w:p w14:paraId="277851DC" w14:textId="2C59F9D0" w:rsidR="00D4663E" w:rsidRPr="000644E7" w:rsidRDefault="00D4663E" w:rsidP="00BC6991">
      <w:pPr>
        <w:jc w:val="both"/>
      </w:pPr>
    </w:p>
    <w:p w14:paraId="56B3F10C" w14:textId="0FBC8213" w:rsidR="00556A0F" w:rsidRPr="000644E7" w:rsidRDefault="00A01232" w:rsidP="00BC6991">
      <w:pPr>
        <w:jc w:val="both"/>
      </w:pPr>
      <w:r>
        <w:t>Zabrania się użytkowania pojazdów terenowych na drogach. Ustawa o ruchu przełajowym (1710/1995) przewiduje użytkowanie skuterów śnieżnych i ciężkich skuterów śnieżnych na trasach dla skuterów śnieżnych. Rozporządzenie rządu może przewidywać sporadyczne użytkowanie sań motorowych i innych pojazdów terenowych wyposażonych w koła na obszarach innych niż trasy dla skuterów śnieżnych.</w:t>
      </w:r>
    </w:p>
    <w:p w14:paraId="295037B6" w14:textId="77777777" w:rsidR="00CA190A" w:rsidRPr="000644E7" w:rsidRDefault="00CA190A" w:rsidP="00CA190A">
      <w:pPr>
        <w:jc w:val="both"/>
      </w:pPr>
    </w:p>
    <w:p w14:paraId="057608AD" w14:textId="77777777" w:rsidR="00CA190A" w:rsidRPr="000644E7" w:rsidRDefault="00CA190A" w:rsidP="00CA190A">
      <w:pPr>
        <w:jc w:val="center"/>
      </w:pPr>
      <w:r>
        <w:t>———</w:t>
      </w:r>
    </w:p>
    <w:p w14:paraId="1C379A3C" w14:textId="099D024D" w:rsidR="00CA190A" w:rsidRPr="000644E7" w:rsidRDefault="00CA190A" w:rsidP="00CA190A">
      <w:pPr>
        <w:jc w:val="both"/>
      </w:pPr>
      <w:r>
        <w:t>Niniejsza ustawa wchodzi w życie z dniem [dzień] [miesiąc] 20[ ] r.</w:t>
      </w:r>
    </w:p>
    <w:p w14:paraId="1C24AAEB" w14:textId="77777777" w:rsidR="00CA190A" w:rsidRPr="000644E7" w:rsidRDefault="00CA190A" w:rsidP="00CA190A">
      <w:pPr>
        <w:jc w:val="both"/>
      </w:pPr>
    </w:p>
    <w:p w14:paraId="45BDB8E9" w14:textId="77777777" w:rsidR="00CA190A" w:rsidRPr="000644E7" w:rsidRDefault="00CA190A" w:rsidP="00CA190A">
      <w:pPr>
        <w:jc w:val="center"/>
      </w:pPr>
      <w:r>
        <w:t>—————</w:t>
      </w:r>
    </w:p>
    <w:p w14:paraId="6B812D44" w14:textId="61C8AC6F" w:rsidR="00E040E2" w:rsidRPr="000644E7" w:rsidRDefault="00E040E2" w:rsidP="00F801C5">
      <w:pPr>
        <w:pStyle w:val="Heading1"/>
        <w:pageBreakBefore/>
        <w:jc w:val="right"/>
        <w:rPr>
          <w:rFonts w:ascii="Times New Roman" w:hAnsi="Times New Roman" w:cs="Times New Roman"/>
          <w:b w:val="0"/>
          <w:i/>
          <w:color w:val="auto"/>
          <w:sz w:val="24"/>
          <w:szCs w:val="24"/>
        </w:rPr>
      </w:pPr>
      <w:bookmarkStart w:id="6" w:name="_Toc499802683"/>
      <w:r>
        <w:rPr>
          <w:rFonts w:ascii="Times New Roman" w:hAnsi="Times New Roman"/>
          <w:b w:val="0"/>
          <w:i/>
          <w:color w:val="auto"/>
          <w:sz w:val="24"/>
        </w:rPr>
        <w:lastRenderedPageBreak/>
        <w:t>Załącznik</w:t>
      </w:r>
      <w:bookmarkStart w:id="7" w:name="_Toc499802684"/>
      <w:bookmarkEnd w:id="6"/>
      <w:r>
        <w:rPr>
          <w:rFonts w:ascii="Times New Roman" w:hAnsi="Times New Roman"/>
          <w:b w:val="0"/>
          <w:i/>
          <w:color w:val="auto"/>
          <w:sz w:val="24"/>
          <w:szCs w:val="24"/>
        </w:rPr>
        <w:br/>
      </w:r>
      <w:r>
        <w:rPr>
          <w:rFonts w:ascii="Times New Roman" w:hAnsi="Times New Roman"/>
          <w:b w:val="0"/>
          <w:i/>
          <w:color w:val="auto"/>
          <w:sz w:val="24"/>
        </w:rPr>
        <w:t>Teksty równoległe</w:t>
      </w:r>
      <w:bookmarkEnd w:id="7"/>
    </w:p>
    <w:p w14:paraId="55B269D6" w14:textId="77777777" w:rsidR="00095F32" w:rsidRPr="000644E7" w:rsidRDefault="00095F32" w:rsidP="00353EDC">
      <w:pPr>
        <w:jc w:val="both"/>
      </w:pPr>
    </w:p>
    <w:p w14:paraId="38931261" w14:textId="676E0442" w:rsidR="00A62669" w:rsidRPr="000644E7" w:rsidRDefault="00A62669" w:rsidP="00A62669">
      <w:pPr>
        <w:pStyle w:val="Heading2"/>
        <w:rPr>
          <w:rFonts w:ascii="Times New Roman" w:hAnsi="Times New Roman" w:cs="Times New Roman"/>
          <w:b w:val="0"/>
          <w:color w:val="auto"/>
          <w:sz w:val="24"/>
          <w:szCs w:val="24"/>
        </w:rPr>
      </w:pPr>
      <w:bookmarkStart w:id="8" w:name="_Toc499802685"/>
      <w:r>
        <w:rPr>
          <w:rFonts w:ascii="Times New Roman" w:hAnsi="Times New Roman"/>
          <w:b w:val="0"/>
          <w:color w:val="auto"/>
          <w:sz w:val="24"/>
        </w:rPr>
        <w:t>1.</w:t>
      </w:r>
    </w:p>
    <w:p w14:paraId="7D34F2B2" w14:textId="77777777" w:rsidR="00A62669" w:rsidRPr="000644E7" w:rsidRDefault="00095F32" w:rsidP="00A62669">
      <w:pPr>
        <w:pStyle w:val="Heading2"/>
        <w:jc w:val="center"/>
        <w:rPr>
          <w:rFonts w:ascii="Times New Roman" w:hAnsi="Times New Roman" w:cs="Times New Roman"/>
          <w:color w:val="auto"/>
          <w:sz w:val="30"/>
          <w:szCs w:val="30"/>
        </w:rPr>
      </w:pPr>
      <w:r>
        <w:rPr>
          <w:rFonts w:ascii="Times New Roman" w:hAnsi="Times New Roman"/>
          <w:color w:val="auto"/>
          <w:sz w:val="30"/>
        </w:rPr>
        <w:t>Ustawa</w:t>
      </w:r>
    </w:p>
    <w:p w14:paraId="734F803C" w14:textId="5CD8BBB0" w:rsidR="00095F32" w:rsidRPr="000644E7" w:rsidRDefault="00095F32" w:rsidP="00A62669">
      <w:pPr>
        <w:pStyle w:val="Heading2"/>
        <w:jc w:val="center"/>
        <w:rPr>
          <w:rFonts w:ascii="Times New Roman" w:hAnsi="Times New Roman" w:cs="Times New Roman"/>
          <w:color w:val="auto"/>
          <w:sz w:val="24"/>
          <w:szCs w:val="24"/>
        </w:rPr>
      </w:pPr>
      <w:r>
        <w:rPr>
          <w:rFonts w:ascii="Times New Roman" w:hAnsi="Times New Roman"/>
          <w:color w:val="auto"/>
          <w:sz w:val="24"/>
        </w:rPr>
        <w:t>o zmianie art. 16 i 64 a ustawy o pojazdach</w:t>
      </w:r>
      <w:bookmarkEnd w:id="8"/>
    </w:p>
    <w:p w14:paraId="4BF77B74" w14:textId="77777777" w:rsidR="00E040E2" w:rsidRPr="000644E7" w:rsidRDefault="00E040E2" w:rsidP="00353EDC">
      <w:pPr>
        <w:jc w:val="both"/>
      </w:pPr>
    </w:p>
    <w:p w14:paraId="7047DC24" w14:textId="77777777" w:rsidR="00E040E2" w:rsidRPr="000644E7" w:rsidRDefault="00E040E2" w:rsidP="00353EDC">
      <w:pPr>
        <w:jc w:val="both"/>
      </w:pPr>
      <w:r>
        <w:t>Zgodnie z decyzją Parlamentu</w:t>
      </w:r>
    </w:p>
    <w:p w14:paraId="0FD54A77" w14:textId="77777777" w:rsidR="00E040E2" w:rsidRPr="000644E7" w:rsidRDefault="00E040E2" w:rsidP="00353EDC">
      <w:pPr>
        <w:jc w:val="both"/>
      </w:pPr>
    </w:p>
    <w:p w14:paraId="22E984C0" w14:textId="395E711B" w:rsidR="00034B5D" w:rsidRPr="000644E7" w:rsidRDefault="00034B5D" w:rsidP="00034B5D">
      <w:pPr>
        <w:jc w:val="both"/>
      </w:pPr>
      <w:r>
        <w:t xml:space="preserve">art. 16 ust. 2 i art. 64a ust. 1 ustawy o pojazdach (1090/2002), w brzmieniu art. 64a ust. 1 ustawy (1609/2015), </w:t>
      </w:r>
      <w:r>
        <w:rPr>
          <w:i/>
        </w:rPr>
        <w:t>otrzymują brzmienie</w:t>
      </w:r>
      <w:r>
        <w:t>:</w:t>
      </w:r>
    </w:p>
    <w:p w14:paraId="7F0F8F8D" w14:textId="77777777" w:rsidR="00E040E2" w:rsidRPr="000644E7" w:rsidRDefault="00E040E2" w:rsidP="00353EDC">
      <w:pPr>
        <w:jc w:val="both"/>
      </w:pPr>
    </w:p>
    <w:tbl>
      <w:tblPr>
        <w:tblW w:w="0" w:type="auto"/>
        <w:tblLayout w:type="fixed"/>
        <w:tblLook w:val="05E0" w:firstRow="1" w:lastRow="1" w:firstColumn="1" w:lastColumn="1" w:noHBand="0" w:noVBand="1"/>
      </w:tblPr>
      <w:tblGrid>
        <w:gridCol w:w="4243"/>
        <w:gridCol w:w="4243"/>
      </w:tblGrid>
      <w:tr w:rsidR="000644E7" w:rsidRPr="000644E7" w14:paraId="63BA2A38" w14:textId="77777777" w:rsidTr="00C77125">
        <w:tc>
          <w:tcPr>
            <w:tcW w:w="4243" w:type="dxa"/>
            <w:shd w:val="clear" w:color="auto" w:fill="auto"/>
          </w:tcPr>
          <w:p w14:paraId="130313E7" w14:textId="77777777" w:rsidR="00C56C1F" w:rsidRPr="000644E7" w:rsidRDefault="00C56C1F" w:rsidP="00C56C1F">
            <w:pPr>
              <w:spacing w:line="220" w:lineRule="exact"/>
              <w:rPr>
                <w:i/>
              </w:rPr>
            </w:pPr>
            <w:r>
              <w:rPr>
                <w:i/>
              </w:rPr>
              <w:t>Obowiązująca ustawa</w:t>
            </w:r>
          </w:p>
        </w:tc>
        <w:tc>
          <w:tcPr>
            <w:tcW w:w="4243" w:type="dxa"/>
            <w:shd w:val="clear" w:color="auto" w:fill="auto"/>
          </w:tcPr>
          <w:p w14:paraId="781F4C2C" w14:textId="77777777" w:rsidR="00C56C1F" w:rsidRPr="000644E7" w:rsidRDefault="00C56C1F" w:rsidP="00C56C1F">
            <w:pPr>
              <w:spacing w:line="220" w:lineRule="exact"/>
              <w:rPr>
                <w:i/>
              </w:rPr>
            </w:pPr>
            <w:r>
              <w:rPr>
                <w:i/>
              </w:rPr>
              <w:t>Projekt</w:t>
            </w:r>
          </w:p>
        </w:tc>
      </w:tr>
    </w:tbl>
    <w:p w14:paraId="30CFB2D9" w14:textId="77777777" w:rsidR="00C56C1F" w:rsidRPr="000644E7" w:rsidRDefault="00C56C1F">
      <w:pPr>
        <w:spacing w:after="200" w:line="276" w:lineRule="auto"/>
      </w:pPr>
    </w:p>
    <w:tbl>
      <w:tblPr>
        <w:tblW w:w="8486" w:type="dxa"/>
        <w:tblLayout w:type="fixed"/>
        <w:tblLook w:val="05E0" w:firstRow="1" w:lastRow="1" w:firstColumn="1" w:lastColumn="1" w:noHBand="0" w:noVBand="1"/>
      </w:tblPr>
      <w:tblGrid>
        <w:gridCol w:w="4243"/>
        <w:gridCol w:w="4243"/>
      </w:tblGrid>
      <w:tr w:rsidR="005C6F40" w:rsidRPr="000644E7" w14:paraId="0702F43B" w14:textId="77777777" w:rsidTr="005C6F40">
        <w:tc>
          <w:tcPr>
            <w:tcW w:w="4243" w:type="dxa"/>
            <w:shd w:val="clear" w:color="auto" w:fill="auto"/>
          </w:tcPr>
          <w:p w14:paraId="2B0CE981" w14:textId="77777777" w:rsidR="005C6F40" w:rsidRPr="000644E7" w:rsidRDefault="005C6F40" w:rsidP="00AC086A">
            <w:pPr>
              <w:spacing w:line="220" w:lineRule="exact"/>
              <w:jc w:val="center"/>
            </w:pPr>
            <w:r>
              <w:t>Artykuł 16</w:t>
            </w:r>
          </w:p>
          <w:p w14:paraId="2966B5F5" w14:textId="77777777" w:rsidR="005C6F40" w:rsidRPr="000644E7" w:rsidRDefault="005C6F40" w:rsidP="00AC086A">
            <w:pPr>
              <w:spacing w:line="220" w:lineRule="exact"/>
              <w:jc w:val="center"/>
            </w:pPr>
          </w:p>
          <w:p w14:paraId="645F4567" w14:textId="77777777" w:rsidR="005C6F40" w:rsidRPr="000644E7" w:rsidRDefault="005C6F40" w:rsidP="00AC086A">
            <w:pPr>
              <w:spacing w:line="220" w:lineRule="exact"/>
              <w:jc w:val="center"/>
              <w:rPr>
                <w:i/>
              </w:rPr>
            </w:pPr>
            <w:r>
              <w:rPr>
                <w:i/>
              </w:rPr>
              <w:t>Pojazdy terenowe</w:t>
            </w:r>
          </w:p>
          <w:p w14:paraId="35F6729C" w14:textId="77777777" w:rsidR="005C6F40" w:rsidRPr="000644E7" w:rsidRDefault="005C6F40" w:rsidP="00AC086A">
            <w:pPr>
              <w:spacing w:line="220" w:lineRule="exact"/>
            </w:pPr>
          </w:p>
          <w:p w14:paraId="4A979D9E" w14:textId="77777777" w:rsidR="005C6F40" w:rsidRPr="000644E7" w:rsidRDefault="005C6F40" w:rsidP="00AC086A">
            <w:pPr>
              <w:spacing w:line="220" w:lineRule="exact"/>
            </w:pPr>
            <w:r>
              <w:rPr>
                <w:sz w:val="22"/>
              </w:rPr>
              <w:t>— — — — — — — — — — — — — —</w:t>
            </w:r>
          </w:p>
          <w:p w14:paraId="35869329" w14:textId="6F5C0CA8" w:rsidR="005C6F40" w:rsidRPr="000644E7" w:rsidRDefault="005C6F40" w:rsidP="000644E7">
            <w:pPr>
              <w:spacing w:line="220" w:lineRule="exact"/>
              <w:jc w:val="both"/>
            </w:pPr>
            <w:r>
              <w:rPr>
                <w:i/>
                <w:sz w:val="22"/>
              </w:rPr>
              <w:t>Sanie motorowe</w:t>
            </w:r>
            <w:r>
              <w:t xml:space="preserve"> oznaczają pojazd terenowy wyposażony w płozy lub gąsienice. </w:t>
            </w:r>
            <w:r>
              <w:rPr>
                <w:i/>
                <w:sz w:val="22"/>
              </w:rPr>
              <w:t>Skuter śnieżny</w:t>
            </w:r>
            <w:r>
              <w:t xml:space="preserve"> oznacza sanie motorowe wyposażone w gąsienice, siedzenia dla kierowcy i nie więcej niż dwóch pasażerów, o masie pojazdu nieobciążonego nieprzekraczającej 0,5 tony.</w:t>
            </w:r>
          </w:p>
          <w:p w14:paraId="5035F781" w14:textId="77777777" w:rsidR="005C6F40" w:rsidRPr="000644E7" w:rsidRDefault="005C6F40" w:rsidP="00AC086A">
            <w:pPr>
              <w:spacing w:line="220" w:lineRule="exact"/>
            </w:pPr>
          </w:p>
        </w:tc>
        <w:tc>
          <w:tcPr>
            <w:tcW w:w="4243" w:type="dxa"/>
          </w:tcPr>
          <w:p w14:paraId="0D9BDE0A" w14:textId="77777777" w:rsidR="005C6F40" w:rsidRPr="000644E7" w:rsidRDefault="005C6F40" w:rsidP="00AC086A">
            <w:pPr>
              <w:spacing w:line="220" w:lineRule="exact"/>
              <w:jc w:val="center"/>
            </w:pPr>
            <w:r>
              <w:t>Artykuł 16</w:t>
            </w:r>
          </w:p>
          <w:p w14:paraId="2FA1E6F9" w14:textId="77777777" w:rsidR="005C6F40" w:rsidRPr="000644E7" w:rsidRDefault="005C6F40" w:rsidP="00AC086A">
            <w:pPr>
              <w:spacing w:line="220" w:lineRule="exact"/>
              <w:jc w:val="center"/>
            </w:pPr>
          </w:p>
          <w:p w14:paraId="7126A0EA" w14:textId="77777777" w:rsidR="005C6F40" w:rsidRPr="000644E7" w:rsidRDefault="005C6F40" w:rsidP="00AC086A">
            <w:pPr>
              <w:spacing w:line="220" w:lineRule="exact"/>
              <w:jc w:val="center"/>
              <w:rPr>
                <w:i/>
              </w:rPr>
            </w:pPr>
            <w:r>
              <w:rPr>
                <w:i/>
              </w:rPr>
              <w:t>Pojazdy terenowe</w:t>
            </w:r>
          </w:p>
          <w:p w14:paraId="71F835A1" w14:textId="77777777" w:rsidR="005C6F40" w:rsidRPr="000644E7" w:rsidRDefault="005C6F40" w:rsidP="00AC086A">
            <w:pPr>
              <w:spacing w:line="220" w:lineRule="exact"/>
            </w:pPr>
          </w:p>
          <w:p w14:paraId="5A2E4ECF" w14:textId="77777777" w:rsidR="005C6F40" w:rsidRPr="000644E7" w:rsidRDefault="005C6F40" w:rsidP="00AC086A">
            <w:pPr>
              <w:spacing w:line="220" w:lineRule="exact"/>
            </w:pPr>
            <w:r>
              <w:rPr>
                <w:sz w:val="22"/>
              </w:rPr>
              <w:t>— — — — — — — — — — — — — —</w:t>
            </w:r>
          </w:p>
          <w:p w14:paraId="4596DAC7" w14:textId="77777777" w:rsidR="005C6F40" w:rsidRPr="000644E7" w:rsidRDefault="005C6F40" w:rsidP="00AC086A">
            <w:pPr>
              <w:jc w:val="both"/>
              <w:rPr>
                <w:i/>
                <w:sz w:val="22"/>
              </w:rPr>
            </w:pPr>
            <w:r>
              <w:rPr>
                <w:i/>
              </w:rPr>
              <w:t>Sanie motorowe</w:t>
            </w:r>
            <w:r>
              <w:t xml:space="preserve"> oznaczają pojazd terenowy wyposażony w płozy lub gąsienice. </w:t>
            </w:r>
            <w:r>
              <w:rPr>
                <w:i/>
              </w:rPr>
              <w:t>Skuter śnieżny</w:t>
            </w:r>
            <w:r>
              <w:t xml:space="preserve"> oznacza sanie motorowe wyposażone w gąsienice, siedzenia dla kierowcy i nie więcej niż dwóch pasażerów, o masie pojazdu nieobciążonego nieprzekraczającej 0,5 tony. </w:t>
            </w:r>
            <w:r>
              <w:rPr>
                <w:i/>
                <w:sz w:val="22"/>
              </w:rPr>
              <w:t>Ciężki skuter śnieżny oznacza sanie motorowe wyposażone w gąsienice, siedzenia dla kierowcy i nie więcej niż czterech pasażerów, o masie pojazdu nieobciążonego powyżej 0,5 tony, ale nieprzekraczającej 0,8 tony.</w:t>
            </w:r>
          </w:p>
          <w:p w14:paraId="7B08C625" w14:textId="77777777" w:rsidR="005C6F40" w:rsidRPr="000644E7" w:rsidRDefault="005C6F40" w:rsidP="00AC086A">
            <w:pPr>
              <w:spacing w:line="220" w:lineRule="exact"/>
              <w:jc w:val="center"/>
            </w:pPr>
          </w:p>
        </w:tc>
      </w:tr>
      <w:tr w:rsidR="005C6F40" w:rsidRPr="000644E7" w14:paraId="41E709B5" w14:textId="77777777" w:rsidTr="005C6F40">
        <w:tc>
          <w:tcPr>
            <w:tcW w:w="4243" w:type="dxa"/>
            <w:shd w:val="clear" w:color="auto" w:fill="auto"/>
          </w:tcPr>
          <w:p w14:paraId="17602D6A" w14:textId="77777777" w:rsidR="005C6F40" w:rsidRPr="000644E7" w:rsidRDefault="005C6F40" w:rsidP="00AC086A">
            <w:pPr>
              <w:spacing w:line="220" w:lineRule="exact"/>
              <w:jc w:val="center"/>
            </w:pPr>
          </w:p>
          <w:p w14:paraId="5FBAF4E7" w14:textId="77777777" w:rsidR="005C6F40" w:rsidRPr="000644E7" w:rsidRDefault="005C6F40" w:rsidP="00AC086A">
            <w:pPr>
              <w:spacing w:line="220" w:lineRule="exact"/>
              <w:jc w:val="center"/>
            </w:pPr>
            <w:r>
              <w:t>§ 64a</w:t>
            </w:r>
          </w:p>
          <w:p w14:paraId="22522101" w14:textId="77777777" w:rsidR="005C6F40" w:rsidRPr="000644E7" w:rsidRDefault="005C6F40" w:rsidP="00AC086A">
            <w:pPr>
              <w:spacing w:line="220" w:lineRule="exact"/>
              <w:jc w:val="center"/>
            </w:pPr>
          </w:p>
          <w:p w14:paraId="43C8EA18" w14:textId="77777777" w:rsidR="005C6F40" w:rsidRPr="000644E7" w:rsidRDefault="005C6F40" w:rsidP="00AC086A">
            <w:pPr>
              <w:spacing w:line="220" w:lineRule="exact"/>
              <w:jc w:val="center"/>
              <w:rPr>
                <w:i/>
              </w:rPr>
            </w:pPr>
            <w:r>
              <w:rPr>
                <w:i/>
              </w:rPr>
              <w:t>Wyjątki od obowiązku rejestracji</w:t>
            </w:r>
          </w:p>
          <w:p w14:paraId="0DC9868B" w14:textId="77777777" w:rsidR="005C6F40" w:rsidRPr="000644E7" w:rsidRDefault="005C6F40" w:rsidP="00AC086A">
            <w:pPr>
              <w:spacing w:line="220" w:lineRule="exact"/>
              <w:jc w:val="center"/>
            </w:pPr>
          </w:p>
          <w:p w14:paraId="073B4496" w14:textId="77777777" w:rsidR="005C6F40" w:rsidRPr="000644E7" w:rsidRDefault="005C6F40" w:rsidP="000644E7">
            <w:pPr>
              <w:spacing w:line="220" w:lineRule="exact"/>
              <w:jc w:val="both"/>
            </w:pPr>
            <w:r>
              <w:t>Obowiązek rejestracji, o którym mowa w art. 8 powyżej, i obowiązek udzielenia informacji, o którym mowa w art. 64, nie mają zastosowania do:</w:t>
            </w:r>
          </w:p>
          <w:p w14:paraId="5B946B0E" w14:textId="6F6A83E0" w:rsidR="005C6F40" w:rsidRPr="000644E7" w:rsidRDefault="005C6F40" w:rsidP="000644E7">
            <w:pPr>
              <w:spacing w:line="220" w:lineRule="exact"/>
              <w:jc w:val="both"/>
            </w:pPr>
            <w:r>
              <w:t>1) pojazdów terenowych innych niż skutery śnieżne;</w:t>
            </w:r>
          </w:p>
          <w:p w14:paraId="67DBE900" w14:textId="10312017" w:rsidR="005C6F40" w:rsidRPr="000644E7" w:rsidRDefault="005C6F40" w:rsidP="00AC086A">
            <w:pPr>
              <w:spacing w:line="220" w:lineRule="exact"/>
              <w:jc w:val="center"/>
            </w:pPr>
          </w:p>
          <w:p w14:paraId="47A8C47B" w14:textId="03B6A4AD" w:rsidR="005C6F40" w:rsidRPr="000644E7" w:rsidRDefault="005C6F40" w:rsidP="00AC086A">
            <w:pPr>
              <w:spacing w:line="220" w:lineRule="exact"/>
              <w:jc w:val="center"/>
            </w:pPr>
          </w:p>
          <w:p w14:paraId="10D83E71" w14:textId="77777777" w:rsidR="005C6F40" w:rsidRPr="000644E7" w:rsidRDefault="005C6F40" w:rsidP="00AC086A">
            <w:pPr>
              <w:spacing w:line="220" w:lineRule="exact"/>
              <w:jc w:val="center"/>
            </w:pPr>
          </w:p>
          <w:p w14:paraId="7A869AEF" w14:textId="02A65257" w:rsidR="005C6F40" w:rsidRPr="000644E7" w:rsidRDefault="005C6F40" w:rsidP="00AC086A">
            <w:pPr>
              <w:spacing w:line="220" w:lineRule="exact"/>
              <w:jc w:val="center"/>
            </w:pPr>
            <w:r>
              <w:t>— — — — — — — — — — — — —</w:t>
            </w:r>
          </w:p>
          <w:p w14:paraId="18F2BF48" w14:textId="77777777" w:rsidR="005C6F40" w:rsidRPr="000644E7" w:rsidRDefault="005C6F40" w:rsidP="00AC086A">
            <w:pPr>
              <w:spacing w:line="220" w:lineRule="exact"/>
              <w:jc w:val="center"/>
            </w:pPr>
          </w:p>
        </w:tc>
        <w:tc>
          <w:tcPr>
            <w:tcW w:w="4243" w:type="dxa"/>
          </w:tcPr>
          <w:p w14:paraId="5571E2DA" w14:textId="77777777" w:rsidR="005C6F40" w:rsidRPr="000644E7" w:rsidRDefault="005C6F40" w:rsidP="00AC086A">
            <w:pPr>
              <w:spacing w:line="220" w:lineRule="exact"/>
              <w:jc w:val="center"/>
            </w:pPr>
          </w:p>
          <w:p w14:paraId="0D18966C" w14:textId="77777777" w:rsidR="005C6F40" w:rsidRPr="000644E7" w:rsidRDefault="005C6F40" w:rsidP="00AC086A">
            <w:pPr>
              <w:spacing w:line="220" w:lineRule="exact"/>
              <w:jc w:val="center"/>
            </w:pPr>
            <w:r>
              <w:t>§ 64a</w:t>
            </w:r>
          </w:p>
          <w:p w14:paraId="034F5CD1" w14:textId="77777777" w:rsidR="005C6F40" w:rsidRPr="000644E7" w:rsidRDefault="005C6F40" w:rsidP="00AC086A">
            <w:pPr>
              <w:spacing w:line="220" w:lineRule="exact"/>
              <w:jc w:val="center"/>
            </w:pPr>
          </w:p>
          <w:p w14:paraId="16A87E84" w14:textId="77777777" w:rsidR="005C6F40" w:rsidRPr="000644E7" w:rsidRDefault="005C6F40" w:rsidP="00AC086A">
            <w:pPr>
              <w:spacing w:line="220" w:lineRule="exact"/>
              <w:jc w:val="center"/>
              <w:rPr>
                <w:i/>
              </w:rPr>
            </w:pPr>
            <w:r>
              <w:rPr>
                <w:i/>
              </w:rPr>
              <w:t>Wyjątki od obowiązku rejestracji</w:t>
            </w:r>
          </w:p>
          <w:p w14:paraId="590A5775" w14:textId="77777777" w:rsidR="005C6F40" w:rsidRPr="000644E7" w:rsidRDefault="005C6F40" w:rsidP="00AC086A">
            <w:pPr>
              <w:spacing w:line="220" w:lineRule="exact"/>
              <w:jc w:val="center"/>
            </w:pPr>
          </w:p>
          <w:p w14:paraId="7CCA1B9C" w14:textId="77777777" w:rsidR="005C6F40" w:rsidRPr="000644E7" w:rsidRDefault="005C6F40" w:rsidP="000644E7">
            <w:pPr>
              <w:spacing w:line="220" w:lineRule="exact"/>
              <w:jc w:val="both"/>
            </w:pPr>
            <w:r>
              <w:t>Obowiązek rejestracji, o którym mowa w art. 8 powyżej, i obowiązek udzielenia informacji, o którym mowa w art. 64, nie mają zastosowania do:</w:t>
            </w:r>
          </w:p>
          <w:p w14:paraId="343D8AF2" w14:textId="3A4937CC" w:rsidR="005C6F40" w:rsidRPr="000644E7" w:rsidRDefault="005C6F40" w:rsidP="000644E7">
            <w:pPr>
              <w:spacing w:line="220" w:lineRule="exact"/>
              <w:jc w:val="both"/>
            </w:pPr>
            <w:r>
              <w:t xml:space="preserve">1) pojazdów terenowych innych niż skutery śnieżne </w:t>
            </w:r>
            <w:r>
              <w:rPr>
                <w:i/>
              </w:rPr>
              <w:t>lub ciężkie skutery śnieżne użytkowane na trasach dla skuterów śnieżnych</w:t>
            </w:r>
            <w:r>
              <w:t>;</w:t>
            </w:r>
          </w:p>
          <w:p w14:paraId="3808400E" w14:textId="77777777" w:rsidR="005C6F40" w:rsidRPr="000644E7" w:rsidRDefault="005C6F40" w:rsidP="00AC086A">
            <w:pPr>
              <w:spacing w:line="220" w:lineRule="exact"/>
              <w:jc w:val="center"/>
            </w:pPr>
          </w:p>
          <w:p w14:paraId="2F8E2045" w14:textId="41B17878" w:rsidR="005C6F40" w:rsidRPr="000644E7" w:rsidRDefault="005C6F40" w:rsidP="00AC086A">
            <w:pPr>
              <w:spacing w:line="220" w:lineRule="exact"/>
              <w:jc w:val="center"/>
            </w:pPr>
            <w:r>
              <w:t>— — — — — — — — — — — — —</w:t>
            </w:r>
          </w:p>
          <w:p w14:paraId="01364DDD" w14:textId="77777777" w:rsidR="005C6F40" w:rsidRPr="000644E7" w:rsidRDefault="005C6F40" w:rsidP="00AC086A">
            <w:pPr>
              <w:spacing w:line="220" w:lineRule="exact"/>
            </w:pPr>
          </w:p>
        </w:tc>
      </w:tr>
    </w:tbl>
    <w:p w14:paraId="6F3F982A" w14:textId="50677B85" w:rsidR="00A62669" w:rsidRPr="000644E7" w:rsidRDefault="00A62669" w:rsidP="00F801C5">
      <w:pPr>
        <w:pStyle w:val="Heading2"/>
        <w:pageBreakBefore/>
        <w:jc w:val="both"/>
        <w:rPr>
          <w:rFonts w:ascii="Times New Roman" w:hAnsi="Times New Roman" w:cs="Times New Roman"/>
          <w:b w:val="0"/>
          <w:color w:val="auto"/>
          <w:sz w:val="24"/>
          <w:szCs w:val="24"/>
        </w:rPr>
      </w:pPr>
      <w:r>
        <w:rPr>
          <w:rFonts w:ascii="Times New Roman" w:hAnsi="Times New Roman"/>
          <w:b w:val="0"/>
          <w:color w:val="auto"/>
          <w:sz w:val="24"/>
        </w:rPr>
        <w:lastRenderedPageBreak/>
        <w:t>2.</w:t>
      </w:r>
    </w:p>
    <w:p w14:paraId="75BD6C87" w14:textId="2CFA8BB0" w:rsidR="00A62669" w:rsidRPr="000644E7" w:rsidRDefault="00CA190A" w:rsidP="00A62669">
      <w:pPr>
        <w:pStyle w:val="Heading2"/>
        <w:jc w:val="center"/>
        <w:rPr>
          <w:rFonts w:ascii="Times New Roman" w:hAnsi="Times New Roman" w:cs="Times New Roman"/>
          <w:color w:val="auto"/>
          <w:sz w:val="30"/>
          <w:szCs w:val="30"/>
        </w:rPr>
      </w:pPr>
      <w:r>
        <w:rPr>
          <w:rFonts w:ascii="Times New Roman" w:hAnsi="Times New Roman"/>
          <w:color w:val="auto"/>
          <w:sz w:val="30"/>
        </w:rPr>
        <w:t>Ustawa</w:t>
      </w:r>
    </w:p>
    <w:p w14:paraId="7EF97F2F" w14:textId="2F44CFBD" w:rsidR="00CA190A" w:rsidRPr="000644E7" w:rsidRDefault="00CA190A" w:rsidP="00A62669">
      <w:pPr>
        <w:pStyle w:val="Heading2"/>
        <w:jc w:val="center"/>
        <w:rPr>
          <w:rFonts w:ascii="Times New Roman" w:hAnsi="Times New Roman" w:cs="Times New Roman"/>
          <w:color w:val="auto"/>
          <w:sz w:val="24"/>
          <w:szCs w:val="24"/>
        </w:rPr>
      </w:pPr>
      <w:r>
        <w:rPr>
          <w:rFonts w:ascii="Times New Roman" w:hAnsi="Times New Roman"/>
          <w:color w:val="auto"/>
          <w:sz w:val="24"/>
        </w:rPr>
        <w:t>zmieniająca art. 4 ustawy o prawie jazdy</w:t>
      </w:r>
    </w:p>
    <w:p w14:paraId="44912FED" w14:textId="77777777" w:rsidR="00CA190A" w:rsidRPr="000644E7" w:rsidRDefault="00CA190A" w:rsidP="00CA190A">
      <w:pPr>
        <w:jc w:val="both"/>
      </w:pPr>
    </w:p>
    <w:p w14:paraId="10E868B3" w14:textId="77777777" w:rsidR="00CA190A" w:rsidRPr="000644E7" w:rsidRDefault="00CA190A" w:rsidP="00CA190A">
      <w:pPr>
        <w:jc w:val="both"/>
      </w:pPr>
      <w:r>
        <w:t>Zgodnie z decyzją Parlamentu</w:t>
      </w:r>
    </w:p>
    <w:p w14:paraId="3F054716" w14:textId="77777777" w:rsidR="00CA190A" w:rsidRPr="000644E7" w:rsidRDefault="00CA190A" w:rsidP="00CA190A">
      <w:pPr>
        <w:jc w:val="both"/>
      </w:pPr>
    </w:p>
    <w:p w14:paraId="63686847" w14:textId="77777777" w:rsidR="00034B5D" w:rsidRPr="000644E7" w:rsidRDefault="00034B5D" w:rsidP="00034B5D">
      <w:pPr>
        <w:jc w:val="both"/>
      </w:pPr>
      <w:r>
        <w:t xml:space="preserve">art. 4 ust. 1 pkt 7 ustawy o prawie jazdy (386/2011), w brzmieniu ustawy 387/2018, </w:t>
      </w:r>
      <w:r>
        <w:rPr>
          <w:i/>
        </w:rPr>
        <w:t>otrzymuje brzmienie</w:t>
      </w:r>
      <w:r>
        <w:t>:</w:t>
      </w:r>
    </w:p>
    <w:p w14:paraId="306C880C" w14:textId="77777777" w:rsidR="007D0189" w:rsidRPr="000644E7" w:rsidRDefault="007D0189" w:rsidP="00CA190A">
      <w:pPr>
        <w:jc w:val="both"/>
      </w:pPr>
    </w:p>
    <w:tbl>
      <w:tblPr>
        <w:tblW w:w="0" w:type="auto"/>
        <w:tblLayout w:type="fixed"/>
        <w:tblLook w:val="05E0" w:firstRow="1" w:lastRow="1" w:firstColumn="1" w:lastColumn="1" w:noHBand="0" w:noVBand="1"/>
      </w:tblPr>
      <w:tblGrid>
        <w:gridCol w:w="4243"/>
        <w:gridCol w:w="4243"/>
      </w:tblGrid>
      <w:tr w:rsidR="000644E7" w:rsidRPr="000644E7" w14:paraId="1F1F338E" w14:textId="77777777" w:rsidTr="00C77125">
        <w:tc>
          <w:tcPr>
            <w:tcW w:w="4243" w:type="dxa"/>
            <w:shd w:val="clear" w:color="auto" w:fill="auto"/>
          </w:tcPr>
          <w:p w14:paraId="4EAC037C" w14:textId="77777777" w:rsidR="007D0189" w:rsidRPr="000644E7" w:rsidRDefault="007D0189" w:rsidP="00C77125">
            <w:pPr>
              <w:spacing w:line="220" w:lineRule="exact"/>
              <w:rPr>
                <w:i/>
              </w:rPr>
            </w:pPr>
            <w:r>
              <w:rPr>
                <w:i/>
              </w:rPr>
              <w:t>Obowiązująca ustawa</w:t>
            </w:r>
          </w:p>
        </w:tc>
        <w:tc>
          <w:tcPr>
            <w:tcW w:w="4243" w:type="dxa"/>
            <w:shd w:val="clear" w:color="auto" w:fill="auto"/>
          </w:tcPr>
          <w:p w14:paraId="380E7EB2" w14:textId="77777777" w:rsidR="007D0189" w:rsidRPr="000644E7" w:rsidRDefault="007D0189" w:rsidP="00C77125">
            <w:pPr>
              <w:spacing w:line="220" w:lineRule="exact"/>
              <w:rPr>
                <w:i/>
              </w:rPr>
            </w:pPr>
            <w:r>
              <w:rPr>
                <w:i/>
              </w:rPr>
              <w:t>Projekt</w:t>
            </w:r>
          </w:p>
        </w:tc>
      </w:tr>
    </w:tbl>
    <w:p w14:paraId="359D2E99" w14:textId="77777777" w:rsidR="00CA190A" w:rsidRPr="000644E7" w:rsidRDefault="00CA190A" w:rsidP="00CA190A">
      <w:pPr>
        <w:jc w:val="both"/>
      </w:pPr>
    </w:p>
    <w:tbl>
      <w:tblPr>
        <w:tblW w:w="0" w:type="auto"/>
        <w:tblLayout w:type="fixed"/>
        <w:tblLook w:val="05E0" w:firstRow="1" w:lastRow="1" w:firstColumn="1" w:lastColumn="1" w:noHBand="0" w:noVBand="1"/>
      </w:tblPr>
      <w:tblGrid>
        <w:gridCol w:w="4243"/>
        <w:gridCol w:w="4243"/>
      </w:tblGrid>
      <w:tr w:rsidR="00F801C5" w:rsidRPr="000644E7" w14:paraId="76EEAD9D" w14:textId="77777777" w:rsidTr="00C77125">
        <w:tc>
          <w:tcPr>
            <w:tcW w:w="4243" w:type="dxa"/>
            <w:shd w:val="clear" w:color="auto" w:fill="auto"/>
          </w:tcPr>
          <w:p w14:paraId="6A118523" w14:textId="77777777" w:rsidR="007D0189" w:rsidRPr="000644E7" w:rsidRDefault="007D0189" w:rsidP="007D0189">
            <w:pPr>
              <w:spacing w:line="220" w:lineRule="exact"/>
              <w:jc w:val="center"/>
            </w:pPr>
            <w:r>
              <w:t>Artykuł 4</w:t>
            </w:r>
          </w:p>
          <w:p w14:paraId="3D2D7C96" w14:textId="77777777" w:rsidR="007D0189" w:rsidRPr="000644E7" w:rsidRDefault="007D0189" w:rsidP="007D0189">
            <w:pPr>
              <w:spacing w:line="220" w:lineRule="exact"/>
              <w:jc w:val="center"/>
            </w:pPr>
          </w:p>
          <w:p w14:paraId="15115D69" w14:textId="77777777" w:rsidR="007D0189" w:rsidRPr="000644E7" w:rsidRDefault="007D0189" w:rsidP="007D0189">
            <w:pPr>
              <w:spacing w:line="220" w:lineRule="exact"/>
              <w:jc w:val="center"/>
              <w:rPr>
                <w:i/>
              </w:rPr>
            </w:pPr>
            <w:r>
              <w:rPr>
                <w:i/>
              </w:rPr>
              <w:t>Kategorie prawa jazdy</w:t>
            </w:r>
          </w:p>
          <w:p w14:paraId="56395398" w14:textId="77777777" w:rsidR="007D0189" w:rsidRPr="000644E7" w:rsidRDefault="007D0189" w:rsidP="007D0189">
            <w:pPr>
              <w:spacing w:line="220" w:lineRule="exact"/>
              <w:jc w:val="center"/>
            </w:pPr>
          </w:p>
          <w:p w14:paraId="7048CEE0" w14:textId="77777777" w:rsidR="007D0189" w:rsidRPr="000644E7" w:rsidRDefault="007D0189" w:rsidP="007D0189">
            <w:pPr>
              <w:spacing w:line="220" w:lineRule="exact"/>
            </w:pPr>
            <w:r>
              <w:t>Do grupy 1 należą następujące kategorie prawa jazdy:</w:t>
            </w:r>
          </w:p>
          <w:p w14:paraId="34354D5A" w14:textId="77777777" w:rsidR="007D0189" w:rsidRPr="000644E7" w:rsidRDefault="007D0189" w:rsidP="00C77125">
            <w:pPr>
              <w:spacing w:line="220" w:lineRule="exact"/>
            </w:pPr>
            <w:r>
              <w:rPr>
                <w:sz w:val="22"/>
              </w:rPr>
              <w:t>— — — — — — — — — — — — — —</w:t>
            </w:r>
          </w:p>
          <w:p w14:paraId="7BE557C6" w14:textId="77777777" w:rsidR="007D0189" w:rsidRPr="000644E7" w:rsidRDefault="007D0189" w:rsidP="001D6C94">
            <w:pPr>
              <w:spacing w:line="220" w:lineRule="exact"/>
              <w:jc w:val="both"/>
            </w:pPr>
            <w:r>
              <w:t xml:space="preserve">7) T, obejmująca traktory o maksymalnej prędkości konstrukcyjnej wynoszącej 60 kilometrów na godzinę, maszyny silnikowe </w:t>
            </w:r>
            <w:r>
              <w:rPr>
                <w:i/>
              </w:rPr>
              <w:t>i</w:t>
            </w:r>
            <w:r>
              <w:t xml:space="preserve"> skutery śnieżne, </w:t>
            </w:r>
            <w:r>
              <w:rPr>
                <w:i/>
              </w:rPr>
              <w:t>a także</w:t>
            </w:r>
            <w:r>
              <w:t xml:space="preserve"> pojazdy przez nie ciągnięte, z wyłączeniem traktorów, o których mowa w ust. 1 lit. b).</w:t>
            </w:r>
          </w:p>
          <w:p w14:paraId="28653E38" w14:textId="77777777" w:rsidR="007D0189" w:rsidRPr="000644E7" w:rsidRDefault="007D0189" w:rsidP="00C77125">
            <w:pPr>
              <w:spacing w:line="220" w:lineRule="exact"/>
            </w:pPr>
            <w:r>
              <w:rPr>
                <w:sz w:val="22"/>
              </w:rPr>
              <w:t>— — — — — — — — — — — — — —</w:t>
            </w:r>
          </w:p>
          <w:p w14:paraId="4F10A46A" w14:textId="77777777" w:rsidR="007D0189" w:rsidRPr="000644E7" w:rsidRDefault="007D0189" w:rsidP="00C77125">
            <w:pPr>
              <w:spacing w:line="220" w:lineRule="exact"/>
            </w:pPr>
          </w:p>
        </w:tc>
        <w:tc>
          <w:tcPr>
            <w:tcW w:w="4243" w:type="dxa"/>
            <w:shd w:val="clear" w:color="auto" w:fill="auto"/>
          </w:tcPr>
          <w:p w14:paraId="25ACA223" w14:textId="77777777" w:rsidR="008750BB" w:rsidRPr="000644E7" w:rsidRDefault="008750BB" w:rsidP="008750BB">
            <w:pPr>
              <w:spacing w:line="220" w:lineRule="exact"/>
              <w:jc w:val="center"/>
            </w:pPr>
            <w:r>
              <w:t>Artykuł 4</w:t>
            </w:r>
          </w:p>
          <w:p w14:paraId="6AD4EF41" w14:textId="77777777" w:rsidR="008750BB" w:rsidRPr="000644E7" w:rsidRDefault="008750BB" w:rsidP="008750BB">
            <w:pPr>
              <w:spacing w:line="220" w:lineRule="exact"/>
              <w:jc w:val="center"/>
            </w:pPr>
          </w:p>
          <w:p w14:paraId="05EB88F4" w14:textId="77777777" w:rsidR="008750BB" w:rsidRPr="000644E7" w:rsidRDefault="008750BB" w:rsidP="008750BB">
            <w:pPr>
              <w:spacing w:line="220" w:lineRule="exact"/>
              <w:jc w:val="center"/>
              <w:rPr>
                <w:i/>
              </w:rPr>
            </w:pPr>
            <w:r>
              <w:rPr>
                <w:i/>
              </w:rPr>
              <w:t>Kategorie prawa jazdy</w:t>
            </w:r>
          </w:p>
          <w:p w14:paraId="643BE780" w14:textId="77777777" w:rsidR="007D0189" w:rsidRPr="000644E7" w:rsidRDefault="007D0189" w:rsidP="00C77125">
            <w:pPr>
              <w:spacing w:line="220" w:lineRule="exact"/>
            </w:pPr>
          </w:p>
          <w:p w14:paraId="7E8B7393" w14:textId="77777777" w:rsidR="008C18FF" w:rsidRPr="000644E7" w:rsidRDefault="008C18FF" w:rsidP="008C18FF">
            <w:pPr>
              <w:spacing w:line="220" w:lineRule="exact"/>
            </w:pPr>
            <w:r>
              <w:t>Do grupy 1 należą następujące kategorie prawa jazdy:</w:t>
            </w:r>
          </w:p>
          <w:p w14:paraId="46DDC47D" w14:textId="77777777" w:rsidR="008C18FF" w:rsidRPr="000644E7" w:rsidRDefault="008C18FF" w:rsidP="008C18FF">
            <w:pPr>
              <w:spacing w:line="220" w:lineRule="exact"/>
            </w:pPr>
            <w:r>
              <w:rPr>
                <w:sz w:val="22"/>
              </w:rPr>
              <w:t>— — — — — — — — — — — — — —</w:t>
            </w:r>
          </w:p>
          <w:p w14:paraId="244EA6A8" w14:textId="111EECEE" w:rsidR="00F85682" w:rsidRPr="000644E7" w:rsidRDefault="008C18FF" w:rsidP="000644E7">
            <w:pPr>
              <w:spacing w:line="220" w:lineRule="exact"/>
              <w:jc w:val="both"/>
            </w:pPr>
            <w:r>
              <w:t xml:space="preserve">7) T, obejmująca traktory o maksymalnej prędkości konstrukcyjnej wynoszącej 60 kilometrów na godzinę, maszyny silnikowe, skutery śnieżne </w:t>
            </w:r>
            <w:r>
              <w:rPr>
                <w:i/>
              </w:rPr>
              <w:t>i ciężkie skutery śnieżne</w:t>
            </w:r>
            <w:r>
              <w:t>, a także pojazdy przez nie ciągnięte, z wyłączeniem traktorów, o których mowa w ust. 1 lit. b).</w:t>
            </w:r>
          </w:p>
          <w:p w14:paraId="41075C55" w14:textId="06FC9E39" w:rsidR="008C18FF" w:rsidRPr="000644E7" w:rsidRDefault="008C18FF" w:rsidP="008C18FF">
            <w:pPr>
              <w:spacing w:line="220" w:lineRule="exact"/>
            </w:pPr>
            <w:r>
              <w:rPr>
                <w:sz w:val="22"/>
              </w:rPr>
              <w:t>— — — — — — — — — — — — — —</w:t>
            </w:r>
          </w:p>
          <w:p w14:paraId="6B1DF28B" w14:textId="3CC4C810" w:rsidR="008C18FF" w:rsidRPr="000644E7" w:rsidRDefault="008C18FF" w:rsidP="00C77125">
            <w:pPr>
              <w:spacing w:line="220" w:lineRule="exact"/>
            </w:pPr>
          </w:p>
        </w:tc>
      </w:tr>
    </w:tbl>
    <w:p w14:paraId="6BF1859F" w14:textId="22CDA7C5" w:rsidR="00FB4C97" w:rsidRPr="000644E7" w:rsidRDefault="00FB4C97" w:rsidP="00F801C5">
      <w:pPr>
        <w:pStyle w:val="Heading2"/>
        <w:pageBreakBefore/>
        <w:jc w:val="both"/>
        <w:rPr>
          <w:rFonts w:ascii="Times New Roman" w:hAnsi="Times New Roman" w:cs="Times New Roman"/>
          <w:b w:val="0"/>
          <w:color w:val="auto"/>
          <w:sz w:val="24"/>
          <w:szCs w:val="24"/>
        </w:rPr>
      </w:pPr>
      <w:r>
        <w:rPr>
          <w:rFonts w:ascii="Times New Roman" w:hAnsi="Times New Roman"/>
          <w:b w:val="0"/>
          <w:color w:val="auto"/>
          <w:sz w:val="24"/>
        </w:rPr>
        <w:lastRenderedPageBreak/>
        <w:t>3.</w:t>
      </w:r>
    </w:p>
    <w:p w14:paraId="2BA00EC9" w14:textId="46A9F952" w:rsidR="00FB4C97" w:rsidRPr="000644E7" w:rsidRDefault="00CA190A" w:rsidP="00FB4C97">
      <w:pPr>
        <w:pStyle w:val="Heading2"/>
        <w:jc w:val="center"/>
        <w:rPr>
          <w:rFonts w:ascii="Times New Roman" w:hAnsi="Times New Roman" w:cs="Times New Roman"/>
          <w:color w:val="auto"/>
          <w:sz w:val="30"/>
          <w:szCs w:val="30"/>
        </w:rPr>
      </w:pPr>
      <w:r>
        <w:rPr>
          <w:rFonts w:ascii="Times New Roman" w:hAnsi="Times New Roman"/>
          <w:color w:val="auto"/>
          <w:sz w:val="30"/>
        </w:rPr>
        <w:t>Ustawa</w:t>
      </w:r>
    </w:p>
    <w:p w14:paraId="36640FC2" w14:textId="132B65B3" w:rsidR="00CA190A" w:rsidRPr="000644E7" w:rsidRDefault="00CA190A" w:rsidP="00FB4C97">
      <w:pPr>
        <w:pStyle w:val="Heading2"/>
        <w:jc w:val="center"/>
        <w:rPr>
          <w:rFonts w:ascii="Times New Roman" w:hAnsi="Times New Roman" w:cs="Times New Roman"/>
          <w:color w:val="auto"/>
          <w:sz w:val="24"/>
          <w:szCs w:val="24"/>
        </w:rPr>
      </w:pPr>
      <w:r>
        <w:rPr>
          <w:rFonts w:ascii="Times New Roman" w:hAnsi="Times New Roman"/>
          <w:color w:val="auto"/>
          <w:sz w:val="24"/>
        </w:rPr>
        <w:t>o zmianie art. 3 i 13 ustawy o ruchu przełajowym</w:t>
      </w:r>
    </w:p>
    <w:p w14:paraId="37BD5E0B" w14:textId="77777777" w:rsidR="00CA190A" w:rsidRPr="000644E7" w:rsidRDefault="00CA190A" w:rsidP="00CA190A">
      <w:pPr>
        <w:jc w:val="both"/>
      </w:pPr>
    </w:p>
    <w:p w14:paraId="76CD9A4B" w14:textId="77777777" w:rsidR="00CA190A" w:rsidRPr="000644E7" w:rsidRDefault="00CA190A" w:rsidP="00CA190A">
      <w:pPr>
        <w:jc w:val="both"/>
      </w:pPr>
      <w:r>
        <w:t>Zgodnie z decyzją Parlamentu</w:t>
      </w:r>
    </w:p>
    <w:p w14:paraId="03090CBD" w14:textId="1762AA4F" w:rsidR="00CA190A" w:rsidRPr="000644E7" w:rsidRDefault="00CA190A" w:rsidP="00961932">
      <w:pPr>
        <w:jc w:val="both"/>
      </w:pPr>
    </w:p>
    <w:p w14:paraId="12DCEEFA" w14:textId="77777777" w:rsidR="00034B5D" w:rsidRPr="000644E7" w:rsidRDefault="00034B5D" w:rsidP="00034B5D">
      <w:pPr>
        <w:jc w:val="both"/>
      </w:pPr>
      <w:r>
        <w:t xml:space="preserve">art. 3 ust. 1 pkt 1 i art. 13 ust. 1 ustawy o ruchu przełajowym (1710/1995), częściowo występujący w art. 13 ustawy 572/2014, </w:t>
      </w:r>
      <w:r>
        <w:rPr>
          <w:i/>
        </w:rPr>
        <w:t>otrzymują brzmienie</w:t>
      </w:r>
      <w:r>
        <w:t>:</w:t>
      </w:r>
    </w:p>
    <w:p w14:paraId="5F777B86" w14:textId="77777777" w:rsidR="00D36752" w:rsidRPr="000644E7" w:rsidRDefault="00D36752" w:rsidP="00D36752">
      <w:pPr>
        <w:spacing w:after="200" w:line="276" w:lineRule="auto"/>
      </w:pPr>
    </w:p>
    <w:tbl>
      <w:tblPr>
        <w:tblW w:w="0" w:type="auto"/>
        <w:tblLayout w:type="fixed"/>
        <w:tblLook w:val="05E0" w:firstRow="1" w:lastRow="1" w:firstColumn="1" w:lastColumn="1" w:noHBand="0" w:noVBand="1"/>
      </w:tblPr>
      <w:tblGrid>
        <w:gridCol w:w="4243"/>
        <w:gridCol w:w="4243"/>
      </w:tblGrid>
      <w:tr w:rsidR="00F801C5" w:rsidRPr="000644E7" w14:paraId="4553E1AE" w14:textId="77777777" w:rsidTr="00C77125">
        <w:tc>
          <w:tcPr>
            <w:tcW w:w="4243" w:type="dxa"/>
            <w:shd w:val="clear" w:color="auto" w:fill="auto"/>
          </w:tcPr>
          <w:p w14:paraId="05CA9EAF" w14:textId="77777777" w:rsidR="00D36752" w:rsidRPr="000644E7" w:rsidRDefault="00D36752" w:rsidP="00C77125">
            <w:pPr>
              <w:spacing w:line="220" w:lineRule="exact"/>
              <w:jc w:val="center"/>
            </w:pPr>
            <w:r>
              <w:t>Artykuł 3</w:t>
            </w:r>
          </w:p>
          <w:p w14:paraId="49365705" w14:textId="77777777" w:rsidR="00D36752" w:rsidRPr="000644E7" w:rsidRDefault="00D36752" w:rsidP="00C77125">
            <w:pPr>
              <w:spacing w:line="220" w:lineRule="exact"/>
              <w:jc w:val="center"/>
            </w:pPr>
          </w:p>
          <w:p w14:paraId="44B5448A" w14:textId="77777777" w:rsidR="00D36752" w:rsidRPr="000644E7" w:rsidRDefault="00D36752" w:rsidP="00C77125">
            <w:pPr>
              <w:spacing w:line="220" w:lineRule="exact"/>
              <w:jc w:val="center"/>
              <w:rPr>
                <w:i/>
              </w:rPr>
            </w:pPr>
            <w:r>
              <w:rPr>
                <w:i/>
              </w:rPr>
              <w:t>Definicje</w:t>
            </w:r>
          </w:p>
          <w:p w14:paraId="79134748" w14:textId="77777777" w:rsidR="00D36752" w:rsidRPr="000644E7" w:rsidRDefault="00D36752" w:rsidP="00C77125">
            <w:pPr>
              <w:spacing w:line="220" w:lineRule="exact"/>
              <w:jc w:val="center"/>
            </w:pPr>
          </w:p>
          <w:p w14:paraId="73A29D99" w14:textId="77777777" w:rsidR="00D36752" w:rsidRPr="000644E7" w:rsidRDefault="00BC11ED" w:rsidP="00C77125">
            <w:pPr>
              <w:spacing w:line="220" w:lineRule="exact"/>
            </w:pPr>
            <w:r>
              <w:t>Do celów niniejszej ustawy:</w:t>
            </w:r>
          </w:p>
          <w:p w14:paraId="46A91E07" w14:textId="77777777" w:rsidR="00BC11ED" w:rsidRPr="000644E7" w:rsidRDefault="00BC11ED" w:rsidP="00C77125">
            <w:pPr>
              <w:spacing w:line="220" w:lineRule="exact"/>
            </w:pPr>
          </w:p>
          <w:p w14:paraId="60F1C676" w14:textId="77777777" w:rsidR="00BC11ED" w:rsidRPr="000644E7" w:rsidRDefault="00BC11ED" w:rsidP="000644E7">
            <w:pPr>
              <w:spacing w:line="220" w:lineRule="exact"/>
              <w:jc w:val="both"/>
            </w:pPr>
            <w:r>
              <w:t>1) pojazdy silnikowe oznaczają pojazdy z napędem użytkowane na gruncie lub lodzie bądź penetrujące grunt lub przełamujące lód, które nie mogą być użytkowane na torach;</w:t>
            </w:r>
          </w:p>
          <w:p w14:paraId="3657877E" w14:textId="77777777" w:rsidR="00D36752" w:rsidRPr="000644E7" w:rsidRDefault="00D36752" w:rsidP="00C77125">
            <w:pPr>
              <w:spacing w:line="220" w:lineRule="exact"/>
            </w:pPr>
            <w:r>
              <w:rPr>
                <w:sz w:val="22"/>
              </w:rPr>
              <w:t>— — — — — — — — — — — — — —</w:t>
            </w:r>
          </w:p>
          <w:p w14:paraId="56F5B275" w14:textId="77777777" w:rsidR="00D36752" w:rsidRPr="000644E7" w:rsidRDefault="00D36752" w:rsidP="00BC11ED">
            <w:pPr>
              <w:spacing w:line="220" w:lineRule="exact"/>
            </w:pPr>
          </w:p>
        </w:tc>
        <w:tc>
          <w:tcPr>
            <w:tcW w:w="4243" w:type="dxa"/>
            <w:shd w:val="clear" w:color="auto" w:fill="auto"/>
          </w:tcPr>
          <w:p w14:paraId="2ACC097F" w14:textId="77777777" w:rsidR="00D36752" w:rsidRPr="000644E7" w:rsidRDefault="00BC11ED" w:rsidP="00C77125">
            <w:pPr>
              <w:spacing w:line="220" w:lineRule="exact"/>
              <w:jc w:val="center"/>
            </w:pPr>
            <w:r>
              <w:t>Artykuł 3</w:t>
            </w:r>
          </w:p>
          <w:p w14:paraId="7095228D" w14:textId="77777777" w:rsidR="00D36752" w:rsidRPr="000644E7" w:rsidRDefault="00D36752" w:rsidP="00C77125">
            <w:pPr>
              <w:spacing w:line="220" w:lineRule="exact"/>
              <w:jc w:val="center"/>
            </w:pPr>
          </w:p>
          <w:p w14:paraId="245B7E20" w14:textId="77777777" w:rsidR="00D36752" w:rsidRPr="000644E7" w:rsidRDefault="000019EC" w:rsidP="000019EC">
            <w:pPr>
              <w:spacing w:line="220" w:lineRule="exact"/>
              <w:jc w:val="center"/>
            </w:pPr>
            <w:r>
              <w:t>Definicje</w:t>
            </w:r>
          </w:p>
          <w:p w14:paraId="650251B0" w14:textId="77777777" w:rsidR="000019EC" w:rsidRPr="000644E7" w:rsidRDefault="000019EC" w:rsidP="000019EC">
            <w:pPr>
              <w:spacing w:line="220" w:lineRule="exact"/>
              <w:jc w:val="center"/>
            </w:pPr>
          </w:p>
          <w:p w14:paraId="2504B264" w14:textId="77777777" w:rsidR="000019EC" w:rsidRPr="000644E7" w:rsidRDefault="000019EC" w:rsidP="000019EC">
            <w:pPr>
              <w:spacing w:line="220" w:lineRule="exact"/>
            </w:pPr>
            <w:r>
              <w:t>Do celów niniejszej ustawy:</w:t>
            </w:r>
          </w:p>
          <w:p w14:paraId="403C7DEB" w14:textId="77777777" w:rsidR="000019EC" w:rsidRPr="000644E7" w:rsidRDefault="000019EC" w:rsidP="000019EC">
            <w:pPr>
              <w:spacing w:line="220" w:lineRule="exact"/>
            </w:pPr>
          </w:p>
          <w:p w14:paraId="7AC984EA" w14:textId="692F8899" w:rsidR="000019EC" w:rsidRPr="000644E7" w:rsidRDefault="000019EC" w:rsidP="000644E7">
            <w:pPr>
              <w:spacing w:line="220" w:lineRule="exact"/>
              <w:jc w:val="both"/>
            </w:pPr>
            <w:r>
              <w:t>pojazd silnikowy oznacza</w:t>
            </w:r>
            <w:r>
              <w:rPr>
                <w:i/>
              </w:rPr>
              <w:t xml:space="preserve"> pojazd, o którym mowa w art. 3 ust. 1 pkt 2 ustawy o pojazdach (1090/2002)</w:t>
            </w:r>
            <w:r>
              <w:t>, oraz</w:t>
            </w:r>
          </w:p>
          <w:p w14:paraId="066B533E" w14:textId="77777777" w:rsidR="000019EC" w:rsidRDefault="000019EC" w:rsidP="000019EC">
            <w:pPr>
              <w:spacing w:line="220" w:lineRule="exact"/>
            </w:pPr>
          </w:p>
          <w:p w14:paraId="08F3072F" w14:textId="77777777" w:rsidR="00A35F14" w:rsidRPr="000644E7" w:rsidRDefault="00A35F14" w:rsidP="000019EC">
            <w:pPr>
              <w:spacing w:line="220" w:lineRule="exact"/>
            </w:pPr>
          </w:p>
          <w:p w14:paraId="75D4A875" w14:textId="77777777" w:rsidR="00CA4E25" w:rsidRPr="000644E7" w:rsidRDefault="00CA4E25" w:rsidP="00CA4E25">
            <w:pPr>
              <w:spacing w:line="220" w:lineRule="exact"/>
            </w:pPr>
            <w:r>
              <w:rPr>
                <w:sz w:val="22"/>
              </w:rPr>
              <w:t>— — — — — — — — — — — — — —</w:t>
            </w:r>
          </w:p>
          <w:p w14:paraId="1FFCEE6F" w14:textId="1EB7A616" w:rsidR="00CA4E25" w:rsidRPr="000644E7" w:rsidRDefault="00CA4E25" w:rsidP="000019EC">
            <w:pPr>
              <w:spacing w:line="220" w:lineRule="exact"/>
            </w:pPr>
          </w:p>
        </w:tc>
      </w:tr>
    </w:tbl>
    <w:p w14:paraId="3C947E79" w14:textId="77777777" w:rsidR="00D36752" w:rsidRPr="000644E7" w:rsidRDefault="00D36752" w:rsidP="00D36752">
      <w:pPr>
        <w:jc w:val="both"/>
      </w:pPr>
    </w:p>
    <w:tbl>
      <w:tblPr>
        <w:tblW w:w="0" w:type="auto"/>
        <w:tblLayout w:type="fixed"/>
        <w:tblLook w:val="05E0" w:firstRow="1" w:lastRow="1" w:firstColumn="1" w:lastColumn="1" w:noHBand="0" w:noVBand="1"/>
      </w:tblPr>
      <w:tblGrid>
        <w:gridCol w:w="4243"/>
        <w:gridCol w:w="4243"/>
      </w:tblGrid>
      <w:tr w:rsidR="00F801C5" w:rsidRPr="000644E7" w14:paraId="0B496054" w14:textId="77777777" w:rsidTr="00C77125">
        <w:tc>
          <w:tcPr>
            <w:tcW w:w="4243" w:type="dxa"/>
            <w:shd w:val="clear" w:color="auto" w:fill="auto"/>
          </w:tcPr>
          <w:p w14:paraId="40CEA1F4" w14:textId="39A998D7" w:rsidR="000019EC" w:rsidRPr="000644E7" w:rsidRDefault="000019EC" w:rsidP="00FF4EFE">
            <w:pPr>
              <w:spacing w:after="200" w:line="276" w:lineRule="auto"/>
              <w:jc w:val="center"/>
            </w:pPr>
            <w:r>
              <w:t>Artykuł 13</w:t>
            </w:r>
          </w:p>
          <w:p w14:paraId="5227F378" w14:textId="77777777" w:rsidR="000019EC" w:rsidRPr="000644E7" w:rsidRDefault="000019EC" w:rsidP="000019EC">
            <w:pPr>
              <w:spacing w:after="200" w:line="276" w:lineRule="auto"/>
              <w:rPr>
                <w:i/>
              </w:rPr>
            </w:pPr>
            <w:r>
              <w:rPr>
                <w:i/>
              </w:rPr>
              <w:t>Trasa dla skuterów śnieżnych</w:t>
            </w:r>
          </w:p>
          <w:p w14:paraId="61B416A9" w14:textId="01CEA6F2" w:rsidR="000019EC" w:rsidRPr="000644E7" w:rsidRDefault="000019EC" w:rsidP="000644E7">
            <w:pPr>
              <w:spacing w:after="200" w:line="276" w:lineRule="auto"/>
              <w:jc w:val="both"/>
            </w:pPr>
            <w:r>
              <w:t>Zgodnie z niniejszą ustawą ogólne prawo do prowadzenia skuterów śnieżnych poza drogami może zostać udzielone przez wytyczenie osobnej trasy (trasy dla skuterów śnieżnych), jeżeli występuje pokrywa śnieżna.</w:t>
            </w:r>
          </w:p>
          <w:p w14:paraId="54D649F4" w14:textId="04FA5260" w:rsidR="000019EC" w:rsidRPr="000644E7" w:rsidRDefault="000019EC" w:rsidP="000019EC">
            <w:pPr>
              <w:spacing w:after="200" w:line="276" w:lineRule="auto"/>
            </w:pPr>
          </w:p>
          <w:p w14:paraId="1236E812" w14:textId="77777777" w:rsidR="005C6F40" w:rsidRPr="000644E7" w:rsidRDefault="005C6F40" w:rsidP="000019EC">
            <w:pPr>
              <w:spacing w:after="200" w:line="276" w:lineRule="auto"/>
            </w:pPr>
          </w:p>
          <w:p w14:paraId="5F71C10C" w14:textId="77777777" w:rsidR="005C6F40" w:rsidRPr="000644E7" w:rsidRDefault="005C6F40" w:rsidP="000019EC">
            <w:pPr>
              <w:spacing w:after="200" w:line="276" w:lineRule="auto"/>
            </w:pPr>
          </w:p>
          <w:p w14:paraId="2A07C047" w14:textId="77777777" w:rsidR="005C6F40" w:rsidRPr="000644E7" w:rsidRDefault="005C6F40" w:rsidP="000019EC">
            <w:pPr>
              <w:spacing w:after="200" w:line="276" w:lineRule="auto"/>
            </w:pPr>
          </w:p>
          <w:p w14:paraId="0668323F" w14:textId="77777777" w:rsidR="005C6F40" w:rsidRPr="000644E7" w:rsidRDefault="005C6F40" w:rsidP="000019EC">
            <w:pPr>
              <w:spacing w:after="200" w:line="276" w:lineRule="auto"/>
            </w:pPr>
          </w:p>
          <w:p w14:paraId="665C552E" w14:textId="77777777" w:rsidR="005C6F40" w:rsidRPr="000644E7" w:rsidRDefault="005C6F40" w:rsidP="000019EC">
            <w:pPr>
              <w:spacing w:after="200" w:line="276" w:lineRule="auto"/>
            </w:pPr>
          </w:p>
          <w:p w14:paraId="1A716228" w14:textId="3D338D62" w:rsidR="000019EC" w:rsidRPr="000644E7" w:rsidRDefault="005C6F40" w:rsidP="005C6F40">
            <w:pPr>
              <w:spacing w:after="200" w:line="276" w:lineRule="auto"/>
            </w:pPr>
            <w:r>
              <w:t>— — — — — — — — — — — — —</w:t>
            </w:r>
          </w:p>
        </w:tc>
        <w:tc>
          <w:tcPr>
            <w:tcW w:w="4243" w:type="dxa"/>
            <w:shd w:val="clear" w:color="auto" w:fill="auto"/>
          </w:tcPr>
          <w:p w14:paraId="51ABABF8" w14:textId="06F63BC6" w:rsidR="000019EC" w:rsidRPr="000644E7" w:rsidRDefault="000019EC" w:rsidP="00FF4EFE">
            <w:pPr>
              <w:spacing w:after="200" w:line="276" w:lineRule="auto"/>
              <w:jc w:val="center"/>
            </w:pPr>
            <w:r>
              <w:t>Artykuł 13</w:t>
            </w:r>
          </w:p>
          <w:p w14:paraId="41F13331" w14:textId="77777777" w:rsidR="000019EC" w:rsidRPr="000644E7" w:rsidRDefault="000019EC" w:rsidP="000019EC">
            <w:pPr>
              <w:spacing w:after="200" w:line="276" w:lineRule="auto"/>
              <w:rPr>
                <w:i/>
              </w:rPr>
            </w:pPr>
            <w:r>
              <w:rPr>
                <w:i/>
              </w:rPr>
              <w:t>Trasa dla skuterów śnieżnych</w:t>
            </w:r>
          </w:p>
          <w:p w14:paraId="56F68BE4" w14:textId="6FE73175" w:rsidR="000019EC" w:rsidRPr="000644E7" w:rsidRDefault="00CA4E25" w:rsidP="000644E7">
            <w:pPr>
              <w:spacing w:after="200" w:line="276" w:lineRule="auto"/>
              <w:jc w:val="both"/>
            </w:pPr>
            <w:r>
              <w:t xml:space="preserve">Zgodnie z niniejszą ustawą ogólne prawo do prowadzenia skuterów śnieżnych poza drogami może zostać udzielone przez wytyczenie osobnej trasy (trasy dla skuterów śnieżnych), jeżeli występuje pokrywa śnieżna. </w:t>
            </w:r>
            <w:r>
              <w:rPr>
                <w:i/>
                <w:sz w:val="22"/>
              </w:rPr>
              <w:t>Ciężkie skutery śnieżne, o których mowa w art. 16 ust. 2 ustawy o pojazdach (1090/2002), można prowadzić wyłącznie po trasach dla skuterów śnieżnych zdatnych do tego celu. Ocenę zdatności trasy do ruchu ciężkich skuterów śnieżnych przeprowadza operator trasy, o którym mowa w art. 14. Prawo do prowadzenia ciężkich skuterów śnieżnych po trasach dla skuterów śnieżnych wskazuje dodatkowy znak przymocowany do znaku drogowego oznaczającego trasę dla skuterów śnieżnych.</w:t>
            </w:r>
          </w:p>
          <w:p w14:paraId="77838319" w14:textId="11FAEDDF" w:rsidR="000019EC" w:rsidRPr="000644E7" w:rsidRDefault="00034B5D" w:rsidP="005C6F40">
            <w:pPr>
              <w:spacing w:after="200" w:line="276" w:lineRule="auto"/>
            </w:pPr>
            <w:r>
              <w:t xml:space="preserve">— — — — — — — — — — — — — </w:t>
            </w:r>
          </w:p>
        </w:tc>
      </w:tr>
    </w:tbl>
    <w:p w14:paraId="11479CFB" w14:textId="13614168" w:rsidR="00FB4C97" w:rsidRPr="000644E7" w:rsidRDefault="00FB4C97" w:rsidP="00F801C5">
      <w:pPr>
        <w:pStyle w:val="Heading2"/>
        <w:pageBreakBefore/>
        <w:jc w:val="both"/>
        <w:rPr>
          <w:rFonts w:ascii="Times New Roman" w:hAnsi="Times New Roman" w:cs="Times New Roman"/>
          <w:b w:val="0"/>
          <w:color w:val="auto"/>
          <w:sz w:val="24"/>
          <w:szCs w:val="24"/>
        </w:rPr>
      </w:pPr>
      <w:r>
        <w:rPr>
          <w:rFonts w:ascii="Times New Roman" w:hAnsi="Times New Roman"/>
          <w:b w:val="0"/>
          <w:color w:val="auto"/>
          <w:sz w:val="24"/>
        </w:rPr>
        <w:lastRenderedPageBreak/>
        <w:t>4.</w:t>
      </w:r>
    </w:p>
    <w:p w14:paraId="6DA86055" w14:textId="1516EC8E" w:rsidR="006E4849" w:rsidRPr="000644E7" w:rsidRDefault="006E4849" w:rsidP="006E4849">
      <w:pPr>
        <w:keepNext/>
        <w:keepLines/>
        <w:spacing w:before="200"/>
        <w:jc w:val="center"/>
        <w:outlineLvl w:val="1"/>
        <w:rPr>
          <w:rFonts w:eastAsiaTheme="majorEastAsia"/>
          <w:b/>
          <w:bCs/>
          <w:sz w:val="30"/>
          <w:szCs w:val="30"/>
        </w:rPr>
      </w:pPr>
      <w:r>
        <w:rPr>
          <w:b/>
          <w:sz w:val="30"/>
        </w:rPr>
        <w:t>Ustawa</w:t>
      </w:r>
    </w:p>
    <w:p w14:paraId="6F848254" w14:textId="77777777" w:rsidR="006E4849" w:rsidRPr="000644E7" w:rsidRDefault="006E4849" w:rsidP="006E4849">
      <w:pPr>
        <w:keepNext/>
        <w:keepLines/>
        <w:spacing w:before="200"/>
        <w:jc w:val="center"/>
        <w:outlineLvl w:val="1"/>
        <w:rPr>
          <w:rFonts w:eastAsiaTheme="majorEastAsia"/>
          <w:b/>
          <w:bCs/>
        </w:rPr>
      </w:pPr>
      <w:r>
        <w:rPr>
          <w:b/>
        </w:rPr>
        <w:t>o zmianie art. 89 i 91 ustawy o ruchu drogowym</w:t>
      </w:r>
    </w:p>
    <w:p w14:paraId="4988CE9F" w14:textId="77777777" w:rsidR="006E4849" w:rsidRPr="000644E7" w:rsidRDefault="006E4849" w:rsidP="006E4849">
      <w:pPr>
        <w:jc w:val="both"/>
      </w:pPr>
    </w:p>
    <w:p w14:paraId="206B7837" w14:textId="77777777" w:rsidR="006E4849" w:rsidRPr="000644E7" w:rsidRDefault="006E4849" w:rsidP="006E4849">
      <w:pPr>
        <w:jc w:val="both"/>
      </w:pPr>
      <w:r>
        <w:t>Zgodnie z decyzją Parlamentu</w:t>
      </w:r>
    </w:p>
    <w:p w14:paraId="55EF9046" w14:textId="77777777" w:rsidR="006E4849" w:rsidRPr="000644E7" w:rsidRDefault="006E4849" w:rsidP="006E4849">
      <w:pPr>
        <w:jc w:val="both"/>
      </w:pPr>
    </w:p>
    <w:p w14:paraId="627EB368" w14:textId="7DC3C609" w:rsidR="006E4849" w:rsidRPr="000644E7" w:rsidRDefault="006E4849" w:rsidP="006E4849">
      <w:pPr>
        <w:jc w:val="both"/>
      </w:pPr>
      <w:r>
        <w:t>art. 89 ust. 1 pkt 4 i art. 91 ustawy o ruchu drogowym (267/1981) otrzymują brzmienie:</w:t>
      </w:r>
    </w:p>
    <w:p w14:paraId="4DF324E0" w14:textId="77777777" w:rsidR="00CA190A" w:rsidRPr="000644E7" w:rsidRDefault="00CA190A" w:rsidP="00CA190A">
      <w:pPr>
        <w:jc w:val="both"/>
      </w:pPr>
    </w:p>
    <w:tbl>
      <w:tblPr>
        <w:tblW w:w="0" w:type="auto"/>
        <w:tblLayout w:type="fixed"/>
        <w:tblLook w:val="05E0" w:firstRow="1" w:lastRow="1" w:firstColumn="1" w:lastColumn="1" w:noHBand="0" w:noVBand="1"/>
      </w:tblPr>
      <w:tblGrid>
        <w:gridCol w:w="4243"/>
        <w:gridCol w:w="4243"/>
      </w:tblGrid>
      <w:tr w:rsidR="00F801C5" w:rsidRPr="000644E7" w14:paraId="1FF87A3D" w14:textId="77777777" w:rsidTr="00182B2D">
        <w:tc>
          <w:tcPr>
            <w:tcW w:w="4243" w:type="dxa"/>
            <w:shd w:val="clear" w:color="auto" w:fill="auto"/>
          </w:tcPr>
          <w:p w14:paraId="151349B2" w14:textId="286B44E7" w:rsidR="006E4849" w:rsidRPr="000644E7" w:rsidRDefault="005967E9" w:rsidP="00182B2D">
            <w:pPr>
              <w:spacing w:line="220" w:lineRule="exact"/>
              <w:jc w:val="center"/>
            </w:pPr>
            <w:r>
              <w:t>Artykuł 89</w:t>
            </w:r>
          </w:p>
          <w:p w14:paraId="1FFEE332" w14:textId="77777777" w:rsidR="006E4849" w:rsidRPr="000644E7" w:rsidRDefault="006E4849" w:rsidP="00182B2D">
            <w:pPr>
              <w:spacing w:line="220" w:lineRule="exact"/>
              <w:jc w:val="center"/>
            </w:pPr>
          </w:p>
          <w:p w14:paraId="105EAB1E" w14:textId="47EEA6A9" w:rsidR="006E4849" w:rsidRPr="000644E7" w:rsidRDefault="005967E9" w:rsidP="00182B2D">
            <w:pPr>
              <w:spacing w:line="220" w:lineRule="exact"/>
              <w:jc w:val="center"/>
              <w:rPr>
                <w:i/>
              </w:rPr>
            </w:pPr>
            <w:r>
              <w:rPr>
                <w:i/>
              </w:rPr>
              <w:t>Używanie kasków ochronnych</w:t>
            </w:r>
          </w:p>
          <w:p w14:paraId="1AD748FC" w14:textId="77777777" w:rsidR="006E4849" w:rsidRPr="000644E7" w:rsidRDefault="006E4849" w:rsidP="00182B2D">
            <w:pPr>
              <w:spacing w:line="220" w:lineRule="exact"/>
              <w:jc w:val="center"/>
            </w:pPr>
          </w:p>
          <w:p w14:paraId="5017B008" w14:textId="77777777" w:rsidR="006E4849" w:rsidRPr="000644E7" w:rsidRDefault="006E4849" w:rsidP="00182B2D">
            <w:pPr>
              <w:spacing w:line="220" w:lineRule="exact"/>
            </w:pPr>
            <w:r>
              <w:t>Do celów niniejszej ustawy:</w:t>
            </w:r>
          </w:p>
          <w:p w14:paraId="37C8FD7F" w14:textId="77777777" w:rsidR="006E4849" w:rsidRPr="000644E7" w:rsidRDefault="006E4849" w:rsidP="00182B2D">
            <w:pPr>
              <w:spacing w:line="220" w:lineRule="exact"/>
            </w:pPr>
          </w:p>
          <w:p w14:paraId="34B1BBC4" w14:textId="77777777" w:rsidR="006E4849" w:rsidRPr="000644E7" w:rsidRDefault="006E4849" w:rsidP="00182B2D">
            <w:pPr>
              <w:spacing w:line="220" w:lineRule="exact"/>
            </w:pPr>
          </w:p>
          <w:p w14:paraId="217D24BF" w14:textId="77777777" w:rsidR="006E4849" w:rsidRDefault="006E4849" w:rsidP="000644E7">
            <w:pPr>
              <w:spacing w:line="220" w:lineRule="exact"/>
              <w:jc w:val="both"/>
            </w:pPr>
            <w:r>
              <w:t>1) pojazdy silnikowe oznaczają pojazdy z napędem użytkowane na gruncie lub lodzie bądź penetrujące grunt lub przełamujące lód, które nie mogą być użytkowane na torach;</w:t>
            </w:r>
          </w:p>
          <w:p w14:paraId="6E6741C1" w14:textId="77777777" w:rsidR="00A35F14" w:rsidRPr="000644E7" w:rsidRDefault="00A35F14" w:rsidP="000644E7">
            <w:pPr>
              <w:spacing w:line="220" w:lineRule="exact"/>
              <w:jc w:val="both"/>
            </w:pPr>
            <w:bookmarkStart w:id="9" w:name="_GoBack"/>
            <w:bookmarkEnd w:id="9"/>
          </w:p>
          <w:p w14:paraId="58F7855B" w14:textId="77777777" w:rsidR="006E4849" w:rsidRPr="000644E7" w:rsidRDefault="006E4849" w:rsidP="00182B2D">
            <w:pPr>
              <w:spacing w:line="220" w:lineRule="exact"/>
            </w:pPr>
            <w:r>
              <w:rPr>
                <w:sz w:val="22"/>
              </w:rPr>
              <w:t>— — — — — — — — — — — — — —</w:t>
            </w:r>
          </w:p>
          <w:p w14:paraId="2AC3E953" w14:textId="77777777" w:rsidR="006E4849" w:rsidRPr="000644E7" w:rsidRDefault="006E4849" w:rsidP="00182B2D">
            <w:pPr>
              <w:spacing w:line="220" w:lineRule="exact"/>
            </w:pPr>
          </w:p>
        </w:tc>
        <w:tc>
          <w:tcPr>
            <w:tcW w:w="4243" w:type="dxa"/>
            <w:shd w:val="clear" w:color="auto" w:fill="auto"/>
          </w:tcPr>
          <w:p w14:paraId="683A88EF" w14:textId="77777777" w:rsidR="005967E9" w:rsidRPr="000644E7" w:rsidRDefault="005967E9" w:rsidP="005967E9">
            <w:pPr>
              <w:spacing w:line="220" w:lineRule="exact"/>
              <w:jc w:val="center"/>
            </w:pPr>
            <w:r>
              <w:t>Artykuł 89</w:t>
            </w:r>
          </w:p>
          <w:p w14:paraId="28A431AF" w14:textId="77777777" w:rsidR="005967E9" w:rsidRPr="000644E7" w:rsidRDefault="005967E9" w:rsidP="005967E9">
            <w:pPr>
              <w:spacing w:line="220" w:lineRule="exact"/>
              <w:jc w:val="center"/>
            </w:pPr>
          </w:p>
          <w:p w14:paraId="3E12DFE4" w14:textId="77777777" w:rsidR="005967E9" w:rsidRPr="000644E7" w:rsidRDefault="005967E9" w:rsidP="005967E9">
            <w:pPr>
              <w:spacing w:line="220" w:lineRule="exact"/>
              <w:jc w:val="center"/>
              <w:rPr>
                <w:i/>
                <w:sz w:val="22"/>
              </w:rPr>
            </w:pPr>
            <w:r>
              <w:rPr>
                <w:i/>
                <w:sz w:val="22"/>
              </w:rPr>
              <w:t>Używanie kasków ochronnych</w:t>
            </w:r>
          </w:p>
          <w:p w14:paraId="7523F515" w14:textId="77777777" w:rsidR="005967E9" w:rsidRPr="000644E7" w:rsidRDefault="005967E9" w:rsidP="005967E9">
            <w:pPr>
              <w:spacing w:line="220" w:lineRule="exact"/>
              <w:jc w:val="center"/>
            </w:pPr>
          </w:p>
          <w:p w14:paraId="7F7E1CDD" w14:textId="56C9E6BB" w:rsidR="005967E9" w:rsidRPr="000644E7" w:rsidRDefault="005967E9" w:rsidP="005967E9">
            <w:pPr>
              <w:spacing w:line="220" w:lineRule="exact"/>
              <w:jc w:val="center"/>
            </w:pPr>
            <w:r>
              <w:t>Kierujący oraz pasażer muszą mieć założone kaski ochronne z homologacją typu, chyba że nie mogą nosić kasku ze względu na stan zdrowia, uraz lub z innego szczególnego powodu, podczas jazdy:</w:t>
            </w:r>
          </w:p>
          <w:p w14:paraId="24263C67" w14:textId="2B7DB8C9" w:rsidR="005967E9" w:rsidRPr="000644E7" w:rsidRDefault="005967E9" w:rsidP="005967E9">
            <w:pPr>
              <w:spacing w:line="220" w:lineRule="exact"/>
              <w:jc w:val="center"/>
            </w:pPr>
            <w:r>
              <w:t>— — — — — — — — — — — — —</w:t>
            </w:r>
          </w:p>
          <w:p w14:paraId="69E80778" w14:textId="77777777" w:rsidR="005967E9" w:rsidRPr="000644E7" w:rsidRDefault="005967E9" w:rsidP="005967E9">
            <w:pPr>
              <w:spacing w:line="220" w:lineRule="exact"/>
            </w:pPr>
            <w:r>
              <w:t>4) skuterem śnieżnym lub ciężkim skuterem śnieżnym;</w:t>
            </w:r>
          </w:p>
          <w:p w14:paraId="0BE309B7" w14:textId="5A8B1198" w:rsidR="006E4849" w:rsidRPr="000644E7" w:rsidRDefault="005967E9" w:rsidP="005967E9">
            <w:pPr>
              <w:spacing w:line="220" w:lineRule="exact"/>
            </w:pPr>
            <w:r>
              <w:t xml:space="preserve">— — — — — — — — — — — — — </w:t>
            </w:r>
          </w:p>
        </w:tc>
      </w:tr>
      <w:tr w:rsidR="00F801C5" w:rsidRPr="000644E7" w14:paraId="5F7E95F8" w14:textId="77777777" w:rsidTr="00182B2D">
        <w:tc>
          <w:tcPr>
            <w:tcW w:w="4243" w:type="dxa"/>
            <w:shd w:val="clear" w:color="auto" w:fill="auto"/>
          </w:tcPr>
          <w:p w14:paraId="1A7637F3" w14:textId="77777777" w:rsidR="006E4849" w:rsidRPr="000644E7" w:rsidRDefault="006E4849" w:rsidP="00182B2D">
            <w:pPr>
              <w:spacing w:line="220" w:lineRule="exact"/>
              <w:jc w:val="center"/>
            </w:pPr>
          </w:p>
        </w:tc>
        <w:tc>
          <w:tcPr>
            <w:tcW w:w="4243" w:type="dxa"/>
            <w:shd w:val="clear" w:color="auto" w:fill="auto"/>
          </w:tcPr>
          <w:p w14:paraId="444D2B2F" w14:textId="77777777" w:rsidR="006E4849" w:rsidRPr="000644E7" w:rsidRDefault="006E4849" w:rsidP="00182B2D">
            <w:pPr>
              <w:spacing w:line="220" w:lineRule="exact"/>
              <w:jc w:val="center"/>
            </w:pPr>
          </w:p>
        </w:tc>
      </w:tr>
      <w:tr w:rsidR="00F801C5" w:rsidRPr="000644E7" w14:paraId="24BF3810" w14:textId="77777777" w:rsidTr="006E4849">
        <w:tc>
          <w:tcPr>
            <w:tcW w:w="4243" w:type="dxa"/>
            <w:shd w:val="clear" w:color="auto" w:fill="auto"/>
          </w:tcPr>
          <w:p w14:paraId="7390A6F6" w14:textId="312D30F3" w:rsidR="006E4849" w:rsidRPr="000644E7" w:rsidRDefault="006E4849" w:rsidP="00182B2D">
            <w:pPr>
              <w:spacing w:line="220" w:lineRule="exact"/>
              <w:jc w:val="center"/>
            </w:pPr>
            <w:r>
              <w:t>Artykuł 91</w:t>
            </w:r>
          </w:p>
          <w:p w14:paraId="0F622CFF" w14:textId="77777777" w:rsidR="006E4849" w:rsidRPr="000644E7" w:rsidRDefault="006E4849" w:rsidP="00182B2D">
            <w:pPr>
              <w:spacing w:line="220" w:lineRule="exact"/>
              <w:jc w:val="center"/>
            </w:pPr>
          </w:p>
          <w:p w14:paraId="4464EF67" w14:textId="5522DB8A" w:rsidR="006E4849" w:rsidRPr="000644E7" w:rsidRDefault="006E4849" w:rsidP="00182B2D">
            <w:pPr>
              <w:spacing w:line="220" w:lineRule="exact"/>
              <w:jc w:val="center"/>
              <w:rPr>
                <w:i/>
                <w:sz w:val="22"/>
              </w:rPr>
            </w:pPr>
            <w:r>
              <w:rPr>
                <w:i/>
                <w:sz w:val="22"/>
              </w:rPr>
              <w:t>Użytkowanie pojazdów terenowych</w:t>
            </w:r>
          </w:p>
          <w:p w14:paraId="6F41282B" w14:textId="77777777" w:rsidR="006E4849" w:rsidRPr="000644E7" w:rsidRDefault="006E4849" w:rsidP="00182B2D">
            <w:pPr>
              <w:spacing w:line="220" w:lineRule="exact"/>
              <w:jc w:val="center"/>
            </w:pPr>
          </w:p>
          <w:p w14:paraId="2EF29A9F" w14:textId="25E46357" w:rsidR="006E4849" w:rsidRPr="000644E7" w:rsidRDefault="00F801C5" w:rsidP="000644E7">
            <w:pPr>
              <w:spacing w:line="220" w:lineRule="exact"/>
              <w:jc w:val="both"/>
            </w:pPr>
            <w:r>
              <w:t xml:space="preserve"> Zabrania się użytkowania pojazdów terenowych na drogach. Użytkowanie skuterów śnieżnych na trasach dla skuterów śnieżnych zostało uregulowane osobno. Rozporządzenie rządu może przewidywać sporadyczne użytkowanie sań motorowych i innych pojazdów terenowych wyposażonych w koła na obszarach innych niż trasy dla skuterów śnieżnych.</w:t>
            </w:r>
          </w:p>
        </w:tc>
        <w:tc>
          <w:tcPr>
            <w:tcW w:w="4243" w:type="dxa"/>
            <w:shd w:val="clear" w:color="auto" w:fill="auto"/>
          </w:tcPr>
          <w:p w14:paraId="2C228680" w14:textId="253B97EA" w:rsidR="006E4849" w:rsidRPr="000644E7" w:rsidRDefault="006E4849" w:rsidP="00182B2D">
            <w:pPr>
              <w:spacing w:line="220" w:lineRule="exact"/>
              <w:jc w:val="center"/>
            </w:pPr>
            <w:r>
              <w:t>Artykuł 91</w:t>
            </w:r>
          </w:p>
          <w:p w14:paraId="438EB3F1" w14:textId="77777777" w:rsidR="006E4849" w:rsidRPr="000644E7" w:rsidRDefault="006E4849" w:rsidP="00182B2D">
            <w:pPr>
              <w:spacing w:line="220" w:lineRule="exact"/>
              <w:jc w:val="center"/>
            </w:pPr>
          </w:p>
          <w:p w14:paraId="5499FD6A" w14:textId="29127981" w:rsidR="006E4849" w:rsidRPr="000644E7" w:rsidRDefault="00A01232" w:rsidP="00182B2D">
            <w:pPr>
              <w:spacing w:line="220" w:lineRule="exact"/>
              <w:jc w:val="center"/>
              <w:rPr>
                <w:i/>
                <w:sz w:val="22"/>
              </w:rPr>
            </w:pPr>
            <w:r>
              <w:rPr>
                <w:i/>
                <w:sz w:val="22"/>
              </w:rPr>
              <w:t>Użytkowanie pojazdów terenowych</w:t>
            </w:r>
          </w:p>
          <w:p w14:paraId="18A5DC45" w14:textId="23949C8E" w:rsidR="005967E9" w:rsidRPr="000644E7" w:rsidRDefault="005967E9" w:rsidP="005967E9">
            <w:pPr>
              <w:spacing w:line="220" w:lineRule="exact"/>
            </w:pPr>
          </w:p>
          <w:p w14:paraId="682D1659" w14:textId="68601947" w:rsidR="006E4849" w:rsidRPr="000644E7" w:rsidRDefault="00A01232" w:rsidP="000644E7">
            <w:pPr>
              <w:spacing w:line="220" w:lineRule="exact"/>
              <w:jc w:val="both"/>
            </w:pPr>
            <w:r>
              <w:t xml:space="preserve">Zabrania się użytkowania pojazdów terenowych na drogach. </w:t>
            </w:r>
            <w:r>
              <w:rPr>
                <w:i/>
              </w:rPr>
              <w:t>Ustawa o ruchu przełajowym</w:t>
            </w:r>
            <w:r>
              <w:t xml:space="preserve"> (1710/1995) przewiduje użytkowanie </w:t>
            </w:r>
            <w:r>
              <w:rPr>
                <w:i/>
              </w:rPr>
              <w:t>skuterów śnieżnych</w:t>
            </w:r>
            <w:r>
              <w:t xml:space="preserve"> oraz ciężkich skuterów śnieżnych na trasach dla skuterów śnieżnych. Rozporządzenie rządu może przewidywać sporadyczne użytkowanie sań motorowych i innych pojazdów terenowych wyposażonych w koła na obszarach innych niż trasy dla skuterów śnieżnych.</w:t>
            </w:r>
          </w:p>
        </w:tc>
      </w:tr>
    </w:tbl>
    <w:p w14:paraId="03DA8E5B" w14:textId="77777777" w:rsidR="00CA190A" w:rsidRPr="000644E7" w:rsidRDefault="00CA190A" w:rsidP="00D6030F">
      <w:pPr>
        <w:spacing w:after="200" w:line="276" w:lineRule="auto"/>
      </w:pPr>
    </w:p>
    <w:sectPr w:rsidR="00CA190A" w:rsidRPr="000644E7">
      <w:headerReference w:type="default" r:id="rId12"/>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E5A475" w14:textId="77777777" w:rsidR="001B7446" w:rsidRDefault="001B7446" w:rsidP="002F2F25">
      <w:r>
        <w:separator/>
      </w:r>
    </w:p>
  </w:endnote>
  <w:endnote w:type="continuationSeparator" w:id="0">
    <w:p w14:paraId="73B89AAB" w14:textId="77777777" w:rsidR="001B7446" w:rsidRDefault="001B7446" w:rsidP="002F2F25">
      <w:r>
        <w:continuationSeparator/>
      </w:r>
    </w:p>
  </w:endnote>
  <w:endnote w:type="continuationNotice" w:id="1">
    <w:p w14:paraId="3C4B50F1" w14:textId="77777777" w:rsidR="001B7446" w:rsidRDefault="001B74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2081EF" w14:textId="77777777" w:rsidR="001B7446" w:rsidRDefault="001B7446" w:rsidP="002F2F25">
      <w:r>
        <w:separator/>
      </w:r>
    </w:p>
  </w:footnote>
  <w:footnote w:type="continuationSeparator" w:id="0">
    <w:p w14:paraId="132DA454" w14:textId="77777777" w:rsidR="001B7446" w:rsidRDefault="001B7446" w:rsidP="002F2F25">
      <w:r>
        <w:continuationSeparator/>
      </w:r>
    </w:p>
  </w:footnote>
  <w:footnote w:type="continuationNotice" w:id="1">
    <w:p w14:paraId="53F3AA7C" w14:textId="77777777" w:rsidR="001B7446" w:rsidRDefault="001B744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3382605"/>
      <w:docPartObj>
        <w:docPartGallery w:val="Page Numbers (Top of Page)"/>
        <w:docPartUnique/>
      </w:docPartObj>
    </w:sdtPr>
    <w:sdtEndPr/>
    <w:sdtContent>
      <w:p w14:paraId="5C9706EE" w14:textId="37417BEC" w:rsidR="0037369F" w:rsidRDefault="0037369F">
        <w:pPr>
          <w:pStyle w:val="Header"/>
          <w:jc w:val="right"/>
        </w:pPr>
        <w:r>
          <w:fldChar w:fldCharType="begin"/>
        </w:r>
        <w:r>
          <w:instrText>PAGE   \* MERGEFORMAT</w:instrText>
        </w:r>
        <w:r>
          <w:fldChar w:fldCharType="separate"/>
        </w:r>
        <w:r w:rsidR="00A35F14">
          <w:rPr>
            <w:noProof/>
          </w:rPr>
          <w:t>22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D0AFD"/>
    <w:multiLevelType w:val="hybridMultilevel"/>
    <w:tmpl w:val="B3880FF6"/>
    <w:lvl w:ilvl="0" w:tplc="144ACCCE">
      <w:start w:val="3"/>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12FB6761"/>
    <w:multiLevelType w:val="hybridMultilevel"/>
    <w:tmpl w:val="9EB8A442"/>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58F4AF4"/>
    <w:multiLevelType w:val="multilevel"/>
    <w:tmpl w:val="3EBAB7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7210F27"/>
    <w:multiLevelType w:val="hybridMultilevel"/>
    <w:tmpl w:val="EF3ECB96"/>
    <w:lvl w:ilvl="0" w:tplc="0D3AB844">
      <w:numFmt w:val="bullet"/>
      <w:lvlText w:val="-"/>
      <w:lvlJc w:val="left"/>
      <w:pPr>
        <w:ind w:left="1080" w:hanging="360"/>
      </w:pPr>
      <w:rPr>
        <w:rFonts w:ascii="Arial" w:eastAsia="Times New Roman" w:hAnsi="Arial" w:cs="Arial" w:hint="default"/>
      </w:rPr>
    </w:lvl>
    <w:lvl w:ilvl="1" w:tplc="040B0003">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4" w15:restartNumberingAfterBreak="0">
    <w:nsid w:val="1BBC3C52"/>
    <w:multiLevelType w:val="multilevel"/>
    <w:tmpl w:val="DBCA76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3AC4367"/>
    <w:multiLevelType w:val="hybridMultilevel"/>
    <w:tmpl w:val="E6526BBE"/>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2841715F"/>
    <w:multiLevelType w:val="multilevel"/>
    <w:tmpl w:val="3EBAB7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8533AD1"/>
    <w:multiLevelType w:val="multilevel"/>
    <w:tmpl w:val="602A97D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9596AB1"/>
    <w:multiLevelType w:val="hybridMultilevel"/>
    <w:tmpl w:val="EF9E21C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29E20CA5"/>
    <w:multiLevelType w:val="multilevel"/>
    <w:tmpl w:val="B502BE9C"/>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D86263B"/>
    <w:multiLevelType w:val="multilevel"/>
    <w:tmpl w:val="B502BE9C"/>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DE1398B"/>
    <w:multiLevelType w:val="hybridMultilevel"/>
    <w:tmpl w:val="65003D96"/>
    <w:lvl w:ilvl="0" w:tplc="B9602F4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F160FEE"/>
    <w:multiLevelType w:val="hybridMultilevel"/>
    <w:tmpl w:val="E7985DC2"/>
    <w:lvl w:ilvl="0" w:tplc="0E8A3322">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30F44D2F"/>
    <w:multiLevelType w:val="multilevel"/>
    <w:tmpl w:val="8A6CD702"/>
    <w:lvl w:ilvl="0">
      <w:start w:val="4"/>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4" w15:restartNumberingAfterBreak="0">
    <w:nsid w:val="3374301E"/>
    <w:multiLevelType w:val="hybridMultilevel"/>
    <w:tmpl w:val="B5D0839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3D23A0C"/>
    <w:multiLevelType w:val="hybridMultilevel"/>
    <w:tmpl w:val="56568E96"/>
    <w:lvl w:ilvl="0" w:tplc="040B0001">
      <w:start w:val="1"/>
      <w:numFmt w:val="bullet"/>
      <w:lvlText w:val=""/>
      <w:lvlJc w:val="left"/>
      <w:pPr>
        <w:ind w:left="775" w:hanging="360"/>
      </w:pPr>
      <w:rPr>
        <w:rFonts w:ascii="Symbol" w:hAnsi="Symbol" w:hint="default"/>
      </w:rPr>
    </w:lvl>
    <w:lvl w:ilvl="1" w:tplc="040B0003" w:tentative="1">
      <w:start w:val="1"/>
      <w:numFmt w:val="bullet"/>
      <w:lvlText w:val="o"/>
      <w:lvlJc w:val="left"/>
      <w:pPr>
        <w:ind w:left="1495" w:hanging="360"/>
      </w:pPr>
      <w:rPr>
        <w:rFonts w:ascii="Courier New" w:hAnsi="Courier New" w:cs="Courier New" w:hint="default"/>
      </w:rPr>
    </w:lvl>
    <w:lvl w:ilvl="2" w:tplc="040B0005" w:tentative="1">
      <w:start w:val="1"/>
      <w:numFmt w:val="bullet"/>
      <w:lvlText w:val=""/>
      <w:lvlJc w:val="left"/>
      <w:pPr>
        <w:ind w:left="2215" w:hanging="360"/>
      </w:pPr>
      <w:rPr>
        <w:rFonts w:ascii="Wingdings" w:hAnsi="Wingdings" w:hint="default"/>
      </w:rPr>
    </w:lvl>
    <w:lvl w:ilvl="3" w:tplc="040B0001" w:tentative="1">
      <w:start w:val="1"/>
      <w:numFmt w:val="bullet"/>
      <w:lvlText w:val=""/>
      <w:lvlJc w:val="left"/>
      <w:pPr>
        <w:ind w:left="2935" w:hanging="360"/>
      </w:pPr>
      <w:rPr>
        <w:rFonts w:ascii="Symbol" w:hAnsi="Symbol" w:hint="default"/>
      </w:rPr>
    </w:lvl>
    <w:lvl w:ilvl="4" w:tplc="040B0003" w:tentative="1">
      <w:start w:val="1"/>
      <w:numFmt w:val="bullet"/>
      <w:lvlText w:val="o"/>
      <w:lvlJc w:val="left"/>
      <w:pPr>
        <w:ind w:left="3655" w:hanging="360"/>
      </w:pPr>
      <w:rPr>
        <w:rFonts w:ascii="Courier New" w:hAnsi="Courier New" w:cs="Courier New" w:hint="default"/>
      </w:rPr>
    </w:lvl>
    <w:lvl w:ilvl="5" w:tplc="040B0005" w:tentative="1">
      <w:start w:val="1"/>
      <w:numFmt w:val="bullet"/>
      <w:lvlText w:val=""/>
      <w:lvlJc w:val="left"/>
      <w:pPr>
        <w:ind w:left="4375" w:hanging="360"/>
      </w:pPr>
      <w:rPr>
        <w:rFonts w:ascii="Wingdings" w:hAnsi="Wingdings" w:hint="default"/>
      </w:rPr>
    </w:lvl>
    <w:lvl w:ilvl="6" w:tplc="040B0001" w:tentative="1">
      <w:start w:val="1"/>
      <w:numFmt w:val="bullet"/>
      <w:lvlText w:val=""/>
      <w:lvlJc w:val="left"/>
      <w:pPr>
        <w:ind w:left="5095" w:hanging="360"/>
      </w:pPr>
      <w:rPr>
        <w:rFonts w:ascii="Symbol" w:hAnsi="Symbol" w:hint="default"/>
      </w:rPr>
    </w:lvl>
    <w:lvl w:ilvl="7" w:tplc="040B0003" w:tentative="1">
      <w:start w:val="1"/>
      <w:numFmt w:val="bullet"/>
      <w:lvlText w:val="o"/>
      <w:lvlJc w:val="left"/>
      <w:pPr>
        <w:ind w:left="5815" w:hanging="360"/>
      </w:pPr>
      <w:rPr>
        <w:rFonts w:ascii="Courier New" w:hAnsi="Courier New" w:cs="Courier New" w:hint="default"/>
      </w:rPr>
    </w:lvl>
    <w:lvl w:ilvl="8" w:tplc="040B0005" w:tentative="1">
      <w:start w:val="1"/>
      <w:numFmt w:val="bullet"/>
      <w:lvlText w:val=""/>
      <w:lvlJc w:val="left"/>
      <w:pPr>
        <w:ind w:left="6535" w:hanging="360"/>
      </w:pPr>
      <w:rPr>
        <w:rFonts w:ascii="Wingdings" w:hAnsi="Wingdings" w:hint="default"/>
      </w:rPr>
    </w:lvl>
  </w:abstractNum>
  <w:abstractNum w:abstractNumId="16" w15:restartNumberingAfterBreak="0">
    <w:nsid w:val="36A33FDF"/>
    <w:multiLevelType w:val="hybridMultilevel"/>
    <w:tmpl w:val="F2B0094A"/>
    <w:lvl w:ilvl="0" w:tplc="A39AD898">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7" w15:restartNumberingAfterBreak="0">
    <w:nsid w:val="41517F82"/>
    <w:multiLevelType w:val="multilevel"/>
    <w:tmpl w:val="D646FA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3834764"/>
    <w:multiLevelType w:val="multilevel"/>
    <w:tmpl w:val="B502BE9C"/>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7EB57F6"/>
    <w:multiLevelType w:val="hybridMultilevel"/>
    <w:tmpl w:val="E496E746"/>
    <w:lvl w:ilvl="0" w:tplc="D7962D94">
      <w:start w:val="2"/>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20" w15:restartNumberingAfterBreak="0">
    <w:nsid w:val="4B11028B"/>
    <w:multiLevelType w:val="multilevel"/>
    <w:tmpl w:val="93383F38"/>
    <w:lvl w:ilvl="0">
      <w:start w:val="4"/>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5290226D"/>
    <w:multiLevelType w:val="multilevel"/>
    <w:tmpl w:val="26B43B3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53AF1D30"/>
    <w:multiLevelType w:val="hybridMultilevel"/>
    <w:tmpl w:val="F372FA8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568D386E"/>
    <w:multiLevelType w:val="multilevel"/>
    <w:tmpl w:val="B502BE9C"/>
    <w:lvl w:ilvl="0">
      <w:start w:val="4"/>
      <w:numFmt w:val="decimal"/>
      <w:lvlText w:val="%1."/>
      <w:lvlJc w:val="left"/>
      <w:pPr>
        <w:ind w:left="360" w:hanging="360"/>
      </w:pPr>
      <w:rPr>
        <w:rFonts w:eastAsia="Times New Roman" w:hint="default"/>
      </w:rPr>
    </w:lvl>
    <w:lvl w:ilvl="1">
      <w:start w:val="1"/>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24" w15:restartNumberingAfterBreak="0">
    <w:nsid w:val="5B9234B8"/>
    <w:multiLevelType w:val="multilevel"/>
    <w:tmpl w:val="308E18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CBE31E3"/>
    <w:multiLevelType w:val="hybridMultilevel"/>
    <w:tmpl w:val="C2A4C45E"/>
    <w:lvl w:ilvl="0" w:tplc="0D3AB844">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5E32634A"/>
    <w:multiLevelType w:val="multilevel"/>
    <w:tmpl w:val="966E86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0253DB9"/>
    <w:multiLevelType w:val="multilevel"/>
    <w:tmpl w:val="454244AE"/>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0B97199"/>
    <w:multiLevelType w:val="hybridMultilevel"/>
    <w:tmpl w:val="F96C618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15:restartNumberingAfterBreak="0">
    <w:nsid w:val="62813CA5"/>
    <w:multiLevelType w:val="multilevel"/>
    <w:tmpl w:val="26B43B3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6BD34629"/>
    <w:multiLevelType w:val="hybridMultilevel"/>
    <w:tmpl w:val="919219EE"/>
    <w:lvl w:ilvl="0" w:tplc="DCB6CFC6">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708573EB"/>
    <w:multiLevelType w:val="multilevel"/>
    <w:tmpl w:val="0252445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74F40C54"/>
    <w:multiLevelType w:val="hybridMultilevel"/>
    <w:tmpl w:val="8A508C6A"/>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3" w15:restartNumberingAfterBreak="0">
    <w:nsid w:val="7A863943"/>
    <w:multiLevelType w:val="multilevel"/>
    <w:tmpl w:val="D76C038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21"/>
  </w:num>
  <w:num w:numId="3">
    <w:abstractNumId w:val="24"/>
  </w:num>
  <w:num w:numId="4">
    <w:abstractNumId w:val="6"/>
  </w:num>
  <w:num w:numId="5">
    <w:abstractNumId w:val="29"/>
  </w:num>
  <w:num w:numId="6">
    <w:abstractNumId w:val="10"/>
  </w:num>
  <w:num w:numId="7">
    <w:abstractNumId w:val="18"/>
  </w:num>
  <w:num w:numId="8">
    <w:abstractNumId w:val="9"/>
  </w:num>
  <w:num w:numId="9">
    <w:abstractNumId w:val="20"/>
  </w:num>
  <w:num w:numId="10">
    <w:abstractNumId w:val="13"/>
  </w:num>
  <w:num w:numId="11">
    <w:abstractNumId w:val="23"/>
  </w:num>
  <w:num w:numId="12">
    <w:abstractNumId w:val="26"/>
  </w:num>
  <w:num w:numId="13">
    <w:abstractNumId w:val="17"/>
  </w:num>
  <w:num w:numId="14">
    <w:abstractNumId w:val="4"/>
  </w:num>
  <w:num w:numId="15">
    <w:abstractNumId w:val="8"/>
  </w:num>
  <w:num w:numId="16">
    <w:abstractNumId w:val="32"/>
  </w:num>
  <w:num w:numId="17">
    <w:abstractNumId w:val="30"/>
  </w:num>
  <w:num w:numId="18">
    <w:abstractNumId w:val="3"/>
  </w:num>
  <w:num w:numId="19">
    <w:abstractNumId w:val="16"/>
  </w:num>
  <w:num w:numId="20">
    <w:abstractNumId w:val="25"/>
  </w:num>
  <w:num w:numId="21">
    <w:abstractNumId w:val="14"/>
  </w:num>
  <w:num w:numId="22">
    <w:abstractNumId w:val="22"/>
  </w:num>
  <w:num w:numId="23">
    <w:abstractNumId w:val="15"/>
  </w:num>
  <w:num w:numId="24">
    <w:abstractNumId w:val="7"/>
  </w:num>
  <w:num w:numId="25">
    <w:abstractNumId w:val="33"/>
  </w:num>
  <w:num w:numId="26">
    <w:abstractNumId w:val="27"/>
  </w:num>
  <w:num w:numId="27">
    <w:abstractNumId w:val="0"/>
  </w:num>
  <w:num w:numId="28">
    <w:abstractNumId w:val="12"/>
  </w:num>
  <w:num w:numId="29">
    <w:abstractNumId w:val="19"/>
  </w:num>
  <w:num w:numId="30">
    <w:abstractNumId w:val="31"/>
  </w:num>
  <w:num w:numId="31">
    <w:abstractNumId w:val="11"/>
  </w:num>
  <w:num w:numId="32">
    <w:abstractNumId w:val="1"/>
  </w:num>
  <w:num w:numId="33">
    <w:abstractNumId w:val="28"/>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defaultTabStop w:val="1304"/>
  <w:hyphenationZone w:val="425"/>
  <w:doNotHyphenateCaps/>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A6A"/>
    <w:rsid w:val="000019EC"/>
    <w:rsid w:val="0000203A"/>
    <w:rsid w:val="00012521"/>
    <w:rsid w:val="00013546"/>
    <w:rsid w:val="00013E27"/>
    <w:rsid w:val="000166B5"/>
    <w:rsid w:val="0002006E"/>
    <w:rsid w:val="0002157F"/>
    <w:rsid w:val="000232FB"/>
    <w:rsid w:val="00024306"/>
    <w:rsid w:val="00024E1D"/>
    <w:rsid w:val="00030077"/>
    <w:rsid w:val="00034B5D"/>
    <w:rsid w:val="000362FE"/>
    <w:rsid w:val="00036ED4"/>
    <w:rsid w:val="00045864"/>
    <w:rsid w:val="0004791A"/>
    <w:rsid w:val="00055665"/>
    <w:rsid w:val="000623AF"/>
    <w:rsid w:val="000644E7"/>
    <w:rsid w:val="000759B6"/>
    <w:rsid w:val="00076C2D"/>
    <w:rsid w:val="00082BCF"/>
    <w:rsid w:val="0008602F"/>
    <w:rsid w:val="00086CC0"/>
    <w:rsid w:val="00086FAF"/>
    <w:rsid w:val="00090151"/>
    <w:rsid w:val="00095F32"/>
    <w:rsid w:val="000A29EA"/>
    <w:rsid w:val="000A3BC8"/>
    <w:rsid w:val="000A5363"/>
    <w:rsid w:val="000A5647"/>
    <w:rsid w:val="000A7315"/>
    <w:rsid w:val="000A7328"/>
    <w:rsid w:val="000A75EA"/>
    <w:rsid w:val="000B255A"/>
    <w:rsid w:val="000B28E6"/>
    <w:rsid w:val="000B3304"/>
    <w:rsid w:val="000B4391"/>
    <w:rsid w:val="000B480E"/>
    <w:rsid w:val="000B6B10"/>
    <w:rsid w:val="000B6D69"/>
    <w:rsid w:val="000C0C83"/>
    <w:rsid w:val="000C3CBD"/>
    <w:rsid w:val="000C3EE5"/>
    <w:rsid w:val="000C5A7F"/>
    <w:rsid w:val="000C7F9E"/>
    <w:rsid w:val="000D07BD"/>
    <w:rsid w:val="000D1B48"/>
    <w:rsid w:val="000D7849"/>
    <w:rsid w:val="000E64EA"/>
    <w:rsid w:val="000F24EA"/>
    <w:rsid w:val="00100108"/>
    <w:rsid w:val="00100D6B"/>
    <w:rsid w:val="00103FB3"/>
    <w:rsid w:val="001062D1"/>
    <w:rsid w:val="0011363A"/>
    <w:rsid w:val="00113E2D"/>
    <w:rsid w:val="00117AD2"/>
    <w:rsid w:val="0012058C"/>
    <w:rsid w:val="00124A7F"/>
    <w:rsid w:val="00124ED6"/>
    <w:rsid w:val="001251F9"/>
    <w:rsid w:val="0012608F"/>
    <w:rsid w:val="001278EA"/>
    <w:rsid w:val="001324F1"/>
    <w:rsid w:val="001335FD"/>
    <w:rsid w:val="00134657"/>
    <w:rsid w:val="0013607B"/>
    <w:rsid w:val="001374F4"/>
    <w:rsid w:val="00137D93"/>
    <w:rsid w:val="0014139C"/>
    <w:rsid w:val="00143D11"/>
    <w:rsid w:val="00144ADB"/>
    <w:rsid w:val="0014556C"/>
    <w:rsid w:val="001501BD"/>
    <w:rsid w:val="00150D5B"/>
    <w:rsid w:val="00152497"/>
    <w:rsid w:val="001552CC"/>
    <w:rsid w:val="00157DD5"/>
    <w:rsid w:val="00160CEF"/>
    <w:rsid w:val="00161635"/>
    <w:rsid w:val="00163D34"/>
    <w:rsid w:val="00164C46"/>
    <w:rsid w:val="00165588"/>
    <w:rsid w:val="001664C3"/>
    <w:rsid w:val="0017134D"/>
    <w:rsid w:val="001736A0"/>
    <w:rsid w:val="0017474C"/>
    <w:rsid w:val="0017742C"/>
    <w:rsid w:val="00182BD2"/>
    <w:rsid w:val="00183E97"/>
    <w:rsid w:val="00185D5A"/>
    <w:rsid w:val="00187A62"/>
    <w:rsid w:val="00187AB6"/>
    <w:rsid w:val="001A1A92"/>
    <w:rsid w:val="001B3E97"/>
    <w:rsid w:val="001B4F27"/>
    <w:rsid w:val="001B651D"/>
    <w:rsid w:val="001B7446"/>
    <w:rsid w:val="001C13C5"/>
    <w:rsid w:val="001C5162"/>
    <w:rsid w:val="001D05D7"/>
    <w:rsid w:val="001D3F7D"/>
    <w:rsid w:val="001D402E"/>
    <w:rsid w:val="001D5515"/>
    <w:rsid w:val="001D6C94"/>
    <w:rsid w:val="001E70DE"/>
    <w:rsid w:val="001F1984"/>
    <w:rsid w:val="001F2078"/>
    <w:rsid w:val="001F281D"/>
    <w:rsid w:val="001F32E1"/>
    <w:rsid w:val="001F4FD6"/>
    <w:rsid w:val="00204366"/>
    <w:rsid w:val="00204F37"/>
    <w:rsid w:val="00205C1A"/>
    <w:rsid w:val="00211A50"/>
    <w:rsid w:val="00213CFF"/>
    <w:rsid w:val="00215615"/>
    <w:rsid w:val="00215DAA"/>
    <w:rsid w:val="00220227"/>
    <w:rsid w:val="0022620C"/>
    <w:rsid w:val="0022755B"/>
    <w:rsid w:val="00232A21"/>
    <w:rsid w:val="0023505A"/>
    <w:rsid w:val="002402BD"/>
    <w:rsid w:val="0024105F"/>
    <w:rsid w:val="002418F8"/>
    <w:rsid w:val="00243426"/>
    <w:rsid w:val="002449BD"/>
    <w:rsid w:val="00247B3C"/>
    <w:rsid w:val="00250F1B"/>
    <w:rsid w:val="00251C44"/>
    <w:rsid w:val="00260128"/>
    <w:rsid w:val="00264EA1"/>
    <w:rsid w:val="00266202"/>
    <w:rsid w:val="00266B02"/>
    <w:rsid w:val="00266D48"/>
    <w:rsid w:val="00267981"/>
    <w:rsid w:val="00267F85"/>
    <w:rsid w:val="00270A57"/>
    <w:rsid w:val="00272D0C"/>
    <w:rsid w:val="00272D2A"/>
    <w:rsid w:val="00273501"/>
    <w:rsid w:val="00273611"/>
    <w:rsid w:val="00276FFE"/>
    <w:rsid w:val="00280BF4"/>
    <w:rsid w:val="002811A9"/>
    <w:rsid w:val="00281FB0"/>
    <w:rsid w:val="00294469"/>
    <w:rsid w:val="00295799"/>
    <w:rsid w:val="00296706"/>
    <w:rsid w:val="002A0C26"/>
    <w:rsid w:val="002A1C87"/>
    <w:rsid w:val="002A550F"/>
    <w:rsid w:val="002A691A"/>
    <w:rsid w:val="002B195F"/>
    <w:rsid w:val="002B227A"/>
    <w:rsid w:val="002B4CB7"/>
    <w:rsid w:val="002B6735"/>
    <w:rsid w:val="002C0551"/>
    <w:rsid w:val="002C17F0"/>
    <w:rsid w:val="002C346B"/>
    <w:rsid w:val="002C37E5"/>
    <w:rsid w:val="002C55F1"/>
    <w:rsid w:val="002D0A27"/>
    <w:rsid w:val="002D13CE"/>
    <w:rsid w:val="002E3C38"/>
    <w:rsid w:val="002E42A3"/>
    <w:rsid w:val="002E64FF"/>
    <w:rsid w:val="002E669F"/>
    <w:rsid w:val="002E66D7"/>
    <w:rsid w:val="002F19D7"/>
    <w:rsid w:val="002F1AC6"/>
    <w:rsid w:val="002F2F25"/>
    <w:rsid w:val="002F5973"/>
    <w:rsid w:val="002F7FA7"/>
    <w:rsid w:val="003015F5"/>
    <w:rsid w:val="00313924"/>
    <w:rsid w:val="00314027"/>
    <w:rsid w:val="003174F0"/>
    <w:rsid w:val="003245D1"/>
    <w:rsid w:val="00325A4F"/>
    <w:rsid w:val="003278DC"/>
    <w:rsid w:val="00331365"/>
    <w:rsid w:val="00332F64"/>
    <w:rsid w:val="003404A2"/>
    <w:rsid w:val="0034331E"/>
    <w:rsid w:val="003469E4"/>
    <w:rsid w:val="00351E02"/>
    <w:rsid w:val="00353EDC"/>
    <w:rsid w:val="00357511"/>
    <w:rsid w:val="00360C5E"/>
    <w:rsid w:val="003721FB"/>
    <w:rsid w:val="0037369F"/>
    <w:rsid w:val="00373F25"/>
    <w:rsid w:val="00382A04"/>
    <w:rsid w:val="00385933"/>
    <w:rsid w:val="0039659E"/>
    <w:rsid w:val="00397479"/>
    <w:rsid w:val="003A1279"/>
    <w:rsid w:val="003B1C4B"/>
    <w:rsid w:val="003B2D39"/>
    <w:rsid w:val="003B2FB8"/>
    <w:rsid w:val="003B30B2"/>
    <w:rsid w:val="003B53EA"/>
    <w:rsid w:val="003B5849"/>
    <w:rsid w:val="003C354F"/>
    <w:rsid w:val="003D371E"/>
    <w:rsid w:val="003E0964"/>
    <w:rsid w:val="003E16E4"/>
    <w:rsid w:val="003E24CC"/>
    <w:rsid w:val="003E27CC"/>
    <w:rsid w:val="003E2DCE"/>
    <w:rsid w:val="003E3024"/>
    <w:rsid w:val="003F2E67"/>
    <w:rsid w:val="003F32B3"/>
    <w:rsid w:val="003F59D5"/>
    <w:rsid w:val="00400ECA"/>
    <w:rsid w:val="004035D2"/>
    <w:rsid w:val="004071FA"/>
    <w:rsid w:val="00411E88"/>
    <w:rsid w:val="00412027"/>
    <w:rsid w:val="00414AAD"/>
    <w:rsid w:val="004159E1"/>
    <w:rsid w:val="00415BFF"/>
    <w:rsid w:val="00415D60"/>
    <w:rsid w:val="0042420A"/>
    <w:rsid w:val="00426F8F"/>
    <w:rsid w:val="004303AA"/>
    <w:rsid w:val="00430D80"/>
    <w:rsid w:val="00432994"/>
    <w:rsid w:val="0044469F"/>
    <w:rsid w:val="0044742A"/>
    <w:rsid w:val="00456B36"/>
    <w:rsid w:val="00457AD1"/>
    <w:rsid w:val="004604C6"/>
    <w:rsid w:val="004650AD"/>
    <w:rsid w:val="00465B47"/>
    <w:rsid w:val="004665A6"/>
    <w:rsid w:val="00467D5C"/>
    <w:rsid w:val="00470182"/>
    <w:rsid w:val="00470219"/>
    <w:rsid w:val="0047044F"/>
    <w:rsid w:val="00472DB0"/>
    <w:rsid w:val="00474C62"/>
    <w:rsid w:val="00476392"/>
    <w:rsid w:val="004771F6"/>
    <w:rsid w:val="004836C6"/>
    <w:rsid w:val="00483C6C"/>
    <w:rsid w:val="004840C9"/>
    <w:rsid w:val="004916C6"/>
    <w:rsid w:val="00491C41"/>
    <w:rsid w:val="00493FF4"/>
    <w:rsid w:val="004961A0"/>
    <w:rsid w:val="004A08FE"/>
    <w:rsid w:val="004A2D5B"/>
    <w:rsid w:val="004A3CB8"/>
    <w:rsid w:val="004B3326"/>
    <w:rsid w:val="004B34F0"/>
    <w:rsid w:val="004B7183"/>
    <w:rsid w:val="004C1B2F"/>
    <w:rsid w:val="004C3C58"/>
    <w:rsid w:val="004C4553"/>
    <w:rsid w:val="004C463F"/>
    <w:rsid w:val="004C5588"/>
    <w:rsid w:val="004C5C0A"/>
    <w:rsid w:val="004C5F97"/>
    <w:rsid w:val="004D1DD2"/>
    <w:rsid w:val="004D25E3"/>
    <w:rsid w:val="004D26DA"/>
    <w:rsid w:val="004D2A2D"/>
    <w:rsid w:val="004D5BFF"/>
    <w:rsid w:val="004E1E71"/>
    <w:rsid w:val="004E2ACC"/>
    <w:rsid w:val="004E2B07"/>
    <w:rsid w:val="004E3902"/>
    <w:rsid w:val="004E5169"/>
    <w:rsid w:val="004E6A6A"/>
    <w:rsid w:val="004E7B98"/>
    <w:rsid w:val="004F0B5D"/>
    <w:rsid w:val="004F4173"/>
    <w:rsid w:val="005002F3"/>
    <w:rsid w:val="0050286E"/>
    <w:rsid w:val="00502929"/>
    <w:rsid w:val="005052FD"/>
    <w:rsid w:val="00511043"/>
    <w:rsid w:val="00517238"/>
    <w:rsid w:val="00520312"/>
    <w:rsid w:val="00521C9E"/>
    <w:rsid w:val="005227CC"/>
    <w:rsid w:val="005246E3"/>
    <w:rsid w:val="00524F10"/>
    <w:rsid w:val="00525B3C"/>
    <w:rsid w:val="005261D0"/>
    <w:rsid w:val="0053194A"/>
    <w:rsid w:val="0053592B"/>
    <w:rsid w:val="0053634B"/>
    <w:rsid w:val="00536693"/>
    <w:rsid w:val="00540845"/>
    <w:rsid w:val="005408C0"/>
    <w:rsid w:val="005409DD"/>
    <w:rsid w:val="005427C5"/>
    <w:rsid w:val="0054321F"/>
    <w:rsid w:val="00544BCE"/>
    <w:rsid w:val="0054530A"/>
    <w:rsid w:val="00551498"/>
    <w:rsid w:val="005522D8"/>
    <w:rsid w:val="00556731"/>
    <w:rsid w:val="00556A0F"/>
    <w:rsid w:val="005627D4"/>
    <w:rsid w:val="005658D5"/>
    <w:rsid w:val="00566E61"/>
    <w:rsid w:val="005675C0"/>
    <w:rsid w:val="00567C44"/>
    <w:rsid w:val="005747A8"/>
    <w:rsid w:val="005750B9"/>
    <w:rsid w:val="0058070D"/>
    <w:rsid w:val="005844ED"/>
    <w:rsid w:val="005860BE"/>
    <w:rsid w:val="005865BD"/>
    <w:rsid w:val="0059061C"/>
    <w:rsid w:val="00593045"/>
    <w:rsid w:val="00593A67"/>
    <w:rsid w:val="00594730"/>
    <w:rsid w:val="00595EFC"/>
    <w:rsid w:val="005967E9"/>
    <w:rsid w:val="005A2B15"/>
    <w:rsid w:val="005A465D"/>
    <w:rsid w:val="005A648A"/>
    <w:rsid w:val="005B258C"/>
    <w:rsid w:val="005B3C23"/>
    <w:rsid w:val="005C2121"/>
    <w:rsid w:val="005C4EE6"/>
    <w:rsid w:val="005C6F40"/>
    <w:rsid w:val="005D4362"/>
    <w:rsid w:val="005D6AE1"/>
    <w:rsid w:val="005E194B"/>
    <w:rsid w:val="005E2389"/>
    <w:rsid w:val="005E3954"/>
    <w:rsid w:val="005E6896"/>
    <w:rsid w:val="005E7E5B"/>
    <w:rsid w:val="005F0536"/>
    <w:rsid w:val="005F064B"/>
    <w:rsid w:val="00603714"/>
    <w:rsid w:val="00607286"/>
    <w:rsid w:val="006077AD"/>
    <w:rsid w:val="006108CF"/>
    <w:rsid w:val="00613B6B"/>
    <w:rsid w:val="0061574E"/>
    <w:rsid w:val="00615B2C"/>
    <w:rsid w:val="00616CFB"/>
    <w:rsid w:val="006212D0"/>
    <w:rsid w:val="00622C50"/>
    <w:rsid w:val="00625433"/>
    <w:rsid w:val="00627109"/>
    <w:rsid w:val="00633AF2"/>
    <w:rsid w:val="00636202"/>
    <w:rsid w:val="00636593"/>
    <w:rsid w:val="0064102F"/>
    <w:rsid w:val="0064142F"/>
    <w:rsid w:val="00641BB4"/>
    <w:rsid w:val="0064527B"/>
    <w:rsid w:val="0064621A"/>
    <w:rsid w:val="00650432"/>
    <w:rsid w:val="00652ACD"/>
    <w:rsid w:val="00653159"/>
    <w:rsid w:val="006562FB"/>
    <w:rsid w:val="006576C9"/>
    <w:rsid w:val="006645ED"/>
    <w:rsid w:val="006664E1"/>
    <w:rsid w:val="00674C1B"/>
    <w:rsid w:val="0067519E"/>
    <w:rsid w:val="00683067"/>
    <w:rsid w:val="00684181"/>
    <w:rsid w:val="0068572C"/>
    <w:rsid w:val="00686682"/>
    <w:rsid w:val="00692075"/>
    <w:rsid w:val="0069357E"/>
    <w:rsid w:val="00695561"/>
    <w:rsid w:val="006A31C1"/>
    <w:rsid w:val="006A3EF1"/>
    <w:rsid w:val="006A52E6"/>
    <w:rsid w:val="006A5776"/>
    <w:rsid w:val="006B03BA"/>
    <w:rsid w:val="006B1486"/>
    <w:rsid w:val="006C0D41"/>
    <w:rsid w:val="006C260B"/>
    <w:rsid w:val="006C2774"/>
    <w:rsid w:val="006C7C8F"/>
    <w:rsid w:val="006D3B24"/>
    <w:rsid w:val="006D4E3A"/>
    <w:rsid w:val="006D52D3"/>
    <w:rsid w:val="006D5BA2"/>
    <w:rsid w:val="006D655B"/>
    <w:rsid w:val="006D7785"/>
    <w:rsid w:val="006D7EC7"/>
    <w:rsid w:val="006E4849"/>
    <w:rsid w:val="006E6277"/>
    <w:rsid w:val="006E7EAE"/>
    <w:rsid w:val="006F6F77"/>
    <w:rsid w:val="007002FF"/>
    <w:rsid w:val="007007CB"/>
    <w:rsid w:val="00710E75"/>
    <w:rsid w:val="007122F9"/>
    <w:rsid w:val="00714D22"/>
    <w:rsid w:val="007225EA"/>
    <w:rsid w:val="007237B5"/>
    <w:rsid w:val="00723DF7"/>
    <w:rsid w:val="007245D3"/>
    <w:rsid w:val="00726D50"/>
    <w:rsid w:val="00730355"/>
    <w:rsid w:val="00732B48"/>
    <w:rsid w:val="00737407"/>
    <w:rsid w:val="0074652A"/>
    <w:rsid w:val="00753AE8"/>
    <w:rsid w:val="00754463"/>
    <w:rsid w:val="007604D7"/>
    <w:rsid w:val="007608CD"/>
    <w:rsid w:val="007614F4"/>
    <w:rsid w:val="00762470"/>
    <w:rsid w:val="00763F8C"/>
    <w:rsid w:val="00766AE6"/>
    <w:rsid w:val="0077181B"/>
    <w:rsid w:val="00772592"/>
    <w:rsid w:val="00786EF2"/>
    <w:rsid w:val="007877B7"/>
    <w:rsid w:val="00793E11"/>
    <w:rsid w:val="00794255"/>
    <w:rsid w:val="007A2D0B"/>
    <w:rsid w:val="007A4B2E"/>
    <w:rsid w:val="007A4FAD"/>
    <w:rsid w:val="007B0C2A"/>
    <w:rsid w:val="007B1088"/>
    <w:rsid w:val="007B1BD1"/>
    <w:rsid w:val="007B39F2"/>
    <w:rsid w:val="007B5BC2"/>
    <w:rsid w:val="007B7AF3"/>
    <w:rsid w:val="007C1274"/>
    <w:rsid w:val="007C25B4"/>
    <w:rsid w:val="007C3EA1"/>
    <w:rsid w:val="007C43D8"/>
    <w:rsid w:val="007D0189"/>
    <w:rsid w:val="007D6908"/>
    <w:rsid w:val="007E1F15"/>
    <w:rsid w:val="007E3751"/>
    <w:rsid w:val="007F1343"/>
    <w:rsid w:val="007F2C7A"/>
    <w:rsid w:val="007F760C"/>
    <w:rsid w:val="007F7A9C"/>
    <w:rsid w:val="008003B7"/>
    <w:rsid w:val="0080526B"/>
    <w:rsid w:val="00805536"/>
    <w:rsid w:val="0080784B"/>
    <w:rsid w:val="00807A42"/>
    <w:rsid w:val="00810676"/>
    <w:rsid w:val="00813B51"/>
    <w:rsid w:val="00822117"/>
    <w:rsid w:val="008242A1"/>
    <w:rsid w:val="00825374"/>
    <w:rsid w:val="00827E6E"/>
    <w:rsid w:val="008308A1"/>
    <w:rsid w:val="00830EA2"/>
    <w:rsid w:val="00837084"/>
    <w:rsid w:val="00837725"/>
    <w:rsid w:val="00846C3D"/>
    <w:rsid w:val="00852764"/>
    <w:rsid w:val="0085387B"/>
    <w:rsid w:val="0085439B"/>
    <w:rsid w:val="0086269C"/>
    <w:rsid w:val="008626EC"/>
    <w:rsid w:val="008634D6"/>
    <w:rsid w:val="0086400D"/>
    <w:rsid w:val="00864769"/>
    <w:rsid w:val="00866ED4"/>
    <w:rsid w:val="00870D9D"/>
    <w:rsid w:val="00872149"/>
    <w:rsid w:val="00873BD8"/>
    <w:rsid w:val="0087482C"/>
    <w:rsid w:val="00875069"/>
    <w:rsid w:val="008750BB"/>
    <w:rsid w:val="00875296"/>
    <w:rsid w:val="00875B70"/>
    <w:rsid w:val="0087694A"/>
    <w:rsid w:val="00884AC3"/>
    <w:rsid w:val="0089036A"/>
    <w:rsid w:val="0089132D"/>
    <w:rsid w:val="00893C79"/>
    <w:rsid w:val="0089516E"/>
    <w:rsid w:val="00895258"/>
    <w:rsid w:val="008A0095"/>
    <w:rsid w:val="008A44D3"/>
    <w:rsid w:val="008A44D8"/>
    <w:rsid w:val="008A62A8"/>
    <w:rsid w:val="008A73F8"/>
    <w:rsid w:val="008A7B97"/>
    <w:rsid w:val="008B29BA"/>
    <w:rsid w:val="008B2BF4"/>
    <w:rsid w:val="008B2C88"/>
    <w:rsid w:val="008B323F"/>
    <w:rsid w:val="008B5167"/>
    <w:rsid w:val="008B7B94"/>
    <w:rsid w:val="008C18FF"/>
    <w:rsid w:val="008C227C"/>
    <w:rsid w:val="008C343C"/>
    <w:rsid w:val="008C5E40"/>
    <w:rsid w:val="008C6AE0"/>
    <w:rsid w:val="008C6FED"/>
    <w:rsid w:val="008D6A94"/>
    <w:rsid w:val="008E0A75"/>
    <w:rsid w:val="008E4E6C"/>
    <w:rsid w:val="008E5D63"/>
    <w:rsid w:val="008E7102"/>
    <w:rsid w:val="008F1586"/>
    <w:rsid w:val="008F4575"/>
    <w:rsid w:val="008F6CD6"/>
    <w:rsid w:val="00900A4C"/>
    <w:rsid w:val="00900F25"/>
    <w:rsid w:val="00901687"/>
    <w:rsid w:val="009039B0"/>
    <w:rsid w:val="00903FCC"/>
    <w:rsid w:val="00911848"/>
    <w:rsid w:val="0091228B"/>
    <w:rsid w:val="00916558"/>
    <w:rsid w:val="00916B50"/>
    <w:rsid w:val="009176D6"/>
    <w:rsid w:val="00917E31"/>
    <w:rsid w:val="0092182A"/>
    <w:rsid w:val="009252BC"/>
    <w:rsid w:val="009273CC"/>
    <w:rsid w:val="0093311C"/>
    <w:rsid w:val="00935429"/>
    <w:rsid w:val="009359BF"/>
    <w:rsid w:val="00935EAC"/>
    <w:rsid w:val="00942B8A"/>
    <w:rsid w:val="009443F8"/>
    <w:rsid w:val="00945883"/>
    <w:rsid w:val="0094694B"/>
    <w:rsid w:val="00947F0D"/>
    <w:rsid w:val="009523B4"/>
    <w:rsid w:val="0095736E"/>
    <w:rsid w:val="009611B2"/>
    <w:rsid w:val="00961932"/>
    <w:rsid w:val="009631F8"/>
    <w:rsid w:val="0096618C"/>
    <w:rsid w:val="00967F36"/>
    <w:rsid w:val="0097225C"/>
    <w:rsid w:val="00973F9E"/>
    <w:rsid w:val="00975605"/>
    <w:rsid w:val="00976DB8"/>
    <w:rsid w:val="0098163D"/>
    <w:rsid w:val="00981A57"/>
    <w:rsid w:val="00993658"/>
    <w:rsid w:val="00994A37"/>
    <w:rsid w:val="00997F55"/>
    <w:rsid w:val="009A034E"/>
    <w:rsid w:val="009A0383"/>
    <w:rsid w:val="009A0481"/>
    <w:rsid w:val="009A1571"/>
    <w:rsid w:val="009A2B7A"/>
    <w:rsid w:val="009B316F"/>
    <w:rsid w:val="009B6062"/>
    <w:rsid w:val="009C0A0D"/>
    <w:rsid w:val="009C5C9F"/>
    <w:rsid w:val="009C5F7B"/>
    <w:rsid w:val="009D0CE2"/>
    <w:rsid w:val="009D14B4"/>
    <w:rsid w:val="009D1A8E"/>
    <w:rsid w:val="009D2C81"/>
    <w:rsid w:val="009D3FA1"/>
    <w:rsid w:val="009D79BB"/>
    <w:rsid w:val="009E007D"/>
    <w:rsid w:val="009E2F40"/>
    <w:rsid w:val="009F2707"/>
    <w:rsid w:val="009F4312"/>
    <w:rsid w:val="009F44F6"/>
    <w:rsid w:val="009F5CC8"/>
    <w:rsid w:val="009F6389"/>
    <w:rsid w:val="009F74B7"/>
    <w:rsid w:val="00A01232"/>
    <w:rsid w:val="00A019B7"/>
    <w:rsid w:val="00A1068B"/>
    <w:rsid w:val="00A10783"/>
    <w:rsid w:val="00A10F99"/>
    <w:rsid w:val="00A118EC"/>
    <w:rsid w:val="00A11CEF"/>
    <w:rsid w:val="00A12175"/>
    <w:rsid w:val="00A165A8"/>
    <w:rsid w:val="00A1688E"/>
    <w:rsid w:val="00A23922"/>
    <w:rsid w:val="00A26848"/>
    <w:rsid w:val="00A26B46"/>
    <w:rsid w:val="00A32B4A"/>
    <w:rsid w:val="00A32EE9"/>
    <w:rsid w:val="00A35F14"/>
    <w:rsid w:val="00A4118D"/>
    <w:rsid w:val="00A44E38"/>
    <w:rsid w:val="00A46F78"/>
    <w:rsid w:val="00A470DA"/>
    <w:rsid w:val="00A51ABA"/>
    <w:rsid w:val="00A51EB6"/>
    <w:rsid w:val="00A57B21"/>
    <w:rsid w:val="00A62669"/>
    <w:rsid w:val="00A6680C"/>
    <w:rsid w:val="00A708F4"/>
    <w:rsid w:val="00A74CE5"/>
    <w:rsid w:val="00A75ABD"/>
    <w:rsid w:val="00A75E21"/>
    <w:rsid w:val="00A77E44"/>
    <w:rsid w:val="00A80605"/>
    <w:rsid w:val="00A8197C"/>
    <w:rsid w:val="00A83937"/>
    <w:rsid w:val="00A84622"/>
    <w:rsid w:val="00A93EE6"/>
    <w:rsid w:val="00A9611C"/>
    <w:rsid w:val="00A9638E"/>
    <w:rsid w:val="00AA2DCD"/>
    <w:rsid w:val="00AA37D1"/>
    <w:rsid w:val="00AA793D"/>
    <w:rsid w:val="00AA7986"/>
    <w:rsid w:val="00AB0118"/>
    <w:rsid w:val="00AB023F"/>
    <w:rsid w:val="00AB3887"/>
    <w:rsid w:val="00AC086A"/>
    <w:rsid w:val="00AC15B9"/>
    <w:rsid w:val="00AC25AB"/>
    <w:rsid w:val="00AC2E86"/>
    <w:rsid w:val="00AC35A3"/>
    <w:rsid w:val="00AD12B6"/>
    <w:rsid w:val="00AD2BCD"/>
    <w:rsid w:val="00AD5F65"/>
    <w:rsid w:val="00AD7B10"/>
    <w:rsid w:val="00AD7C0A"/>
    <w:rsid w:val="00AE3E8B"/>
    <w:rsid w:val="00AE66B8"/>
    <w:rsid w:val="00AF6715"/>
    <w:rsid w:val="00B03F56"/>
    <w:rsid w:val="00B0505B"/>
    <w:rsid w:val="00B0660C"/>
    <w:rsid w:val="00B07B05"/>
    <w:rsid w:val="00B1517B"/>
    <w:rsid w:val="00B20739"/>
    <w:rsid w:val="00B21AD6"/>
    <w:rsid w:val="00B24F92"/>
    <w:rsid w:val="00B27EAB"/>
    <w:rsid w:val="00B27FD1"/>
    <w:rsid w:val="00B303BB"/>
    <w:rsid w:val="00B3057F"/>
    <w:rsid w:val="00B34ED4"/>
    <w:rsid w:val="00B370DB"/>
    <w:rsid w:val="00B3745A"/>
    <w:rsid w:val="00B40B57"/>
    <w:rsid w:val="00B40BDB"/>
    <w:rsid w:val="00B418ED"/>
    <w:rsid w:val="00B45370"/>
    <w:rsid w:val="00B5263E"/>
    <w:rsid w:val="00B52845"/>
    <w:rsid w:val="00B52A46"/>
    <w:rsid w:val="00B54C18"/>
    <w:rsid w:val="00B55430"/>
    <w:rsid w:val="00B557C5"/>
    <w:rsid w:val="00B56022"/>
    <w:rsid w:val="00B56C6C"/>
    <w:rsid w:val="00B709F6"/>
    <w:rsid w:val="00B717E6"/>
    <w:rsid w:val="00B738DF"/>
    <w:rsid w:val="00B73E7B"/>
    <w:rsid w:val="00B75F79"/>
    <w:rsid w:val="00B7671D"/>
    <w:rsid w:val="00B76810"/>
    <w:rsid w:val="00B76EFB"/>
    <w:rsid w:val="00B7794E"/>
    <w:rsid w:val="00B77EC4"/>
    <w:rsid w:val="00B864B7"/>
    <w:rsid w:val="00B87760"/>
    <w:rsid w:val="00B92E68"/>
    <w:rsid w:val="00B93105"/>
    <w:rsid w:val="00B9319F"/>
    <w:rsid w:val="00B93375"/>
    <w:rsid w:val="00B934C4"/>
    <w:rsid w:val="00B94201"/>
    <w:rsid w:val="00B978B7"/>
    <w:rsid w:val="00BA0E65"/>
    <w:rsid w:val="00BA5194"/>
    <w:rsid w:val="00BA5E62"/>
    <w:rsid w:val="00BA7A74"/>
    <w:rsid w:val="00BB35C0"/>
    <w:rsid w:val="00BB3989"/>
    <w:rsid w:val="00BB5084"/>
    <w:rsid w:val="00BC11ED"/>
    <w:rsid w:val="00BC35E2"/>
    <w:rsid w:val="00BC5B5C"/>
    <w:rsid w:val="00BC6991"/>
    <w:rsid w:val="00BC7214"/>
    <w:rsid w:val="00BD53B3"/>
    <w:rsid w:val="00BD70DB"/>
    <w:rsid w:val="00BD7E83"/>
    <w:rsid w:val="00BE4CDD"/>
    <w:rsid w:val="00BE6551"/>
    <w:rsid w:val="00BF0504"/>
    <w:rsid w:val="00BF2CEC"/>
    <w:rsid w:val="00BF75D1"/>
    <w:rsid w:val="00C01F1E"/>
    <w:rsid w:val="00C044F1"/>
    <w:rsid w:val="00C0471B"/>
    <w:rsid w:val="00C04854"/>
    <w:rsid w:val="00C05E7B"/>
    <w:rsid w:val="00C10AA8"/>
    <w:rsid w:val="00C15435"/>
    <w:rsid w:val="00C15960"/>
    <w:rsid w:val="00C21DFB"/>
    <w:rsid w:val="00C25B25"/>
    <w:rsid w:val="00C27312"/>
    <w:rsid w:val="00C40388"/>
    <w:rsid w:val="00C50E38"/>
    <w:rsid w:val="00C51538"/>
    <w:rsid w:val="00C547E9"/>
    <w:rsid w:val="00C56AB9"/>
    <w:rsid w:val="00C56C1F"/>
    <w:rsid w:val="00C62FAC"/>
    <w:rsid w:val="00C65E61"/>
    <w:rsid w:val="00C70BE8"/>
    <w:rsid w:val="00C73CFA"/>
    <w:rsid w:val="00C77125"/>
    <w:rsid w:val="00C823A9"/>
    <w:rsid w:val="00C85F77"/>
    <w:rsid w:val="00C86550"/>
    <w:rsid w:val="00C876E8"/>
    <w:rsid w:val="00C87E3C"/>
    <w:rsid w:val="00C9155B"/>
    <w:rsid w:val="00CA0717"/>
    <w:rsid w:val="00CA190A"/>
    <w:rsid w:val="00CA4E25"/>
    <w:rsid w:val="00CA5A3B"/>
    <w:rsid w:val="00CA5D9E"/>
    <w:rsid w:val="00CB17F6"/>
    <w:rsid w:val="00CB7B83"/>
    <w:rsid w:val="00CC09FA"/>
    <w:rsid w:val="00CC3042"/>
    <w:rsid w:val="00CC63E4"/>
    <w:rsid w:val="00CD0FB0"/>
    <w:rsid w:val="00CD20DC"/>
    <w:rsid w:val="00CD399E"/>
    <w:rsid w:val="00CD40EC"/>
    <w:rsid w:val="00CD4B55"/>
    <w:rsid w:val="00CD7531"/>
    <w:rsid w:val="00CE1C1D"/>
    <w:rsid w:val="00CF6BAB"/>
    <w:rsid w:val="00CF781E"/>
    <w:rsid w:val="00D124EC"/>
    <w:rsid w:val="00D20299"/>
    <w:rsid w:val="00D22B9A"/>
    <w:rsid w:val="00D230EE"/>
    <w:rsid w:val="00D23A07"/>
    <w:rsid w:val="00D2405D"/>
    <w:rsid w:val="00D24640"/>
    <w:rsid w:val="00D25227"/>
    <w:rsid w:val="00D25367"/>
    <w:rsid w:val="00D26547"/>
    <w:rsid w:val="00D34127"/>
    <w:rsid w:val="00D36752"/>
    <w:rsid w:val="00D36A9F"/>
    <w:rsid w:val="00D427B3"/>
    <w:rsid w:val="00D44632"/>
    <w:rsid w:val="00D4663E"/>
    <w:rsid w:val="00D47847"/>
    <w:rsid w:val="00D505FB"/>
    <w:rsid w:val="00D5126B"/>
    <w:rsid w:val="00D54573"/>
    <w:rsid w:val="00D54747"/>
    <w:rsid w:val="00D6030F"/>
    <w:rsid w:val="00D6099F"/>
    <w:rsid w:val="00D63426"/>
    <w:rsid w:val="00D63BB6"/>
    <w:rsid w:val="00D74421"/>
    <w:rsid w:val="00D756D7"/>
    <w:rsid w:val="00D8422C"/>
    <w:rsid w:val="00D90CCC"/>
    <w:rsid w:val="00D93749"/>
    <w:rsid w:val="00D94954"/>
    <w:rsid w:val="00D9753C"/>
    <w:rsid w:val="00DA0861"/>
    <w:rsid w:val="00DA0ACF"/>
    <w:rsid w:val="00DA27B8"/>
    <w:rsid w:val="00DB143A"/>
    <w:rsid w:val="00DB29EA"/>
    <w:rsid w:val="00DC1024"/>
    <w:rsid w:val="00DC1191"/>
    <w:rsid w:val="00DC26B4"/>
    <w:rsid w:val="00DC7DCE"/>
    <w:rsid w:val="00DD1AAC"/>
    <w:rsid w:val="00DD31E3"/>
    <w:rsid w:val="00DD4215"/>
    <w:rsid w:val="00DD611E"/>
    <w:rsid w:val="00DD748B"/>
    <w:rsid w:val="00DE47A9"/>
    <w:rsid w:val="00DE7835"/>
    <w:rsid w:val="00DF1628"/>
    <w:rsid w:val="00DF376D"/>
    <w:rsid w:val="00DF7E5B"/>
    <w:rsid w:val="00E03114"/>
    <w:rsid w:val="00E035EC"/>
    <w:rsid w:val="00E040E2"/>
    <w:rsid w:val="00E05276"/>
    <w:rsid w:val="00E1252D"/>
    <w:rsid w:val="00E12BA9"/>
    <w:rsid w:val="00E2315A"/>
    <w:rsid w:val="00E23E0F"/>
    <w:rsid w:val="00E2741D"/>
    <w:rsid w:val="00E27F78"/>
    <w:rsid w:val="00E30454"/>
    <w:rsid w:val="00E3193E"/>
    <w:rsid w:val="00E326B2"/>
    <w:rsid w:val="00E334D2"/>
    <w:rsid w:val="00E346F6"/>
    <w:rsid w:val="00E40A57"/>
    <w:rsid w:val="00E42DDB"/>
    <w:rsid w:val="00E4416A"/>
    <w:rsid w:val="00E445F8"/>
    <w:rsid w:val="00E46FC8"/>
    <w:rsid w:val="00E511B2"/>
    <w:rsid w:val="00E51326"/>
    <w:rsid w:val="00E515BF"/>
    <w:rsid w:val="00E55AB1"/>
    <w:rsid w:val="00E564DA"/>
    <w:rsid w:val="00E60690"/>
    <w:rsid w:val="00E63953"/>
    <w:rsid w:val="00E64B59"/>
    <w:rsid w:val="00E70D7F"/>
    <w:rsid w:val="00E7376F"/>
    <w:rsid w:val="00E77895"/>
    <w:rsid w:val="00E77F12"/>
    <w:rsid w:val="00E81678"/>
    <w:rsid w:val="00E82C8F"/>
    <w:rsid w:val="00E82F83"/>
    <w:rsid w:val="00E83F6C"/>
    <w:rsid w:val="00E861B4"/>
    <w:rsid w:val="00E87918"/>
    <w:rsid w:val="00E9327F"/>
    <w:rsid w:val="00E967CF"/>
    <w:rsid w:val="00EA094C"/>
    <w:rsid w:val="00EA2D9A"/>
    <w:rsid w:val="00EA3B98"/>
    <w:rsid w:val="00EA64B2"/>
    <w:rsid w:val="00EA6B8C"/>
    <w:rsid w:val="00EA7B5B"/>
    <w:rsid w:val="00EB4950"/>
    <w:rsid w:val="00EB67FC"/>
    <w:rsid w:val="00EB722D"/>
    <w:rsid w:val="00EB7902"/>
    <w:rsid w:val="00EB7E76"/>
    <w:rsid w:val="00EC14D8"/>
    <w:rsid w:val="00ED10AB"/>
    <w:rsid w:val="00EE299E"/>
    <w:rsid w:val="00EE70CD"/>
    <w:rsid w:val="00EE722B"/>
    <w:rsid w:val="00EF180C"/>
    <w:rsid w:val="00EF5712"/>
    <w:rsid w:val="00EF5987"/>
    <w:rsid w:val="00EF5C5A"/>
    <w:rsid w:val="00EF754A"/>
    <w:rsid w:val="00F02348"/>
    <w:rsid w:val="00F04623"/>
    <w:rsid w:val="00F05464"/>
    <w:rsid w:val="00F0785C"/>
    <w:rsid w:val="00F10D21"/>
    <w:rsid w:val="00F13578"/>
    <w:rsid w:val="00F13919"/>
    <w:rsid w:val="00F302E7"/>
    <w:rsid w:val="00F3672D"/>
    <w:rsid w:val="00F369DB"/>
    <w:rsid w:val="00F4086B"/>
    <w:rsid w:val="00F43182"/>
    <w:rsid w:val="00F44B20"/>
    <w:rsid w:val="00F44D6F"/>
    <w:rsid w:val="00F50A64"/>
    <w:rsid w:val="00F60DB1"/>
    <w:rsid w:val="00F62613"/>
    <w:rsid w:val="00F62F66"/>
    <w:rsid w:val="00F6735F"/>
    <w:rsid w:val="00F67526"/>
    <w:rsid w:val="00F71774"/>
    <w:rsid w:val="00F71AED"/>
    <w:rsid w:val="00F74B4E"/>
    <w:rsid w:val="00F75090"/>
    <w:rsid w:val="00F77EA7"/>
    <w:rsid w:val="00F801C5"/>
    <w:rsid w:val="00F80458"/>
    <w:rsid w:val="00F811A0"/>
    <w:rsid w:val="00F83448"/>
    <w:rsid w:val="00F85682"/>
    <w:rsid w:val="00F8698A"/>
    <w:rsid w:val="00F9394C"/>
    <w:rsid w:val="00F975ED"/>
    <w:rsid w:val="00F97811"/>
    <w:rsid w:val="00FA18B9"/>
    <w:rsid w:val="00FA594F"/>
    <w:rsid w:val="00FA5A2E"/>
    <w:rsid w:val="00FA6FBA"/>
    <w:rsid w:val="00FB026F"/>
    <w:rsid w:val="00FB3D09"/>
    <w:rsid w:val="00FB4C97"/>
    <w:rsid w:val="00FC2BED"/>
    <w:rsid w:val="00FC2F8E"/>
    <w:rsid w:val="00FC6E6C"/>
    <w:rsid w:val="00FD0304"/>
    <w:rsid w:val="00FD3CF8"/>
    <w:rsid w:val="00FD5791"/>
    <w:rsid w:val="00FD6502"/>
    <w:rsid w:val="00FD65B4"/>
    <w:rsid w:val="00FD77E7"/>
    <w:rsid w:val="00FE3F3B"/>
    <w:rsid w:val="00FE4773"/>
    <w:rsid w:val="00FE5B16"/>
    <w:rsid w:val="00FE6747"/>
    <w:rsid w:val="00FF0011"/>
    <w:rsid w:val="00FF08EF"/>
    <w:rsid w:val="00FF1A04"/>
    <w:rsid w:val="00FF32FD"/>
    <w:rsid w:val="00FF4D2A"/>
    <w:rsid w:val="00FF4EFE"/>
    <w:rsid w:val="00FF6D26"/>
    <w:rsid w:val="00FF7270"/>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88E9F3"/>
  <w15:docId w15:val="{203B5053-5E43-4C16-AFDD-B2EA0AB84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GB" w:bidi="en-GB"/>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4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14A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7181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7181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A793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AA793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AAD"/>
    <w:rPr>
      <w:rFonts w:asciiTheme="majorHAnsi" w:eastAsiaTheme="majorEastAsia" w:hAnsiTheme="majorHAnsi" w:cstheme="majorBidi"/>
      <w:b/>
      <w:bCs/>
      <w:color w:val="365F91" w:themeColor="accent1" w:themeShade="BF"/>
      <w:sz w:val="28"/>
      <w:szCs w:val="28"/>
      <w:lang w:eastAsia="en-GB"/>
    </w:rPr>
  </w:style>
  <w:style w:type="character" w:customStyle="1" w:styleId="Heading2Char">
    <w:name w:val="Heading 2 Char"/>
    <w:basedOn w:val="DefaultParagraphFont"/>
    <w:link w:val="Heading2"/>
    <w:uiPriority w:val="9"/>
    <w:rsid w:val="0077181B"/>
    <w:rPr>
      <w:rFonts w:asciiTheme="majorHAnsi" w:eastAsiaTheme="majorEastAsia" w:hAnsiTheme="majorHAnsi" w:cstheme="majorBidi"/>
      <w:b/>
      <w:bCs/>
      <w:color w:val="4F81BD" w:themeColor="accent1"/>
      <w:sz w:val="26"/>
      <w:szCs w:val="26"/>
      <w:lang w:eastAsia="en-GB"/>
    </w:rPr>
  </w:style>
  <w:style w:type="character" w:customStyle="1" w:styleId="Heading3Char">
    <w:name w:val="Heading 3 Char"/>
    <w:basedOn w:val="DefaultParagraphFont"/>
    <w:link w:val="Heading3"/>
    <w:uiPriority w:val="9"/>
    <w:rsid w:val="0077181B"/>
    <w:rPr>
      <w:rFonts w:asciiTheme="majorHAnsi" w:eastAsiaTheme="majorEastAsia" w:hAnsiTheme="majorHAnsi" w:cstheme="majorBidi"/>
      <w:b/>
      <w:bCs/>
      <w:color w:val="4F81BD" w:themeColor="accent1"/>
      <w:sz w:val="24"/>
      <w:szCs w:val="24"/>
      <w:lang w:eastAsia="en-GB"/>
    </w:rPr>
  </w:style>
  <w:style w:type="character" w:customStyle="1" w:styleId="Heading4Char">
    <w:name w:val="Heading 4 Char"/>
    <w:basedOn w:val="DefaultParagraphFont"/>
    <w:link w:val="Heading4"/>
    <w:uiPriority w:val="9"/>
    <w:rsid w:val="00AA793D"/>
    <w:rPr>
      <w:rFonts w:asciiTheme="majorHAnsi" w:eastAsiaTheme="majorEastAsia" w:hAnsiTheme="majorHAnsi" w:cstheme="majorBidi"/>
      <w:b/>
      <w:bCs/>
      <w:i/>
      <w:iCs/>
      <w:color w:val="4F81BD" w:themeColor="accent1"/>
      <w:sz w:val="24"/>
      <w:szCs w:val="24"/>
      <w:lang w:eastAsia="en-GB"/>
    </w:rPr>
  </w:style>
  <w:style w:type="character" w:customStyle="1" w:styleId="Heading5Char">
    <w:name w:val="Heading 5 Char"/>
    <w:basedOn w:val="DefaultParagraphFont"/>
    <w:link w:val="Heading5"/>
    <w:uiPriority w:val="9"/>
    <w:rsid w:val="00AA793D"/>
    <w:rPr>
      <w:rFonts w:asciiTheme="majorHAnsi" w:eastAsiaTheme="majorEastAsia" w:hAnsiTheme="majorHAnsi" w:cstheme="majorBidi"/>
      <w:color w:val="243F60" w:themeColor="accent1" w:themeShade="7F"/>
      <w:sz w:val="24"/>
      <w:szCs w:val="24"/>
      <w:lang w:eastAsia="en-GB"/>
    </w:rPr>
  </w:style>
  <w:style w:type="paragraph" w:customStyle="1" w:styleId="LLNormaali">
    <w:name w:val="LLNormaali"/>
    <w:rsid w:val="004E6A6A"/>
    <w:pPr>
      <w:spacing w:after="0" w:line="220" w:lineRule="exact"/>
    </w:pPr>
    <w:rPr>
      <w:rFonts w:ascii="Times New Roman" w:eastAsia="Times New Roman" w:hAnsi="Times New Roman" w:cs="Times New Roman"/>
      <w:szCs w:val="24"/>
    </w:rPr>
  </w:style>
  <w:style w:type="paragraph" w:styleId="TOC1">
    <w:name w:val="toc 1"/>
    <w:basedOn w:val="Normal"/>
    <w:next w:val="Normal"/>
    <w:autoRedefine/>
    <w:uiPriority w:val="39"/>
    <w:rsid w:val="004E6A6A"/>
    <w:pPr>
      <w:tabs>
        <w:tab w:val="right" w:leader="dot" w:pos="8336"/>
      </w:tabs>
      <w:spacing w:line="220" w:lineRule="exact"/>
      <w:ind w:left="539" w:hanging="539"/>
    </w:pPr>
    <w:rPr>
      <w:bCs/>
      <w:caps/>
      <w:sz w:val="22"/>
      <w:szCs w:val="20"/>
    </w:rPr>
  </w:style>
  <w:style w:type="paragraph" w:styleId="TOC2">
    <w:name w:val="toc 2"/>
    <w:basedOn w:val="Normal"/>
    <w:next w:val="Normal"/>
    <w:autoRedefine/>
    <w:uiPriority w:val="39"/>
    <w:rsid w:val="004E6A6A"/>
    <w:pPr>
      <w:tabs>
        <w:tab w:val="left" w:leader="dot" w:pos="964"/>
        <w:tab w:val="right" w:leader="dot" w:pos="8336"/>
      </w:tabs>
      <w:spacing w:line="220" w:lineRule="exact"/>
      <w:ind w:left="539" w:hanging="539"/>
    </w:pPr>
    <w:rPr>
      <w:sz w:val="22"/>
      <w:szCs w:val="20"/>
    </w:rPr>
  </w:style>
  <w:style w:type="character" w:styleId="Hyperlink">
    <w:name w:val="Hyperlink"/>
    <w:uiPriority w:val="99"/>
    <w:rsid w:val="004E6A6A"/>
    <w:rPr>
      <w:color w:val="0000FF"/>
      <w:u w:val="single"/>
    </w:rPr>
  </w:style>
  <w:style w:type="paragraph" w:styleId="TOC3">
    <w:name w:val="toc 3"/>
    <w:basedOn w:val="Normal"/>
    <w:next w:val="Normal"/>
    <w:autoRedefine/>
    <w:uiPriority w:val="39"/>
    <w:rsid w:val="004E6A6A"/>
    <w:pPr>
      <w:tabs>
        <w:tab w:val="right" w:leader="dot" w:pos="8336"/>
      </w:tabs>
      <w:ind w:left="480"/>
    </w:pPr>
    <w:rPr>
      <w:sz w:val="22"/>
    </w:rPr>
  </w:style>
  <w:style w:type="paragraph" w:styleId="ListParagraph">
    <w:name w:val="List Paragraph"/>
    <w:basedOn w:val="Normal"/>
    <w:uiPriority w:val="34"/>
    <w:qFormat/>
    <w:rsid w:val="004E6A6A"/>
    <w:pPr>
      <w:ind w:left="720"/>
      <w:contextualSpacing/>
    </w:pPr>
  </w:style>
  <w:style w:type="paragraph" w:styleId="Header">
    <w:name w:val="header"/>
    <w:basedOn w:val="Normal"/>
    <w:link w:val="HeaderChar"/>
    <w:uiPriority w:val="99"/>
    <w:unhideWhenUsed/>
    <w:rsid w:val="002F2F25"/>
    <w:pPr>
      <w:tabs>
        <w:tab w:val="center" w:pos="4819"/>
        <w:tab w:val="right" w:pos="9638"/>
      </w:tabs>
    </w:pPr>
  </w:style>
  <w:style w:type="character" w:customStyle="1" w:styleId="HeaderChar">
    <w:name w:val="Header Char"/>
    <w:basedOn w:val="DefaultParagraphFont"/>
    <w:link w:val="Header"/>
    <w:uiPriority w:val="99"/>
    <w:rsid w:val="002F2F2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F2F25"/>
    <w:pPr>
      <w:tabs>
        <w:tab w:val="center" w:pos="4819"/>
        <w:tab w:val="right" w:pos="9638"/>
      </w:tabs>
    </w:pPr>
  </w:style>
  <w:style w:type="character" w:customStyle="1" w:styleId="FooterChar">
    <w:name w:val="Footer Char"/>
    <w:basedOn w:val="DefaultParagraphFont"/>
    <w:link w:val="Footer"/>
    <w:uiPriority w:val="99"/>
    <w:rsid w:val="002F2F25"/>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89516E"/>
    <w:rPr>
      <w:rFonts w:ascii="Tahoma" w:hAnsi="Tahoma" w:cs="Tahoma"/>
      <w:sz w:val="16"/>
      <w:szCs w:val="16"/>
    </w:rPr>
  </w:style>
  <w:style w:type="character" w:customStyle="1" w:styleId="BalloonTextChar">
    <w:name w:val="Balloon Text Char"/>
    <w:basedOn w:val="DefaultParagraphFont"/>
    <w:link w:val="BalloonText"/>
    <w:uiPriority w:val="99"/>
    <w:semiHidden/>
    <w:rsid w:val="0089516E"/>
    <w:rPr>
      <w:rFonts w:ascii="Tahoma" w:eastAsia="Times New Roman" w:hAnsi="Tahoma" w:cs="Tahoma"/>
      <w:sz w:val="16"/>
      <w:szCs w:val="16"/>
      <w:lang w:eastAsia="en-GB"/>
    </w:rPr>
  </w:style>
  <w:style w:type="paragraph" w:styleId="FootnoteText">
    <w:name w:val="footnote text"/>
    <w:basedOn w:val="Normal"/>
    <w:link w:val="FootnoteTextChar"/>
    <w:uiPriority w:val="99"/>
    <w:unhideWhenUsed/>
    <w:rsid w:val="0089516E"/>
    <w:rPr>
      <w:rFonts w:asciiTheme="minorHAnsi" w:eastAsiaTheme="minorHAnsi" w:hAnsiTheme="minorHAnsi" w:cstheme="minorHAnsi"/>
      <w:sz w:val="20"/>
      <w:szCs w:val="20"/>
    </w:rPr>
  </w:style>
  <w:style w:type="character" w:customStyle="1" w:styleId="FootnoteTextChar">
    <w:name w:val="Footnote Text Char"/>
    <w:basedOn w:val="DefaultParagraphFont"/>
    <w:link w:val="FootnoteText"/>
    <w:uiPriority w:val="99"/>
    <w:rsid w:val="0089516E"/>
    <w:rPr>
      <w:rFonts w:cstheme="minorHAnsi"/>
      <w:sz w:val="20"/>
      <w:szCs w:val="20"/>
    </w:rPr>
  </w:style>
  <w:style w:type="character" w:styleId="FootnoteReference">
    <w:name w:val="footnote reference"/>
    <w:basedOn w:val="DefaultParagraphFont"/>
    <w:uiPriority w:val="99"/>
    <w:unhideWhenUsed/>
    <w:rsid w:val="0089516E"/>
    <w:rPr>
      <w:vertAlign w:val="superscript"/>
    </w:rPr>
  </w:style>
  <w:style w:type="paragraph" w:styleId="TOCHeading">
    <w:name w:val="TOC Heading"/>
    <w:basedOn w:val="Heading1"/>
    <w:next w:val="Normal"/>
    <w:uiPriority w:val="39"/>
    <w:unhideWhenUsed/>
    <w:qFormat/>
    <w:rsid w:val="0077181B"/>
    <w:pPr>
      <w:spacing w:line="276" w:lineRule="auto"/>
      <w:outlineLvl w:val="9"/>
    </w:pPr>
  </w:style>
  <w:style w:type="paragraph" w:styleId="BodyText">
    <w:name w:val="Body Text"/>
    <w:basedOn w:val="Normal"/>
    <w:link w:val="BodyTextChar"/>
    <w:uiPriority w:val="99"/>
    <w:semiHidden/>
    <w:unhideWhenUsed/>
    <w:rsid w:val="00465B47"/>
    <w:pPr>
      <w:spacing w:after="120"/>
    </w:pPr>
  </w:style>
  <w:style w:type="character" w:customStyle="1" w:styleId="BodyTextChar">
    <w:name w:val="Body Text Char"/>
    <w:basedOn w:val="DefaultParagraphFont"/>
    <w:link w:val="BodyText"/>
    <w:uiPriority w:val="99"/>
    <w:semiHidden/>
    <w:rsid w:val="00465B47"/>
    <w:rPr>
      <w:rFonts w:ascii="Times New Roman" w:eastAsia="Times New Roman" w:hAnsi="Times New Roman" w:cs="Times New Roman"/>
      <w:sz w:val="24"/>
      <w:szCs w:val="24"/>
      <w:lang w:eastAsia="en-GB"/>
    </w:rPr>
  </w:style>
  <w:style w:type="table" w:styleId="TableGrid">
    <w:name w:val="Table Grid"/>
    <w:basedOn w:val="TableNormal"/>
    <w:uiPriority w:val="59"/>
    <w:rsid w:val="009F4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247B3C"/>
    <w:pPr>
      <w:tabs>
        <w:tab w:val="decimal" w:pos="360"/>
      </w:tabs>
      <w:spacing w:after="200" w:line="276" w:lineRule="auto"/>
    </w:pPr>
    <w:rPr>
      <w:rFonts w:asciiTheme="minorHAnsi" w:eastAsiaTheme="minorHAnsi" w:hAnsiTheme="minorHAnsi" w:cstheme="minorBidi"/>
      <w:sz w:val="22"/>
      <w:szCs w:val="22"/>
    </w:rPr>
  </w:style>
  <w:style w:type="character" w:styleId="SubtleEmphasis">
    <w:name w:val="Subtle Emphasis"/>
    <w:basedOn w:val="DefaultParagraphFont"/>
    <w:uiPriority w:val="19"/>
    <w:qFormat/>
    <w:rsid w:val="00247B3C"/>
    <w:rPr>
      <w:i/>
      <w:iCs/>
      <w:color w:val="7F7F7F" w:themeColor="text1" w:themeTint="80"/>
    </w:rPr>
  </w:style>
  <w:style w:type="table" w:styleId="LightShading-Accent1">
    <w:name w:val="Light Shading Accent 1"/>
    <w:basedOn w:val="TableNormal"/>
    <w:uiPriority w:val="60"/>
    <w:rsid w:val="00247B3C"/>
    <w:pPr>
      <w:spacing w:after="0" w:line="240" w:lineRule="auto"/>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1">
    <w:name w:val="Medium List 1"/>
    <w:basedOn w:val="TableNormal"/>
    <w:uiPriority w:val="65"/>
    <w:rsid w:val="00163D3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hading2">
    <w:name w:val="Medium Shading 2"/>
    <w:basedOn w:val="TableNormal"/>
    <w:uiPriority w:val="64"/>
    <w:rsid w:val="00163D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C7EDC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C7EDCC" w:themeFill="background1"/>
      </w:tcPr>
    </w:tblStylePr>
    <w:tblStylePr w:type="firstCol">
      <w:rPr>
        <w:b/>
        <w:bCs/>
        <w:color w:val="C7EDC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C7EDC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94DC9D" w:themeFill="background1" w:themeFillShade="D8"/>
      </w:tcPr>
    </w:tblStylePr>
    <w:tblStylePr w:type="band1Horz">
      <w:tblPr/>
      <w:tcPr>
        <w:shd w:val="clear" w:color="auto" w:fill="94DC9D"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C7EDCC" w:themeColor="background1"/>
      </w:rPr>
      <w:tblPr/>
      <w:tcPr>
        <w:tcBorders>
          <w:top w:val="single" w:sz="18" w:space="0" w:color="auto"/>
          <w:left w:val="nil"/>
          <w:bottom w:val="single" w:sz="18" w:space="0" w:color="auto"/>
          <w:right w:val="nil"/>
          <w:insideH w:val="nil"/>
          <w:insideV w:val="nil"/>
        </w:tcBorders>
      </w:tcPr>
    </w:tblStylePr>
  </w:style>
  <w:style w:type="paragraph" w:styleId="CommentText">
    <w:name w:val="annotation text"/>
    <w:basedOn w:val="Normal"/>
    <w:link w:val="CommentTextChar"/>
    <w:uiPriority w:val="99"/>
    <w:semiHidden/>
    <w:rsid w:val="00EF5C5A"/>
    <w:rPr>
      <w:rFonts w:ascii="Arial" w:eastAsiaTheme="minorHAnsi" w:hAnsi="Arial" w:cstheme="minorHAnsi"/>
      <w:sz w:val="22"/>
      <w:szCs w:val="20"/>
    </w:rPr>
  </w:style>
  <w:style w:type="character" w:customStyle="1" w:styleId="CommentTextChar">
    <w:name w:val="Comment Text Char"/>
    <w:basedOn w:val="DefaultParagraphFont"/>
    <w:link w:val="CommentText"/>
    <w:uiPriority w:val="99"/>
    <w:semiHidden/>
    <w:rsid w:val="00EF5C5A"/>
    <w:rPr>
      <w:rFonts w:ascii="Arial" w:hAnsi="Arial" w:cstheme="minorHAnsi"/>
      <w:szCs w:val="20"/>
    </w:rPr>
  </w:style>
  <w:style w:type="paragraph" w:customStyle="1" w:styleId="Sis2">
    <w:name w:val="Sis 2"/>
    <w:basedOn w:val="Normal"/>
    <w:qFormat/>
    <w:rsid w:val="00EF5C5A"/>
    <w:pPr>
      <w:ind w:left="2608"/>
    </w:pPr>
    <w:rPr>
      <w:rFonts w:ascii="Arial" w:eastAsiaTheme="minorHAnsi" w:hAnsi="Arial" w:cstheme="minorHAnsi"/>
      <w:sz w:val="22"/>
      <w:szCs w:val="22"/>
    </w:rPr>
  </w:style>
  <w:style w:type="character" w:styleId="CommentReference">
    <w:name w:val="annotation reference"/>
    <w:basedOn w:val="DefaultParagraphFont"/>
    <w:uiPriority w:val="99"/>
    <w:semiHidden/>
    <w:unhideWhenUsed/>
    <w:rsid w:val="00A6680C"/>
    <w:rPr>
      <w:sz w:val="16"/>
      <w:szCs w:val="16"/>
    </w:rPr>
  </w:style>
  <w:style w:type="paragraph" w:styleId="CommentSubject">
    <w:name w:val="annotation subject"/>
    <w:basedOn w:val="CommentText"/>
    <w:next w:val="CommentText"/>
    <w:link w:val="CommentSubjectChar"/>
    <w:uiPriority w:val="99"/>
    <w:semiHidden/>
    <w:unhideWhenUsed/>
    <w:rsid w:val="00B03F56"/>
    <w:rPr>
      <w:rFonts w:ascii="Times New Roman" w:eastAsia="Times New Roman" w:hAnsi="Times New Roman" w:cs="Times New Roman"/>
      <w:b/>
      <w:bCs/>
      <w:sz w:val="20"/>
    </w:rPr>
  </w:style>
  <w:style w:type="character" w:customStyle="1" w:styleId="CommentSubjectChar">
    <w:name w:val="Comment Subject Char"/>
    <w:basedOn w:val="CommentTextChar"/>
    <w:link w:val="CommentSubject"/>
    <w:uiPriority w:val="99"/>
    <w:semiHidden/>
    <w:rsid w:val="00B03F56"/>
    <w:rPr>
      <w:rFonts w:ascii="Times New Roman" w:eastAsia="Times New Roman" w:hAnsi="Times New Roman" w:cs="Times New Roman"/>
      <w:b/>
      <w:bCs/>
      <w:sz w:val="20"/>
      <w:szCs w:val="20"/>
      <w:lang w:eastAsia="en-GB"/>
    </w:rPr>
  </w:style>
  <w:style w:type="table" w:customStyle="1" w:styleId="Vaalearuudukkotaulukko1-korostus51">
    <w:name w:val="Vaalea ruudukkotaulukko 1 - korostus 51"/>
    <w:basedOn w:val="TableNormal"/>
    <w:uiPriority w:val="46"/>
    <w:rsid w:val="00B94201"/>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13909">
      <w:bodyDiv w:val="1"/>
      <w:marLeft w:val="0"/>
      <w:marRight w:val="0"/>
      <w:marTop w:val="0"/>
      <w:marBottom w:val="0"/>
      <w:divBdr>
        <w:top w:val="none" w:sz="0" w:space="0" w:color="auto"/>
        <w:left w:val="none" w:sz="0" w:space="0" w:color="auto"/>
        <w:bottom w:val="none" w:sz="0" w:space="0" w:color="auto"/>
        <w:right w:val="none" w:sz="0" w:space="0" w:color="auto"/>
      </w:divBdr>
    </w:div>
    <w:div w:id="47152152">
      <w:bodyDiv w:val="1"/>
      <w:marLeft w:val="0"/>
      <w:marRight w:val="0"/>
      <w:marTop w:val="0"/>
      <w:marBottom w:val="0"/>
      <w:divBdr>
        <w:top w:val="none" w:sz="0" w:space="0" w:color="auto"/>
        <w:left w:val="none" w:sz="0" w:space="0" w:color="auto"/>
        <w:bottom w:val="none" w:sz="0" w:space="0" w:color="auto"/>
        <w:right w:val="none" w:sz="0" w:space="0" w:color="auto"/>
      </w:divBdr>
    </w:div>
    <w:div w:id="70395651">
      <w:bodyDiv w:val="1"/>
      <w:marLeft w:val="0"/>
      <w:marRight w:val="0"/>
      <w:marTop w:val="0"/>
      <w:marBottom w:val="0"/>
      <w:divBdr>
        <w:top w:val="none" w:sz="0" w:space="0" w:color="auto"/>
        <w:left w:val="none" w:sz="0" w:space="0" w:color="auto"/>
        <w:bottom w:val="none" w:sz="0" w:space="0" w:color="auto"/>
        <w:right w:val="none" w:sz="0" w:space="0" w:color="auto"/>
      </w:divBdr>
    </w:div>
    <w:div w:id="172190775">
      <w:bodyDiv w:val="1"/>
      <w:marLeft w:val="0"/>
      <w:marRight w:val="0"/>
      <w:marTop w:val="0"/>
      <w:marBottom w:val="0"/>
      <w:divBdr>
        <w:top w:val="none" w:sz="0" w:space="0" w:color="auto"/>
        <w:left w:val="none" w:sz="0" w:space="0" w:color="auto"/>
        <w:bottom w:val="none" w:sz="0" w:space="0" w:color="auto"/>
        <w:right w:val="none" w:sz="0" w:space="0" w:color="auto"/>
      </w:divBdr>
    </w:div>
    <w:div w:id="459416142">
      <w:bodyDiv w:val="1"/>
      <w:marLeft w:val="0"/>
      <w:marRight w:val="0"/>
      <w:marTop w:val="0"/>
      <w:marBottom w:val="0"/>
      <w:divBdr>
        <w:top w:val="none" w:sz="0" w:space="0" w:color="auto"/>
        <w:left w:val="none" w:sz="0" w:space="0" w:color="auto"/>
        <w:bottom w:val="none" w:sz="0" w:space="0" w:color="auto"/>
        <w:right w:val="none" w:sz="0" w:space="0" w:color="auto"/>
      </w:divBdr>
    </w:div>
    <w:div w:id="493689327">
      <w:bodyDiv w:val="1"/>
      <w:marLeft w:val="0"/>
      <w:marRight w:val="0"/>
      <w:marTop w:val="0"/>
      <w:marBottom w:val="0"/>
      <w:divBdr>
        <w:top w:val="none" w:sz="0" w:space="0" w:color="auto"/>
        <w:left w:val="none" w:sz="0" w:space="0" w:color="auto"/>
        <w:bottom w:val="none" w:sz="0" w:space="0" w:color="auto"/>
        <w:right w:val="none" w:sz="0" w:space="0" w:color="auto"/>
      </w:divBdr>
    </w:div>
    <w:div w:id="503203980">
      <w:bodyDiv w:val="1"/>
      <w:marLeft w:val="0"/>
      <w:marRight w:val="0"/>
      <w:marTop w:val="0"/>
      <w:marBottom w:val="0"/>
      <w:divBdr>
        <w:top w:val="none" w:sz="0" w:space="0" w:color="auto"/>
        <w:left w:val="none" w:sz="0" w:space="0" w:color="auto"/>
        <w:bottom w:val="none" w:sz="0" w:space="0" w:color="auto"/>
        <w:right w:val="none" w:sz="0" w:space="0" w:color="auto"/>
      </w:divBdr>
    </w:div>
    <w:div w:id="624847833">
      <w:bodyDiv w:val="1"/>
      <w:marLeft w:val="0"/>
      <w:marRight w:val="0"/>
      <w:marTop w:val="0"/>
      <w:marBottom w:val="0"/>
      <w:divBdr>
        <w:top w:val="none" w:sz="0" w:space="0" w:color="auto"/>
        <w:left w:val="none" w:sz="0" w:space="0" w:color="auto"/>
        <w:bottom w:val="none" w:sz="0" w:space="0" w:color="auto"/>
        <w:right w:val="none" w:sz="0" w:space="0" w:color="auto"/>
      </w:divBdr>
    </w:div>
    <w:div w:id="1042289023">
      <w:bodyDiv w:val="1"/>
      <w:marLeft w:val="0"/>
      <w:marRight w:val="0"/>
      <w:marTop w:val="0"/>
      <w:marBottom w:val="0"/>
      <w:divBdr>
        <w:top w:val="none" w:sz="0" w:space="0" w:color="auto"/>
        <w:left w:val="none" w:sz="0" w:space="0" w:color="auto"/>
        <w:bottom w:val="none" w:sz="0" w:space="0" w:color="auto"/>
        <w:right w:val="none" w:sz="0" w:space="0" w:color="auto"/>
      </w:divBdr>
    </w:div>
    <w:div w:id="1262880818">
      <w:bodyDiv w:val="1"/>
      <w:marLeft w:val="0"/>
      <w:marRight w:val="0"/>
      <w:marTop w:val="0"/>
      <w:marBottom w:val="0"/>
      <w:divBdr>
        <w:top w:val="none" w:sz="0" w:space="0" w:color="auto"/>
        <w:left w:val="none" w:sz="0" w:space="0" w:color="auto"/>
        <w:bottom w:val="none" w:sz="0" w:space="0" w:color="auto"/>
        <w:right w:val="none" w:sz="0" w:space="0" w:color="auto"/>
      </w:divBdr>
    </w:div>
    <w:div w:id="1293630041">
      <w:bodyDiv w:val="1"/>
      <w:marLeft w:val="0"/>
      <w:marRight w:val="0"/>
      <w:marTop w:val="0"/>
      <w:marBottom w:val="0"/>
      <w:divBdr>
        <w:top w:val="none" w:sz="0" w:space="0" w:color="auto"/>
        <w:left w:val="none" w:sz="0" w:space="0" w:color="auto"/>
        <w:bottom w:val="none" w:sz="0" w:space="0" w:color="auto"/>
        <w:right w:val="none" w:sz="0" w:space="0" w:color="auto"/>
      </w:divBdr>
    </w:div>
    <w:div w:id="1581064548">
      <w:bodyDiv w:val="1"/>
      <w:marLeft w:val="0"/>
      <w:marRight w:val="0"/>
      <w:marTop w:val="0"/>
      <w:marBottom w:val="0"/>
      <w:divBdr>
        <w:top w:val="none" w:sz="0" w:space="0" w:color="auto"/>
        <w:left w:val="none" w:sz="0" w:space="0" w:color="auto"/>
        <w:bottom w:val="none" w:sz="0" w:space="0" w:color="auto"/>
        <w:right w:val="none" w:sz="0" w:space="0" w:color="auto"/>
      </w:divBdr>
    </w:div>
    <w:div w:id="166789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39872\Desktop\S&#228;&#228;d&#246;spohjaSuomi.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kumentin_x0020_tila xmlns="0baea886-2381-4396-b467-2400a7b7f84e" xsi:nil="true"/>
    <Työryhmä xmlns="0baea886-2381-4396-b467-2400a7b7f84e">LAKI-johtoryhmä</Työryhmä>
    <Kokouspäivämäärä xmlns="0baea886-2381-4396-b467-2400a7b7f8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ti" ma:contentTypeID="0x010100CB75C1A314139249AA335F7B61CAF10002005997C671F849F842B76E43C583147628" ma:contentTypeVersion="0" ma:contentTypeDescription="" ma:contentTypeScope="" ma:versionID="fc3acfca419ade186d283b1c55e14694">
  <xsd:schema xmlns:xsd="http://www.w3.org/2001/XMLSchema" xmlns:xs="http://www.w3.org/2001/XMLSchema" xmlns:p="http://schemas.microsoft.com/office/2006/metadata/properties" xmlns:ns2="0baea886-2381-4396-b467-2400a7b7f84e" targetNamespace="http://schemas.microsoft.com/office/2006/metadata/properties" ma:root="true" ma:fieldsID="28f900092e7a464d7a0e53aeaa4849ce" ns2:_="">
    <xsd:import namespace="0baea886-2381-4396-b467-2400a7b7f84e"/>
    <xsd:element name="properties">
      <xsd:complexType>
        <xsd:sequence>
          <xsd:element name="documentManagement">
            <xsd:complexType>
              <xsd:all>
                <xsd:element ref="ns2:Työryhmä" minOccurs="0"/>
                <xsd:element ref="ns2:Dokumentin_x0020_tila" minOccurs="0"/>
                <xsd:element ref="ns2:Kokouspäivämäärä"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ea886-2381-4396-b467-2400a7b7f84e" elementFormDefault="qualified">
    <xsd:import namespace="http://schemas.microsoft.com/office/2006/documentManagement/types"/>
    <xsd:import namespace="http://schemas.microsoft.com/office/infopath/2007/PartnerControls"/>
    <xsd:element name="Työryhmä" ma:index="8" nillable="true" ma:displayName="Työryhmä" ma:format="Dropdown" ma:internalName="Ty_x00f6_ryhm_x00e4_">
      <xsd:simpleType>
        <xsd:restriction base="dms:Choice">
          <xsd:enumeration value="Ohjausryhmä"/>
          <xsd:enumeration value="VÄYLÄ-johtoryhmä"/>
          <xsd:enumeration value="YHTIÖ-johtoryhmä"/>
          <xsd:enumeration value="LAKI-johtoryhmä"/>
          <xsd:enumeration value="LIIVI-johtoryhmä"/>
          <xsd:enumeration value="LIIVI Verkot"/>
          <xsd:enumeration value="LIIVI Palvelut"/>
          <xsd:enumeration value="LIIVI Tieto"/>
          <xsd:enumeration value="LIIVI Erilliskysymykset"/>
          <xsd:enumeration value="LIIVI Hallinto"/>
          <xsd:enumeration value="LIIVI Viestintä"/>
          <xsd:enumeration value="LIIVI Lakiasiat"/>
        </xsd:restriction>
      </xsd:simpleType>
    </xsd:element>
    <xsd:element name="Dokumentin_x0020_tila" ma:index="9" nillable="true" ma:displayName="Dokumentin tila" ma:format="Dropdown" ma:internalName="Dokumentin_x0020_tila">
      <xsd:simpleType>
        <xsd:restriction base="dms:Choice">
          <xsd:enumeration value="Luonnos"/>
          <xsd:enumeration value="Valmis"/>
        </xsd:restriction>
      </xsd:simpleType>
    </xsd:element>
    <xsd:element name="Kokouspäivämäärä" ma:index="10" nillable="true" ma:displayName="Kokouspäivämäärä" ma:default="[today]" ma:format="DateOnly" ma:internalName="Kokousp_x00e4_iv_x00e4_m_x00e4__x00e4_r_x00e4_">
      <xsd:simpleType>
        <xsd:restriction base="dms:DateTime"/>
      </xsd:simpleType>
    </xsd:element>
    <xsd:element name="SharedWithUsers" ma:index="11"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EA7B2-9A50-463E-9CB5-E14380E357E8}">
  <ds:schemaRefs>
    <ds:schemaRef ds:uri="http://schemas.microsoft.com/office/2006/metadata/properties"/>
    <ds:schemaRef ds:uri="http://schemas.microsoft.com/office/infopath/2007/PartnerControls"/>
    <ds:schemaRef ds:uri="0baea886-2381-4396-b467-2400a7b7f84e"/>
  </ds:schemaRefs>
</ds:datastoreItem>
</file>

<file path=customXml/itemProps2.xml><?xml version="1.0" encoding="utf-8"?>
<ds:datastoreItem xmlns:ds="http://schemas.openxmlformats.org/officeDocument/2006/customXml" ds:itemID="{068FB403-1B8F-44FF-A4CF-DF9B5265C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ea886-2381-4396-b467-2400a7b7f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161984-634D-4C3A-B89C-711ADA034650}">
  <ds:schemaRefs>
    <ds:schemaRef ds:uri="http://schemas.microsoft.com/sharepoint/v3/contenttype/forms"/>
  </ds:schemaRefs>
</ds:datastoreItem>
</file>

<file path=customXml/itemProps4.xml><?xml version="1.0" encoding="utf-8"?>
<ds:datastoreItem xmlns:ds="http://schemas.openxmlformats.org/officeDocument/2006/customXml" ds:itemID="{8D38EB45-4E85-4AB0-A876-9981FB024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SäädöspohjaSuomi.dot</Template>
  <TotalTime>2314</TotalTime>
  <Pages>23</Pages>
  <Words>8829</Words>
  <Characters>50330</Characters>
  <Application>Microsoft Office Word</Application>
  <DocSecurity>0</DocSecurity>
  <Lines>419</Lines>
  <Paragraphs>118</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LVM</Company>
  <LinksUpToDate>false</LinksUpToDate>
  <CharactersWithSpaces>59041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Ruokola Silja</dc:creator>
  <cp:lastModifiedBy>Liu, Lei</cp:lastModifiedBy>
  <cp:revision>8</cp:revision>
  <cp:lastPrinted>2018-07-03T07:30:00Z</cp:lastPrinted>
  <dcterms:created xsi:type="dcterms:W3CDTF">2018-06-19T10:40:00Z</dcterms:created>
  <dcterms:modified xsi:type="dcterms:W3CDTF">2018-07-27T06:03:00Z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0x010100CB75C1A314139249AA335F7B61CAF10002005997C671F849F842B76E43C583147628</vt:lpwstr>
  </property>
</Properties>
</file>