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8F0" w:rsidRPr="00952AA6" w:rsidRDefault="004A68F0" w:rsidP="004A68F0">
      <w:pPr>
        <w:pStyle w:val="PlainText"/>
        <w:ind w:left="1418"/>
        <w:jc w:val="center"/>
        <w:rPr>
          <w:rStyle w:val="BodyTextChar"/>
          <w:rFonts w:ascii="Courier New" w:hAnsi="Courier New" w:cs="Courier New"/>
        </w:rPr>
      </w:pPr>
      <w:r w:rsidRPr="00952AA6">
        <w:rPr>
          <w:rStyle w:val="BodyTextChar"/>
          <w:rFonts w:ascii="Courier New" w:hAnsi="Courier New"/>
        </w:rPr>
        <w:t>1. ------IND- 2018 0094 I-- MT- ------ 20180326 --- --- PROJET</w:t>
      </w:r>
    </w:p>
    <w:p w:rsidR="00952519" w:rsidRPr="00952AA6" w:rsidRDefault="00952519" w:rsidP="00B310BB">
      <w:pPr>
        <w:jc w:val="center"/>
        <w:rPr>
          <w:rFonts w:ascii="Times New Roman" w:hAnsi="Times New Roman" w:cs="Times New Roman"/>
          <w:sz w:val="28"/>
          <w:szCs w:val="28"/>
        </w:rPr>
      </w:pPr>
      <w:r w:rsidRPr="00952AA6">
        <w:rPr>
          <w:rFonts w:ascii="Times New Roman" w:hAnsi="Times New Roman"/>
          <w:sz w:val="28"/>
        </w:rPr>
        <w:t>DIGRIET</w:t>
      </w:r>
    </w:p>
    <w:p w:rsidR="00BF7796" w:rsidRPr="00952AA6" w:rsidRDefault="009E4D53" w:rsidP="00BF7796">
      <w:pPr>
        <w:jc w:val="center"/>
        <w:rPr>
          <w:rFonts w:ascii="Times New Roman" w:hAnsi="Times New Roman" w:cs="Times New Roman"/>
          <w:b/>
          <w:sz w:val="24"/>
          <w:szCs w:val="24"/>
        </w:rPr>
      </w:pPr>
      <w:r w:rsidRPr="00952AA6">
        <w:rPr>
          <w:rFonts w:ascii="Times New Roman" w:hAnsi="Times New Roman"/>
          <w:b/>
          <w:sz w:val="24"/>
        </w:rPr>
        <w:t xml:space="preserve">Implimentazzjoni tal-Artikolu 157(3) tad-Digriet Leġiżlattiv Nru 230 tas-17 ta’ Marzu 1995, u emendi sussegwenti, dwar metodi ta’ applikazzjoni, kontenuti taċ-ċertifikati ta’ sorveljanza radjumetrika u lista ta’ prodotti tal-metall nofshom lesti soġġetti għas-sorveljanza radjumetrika. </w:t>
      </w:r>
    </w:p>
    <w:p w:rsidR="00AB0F43" w:rsidRPr="00952AA6" w:rsidRDefault="00AB0F43" w:rsidP="00BF7796">
      <w:pPr>
        <w:jc w:val="center"/>
        <w:rPr>
          <w:rFonts w:ascii="Times New Roman" w:hAnsi="Times New Roman" w:cs="Times New Roman"/>
          <w:b/>
          <w:sz w:val="24"/>
          <w:szCs w:val="24"/>
        </w:rPr>
      </w:pPr>
    </w:p>
    <w:p w:rsidR="000501D0" w:rsidRPr="00952AA6" w:rsidRDefault="00B310BB" w:rsidP="000501D0">
      <w:pPr>
        <w:jc w:val="center"/>
        <w:rPr>
          <w:rFonts w:ascii="Times New Roman" w:hAnsi="Times New Roman" w:cs="Times New Roman"/>
          <w:sz w:val="24"/>
          <w:szCs w:val="24"/>
        </w:rPr>
      </w:pPr>
      <w:r w:rsidRPr="00952AA6">
        <w:rPr>
          <w:rFonts w:ascii="Times New Roman" w:hAnsi="Times New Roman"/>
          <w:sz w:val="24"/>
        </w:rPr>
        <w:t>IL-MINISTRU TAL-IŻVILUPP EKONOMIKU</w:t>
      </w:r>
    </w:p>
    <w:p w:rsidR="00AB0F43" w:rsidRPr="00952AA6" w:rsidRDefault="00B310BB" w:rsidP="00AB0F43">
      <w:pPr>
        <w:jc w:val="center"/>
        <w:rPr>
          <w:rFonts w:ascii="Times New Roman" w:hAnsi="Times New Roman" w:cs="Times New Roman"/>
          <w:sz w:val="24"/>
          <w:szCs w:val="24"/>
        </w:rPr>
      </w:pPr>
      <w:r w:rsidRPr="00952AA6">
        <w:rPr>
          <w:rFonts w:ascii="Times New Roman" w:hAnsi="Times New Roman"/>
          <w:sz w:val="24"/>
        </w:rPr>
        <w:t xml:space="preserve">FLIMKIEN MA’ </w:t>
      </w:r>
    </w:p>
    <w:p w:rsidR="00AB0F43" w:rsidRPr="00952AA6" w:rsidRDefault="001B3A1F" w:rsidP="00AB0F43">
      <w:pPr>
        <w:jc w:val="center"/>
        <w:rPr>
          <w:rFonts w:ascii="Times New Roman" w:hAnsi="Times New Roman" w:cs="Times New Roman"/>
          <w:sz w:val="24"/>
          <w:szCs w:val="24"/>
        </w:rPr>
      </w:pPr>
      <w:r w:rsidRPr="00952AA6">
        <w:rPr>
          <w:rFonts w:ascii="Times New Roman" w:hAnsi="Times New Roman"/>
          <w:sz w:val="24"/>
        </w:rPr>
        <w:t>IS-SOTTOSEGRETARJU GĦALL-AFFARIJIET EWROPEJ</w:t>
      </w:r>
    </w:p>
    <w:p w:rsidR="00AB0F43" w:rsidRPr="00952AA6" w:rsidRDefault="001B3A1F" w:rsidP="00AB0F43">
      <w:pPr>
        <w:jc w:val="center"/>
        <w:rPr>
          <w:rFonts w:ascii="Times New Roman" w:hAnsi="Times New Roman" w:cs="Times New Roman"/>
          <w:sz w:val="24"/>
          <w:szCs w:val="24"/>
        </w:rPr>
      </w:pPr>
      <w:r w:rsidRPr="00952AA6">
        <w:rPr>
          <w:rFonts w:ascii="Times New Roman" w:hAnsi="Times New Roman"/>
          <w:sz w:val="24"/>
        </w:rPr>
        <w:t>IL-MINISTRU TAS-SAĦĦA</w:t>
      </w:r>
    </w:p>
    <w:p w:rsidR="001B3A1F" w:rsidRPr="00952AA6" w:rsidRDefault="001B3A1F" w:rsidP="00AB0F43">
      <w:pPr>
        <w:jc w:val="center"/>
        <w:rPr>
          <w:rFonts w:ascii="Times New Roman" w:hAnsi="Times New Roman" w:cs="Times New Roman"/>
          <w:sz w:val="24"/>
          <w:szCs w:val="24"/>
        </w:rPr>
      </w:pPr>
      <w:r w:rsidRPr="00952AA6">
        <w:rPr>
          <w:rFonts w:ascii="Times New Roman" w:hAnsi="Times New Roman"/>
          <w:sz w:val="24"/>
        </w:rPr>
        <w:t xml:space="preserve">IL-MINISTRU TAL-AMBJENT U GĦALL-PROTEZZJONI TAL-ART U TAL-BAĦAR </w:t>
      </w:r>
    </w:p>
    <w:p w:rsidR="00AB0F43" w:rsidRPr="00952AA6" w:rsidRDefault="001B3A1F" w:rsidP="00AB0F43">
      <w:pPr>
        <w:jc w:val="center"/>
        <w:rPr>
          <w:rFonts w:ascii="Times New Roman" w:hAnsi="Times New Roman" w:cs="Times New Roman"/>
          <w:sz w:val="24"/>
          <w:szCs w:val="24"/>
        </w:rPr>
      </w:pPr>
      <w:r w:rsidRPr="00952AA6">
        <w:rPr>
          <w:rFonts w:ascii="Times New Roman" w:hAnsi="Times New Roman"/>
          <w:sz w:val="24"/>
        </w:rPr>
        <w:t>IL-MINISTRU TAX-XOGĦOL U L-POLITIKI SOĊJALI</w:t>
      </w:r>
    </w:p>
    <w:p w:rsidR="00AB0F43" w:rsidRPr="00952AA6" w:rsidRDefault="001B3A1F" w:rsidP="00AB0F43">
      <w:pPr>
        <w:jc w:val="center"/>
        <w:rPr>
          <w:rFonts w:ascii="Times New Roman" w:hAnsi="Times New Roman" w:cs="Times New Roman"/>
          <w:sz w:val="24"/>
          <w:szCs w:val="24"/>
        </w:rPr>
      </w:pPr>
      <w:r w:rsidRPr="00952AA6">
        <w:rPr>
          <w:rFonts w:ascii="Times New Roman" w:hAnsi="Times New Roman"/>
          <w:sz w:val="24"/>
        </w:rPr>
        <w:t>IL-MINISTRU TAL-INTERN</w:t>
      </w:r>
    </w:p>
    <w:p w:rsidR="00AB0F43" w:rsidRPr="00952AA6" w:rsidRDefault="001B3A1F" w:rsidP="00AB0F43">
      <w:pPr>
        <w:jc w:val="center"/>
        <w:rPr>
          <w:rFonts w:ascii="Times New Roman" w:hAnsi="Times New Roman" w:cs="Times New Roman"/>
          <w:sz w:val="24"/>
          <w:szCs w:val="24"/>
        </w:rPr>
      </w:pPr>
      <w:r w:rsidRPr="00952AA6">
        <w:rPr>
          <w:rFonts w:ascii="Times New Roman" w:hAnsi="Times New Roman"/>
          <w:sz w:val="24"/>
        </w:rPr>
        <w:t>IL-MINISTRU TAL-EKONOMIJA U L-FINANZI</w:t>
      </w:r>
    </w:p>
    <w:p w:rsidR="00B310BB" w:rsidRPr="00952AA6" w:rsidRDefault="001B3A1F" w:rsidP="00AB0F43">
      <w:pPr>
        <w:jc w:val="center"/>
        <w:rPr>
          <w:rFonts w:ascii="Times New Roman" w:hAnsi="Times New Roman" w:cs="Times New Roman"/>
          <w:sz w:val="24"/>
          <w:szCs w:val="24"/>
        </w:rPr>
      </w:pPr>
      <w:r w:rsidRPr="00952AA6">
        <w:rPr>
          <w:rFonts w:ascii="Times New Roman" w:hAnsi="Times New Roman"/>
          <w:sz w:val="24"/>
        </w:rPr>
        <w:t>IL-MINISTERU GĦALL-INFRASTRUTTURA U T-TRASPORT</w:t>
      </w:r>
    </w:p>
    <w:p w:rsidR="00B310BB" w:rsidRPr="00952AA6" w:rsidRDefault="00B310BB" w:rsidP="00C213BF">
      <w:pPr>
        <w:jc w:val="both"/>
        <w:rPr>
          <w:rFonts w:ascii="Times New Roman" w:hAnsi="Times New Roman" w:cs="Times New Roman"/>
          <w:sz w:val="24"/>
          <w:szCs w:val="24"/>
        </w:rPr>
      </w:pPr>
    </w:p>
    <w:p w:rsidR="002938E4" w:rsidRPr="00952AA6" w:rsidRDefault="002938E4" w:rsidP="00114FDF">
      <w:pPr>
        <w:spacing w:line="240" w:lineRule="auto"/>
        <w:jc w:val="both"/>
        <w:rPr>
          <w:rFonts w:ascii="Times New Roman" w:hAnsi="Times New Roman" w:cs="Times New Roman"/>
          <w:sz w:val="24"/>
          <w:szCs w:val="24"/>
        </w:rPr>
      </w:pPr>
      <w:r w:rsidRPr="00952AA6">
        <w:rPr>
          <w:rFonts w:ascii="Times New Roman" w:hAnsi="Times New Roman"/>
          <w:sz w:val="24"/>
        </w:rPr>
        <w:t xml:space="preserve">Wara li kkunsidra d-Digriet Leġiżlattiv Nru 230 tas-17 ta’ Marzu 1995 u emendi sussegwenti, dwar “Implimentazzjoni tad-Direttivi 89/618/Euratom, 90/641/Euratom, 96/29/Euratom, 2006/117/Euratom dwar radjazzjoni jonizzanti, 2009/71/Euratom dwar is-sikurezza nukleari ta’ installazzjonijiet nukleari u 2011/70/Euratom dwar il-ġestjoni sikura ta’ fjuwil użat u ta’ skart radjuattiv li jirriżulta minn attivitajiet ċivili”; </w:t>
      </w:r>
    </w:p>
    <w:p w:rsidR="00C22B35" w:rsidRPr="00952AA6" w:rsidRDefault="00B310BB" w:rsidP="00146EE7">
      <w:pPr>
        <w:spacing w:line="240" w:lineRule="auto"/>
        <w:jc w:val="both"/>
        <w:rPr>
          <w:rFonts w:ascii="Times New Roman" w:hAnsi="Times New Roman" w:cs="Times New Roman"/>
          <w:sz w:val="24"/>
          <w:szCs w:val="24"/>
        </w:rPr>
      </w:pPr>
      <w:r w:rsidRPr="00952AA6">
        <w:rPr>
          <w:rFonts w:ascii="Times New Roman" w:hAnsi="Times New Roman"/>
          <w:sz w:val="24"/>
        </w:rPr>
        <w:t>Wara li kkunsidra d-Digriet Leġiżlattiv Nru 100 tal-1 ta’ Ġunju 2011, dwar “Dispożizzjonijiet supplimentari u korrettivi tad-Digriet Leġiżlattiv Nru 23 tal-20 ta’ Frar 2009, dwar l-implimentazzjoni tad-Direttiva 2006/117/Euratom, li, b’mod partikolari bl-Artikolu 1 temenda l-Artikolu 154 tad-Digriet Leġiżlattiv imsemmi qabel tas-17 ta’ Marzu 1995 dwar il-monitoraġġ u l-kontroll ta’ vjaġġi ta’ skart radjuattiv u fjuwil nukleari użat - sorveljanza radjumetrika fuq materjali jew prodotti tal-metall nofshom lesti”;</w:t>
      </w:r>
    </w:p>
    <w:p w:rsidR="00B310BB" w:rsidRPr="00952AA6" w:rsidRDefault="00B310BB" w:rsidP="00146EE7">
      <w:pPr>
        <w:tabs>
          <w:tab w:val="left" w:pos="0"/>
        </w:tabs>
        <w:spacing w:line="240" w:lineRule="auto"/>
        <w:jc w:val="both"/>
        <w:rPr>
          <w:rFonts w:ascii="Times New Roman" w:hAnsi="Times New Roman" w:cs="Times New Roman"/>
          <w:sz w:val="24"/>
          <w:szCs w:val="24"/>
        </w:rPr>
      </w:pPr>
      <w:r w:rsidRPr="00952AA6">
        <w:rPr>
          <w:rFonts w:ascii="Times New Roman" w:hAnsi="Times New Roman"/>
          <w:sz w:val="24"/>
        </w:rPr>
        <w:t xml:space="preserve">Wara li kkunsidra b’mod partikolari il-paragrafu 3 tal-Artikolu 157 tad-Digriet Leġiżlattiv imsemmi qabel Nru 230 tas-17 ta’ Marzu 1995, li jistipula li, permezz tad-Digriet tal-Ministru tal-Iżvilupp Ekonomiku, b’konsultazzjoni mal-Ministri tal-Politiki Ewropej, is-Saħħa, l-Ambjent u l-Protezzjoni tal-Art u tal-Baħar, tax-Xogħol u l-Affarijiet Soċjali, tal-Intern, tal-Ekonomija u l-Finanzi, tal-Infrastruttura u t-Trasport, b’konsultazzjoni mal-Aġenzija tad-dwana u l-monopolji u wara li sema’ l-Istitut Għoli għall-protezzjoni u r-riċerka ambjentali (ISPRA), li għandu jinħareġ mar-riżultat tan-notifiki lill-Kummissjoni Ewropea skont id-Direttiva 98/34/KE </w:t>
      </w:r>
      <w:r w:rsidRPr="00952AA6">
        <w:rPr>
          <w:rFonts w:ascii="Times New Roman" w:hAnsi="Times New Roman"/>
          <w:sz w:val="24"/>
          <w:highlight w:val="yellow"/>
        </w:rPr>
        <w:t>(li saret id-Direttiva 2015/1535/UE)</w:t>
      </w:r>
      <w:r w:rsidRPr="00952AA6">
        <w:rPr>
          <w:rFonts w:ascii="Times New Roman" w:hAnsi="Times New Roman"/>
          <w:sz w:val="24"/>
        </w:rPr>
        <w:t xml:space="preserve"> u lill-Organizzazzjoni Dinjija tal-Kummerċ skont il-Ftehim dwar l-ostakli tekniċi għall-kummerċ fis-seħħ mill-1 ta’ Jannar 1995, huma stabbiliti l-metodi ta’ applikazzjoni, il-kontenuti taċ-ċertifikati </w:t>
      </w:r>
      <w:r w:rsidRPr="00952AA6">
        <w:rPr>
          <w:rFonts w:ascii="Times New Roman" w:hAnsi="Times New Roman"/>
          <w:sz w:val="24"/>
        </w:rPr>
        <w:lastRenderedPageBreak/>
        <w:t>ta’ sorveljanza radjumetrika u huma elenkati l-prodotti tal-metall nofshom lesti soġġetti għas-sorveljanza;</w:t>
      </w:r>
    </w:p>
    <w:p w:rsidR="00A756ED" w:rsidRPr="00952AA6" w:rsidRDefault="00A756ED" w:rsidP="00146EE7">
      <w:pPr>
        <w:tabs>
          <w:tab w:val="left" w:pos="0"/>
        </w:tabs>
        <w:spacing w:line="240" w:lineRule="auto"/>
        <w:jc w:val="both"/>
        <w:rPr>
          <w:rFonts w:ascii="Times New Roman" w:hAnsi="Times New Roman" w:cs="Times New Roman"/>
          <w:sz w:val="24"/>
          <w:szCs w:val="24"/>
        </w:rPr>
      </w:pPr>
      <w:r w:rsidRPr="00952AA6">
        <w:rPr>
          <w:rFonts w:ascii="Times New Roman" w:hAnsi="Times New Roman"/>
          <w:sz w:val="24"/>
        </w:rPr>
        <w:t>Wara li kkunsidra b’mod partikolari l-Artikolu 10 tad-Digriet Liġi Nru 321 tas-17 ta’ Ġunju 1996, ikkonvertit permezz ta’ xi emendi, fil-Liġi Nru 421 tat-8 ta’ Awwissu 1996, dwar ix-xiri u l-installazzjoni ta’ sistemi ta’ kontroll tar-radjuattività;</w:t>
      </w:r>
    </w:p>
    <w:p w:rsidR="00A756ED" w:rsidRPr="00952AA6" w:rsidRDefault="00A756ED" w:rsidP="00146EE7">
      <w:pPr>
        <w:tabs>
          <w:tab w:val="left" w:pos="0"/>
        </w:tabs>
        <w:spacing w:line="240" w:lineRule="auto"/>
        <w:jc w:val="both"/>
        <w:rPr>
          <w:rFonts w:ascii="Times New Roman" w:hAnsi="Times New Roman" w:cs="Times New Roman"/>
          <w:sz w:val="24"/>
          <w:szCs w:val="24"/>
        </w:rPr>
      </w:pPr>
      <w:r w:rsidRPr="00952AA6">
        <w:rPr>
          <w:rFonts w:ascii="Times New Roman" w:hAnsi="Times New Roman"/>
          <w:sz w:val="24"/>
        </w:rPr>
        <w:t>Wara li kkunsidra d-Digriet tal-Ministeru tal-Finanzi tat-22 ta’ Mejju 1995 dwar l-identifikazzjoni tal-punti ta’ qsim tal-fruntiera fejn jiġu installati s-sistemi ta’ xintillazzjoni għall-iskoperta awtomatika tar-radjuattività tal-materjali;</w:t>
      </w:r>
    </w:p>
    <w:p w:rsidR="00F66476" w:rsidRPr="00952AA6" w:rsidRDefault="009E4D53" w:rsidP="000501D0">
      <w:pPr>
        <w:tabs>
          <w:tab w:val="left" w:pos="0"/>
        </w:tabs>
        <w:spacing w:line="240" w:lineRule="auto"/>
        <w:jc w:val="both"/>
        <w:rPr>
          <w:rFonts w:ascii="Times New Roman" w:hAnsi="Times New Roman" w:cs="Times New Roman"/>
          <w:sz w:val="24"/>
          <w:szCs w:val="24"/>
        </w:rPr>
      </w:pPr>
      <w:r w:rsidRPr="00952AA6">
        <w:rPr>
          <w:rFonts w:ascii="Times New Roman" w:hAnsi="Times New Roman"/>
          <w:sz w:val="24"/>
        </w:rPr>
        <w:t>Wara li kkunsidra d-Digriet Leġiżlattiv Nru 52 tas-6 ta’ Frar 2007 dwar l-implimentazzjoni tad-Direttiva Euratom 2003/122/KE dwar il-kontroll ta’ sorsi radjuattivi ssiġillati ta’ attività għolja u ta’ sorsi orfni, u b’mod partikolari l-Artikolu 15 dwar l-introduzzjoni ta’ sistemi għal-lokalizzazzjoni u l-valutazzjoni ta’ sorsi orfni;</w:t>
      </w:r>
    </w:p>
    <w:p w:rsidR="00BF7796" w:rsidRPr="00952AA6" w:rsidRDefault="009E4D53" w:rsidP="00687712">
      <w:pPr>
        <w:spacing w:line="240" w:lineRule="auto"/>
        <w:jc w:val="both"/>
        <w:rPr>
          <w:rFonts w:ascii="Times New Roman" w:hAnsi="Times New Roman" w:cs="Times New Roman"/>
          <w:sz w:val="24"/>
          <w:szCs w:val="24"/>
        </w:rPr>
      </w:pPr>
      <w:r w:rsidRPr="00952AA6">
        <w:rPr>
          <w:rFonts w:ascii="Times New Roman" w:hAnsi="Times New Roman"/>
          <w:sz w:val="24"/>
        </w:rPr>
        <w:t>Wara li kkunsidra l-Artikolu 174(2) tat-Trattat KE dwar il-prinċipju ta’ prekawzjoni, li jiddikjara li, f’każ ta’ perikli, inklużi perikli potenzjali, għas-saħħa tal-bniedem u l-ambjent, għandu jiġi żgurat livell għoli ta’ protezzjoni;</w:t>
      </w:r>
    </w:p>
    <w:p w:rsidR="00F044D6" w:rsidRPr="00952AA6" w:rsidRDefault="00F044D6" w:rsidP="00146EE7">
      <w:pPr>
        <w:spacing w:line="240" w:lineRule="auto"/>
        <w:jc w:val="both"/>
        <w:rPr>
          <w:rFonts w:ascii="Times New Roman" w:hAnsi="Times New Roman" w:cs="Times New Roman"/>
          <w:sz w:val="24"/>
          <w:szCs w:val="24"/>
        </w:rPr>
      </w:pPr>
      <w:r w:rsidRPr="00952AA6">
        <w:rPr>
          <w:rFonts w:ascii="Times New Roman" w:hAnsi="Times New Roman"/>
          <w:sz w:val="24"/>
        </w:rPr>
        <w:t>Wara li kkunsidra l-paragrafu 3 tal-Artikolu 17 tal-Liġi Nru 400 tat-23 ta’ Awwissu 1988;</w:t>
      </w:r>
    </w:p>
    <w:p w:rsidR="00EC6946" w:rsidRPr="00952AA6" w:rsidRDefault="001E58F8" w:rsidP="00146EE7">
      <w:pPr>
        <w:spacing w:line="240" w:lineRule="auto"/>
        <w:jc w:val="both"/>
        <w:rPr>
          <w:rFonts w:ascii="Times New Roman" w:eastAsia="Times New Roman" w:hAnsi="Times New Roman"/>
          <w:sz w:val="24"/>
          <w:szCs w:val="24"/>
        </w:rPr>
      </w:pPr>
      <w:r w:rsidRPr="00952AA6">
        <w:rPr>
          <w:rFonts w:ascii="Times New Roman" w:hAnsi="Times New Roman"/>
          <w:sz w:val="24"/>
        </w:rPr>
        <w:t>Wara li kkunsidra b’mod partikolari l-Artikolu 6 tad-Digriet Leġiżlattiv Nru 45 tal-4 ta’ Marzu 2014, li jistabbilixxi l-Ispettorat Nazzjonali għas-Sikurezza Nukleari u l-Protezzjoni mir-Radjazzjoni (ISIN) bħala l-awtorità regolatorja responsabbli għas-sikurezza nukleari u l-protezzjoni mir-radjazzjoni, li jiddefinixxi fost l-oħrajn il-funzjonijiet tagħha, u l-Artikolu 9 li jassenja b’mod temporanju lid-Dipartiment Nukleari, għar-Riskju Teknoloġiku u Industrijali tal-ISPRA, il-kompitu li jkompli jwettaq dawn il-funzjonijiet, sakemm jidħol fis-seħħ ir-regolament li jiddefinixxi l-organizzazzjoni u l-funzjonament interni tal-Ispettorat;</w:t>
      </w:r>
    </w:p>
    <w:p w:rsidR="00B144CD" w:rsidRPr="00952AA6" w:rsidRDefault="00B144CD" w:rsidP="00146EE7">
      <w:pPr>
        <w:spacing w:line="240" w:lineRule="auto"/>
        <w:jc w:val="both"/>
        <w:rPr>
          <w:rFonts w:ascii="Times New Roman" w:hAnsi="Times New Roman" w:cs="Times New Roman"/>
          <w:sz w:val="24"/>
          <w:szCs w:val="24"/>
        </w:rPr>
      </w:pPr>
      <w:r w:rsidRPr="00952AA6">
        <w:rPr>
          <w:rFonts w:ascii="Times New Roman" w:hAnsi="Times New Roman"/>
          <w:sz w:val="24"/>
        </w:rPr>
        <w:t>Wara li kkunsidra li dan id-Digriet jikkonkludi r-reġim tranżitorju għall-obbligu ta’ sorveljanza radjumetrika fuq il-prodotti tal-metall nofshom lesti msemmija fl-Artikolu 2 tad-Digriet Leġiżlattiv Nru 100 tal-1 ta’ Ġunju 2011, u li għalhekk id-dispożizzjonijiet tiegħu jiġu sostitwiti minn dawk preżenti mid-data tad-dħul fis-seħħ tiegħu;</w:t>
      </w:r>
    </w:p>
    <w:p w:rsidR="008162CB" w:rsidRPr="00952AA6" w:rsidRDefault="00E50D7C" w:rsidP="00146EE7">
      <w:pPr>
        <w:spacing w:line="240" w:lineRule="auto"/>
        <w:jc w:val="both"/>
        <w:rPr>
          <w:rFonts w:ascii="Times New Roman" w:hAnsi="Times New Roman" w:cs="Times New Roman"/>
          <w:strike/>
          <w:sz w:val="24"/>
          <w:szCs w:val="24"/>
        </w:rPr>
      </w:pPr>
      <w:r w:rsidRPr="00952AA6">
        <w:rPr>
          <w:rFonts w:ascii="Times New Roman" w:hAnsi="Times New Roman"/>
          <w:sz w:val="24"/>
        </w:rPr>
        <w:t xml:space="preserve">Wara li kkunsidra l-evoluzzjoni tas-sorveljanza radjumetrika tal-metall skreppjat u materjali oħra ta’ skart metalliku kif ukoll fuq il-prodotti tal-metall nofshom lesti, sabiex tinstab il-preżenza ta’ livelli anomali ta’ radjuattività jew ta’ kwalunkwe sors abbandunat; </w:t>
      </w:r>
    </w:p>
    <w:p w:rsidR="00231A56" w:rsidRPr="00952AA6" w:rsidRDefault="00E50D7C" w:rsidP="00146EE7">
      <w:pPr>
        <w:spacing w:line="240" w:lineRule="auto"/>
        <w:jc w:val="both"/>
        <w:rPr>
          <w:rFonts w:ascii="Times New Roman" w:hAnsi="Times New Roman" w:cs="Times New Roman"/>
          <w:sz w:val="24"/>
          <w:szCs w:val="24"/>
        </w:rPr>
      </w:pPr>
      <w:r w:rsidRPr="00952AA6">
        <w:rPr>
          <w:rFonts w:ascii="Times New Roman" w:hAnsi="Times New Roman"/>
          <w:sz w:val="24"/>
        </w:rPr>
        <w:t xml:space="preserve">Wara li kkunsidra l-ħtieġa li jiġu adattati l-kodiċijiet ta’ identifikazzjoni tal-kategoriji tal-prodotti, abbażi tal-bidliet magħmula fil-qasam internazzjonali, relatati mal-lista ta’ prodotti tal-metall nofshom lesti, skont l-Anness I tad-Digriet Leġiżlattiv Nru 100 tal-1 ta’ Ġunju 2011; </w:t>
      </w:r>
    </w:p>
    <w:p w:rsidR="004213AA" w:rsidRPr="00952AA6" w:rsidRDefault="00146EE7" w:rsidP="00146EE7">
      <w:pPr>
        <w:spacing w:line="240" w:lineRule="auto"/>
        <w:jc w:val="both"/>
        <w:rPr>
          <w:rFonts w:ascii="Times New Roman" w:hAnsi="Times New Roman" w:cs="Times New Roman"/>
          <w:sz w:val="24"/>
          <w:szCs w:val="24"/>
        </w:rPr>
      </w:pPr>
      <w:r w:rsidRPr="00952AA6">
        <w:rPr>
          <w:rFonts w:ascii="Times New Roman" w:hAnsi="Times New Roman"/>
          <w:sz w:val="24"/>
        </w:rPr>
        <w:t>Wara li sema’ lill-Aġenzija tad-Dwana u tal-Monopolji;</w:t>
      </w:r>
    </w:p>
    <w:p w:rsidR="00836745" w:rsidRPr="00952AA6" w:rsidRDefault="004F1DE0" w:rsidP="00146EE7">
      <w:pPr>
        <w:spacing w:line="240" w:lineRule="auto"/>
        <w:jc w:val="both"/>
        <w:rPr>
          <w:rFonts w:ascii="Times New Roman" w:hAnsi="Times New Roman" w:cs="Times New Roman"/>
          <w:sz w:val="24"/>
          <w:szCs w:val="24"/>
        </w:rPr>
      </w:pPr>
      <w:r w:rsidRPr="00952AA6">
        <w:rPr>
          <w:rFonts w:ascii="Times New Roman" w:hAnsi="Times New Roman"/>
          <w:sz w:val="24"/>
        </w:rPr>
        <w:t>Wara li sema’ lid-Dipartiment Nukleari, tar-Riskju Teknoloġiku u Industrijali tal-Istitut Għoli għall-Protezzjoni u r-Riċerka Ambjentali;</w:t>
      </w:r>
    </w:p>
    <w:p w:rsidR="00231A56" w:rsidRPr="00952AA6" w:rsidRDefault="00231A56" w:rsidP="00146EE7">
      <w:pPr>
        <w:spacing w:line="240" w:lineRule="auto"/>
        <w:jc w:val="both"/>
        <w:rPr>
          <w:rFonts w:ascii="Times New Roman" w:hAnsi="Times New Roman" w:cs="Times New Roman"/>
          <w:sz w:val="24"/>
          <w:szCs w:val="24"/>
        </w:rPr>
      </w:pPr>
      <w:r w:rsidRPr="00952AA6">
        <w:rPr>
          <w:rFonts w:ascii="Times New Roman" w:hAnsi="Times New Roman"/>
          <w:sz w:val="24"/>
        </w:rPr>
        <w:t>Wara li sema’ l-Konferenza Permanenti għar-relazzjonijiet bejn l-Istat, ir-Reġjuni u l-Provinċji Awtonomi ta’ Trento u Bolzano, skont l-Artikolu 161 tad-Digriet Leġiżlattiv Nru 230 tas-17 ta’ Marzu 1995;</w:t>
      </w:r>
    </w:p>
    <w:p w:rsidR="00B310BB" w:rsidRPr="00952AA6" w:rsidRDefault="004213AA" w:rsidP="00146EE7">
      <w:pPr>
        <w:spacing w:line="240" w:lineRule="auto"/>
        <w:jc w:val="both"/>
        <w:rPr>
          <w:rFonts w:ascii="Times New Roman" w:hAnsi="Times New Roman" w:cs="Times New Roman"/>
          <w:sz w:val="24"/>
          <w:szCs w:val="24"/>
        </w:rPr>
      </w:pPr>
      <w:r w:rsidRPr="00952AA6">
        <w:rPr>
          <w:rFonts w:ascii="Times New Roman" w:hAnsi="Times New Roman"/>
          <w:sz w:val="24"/>
        </w:rPr>
        <w:t>Wara li kkunsidra l-proċeduri ta’ notifika lill-Kummissjoni Ewropea skont id-Direttiva </w:t>
      </w:r>
      <w:r w:rsidRPr="00952AA6">
        <w:rPr>
          <w:rFonts w:ascii="Times New Roman" w:hAnsi="Times New Roman"/>
          <w:sz w:val="24"/>
          <w:highlight w:val="yellow"/>
        </w:rPr>
        <w:t>2015/1535/UE</w:t>
      </w:r>
      <w:r w:rsidRPr="00952AA6">
        <w:rPr>
          <w:rFonts w:ascii="Times New Roman" w:hAnsi="Times New Roman"/>
          <w:sz w:val="24"/>
        </w:rPr>
        <w:t xml:space="preserve"> u l-Organizzazzjoni Dinjija tal-Kummerċ skont il-Ftehim dwar Ostakoli Tekniċi għall-Kummerċ fis-seħħ mill-1 ta’ Jannar 1995, </w:t>
      </w:r>
    </w:p>
    <w:p w:rsidR="00A91928" w:rsidRPr="00952AA6" w:rsidRDefault="009E4D53" w:rsidP="00146EE7">
      <w:pPr>
        <w:spacing w:line="240" w:lineRule="auto"/>
        <w:jc w:val="both"/>
        <w:rPr>
          <w:rFonts w:ascii="Times New Roman" w:hAnsi="Times New Roman" w:cs="Times New Roman"/>
          <w:sz w:val="24"/>
          <w:szCs w:val="24"/>
        </w:rPr>
      </w:pPr>
      <w:r w:rsidRPr="00952AA6">
        <w:rPr>
          <w:rFonts w:ascii="Times New Roman" w:hAnsi="Times New Roman"/>
          <w:sz w:val="24"/>
          <w:highlight w:val="yellow"/>
        </w:rPr>
        <w:lastRenderedPageBreak/>
        <w:t>Wara li kiseb l-opinjoni tal-Kunsill tal-Istat espressa mit-Taqsima ta’ konsulenza għall-Atti Legali fil-laqgħa ta’_________________;</w:t>
      </w:r>
    </w:p>
    <w:p w:rsidR="004213AA" w:rsidRPr="00952AA6" w:rsidRDefault="004213AA" w:rsidP="004213AA">
      <w:pPr>
        <w:jc w:val="center"/>
        <w:rPr>
          <w:rFonts w:ascii="Times New Roman" w:hAnsi="Times New Roman" w:cs="Times New Roman"/>
          <w:b/>
          <w:sz w:val="24"/>
          <w:szCs w:val="24"/>
        </w:rPr>
      </w:pPr>
      <w:r w:rsidRPr="00952AA6">
        <w:rPr>
          <w:rFonts w:ascii="Times New Roman" w:hAnsi="Times New Roman"/>
          <w:b/>
          <w:sz w:val="24"/>
        </w:rPr>
        <w:t>JIDDIGRIETA</w:t>
      </w:r>
    </w:p>
    <w:p w:rsidR="002A06FD" w:rsidRPr="00952AA6" w:rsidRDefault="002A06FD" w:rsidP="00160CDF">
      <w:pPr>
        <w:spacing w:after="0" w:line="240" w:lineRule="auto"/>
        <w:jc w:val="center"/>
        <w:rPr>
          <w:rFonts w:ascii="Times New Roman" w:hAnsi="Times New Roman" w:cs="Times New Roman"/>
          <w:sz w:val="24"/>
          <w:szCs w:val="24"/>
        </w:rPr>
      </w:pPr>
      <w:r w:rsidRPr="00952AA6">
        <w:rPr>
          <w:rFonts w:ascii="Times New Roman" w:hAnsi="Times New Roman"/>
          <w:sz w:val="24"/>
        </w:rPr>
        <w:t>Artikolu 1</w:t>
      </w:r>
    </w:p>
    <w:p w:rsidR="001E58F8" w:rsidRPr="00952AA6" w:rsidRDefault="001E58F8" w:rsidP="001E58F8">
      <w:pPr>
        <w:jc w:val="center"/>
        <w:rPr>
          <w:rFonts w:ascii="Times New Roman" w:hAnsi="Times New Roman"/>
          <w:i/>
          <w:sz w:val="24"/>
          <w:szCs w:val="24"/>
        </w:rPr>
      </w:pPr>
      <w:r w:rsidRPr="00952AA6">
        <w:rPr>
          <w:rFonts w:ascii="Times New Roman" w:hAnsi="Times New Roman"/>
          <w:i/>
          <w:sz w:val="24"/>
        </w:rPr>
        <w:t>Skop u kamp ta’ applikazzjoni</w:t>
      </w:r>
    </w:p>
    <w:p w:rsidR="001E58F8" w:rsidRPr="00952AA6" w:rsidRDefault="001E58F8" w:rsidP="009C46FC">
      <w:pPr>
        <w:pStyle w:val="ListParagraph"/>
        <w:numPr>
          <w:ilvl w:val="0"/>
          <w:numId w:val="10"/>
        </w:numPr>
        <w:spacing w:after="0" w:line="240" w:lineRule="auto"/>
        <w:jc w:val="both"/>
        <w:rPr>
          <w:rFonts w:ascii="Times New Roman" w:hAnsi="Times New Roman" w:cs="Times New Roman"/>
          <w:sz w:val="24"/>
          <w:szCs w:val="24"/>
        </w:rPr>
      </w:pPr>
      <w:r w:rsidRPr="00952AA6">
        <w:rPr>
          <w:rFonts w:ascii="Times New Roman" w:hAnsi="Times New Roman"/>
          <w:sz w:val="24"/>
        </w:rPr>
        <w:t>Dan id-Digriet jistabbilixxi l-metodi ta’ applikazzjoni ta’ sorveljanza radjumetrika, skont il-paragrafu 1 tal-Artikolu 157 tad-Digriet Leġiżlattiv Nru 230 tas-17 ta’ Marzu 1995, minn persuni li għal skopijiet industrijali jew kummerċjali jwettqu attivitajiet ta’ importazzjoni, ġbir, ħażna jew twettiq ta’ operazzjonijiet ta’ tidwib ta’ metall skreppjat jew materjali oħra ta’ skart metalliku kif ukoll minn persuni li, għal skopijiet industrijali jew kummerċjali, jinvolvu ruħhom fl-importazzjoni ta’ prodotti tal-metall nofshom lesti, sabiex tiġi identifikata l-preżenza ta’ livelli anormali ta’ radjuattività jew ta’ kwalunkwe sors abbandunat, biex tiġi żgurata l-protezzjoni tas-saħħa tal-ħaddiema u l-popolazzjoni minn avvenimenti li jistgħu jwasslu għal riskji ta’ radjazzjoni jonizzanti u biex tiġi evitata l-kontaminazzjoni tal-ambjent.</w:t>
      </w:r>
    </w:p>
    <w:p w:rsidR="00224337" w:rsidRPr="00952AA6" w:rsidRDefault="009C46FC" w:rsidP="00073A90">
      <w:pPr>
        <w:pStyle w:val="ListParagraph"/>
        <w:numPr>
          <w:ilvl w:val="0"/>
          <w:numId w:val="10"/>
        </w:numPr>
        <w:spacing w:after="0" w:line="240" w:lineRule="auto"/>
        <w:jc w:val="both"/>
        <w:rPr>
          <w:rFonts w:ascii="Times New Roman" w:hAnsi="Times New Roman" w:cs="Times New Roman"/>
          <w:sz w:val="24"/>
          <w:szCs w:val="24"/>
        </w:rPr>
      </w:pPr>
      <w:r w:rsidRPr="00952AA6">
        <w:rPr>
          <w:rFonts w:ascii="Times New Roman" w:hAnsi="Times New Roman"/>
          <w:sz w:val="24"/>
        </w:rPr>
        <w:t>Dan id-Digriet jistabbilixxi wkoll il-kontenuti taċ-ċertifikati ta’ sorveljanza radjumetrika skont il-paragrafu 2 tal-Artikolu 157 tad-Digriet Leġiżlattiv Nru 230 tas-17 ta’ Marzu 1995, il-lista ta’ prodotti tal-metall nofshom lesti soġġetti għas-sorveljanza radjumetrika li jħassar l-Anness I tad-Digriet Leġiżlattiv Nru 100 tal-1 ta’ Ġunju 2011, kif ukoll ir-rikonoxximent reċiproku tal-attestazzjonijiet dwar il-kontrolli radjumetriċi mwettqa fil-post tal-oriġini fuq tagħbijiet ta’ metall skreppjat jew materjali oħra ta’ skart metalliku u fuq il-prodotti tal-metall nofshom lesti għall-importazzjoni, bl-iskop ta’ tlestija tal-formalitajiet tad-dwana.</w:t>
      </w:r>
    </w:p>
    <w:p w:rsidR="00146EE7" w:rsidRPr="00952AA6" w:rsidRDefault="00146EE7" w:rsidP="00160CDF">
      <w:pPr>
        <w:spacing w:after="0"/>
        <w:ind w:left="360"/>
        <w:jc w:val="both"/>
        <w:rPr>
          <w:rFonts w:ascii="Times New Roman" w:hAnsi="Times New Roman" w:cs="Times New Roman"/>
          <w:i/>
          <w:sz w:val="24"/>
          <w:szCs w:val="24"/>
        </w:rPr>
      </w:pPr>
    </w:p>
    <w:p w:rsidR="006F7602" w:rsidRPr="00952AA6" w:rsidRDefault="002028A7" w:rsidP="00160CDF">
      <w:pPr>
        <w:spacing w:after="0" w:line="240" w:lineRule="auto"/>
        <w:ind w:left="360"/>
        <w:jc w:val="center"/>
        <w:rPr>
          <w:rFonts w:ascii="Times New Roman" w:hAnsi="Times New Roman" w:cs="Times New Roman"/>
          <w:sz w:val="24"/>
          <w:szCs w:val="24"/>
        </w:rPr>
      </w:pPr>
      <w:r w:rsidRPr="00952AA6">
        <w:rPr>
          <w:rFonts w:ascii="Times New Roman" w:hAnsi="Times New Roman"/>
          <w:sz w:val="24"/>
        </w:rPr>
        <w:t>Artikolu 2</w:t>
      </w:r>
    </w:p>
    <w:p w:rsidR="00231A56" w:rsidRPr="00952AA6" w:rsidRDefault="00EC26E1" w:rsidP="00160CDF">
      <w:pPr>
        <w:spacing w:after="0" w:line="240" w:lineRule="auto"/>
        <w:ind w:left="360"/>
        <w:jc w:val="center"/>
        <w:rPr>
          <w:rFonts w:ascii="Times New Roman" w:hAnsi="Times New Roman" w:cs="Times New Roman"/>
          <w:i/>
          <w:sz w:val="24"/>
          <w:szCs w:val="24"/>
        </w:rPr>
      </w:pPr>
      <w:r w:rsidRPr="00952AA6">
        <w:rPr>
          <w:rFonts w:ascii="Times New Roman" w:hAnsi="Times New Roman"/>
          <w:i/>
          <w:sz w:val="24"/>
        </w:rPr>
        <w:t>Kriterji tas-sorveljanza radjumetrika</w:t>
      </w:r>
    </w:p>
    <w:p w:rsidR="00EC26E1" w:rsidRPr="00952AA6" w:rsidRDefault="00EC26E1" w:rsidP="00160CDF">
      <w:pPr>
        <w:spacing w:after="0" w:line="240" w:lineRule="auto"/>
        <w:ind w:left="360"/>
        <w:jc w:val="center"/>
        <w:rPr>
          <w:rFonts w:ascii="Times New Roman" w:hAnsi="Times New Roman" w:cs="Times New Roman"/>
          <w:sz w:val="24"/>
          <w:szCs w:val="24"/>
        </w:rPr>
      </w:pPr>
    </w:p>
    <w:p w:rsidR="003B3C39" w:rsidRPr="00952AA6" w:rsidRDefault="00D24F86" w:rsidP="00D24F86">
      <w:pPr>
        <w:pStyle w:val="Footer"/>
        <w:numPr>
          <w:ilvl w:val="0"/>
          <w:numId w:val="11"/>
        </w:numPr>
        <w:jc w:val="both"/>
        <w:rPr>
          <w:rFonts w:ascii="Times New Roman" w:hAnsi="Times New Roman" w:cs="Times New Roman"/>
          <w:sz w:val="24"/>
        </w:rPr>
      </w:pPr>
      <w:r w:rsidRPr="00952AA6">
        <w:rPr>
          <w:rFonts w:ascii="Times New Roman" w:hAnsi="Times New Roman"/>
          <w:sz w:val="24"/>
        </w:rPr>
        <w:t xml:space="preserve">Is-sorveljanza radjumetrika fuq tagħbijiet ta’ metall skreppjat jew materjali oħra ta’ skart metalliku u fuq il-prodotti tal-metall nofshom lesti titwettaq billi tiġi kkontrollata r-rata tad-doża tal-arja assorbita li tista’ titkejjel barra t-tagħbija sabiex tinstab il-preżenza ta’ sorsi orfni jew xorta waħda ta’ livelli anormali ta’ radjuattività, identifikati skont standards tekniċi tajba jew gwidi tekniċi applikabbli maħruġa skont l-Artikolu 153 tad-Digriet Leġiżlattiv Nru 230 tas-17 ta’ Marzu 1995, jekk disponibbli, anki għall-finijiet tat-twettiq tal-obbligi msemmija fil-paragrafu 4 tal-Artikolu 157 tad-digriet leġiżlattiv imsemmi hawn fuq. It-tagħbija għandha tfisser il-kontejner, il-vettura jew il-vagun tal-ferrovija jew kwalunkwe kontenitur ieħor użat għall-metall skreppjat, materjali jew prodotti tal-metall nofshom lesti msemmija hawn fuq. </w:t>
      </w:r>
    </w:p>
    <w:p w:rsidR="00D24F86" w:rsidRPr="00952AA6" w:rsidRDefault="00707A33" w:rsidP="00D24F86">
      <w:pPr>
        <w:pStyle w:val="Footer"/>
        <w:numPr>
          <w:ilvl w:val="0"/>
          <w:numId w:val="11"/>
        </w:numPr>
        <w:jc w:val="both"/>
        <w:rPr>
          <w:rFonts w:ascii="Times New Roman" w:hAnsi="Times New Roman" w:cs="Times New Roman"/>
          <w:sz w:val="24"/>
        </w:rPr>
      </w:pPr>
      <w:r w:rsidRPr="00952AA6">
        <w:rPr>
          <w:rFonts w:ascii="Times New Roman" w:hAnsi="Times New Roman"/>
          <w:sz w:val="24"/>
        </w:rPr>
        <w:t>Is-sorveljanza radjumetrika għandha titwettaq matul il-fażi tal-ħatt jew tal-immaniġġjar billi tiġi kkontrollata r-rata tad-doża tal-arja assorbita li tista’ titkejjel barra l-metall skreppjat jew materjali oħra ta’ skart metalliku u prodotti tal-metall nofshom lesti.</w:t>
      </w:r>
    </w:p>
    <w:p w:rsidR="00707A33" w:rsidRPr="00952AA6" w:rsidRDefault="00707A33" w:rsidP="00D24F86">
      <w:pPr>
        <w:pStyle w:val="Footer"/>
        <w:numPr>
          <w:ilvl w:val="0"/>
          <w:numId w:val="11"/>
        </w:numPr>
        <w:jc w:val="both"/>
        <w:rPr>
          <w:rFonts w:ascii="Times New Roman" w:hAnsi="Times New Roman" w:cs="Times New Roman"/>
          <w:sz w:val="24"/>
        </w:rPr>
      </w:pPr>
      <w:r w:rsidRPr="00952AA6">
        <w:rPr>
          <w:rFonts w:ascii="Times New Roman" w:hAnsi="Times New Roman"/>
          <w:sz w:val="24"/>
        </w:rPr>
        <w:t>Fil-każ tal-iskoperta ta’ sorsi radjuattivi jew f’każijiet fejn il-kejl radjumetriku jindika l-preżenza ta’ livelli anormali ta’ radjuattività, għandu jitwettaq il-kontroll tal-kontaminazzjoni superfiċjali tal-ħitan interni tal-kontenituri wżati għat-trasport.</w:t>
      </w:r>
    </w:p>
    <w:p w:rsidR="00EC26E1" w:rsidRPr="00952AA6" w:rsidRDefault="00D138EC" w:rsidP="00D24F86">
      <w:pPr>
        <w:pStyle w:val="Footer"/>
        <w:numPr>
          <w:ilvl w:val="0"/>
          <w:numId w:val="11"/>
        </w:numPr>
        <w:jc w:val="both"/>
        <w:rPr>
          <w:rFonts w:ascii="Times New Roman" w:hAnsi="Times New Roman" w:cs="Times New Roman"/>
          <w:sz w:val="24"/>
        </w:rPr>
      </w:pPr>
      <w:r w:rsidRPr="00952AA6">
        <w:rPr>
          <w:rFonts w:ascii="Times New Roman" w:hAnsi="Times New Roman"/>
          <w:sz w:val="24"/>
        </w:rPr>
        <w:t>Fil-kuntest ta’ attività ta’ kontroll tal-kwalità ppjanata fuq ikkastjar ta’ kampjuni jew, fi kwalunkwe każ, fil-każ ta’ fużjoni suspettata ta’ sorsi radjuattivi jew materjal ikkontaminat, għandha titkejjel il-konċentrazzjoni ta’ attività għal kull unità ta’ massa fuq il-prodott u fuq il-gagazza tat-tidwib , kif ukoll fuq it-trab li ġej mis-sistema tat-tnaqqis tad-dħaħen tal-impjant.</w:t>
      </w:r>
    </w:p>
    <w:p w:rsidR="00D24F86" w:rsidRPr="00952AA6" w:rsidRDefault="00F32D90" w:rsidP="00D24F86">
      <w:pPr>
        <w:pStyle w:val="Footer"/>
        <w:numPr>
          <w:ilvl w:val="0"/>
          <w:numId w:val="11"/>
        </w:numPr>
        <w:jc w:val="both"/>
        <w:rPr>
          <w:rFonts w:ascii="Times New Roman" w:hAnsi="Times New Roman" w:cs="Times New Roman"/>
          <w:sz w:val="24"/>
        </w:rPr>
      </w:pPr>
      <w:r w:rsidRPr="00952AA6">
        <w:rPr>
          <w:rFonts w:ascii="Times New Roman" w:hAnsi="Times New Roman"/>
          <w:sz w:val="24"/>
        </w:rPr>
        <w:t>Għall-metall skreppjat u materjali oħra ta’ skart metalliku ttrasportati bl-ingrossa bil-baħar, is-sorveljanza radjumetrika ssir fuq it-tagħbijiet ffurmati gradwalment.</w:t>
      </w:r>
    </w:p>
    <w:p w:rsidR="00EC26E1" w:rsidRPr="00952AA6" w:rsidRDefault="00EC26E1" w:rsidP="00160CDF">
      <w:pPr>
        <w:spacing w:after="0" w:line="240" w:lineRule="auto"/>
        <w:ind w:left="360"/>
        <w:jc w:val="center"/>
        <w:rPr>
          <w:rFonts w:ascii="Times New Roman" w:hAnsi="Times New Roman" w:cs="Times New Roman"/>
          <w:sz w:val="24"/>
          <w:szCs w:val="24"/>
        </w:rPr>
      </w:pPr>
    </w:p>
    <w:p w:rsidR="00F32D90" w:rsidRPr="00952AA6" w:rsidRDefault="00F32D90" w:rsidP="00223553">
      <w:pPr>
        <w:keepNext/>
        <w:spacing w:after="0" w:line="240" w:lineRule="auto"/>
        <w:ind w:left="357"/>
        <w:jc w:val="center"/>
        <w:rPr>
          <w:rFonts w:ascii="Times New Roman" w:hAnsi="Times New Roman" w:cs="Times New Roman"/>
          <w:sz w:val="24"/>
          <w:szCs w:val="24"/>
        </w:rPr>
      </w:pPr>
      <w:r w:rsidRPr="00952AA6">
        <w:rPr>
          <w:rFonts w:ascii="Times New Roman" w:hAnsi="Times New Roman"/>
          <w:sz w:val="24"/>
        </w:rPr>
        <w:t>Artikolu 3</w:t>
      </w:r>
    </w:p>
    <w:p w:rsidR="002028A7" w:rsidRPr="00952AA6" w:rsidRDefault="002028A7" w:rsidP="00223553">
      <w:pPr>
        <w:keepNext/>
        <w:spacing w:after="0" w:line="240" w:lineRule="auto"/>
        <w:ind w:left="357"/>
        <w:jc w:val="center"/>
        <w:rPr>
          <w:rFonts w:ascii="Times New Roman" w:hAnsi="Times New Roman" w:cs="Times New Roman"/>
          <w:i/>
          <w:sz w:val="24"/>
          <w:szCs w:val="24"/>
        </w:rPr>
      </w:pPr>
      <w:r w:rsidRPr="00952AA6">
        <w:rPr>
          <w:rFonts w:ascii="Times New Roman" w:hAnsi="Times New Roman"/>
          <w:i/>
          <w:sz w:val="24"/>
        </w:rPr>
        <w:t>Metodi ta’ applikazzjoni tas-sorveljanza radjumetrika</w:t>
      </w:r>
    </w:p>
    <w:p w:rsidR="003B3C39" w:rsidRPr="00952AA6" w:rsidRDefault="003B3C39" w:rsidP="00223553">
      <w:pPr>
        <w:keepNext/>
        <w:spacing w:after="0" w:line="240" w:lineRule="auto"/>
        <w:ind w:left="357"/>
        <w:jc w:val="center"/>
        <w:rPr>
          <w:rFonts w:ascii="Times New Roman" w:hAnsi="Times New Roman" w:cs="Times New Roman"/>
          <w:i/>
          <w:sz w:val="24"/>
          <w:szCs w:val="24"/>
        </w:rPr>
      </w:pPr>
    </w:p>
    <w:p w:rsidR="00586CE6" w:rsidRPr="00952AA6" w:rsidRDefault="00E976DA">
      <w:pPr>
        <w:pStyle w:val="ListParagraph"/>
        <w:numPr>
          <w:ilvl w:val="0"/>
          <w:numId w:val="5"/>
        </w:numPr>
        <w:spacing w:after="0" w:line="240" w:lineRule="auto"/>
        <w:jc w:val="both"/>
        <w:rPr>
          <w:rFonts w:ascii="Times New Roman" w:hAnsi="Times New Roman" w:cs="Times New Roman"/>
          <w:sz w:val="24"/>
          <w:szCs w:val="24"/>
        </w:rPr>
      </w:pPr>
      <w:r w:rsidRPr="00952AA6">
        <w:rPr>
          <w:rFonts w:ascii="Times New Roman" w:hAnsi="Times New Roman"/>
          <w:sz w:val="24"/>
        </w:rPr>
        <w:t xml:space="preserve">Il-persuni msemmija fil-paragrafu 1 tal-Artikolu 157 tad-Digriet Leġiżlattiv Nru 230 tas-17 ta’ Marzu 1995, li, għal skopijiet industrijali jew kummerċjali, iwettqu attivitajiet ta’ ġbir u depożitu ta’ metall skreppjat jew materjali oħra ta’ skart metalliku, għandhom iwettqu sorveljanza radjumetrika fid-daħla tal-impjant tal-wasla permezz tal-kontroll tar-rata tad-doża assorbita fl-arja li tista’ titkejjel barra kull tagħbija. </w:t>
      </w:r>
    </w:p>
    <w:p w:rsidR="00760AF9" w:rsidRPr="00952AA6" w:rsidRDefault="00D27263">
      <w:pPr>
        <w:pStyle w:val="ListParagraph"/>
        <w:numPr>
          <w:ilvl w:val="0"/>
          <w:numId w:val="5"/>
        </w:numPr>
        <w:spacing w:after="0" w:line="240" w:lineRule="auto"/>
        <w:jc w:val="both"/>
        <w:rPr>
          <w:rFonts w:ascii="Times New Roman" w:hAnsi="Times New Roman" w:cs="Times New Roman"/>
          <w:sz w:val="24"/>
          <w:szCs w:val="24"/>
        </w:rPr>
      </w:pPr>
      <w:r w:rsidRPr="00952AA6">
        <w:rPr>
          <w:rFonts w:ascii="Times New Roman" w:hAnsi="Times New Roman"/>
          <w:sz w:val="24"/>
        </w:rPr>
        <w:t>Il-persuni msemmija fil-paragrafu 1 hawn fuq, barra dak li hu stabbilit fl-istess paragrafu 1, għandhom ukoll, waqt il-ħatt jew l-immaniġġjar tal-materjali msemmija hawn fuq, iwettqu l-ewwel spezzjoni viżwali tal-materjal sabiex jivverifikaw, filwaqt li jqisu l-karatterstiċi l-aktar komuni tas-sorsi radjuattivi u l-kontenituri tagħhom, il-preżenza possibbli ta’ materjal suspettuż kif ukoll iwettqu l-kejl tar-rata tad-doża assorbita fl-arja li tista’ titkejjel barra mill-materjal mħotti.</w:t>
      </w:r>
    </w:p>
    <w:p w:rsidR="00BF09C2" w:rsidRPr="00952AA6" w:rsidRDefault="00BF09C2">
      <w:pPr>
        <w:pStyle w:val="ListParagraph"/>
        <w:numPr>
          <w:ilvl w:val="0"/>
          <w:numId w:val="5"/>
        </w:numPr>
        <w:spacing w:after="0" w:line="240" w:lineRule="auto"/>
        <w:jc w:val="both"/>
        <w:rPr>
          <w:rFonts w:ascii="Times New Roman" w:hAnsi="Times New Roman" w:cs="Times New Roman"/>
          <w:sz w:val="24"/>
          <w:szCs w:val="24"/>
        </w:rPr>
      </w:pPr>
      <w:r w:rsidRPr="00952AA6">
        <w:rPr>
          <w:rFonts w:ascii="Times New Roman" w:hAnsi="Times New Roman"/>
          <w:sz w:val="24"/>
        </w:rPr>
        <w:t>Is-persuni li, għal skopijiet industrijali jew kummerċjali, iwettqu operazzjonijiet ta’ fużjoni ta’ metall skreppjat jew materjali oħra ta’ skart metalliku, bħala parti minn attività ppjanata ta’ kontroll tal-kwalità fuq ikkastjar ta’ kampjuni u, fi kwalunkwe każ, fil-każ ta’ fużjoni suspettata ta ’sorsi radjuattivi jew materjal ikkontaminat, għandhom ikejlu l-konċentrazzjoni ta’ attività għal kull unità ta’ massa fuq il-kwalità u l-kampjuni tal-produzzjoni li ġejjin minn kull tagħbija tal-kalkara ta’ funderija. L-istess persuni għandhom iwettqu wkoll kontrolli radjumetriċi fuq kampjuni rappreżentattivi tal-gagazza u tat-trab li joħorġu mis-sistema tat-tnaqqis tad-dħaħen tal-impjanti. Il-frekwenza tal-kontrolli u n-numru ta’ kampjuni korrelatati għall-iskopijiet tar-rappreżentattività relattiva għandhom jiġu stabbiliti fi proċedura ta’ installazzjoni speċifika mħejjija b’relazzjoni mal-karatteristiċi tal-impjant innifsu u tal-attivitajiet imwettqa fih. L-awtoritajiet superviżorji jista’ jkollhom perjodiċità differenti.</w:t>
      </w:r>
    </w:p>
    <w:p w:rsidR="00D27263" w:rsidRPr="00952AA6" w:rsidRDefault="00D138EC">
      <w:pPr>
        <w:pStyle w:val="ListParagraph"/>
        <w:numPr>
          <w:ilvl w:val="0"/>
          <w:numId w:val="5"/>
        </w:numPr>
        <w:spacing w:after="0" w:line="240" w:lineRule="auto"/>
        <w:jc w:val="both"/>
        <w:rPr>
          <w:rFonts w:ascii="Times New Roman" w:hAnsi="Times New Roman" w:cs="Times New Roman"/>
          <w:sz w:val="24"/>
          <w:szCs w:val="24"/>
        </w:rPr>
      </w:pPr>
      <w:r w:rsidRPr="00952AA6">
        <w:rPr>
          <w:rFonts w:ascii="Times New Roman" w:hAnsi="Times New Roman"/>
          <w:sz w:val="24"/>
        </w:rPr>
        <w:t>Il-kontrolli msemmija fil-paragrafi 1 u 3 hawn fuq għandhom jitwettqu qabel ma l-materjali jew il-prodotti jiġu ttrasportati barra mill-impjant.</w:t>
      </w:r>
    </w:p>
    <w:p w:rsidR="00D27263" w:rsidRPr="00952AA6" w:rsidRDefault="00D27263">
      <w:pPr>
        <w:pStyle w:val="ListParagraph"/>
        <w:numPr>
          <w:ilvl w:val="0"/>
          <w:numId w:val="5"/>
        </w:numPr>
        <w:spacing w:after="0" w:line="240" w:lineRule="auto"/>
        <w:jc w:val="both"/>
        <w:rPr>
          <w:rFonts w:ascii="Times New Roman" w:hAnsi="Times New Roman" w:cs="Times New Roman"/>
          <w:sz w:val="24"/>
          <w:szCs w:val="24"/>
        </w:rPr>
      </w:pPr>
      <w:r w:rsidRPr="00952AA6">
        <w:rPr>
          <w:rFonts w:ascii="Times New Roman" w:hAnsi="Times New Roman"/>
          <w:sz w:val="24"/>
        </w:rPr>
        <w:t>Il-persuni li, għal skopijiet industrijali jew kummerċjali, iwettqu attivitajiet li jinvolvu l-importazzjoni ta’ metall skreppjat jew materjali oħra ta’ skart metalliku u prodotti tal-metall nofshom lesti, mingħajr preġudizzju għad-dispożizzjonijiet tal-Artikolu 7 ta’ dan id-Digriet, għandhom iwettqu sorveljanza radjumetrika fid-daħla tal-fabbrika. tal-wasla u waqt il-ħatt tal-metall skreppjat jew prodotti permezz ta’ kontroll tar-rata tad-doża tal-arja assorbita li tista’ titkejjel barra kull tagħbija u tal-materjal maħtut.</w:t>
      </w:r>
    </w:p>
    <w:p w:rsidR="00BF09C2" w:rsidRPr="00952AA6" w:rsidRDefault="00BF09C2" w:rsidP="00223553">
      <w:pPr>
        <w:widowControl w:val="0"/>
        <w:autoSpaceDE w:val="0"/>
        <w:autoSpaceDN w:val="0"/>
        <w:adjustRightInd w:val="0"/>
        <w:spacing w:after="0" w:line="240" w:lineRule="auto"/>
        <w:rPr>
          <w:rFonts w:ascii="Times New Roman" w:hAnsi="Times New Roman" w:cs="Times New Roman"/>
          <w:sz w:val="24"/>
          <w:szCs w:val="24"/>
        </w:rPr>
      </w:pPr>
    </w:p>
    <w:p w:rsidR="008E72DD" w:rsidRPr="00952AA6" w:rsidRDefault="008E72DD" w:rsidP="008E72DD">
      <w:pPr>
        <w:spacing w:after="0" w:line="240" w:lineRule="auto"/>
        <w:ind w:left="360"/>
        <w:jc w:val="center"/>
        <w:rPr>
          <w:rFonts w:ascii="Times New Roman" w:hAnsi="Times New Roman" w:cs="Times New Roman"/>
          <w:sz w:val="24"/>
          <w:szCs w:val="24"/>
        </w:rPr>
      </w:pPr>
      <w:r w:rsidRPr="00952AA6">
        <w:rPr>
          <w:rFonts w:ascii="Times New Roman" w:hAnsi="Times New Roman"/>
          <w:sz w:val="24"/>
        </w:rPr>
        <w:t>Artikolu 4</w:t>
      </w:r>
    </w:p>
    <w:p w:rsidR="008E72DD" w:rsidRPr="00952AA6" w:rsidRDefault="008E72DD" w:rsidP="008E72DD">
      <w:pPr>
        <w:spacing w:after="0" w:line="240" w:lineRule="auto"/>
        <w:ind w:left="360"/>
        <w:jc w:val="center"/>
        <w:rPr>
          <w:rFonts w:ascii="Times New Roman" w:hAnsi="Times New Roman" w:cs="Times New Roman"/>
          <w:i/>
          <w:sz w:val="24"/>
          <w:szCs w:val="24"/>
        </w:rPr>
      </w:pPr>
      <w:r w:rsidRPr="00952AA6">
        <w:rPr>
          <w:rFonts w:ascii="Times New Roman" w:hAnsi="Times New Roman"/>
          <w:i/>
          <w:sz w:val="24"/>
        </w:rPr>
        <w:t>Ċertifikazzjoni tas-sorveljanza radjumetrika</w:t>
      </w:r>
    </w:p>
    <w:p w:rsidR="00502D9D" w:rsidRPr="00952AA6" w:rsidRDefault="00502D9D" w:rsidP="008E72DD">
      <w:pPr>
        <w:spacing w:after="0" w:line="240" w:lineRule="auto"/>
        <w:jc w:val="both"/>
        <w:rPr>
          <w:rFonts w:ascii="Times New Roman" w:hAnsi="Times New Roman" w:cs="Times New Roman"/>
          <w:sz w:val="24"/>
          <w:szCs w:val="24"/>
        </w:rPr>
      </w:pPr>
    </w:p>
    <w:p w:rsidR="00BD4BEC" w:rsidRPr="00952AA6" w:rsidRDefault="008E72DD" w:rsidP="00C0795E">
      <w:pPr>
        <w:pStyle w:val="ListParagraph"/>
        <w:numPr>
          <w:ilvl w:val="0"/>
          <w:numId w:val="12"/>
        </w:numPr>
        <w:spacing w:after="0" w:line="240" w:lineRule="auto"/>
        <w:jc w:val="both"/>
        <w:rPr>
          <w:rFonts w:ascii="Times New Roman" w:hAnsi="Times New Roman" w:cs="Times New Roman"/>
          <w:sz w:val="24"/>
          <w:szCs w:val="24"/>
        </w:rPr>
      </w:pPr>
      <w:r w:rsidRPr="00952AA6">
        <w:rPr>
          <w:rFonts w:ascii="Times New Roman" w:hAnsi="Times New Roman"/>
          <w:sz w:val="24"/>
        </w:rPr>
        <w:t>Iċ-ċertifikazzjoni tas-sorveljanza radjumetrika maħruġa mill-esperti kwalifikati msemmija fil-paragrafu 2 tal-Artikolu 157 tad-Digriet Leġiżlattiv Nru 230 tas-17 ta’ Marzu 1995, għandu jkun fiha mill-inqas l-informazzjoni li ġejja:</w:t>
      </w:r>
    </w:p>
    <w:p w:rsidR="00C0795E" w:rsidRPr="00952AA6"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952AA6">
        <w:rPr>
          <w:rFonts w:ascii="Times New Roman" w:hAnsi="Times New Roman"/>
          <w:sz w:val="24"/>
        </w:rPr>
        <w:t>l-estremi tat-tagħbija;</w:t>
      </w:r>
    </w:p>
    <w:p w:rsidR="00085F28" w:rsidRPr="00952AA6"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952AA6">
        <w:rPr>
          <w:rFonts w:ascii="Times New Roman" w:hAnsi="Times New Roman"/>
          <w:sz w:val="24"/>
        </w:rPr>
        <w:t>it-tip ta’ materjal metalliku;</w:t>
      </w:r>
    </w:p>
    <w:p w:rsidR="00C0795E" w:rsidRPr="00952AA6"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952AA6">
        <w:rPr>
          <w:rFonts w:ascii="Times New Roman" w:hAnsi="Times New Roman"/>
          <w:sz w:val="24"/>
        </w:rPr>
        <w:t>il-provenjenza;</w:t>
      </w:r>
    </w:p>
    <w:p w:rsidR="00C0795E" w:rsidRPr="00952AA6"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952AA6">
        <w:rPr>
          <w:rFonts w:ascii="Times New Roman" w:hAnsi="Times New Roman"/>
          <w:sz w:val="24"/>
        </w:rPr>
        <w:t>id-data li fiha saret is-sorveljanza radjumetrika;</w:t>
      </w:r>
    </w:p>
    <w:p w:rsidR="00085F28" w:rsidRPr="00952AA6"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952AA6">
        <w:rPr>
          <w:rFonts w:ascii="Times New Roman" w:hAnsi="Times New Roman"/>
          <w:sz w:val="24"/>
        </w:rPr>
        <w:t>il-valur tal-fond ambjentali lokali misjub qabel is-sorveljanza radjumetrika;</w:t>
      </w:r>
    </w:p>
    <w:p w:rsidR="00C0795E" w:rsidRPr="00952AA6" w:rsidRDefault="00F516F1" w:rsidP="00C0795E">
      <w:pPr>
        <w:pStyle w:val="ListParagraph"/>
        <w:numPr>
          <w:ilvl w:val="0"/>
          <w:numId w:val="13"/>
        </w:numPr>
        <w:spacing w:after="0" w:line="240" w:lineRule="auto"/>
        <w:ind w:left="1276"/>
        <w:jc w:val="both"/>
        <w:rPr>
          <w:rFonts w:ascii="Times New Roman" w:hAnsi="Times New Roman" w:cs="Times New Roman"/>
          <w:sz w:val="24"/>
          <w:szCs w:val="24"/>
        </w:rPr>
      </w:pPr>
      <w:r w:rsidRPr="00952AA6">
        <w:rPr>
          <w:rFonts w:ascii="Times New Roman" w:hAnsi="Times New Roman"/>
          <w:sz w:val="24"/>
        </w:rPr>
        <w:t>it-tip ta’ kejl radjumetriku mwettaq u l-istrumentazzjoni użata;</w:t>
      </w:r>
    </w:p>
    <w:p w:rsidR="00085F28" w:rsidRPr="00952AA6"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952AA6">
        <w:rPr>
          <w:rFonts w:ascii="Times New Roman" w:hAnsi="Times New Roman"/>
          <w:sz w:val="24"/>
        </w:rPr>
        <w:t>l-aħħar verifika tal-funzjonament tajjeb tas-sistema ta’ kejl użata;</w:t>
      </w:r>
    </w:p>
    <w:p w:rsidR="00085F28" w:rsidRPr="00952AA6"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952AA6">
        <w:rPr>
          <w:rFonts w:ascii="Times New Roman" w:hAnsi="Times New Roman"/>
          <w:sz w:val="24"/>
        </w:rPr>
        <w:t>l-isem tal-operatur responsabbli għat-twettiq tal-kejl radjumetriku;</w:t>
      </w:r>
    </w:p>
    <w:p w:rsidR="00C0795E" w:rsidRPr="00952AA6"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952AA6">
        <w:rPr>
          <w:rFonts w:ascii="Times New Roman" w:hAnsi="Times New Roman"/>
          <w:sz w:val="24"/>
        </w:rPr>
        <w:t>ir-riżultati tal-kejl imwettaq;</w:t>
      </w:r>
    </w:p>
    <w:p w:rsidR="00C0795E" w:rsidRPr="00952AA6" w:rsidRDefault="00E87B3C" w:rsidP="00C0795E">
      <w:pPr>
        <w:pStyle w:val="ListParagraph"/>
        <w:numPr>
          <w:ilvl w:val="0"/>
          <w:numId w:val="13"/>
        </w:numPr>
        <w:spacing w:after="0" w:line="240" w:lineRule="auto"/>
        <w:ind w:left="1276"/>
        <w:jc w:val="both"/>
        <w:rPr>
          <w:rFonts w:ascii="Times New Roman" w:hAnsi="Times New Roman" w:cs="Times New Roman"/>
          <w:sz w:val="24"/>
          <w:szCs w:val="24"/>
        </w:rPr>
      </w:pPr>
      <w:r w:rsidRPr="00952AA6">
        <w:rPr>
          <w:rFonts w:ascii="Times New Roman" w:hAnsi="Times New Roman"/>
          <w:sz w:val="24"/>
        </w:rPr>
        <w:lastRenderedPageBreak/>
        <w:t>il-konklużjonijiet dwar l-aċċettazzjoni/rifjut tat-tagħbija/materjal.</w:t>
      </w:r>
    </w:p>
    <w:p w:rsidR="00577A7D" w:rsidRPr="00952AA6" w:rsidRDefault="00577A7D" w:rsidP="00577A7D">
      <w:pPr>
        <w:spacing w:after="0" w:line="240" w:lineRule="auto"/>
        <w:ind w:left="709"/>
        <w:jc w:val="both"/>
        <w:rPr>
          <w:rFonts w:ascii="Times New Roman" w:hAnsi="Times New Roman" w:cs="Times New Roman"/>
          <w:sz w:val="24"/>
          <w:szCs w:val="24"/>
        </w:rPr>
      </w:pPr>
      <w:r w:rsidRPr="00952AA6">
        <w:rPr>
          <w:rFonts w:ascii="Times New Roman" w:hAnsi="Times New Roman"/>
          <w:sz w:val="24"/>
        </w:rPr>
        <w:t>Fil-każ li fl-impjanti jitwettqu operazzjonijiet li jinvolvu tidwib ta’ metall skreppjat jew materjali oħra ta’ skart metalliku, iċ-ċertifikazzjoni għandu jkun fiha wkoll l-informazzjoni rilevanti li tikkonċerna s-sorveljanza radjumetrika u r-riżultati tal-konċentrazzjoni tal-kejl tal-attività għal kull unità ta’ massa mwettqa fuq il-prodott u fuq il-gagazza tat-tidwib, kif ukoll fuq it-trab li ġej mis-sistema tat-tnaqqis tad-dħaħen tal-impjant innifsu.</w:t>
      </w:r>
    </w:p>
    <w:p w:rsidR="00C0795E" w:rsidRPr="00952AA6" w:rsidRDefault="00C0795E" w:rsidP="00C0795E">
      <w:pPr>
        <w:pStyle w:val="ListParagraph"/>
        <w:numPr>
          <w:ilvl w:val="0"/>
          <w:numId w:val="12"/>
        </w:numPr>
        <w:spacing w:after="0" w:line="240" w:lineRule="auto"/>
        <w:jc w:val="both"/>
        <w:rPr>
          <w:rFonts w:ascii="Times New Roman" w:hAnsi="Times New Roman" w:cs="Times New Roman"/>
          <w:sz w:val="24"/>
          <w:szCs w:val="24"/>
        </w:rPr>
      </w:pPr>
      <w:r w:rsidRPr="00952AA6">
        <w:rPr>
          <w:rFonts w:ascii="Times New Roman" w:hAnsi="Times New Roman"/>
          <w:sz w:val="24"/>
        </w:rPr>
        <w:t>Iċ-ċertifikazzjoni msemmija fil-paragrafu 1 għandha tiġi rrappurtata f’reġistru speċjali stabbilit mill-espert kwalifikat inkarigat, f’isem il-persuna msemmija fil-paragrafu 1 tal-Artikolu 157 tad-Digriet Leġiżlattiv Nru 230 tas-17 ta’ Marzu 1995; ir-reġistru msemmi qabel għandu jinżamm għad-dispożizzjoni tal-awtoritajiet superviżorji u jinżamm għal mill-inqas ħames snin fuq il-post tax-xogħol, jew, jekk meħtieġ għal garanzija ikbar ta’ konservazzjoni, fl-uffiċċju rreġistrat tal-istess persuna msemmija fil-paragrafu 1 tal-Artikolu 157 tad-digriet leġiżlattiv imsemmi qabel.</w:t>
      </w:r>
    </w:p>
    <w:p w:rsidR="00C0795E" w:rsidRPr="00952AA6" w:rsidRDefault="00C0795E" w:rsidP="00502D9D">
      <w:pPr>
        <w:spacing w:after="0" w:line="240" w:lineRule="auto"/>
        <w:jc w:val="both"/>
        <w:rPr>
          <w:rFonts w:ascii="Times New Roman" w:hAnsi="Times New Roman" w:cs="Times New Roman"/>
          <w:sz w:val="24"/>
          <w:szCs w:val="24"/>
        </w:rPr>
      </w:pPr>
    </w:p>
    <w:p w:rsidR="00C0795E" w:rsidRPr="00952AA6" w:rsidRDefault="00C0795E" w:rsidP="00C0795E">
      <w:pPr>
        <w:spacing w:after="0" w:line="240" w:lineRule="auto"/>
        <w:ind w:left="360"/>
        <w:jc w:val="center"/>
        <w:rPr>
          <w:rFonts w:ascii="Times New Roman" w:hAnsi="Times New Roman" w:cs="Times New Roman"/>
          <w:sz w:val="24"/>
          <w:szCs w:val="24"/>
        </w:rPr>
      </w:pPr>
      <w:r w:rsidRPr="00952AA6">
        <w:rPr>
          <w:rFonts w:ascii="Times New Roman" w:hAnsi="Times New Roman"/>
          <w:sz w:val="24"/>
        </w:rPr>
        <w:t>Artikolu 5</w:t>
      </w:r>
    </w:p>
    <w:p w:rsidR="00C0795E" w:rsidRPr="00952AA6" w:rsidRDefault="00C0795E" w:rsidP="00C0795E">
      <w:pPr>
        <w:spacing w:after="0" w:line="240" w:lineRule="auto"/>
        <w:ind w:left="360"/>
        <w:jc w:val="center"/>
        <w:rPr>
          <w:rFonts w:ascii="Times New Roman" w:hAnsi="Times New Roman" w:cs="Times New Roman"/>
          <w:i/>
          <w:sz w:val="24"/>
          <w:szCs w:val="24"/>
        </w:rPr>
      </w:pPr>
      <w:r w:rsidRPr="00952AA6">
        <w:rPr>
          <w:rFonts w:ascii="Times New Roman" w:hAnsi="Times New Roman"/>
          <w:i/>
          <w:sz w:val="24"/>
        </w:rPr>
        <w:t>Persunal inkarigat mit-tlestija tas-sorveljanza radjumetrika</w:t>
      </w:r>
    </w:p>
    <w:p w:rsidR="00C0795E" w:rsidRPr="00952AA6" w:rsidRDefault="00C0795E" w:rsidP="00502D9D">
      <w:pPr>
        <w:spacing w:after="0" w:line="240" w:lineRule="auto"/>
        <w:jc w:val="both"/>
        <w:rPr>
          <w:rFonts w:ascii="Times New Roman" w:hAnsi="Times New Roman" w:cs="Times New Roman"/>
          <w:sz w:val="24"/>
          <w:szCs w:val="24"/>
        </w:rPr>
      </w:pPr>
    </w:p>
    <w:p w:rsidR="006D4BF0" w:rsidRPr="00952AA6" w:rsidRDefault="00C87594" w:rsidP="006D4BF0">
      <w:pPr>
        <w:pStyle w:val="ListParagraph"/>
        <w:numPr>
          <w:ilvl w:val="0"/>
          <w:numId w:val="14"/>
        </w:numPr>
        <w:spacing w:after="0" w:line="240" w:lineRule="auto"/>
        <w:jc w:val="both"/>
        <w:rPr>
          <w:rFonts w:ascii="Times New Roman" w:hAnsi="Times New Roman" w:cs="Times New Roman"/>
          <w:sz w:val="24"/>
          <w:szCs w:val="24"/>
        </w:rPr>
      </w:pPr>
      <w:r w:rsidRPr="00952AA6">
        <w:rPr>
          <w:rFonts w:ascii="Times New Roman" w:hAnsi="Times New Roman"/>
          <w:sz w:val="24"/>
        </w:rPr>
        <w:t>Il-kejl radjumetriku jista’ jitwettaq ukoll minn persunal li m’għandux il-kwalifika ta’ espert kwalifikat, sakemm dan:</w:t>
      </w:r>
    </w:p>
    <w:p w:rsidR="006D4BF0" w:rsidRPr="00952AA6" w:rsidRDefault="006D4BF0" w:rsidP="00C87594">
      <w:pPr>
        <w:pStyle w:val="ListParagraph"/>
        <w:numPr>
          <w:ilvl w:val="0"/>
          <w:numId w:val="15"/>
        </w:numPr>
        <w:spacing w:after="0" w:line="240" w:lineRule="auto"/>
        <w:jc w:val="both"/>
        <w:rPr>
          <w:rFonts w:ascii="Times New Roman" w:hAnsi="Times New Roman" w:cs="Times New Roman"/>
          <w:sz w:val="24"/>
          <w:szCs w:val="24"/>
        </w:rPr>
      </w:pPr>
      <w:r w:rsidRPr="00952AA6">
        <w:rPr>
          <w:rFonts w:ascii="Times New Roman" w:hAnsi="Times New Roman"/>
          <w:sz w:val="24"/>
        </w:rPr>
        <w:t>ikun jiddependi direttament fuq il-persuna msemmija fil-paragrafu 1 tal-Artikolu 157 tad-Digriet Leġiżlattiv Nru 230 tas-17 ta’ Marzu 1995;</w:t>
      </w:r>
    </w:p>
    <w:p w:rsidR="00C87594" w:rsidRPr="00952AA6"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952AA6">
        <w:rPr>
          <w:rFonts w:ascii="Times New Roman" w:hAnsi="Times New Roman"/>
          <w:sz w:val="24"/>
        </w:rPr>
        <w:t>ikun intgħażel minn min iħaddem l-impjant bi ftehim mal-espert kwalifikat inkarigat;</w:t>
      </w:r>
    </w:p>
    <w:p w:rsidR="00C87594" w:rsidRPr="00952AA6"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952AA6">
        <w:rPr>
          <w:rFonts w:ascii="Times New Roman" w:hAnsi="Times New Roman"/>
          <w:sz w:val="24"/>
        </w:rPr>
        <w:t>qabel ikun ġie sottomess għal programm adegwat ta’ informazzjoni u taħriġ;</w:t>
      </w:r>
    </w:p>
    <w:p w:rsidR="00C87594" w:rsidRPr="00952AA6"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952AA6">
        <w:rPr>
          <w:rFonts w:ascii="Times New Roman" w:hAnsi="Times New Roman"/>
          <w:sz w:val="24"/>
        </w:rPr>
        <w:t>ikun jopera skont id-direttivi, l-indikazzjonijiet u r-responsabbiltà tal-espert kwalifikat;</w:t>
      </w:r>
    </w:p>
    <w:p w:rsidR="00C87594" w:rsidRPr="00952AA6" w:rsidRDefault="00C87594" w:rsidP="00F70DCA">
      <w:pPr>
        <w:pStyle w:val="ListParagraph"/>
        <w:numPr>
          <w:ilvl w:val="0"/>
          <w:numId w:val="15"/>
        </w:numPr>
        <w:spacing w:after="0" w:line="240" w:lineRule="auto"/>
        <w:jc w:val="both"/>
        <w:rPr>
          <w:rFonts w:ascii="Times New Roman" w:hAnsi="Times New Roman" w:cs="Times New Roman"/>
          <w:sz w:val="24"/>
          <w:szCs w:val="24"/>
        </w:rPr>
      </w:pPr>
      <w:r w:rsidRPr="00952AA6">
        <w:rPr>
          <w:rFonts w:ascii="Times New Roman" w:hAnsi="Times New Roman"/>
          <w:sz w:val="24"/>
        </w:rPr>
        <w:t>ikun jikkonforma mal-proċeduri indikati mill-espert kwalifikat u, f’każ ta’ preżenza ssuspettata ta’ sorsi orfni jew materjal ikkontaminat, mar-regoli interni mħejjija, bi qbil mal-espert kwalifikat, minn min iħaddem.</w:t>
      </w:r>
    </w:p>
    <w:p w:rsidR="00C0795E" w:rsidRPr="00952AA6" w:rsidRDefault="00C87594" w:rsidP="00C87594">
      <w:pPr>
        <w:pStyle w:val="ListParagraph"/>
        <w:numPr>
          <w:ilvl w:val="0"/>
          <w:numId w:val="14"/>
        </w:numPr>
        <w:spacing w:after="0" w:line="240" w:lineRule="auto"/>
        <w:jc w:val="both"/>
        <w:rPr>
          <w:rFonts w:ascii="Times New Roman" w:hAnsi="Times New Roman" w:cs="Times New Roman"/>
          <w:sz w:val="24"/>
          <w:szCs w:val="24"/>
        </w:rPr>
      </w:pPr>
      <w:r w:rsidRPr="00952AA6">
        <w:rPr>
          <w:rFonts w:ascii="Times New Roman" w:hAnsi="Times New Roman"/>
          <w:sz w:val="24"/>
        </w:rPr>
        <w:t>L-espert kwalifikat maħtur mill-persuna msemmija fil-paragrafu 1 tal-Artikolu 157 tad-Digriet Leġiżlattiv Nru 230 tas-17 ta’ Marzu 1995, għandu b’mod partikolari jipprovdi lil din l-indikazzjonijiet ta’ protezzjoni mir-radjazzjoni meħtieġa għat-tħejjija tal-proċeduri għat-twettiq tal-kejl radjumetriku u għall-miżuri ta’ sigurtà u protezzjoni li għandhom jiġu adottati f’każ li jiġu skoperti sorsi orfni jew materjal metalliku ikkontaminat, anki għall-finijiet tat-twettiq tal-obbligi msemmija fil-paragrafu 4 ta’ l-Artikolu 157 tad-digriet leġiżlattiv imsemmi hawn fuq.</w:t>
      </w:r>
    </w:p>
    <w:p w:rsidR="00C0795E" w:rsidRPr="00952AA6" w:rsidRDefault="00C0795E" w:rsidP="00502D9D">
      <w:pPr>
        <w:spacing w:after="0" w:line="240" w:lineRule="auto"/>
        <w:jc w:val="both"/>
        <w:rPr>
          <w:rFonts w:ascii="Times New Roman" w:hAnsi="Times New Roman" w:cs="Times New Roman"/>
          <w:sz w:val="24"/>
          <w:szCs w:val="24"/>
        </w:rPr>
      </w:pPr>
    </w:p>
    <w:p w:rsidR="008E72DD" w:rsidRPr="00952AA6" w:rsidRDefault="00C0795E" w:rsidP="008E72DD">
      <w:pPr>
        <w:spacing w:after="0" w:line="240" w:lineRule="auto"/>
        <w:ind w:left="360"/>
        <w:jc w:val="center"/>
        <w:rPr>
          <w:rFonts w:ascii="Times New Roman" w:hAnsi="Times New Roman" w:cs="Times New Roman"/>
          <w:sz w:val="24"/>
          <w:szCs w:val="24"/>
        </w:rPr>
      </w:pPr>
      <w:r w:rsidRPr="00952AA6">
        <w:rPr>
          <w:rFonts w:ascii="Times New Roman" w:hAnsi="Times New Roman"/>
          <w:sz w:val="24"/>
        </w:rPr>
        <w:t>Artikolu 6</w:t>
      </w:r>
    </w:p>
    <w:p w:rsidR="008E72DD" w:rsidRPr="00952AA6" w:rsidRDefault="008E72DD" w:rsidP="006270DA">
      <w:pPr>
        <w:spacing w:after="0" w:line="240" w:lineRule="auto"/>
        <w:ind w:left="426"/>
        <w:jc w:val="center"/>
        <w:rPr>
          <w:rFonts w:ascii="Times New Roman" w:hAnsi="Times New Roman" w:cs="Times New Roman"/>
          <w:sz w:val="24"/>
          <w:szCs w:val="24"/>
        </w:rPr>
      </w:pPr>
      <w:r w:rsidRPr="00952AA6">
        <w:rPr>
          <w:rFonts w:ascii="Times New Roman" w:hAnsi="Times New Roman"/>
          <w:i/>
          <w:sz w:val="24"/>
        </w:rPr>
        <w:t>Taħriġ tal-persunal</w:t>
      </w:r>
    </w:p>
    <w:p w:rsidR="008E72DD" w:rsidRPr="00952AA6" w:rsidRDefault="008E72DD" w:rsidP="00502D9D">
      <w:pPr>
        <w:spacing w:after="0" w:line="240" w:lineRule="auto"/>
        <w:jc w:val="both"/>
        <w:rPr>
          <w:rFonts w:ascii="Times New Roman" w:hAnsi="Times New Roman" w:cs="Times New Roman"/>
          <w:sz w:val="24"/>
          <w:szCs w:val="24"/>
        </w:rPr>
      </w:pPr>
    </w:p>
    <w:p w:rsidR="003D7DE6" w:rsidRPr="00952AA6" w:rsidRDefault="00742F89" w:rsidP="003D7DE6">
      <w:pPr>
        <w:pStyle w:val="ListParagraph"/>
        <w:numPr>
          <w:ilvl w:val="0"/>
          <w:numId w:val="16"/>
        </w:numPr>
        <w:spacing w:after="0" w:line="240" w:lineRule="auto"/>
        <w:jc w:val="both"/>
        <w:rPr>
          <w:rFonts w:ascii="Times New Roman" w:hAnsi="Times New Roman" w:cs="Times New Roman"/>
          <w:sz w:val="24"/>
          <w:szCs w:val="24"/>
        </w:rPr>
      </w:pPr>
      <w:r w:rsidRPr="00952AA6">
        <w:rPr>
          <w:rFonts w:ascii="Times New Roman" w:hAnsi="Times New Roman"/>
          <w:sz w:val="24"/>
        </w:rPr>
        <w:t>Il-persuni msemmija fil-paragrafu 1 tal-Artikolu 157 tad-Digriet Leġiżlattiv Nru 230 tas-17 ta’ Marzu 1995, għandhom jipprovdu biex jagħtu istruzzjoni lill-persunal bil-għan li jirrikonoxxu l-aktar tipi komuni ta’ sorsi radjuattivi, il-kontenituri u l-apparat tagħhom li jkollhom indikazzjonijiet u marki li jagħmlu l-preżenza ta’ radjuattività inferibbli.</w:t>
      </w:r>
    </w:p>
    <w:p w:rsidR="00742F89" w:rsidRPr="00952AA6" w:rsidRDefault="003D7DE6" w:rsidP="003D7DE6">
      <w:pPr>
        <w:pStyle w:val="ListParagraph"/>
        <w:numPr>
          <w:ilvl w:val="0"/>
          <w:numId w:val="16"/>
        </w:numPr>
        <w:spacing w:after="0" w:line="240" w:lineRule="auto"/>
        <w:jc w:val="both"/>
        <w:rPr>
          <w:rFonts w:ascii="Times New Roman" w:hAnsi="Times New Roman" w:cs="Times New Roman"/>
          <w:sz w:val="24"/>
          <w:szCs w:val="24"/>
        </w:rPr>
      </w:pPr>
      <w:r w:rsidRPr="00952AA6">
        <w:rPr>
          <w:rFonts w:ascii="Times New Roman" w:hAnsi="Times New Roman"/>
          <w:sz w:val="24"/>
        </w:rPr>
        <w:t>Il-persuni msemmija fil-paragrafu 1 għandhom ukoll jipprovdu taħriġ speċifiku dokumentat tal-persunal ta’ sorveljanza radjumetrika biex jippermettuhom iwettqu l-funzjonijiet rispettivi tagħhom, inklużi dawk viżwali, bl-aħjar mod possibbli. B’mod partikolari, il-persunal involut fil-ħatt, l-immaniġġjar u kwalunkwe immaniġġjar ta’ metall skreppjat jew materjali oħra ta’ skart metalliċi u prodotti tal-metall nofshom lesti għandu jkun infurmat u jingħata struzzjonijiet dwar il-proċeduri ta’ sikurezza u protezzjoni li għandhom jiġu adottati fil-każ ta’ skoperta ta’ sorsi orfni jew materjal metalliku kontaminat.</w:t>
      </w:r>
    </w:p>
    <w:p w:rsidR="00F66476" w:rsidRPr="00952AA6" w:rsidRDefault="00F66476">
      <w:pPr>
        <w:spacing w:after="0" w:line="240" w:lineRule="auto"/>
        <w:jc w:val="both"/>
        <w:rPr>
          <w:rFonts w:ascii="Times New Roman" w:hAnsi="Times New Roman" w:cs="Times New Roman"/>
          <w:sz w:val="24"/>
          <w:szCs w:val="24"/>
        </w:rPr>
      </w:pPr>
    </w:p>
    <w:p w:rsidR="00F66476" w:rsidRPr="00952AA6" w:rsidRDefault="009E4D53" w:rsidP="00223553">
      <w:pPr>
        <w:keepNext/>
        <w:spacing w:after="0" w:line="240" w:lineRule="auto"/>
        <w:jc w:val="center"/>
        <w:rPr>
          <w:rFonts w:ascii="Times New Roman" w:hAnsi="Times New Roman" w:cs="Times New Roman"/>
          <w:sz w:val="24"/>
          <w:szCs w:val="24"/>
        </w:rPr>
      </w:pPr>
      <w:r w:rsidRPr="00952AA6">
        <w:rPr>
          <w:rFonts w:ascii="Times New Roman" w:hAnsi="Times New Roman"/>
          <w:sz w:val="24"/>
        </w:rPr>
        <w:lastRenderedPageBreak/>
        <w:t>Artikolu 7</w:t>
      </w:r>
    </w:p>
    <w:p w:rsidR="00F66476" w:rsidRPr="00952AA6" w:rsidRDefault="00A505F5" w:rsidP="00223553">
      <w:pPr>
        <w:keepNext/>
        <w:spacing w:after="0" w:line="240" w:lineRule="auto"/>
        <w:jc w:val="center"/>
        <w:rPr>
          <w:rFonts w:ascii="Times New Roman" w:hAnsi="Times New Roman" w:cs="Times New Roman"/>
          <w:i/>
          <w:sz w:val="24"/>
          <w:szCs w:val="24"/>
        </w:rPr>
      </w:pPr>
      <w:r w:rsidRPr="00952AA6">
        <w:rPr>
          <w:rFonts w:ascii="Times New Roman" w:hAnsi="Times New Roman"/>
          <w:i/>
          <w:sz w:val="24"/>
        </w:rPr>
        <w:t>Rikonoxximent reċiproku taċ-ċertifikati tal-kontrolli radjumetriċi fuq metall skreppjat jew materjali oħra ta’ skart metalliku u fuq il-prodotti tal-metall nofshom lesti minn pajjiżi terzi</w:t>
      </w:r>
    </w:p>
    <w:p w:rsidR="000D519B" w:rsidRPr="00952AA6" w:rsidRDefault="000D519B" w:rsidP="00223553">
      <w:pPr>
        <w:keepNext/>
        <w:spacing w:after="0" w:line="240" w:lineRule="auto"/>
        <w:jc w:val="center"/>
        <w:rPr>
          <w:rFonts w:ascii="Times New Roman" w:hAnsi="Times New Roman" w:cs="Times New Roman"/>
          <w:sz w:val="24"/>
          <w:szCs w:val="24"/>
        </w:rPr>
      </w:pPr>
    </w:p>
    <w:p w:rsidR="000D519B" w:rsidRPr="00952AA6" w:rsidRDefault="002A1841"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952AA6">
        <w:rPr>
          <w:rFonts w:ascii="Times New Roman" w:hAnsi="Times New Roman"/>
          <w:sz w:val="24"/>
        </w:rPr>
        <w:t>Għall-iskop ta’ tlestija tal-formalitajiet tad-dwana, għal metall skreppjat jew għal materjali oħra ta’ skart metalliku u għall-prodotti tal-metall nofshom lesti minn pajjiżi terzi li għalihom hemm livelli ekwivalenti ta’ protezzjoni rikonoxxuti bl-użu ta’ ċertifikati li jikkonformaw mal-mudell fl-Anness I ta’ dan id-Digriet, minflok iċ-ċertifikazzjoni fuq il-bażi ta’ kontrolli radjumetriċi mwettqa fid-dwana, tista’ tiġi aċċettata taħt ir-reġim ta’ reċiproċità, id-dikjarazzjoni maħruġa fl-oriġini minn persuni awtorizzati qabel abbażi tad-dispożizzjonijiet stabbiliti mill-Awtorità kompetenti tal-Istat ta’ oriġini tal-materjali msemmija qabel.</w:t>
      </w:r>
    </w:p>
    <w:p w:rsidR="000D519B" w:rsidRPr="00952AA6" w:rsidRDefault="000B093A"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952AA6">
        <w:rPr>
          <w:rFonts w:ascii="Times New Roman" w:hAnsi="Times New Roman"/>
          <w:sz w:val="24"/>
        </w:rPr>
        <w:t>Il-lista ta’ pajjiżi li għalihom hemm fis-seħħ ftehim dwar ir-rikonoxximent reċiproku se tiġi ppubblikata u aġġornata perjodikament mill-Ministeru tal-Iżvilupp Ekonomiku.</w:t>
      </w:r>
    </w:p>
    <w:p w:rsidR="002028A7" w:rsidRPr="00952AA6" w:rsidRDefault="002028A7" w:rsidP="00160CDF">
      <w:pPr>
        <w:spacing w:after="0" w:line="240" w:lineRule="auto"/>
        <w:ind w:left="360"/>
        <w:jc w:val="center"/>
        <w:rPr>
          <w:rFonts w:ascii="Times New Roman" w:hAnsi="Times New Roman" w:cs="Times New Roman"/>
          <w:sz w:val="24"/>
          <w:szCs w:val="24"/>
        </w:rPr>
      </w:pPr>
      <w:r w:rsidRPr="00952AA6">
        <w:rPr>
          <w:rFonts w:ascii="Times New Roman" w:hAnsi="Times New Roman"/>
          <w:sz w:val="24"/>
        </w:rPr>
        <w:t>Artikolu 8</w:t>
      </w:r>
    </w:p>
    <w:p w:rsidR="00B310BB" w:rsidRPr="00952AA6" w:rsidRDefault="003D7DE6" w:rsidP="00160CDF">
      <w:pPr>
        <w:spacing w:after="0" w:line="240" w:lineRule="auto"/>
        <w:jc w:val="center"/>
        <w:rPr>
          <w:rFonts w:ascii="Times New Roman" w:hAnsi="Times New Roman" w:cs="Times New Roman"/>
          <w:i/>
          <w:sz w:val="24"/>
          <w:szCs w:val="24"/>
        </w:rPr>
      </w:pPr>
      <w:r w:rsidRPr="00952AA6">
        <w:rPr>
          <w:rFonts w:ascii="Times New Roman" w:hAnsi="Times New Roman"/>
          <w:i/>
          <w:sz w:val="24"/>
        </w:rPr>
        <w:t>Prodotti tal-metall nofshom lesti soġġetti għal sorveljanza radjumetrika</w:t>
      </w:r>
    </w:p>
    <w:p w:rsidR="003D7DE6" w:rsidRPr="00952AA6" w:rsidRDefault="003D7DE6" w:rsidP="00160CDF">
      <w:pPr>
        <w:spacing w:after="0" w:line="240" w:lineRule="auto"/>
        <w:jc w:val="center"/>
        <w:rPr>
          <w:rFonts w:ascii="Times New Roman" w:hAnsi="Times New Roman" w:cs="Times New Roman"/>
          <w:i/>
          <w:sz w:val="24"/>
          <w:szCs w:val="24"/>
        </w:rPr>
      </w:pPr>
    </w:p>
    <w:p w:rsidR="003D7DE6" w:rsidRPr="00952AA6" w:rsidRDefault="003D7DE6" w:rsidP="001C7D7C">
      <w:pPr>
        <w:spacing w:line="240" w:lineRule="auto"/>
        <w:ind w:left="709" w:hanging="357"/>
        <w:jc w:val="both"/>
        <w:rPr>
          <w:rFonts w:ascii="Times New Roman" w:hAnsi="Times New Roman" w:cs="Times New Roman"/>
          <w:sz w:val="24"/>
          <w:szCs w:val="24"/>
        </w:rPr>
      </w:pPr>
      <w:r w:rsidRPr="00952AA6">
        <w:rPr>
          <w:rFonts w:ascii="Times New Roman" w:hAnsi="Times New Roman"/>
          <w:sz w:val="24"/>
        </w:rPr>
        <w:t>1.</w:t>
      </w:r>
      <w:r w:rsidRPr="00952AA6">
        <w:tab/>
      </w:r>
      <w:r w:rsidRPr="00952AA6">
        <w:rPr>
          <w:rFonts w:ascii="Times New Roman" w:hAnsi="Times New Roman"/>
          <w:sz w:val="24"/>
        </w:rPr>
        <w:t>Il-lista ta’ prodotti tal-metall nofshom lesti soġġetti għal sorveljanza radjumetrika tinsab fil-lista fl-Anness II ta’ dan id-Digriet.</w:t>
      </w:r>
    </w:p>
    <w:p w:rsidR="00C75963" w:rsidRPr="00952AA6" w:rsidRDefault="00C75963" w:rsidP="001C7D7C">
      <w:pPr>
        <w:spacing w:line="240" w:lineRule="auto"/>
        <w:ind w:left="709" w:hanging="357"/>
        <w:jc w:val="both"/>
        <w:rPr>
          <w:rFonts w:ascii="Times New Roman" w:hAnsi="Times New Roman" w:cs="Times New Roman"/>
          <w:sz w:val="24"/>
          <w:szCs w:val="24"/>
        </w:rPr>
      </w:pPr>
      <w:r w:rsidRPr="00952AA6">
        <w:rPr>
          <w:rFonts w:ascii="Times New Roman" w:hAnsi="Times New Roman"/>
          <w:sz w:val="24"/>
        </w:rPr>
        <w:t>2.</w:t>
      </w:r>
      <w:r w:rsidRPr="00952AA6">
        <w:tab/>
      </w:r>
      <w:r w:rsidRPr="00952AA6">
        <w:rPr>
          <w:rFonts w:ascii="Times New Roman" w:hAnsi="Times New Roman"/>
          <w:sz w:val="24"/>
        </w:rPr>
        <w:t>L-aġġornament tal-Anness II ta’ dan id-Digriet huwa magħmul, abbażi tal-varjazzjonijiet tan-nomenklatura magħquda, kif stabbilit mir-regolamenti tal-Unjoni Ewropea għall-istess prodotti, b’digriet tal-Ministeru tal-Iżvilupp Ekonomiku fuq proposta tal-Aġenzija tad-Dwana u tal-Monopolji.</w:t>
      </w:r>
    </w:p>
    <w:p w:rsidR="00F66476" w:rsidRPr="00952AA6" w:rsidRDefault="009E4D53">
      <w:pPr>
        <w:spacing w:after="0" w:line="240" w:lineRule="auto"/>
        <w:jc w:val="center"/>
        <w:rPr>
          <w:rFonts w:ascii="Times New Roman" w:hAnsi="Times New Roman" w:cs="Times New Roman"/>
          <w:sz w:val="24"/>
          <w:szCs w:val="24"/>
        </w:rPr>
      </w:pPr>
      <w:r w:rsidRPr="00952AA6">
        <w:rPr>
          <w:rFonts w:ascii="Times New Roman" w:hAnsi="Times New Roman"/>
          <w:sz w:val="24"/>
        </w:rPr>
        <w:t>Artikolu 9</w:t>
      </w:r>
    </w:p>
    <w:p w:rsidR="00C01A69" w:rsidRPr="00952AA6" w:rsidRDefault="00ED32D2" w:rsidP="00C01A69">
      <w:pPr>
        <w:spacing w:after="0" w:line="240" w:lineRule="auto"/>
        <w:jc w:val="center"/>
        <w:rPr>
          <w:rFonts w:ascii="Times New Roman" w:hAnsi="Times New Roman" w:cs="Times New Roman"/>
          <w:i/>
          <w:sz w:val="24"/>
          <w:szCs w:val="24"/>
        </w:rPr>
      </w:pPr>
      <w:r w:rsidRPr="00952AA6">
        <w:rPr>
          <w:rFonts w:ascii="Times New Roman" w:hAnsi="Times New Roman"/>
          <w:i/>
          <w:sz w:val="24"/>
        </w:rPr>
        <w:t xml:space="preserve">Spejjeż li ma jinbidlux </w:t>
      </w:r>
    </w:p>
    <w:p w:rsidR="00D00006" w:rsidRPr="00952AA6" w:rsidRDefault="00D00006">
      <w:pPr>
        <w:spacing w:after="0" w:line="240" w:lineRule="auto"/>
        <w:jc w:val="center"/>
        <w:rPr>
          <w:rFonts w:ascii="Times New Roman" w:hAnsi="Times New Roman" w:cs="Times New Roman"/>
          <w:i/>
          <w:sz w:val="24"/>
          <w:szCs w:val="24"/>
        </w:rPr>
      </w:pPr>
    </w:p>
    <w:p w:rsidR="00DD1C06" w:rsidRPr="00952AA6" w:rsidRDefault="009E4D53" w:rsidP="00175273">
      <w:pPr>
        <w:spacing w:line="240" w:lineRule="auto"/>
        <w:ind w:left="709" w:hanging="357"/>
        <w:jc w:val="both"/>
        <w:rPr>
          <w:rFonts w:ascii="Times New Roman" w:hAnsi="Times New Roman" w:cs="Times New Roman"/>
          <w:sz w:val="24"/>
          <w:szCs w:val="24"/>
        </w:rPr>
      </w:pPr>
      <w:r w:rsidRPr="00952AA6">
        <w:rPr>
          <w:rFonts w:ascii="Times New Roman" w:hAnsi="Times New Roman"/>
          <w:sz w:val="24"/>
        </w:rPr>
        <w:t xml:space="preserve">1. </w:t>
      </w:r>
      <w:r w:rsidRPr="00952AA6">
        <w:tab/>
      </w:r>
      <w:r w:rsidRPr="00952AA6">
        <w:rPr>
          <w:rFonts w:ascii="Times New Roman" w:hAnsi="Times New Roman"/>
          <w:sz w:val="24"/>
        </w:rPr>
        <w:t xml:space="preserve">L-implimentazzjoni tad-dispożizzjonijiet li ta’ dan id-Digriet ma jirriżultawx f’piżijiet ġodda jew miżjuda għall-finanzi pubbliċi. </w:t>
      </w:r>
    </w:p>
    <w:p w:rsidR="00D00006" w:rsidRPr="00952AA6" w:rsidRDefault="00ED32D2" w:rsidP="00175273">
      <w:pPr>
        <w:spacing w:line="240" w:lineRule="auto"/>
        <w:ind w:left="709" w:hanging="357"/>
        <w:jc w:val="both"/>
        <w:rPr>
          <w:rFonts w:ascii="Times New Roman" w:hAnsi="Times New Roman" w:cs="Times New Roman"/>
          <w:sz w:val="24"/>
          <w:szCs w:val="24"/>
        </w:rPr>
      </w:pPr>
      <w:r w:rsidRPr="00952AA6">
        <w:rPr>
          <w:rFonts w:ascii="Times New Roman" w:hAnsi="Times New Roman"/>
          <w:sz w:val="24"/>
        </w:rPr>
        <w:t xml:space="preserve">2. </w:t>
      </w:r>
      <w:r w:rsidRPr="00952AA6">
        <w:tab/>
      </w:r>
      <w:r w:rsidRPr="00952AA6">
        <w:rPr>
          <w:rFonts w:ascii="Times New Roman" w:hAnsi="Times New Roman"/>
          <w:sz w:val="24"/>
        </w:rPr>
        <w:t xml:space="preserve">L-awtoritajiet pubbliċi involuti għandhom jissodisfaw il-kompiti li jirriżultaw minn dan id-Digriet bir-riżorsi umani, strumentali u finanzjarji disponibbli skont il-leġiżlazzjoni attwali. </w:t>
      </w:r>
    </w:p>
    <w:p w:rsidR="00F66476" w:rsidRPr="00952AA6" w:rsidRDefault="00ED32D2">
      <w:pPr>
        <w:spacing w:after="0" w:line="240" w:lineRule="auto"/>
        <w:jc w:val="center"/>
        <w:rPr>
          <w:rFonts w:ascii="Times New Roman" w:hAnsi="Times New Roman" w:cs="Times New Roman"/>
          <w:sz w:val="24"/>
          <w:szCs w:val="24"/>
        </w:rPr>
      </w:pPr>
      <w:r w:rsidRPr="00952AA6">
        <w:rPr>
          <w:rFonts w:ascii="Times New Roman" w:hAnsi="Times New Roman"/>
          <w:sz w:val="24"/>
        </w:rPr>
        <w:t>Artikolu 10</w:t>
      </w:r>
    </w:p>
    <w:p w:rsidR="00F66476" w:rsidRPr="00952AA6" w:rsidRDefault="00ED32D2">
      <w:pPr>
        <w:spacing w:after="0" w:line="240" w:lineRule="auto"/>
        <w:jc w:val="center"/>
        <w:rPr>
          <w:rFonts w:ascii="Times New Roman" w:hAnsi="Times New Roman" w:cs="Times New Roman"/>
          <w:i/>
          <w:sz w:val="24"/>
          <w:szCs w:val="24"/>
        </w:rPr>
      </w:pPr>
      <w:r w:rsidRPr="00952AA6">
        <w:rPr>
          <w:rFonts w:ascii="Times New Roman" w:hAnsi="Times New Roman"/>
          <w:i/>
          <w:sz w:val="24"/>
        </w:rPr>
        <w:t>Dħul fis-seħħ</w:t>
      </w:r>
    </w:p>
    <w:p w:rsidR="008311D0" w:rsidRPr="00952AA6" w:rsidRDefault="008311D0">
      <w:pPr>
        <w:spacing w:after="0" w:line="240" w:lineRule="auto"/>
        <w:jc w:val="center"/>
        <w:rPr>
          <w:rFonts w:ascii="Times New Roman" w:hAnsi="Times New Roman" w:cs="Times New Roman"/>
          <w:i/>
          <w:sz w:val="24"/>
          <w:szCs w:val="24"/>
        </w:rPr>
      </w:pPr>
    </w:p>
    <w:p w:rsidR="00915B27" w:rsidRPr="00952AA6" w:rsidRDefault="009E4D53" w:rsidP="00CF773E">
      <w:pPr>
        <w:spacing w:line="240" w:lineRule="auto"/>
        <w:ind w:left="708" w:hanging="356"/>
        <w:jc w:val="both"/>
        <w:rPr>
          <w:rFonts w:ascii="Times New Roman" w:hAnsi="Times New Roman" w:cs="Times New Roman"/>
          <w:sz w:val="24"/>
          <w:szCs w:val="24"/>
        </w:rPr>
      </w:pPr>
      <w:r w:rsidRPr="00952AA6">
        <w:rPr>
          <w:rFonts w:ascii="Times New Roman" w:hAnsi="Times New Roman"/>
          <w:sz w:val="24"/>
        </w:rPr>
        <w:t xml:space="preserve">1. </w:t>
      </w:r>
      <w:r w:rsidRPr="00952AA6">
        <w:tab/>
      </w:r>
      <w:r w:rsidRPr="00952AA6">
        <w:rPr>
          <w:rFonts w:ascii="Times New Roman" w:hAnsi="Times New Roman"/>
          <w:sz w:val="24"/>
        </w:rPr>
        <w:t>Dan id-Digriet jidħol fis-seħħ 90 jum wara l-pubblikazzjoni tiegħu fil-Gazzetta Uffiċjali tar-Repubblika Taljana.</w:t>
      </w:r>
    </w:p>
    <w:p w:rsidR="00F265F4" w:rsidRPr="00952AA6" w:rsidRDefault="00F265F4" w:rsidP="00CF773E">
      <w:pPr>
        <w:spacing w:line="240" w:lineRule="auto"/>
        <w:ind w:left="708" w:hanging="356"/>
        <w:jc w:val="both"/>
        <w:rPr>
          <w:rFonts w:ascii="Times New Roman" w:hAnsi="Times New Roman" w:cs="Times New Roman"/>
          <w:sz w:val="24"/>
          <w:szCs w:val="24"/>
        </w:rPr>
        <w:sectPr w:rsidR="00F265F4" w:rsidRPr="00952AA6" w:rsidSect="003A3BF5">
          <w:footerReference w:type="default" r:id="rId9"/>
          <w:pgSz w:w="11906" w:h="16838"/>
          <w:pgMar w:top="1417" w:right="1134" w:bottom="1134" w:left="1134" w:header="708" w:footer="708" w:gutter="0"/>
          <w:cols w:space="708"/>
          <w:docGrid w:linePitch="360"/>
        </w:sectPr>
      </w:pPr>
    </w:p>
    <w:p w:rsidR="00F265F4" w:rsidRPr="00952AA6" w:rsidRDefault="00F265F4" w:rsidP="00F265F4">
      <w:pPr>
        <w:pStyle w:val="Style1"/>
        <w:widowControl/>
        <w:jc w:val="center"/>
        <w:rPr>
          <w:rStyle w:val="FontStyle18"/>
          <w:rFonts w:ascii="Arial" w:hAnsi="Arial" w:cs="Arial"/>
          <w:b/>
          <w:sz w:val="18"/>
          <w:szCs w:val="18"/>
        </w:rPr>
      </w:pPr>
      <w:r w:rsidRPr="00952AA6">
        <w:rPr>
          <w:rStyle w:val="FontStyle18"/>
          <w:rFonts w:ascii="Arial" w:hAnsi="Arial"/>
          <w:b/>
          <w:sz w:val="18"/>
        </w:rPr>
        <w:lastRenderedPageBreak/>
        <w:t>Mod. IRME90 - DOKUMENT TA’ AKKUMPANJAMENT GĦALL-IMPORTAZZJONIJIET FL-ITALJA</w:t>
      </w:r>
    </w:p>
    <w:p w:rsidR="00F265F4" w:rsidRPr="00952AA6" w:rsidRDefault="00F265F4" w:rsidP="00F265F4">
      <w:pPr>
        <w:pStyle w:val="Style1"/>
        <w:widowControl/>
        <w:jc w:val="center"/>
        <w:rPr>
          <w:rStyle w:val="FontStyle18"/>
          <w:rFonts w:ascii="Arial" w:hAnsi="Arial" w:cs="Arial"/>
          <w:b/>
          <w:sz w:val="18"/>
          <w:szCs w:val="18"/>
        </w:rPr>
      </w:pPr>
      <w:r w:rsidRPr="00952AA6">
        <w:rPr>
          <w:rStyle w:val="FontStyle18"/>
          <w:rFonts w:ascii="Arial" w:hAnsi="Arial"/>
          <w:b/>
          <w:sz w:val="18"/>
        </w:rPr>
        <w:t>TA’ METALL SKREPPJAT JEW</w:t>
      </w:r>
      <w:r w:rsidRPr="00952AA6">
        <w:rPr>
          <w:rStyle w:val="FontStyle18"/>
          <w:rFonts w:ascii="Arial" w:hAnsi="Arial"/>
          <w:sz w:val="18"/>
        </w:rPr>
        <w:t xml:space="preserve"> </w:t>
      </w:r>
      <w:r w:rsidRPr="00952AA6">
        <w:rPr>
          <w:rStyle w:val="FontStyle18"/>
          <w:rFonts w:ascii="Arial" w:hAnsi="Arial"/>
          <w:b/>
          <w:sz w:val="18"/>
        </w:rPr>
        <w:t>TA’ MATERJALI METALLIĊI OĦRAJN LI JIRRIŻULTAW MINNU U TA’ PRODOTTI TAL-METALL NOFSHOM LESTI</w:t>
      </w:r>
    </w:p>
    <w:p w:rsidR="00F265F4" w:rsidRPr="00952AA6" w:rsidRDefault="00952AA6" w:rsidP="00F265F4">
      <w:pPr>
        <w:pStyle w:val="Style1"/>
        <w:widowControl/>
        <w:jc w:val="center"/>
        <w:rPr>
          <w:rStyle w:val="FontStyle18"/>
          <w:rFonts w:ascii="Arial" w:hAnsi="Arial" w:cs="Arial"/>
        </w:rPr>
      </w:pPr>
      <w:r w:rsidRPr="00952AA6">
        <w:rPr>
          <w:rFonts w:ascii="Book Antiqua" w:hAnsi="Book Antiqua" w:cs="Book Antiqua"/>
          <w:b/>
          <w:bCs/>
          <w:noProof/>
          <w:color w:val="000000"/>
          <w:sz w:val="16"/>
          <w:szCs w:val="16"/>
        </w:rPr>
        <w:pict>
          <v:group id="_x0000_s1029" style="position:absolute;left:0;text-align:left;margin-left:-6.05pt;margin-top:6.4pt;width:540pt;height:750.75pt;z-index:-251657216" coordorigin="730,1109" coordsize="10800,15015">
            <v:group id="_x0000_s1030" style="position:absolute;left:730;top:1109;width:10800;height:15015" coordorigin="730,1109" coordsize="10800,15015">
              <v:rect id="_x0000_s1031" style="position:absolute;left:730;top:9168;width:10800;height:2194" strokeweight="1pt">
                <v:fill opacity="0"/>
              </v:rect>
              <v:rect id="_x0000_s1032" style="position:absolute;left:730;top:4211;width:10800;height:4957" strokeweight="1pt">
                <v:fill opacity="0"/>
              </v:rect>
              <v:rect id="_x0000_s1033" style="position:absolute;left:730;top:1109;width:10800;height:3102" strokeweight="1pt">
                <v:fill opacity="0"/>
              </v:rect>
              <v:rect id="_x0000_s1034" style="position:absolute;left:730;top:14828;width:10800;height:1296" strokeweight="1pt">
                <v:fill opacity="0"/>
              </v:rect>
            </v:group>
            <v:rect id="_x0000_s1035" style="position:absolute;left:730;top:11363;width:10800;height:3355" strokeweight="1pt">
              <v:fill opacity="0"/>
            </v:rect>
          </v:group>
        </w:pict>
      </w:r>
    </w:p>
    <w:p w:rsidR="00F265F4" w:rsidRPr="00952AA6" w:rsidRDefault="00F265F4" w:rsidP="00F265F4">
      <w:pPr>
        <w:pStyle w:val="Style8"/>
        <w:widowControl/>
        <w:spacing w:line="360" w:lineRule="auto"/>
        <w:rPr>
          <w:rStyle w:val="FontStyle21"/>
        </w:rPr>
      </w:pPr>
      <w:r w:rsidRPr="00952AA6">
        <w:rPr>
          <w:rStyle w:val="FontStyle21"/>
        </w:rPr>
        <w:t>Taqsima Nru 1.</w:t>
      </w:r>
    </w:p>
    <w:p w:rsidR="00F265F4" w:rsidRPr="00952AA6" w:rsidRDefault="00F265F4" w:rsidP="00F265F4">
      <w:pPr>
        <w:pStyle w:val="Style8"/>
        <w:widowControl/>
        <w:rPr>
          <w:rStyle w:val="FontStyle21"/>
        </w:rPr>
      </w:pPr>
      <w:r w:rsidRPr="00952AA6">
        <w:rPr>
          <w:rStyle w:val="FontStyle21"/>
        </w:rPr>
        <w:t>Konsenjatur (Isem, Indirizz, Pajjiż) / Expéditeur (Nom, Adresse, Pays) / Absender (Name, Anschrift, Land):</w:t>
      </w:r>
    </w:p>
    <w:p w:rsidR="00F265F4" w:rsidRPr="00952AA6" w:rsidRDefault="00F265F4" w:rsidP="00F265F4">
      <w:pPr>
        <w:pStyle w:val="Style8"/>
        <w:widowControl/>
        <w:rPr>
          <w:rStyle w:val="FontStyle21"/>
        </w:rPr>
      </w:pPr>
    </w:p>
    <w:p w:rsidR="00F265F4" w:rsidRPr="00952AA6" w:rsidRDefault="00F265F4" w:rsidP="00F265F4">
      <w:pPr>
        <w:pStyle w:val="Style8"/>
        <w:widowControl/>
        <w:rPr>
          <w:rStyle w:val="FontStyle21"/>
        </w:rPr>
      </w:pPr>
      <w:r w:rsidRPr="00952AA6">
        <w:rPr>
          <w:rStyle w:val="FontStyle21"/>
        </w:rPr>
        <w:t>....................................................................................................................................................................................................</w:t>
      </w:r>
    </w:p>
    <w:p w:rsidR="00F265F4" w:rsidRPr="00952AA6" w:rsidRDefault="00F265F4" w:rsidP="00F265F4">
      <w:pPr>
        <w:pStyle w:val="Style8"/>
        <w:widowControl/>
        <w:rPr>
          <w:rStyle w:val="FontStyle21"/>
        </w:rPr>
      </w:pPr>
    </w:p>
    <w:p w:rsidR="00F265F4" w:rsidRPr="00952AA6" w:rsidRDefault="00F265F4" w:rsidP="00F265F4">
      <w:pPr>
        <w:pStyle w:val="Style8"/>
        <w:widowControl/>
        <w:rPr>
          <w:rStyle w:val="FontStyle21"/>
        </w:rPr>
      </w:pPr>
      <w:r w:rsidRPr="00952AA6">
        <w:rPr>
          <w:rStyle w:val="FontStyle21"/>
        </w:rPr>
        <w:t xml:space="preserve">Tel.: ..................................................................... </w:t>
      </w:r>
      <w:r w:rsidRPr="00952AA6">
        <w:tab/>
      </w:r>
      <w:r w:rsidRPr="00952AA6">
        <w:rPr>
          <w:rStyle w:val="FontStyle21"/>
        </w:rPr>
        <w:t>Faks: ...........................................................................</w:t>
      </w:r>
    </w:p>
    <w:p w:rsidR="00F265F4" w:rsidRPr="00952AA6" w:rsidRDefault="00F265F4" w:rsidP="00F265F4">
      <w:pPr>
        <w:pStyle w:val="Style8"/>
        <w:widowControl/>
        <w:rPr>
          <w:rStyle w:val="FontStyle21"/>
          <w:sz w:val="8"/>
        </w:rPr>
      </w:pPr>
    </w:p>
    <w:p w:rsidR="00F265F4" w:rsidRPr="00952AA6" w:rsidRDefault="00F265F4" w:rsidP="00F265F4">
      <w:pPr>
        <w:pStyle w:val="Style8"/>
        <w:widowControl/>
        <w:rPr>
          <w:rStyle w:val="FontStyle21"/>
        </w:rPr>
      </w:pPr>
      <w:r w:rsidRPr="00952AA6">
        <w:rPr>
          <w:rStyle w:val="FontStyle21"/>
        </w:rPr>
        <w:t>Riċevitur (Isem, Indirizz, Pajjiż) / Destinataire (Nom, Adresse, Pays) / Empfänger (Name, Anschrift, Land):</w:t>
      </w:r>
    </w:p>
    <w:p w:rsidR="00F265F4" w:rsidRPr="00952AA6" w:rsidRDefault="00F265F4" w:rsidP="00F265F4">
      <w:pPr>
        <w:pStyle w:val="Style8"/>
        <w:widowControl/>
        <w:rPr>
          <w:rStyle w:val="FontStyle21"/>
        </w:rPr>
      </w:pPr>
    </w:p>
    <w:p w:rsidR="00F265F4" w:rsidRPr="00952AA6" w:rsidRDefault="00F265F4" w:rsidP="00F265F4">
      <w:pPr>
        <w:pStyle w:val="Style8"/>
        <w:widowControl/>
        <w:rPr>
          <w:rStyle w:val="FontStyle21"/>
        </w:rPr>
      </w:pPr>
      <w:r w:rsidRPr="00952AA6">
        <w:rPr>
          <w:rStyle w:val="FontStyle21"/>
        </w:rPr>
        <w:t>....................................................................................................................................................................................................</w:t>
      </w:r>
    </w:p>
    <w:p w:rsidR="00F265F4" w:rsidRPr="00952AA6" w:rsidRDefault="00F265F4" w:rsidP="00F265F4">
      <w:pPr>
        <w:pStyle w:val="Style8"/>
        <w:widowControl/>
        <w:rPr>
          <w:rStyle w:val="FontStyle21"/>
        </w:rPr>
      </w:pPr>
    </w:p>
    <w:p w:rsidR="00F265F4" w:rsidRPr="00952AA6" w:rsidRDefault="00F265F4" w:rsidP="00F265F4">
      <w:pPr>
        <w:pStyle w:val="Style8"/>
        <w:widowControl/>
        <w:rPr>
          <w:rStyle w:val="FontStyle21"/>
        </w:rPr>
      </w:pPr>
      <w:r w:rsidRPr="00952AA6">
        <w:rPr>
          <w:rStyle w:val="FontStyle21"/>
        </w:rPr>
        <w:t xml:space="preserve">Tel.: ..................................................................... </w:t>
      </w:r>
      <w:r w:rsidRPr="00952AA6">
        <w:tab/>
      </w:r>
      <w:r w:rsidRPr="00952AA6">
        <w:rPr>
          <w:rStyle w:val="FontStyle21"/>
        </w:rPr>
        <w:t xml:space="preserve">Faks: ........................................................................... </w:t>
      </w:r>
    </w:p>
    <w:p w:rsidR="00F265F4" w:rsidRPr="00952AA6" w:rsidRDefault="00F265F4" w:rsidP="00F265F4">
      <w:pPr>
        <w:pStyle w:val="Style8"/>
        <w:widowControl/>
        <w:rPr>
          <w:rStyle w:val="FontStyle21"/>
          <w:sz w:val="8"/>
        </w:rPr>
      </w:pPr>
    </w:p>
    <w:p w:rsidR="00F265F4" w:rsidRPr="00952AA6" w:rsidRDefault="00F265F4" w:rsidP="00F265F4">
      <w:pPr>
        <w:pStyle w:val="Style8"/>
        <w:widowControl/>
        <w:rPr>
          <w:rStyle w:val="FontStyle21"/>
        </w:rPr>
      </w:pPr>
      <w:r w:rsidRPr="00952AA6">
        <w:rPr>
          <w:rStyle w:val="FontStyle21"/>
        </w:rPr>
        <w:t>Tip ta’ merkanzija / Nature de la marchandise / Warenbezeichnung:</w:t>
      </w:r>
    </w:p>
    <w:p w:rsidR="00F265F4" w:rsidRPr="00952AA6" w:rsidRDefault="00F265F4" w:rsidP="00F265F4">
      <w:pPr>
        <w:pStyle w:val="Style8"/>
        <w:widowControl/>
        <w:rPr>
          <w:rStyle w:val="FontStyle21"/>
        </w:rPr>
      </w:pPr>
    </w:p>
    <w:p w:rsidR="00F265F4" w:rsidRPr="00952AA6" w:rsidRDefault="00F265F4" w:rsidP="00F265F4">
      <w:pPr>
        <w:pStyle w:val="Style8"/>
        <w:widowControl/>
        <w:rPr>
          <w:rStyle w:val="FontStyle21"/>
          <w:sz w:val="10"/>
        </w:rPr>
      </w:pPr>
      <w:r w:rsidRPr="00952AA6">
        <w:rPr>
          <w:rStyle w:val="FontStyle21"/>
        </w:rPr>
        <w:t>....................................................................................................................................................................................................</w:t>
      </w:r>
    </w:p>
    <w:p w:rsidR="00F265F4" w:rsidRPr="00952AA6" w:rsidRDefault="00F265F4" w:rsidP="00F265F4">
      <w:pPr>
        <w:pStyle w:val="Style8"/>
        <w:widowControl/>
        <w:spacing w:line="360" w:lineRule="auto"/>
        <w:rPr>
          <w:rStyle w:val="FontStyle21"/>
          <w:sz w:val="10"/>
        </w:rPr>
      </w:pPr>
    </w:p>
    <w:p w:rsidR="00F265F4" w:rsidRPr="00952AA6" w:rsidRDefault="00F265F4" w:rsidP="00F265F4">
      <w:pPr>
        <w:pStyle w:val="Style8"/>
        <w:widowControl/>
        <w:ind w:right="-752"/>
        <w:jc w:val="center"/>
        <w:rPr>
          <w:rStyle w:val="FontStyle21"/>
        </w:rPr>
      </w:pPr>
      <w:r w:rsidRPr="00952AA6">
        <w:rPr>
          <w:rStyle w:val="FontStyle21"/>
        </w:rPr>
        <w:t>INFORMAZZJONI RELATATA MAT-TRASPORT / INFORMATIONS RELATIVES AU TRANSPORT / ANGABEN ZUM TRANSPORT</w:t>
      </w:r>
    </w:p>
    <w:p w:rsidR="00F265F4" w:rsidRPr="00952AA6" w:rsidRDefault="00F265F4" w:rsidP="00F265F4">
      <w:pPr>
        <w:pStyle w:val="Style12"/>
        <w:widowControl/>
        <w:numPr>
          <w:ilvl w:val="0"/>
          <w:numId w:val="17"/>
        </w:numPr>
        <w:ind w:left="426" w:hanging="426"/>
        <w:rPr>
          <w:rStyle w:val="FontStyle21"/>
        </w:rPr>
      </w:pPr>
      <w:r w:rsidRPr="00952AA6">
        <w:rPr>
          <w:rStyle w:val="FontStyle21"/>
        </w:rPr>
        <w:t xml:space="preserve">Mill-oriġini bil-baħar / provenance par mer / Herkunft auf dem Seeweg </w:t>
      </w:r>
    </w:p>
    <w:p w:rsidR="00F265F4" w:rsidRPr="00952AA6" w:rsidRDefault="00F265F4" w:rsidP="00F265F4">
      <w:pPr>
        <w:pStyle w:val="Style12"/>
        <w:widowControl/>
        <w:tabs>
          <w:tab w:val="left" w:pos="4962"/>
        </w:tabs>
        <w:spacing w:line="480" w:lineRule="auto"/>
        <w:ind w:left="426"/>
        <w:rPr>
          <w:rStyle w:val="FontStyle21"/>
        </w:rPr>
      </w:pPr>
      <w:r w:rsidRPr="00952AA6">
        <w:rPr>
          <w:rStyle w:val="FontStyle21"/>
        </w:rPr>
        <w:t>Isem il-vapur / Nom du navire / Name des Schiffes:</w:t>
      </w:r>
      <w:r w:rsidRPr="00952AA6">
        <w:tab/>
      </w:r>
      <w:r w:rsidRPr="00952AA6">
        <w:rPr>
          <w:rStyle w:val="FontStyle21"/>
        </w:rPr>
        <w:t>Nazzjonalità / Nationalité / Nationalität:</w:t>
      </w:r>
    </w:p>
    <w:p w:rsidR="00F265F4" w:rsidRPr="00952AA6" w:rsidRDefault="00F265F4" w:rsidP="00F265F4">
      <w:pPr>
        <w:pStyle w:val="Style8"/>
        <w:widowControl/>
        <w:tabs>
          <w:tab w:val="left" w:pos="4962"/>
        </w:tabs>
        <w:spacing w:line="480" w:lineRule="auto"/>
        <w:ind w:firstLine="426"/>
        <w:rPr>
          <w:rStyle w:val="FontStyle21"/>
        </w:rPr>
      </w:pPr>
      <w:r w:rsidRPr="00952AA6">
        <w:rPr>
          <w:rStyle w:val="FontStyle21"/>
        </w:rPr>
        <w:t xml:space="preserve">................................................................................................. </w:t>
      </w:r>
      <w:r w:rsidRPr="00952AA6">
        <w:tab/>
      </w:r>
      <w:r w:rsidRPr="00952AA6">
        <w:rPr>
          <w:rStyle w:val="FontStyle21"/>
        </w:rPr>
        <w:t>.................................................................................................</w:t>
      </w:r>
    </w:p>
    <w:p w:rsidR="00F265F4" w:rsidRPr="00952AA6" w:rsidRDefault="00F265F4" w:rsidP="00F265F4">
      <w:pPr>
        <w:pStyle w:val="Style12"/>
        <w:widowControl/>
        <w:tabs>
          <w:tab w:val="left" w:pos="4962"/>
        </w:tabs>
        <w:spacing w:line="480" w:lineRule="auto"/>
        <w:ind w:left="426"/>
        <w:rPr>
          <w:rStyle w:val="FontStyle21"/>
        </w:rPr>
      </w:pPr>
      <w:r w:rsidRPr="00952AA6">
        <w:rPr>
          <w:rStyle w:val="FontStyle21"/>
        </w:rPr>
        <w:t>Port tat-tluq / Port de départ / Abfahrtshafen:</w:t>
      </w:r>
      <w:r w:rsidRPr="00952AA6">
        <w:tab/>
      </w:r>
      <w:r w:rsidRPr="00952AA6">
        <w:rPr>
          <w:rStyle w:val="FontStyle21"/>
        </w:rPr>
        <w:t>Port tal-wasla / Port d’arrivée / Ankunftshafen:</w:t>
      </w:r>
    </w:p>
    <w:p w:rsidR="00F265F4" w:rsidRPr="00952AA6" w:rsidRDefault="00F265F4" w:rsidP="00F265F4">
      <w:pPr>
        <w:pStyle w:val="Style8"/>
        <w:widowControl/>
        <w:tabs>
          <w:tab w:val="left" w:pos="4962"/>
        </w:tabs>
        <w:spacing w:line="480" w:lineRule="auto"/>
        <w:ind w:firstLine="426"/>
        <w:rPr>
          <w:rStyle w:val="FontStyle21"/>
        </w:rPr>
      </w:pPr>
      <w:r w:rsidRPr="00952AA6">
        <w:rPr>
          <w:rStyle w:val="FontStyle21"/>
        </w:rPr>
        <w:t xml:space="preserve">................................................................................................. </w:t>
      </w:r>
      <w:r w:rsidRPr="00952AA6">
        <w:tab/>
      </w:r>
      <w:r w:rsidRPr="00952AA6">
        <w:rPr>
          <w:rStyle w:val="FontStyle21"/>
        </w:rPr>
        <w:t>.................................................................................................</w:t>
      </w:r>
    </w:p>
    <w:p w:rsidR="00F265F4" w:rsidRPr="00952AA6" w:rsidRDefault="00F265F4" w:rsidP="00F265F4">
      <w:pPr>
        <w:pStyle w:val="Style12"/>
        <w:widowControl/>
        <w:numPr>
          <w:ilvl w:val="0"/>
          <w:numId w:val="17"/>
        </w:numPr>
        <w:tabs>
          <w:tab w:val="left" w:pos="426"/>
          <w:tab w:val="left" w:pos="2977"/>
          <w:tab w:val="left" w:pos="4962"/>
        </w:tabs>
        <w:spacing w:line="360" w:lineRule="auto"/>
        <w:ind w:left="426" w:hanging="426"/>
        <w:rPr>
          <w:rStyle w:val="FontStyle21"/>
        </w:rPr>
      </w:pPr>
      <w:r w:rsidRPr="00952AA6">
        <w:rPr>
          <w:rStyle w:val="FontStyle21"/>
        </w:rPr>
        <w:t xml:space="preserve">Mill-oriġini bl-art </w:t>
      </w:r>
      <w:r w:rsidRPr="00952AA6">
        <w:tab/>
      </w:r>
      <w:r w:rsidRPr="00952AA6">
        <w:rPr>
          <w:rStyle w:val="FontStyle21"/>
        </w:rPr>
        <w:t>jew</w:t>
      </w:r>
      <w:r w:rsidRPr="00952AA6">
        <w:tab/>
      </w:r>
      <w:r w:rsidRPr="00952AA6">
        <w:rPr>
          <w:rStyle w:val="FontStyle21"/>
          <w:sz w:val="40"/>
        </w:rPr>
        <w:t xml:space="preserve">□ </w:t>
      </w:r>
      <w:r w:rsidRPr="00952AA6">
        <w:rPr>
          <w:rStyle w:val="FontStyle21"/>
        </w:rPr>
        <w:t xml:space="preserve">Tniżżel minn vapur </w:t>
      </w:r>
    </w:p>
    <w:p w:rsidR="00F265F4" w:rsidRPr="00952AA6" w:rsidRDefault="00F265F4" w:rsidP="00F265F4">
      <w:pPr>
        <w:pStyle w:val="Style12"/>
        <w:widowControl/>
        <w:tabs>
          <w:tab w:val="left" w:pos="426"/>
          <w:tab w:val="left" w:pos="2835"/>
          <w:tab w:val="left" w:pos="4962"/>
        </w:tabs>
        <w:rPr>
          <w:rStyle w:val="FontStyle21"/>
        </w:rPr>
      </w:pPr>
      <w:r w:rsidRPr="00952AA6">
        <w:rPr>
          <w:rStyle w:val="FontStyle21"/>
        </w:rPr>
        <w:t>It-trasport fit-territorju jseħħ:</w:t>
      </w:r>
    </w:p>
    <w:p w:rsidR="00F265F4" w:rsidRPr="00952AA6" w:rsidRDefault="00F265F4" w:rsidP="00F265F4">
      <w:pPr>
        <w:pStyle w:val="Style12"/>
        <w:widowControl/>
        <w:numPr>
          <w:ilvl w:val="0"/>
          <w:numId w:val="17"/>
        </w:numPr>
        <w:tabs>
          <w:tab w:val="left" w:pos="426"/>
          <w:tab w:val="left" w:pos="3119"/>
        </w:tabs>
        <w:ind w:left="426" w:hanging="426"/>
        <w:rPr>
          <w:rStyle w:val="FontStyle21"/>
        </w:rPr>
      </w:pPr>
      <w:r w:rsidRPr="00952AA6">
        <w:rPr>
          <w:rStyle w:val="FontStyle21"/>
        </w:rPr>
        <w:t>għal / par / durch Kontejner</w:t>
      </w:r>
      <w:r w:rsidRPr="00952AA6">
        <w:tab/>
      </w:r>
      <w:r w:rsidRPr="00952AA6">
        <w:rPr>
          <w:rStyle w:val="FontStyle21"/>
          <w:sz w:val="40"/>
        </w:rPr>
        <w:t>□</w:t>
      </w:r>
      <w:r w:rsidRPr="00952AA6">
        <w:rPr>
          <w:rStyle w:val="FontStyle21"/>
        </w:rPr>
        <w:t xml:space="preserve"> bl-ingrossa / en vrac / in loser Schüttung</w:t>
      </w:r>
    </w:p>
    <w:p w:rsidR="00F265F4" w:rsidRPr="00952AA6" w:rsidRDefault="00F265F4" w:rsidP="00952AA6">
      <w:pPr>
        <w:pStyle w:val="Style3"/>
        <w:widowControl/>
        <w:tabs>
          <w:tab w:val="left" w:pos="3960"/>
          <w:tab w:val="left" w:pos="7020"/>
        </w:tabs>
        <w:ind w:left="426" w:right="37"/>
        <w:rPr>
          <w:rStyle w:val="FontStyle21"/>
        </w:rPr>
      </w:pPr>
      <w:r w:rsidRPr="00952AA6">
        <w:rPr>
          <w:rStyle w:val="FontStyle21"/>
        </w:rPr>
        <w:t>Numru ta’ reġistrazzjoni / Matricule / Matrikel</w:t>
      </w:r>
      <w:r w:rsidRPr="00952AA6">
        <w:tab/>
      </w:r>
      <w:r w:rsidRPr="00952AA6">
        <w:rPr>
          <w:rStyle w:val="FontStyle21"/>
          <w:sz w:val="40"/>
        </w:rPr>
        <w:t>□</w:t>
      </w:r>
      <w:r w:rsidRPr="00952AA6">
        <w:rPr>
          <w:rStyle w:val="FontStyle21"/>
        </w:rPr>
        <w:t xml:space="preserve"> Ferrovija / Chemin de fer / Eisenach</w:t>
      </w:r>
      <w:r w:rsidRPr="00952AA6">
        <w:tab/>
      </w:r>
      <w:r w:rsidRPr="00952AA6">
        <w:rPr>
          <w:rStyle w:val="FontStyle21"/>
          <w:sz w:val="40"/>
        </w:rPr>
        <w:t>□</w:t>
      </w:r>
      <w:r w:rsidRPr="00952AA6">
        <w:rPr>
          <w:rStyle w:val="FontStyle21"/>
        </w:rPr>
        <w:t xml:space="preserve"> Bit-triq / Par route / Auf der Strasse</w:t>
      </w:r>
    </w:p>
    <w:p w:rsidR="00F265F4" w:rsidRPr="00952AA6" w:rsidRDefault="00F265F4" w:rsidP="00952AA6">
      <w:pPr>
        <w:pStyle w:val="Style3"/>
        <w:widowControl/>
        <w:tabs>
          <w:tab w:val="left" w:pos="4230"/>
          <w:tab w:val="left" w:pos="7200"/>
        </w:tabs>
        <w:ind w:right="-413"/>
        <w:rPr>
          <w:rStyle w:val="FontStyle21"/>
        </w:rPr>
      </w:pPr>
      <w:r w:rsidRPr="00952AA6">
        <w:tab/>
      </w:r>
      <w:r w:rsidRPr="00952AA6">
        <w:rPr>
          <w:rStyle w:val="FontStyle21"/>
        </w:rPr>
        <w:t xml:space="preserve">Vagun / Wagon Nru  : </w:t>
      </w:r>
      <w:r w:rsidRPr="00952AA6">
        <w:tab/>
      </w:r>
      <w:r w:rsidRPr="00952AA6">
        <w:rPr>
          <w:rStyle w:val="FontStyle21"/>
        </w:rPr>
        <w:t>Numru tal-pjanċa / Transporteur / Beförderer:</w:t>
      </w:r>
    </w:p>
    <w:p w:rsidR="00F265F4" w:rsidRPr="00952AA6" w:rsidRDefault="00F265F4" w:rsidP="00F265F4">
      <w:pPr>
        <w:pStyle w:val="Style3"/>
        <w:widowControl/>
        <w:tabs>
          <w:tab w:val="left" w:pos="3119"/>
          <w:tab w:val="left" w:pos="6663"/>
        </w:tabs>
        <w:spacing w:line="360" w:lineRule="auto"/>
        <w:rPr>
          <w:rStyle w:val="FontStyle21"/>
          <w:sz w:val="12"/>
        </w:rPr>
      </w:pPr>
    </w:p>
    <w:p w:rsidR="00F265F4" w:rsidRPr="00952AA6" w:rsidRDefault="00F265F4" w:rsidP="00F265F4">
      <w:pPr>
        <w:pStyle w:val="Style8"/>
        <w:widowControl/>
        <w:tabs>
          <w:tab w:val="left" w:pos="3119"/>
          <w:tab w:val="left" w:pos="4962"/>
          <w:tab w:val="left" w:pos="6804"/>
        </w:tabs>
        <w:spacing w:line="360" w:lineRule="auto"/>
        <w:rPr>
          <w:rStyle w:val="FontStyle21"/>
          <w:sz w:val="8"/>
        </w:rPr>
      </w:pPr>
      <w:r w:rsidRPr="00952AA6">
        <w:rPr>
          <w:rStyle w:val="FontStyle21"/>
        </w:rPr>
        <w:t xml:space="preserve">................................................... </w:t>
      </w:r>
      <w:r w:rsidRPr="00952AA6">
        <w:tab/>
      </w:r>
      <w:r w:rsidRPr="00952AA6">
        <w:rPr>
          <w:rStyle w:val="FontStyle21"/>
        </w:rPr>
        <w:t>...................................................</w:t>
      </w:r>
      <w:r w:rsidRPr="00952AA6">
        <w:tab/>
      </w:r>
      <w:r w:rsidRPr="00952AA6">
        <w:rPr>
          <w:rStyle w:val="FontStyle21"/>
        </w:rPr>
        <w:t>...................................................</w:t>
      </w:r>
    </w:p>
    <w:p w:rsidR="00F265F4" w:rsidRPr="00952AA6" w:rsidRDefault="00F265F4" w:rsidP="00F265F4">
      <w:pPr>
        <w:pStyle w:val="Style13"/>
        <w:widowControl/>
        <w:spacing w:line="360" w:lineRule="auto"/>
        <w:rPr>
          <w:rStyle w:val="FontStyle21"/>
          <w:sz w:val="8"/>
        </w:rPr>
      </w:pPr>
    </w:p>
    <w:p w:rsidR="00F265F4" w:rsidRPr="00952AA6" w:rsidRDefault="00F265F4" w:rsidP="00F265F4">
      <w:pPr>
        <w:pStyle w:val="Style13"/>
        <w:widowControl/>
        <w:jc w:val="center"/>
        <w:rPr>
          <w:rStyle w:val="FontStyle21"/>
          <w:sz w:val="12"/>
        </w:rPr>
      </w:pPr>
      <w:r w:rsidRPr="00952AA6">
        <w:rPr>
          <w:rStyle w:val="FontStyle21"/>
        </w:rPr>
        <w:t>RIŻULTATI TAL-KONTROLLI / RESULTATS DES CONTRÔLES / ERGEBNISSE DER KONTROLLE</w:t>
      </w:r>
    </w:p>
    <w:p w:rsidR="00F265F4" w:rsidRPr="00952AA6" w:rsidRDefault="00F265F4" w:rsidP="00F265F4">
      <w:pPr>
        <w:pStyle w:val="Style13"/>
        <w:widowControl/>
        <w:spacing w:line="360" w:lineRule="auto"/>
        <w:jc w:val="center"/>
        <w:rPr>
          <w:rStyle w:val="FontStyle21"/>
          <w:sz w:val="12"/>
        </w:rPr>
      </w:pPr>
    </w:p>
    <w:p w:rsidR="00F265F4" w:rsidRPr="00952AA6" w:rsidRDefault="00F265F4" w:rsidP="00F265F4">
      <w:pPr>
        <w:pStyle w:val="Style8"/>
        <w:widowControl/>
        <w:spacing w:line="360" w:lineRule="auto"/>
        <w:rPr>
          <w:rStyle w:val="FontStyle21"/>
        </w:rPr>
      </w:pPr>
      <w:r w:rsidRPr="00952AA6">
        <w:rPr>
          <w:rStyle w:val="FontStyle21"/>
        </w:rPr>
        <w:t xml:space="preserve">Sfond naturali lokali medju fil-ħin tal-kontroll   </w:t>
      </w:r>
      <w:r w:rsidRPr="00952AA6">
        <w:rPr>
          <w:noProof/>
          <w:lang w:val="en-US" w:eastAsia="en-US" w:bidi="ar-SA"/>
        </w:rPr>
        <w:drawing>
          <wp:inline distT="0" distB="0" distL="0" distR="0" wp14:anchorId="4A64B09A" wp14:editId="2583A05F">
            <wp:extent cx="171429" cy="19047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1429" cy="190476"/>
                    </a:xfrm>
                    <a:prstGeom prst="rect">
                      <a:avLst/>
                    </a:prstGeom>
                  </pic:spPr>
                </pic:pic>
              </a:graphicData>
            </a:graphic>
          </wp:inline>
        </w:drawing>
      </w:r>
      <w:r w:rsidRPr="00952AA6">
        <w:rPr>
          <w:rStyle w:val="FontStyle21"/>
        </w:rPr>
        <w:t xml:space="preserve"> = ....................................................... µGy/h</w:t>
      </w:r>
    </w:p>
    <w:p w:rsidR="00F265F4" w:rsidRPr="00952AA6" w:rsidRDefault="00F265F4" w:rsidP="00F265F4">
      <w:pPr>
        <w:pStyle w:val="Style8"/>
        <w:widowControl/>
        <w:spacing w:line="360" w:lineRule="auto"/>
        <w:rPr>
          <w:rStyle w:val="FontStyle21"/>
          <w:sz w:val="12"/>
        </w:rPr>
      </w:pPr>
      <w:r w:rsidRPr="00952AA6">
        <w:rPr>
          <w:rStyle w:val="FontStyle21"/>
        </w:rPr>
        <w:t>(Fond naturel local moyen au moment du contrôle / Mittelwert der natürlichen lokalen Strahlung im Moment der Kontrolle)</w:t>
      </w:r>
    </w:p>
    <w:p w:rsidR="00F265F4" w:rsidRPr="00952AA6" w:rsidRDefault="00F265F4" w:rsidP="00F265F4">
      <w:pPr>
        <w:pStyle w:val="Style8"/>
        <w:widowControl/>
        <w:spacing w:line="360" w:lineRule="auto"/>
        <w:rPr>
          <w:rStyle w:val="FontStyle21"/>
          <w:sz w:val="12"/>
        </w:rPr>
      </w:pPr>
    </w:p>
    <w:p w:rsidR="00F265F4" w:rsidRPr="00952AA6" w:rsidRDefault="00F265F4" w:rsidP="00F265F4">
      <w:pPr>
        <w:pStyle w:val="Style8"/>
        <w:widowControl/>
        <w:spacing w:line="360" w:lineRule="auto"/>
        <w:rPr>
          <w:rStyle w:val="FontStyle21"/>
        </w:rPr>
      </w:pPr>
      <w:r w:rsidRPr="00952AA6">
        <w:rPr>
          <w:rStyle w:val="FontStyle21"/>
        </w:rPr>
        <w:t>Valur massimu mkejjel fl-arja f’20 cm mill-ħitan tat-tagħbija: ................................................ µGy/h</w:t>
      </w:r>
    </w:p>
    <w:p w:rsidR="00F265F4" w:rsidRPr="00952AA6" w:rsidRDefault="00F265F4" w:rsidP="00F265F4">
      <w:pPr>
        <w:pStyle w:val="Style6"/>
        <w:widowControl/>
        <w:rPr>
          <w:rStyle w:val="FontStyle21"/>
        </w:rPr>
      </w:pPr>
      <w:r w:rsidRPr="00952AA6">
        <w:rPr>
          <w:rStyle w:val="FontStyle21"/>
        </w:rPr>
        <w:t>Valeur maximale relevée en air dans 20 cm des parois du chargement / Grösster Wert gemessen in der Luft binnen 20 cm von den Wänden der Ladung)</w:t>
      </w:r>
    </w:p>
    <w:p w:rsidR="00F265F4" w:rsidRPr="00952AA6" w:rsidRDefault="00F265F4" w:rsidP="00B76C36">
      <w:pPr>
        <w:pStyle w:val="Style5"/>
        <w:widowControl/>
        <w:spacing w:before="120" w:line="360" w:lineRule="auto"/>
        <w:jc w:val="center"/>
        <w:rPr>
          <w:rStyle w:val="FontStyle21"/>
        </w:rPr>
      </w:pPr>
      <w:r w:rsidRPr="00952AA6">
        <w:rPr>
          <w:rStyle w:val="FontStyle21"/>
        </w:rPr>
        <w:t xml:space="preserve">DIKJARAZZJONI / DECLARATION / ERKLARUNG </w:t>
      </w:r>
    </w:p>
    <w:p w:rsidR="00F265F4" w:rsidRPr="00952AA6" w:rsidRDefault="00F265F4" w:rsidP="00F265F4">
      <w:pPr>
        <w:pStyle w:val="Style5"/>
        <w:widowControl/>
        <w:spacing w:line="360" w:lineRule="auto"/>
        <w:rPr>
          <w:rStyle w:val="FontStyle21"/>
        </w:rPr>
      </w:pPr>
      <w:r w:rsidRPr="00952AA6">
        <w:rPr>
          <w:rStyle w:val="FontStyle21"/>
        </w:rPr>
        <w:t>Is-sottoskritt / Le soussigné / Der Unterzeichner:</w:t>
      </w:r>
    </w:p>
    <w:p w:rsidR="00F265F4" w:rsidRPr="00952AA6" w:rsidRDefault="00F265F4" w:rsidP="00F265F4">
      <w:pPr>
        <w:pStyle w:val="Style4"/>
        <w:widowControl/>
        <w:spacing w:line="360" w:lineRule="auto"/>
        <w:rPr>
          <w:rStyle w:val="FontStyle21"/>
        </w:rPr>
      </w:pPr>
      <w:r w:rsidRPr="00952AA6">
        <w:rPr>
          <w:rStyle w:val="FontStyle21"/>
        </w:rPr>
        <w:t xml:space="preserve">Residenti (Indirizz, Pajjiż) / Résident (Adresse, Pays) / Wohnhaft (Anschrift, Land): </w:t>
      </w:r>
    </w:p>
    <w:p w:rsidR="00F265F4" w:rsidRPr="00952AA6" w:rsidRDefault="00F265F4" w:rsidP="00F265F4">
      <w:pPr>
        <w:pStyle w:val="Style4"/>
        <w:widowControl/>
        <w:tabs>
          <w:tab w:val="left" w:pos="5387"/>
        </w:tabs>
        <w:spacing w:line="360" w:lineRule="auto"/>
        <w:rPr>
          <w:rStyle w:val="FontStyle21"/>
        </w:rPr>
      </w:pPr>
      <w:r w:rsidRPr="00952AA6">
        <w:rPr>
          <w:rStyle w:val="FontStyle21"/>
        </w:rPr>
        <w:t xml:space="preserve">Entità ta’ sħubija: </w:t>
      </w:r>
      <w:r w:rsidRPr="00952AA6">
        <w:tab/>
      </w:r>
      <w:r w:rsidRPr="00952AA6">
        <w:rPr>
          <w:rStyle w:val="FontStyle21"/>
        </w:rPr>
        <w:t xml:space="preserve">Kwalifiki: </w:t>
      </w:r>
    </w:p>
    <w:p w:rsidR="00F265F4" w:rsidRPr="00952AA6" w:rsidRDefault="00F265F4" w:rsidP="00F265F4">
      <w:pPr>
        <w:pStyle w:val="Style4"/>
        <w:widowControl/>
        <w:tabs>
          <w:tab w:val="left" w:pos="5387"/>
        </w:tabs>
        <w:spacing w:line="360" w:lineRule="auto"/>
        <w:rPr>
          <w:rStyle w:val="FontStyle21"/>
        </w:rPr>
      </w:pPr>
      <w:r w:rsidRPr="00952AA6">
        <w:rPr>
          <w:rStyle w:val="FontStyle21"/>
        </w:rPr>
        <w:t xml:space="preserve">Tel.: </w:t>
      </w:r>
      <w:r w:rsidRPr="00952AA6">
        <w:tab/>
      </w:r>
      <w:r w:rsidRPr="00952AA6">
        <w:rPr>
          <w:rStyle w:val="FontStyle21"/>
        </w:rPr>
        <w:t>Faks:</w:t>
      </w:r>
    </w:p>
    <w:p w:rsidR="00F265F4" w:rsidRPr="00952AA6" w:rsidRDefault="00F265F4" w:rsidP="00F265F4">
      <w:pPr>
        <w:pStyle w:val="Style6"/>
        <w:widowControl/>
        <w:rPr>
          <w:rStyle w:val="FontStyle21"/>
        </w:rPr>
      </w:pPr>
      <w:r w:rsidRPr="00952AA6">
        <w:rPr>
          <w:rStyle w:val="FontStyle21"/>
        </w:rPr>
        <w:t>L-espert fil-kejl radjumetriku, jiddikjara li l-kejl imwettaq fuq it-tagħbija li minnha huwa ppreżentat il-modulu ma weriex valuri ogħla mill-varjazzjoni medja tal-isfond naturali lokali tar-radjazzjoni. B’fidi.</w:t>
      </w:r>
    </w:p>
    <w:p w:rsidR="00F265F4" w:rsidRPr="00952AA6" w:rsidRDefault="00F265F4" w:rsidP="00F265F4">
      <w:pPr>
        <w:pStyle w:val="Style6"/>
        <w:widowControl/>
        <w:rPr>
          <w:rStyle w:val="FontStyle21"/>
        </w:rPr>
      </w:pPr>
      <w:r w:rsidRPr="00952AA6">
        <w:rPr>
          <w:rStyle w:val="FontStyle21"/>
        </w:rPr>
        <w:t>Expert en mesures radiométriques, déclare que les mesures exécutées sur le chargement, dont au présent formulaire, n'ont pas relevé des valeurs supérieures à la fluctuation moyenne du fond naturel local de rayonnement. Fait de bonne foi.</w:t>
      </w:r>
    </w:p>
    <w:p w:rsidR="00F265F4" w:rsidRPr="00952AA6" w:rsidRDefault="00F265F4" w:rsidP="00F265F4">
      <w:pPr>
        <w:pStyle w:val="Style6"/>
        <w:widowControl/>
        <w:rPr>
          <w:rStyle w:val="FontStyle21"/>
        </w:rPr>
      </w:pPr>
      <w:r w:rsidRPr="00952AA6">
        <w:rPr>
          <w:rStyle w:val="FontStyle21"/>
        </w:rPr>
        <w:t>Experte für die Messung nuklearer Strahlung erklärt, dass die an der Ladung ausgeführten Messungen bezüglich dieses Formulars keine Werte angezeigt haben, die höher sind als die mittlere Schwankung der natürlichen lokalen Strahlung. In gutem Glauben.</w:t>
      </w:r>
    </w:p>
    <w:p w:rsidR="00F265F4" w:rsidRPr="00952AA6" w:rsidRDefault="00F265F4" w:rsidP="00F265F4">
      <w:pPr>
        <w:pStyle w:val="Style6"/>
        <w:widowControl/>
        <w:spacing w:line="360" w:lineRule="auto"/>
        <w:rPr>
          <w:rStyle w:val="FontStyle21"/>
        </w:rPr>
      </w:pPr>
    </w:p>
    <w:p w:rsidR="00F265F4" w:rsidRPr="00952AA6" w:rsidRDefault="00F265F4" w:rsidP="00F265F4">
      <w:pPr>
        <w:pStyle w:val="Style8"/>
        <w:widowControl/>
        <w:tabs>
          <w:tab w:val="left" w:pos="5387"/>
        </w:tabs>
        <w:spacing w:line="360" w:lineRule="auto"/>
        <w:rPr>
          <w:rStyle w:val="FontStyle21"/>
        </w:rPr>
      </w:pPr>
      <w:r w:rsidRPr="00952AA6">
        <w:rPr>
          <w:rStyle w:val="FontStyle21"/>
        </w:rPr>
        <w:t xml:space="preserve">Data / Date / Datum: ............................................... </w:t>
      </w:r>
      <w:r w:rsidRPr="00952AA6">
        <w:tab/>
      </w:r>
      <w:r w:rsidRPr="00952AA6">
        <w:rPr>
          <w:rStyle w:val="FontStyle21"/>
        </w:rPr>
        <w:t>Firma / Signature / Unterschrift: ..........................................................</w:t>
      </w:r>
    </w:p>
    <w:p w:rsidR="00F265F4" w:rsidRPr="00952AA6" w:rsidRDefault="00F265F4" w:rsidP="00F265F4">
      <w:pPr>
        <w:pStyle w:val="Style8"/>
        <w:widowControl/>
        <w:spacing w:line="360" w:lineRule="auto"/>
        <w:rPr>
          <w:rStyle w:val="FontStyle21"/>
        </w:rPr>
      </w:pPr>
    </w:p>
    <w:p w:rsidR="00F265F4" w:rsidRPr="00952AA6" w:rsidRDefault="00F265F4" w:rsidP="00952AA6">
      <w:pPr>
        <w:pStyle w:val="Style8"/>
        <w:widowControl/>
        <w:spacing w:line="360" w:lineRule="auto"/>
        <w:rPr>
          <w:rFonts w:ascii="Times New Roman" w:hAnsi="Times New Roman"/>
        </w:rPr>
      </w:pPr>
      <w:r w:rsidRPr="00952AA6">
        <w:rPr>
          <w:rStyle w:val="FontStyle21"/>
        </w:rPr>
        <w:lastRenderedPageBreak/>
        <w:t>Taqsima Nru 2. Viżi tal-awtorità kompetenti</w:t>
      </w:r>
    </w:p>
    <w:p w:rsidR="00F265F4" w:rsidRPr="00952AA6" w:rsidRDefault="00F265F4" w:rsidP="00CF773E">
      <w:pPr>
        <w:spacing w:line="240" w:lineRule="auto"/>
        <w:ind w:left="708" w:hanging="356"/>
        <w:jc w:val="both"/>
        <w:rPr>
          <w:rFonts w:ascii="Times New Roman" w:hAnsi="Times New Roman" w:cs="Times New Roman"/>
          <w:sz w:val="24"/>
          <w:szCs w:val="24"/>
        </w:rPr>
        <w:sectPr w:rsidR="00F265F4" w:rsidRPr="00952AA6" w:rsidSect="00F265F4">
          <w:headerReference w:type="default" r:id="rId11"/>
          <w:pgSz w:w="11909" w:h="16834" w:code="9"/>
          <w:pgMar w:top="567" w:right="851" w:bottom="284" w:left="851" w:header="720" w:footer="720" w:gutter="0"/>
          <w:cols w:space="720"/>
          <w:noEndnote/>
        </w:sectPr>
      </w:pPr>
    </w:p>
    <w:tbl>
      <w:tblPr>
        <w:tblW w:w="7120" w:type="dxa"/>
        <w:tblInd w:w="113" w:type="dxa"/>
        <w:tblLook w:val="04A0" w:firstRow="1" w:lastRow="0" w:firstColumn="1" w:lastColumn="0" w:noHBand="0" w:noVBand="1"/>
      </w:tblPr>
      <w:tblGrid>
        <w:gridCol w:w="5320"/>
        <w:gridCol w:w="2386"/>
      </w:tblGrid>
      <w:tr w:rsidR="00F265F4" w:rsidRPr="00952AA6" w:rsidTr="00223553">
        <w:trPr>
          <w:trHeight w:val="269"/>
        </w:trPr>
        <w:tc>
          <w:tcPr>
            <w:tcW w:w="5320" w:type="dxa"/>
            <w:vMerge w:val="restart"/>
            <w:tcBorders>
              <w:top w:val="single" w:sz="4" w:space="0" w:color="auto"/>
              <w:left w:val="single" w:sz="4" w:space="0" w:color="auto"/>
              <w:bottom w:val="single" w:sz="4" w:space="0" w:color="auto"/>
              <w:right w:val="single" w:sz="4" w:space="0" w:color="auto"/>
            </w:tcBorders>
            <w:shd w:val="clear" w:color="000000" w:fill="9ED3A4"/>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lastRenderedPageBreak/>
              <w:t xml:space="preserve">DESKRIZZJONI </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9ED3A4"/>
            <w:noWrap/>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KODIĊI NC</w:t>
            </w:r>
          </w:p>
        </w:tc>
      </w:tr>
      <w:tr w:rsidR="00F265F4" w:rsidRPr="00952AA6" w:rsidTr="00223553">
        <w:trPr>
          <w:trHeight w:val="269"/>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F265F4" w:rsidRPr="00952AA6" w:rsidRDefault="00F265F4" w:rsidP="00F265F4">
            <w:pPr>
              <w:spacing w:after="0" w:line="240" w:lineRule="auto"/>
              <w:rPr>
                <w:rFonts w:ascii="Calibri" w:eastAsia="Times New Roman" w:hAnsi="Calibri" w:cs="Calibri"/>
                <w:b/>
                <w:bCs/>
                <w:color w:val="00000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265F4" w:rsidRPr="00952AA6" w:rsidRDefault="00F265F4" w:rsidP="00F265F4">
            <w:pPr>
              <w:spacing w:after="0" w:line="240" w:lineRule="auto"/>
              <w:rPr>
                <w:rFonts w:ascii="Calibri" w:eastAsia="Times New Roman" w:hAnsi="Calibri" w:cs="Calibri"/>
                <w:b/>
                <w:bCs/>
                <w:color w:val="000000"/>
              </w:rPr>
            </w:pPr>
          </w:p>
        </w:tc>
      </w:tr>
      <w:tr w:rsidR="00F265F4" w:rsidRPr="00952AA6" w:rsidTr="00223553">
        <w:trPr>
          <w:trHeight w:val="269"/>
        </w:trPr>
        <w:tc>
          <w:tcPr>
            <w:tcW w:w="5320" w:type="dxa"/>
            <w:vMerge w:val="restart"/>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rPr>
                <w:rFonts w:ascii="Calibri" w:eastAsia="Times New Roman" w:hAnsi="Calibri" w:cs="Calibri"/>
                <w:b/>
                <w:bCs/>
                <w:color w:val="000000"/>
              </w:rPr>
            </w:pPr>
            <w:r w:rsidRPr="00952AA6">
              <w:rPr>
                <w:rFonts w:ascii="Calibri" w:hAnsi="Calibri"/>
                <w:b/>
                <w:color w:val="000000"/>
              </w:rPr>
              <w:t>XOGĦLIJIET TA’ FUNDERIJA</w:t>
            </w:r>
          </w:p>
        </w:tc>
        <w:tc>
          <w:tcPr>
            <w:tcW w:w="1800" w:type="dxa"/>
            <w:vMerge w:val="restart"/>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p>
        </w:tc>
      </w:tr>
      <w:tr w:rsidR="00F265F4" w:rsidRPr="00952AA6" w:rsidTr="00223553">
        <w:trPr>
          <w:trHeight w:val="269"/>
        </w:trPr>
        <w:tc>
          <w:tcPr>
            <w:tcW w:w="5320" w:type="dxa"/>
            <w:vMerge/>
            <w:tcBorders>
              <w:top w:val="nil"/>
              <w:left w:val="single" w:sz="4" w:space="0" w:color="auto"/>
              <w:bottom w:val="nil"/>
              <w:right w:val="single" w:sz="4" w:space="0" w:color="auto"/>
            </w:tcBorders>
            <w:vAlign w:val="center"/>
            <w:hideMark/>
          </w:tcPr>
          <w:p w:rsidR="00F265F4" w:rsidRPr="00952AA6" w:rsidRDefault="00F265F4" w:rsidP="00F265F4">
            <w:pPr>
              <w:spacing w:after="0" w:line="240" w:lineRule="auto"/>
              <w:rPr>
                <w:rFonts w:ascii="Calibri" w:eastAsia="Times New Roman" w:hAnsi="Calibri" w:cs="Calibri"/>
                <w:b/>
                <w:bCs/>
                <w:color w:val="000000"/>
              </w:rPr>
            </w:pPr>
          </w:p>
        </w:tc>
        <w:tc>
          <w:tcPr>
            <w:tcW w:w="1800" w:type="dxa"/>
            <w:vMerge/>
            <w:tcBorders>
              <w:top w:val="nil"/>
              <w:left w:val="single" w:sz="4" w:space="0" w:color="auto"/>
              <w:bottom w:val="nil"/>
              <w:right w:val="single" w:sz="4" w:space="0" w:color="auto"/>
            </w:tcBorders>
            <w:vAlign w:val="center"/>
            <w:hideMark/>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223553">
        <w:tc>
          <w:tcPr>
            <w:tcW w:w="5320" w:type="dxa"/>
            <w:tcBorders>
              <w:top w:val="nil"/>
              <w:left w:val="single" w:sz="4" w:space="0" w:color="auto"/>
              <w:bottom w:val="single" w:sz="4" w:space="0" w:color="auto"/>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rPr>
              <w:t xml:space="preserve">Devjaturi, qlub, irbit għad-devjaturi u elementi oħra għal intersezzjonijiet jew skambji, ta’ binarji tal-ferroviji, tal-ħadid fondut grezz, tal-ħadid jew tal-azzar </w:t>
            </w:r>
          </w:p>
        </w:tc>
        <w:tc>
          <w:tcPr>
            <w:tcW w:w="1800" w:type="dxa"/>
            <w:tcBorders>
              <w:top w:val="nil"/>
              <w:left w:val="single" w:sz="4" w:space="0" w:color="auto"/>
              <w:bottom w:val="single" w:sz="4" w:space="0" w:color="auto"/>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73023000</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Partijiet ta’ għodda għat-tisħin (mhux elettriku) għall-użu domestiku, tal-intestatura 7321, tal-ħadid fondut grezz, tal-ħadid jew tal-azzar, n.e,s,. </w:t>
            </w:r>
          </w:p>
        </w:tc>
        <w:tc>
          <w:tcPr>
            <w:tcW w:w="1800" w:type="dxa"/>
            <w:tcBorders>
              <w:top w:val="nil"/>
              <w:left w:val="nil"/>
              <w:bottom w:val="single" w:sz="4" w:space="0" w:color="auto"/>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73219000</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Radjaturi għal tisħin ċentrali (tisħin mhux elettriku) u partijiet minnhom, tal-ħadid fondut grezz (esklużi partijiet speċifikati jew inklużi x’imkien ieħor u bojlers tat-tisħin ċentrali) </w:t>
            </w:r>
          </w:p>
        </w:tc>
        <w:tc>
          <w:tcPr>
            <w:tcW w:w="1800" w:type="dxa"/>
            <w:tcBorders>
              <w:top w:val="nil"/>
              <w:left w:val="nil"/>
              <w:bottom w:val="single" w:sz="4" w:space="0" w:color="auto"/>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73221100</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52AA6" w:rsidRDefault="00F265F4" w:rsidP="002D091D">
            <w:pPr>
              <w:spacing w:after="0" w:line="240" w:lineRule="auto"/>
              <w:rPr>
                <w:rFonts w:ascii="Calibri" w:eastAsia="Times New Roman" w:hAnsi="Calibri" w:cs="Calibri"/>
                <w:color w:val="000000"/>
              </w:rPr>
            </w:pPr>
            <w:r w:rsidRPr="00952AA6">
              <w:rPr>
                <w:rFonts w:ascii="Calibri" w:hAnsi="Calibri"/>
                <w:color w:val="000000"/>
              </w:rPr>
              <w:t>Oġġetti għall-użu domestiku u partijiet minnhom, tal-ħadid fondut, mhux igglejżjati</w:t>
            </w:r>
          </w:p>
        </w:tc>
        <w:tc>
          <w:tcPr>
            <w:tcW w:w="1800" w:type="dxa"/>
            <w:tcBorders>
              <w:top w:val="nil"/>
              <w:left w:val="nil"/>
              <w:bottom w:val="single" w:sz="4" w:space="0" w:color="auto"/>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73239100</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52AA6" w:rsidRDefault="00F265F4" w:rsidP="002D091D">
            <w:pPr>
              <w:spacing w:after="0" w:line="240" w:lineRule="auto"/>
              <w:rPr>
                <w:rFonts w:ascii="Calibri" w:eastAsia="Times New Roman" w:hAnsi="Calibri" w:cs="Calibri"/>
                <w:color w:val="000000"/>
              </w:rPr>
            </w:pPr>
            <w:r w:rsidRPr="00952AA6">
              <w:rPr>
                <w:rFonts w:ascii="Calibri" w:hAnsi="Calibri"/>
                <w:color w:val="000000"/>
              </w:rPr>
              <w:t xml:space="preserve">Oġġetti tal-ħadid jew tal-azzar, mitfugħa f’forma mdewba, n.e.s. (esklużi tal-ħadid fondut grezz mhux malleabbli jew malleabbli kif ukoll blalen u oġġetti simili għall-imtieħen) </w:t>
            </w:r>
          </w:p>
        </w:tc>
        <w:tc>
          <w:tcPr>
            <w:tcW w:w="1800" w:type="dxa"/>
            <w:tcBorders>
              <w:top w:val="nil"/>
              <w:left w:val="nil"/>
              <w:bottom w:val="single" w:sz="4" w:space="0" w:color="auto"/>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73259990</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Xogħlijiet ta’ kkastjar tal-aluminju, n.e.s.</w:t>
            </w:r>
          </w:p>
        </w:tc>
        <w:tc>
          <w:tcPr>
            <w:tcW w:w="1800" w:type="dxa"/>
            <w:tcBorders>
              <w:top w:val="nil"/>
              <w:left w:val="nil"/>
              <w:bottom w:val="single" w:sz="4" w:space="0" w:color="auto"/>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76169910</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Oġġetti tal-manjeżju, n.e.s.. </w:t>
            </w:r>
          </w:p>
        </w:tc>
        <w:tc>
          <w:tcPr>
            <w:tcW w:w="1800" w:type="dxa"/>
            <w:tcBorders>
              <w:top w:val="nil"/>
              <w:left w:val="nil"/>
              <w:bottom w:val="single" w:sz="4" w:space="0" w:color="auto"/>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81049000</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Partijiet minn bojlers tat-tisħin ċentrali, tal-ħadid fondut grezz, n.e.s.. </w:t>
            </w:r>
          </w:p>
        </w:tc>
        <w:tc>
          <w:tcPr>
            <w:tcW w:w="1800" w:type="dxa"/>
            <w:tcBorders>
              <w:top w:val="nil"/>
              <w:left w:val="nil"/>
              <w:bottom w:val="single" w:sz="4" w:space="0" w:color="auto"/>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84039010</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Partijiet minn turbini u roti idrawliċi, n.e.s. u regolaturi ta’ turbini idrawliċi, ta’ kkastjar tal-ħadid fondut, tal-ħadid jew tal-azzar </w:t>
            </w:r>
          </w:p>
        </w:tc>
        <w:tc>
          <w:tcPr>
            <w:tcW w:w="1800" w:type="dxa"/>
            <w:tcBorders>
              <w:top w:val="nil"/>
              <w:left w:val="nil"/>
              <w:bottom w:val="single" w:sz="4" w:space="0" w:color="auto"/>
              <w:right w:val="single" w:sz="4" w:space="0" w:color="auto"/>
            </w:tcBorders>
            <w:shd w:val="clear" w:color="000000" w:fill="CCE8CF"/>
            <w:noWrap/>
            <w:hideMark/>
          </w:tcPr>
          <w:p w:rsidR="00F265F4" w:rsidRPr="00952AA6" w:rsidRDefault="00F265F4" w:rsidP="00F265F4">
            <w:pPr>
              <w:spacing w:after="0" w:line="240" w:lineRule="auto"/>
              <w:jc w:val="center"/>
              <w:rPr>
                <w:rFonts w:ascii="Calibri" w:eastAsia="Times New Roman" w:hAnsi="Calibri" w:cs="Calibri"/>
              </w:rPr>
            </w:pPr>
            <w:r w:rsidRPr="00952AA6">
              <w:rPr>
                <w:rFonts w:ascii="Calibri" w:hAnsi="Calibri"/>
              </w:rPr>
              <w:t>84109000</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Partijiet minn magni, apparat u strumenti tal-intestatura 8426, 8429 jew 8430, ta’ kkastjar tal-ħadid fondut grezz, tal-ħadid jew tal-azzar, n.e.s. </w:t>
            </w:r>
          </w:p>
        </w:tc>
        <w:tc>
          <w:tcPr>
            <w:tcW w:w="1800" w:type="dxa"/>
            <w:tcBorders>
              <w:top w:val="nil"/>
              <w:left w:val="nil"/>
              <w:bottom w:val="single" w:sz="4" w:space="0" w:color="auto"/>
              <w:right w:val="single" w:sz="4" w:space="0" w:color="auto"/>
            </w:tcBorders>
            <w:shd w:val="clear" w:color="000000" w:fill="CCE8CF"/>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84314920</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Partijiet minn magni u apparat biex issir il-polpa ta’ materjal taċ-ċelluloża fibruż, n.e.s., ta’ kkastjar tal-ħadid fondut grezz, tal-ħadid jew tal-azzar </w:t>
            </w:r>
          </w:p>
        </w:tc>
        <w:tc>
          <w:tcPr>
            <w:tcW w:w="1800" w:type="dxa"/>
            <w:tcBorders>
              <w:top w:val="nil"/>
              <w:left w:val="nil"/>
              <w:bottom w:val="single" w:sz="4" w:space="0" w:color="auto"/>
              <w:right w:val="single" w:sz="4" w:space="0" w:color="auto"/>
            </w:tcBorders>
            <w:shd w:val="clear" w:color="000000" w:fill="CCE8CF"/>
            <w:noWrap/>
            <w:hideMark/>
          </w:tcPr>
          <w:p w:rsidR="00F265F4" w:rsidRPr="00952AA6" w:rsidRDefault="00F265F4" w:rsidP="00F265F4">
            <w:pPr>
              <w:spacing w:after="0" w:line="240" w:lineRule="auto"/>
              <w:jc w:val="center"/>
              <w:rPr>
                <w:rFonts w:ascii="Calibri" w:eastAsia="Times New Roman" w:hAnsi="Calibri" w:cs="Calibri"/>
              </w:rPr>
            </w:pPr>
            <w:r w:rsidRPr="00952AA6">
              <w:rPr>
                <w:rFonts w:ascii="Calibri" w:hAnsi="Calibri"/>
              </w:rPr>
              <w:t>84399100</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Partijiet minn magni u apparat biex isiru jew għall-finitura tal-karti jew kartun, ta’ kkastjar tal-ħadid fondut, tal-ħadid jew tal-azzar </w:t>
            </w:r>
          </w:p>
        </w:tc>
        <w:tc>
          <w:tcPr>
            <w:tcW w:w="1800" w:type="dxa"/>
            <w:tcBorders>
              <w:top w:val="nil"/>
              <w:left w:val="nil"/>
              <w:bottom w:val="single" w:sz="4" w:space="0" w:color="auto"/>
              <w:right w:val="single" w:sz="4" w:space="0" w:color="auto"/>
            </w:tcBorders>
            <w:shd w:val="clear" w:color="000000" w:fill="CCE8CF"/>
            <w:noWrap/>
            <w:hideMark/>
          </w:tcPr>
          <w:p w:rsidR="00F265F4" w:rsidRPr="00952AA6" w:rsidRDefault="00F265F4" w:rsidP="00F265F4">
            <w:pPr>
              <w:spacing w:after="0" w:line="240" w:lineRule="auto"/>
              <w:jc w:val="center"/>
              <w:rPr>
                <w:rFonts w:ascii="Calibri" w:eastAsia="Times New Roman" w:hAnsi="Calibri" w:cs="Calibri"/>
              </w:rPr>
            </w:pPr>
            <w:r w:rsidRPr="00952AA6">
              <w:rPr>
                <w:rFonts w:ascii="Calibri" w:hAnsi="Calibri"/>
              </w:rPr>
              <w:t>84399900</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Partijiet minn magni tal-ħasil tal-ħwejjeġ, n.e.s..</w:t>
            </w:r>
          </w:p>
        </w:tc>
        <w:tc>
          <w:tcPr>
            <w:tcW w:w="1800" w:type="dxa"/>
            <w:tcBorders>
              <w:top w:val="nil"/>
              <w:left w:val="nil"/>
              <w:bottom w:val="single" w:sz="4" w:space="0" w:color="auto"/>
              <w:right w:val="single" w:sz="4" w:space="0" w:color="auto"/>
            </w:tcBorders>
            <w:shd w:val="clear" w:color="000000" w:fill="CCE8CF"/>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84509000</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Partijiet minn magni tal-ħjata, n.e.s.. </w:t>
            </w:r>
          </w:p>
        </w:tc>
        <w:tc>
          <w:tcPr>
            <w:tcW w:w="1800" w:type="dxa"/>
            <w:tcBorders>
              <w:top w:val="nil"/>
              <w:left w:val="nil"/>
              <w:bottom w:val="single" w:sz="4" w:space="0" w:color="auto"/>
              <w:right w:val="single" w:sz="4" w:space="0" w:color="auto"/>
            </w:tcBorders>
            <w:shd w:val="clear" w:color="000000" w:fill="CCE8CF"/>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84529000</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Partijiet u aċċessorji, minbarra dawk tal-intestatura 8466, għal magni tal-intestatura 8464, ta’ kkastjar tal-ħadid fondut grezz, tal-ħadid jew tal-azzar </w:t>
            </w:r>
          </w:p>
        </w:tc>
        <w:tc>
          <w:tcPr>
            <w:tcW w:w="1800" w:type="dxa"/>
            <w:tcBorders>
              <w:top w:val="nil"/>
              <w:left w:val="nil"/>
              <w:bottom w:val="single" w:sz="4" w:space="0" w:color="auto"/>
              <w:right w:val="single" w:sz="4" w:space="0" w:color="auto"/>
            </w:tcBorders>
            <w:shd w:val="clear" w:color="000000" w:fill="CCE8CF"/>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84669120</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Partijiet u aċċessorji, minbarra dawk tal-intestatura 8466, għal magni tal-intestatura 8465, ta’ kkastjar tal-ħadid fondut grezz, tal-ħadid jew tal-azzar </w:t>
            </w:r>
          </w:p>
        </w:tc>
        <w:tc>
          <w:tcPr>
            <w:tcW w:w="1800" w:type="dxa"/>
            <w:tcBorders>
              <w:top w:val="nil"/>
              <w:left w:val="nil"/>
              <w:bottom w:val="single" w:sz="4" w:space="0" w:color="auto"/>
              <w:right w:val="single" w:sz="4" w:space="0" w:color="auto"/>
            </w:tcBorders>
            <w:shd w:val="clear" w:color="000000" w:fill="CCE8CF"/>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84669220</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Partijiet minn magni u apparat biex isiru materjali minerali tal-intestatura 8474, n.e.s., ta’ kkastjar tal-ħadid fondut grezz, tal-ħadid jew tal-azzar </w:t>
            </w:r>
          </w:p>
        </w:tc>
        <w:tc>
          <w:tcPr>
            <w:tcW w:w="1800" w:type="dxa"/>
            <w:tcBorders>
              <w:top w:val="nil"/>
              <w:left w:val="nil"/>
              <w:bottom w:val="single" w:sz="4" w:space="0" w:color="auto"/>
              <w:right w:val="single" w:sz="4" w:space="0" w:color="auto"/>
            </w:tcBorders>
            <w:shd w:val="clear" w:color="000000" w:fill="CCE8CF"/>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84749010</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Partijiet minn magni biex jiġu mibdula f’muniti</w:t>
            </w:r>
          </w:p>
        </w:tc>
        <w:tc>
          <w:tcPr>
            <w:tcW w:w="1800" w:type="dxa"/>
            <w:tcBorders>
              <w:top w:val="nil"/>
              <w:left w:val="nil"/>
              <w:bottom w:val="single" w:sz="4" w:space="0" w:color="auto"/>
              <w:right w:val="single" w:sz="4" w:space="0" w:color="auto"/>
            </w:tcBorders>
            <w:shd w:val="clear" w:color="000000" w:fill="CCE8CF"/>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84769010</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Partijiet oħra minn magni</w:t>
            </w:r>
          </w:p>
        </w:tc>
        <w:tc>
          <w:tcPr>
            <w:tcW w:w="1800" w:type="dxa"/>
            <w:tcBorders>
              <w:top w:val="nil"/>
              <w:left w:val="nil"/>
              <w:bottom w:val="single" w:sz="4" w:space="0" w:color="auto"/>
              <w:right w:val="single" w:sz="4" w:space="0" w:color="auto"/>
            </w:tcBorders>
            <w:shd w:val="clear" w:color="000000" w:fill="CCE8CF"/>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84769090</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Partijiet minn magni u apparat biex isiru l-lasktu u l-plastik, ta’ kkastjar tal-ħadid fondut grezz, tal-ħadid jew tal-azzar </w:t>
            </w:r>
          </w:p>
        </w:tc>
        <w:tc>
          <w:tcPr>
            <w:tcW w:w="1800" w:type="dxa"/>
            <w:tcBorders>
              <w:top w:val="nil"/>
              <w:left w:val="nil"/>
              <w:bottom w:val="single" w:sz="4" w:space="0" w:color="auto"/>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84779010</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Partijiet minn magni u apparat mekkaniku b’funzjoni speċifika ta’ kkastjar tal-ħadid fondut grezz, tal-ħadid jew </w:t>
            </w:r>
            <w:r w:rsidRPr="00952AA6">
              <w:rPr>
                <w:rFonts w:ascii="Calibri" w:hAnsi="Calibri"/>
                <w:color w:val="000000"/>
              </w:rPr>
              <w:lastRenderedPageBreak/>
              <w:t>tal-azzar n.e.s.</w:t>
            </w:r>
          </w:p>
        </w:tc>
        <w:tc>
          <w:tcPr>
            <w:tcW w:w="1800" w:type="dxa"/>
            <w:tcBorders>
              <w:top w:val="nil"/>
              <w:left w:val="nil"/>
              <w:bottom w:val="single" w:sz="4" w:space="0" w:color="auto"/>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lastRenderedPageBreak/>
              <w:t>84799020</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Flajwils u taljoli, inklużi l-vaguni bl-istaffa, ta’ kkastjar tal-ħadid fondut grezz, tal-ħadid jew tal-azzar </w:t>
            </w:r>
          </w:p>
        </w:tc>
        <w:tc>
          <w:tcPr>
            <w:tcW w:w="1800" w:type="dxa"/>
            <w:tcBorders>
              <w:top w:val="nil"/>
              <w:left w:val="nil"/>
              <w:bottom w:val="single" w:sz="4" w:space="0" w:color="auto"/>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84835020</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Igganċjar u partijiet tal-igganċjar, inklużi l-ġonot ta’ artikolazzjoni, għal magni, ta’ kkastjar tal-ħadid fondut grezz, tal-ħadid jew tal-azzar </w:t>
            </w:r>
          </w:p>
        </w:tc>
        <w:tc>
          <w:tcPr>
            <w:tcW w:w="1800" w:type="dxa"/>
            <w:tcBorders>
              <w:top w:val="nil"/>
              <w:left w:val="nil"/>
              <w:bottom w:val="single" w:sz="4" w:space="0" w:color="auto"/>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84836020</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Partijiet oħra minn xaftijiet, gerijiet, igganċjar u partijiet oħra tal-intestatura 8483, ta’ kkastjar tal-ħadid fondut grezz, tal-ħadid jew tal-azzar, n.e.s. </w:t>
            </w:r>
          </w:p>
        </w:tc>
        <w:tc>
          <w:tcPr>
            <w:tcW w:w="1800" w:type="dxa"/>
            <w:tcBorders>
              <w:top w:val="nil"/>
              <w:left w:val="nil"/>
              <w:bottom w:val="single" w:sz="4" w:space="0" w:color="auto"/>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84839081</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Partijiet minn magni jew apparat li jaqgħu taħt il-Kapitolu 84, mingħajr karatteristiċi elettriċi, tal-ħadid fondut grezz n.e.s.. </w:t>
            </w:r>
          </w:p>
        </w:tc>
        <w:tc>
          <w:tcPr>
            <w:tcW w:w="1800" w:type="dxa"/>
            <w:tcBorders>
              <w:top w:val="nil"/>
              <w:left w:val="nil"/>
              <w:bottom w:val="single" w:sz="4" w:space="0" w:color="auto"/>
              <w:right w:val="single" w:sz="4" w:space="0" w:color="auto"/>
            </w:tcBorders>
            <w:shd w:val="clear" w:color="000000" w:fill="CCE8CF"/>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84879040</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Partijiet minn magni jew apparat li jaqgħu taħt il-Kapitolu 84, mingħajr karatteristiċi elettriċi, ta’ kkastjar tal-azzar n.e.s. </w:t>
            </w:r>
          </w:p>
        </w:tc>
        <w:tc>
          <w:tcPr>
            <w:tcW w:w="1800" w:type="dxa"/>
            <w:tcBorders>
              <w:top w:val="nil"/>
              <w:left w:val="nil"/>
              <w:bottom w:val="single" w:sz="4" w:space="0" w:color="auto"/>
              <w:right w:val="single" w:sz="4" w:space="0" w:color="auto"/>
            </w:tcBorders>
            <w:shd w:val="clear" w:color="000000" w:fill="CCE8CF"/>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84879051</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Partijiet rikonoxxibbli kif maħsuba esklussivament jew prinċipalment għal muturi u ġeneraturi elettriċi, bi gruppi elettroġeni u konvertituri rotatorji elettriċi, n.e.s., ta’ kkastjar tal-ħadid fondut grezz, tal-ħadid jew tal-azzar </w:t>
            </w:r>
          </w:p>
        </w:tc>
        <w:tc>
          <w:tcPr>
            <w:tcW w:w="1800" w:type="dxa"/>
            <w:tcBorders>
              <w:top w:val="nil"/>
              <w:left w:val="nil"/>
              <w:bottom w:val="single" w:sz="4" w:space="0" w:color="auto"/>
              <w:right w:val="single" w:sz="4" w:space="0" w:color="auto"/>
            </w:tcBorders>
            <w:shd w:val="clear" w:color="000000" w:fill="CCE8CF"/>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85030091</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Fusijiet, immuntati jew le; roti u partijiet minnhom, ta’ kkastjar tal-ħadid fondut grezz, tal-ħadid jew tal-azzar </w:t>
            </w:r>
          </w:p>
        </w:tc>
        <w:tc>
          <w:tcPr>
            <w:tcW w:w="1800" w:type="dxa"/>
            <w:tcBorders>
              <w:top w:val="nil"/>
              <w:left w:val="nil"/>
              <w:bottom w:val="single" w:sz="4" w:space="0" w:color="auto"/>
              <w:right w:val="single" w:sz="4" w:space="0" w:color="auto"/>
            </w:tcBorders>
            <w:shd w:val="clear" w:color="000000" w:fill="CCE8CF"/>
            <w:noWrap/>
            <w:hideMark/>
          </w:tcPr>
          <w:p w:rsidR="00F265F4" w:rsidRPr="00952AA6" w:rsidRDefault="00F265F4" w:rsidP="00F265F4">
            <w:pPr>
              <w:spacing w:after="0" w:line="240" w:lineRule="auto"/>
              <w:jc w:val="center"/>
              <w:rPr>
                <w:rFonts w:ascii="Calibri" w:eastAsia="Times New Roman" w:hAnsi="Calibri" w:cs="Calibri"/>
              </w:rPr>
            </w:pPr>
            <w:r w:rsidRPr="00952AA6">
              <w:rPr>
                <w:rFonts w:ascii="Calibri" w:hAnsi="Calibri"/>
              </w:rPr>
              <w:t>86071910</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Partijiet minn brejkijiet diska, tratturi u vetturi bil-mutur għat-trasport ta’ għaxar persuni jew iktar, magni u vetturi oħra bil-mutur speċifikament iddisinjati għat-trasport ta’ persuni, vetturi speċjali għat-trasport ta’ oġġetti, n.e.c.. (esklużi dawk għall-assemblaġġ ta’ vetturi bil-mutur tal-intestatura 8708.30.10) </w:t>
            </w:r>
          </w:p>
        </w:tc>
        <w:tc>
          <w:tcPr>
            <w:tcW w:w="1800" w:type="dxa"/>
            <w:tcBorders>
              <w:top w:val="nil"/>
              <w:left w:val="nil"/>
              <w:bottom w:val="single" w:sz="4" w:space="0" w:color="auto"/>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87083091</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Brejkijiet u brejkijiet servo u partijiet minnhom għal tratturi u vetturi bil-mutur għat-trasport ta’ għaxar persuni jew iktar, magni u vetturi oħra bil-mutur speċifikament iddisinjati għat-trasport ta’ persuni, vetturi speċjali għat-trasport ta’ oġġetti n.e.c. (esklużi dawk għall-assemblaġġ ta’ vetturi bil-mutur tal-intestatura 8708.30.10 u għall-brejkijiet diska) </w:t>
            </w:r>
          </w:p>
        </w:tc>
        <w:tc>
          <w:tcPr>
            <w:tcW w:w="1800" w:type="dxa"/>
            <w:tcBorders>
              <w:top w:val="nil"/>
              <w:left w:val="nil"/>
              <w:bottom w:val="single" w:sz="4" w:space="0" w:color="auto"/>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87083099</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Pontijiet b’distributtiv, mgħammra wkoll b’partijiet oħra tat-trażmissjoni, u fusien li jġorru tagħbija, u partijiet minnhom, għall-użu fl-industrija tal-assemblaġġ: ta’ vetturi tal-intestatura 8703, 8704 imħaddma b’mutur bil-pistuni li jaqbdu bil-kompressjoni (diżil jew semi-diżil) , b’kapaċità ċilindrika ta’ &lt;= 2,500 cm kubi jew b’pistun li jaqbad bl-ispark b’kapaċità ċilindrika &lt;= 2800 cm kubi u vetturi speċjali bil-mutur tal-intestatura 8705 n.e.c. </w:t>
            </w:r>
          </w:p>
        </w:tc>
        <w:tc>
          <w:tcPr>
            <w:tcW w:w="1800" w:type="dxa"/>
            <w:tcBorders>
              <w:top w:val="nil"/>
              <w:left w:val="nil"/>
              <w:bottom w:val="single" w:sz="4" w:space="0" w:color="auto"/>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87085020</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Pontijiet b’differenxjal, mgħammra wkoll b’partijiet oħra tat-trażmissjoni, u fusien li jġorru tagħbija; partijiet tagħhom, għal tratturi, vetturi bil-mutur għat-trasport ta’ għaxar persuni jew iktar, karozzi u vetturi oħra bil-mutur iddisinjati għat-trasport ta’ persuni, vetturi speċjali għat-trasport ta’ oġġetti (esklużi dawk għal vetturi tal-intestatura 8708.50.20) </w:t>
            </w:r>
          </w:p>
        </w:tc>
        <w:tc>
          <w:tcPr>
            <w:tcW w:w="1800" w:type="dxa"/>
            <w:tcBorders>
              <w:top w:val="nil"/>
              <w:left w:val="nil"/>
              <w:bottom w:val="single" w:sz="4" w:space="0" w:color="auto"/>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87085035</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Partijiet minn fusien li jġorru tagħbija għal tratturi, vetturi bil-mutur għat-trasport ta’ għaxar persuni jew iktar, magni u vetturi oħra bil-mutur speċifikament iddisinjati għat-trasport ta’ persuni, vetturi speċjali għat-trasport ta’ oġġetti (esklużi dawk għall-immunntar ta’ </w:t>
            </w:r>
            <w:r w:rsidRPr="00952AA6">
              <w:rPr>
                <w:rFonts w:ascii="Calibri" w:hAnsi="Calibri"/>
                <w:color w:val="000000"/>
              </w:rPr>
              <w:lastRenderedPageBreak/>
              <w:t xml:space="preserve">vetturi tal-intestatura 8708.50.20 u dawk tal-azzar stampat), n.e.c. </w:t>
            </w:r>
          </w:p>
        </w:tc>
        <w:tc>
          <w:tcPr>
            <w:tcW w:w="1800" w:type="dxa"/>
            <w:tcBorders>
              <w:top w:val="nil"/>
              <w:left w:val="nil"/>
              <w:bottom w:val="single" w:sz="4" w:space="0" w:color="auto"/>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lastRenderedPageBreak/>
              <w:t>87085091</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Partijiet minn pontijiet b’differenxjal, mgħammra wkoll b’partijiet oħra tat-trażmissjoni, għal tratturi, vetturi bil-mutur għat-trasport ta’ għaxar persuni jew iktar, magni u vetturi oħra bil-mutur speċifikament iddisinjati għat-trasport ta’ persuni, vetturi speċjali għat-trasport ta’ oġġetti (esklużi dawk għall-immunntar ta’ vetturi tal-intestatura 8708.50.20 u dawk tal-azzar stampat), n.e.c.. </w:t>
            </w:r>
          </w:p>
        </w:tc>
        <w:tc>
          <w:tcPr>
            <w:tcW w:w="1800" w:type="dxa"/>
            <w:tcBorders>
              <w:top w:val="nil"/>
              <w:left w:val="nil"/>
              <w:bottom w:val="single" w:sz="4" w:space="0" w:color="auto"/>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87085099</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Roti, partijiet minnhom u aċċessorji maħsuba għall-użu fl-industrija tal-assemblaġġ: tal-kultivaturi bil-mutur tas-sottointestatura 8701.10, ta’ vetturi bil-mutur tal-intestatura 8703, ta’ vetturi bil-mutur għat-trasport ta’ merkanzija, imħaddma b’mutur bil-pistuni li jaqbdu bil-kompressjoni (diżil jew semi-diżil), b’kapaċità ċilindrika &lt;= 2,500 cm³ jew bi tqabbid bl-ispark, ta’ kapaċità ċilindrika &lt;= 2,800 cm³, ta’ vetturi bil-mutur għal skopijiet speċjali tal-intestatura 8705 </w:t>
            </w:r>
          </w:p>
        </w:tc>
        <w:tc>
          <w:tcPr>
            <w:tcW w:w="1800" w:type="dxa"/>
            <w:tcBorders>
              <w:top w:val="nil"/>
              <w:left w:val="nil"/>
              <w:bottom w:val="single" w:sz="4" w:space="0" w:color="auto"/>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87087010</w:t>
            </w:r>
          </w:p>
        </w:tc>
      </w:tr>
      <w:tr w:rsidR="00F265F4" w:rsidRPr="00952AA6"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Roti u partijiet minnhom u aċċessorji għal tratturi, ta’ vetturi bil-mutur għat-trasport ta’ għaxar persuni u iktar, eċċ. </w:t>
            </w:r>
          </w:p>
        </w:tc>
        <w:tc>
          <w:tcPr>
            <w:tcW w:w="1800" w:type="dxa"/>
            <w:tcBorders>
              <w:top w:val="nil"/>
              <w:left w:val="nil"/>
              <w:bottom w:val="single" w:sz="4" w:space="0" w:color="auto"/>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87087050</w:t>
            </w:r>
          </w:p>
        </w:tc>
      </w:tr>
      <w:tr w:rsidR="00F265F4" w:rsidRPr="00952AA6" w:rsidTr="00223553">
        <w:tc>
          <w:tcPr>
            <w:tcW w:w="5320" w:type="dxa"/>
            <w:tcBorders>
              <w:top w:val="nil"/>
              <w:left w:val="single" w:sz="4" w:space="0" w:color="auto"/>
              <w:bottom w:val="nil"/>
              <w:right w:val="single" w:sz="4" w:space="0" w:color="auto"/>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Partijiet minn roti b’forma ta’ stilla eċċ. </w:t>
            </w:r>
          </w:p>
        </w:tc>
        <w:tc>
          <w:tcPr>
            <w:tcW w:w="1800" w:type="dxa"/>
            <w:tcBorders>
              <w:top w:val="nil"/>
              <w:left w:val="nil"/>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87087091</w:t>
            </w:r>
          </w:p>
        </w:tc>
      </w:tr>
      <w:tr w:rsidR="00F265F4" w:rsidRPr="00952AA6" w:rsidTr="00223553">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Partijiet oħra minn trejlers u semi-trejlers </w:t>
            </w:r>
          </w:p>
        </w:tc>
        <w:tc>
          <w:tcPr>
            <w:tcW w:w="1800" w:type="dxa"/>
            <w:tcBorders>
              <w:top w:val="single" w:sz="4" w:space="0" w:color="auto"/>
              <w:left w:val="nil"/>
              <w:bottom w:val="single" w:sz="4" w:space="0" w:color="auto"/>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87169090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223553">
        <w:tc>
          <w:tcPr>
            <w:tcW w:w="5320" w:type="dxa"/>
            <w:tcBorders>
              <w:top w:val="nil"/>
              <w:left w:val="single" w:sz="4" w:space="0" w:color="auto"/>
              <w:bottom w:val="nil"/>
              <w:right w:val="nil"/>
            </w:tcBorders>
            <w:shd w:val="clear" w:color="auto" w:fill="auto"/>
            <w:noWrap/>
            <w:vAlign w:val="bottom"/>
            <w:hideMark/>
          </w:tcPr>
          <w:p w:rsidR="00F265F4" w:rsidRPr="00952AA6" w:rsidRDefault="00F265F4" w:rsidP="00F265F4">
            <w:pPr>
              <w:spacing w:after="0" w:line="240" w:lineRule="auto"/>
              <w:rPr>
                <w:rFonts w:ascii="Calibri" w:eastAsia="Times New Roman" w:hAnsi="Calibri" w:cs="Calibri"/>
                <w:b/>
                <w:bCs/>
                <w:color w:val="000000"/>
              </w:rPr>
            </w:pPr>
            <w:r w:rsidRPr="00952AA6">
              <w:rPr>
                <w:rFonts w:ascii="Calibri" w:hAnsi="Calibri"/>
                <w:b/>
                <w:color w:val="000000"/>
              </w:rPr>
              <w:t xml:space="preserve">PRODOTTI NOFSHOM LESTI TAL-METALL MHUX FERRUŻ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RAM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223553">
        <w:tc>
          <w:tcPr>
            <w:tcW w:w="5320" w:type="dxa"/>
            <w:tcBorders>
              <w:top w:val="nil"/>
              <w:left w:val="single" w:sz="4" w:space="0" w:color="auto"/>
              <w:bottom w:val="nil"/>
              <w:right w:val="nil"/>
            </w:tcBorders>
            <w:shd w:val="clear" w:color="auto" w:fill="auto"/>
            <w:noWrap/>
            <w:vAlign w:val="bottom"/>
            <w:hideMark/>
          </w:tcPr>
          <w:p w:rsidR="00F265F4" w:rsidRPr="00952AA6" w:rsidRDefault="00F265F4" w:rsidP="00F265F4">
            <w:pPr>
              <w:spacing w:after="0" w:line="240" w:lineRule="auto"/>
              <w:rPr>
                <w:rFonts w:ascii="Calibri" w:eastAsia="Times New Roman" w:hAnsi="Calibri" w:cs="Calibri"/>
                <w:b/>
                <w:bCs/>
                <w:color w:val="000000"/>
              </w:rPr>
            </w:pPr>
            <w:r w:rsidRPr="00952AA6">
              <w:rPr>
                <w:rFonts w:ascii="Calibri" w:hAnsi="Calibri"/>
                <w:b/>
                <w:color w:val="000000"/>
              </w:rPr>
              <w:t xml:space="preserve">RAM </w:t>
            </w: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223553">
        <w:tc>
          <w:tcPr>
            <w:tcW w:w="5320" w:type="dxa"/>
            <w:tcBorders>
              <w:top w:val="nil"/>
              <w:left w:val="single" w:sz="4" w:space="0" w:color="auto"/>
              <w:bottom w:val="nil"/>
              <w:right w:val="nil"/>
            </w:tcBorders>
            <w:shd w:val="clear" w:color="auto" w:fill="auto"/>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u forom tar-ram raffinat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7407 10 00 </w:t>
            </w:r>
          </w:p>
        </w:tc>
      </w:tr>
      <w:tr w:rsidR="00F265F4" w:rsidRPr="00952AA6" w:rsidTr="00223553">
        <w:tc>
          <w:tcPr>
            <w:tcW w:w="5320" w:type="dxa"/>
            <w:tcBorders>
              <w:top w:val="nil"/>
              <w:left w:val="single" w:sz="4" w:space="0" w:color="auto"/>
              <w:bottom w:val="nil"/>
              <w:right w:val="nil"/>
            </w:tcBorders>
            <w:shd w:val="clear" w:color="auto" w:fill="auto"/>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ta’ ligi tar-ram abbażi tar-ram-żingu (ram isfar)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7407 21 10 </w:t>
            </w:r>
          </w:p>
        </w:tc>
      </w:tr>
      <w:tr w:rsidR="00F265F4" w:rsidRPr="00952AA6" w:rsidTr="00223553">
        <w:tc>
          <w:tcPr>
            <w:tcW w:w="5320" w:type="dxa"/>
            <w:tcBorders>
              <w:top w:val="nil"/>
              <w:left w:val="single" w:sz="4" w:space="0" w:color="auto"/>
              <w:bottom w:val="nil"/>
              <w:right w:val="nil"/>
            </w:tcBorders>
            <w:shd w:val="clear" w:color="auto" w:fill="auto"/>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Forom ta’ ligi tar-ram abbażi tar-ram-żingu (ram isfar)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7407 21 90 </w:t>
            </w:r>
          </w:p>
        </w:tc>
      </w:tr>
      <w:tr w:rsidR="00F265F4" w:rsidRPr="00952AA6" w:rsidTr="00223553">
        <w:tc>
          <w:tcPr>
            <w:tcW w:w="5320" w:type="dxa"/>
            <w:tcBorders>
              <w:top w:val="nil"/>
              <w:left w:val="single" w:sz="4" w:space="0" w:color="auto"/>
              <w:bottom w:val="nil"/>
              <w:right w:val="nil"/>
            </w:tcBorders>
            <w:shd w:val="clear" w:color="auto" w:fill="auto"/>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u forom abbażi tar-ram-nikil (cupronikil) jew ram-nikil-żingu (a </w:t>
            </w:r>
          </w:p>
        </w:tc>
        <w:tc>
          <w:tcPr>
            <w:tcW w:w="1800" w:type="dxa"/>
            <w:tcBorders>
              <w:top w:val="nil"/>
              <w:left w:val="single" w:sz="4" w:space="0" w:color="auto"/>
              <w:bottom w:val="nil"/>
              <w:right w:val="single" w:sz="4" w:space="0" w:color="auto"/>
            </w:tcBorders>
            <w:shd w:val="clear" w:color="000000" w:fill="CCE8CF"/>
            <w:noWrap/>
            <w:hideMark/>
          </w:tcPr>
          <w:p w:rsidR="00F265F4" w:rsidRPr="00952AA6" w:rsidRDefault="00F265F4" w:rsidP="00F265F4">
            <w:pPr>
              <w:spacing w:after="0" w:line="240" w:lineRule="auto"/>
              <w:jc w:val="center"/>
              <w:rPr>
                <w:rFonts w:ascii="Calibri" w:eastAsia="Times New Roman" w:hAnsi="Calibri" w:cs="Calibri"/>
              </w:rPr>
            </w:pPr>
            <w:r w:rsidRPr="00952AA6">
              <w:rPr>
                <w:rFonts w:ascii="Calibri" w:hAnsi="Calibri"/>
              </w:rPr>
              <w:t>7407 29 00</w:t>
            </w:r>
          </w:p>
        </w:tc>
      </w:tr>
      <w:tr w:rsidR="00F265F4" w:rsidRPr="00952AA6" w:rsidTr="00223553">
        <w:tc>
          <w:tcPr>
            <w:tcW w:w="5320" w:type="dxa"/>
            <w:tcBorders>
              <w:top w:val="nil"/>
              <w:left w:val="single" w:sz="4" w:space="0" w:color="auto"/>
              <w:bottom w:val="nil"/>
              <w:right w:val="nil"/>
            </w:tcBorders>
            <w:shd w:val="clear" w:color="auto" w:fill="auto"/>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u forom abbażi ta’ ligi oħra tar-ram </w:t>
            </w:r>
          </w:p>
        </w:tc>
        <w:tc>
          <w:tcPr>
            <w:tcW w:w="1800" w:type="dxa"/>
            <w:tcBorders>
              <w:top w:val="nil"/>
              <w:left w:val="single" w:sz="4" w:space="0" w:color="auto"/>
              <w:bottom w:val="nil"/>
              <w:right w:val="single" w:sz="4" w:space="0" w:color="auto"/>
            </w:tcBorders>
            <w:shd w:val="clear" w:color="000000" w:fill="CCE8CF"/>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7407 29 00 </w:t>
            </w:r>
          </w:p>
        </w:tc>
      </w:tr>
      <w:tr w:rsidR="00F265F4" w:rsidRPr="00952AA6" w:rsidTr="00223553">
        <w:tc>
          <w:tcPr>
            <w:tcW w:w="5320" w:type="dxa"/>
            <w:tcBorders>
              <w:top w:val="nil"/>
              <w:left w:val="single" w:sz="4" w:space="0" w:color="auto"/>
              <w:bottom w:val="nil"/>
              <w:right w:val="nil"/>
            </w:tcBorders>
            <w:shd w:val="clear" w:color="auto" w:fill="auto"/>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Wajers tar-ram raffinat li l-ikbar daqs tas-sezzjoni trasversali tagħhom jaqbeż 6 mm.</w:t>
            </w:r>
          </w:p>
        </w:tc>
        <w:tc>
          <w:tcPr>
            <w:tcW w:w="1800" w:type="dxa"/>
            <w:tcBorders>
              <w:top w:val="nil"/>
              <w:left w:val="single" w:sz="4" w:space="0" w:color="auto"/>
              <w:bottom w:val="nil"/>
              <w:right w:val="single" w:sz="4" w:space="0" w:color="auto"/>
            </w:tcBorders>
            <w:shd w:val="clear" w:color="000000" w:fill="CCE8CF"/>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7408 11 00</w:t>
            </w:r>
          </w:p>
        </w:tc>
      </w:tr>
      <w:tr w:rsidR="00F265F4" w:rsidRPr="00952AA6" w:rsidTr="00223553">
        <w:tc>
          <w:tcPr>
            <w:tcW w:w="5320" w:type="dxa"/>
            <w:tcBorders>
              <w:top w:val="nil"/>
              <w:left w:val="single" w:sz="4" w:space="0" w:color="auto"/>
              <w:bottom w:val="nil"/>
              <w:right w:val="nil"/>
            </w:tcBorders>
            <w:shd w:val="clear" w:color="auto" w:fill="auto"/>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Wajers tar-ram raffinat li l-ikbar daqs tas-sezzjoni trasversali tagħhom jaqbeż 0.5 mm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7408 19 10 </w:t>
            </w:r>
          </w:p>
        </w:tc>
      </w:tr>
      <w:tr w:rsidR="00F265F4" w:rsidRPr="00952AA6" w:rsidTr="00223553">
        <w:tc>
          <w:tcPr>
            <w:tcW w:w="5320" w:type="dxa"/>
            <w:tcBorders>
              <w:top w:val="nil"/>
              <w:left w:val="single" w:sz="4" w:space="0" w:color="auto"/>
              <w:bottom w:val="nil"/>
              <w:right w:val="nil"/>
            </w:tcBorders>
            <w:shd w:val="clear" w:color="auto" w:fill="auto"/>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Wajers tar-ram raffinat li l-ikbar daqs tas-sezzjoni trasversali tagħhom ma jaqbiżx 0.5 mm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7408 19 90 </w:t>
            </w:r>
          </w:p>
        </w:tc>
      </w:tr>
      <w:tr w:rsidR="00F265F4" w:rsidRPr="00952AA6" w:rsidTr="00223553">
        <w:tc>
          <w:tcPr>
            <w:tcW w:w="5320" w:type="dxa"/>
            <w:tcBorders>
              <w:top w:val="nil"/>
              <w:left w:val="single" w:sz="4" w:space="0" w:color="auto"/>
              <w:bottom w:val="nil"/>
              <w:right w:val="nil"/>
            </w:tcBorders>
            <w:shd w:val="clear" w:color="auto" w:fill="auto"/>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Wajers ta’ ligi tar-ram abbażi tar-ram-żingu (ram isfar)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7408 21 00 </w:t>
            </w:r>
          </w:p>
        </w:tc>
      </w:tr>
      <w:tr w:rsidR="00F265F4" w:rsidRPr="00952AA6" w:rsidTr="00223553">
        <w:tc>
          <w:tcPr>
            <w:tcW w:w="5320" w:type="dxa"/>
            <w:tcBorders>
              <w:top w:val="nil"/>
              <w:left w:val="single" w:sz="4" w:space="0" w:color="auto"/>
              <w:bottom w:val="nil"/>
              <w:right w:val="nil"/>
            </w:tcBorders>
            <w:shd w:val="clear" w:color="auto" w:fill="auto"/>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Wajers ta’ ligi tar-ram abbażi tar-ram-nikil (cupronikil) jew ram-nikil-żingu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7408 22 00 </w:t>
            </w:r>
          </w:p>
        </w:tc>
      </w:tr>
      <w:tr w:rsidR="00F265F4" w:rsidRPr="00952AA6" w:rsidTr="00223553">
        <w:tc>
          <w:tcPr>
            <w:tcW w:w="5320" w:type="dxa"/>
            <w:tcBorders>
              <w:top w:val="nil"/>
              <w:left w:val="single" w:sz="4" w:space="0" w:color="auto"/>
              <w:bottom w:val="nil"/>
              <w:right w:val="nil"/>
            </w:tcBorders>
            <w:shd w:val="clear" w:color="auto" w:fill="auto"/>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Wajers ta’ ligi oħra tar-ram</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 7408 29 00 </w:t>
            </w:r>
          </w:p>
        </w:tc>
      </w:tr>
      <w:tr w:rsidR="00F265F4" w:rsidRPr="00952AA6" w:rsidTr="00223553">
        <w:tc>
          <w:tcPr>
            <w:tcW w:w="5320" w:type="dxa"/>
            <w:tcBorders>
              <w:top w:val="nil"/>
              <w:left w:val="single" w:sz="4" w:space="0" w:color="auto"/>
              <w:bottom w:val="nil"/>
              <w:right w:val="nil"/>
            </w:tcBorders>
            <w:shd w:val="clear" w:color="auto" w:fill="auto"/>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u ċineg, tar-ram raffinat ta’ ħxuna li taqbeż 0.15 mm, imrembla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7409 11 00 </w:t>
            </w:r>
          </w:p>
        </w:tc>
      </w:tr>
      <w:tr w:rsidR="00F265F4" w:rsidRPr="00952AA6" w:rsidTr="00223553">
        <w:tc>
          <w:tcPr>
            <w:tcW w:w="5320" w:type="dxa"/>
            <w:tcBorders>
              <w:top w:val="nil"/>
              <w:left w:val="single" w:sz="4" w:space="0" w:color="auto"/>
              <w:bottom w:val="nil"/>
              <w:right w:val="nil"/>
            </w:tcBorders>
            <w:shd w:val="clear" w:color="auto" w:fill="auto"/>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u ċineg, tar-ram raffinat ta’ ħxuna li taqbeż 0.15 mm, oħrajn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7409 19 00 </w:t>
            </w:r>
          </w:p>
        </w:tc>
      </w:tr>
      <w:tr w:rsidR="00F265F4" w:rsidRPr="00952AA6" w:rsidTr="00223553">
        <w:tc>
          <w:tcPr>
            <w:tcW w:w="5320" w:type="dxa"/>
            <w:tcBorders>
              <w:top w:val="nil"/>
              <w:left w:val="single" w:sz="4" w:space="0" w:color="auto"/>
              <w:bottom w:val="nil"/>
              <w:right w:val="nil"/>
            </w:tcBorders>
            <w:shd w:val="clear" w:color="auto" w:fill="auto"/>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u ċineg ta’ ħxuna li taqbeż 0.15 mm, ta’ ligi abbażi tar-ram-żingu (ram isfar) imrembla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7409 21 00 </w:t>
            </w:r>
          </w:p>
        </w:tc>
      </w:tr>
      <w:tr w:rsidR="00F265F4" w:rsidRPr="00952AA6" w:rsidTr="00223553">
        <w:tc>
          <w:tcPr>
            <w:tcW w:w="5320" w:type="dxa"/>
            <w:tcBorders>
              <w:top w:val="nil"/>
              <w:left w:val="single" w:sz="4" w:space="0" w:color="auto"/>
              <w:bottom w:val="nil"/>
              <w:right w:val="nil"/>
            </w:tcBorders>
            <w:shd w:val="clear" w:color="auto" w:fill="auto"/>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Pjanċi u ċineg ta’ ħxuna li taqbeż 0.15 mm, ta’ ligi abbażi tar-ram-żingu (ram isfar) oħrajn</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7409 29 00 </w:t>
            </w:r>
          </w:p>
        </w:tc>
      </w:tr>
      <w:tr w:rsidR="00F265F4" w:rsidRPr="00952AA6" w:rsidTr="00223553">
        <w:tc>
          <w:tcPr>
            <w:tcW w:w="5320" w:type="dxa"/>
            <w:tcBorders>
              <w:top w:val="nil"/>
              <w:left w:val="single" w:sz="4" w:space="0" w:color="auto"/>
              <w:bottom w:val="nil"/>
              <w:right w:val="nil"/>
            </w:tcBorders>
            <w:shd w:val="clear" w:color="auto" w:fill="auto"/>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Pjanċi u ċineg tar-ram ta’ ħxuna li taqbeż 0.15 mm, ta’ ligi abbażi tar-ram u landa (bronż) imrembla</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7409 31 00 </w:t>
            </w:r>
          </w:p>
        </w:tc>
      </w:tr>
      <w:tr w:rsidR="00F265F4" w:rsidRPr="00952AA6" w:rsidTr="00223553">
        <w:tc>
          <w:tcPr>
            <w:tcW w:w="5320" w:type="dxa"/>
            <w:tcBorders>
              <w:top w:val="nil"/>
              <w:left w:val="single" w:sz="4" w:space="0" w:color="auto"/>
              <w:bottom w:val="nil"/>
              <w:right w:val="nil"/>
            </w:tcBorders>
            <w:shd w:val="clear" w:color="auto" w:fill="auto"/>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Pjanċi u ċineg tar-ram ta’ ħxuna li taqbeż 0.15 mm, ta’ ligi abbażi tar-ram u landa (bronż) oħrajn</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7409 39 00 </w:t>
            </w:r>
          </w:p>
        </w:tc>
      </w:tr>
      <w:tr w:rsidR="00F265F4" w:rsidRPr="00952AA6" w:rsidTr="00223553">
        <w:tc>
          <w:tcPr>
            <w:tcW w:w="5320" w:type="dxa"/>
            <w:tcBorders>
              <w:top w:val="nil"/>
              <w:left w:val="single" w:sz="4" w:space="0" w:color="auto"/>
              <w:bottom w:val="nil"/>
              <w:right w:val="nil"/>
            </w:tcBorders>
            <w:shd w:val="clear" w:color="auto" w:fill="auto"/>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lastRenderedPageBreak/>
              <w:t xml:space="preserve">Pjanċi u ċineg tar-ram ta’ ħxuna li taqbeż 0.15 mm, ta’ ligi abbażi tar-ram-nikil (cupronikil) jew tar-ram-nikil-żingu (ligi tan-nikil u fidda) </w:t>
            </w:r>
          </w:p>
        </w:tc>
        <w:tc>
          <w:tcPr>
            <w:tcW w:w="1800" w:type="dxa"/>
            <w:tcBorders>
              <w:top w:val="nil"/>
              <w:left w:val="single" w:sz="4" w:space="0" w:color="auto"/>
              <w:bottom w:val="nil"/>
              <w:right w:val="single" w:sz="4" w:space="0" w:color="auto"/>
            </w:tcBorders>
            <w:shd w:val="clear" w:color="000000" w:fill="CCE8CF"/>
            <w:noWrap/>
            <w:hideMark/>
          </w:tcPr>
          <w:p w:rsidR="00F265F4" w:rsidRPr="00952AA6" w:rsidRDefault="00F265F4" w:rsidP="00F265F4">
            <w:pPr>
              <w:spacing w:after="0" w:line="240" w:lineRule="auto"/>
              <w:jc w:val="center"/>
              <w:rPr>
                <w:rFonts w:ascii="Calibri" w:eastAsia="Times New Roman" w:hAnsi="Calibri" w:cs="Calibri"/>
              </w:rPr>
            </w:pPr>
            <w:r w:rsidRPr="00952AA6">
              <w:rPr>
                <w:rFonts w:ascii="Calibri" w:hAnsi="Calibri"/>
              </w:rPr>
              <w:t>7409 40 00</w:t>
            </w:r>
          </w:p>
        </w:tc>
      </w:tr>
      <w:tr w:rsidR="00F265F4" w:rsidRPr="00952AA6" w:rsidTr="00223553">
        <w:tc>
          <w:tcPr>
            <w:tcW w:w="5320" w:type="dxa"/>
            <w:tcBorders>
              <w:top w:val="nil"/>
              <w:left w:val="single" w:sz="4" w:space="0" w:color="auto"/>
              <w:bottom w:val="nil"/>
              <w:right w:val="nil"/>
            </w:tcBorders>
            <w:shd w:val="clear" w:color="auto" w:fill="auto"/>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u ċineg ta’ ligi oħra tar-ram, ta’ ħxuna li taqbeż 0.15 mm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7409 90 00 </w:t>
            </w:r>
          </w:p>
        </w:tc>
      </w:tr>
      <w:tr w:rsidR="00F265F4" w:rsidRPr="00952AA6" w:rsidTr="00223553">
        <w:tc>
          <w:tcPr>
            <w:tcW w:w="5320" w:type="dxa"/>
            <w:tcBorders>
              <w:top w:val="nil"/>
              <w:left w:val="single" w:sz="4" w:space="0" w:color="auto"/>
              <w:bottom w:val="nil"/>
              <w:right w:val="nil"/>
            </w:tcBorders>
            <w:shd w:val="clear" w:color="auto" w:fill="auto"/>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Folji u ċineg irqaq tar-ram raffinat, ta’ ħxuna inqas minn jew ugwali għal 0.15 mingħajr appoġġ</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7410 11 00 </w:t>
            </w:r>
          </w:p>
        </w:tc>
      </w:tr>
      <w:tr w:rsidR="00F265F4" w:rsidRPr="00952AA6" w:rsidTr="00223553">
        <w:tc>
          <w:tcPr>
            <w:tcW w:w="5320" w:type="dxa"/>
            <w:tcBorders>
              <w:top w:val="nil"/>
              <w:left w:val="single" w:sz="4" w:space="0" w:color="auto"/>
              <w:bottom w:val="nil"/>
              <w:right w:val="nil"/>
            </w:tcBorders>
            <w:shd w:val="clear" w:color="auto" w:fill="auto"/>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Folji u ċineg irqaq ta’ ligi tar-ram, ta’ ħxuna inqas minn jew ugwali għal 0.15 mingħajr appoġġ</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7410 12 00 </w:t>
            </w:r>
          </w:p>
        </w:tc>
      </w:tr>
      <w:tr w:rsidR="00F265F4" w:rsidRPr="00952AA6" w:rsidTr="00223553">
        <w:tc>
          <w:tcPr>
            <w:tcW w:w="5320" w:type="dxa"/>
            <w:tcBorders>
              <w:top w:val="nil"/>
              <w:left w:val="single" w:sz="4" w:space="0" w:color="auto"/>
              <w:bottom w:val="nil"/>
              <w:right w:val="nil"/>
            </w:tcBorders>
            <w:shd w:val="clear" w:color="auto" w:fill="auto"/>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Folji u ċineg irqaq tar-ram raffinat, ta’ ħxuna inqas minn jew ugwali għal 0.15 bl-appoġġ</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7410 21 00 </w:t>
            </w:r>
          </w:p>
        </w:tc>
      </w:tr>
      <w:tr w:rsidR="00F265F4" w:rsidRPr="00952AA6" w:rsidTr="00223553">
        <w:tc>
          <w:tcPr>
            <w:tcW w:w="5320" w:type="dxa"/>
            <w:tcBorders>
              <w:top w:val="nil"/>
              <w:left w:val="single" w:sz="4" w:space="0" w:color="auto"/>
              <w:bottom w:val="nil"/>
              <w:right w:val="nil"/>
            </w:tcBorders>
            <w:shd w:val="clear" w:color="auto" w:fill="auto"/>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Folji u ċineg irqaq ta’ ligi tar-ram, ta’ ħxuna inqas minn jew ugwali għal 0.15 bl-appoġġ</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7410 22 00 </w:t>
            </w:r>
          </w:p>
        </w:tc>
      </w:tr>
      <w:tr w:rsidR="00F265F4" w:rsidRPr="00952AA6" w:rsidTr="00223553">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223553">
        <w:tc>
          <w:tcPr>
            <w:tcW w:w="5320" w:type="dxa"/>
            <w:tcBorders>
              <w:top w:val="nil"/>
              <w:left w:val="single" w:sz="4" w:space="0" w:color="auto"/>
              <w:bottom w:val="nil"/>
              <w:right w:val="nil"/>
            </w:tcBorders>
            <w:shd w:val="clear" w:color="auto" w:fill="auto"/>
            <w:noWrap/>
            <w:vAlign w:val="bottom"/>
            <w:hideMark/>
          </w:tcPr>
          <w:p w:rsidR="00F265F4" w:rsidRPr="00952AA6" w:rsidRDefault="00F265F4" w:rsidP="00F265F4">
            <w:pPr>
              <w:spacing w:after="0" w:line="240" w:lineRule="auto"/>
              <w:rPr>
                <w:rFonts w:ascii="Calibri" w:eastAsia="Times New Roman" w:hAnsi="Calibri" w:cs="Calibri"/>
                <w:b/>
                <w:bCs/>
                <w:color w:val="000000"/>
              </w:rPr>
            </w:pPr>
            <w:r w:rsidRPr="00952AA6">
              <w:rPr>
                <w:rFonts w:ascii="Calibri" w:hAnsi="Calibri"/>
                <w:b/>
                <w:color w:val="000000"/>
              </w:rPr>
              <w:t xml:space="preserve">Nikil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Nikil</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u forom, tan-nikil mhux illigat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7505 11 00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Vireg u forom, ta’ ligi tan-nikil</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7505 12 00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Wajers tan-nikil mhux illigat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7505 21 00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Wajers ta’ ligi tan-nikil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7505 22 00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ċineg u folji, tan-nikil mhux illigat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7506 10 00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Pjanċi, ċineg u folji, ta’ ligi tan-nikil</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7506 20 00 </w:t>
            </w:r>
          </w:p>
        </w:tc>
      </w:tr>
      <w:tr w:rsidR="00F265F4" w:rsidRPr="00952AA6" w:rsidTr="00223553">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223553">
        <w:tc>
          <w:tcPr>
            <w:tcW w:w="5320" w:type="dxa"/>
            <w:tcBorders>
              <w:top w:val="nil"/>
              <w:left w:val="single" w:sz="4" w:space="0" w:color="auto"/>
              <w:bottom w:val="nil"/>
              <w:right w:val="nil"/>
            </w:tcBorders>
            <w:shd w:val="clear" w:color="auto" w:fill="auto"/>
            <w:noWrap/>
            <w:vAlign w:val="bottom"/>
            <w:hideMark/>
          </w:tcPr>
          <w:p w:rsidR="00F265F4" w:rsidRPr="00952AA6" w:rsidRDefault="00F265F4" w:rsidP="00F265F4">
            <w:pPr>
              <w:spacing w:after="0" w:line="240" w:lineRule="auto"/>
              <w:rPr>
                <w:rFonts w:ascii="Calibri" w:eastAsia="Times New Roman" w:hAnsi="Calibri" w:cs="Calibri"/>
                <w:b/>
                <w:bCs/>
                <w:color w:val="000000"/>
              </w:rPr>
            </w:pPr>
            <w:r w:rsidRPr="00952AA6">
              <w:rPr>
                <w:rFonts w:ascii="Calibri" w:hAnsi="Calibri"/>
                <w:b/>
                <w:color w:val="000000"/>
              </w:rPr>
              <w:t xml:space="preserve">ALUMINJU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ALUMINJU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tal-aluminju mhux illigat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7604 10 10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Forom tal-aluminju mhux illigat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7604 10 90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Forom vojta ta’ ligi tal-aluminju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7604 21 00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ta’ ligi tal-aluminju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7604 29 10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Forom ta’ ligi tal-aluminju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7604 29 90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Wajers tal-aluminju mhux illigat li l-ikbar daqs tas-sezzjoni trasversali tagħhom jaqbeż 7 mm.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7605 11 00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Wajers tal-aluminju mhux illigat, oħrajn</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 7605 19 00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Wajers ta’ ligi tal-aluminju li l-ikbar daqs tas-sezzjoni trasversali tagħhom jaqbeż 7 mm.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 7605 21 00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Wajers ta’ ligi ta’ aluminji, oħrajn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7605 29 00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Pjanċi u ċineg tal-aluminju mhux illigat, ta’ forma kwadra jew rettangolari, miżbugħa, verniċjati jew miksija bil-plastik</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7606 11 10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Pjanċi u ċineg tal-aluminju mhux illigat, ta’ forma kwadra jew rettangolari, oħrajn ta’ ħxuna inqas minn 3 mm.</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7606 11 91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Pjanċi u ċineg tal-aluminju mhux illigat, ta’ forma kwadra jew rettangolari, oħrajn ta’ ħxuna ugwali għal daqs jew li taqbeż 3 mm iżda inqas minn 6 mm.</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7606 11 93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Pjanċi u ċineg tal-aluminju mhux illigat, ta’ forma kwadra jew rettangolari, oħrajn ta’ ħxuna li taqbeż 6 mm.</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7606 11 99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Ċineg ta’ ligi tal-aluminju, ta’ forma kwadra jew rettangolari, miżbugħa, verniċjati jew miksija bil-plastik</w:t>
            </w:r>
          </w:p>
        </w:tc>
        <w:tc>
          <w:tcPr>
            <w:tcW w:w="1800" w:type="dxa"/>
            <w:tcBorders>
              <w:top w:val="nil"/>
              <w:left w:val="single" w:sz="4" w:space="0" w:color="auto"/>
              <w:bottom w:val="nil"/>
              <w:right w:val="single" w:sz="4" w:space="0" w:color="auto"/>
            </w:tcBorders>
            <w:shd w:val="clear" w:color="000000" w:fill="CCE8CF"/>
            <w:noWrap/>
            <w:hideMark/>
          </w:tcPr>
          <w:p w:rsidR="00F265F4" w:rsidRPr="00952AA6" w:rsidRDefault="00F265F4" w:rsidP="00F265F4">
            <w:pPr>
              <w:spacing w:after="0" w:line="240" w:lineRule="auto"/>
              <w:jc w:val="center"/>
              <w:rPr>
                <w:rFonts w:ascii="Calibri" w:eastAsia="Times New Roman" w:hAnsi="Calibri" w:cs="Calibri"/>
              </w:rPr>
            </w:pPr>
            <w:r w:rsidRPr="00952AA6">
              <w:rPr>
                <w:rFonts w:ascii="Calibri" w:hAnsi="Calibri"/>
              </w:rPr>
              <w:t>7606 12 20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Pjanċi u ċineg ta’ ligi tal-aluminju, ta’ forma kwadra jew rettangolari, oħrajn ta’ ħxuna inqas minn 3 mm,</w:t>
            </w:r>
          </w:p>
        </w:tc>
        <w:tc>
          <w:tcPr>
            <w:tcW w:w="1800" w:type="dxa"/>
            <w:tcBorders>
              <w:top w:val="nil"/>
              <w:left w:val="single" w:sz="4" w:space="0" w:color="auto"/>
              <w:bottom w:val="nil"/>
              <w:right w:val="single" w:sz="4" w:space="0" w:color="auto"/>
            </w:tcBorders>
            <w:shd w:val="clear" w:color="000000" w:fill="CCE8CF"/>
            <w:noWrap/>
            <w:hideMark/>
          </w:tcPr>
          <w:p w:rsidR="00F265F4" w:rsidRPr="00952AA6" w:rsidRDefault="00F265F4" w:rsidP="00F265F4">
            <w:pPr>
              <w:spacing w:after="0" w:line="240" w:lineRule="auto"/>
              <w:jc w:val="center"/>
              <w:rPr>
                <w:rFonts w:ascii="Calibri" w:eastAsia="Times New Roman" w:hAnsi="Calibri" w:cs="Calibri"/>
              </w:rPr>
            </w:pPr>
            <w:r w:rsidRPr="00952AA6">
              <w:rPr>
                <w:rFonts w:ascii="Calibri" w:hAnsi="Calibri"/>
              </w:rPr>
              <w:t>7606 12 92</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Pjanċi u ċineg ta’ ligi tal-aluminju, ta’ forma kwadra jew rettangolari, oħrajn ta’ ħxuna ugwali għal jew li taqbeż 3 mm iżda inqas minn 6mm.</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7606 12 93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Pjanċi u ċineg ta’ ligi tal-aluminju, ta’ forma kwadra jew rettangolari, oħrajn ta’ ħxuna ugwali għal jew li taqbeż 3 mm iżda inqas minn 6mm.</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7606 12 99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u ċineg tal-aluminju mhux illigat, ta’ forma </w:t>
            </w:r>
            <w:r w:rsidRPr="00952AA6">
              <w:rPr>
                <w:rFonts w:ascii="Calibri" w:hAnsi="Calibri"/>
                <w:color w:val="000000"/>
              </w:rPr>
              <w:lastRenderedPageBreak/>
              <w:t xml:space="preserve">differenti minn dik kwadra jew rettangolari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lastRenderedPageBreak/>
              <w:t xml:space="preserve">7606 91 00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u ċineg ta’ ligi tal-aluminju, ta’ forma differenti minn dik kwadra jew rettangolari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7606 92 00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Folji u ċineg irqaq, tal-aluminju, mingħajr appoġġ, sempliċiment laminati bi ħxuna inqas minn 0.021 mm, f’rombli ta’ piż inqas minn jew ugwali għal 10 kg.</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7607 11 11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Folji u ċineg irqaq, tal-aluminju, mingħajr appoġġ, sempliċiment laminati bi ħxuna inqas minn 0.021 mm.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7607 11 19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Folji u ċineg irqaq, tal-aluminju, mingħajr appoġġ, sempliċiment laminati bi ħxuna ugwali għal jew li taqbeż 0.021 mm, iżda inqas minn jew ugwali għal 0.2 mm</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7607 11 90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Folji u ċineg, tal-aluminju, mingħajr appoġġ, oħrajn ta’ ħxuna inqas minn 0.021 mm.</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7607 19 10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Folji u ċineg irqaq, tal-aluminju, mingħajr appoġġ, oħrajn bi ħxuna ugwali għal jew li taqbeż 0.021 mm, iżda mhux inqas minn jew ugwali għal 0.2 mm</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7607 19 90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Folji u ċineg irqaq, tal-aluminju, bl-appoġġ bi ħxuna (ma tinkludix l-appoġġ) inqas minn 0.021 mm.</w:t>
            </w:r>
          </w:p>
        </w:tc>
        <w:tc>
          <w:tcPr>
            <w:tcW w:w="1800" w:type="dxa"/>
            <w:tcBorders>
              <w:top w:val="nil"/>
              <w:left w:val="single" w:sz="4" w:space="0" w:color="auto"/>
              <w:bottom w:val="nil"/>
              <w:right w:val="single" w:sz="4" w:space="0" w:color="auto"/>
            </w:tcBorders>
            <w:shd w:val="clear" w:color="000000" w:fill="CCE8CF"/>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 7607 20 10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Folji u ċineg irqaq, tal-aluminju, bl-appoġġ bi ħxuna (ma tinkludix l-appoġġ) ugwali għal jew li taqbeż 0.021 mm, iżda inqas minn jew ugwali għal 0.2 mm.</w:t>
            </w:r>
          </w:p>
        </w:tc>
        <w:tc>
          <w:tcPr>
            <w:tcW w:w="1800" w:type="dxa"/>
            <w:tcBorders>
              <w:top w:val="nil"/>
              <w:left w:val="single" w:sz="4" w:space="0" w:color="auto"/>
              <w:bottom w:val="nil"/>
              <w:right w:val="single" w:sz="4" w:space="0" w:color="auto"/>
            </w:tcBorders>
            <w:shd w:val="clear" w:color="000000" w:fill="CCE8CF"/>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7607 20 90</w:t>
            </w:r>
          </w:p>
        </w:tc>
      </w:tr>
      <w:tr w:rsidR="00F265F4" w:rsidRPr="00952AA6" w:rsidTr="00223553">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223553">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223553">
        <w:tc>
          <w:tcPr>
            <w:tcW w:w="5320" w:type="dxa"/>
            <w:tcBorders>
              <w:top w:val="nil"/>
              <w:left w:val="single" w:sz="4" w:space="0" w:color="auto"/>
              <w:bottom w:val="nil"/>
              <w:right w:val="nil"/>
            </w:tcBorders>
            <w:shd w:val="clear" w:color="auto" w:fill="auto"/>
            <w:noWrap/>
            <w:vAlign w:val="bottom"/>
            <w:hideMark/>
          </w:tcPr>
          <w:p w:rsidR="00F265F4" w:rsidRPr="00952AA6" w:rsidRDefault="00F265F4" w:rsidP="00F265F4">
            <w:pPr>
              <w:spacing w:after="0" w:line="240" w:lineRule="auto"/>
              <w:rPr>
                <w:rFonts w:ascii="Calibri" w:eastAsia="Times New Roman" w:hAnsi="Calibri" w:cs="Calibri"/>
                <w:b/>
                <w:bCs/>
                <w:color w:val="000000"/>
              </w:rPr>
            </w:pPr>
            <w:r w:rsidRPr="00952AA6">
              <w:rPr>
                <w:rFonts w:ascii="Calibri" w:hAnsi="Calibri"/>
                <w:b/>
                <w:color w:val="000000"/>
              </w:rPr>
              <w:t xml:space="preserve">ĊOMB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ĊOMB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Folji u ċineg irqaq, taċ-ċomb, ta’ ħxuna inqas minn jew ugwali għal 0.2 mm (ma jinkludi l-appoġġ)</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7804 11 00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taċ-ċomb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7804 19 00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Trabijiet u laqx, taċ-ċomb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7804 20 00 </w:t>
            </w:r>
          </w:p>
        </w:tc>
      </w:tr>
      <w:tr w:rsidR="00F265F4" w:rsidRPr="00952AA6" w:rsidTr="00223553">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223553">
        <w:tc>
          <w:tcPr>
            <w:tcW w:w="5320" w:type="dxa"/>
            <w:tcBorders>
              <w:top w:val="nil"/>
              <w:left w:val="single" w:sz="4" w:space="0" w:color="auto"/>
              <w:bottom w:val="nil"/>
              <w:right w:val="nil"/>
            </w:tcBorders>
            <w:shd w:val="clear" w:color="auto" w:fill="auto"/>
            <w:noWrap/>
            <w:vAlign w:val="bottom"/>
            <w:hideMark/>
          </w:tcPr>
          <w:p w:rsidR="00F265F4" w:rsidRPr="00952AA6" w:rsidRDefault="00F265F4" w:rsidP="00F265F4">
            <w:pPr>
              <w:spacing w:after="0" w:line="240" w:lineRule="auto"/>
              <w:rPr>
                <w:rFonts w:ascii="Calibri" w:eastAsia="Times New Roman" w:hAnsi="Calibri" w:cs="Calibri"/>
                <w:b/>
                <w:bCs/>
                <w:color w:val="000000"/>
              </w:rPr>
            </w:pPr>
            <w:r w:rsidRPr="00952AA6">
              <w:rPr>
                <w:rFonts w:ascii="Calibri" w:hAnsi="Calibri"/>
                <w:b/>
                <w:color w:val="000000"/>
              </w:rPr>
              <w:t>ŻINGU</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ŻINGU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forom u wajers, taż-żingu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7904 00 00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folji u ċineg, taż-żingu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7905 00 00 </w:t>
            </w:r>
          </w:p>
        </w:tc>
      </w:tr>
      <w:tr w:rsidR="00F265F4" w:rsidRPr="00952AA6" w:rsidTr="00223553">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223553">
        <w:tc>
          <w:tcPr>
            <w:tcW w:w="5320" w:type="dxa"/>
            <w:tcBorders>
              <w:top w:val="nil"/>
              <w:left w:val="single" w:sz="4" w:space="0" w:color="auto"/>
              <w:bottom w:val="nil"/>
              <w:right w:val="nil"/>
            </w:tcBorders>
            <w:shd w:val="clear" w:color="auto" w:fill="auto"/>
            <w:noWrap/>
            <w:vAlign w:val="bottom"/>
            <w:hideMark/>
          </w:tcPr>
          <w:p w:rsidR="00F265F4" w:rsidRPr="00952AA6" w:rsidRDefault="00F265F4" w:rsidP="00F265F4">
            <w:pPr>
              <w:spacing w:after="0" w:line="240" w:lineRule="auto"/>
              <w:rPr>
                <w:rFonts w:ascii="Calibri" w:eastAsia="Times New Roman" w:hAnsi="Calibri" w:cs="Calibri"/>
                <w:b/>
                <w:bCs/>
                <w:color w:val="000000"/>
              </w:rPr>
            </w:pPr>
            <w:r w:rsidRPr="00952AA6">
              <w:rPr>
                <w:rFonts w:ascii="Calibri" w:hAnsi="Calibri"/>
                <w:b/>
                <w:color w:val="000000"/>
              </w:rPr>
              <w:t xml:space="preserve">LANDA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LANDA</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forom u wajers, tal-landa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8003 00 00 </w:t>
            </w:r>
          </w:p>
        </w:tc>
      </w:tr>
      <w:tr w:rsidR="00F265F4" w:rsidRPr="00952AA6" w:rsidTr="00223553">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223553">
        <w:tc>
          <w:tcPr>
            <w:tcW w:w="5320" w:type="dxa"/>
            <w:tcBorders>
              <w:top w:val="nil"/>
              <w:left w:val="single" w:sz="4" w:space="0" w:color="auto"/>
              <w:bottom w:val="nil"/>
              <w:right w:val="nil"/>
            </w:tcBorders>
            <w:shd w:val="clear" w:color="auto" w:fill="auto"/>
            <w:noWrap/>
            <w:vAlign w:val="bottom"/>
            <w:hideMark/>
          </w:tcPr>
          <w:p w:rsidR="00F265F4" w:rsidRPr="00952AA6" w:rsidRDefault="00F265F4" w:rsidP="00F265F4">
            <w:pPr>
              <w:spacing w:after="0" w:line="240" w:lineRule="auto"/>
              <w:rPr>
                <w:rFonts w:ascii="Calibri" w:eastAsia="Times New Roman" w:hAnsi="Calibri" w:cs="Calibri"/>
                <w:b/>
                <w:bCs/>
                <w:color w:val="000000"/>
              </w:rPr>
            </w:pPr>
            <w:r w:rsidRPr="00952AA6">
              <w:rPr>
                <w:rFonts w:ascii="Calibri" w:hAnsi="Calibri"/>
                <w:b/>
                <w:color w:val="000000"/>
              </w:rPr>
              <w:t xml:space="preserve">METALLI KOMUNI OĦRAJN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METALLI OĦRAJN </w:t>
            </w:r>
          </w:p>
        </w:tc>
      </w:tr>
      <w:tr w:rsidR="00F265F4" w:rsidRPr="00952AA6" w:rsidTr="00223553">
        <w:tc>
          <w:tcPr>
            <w:tcW w:w="5320" w:type="dxa"/>
            <w:tcBorders>
              <w:top w:val="nil"/>
              <w:left w:val="single" w:sz="4" w:space="0" w:color="auto"/>
              <w:bottom w:val="nil"/>
              <w:right w:val="nil"/>
            </w:tcBorders>
            <w:shd w:val="clear" w:color="auto" w:fill="auto"/>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Wajers tat-tungstenu (tungstenu)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8101 96 00 </w:t>
            </w:r>
          </w:p>
        </w:tc>
      </w:tr>
      <w:tr w:rsidR="00F265F4" w:rsidRPr="00952AA6" w:rsidTr="00223553">
        <w:tc>
          <w:tcPr>
            <w:tcW w:w="5320" w:type="dxa"/>
            <w:tcBorders>
              <w:top w:val="nil"/>
              <w:left w:val="single" w:sz="4" w:space="0" w:color="auto"/>
              <w:bottom w:val="nil"/>
              <w:right w:val="nil"/>
            </w:tcBorders>
            <w:shd w:val="clear" w:color="auto" w:fill="auto"/>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tat-tungstenu (tungstenu) minbarra dawk miksuba sempliċiment minn sinterizzazzjoni, forom, pjanċi, ċineg u folji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8101 99 10 </w:t>
            </w:r>
          </w:p>
        </w:tc>
      </w:tr>
      <w:tr w:rsidR="00F265F4" w:rsidRPr="00952AA6" w:rsidTr="00223553">
        <w:tc>
          <w:tcPr>
            <w:tcW w:w="5320" w:type="dxa"/>
            <w:tcBorders>
              <w:top w:val="nil"/>
              <w:left w:val="single" w:sz="4" w:space="0" w:color="auto"/>
              <w:bottom w:val="nil"/>
              <w:right w:val="nil"/>
            </w:tcBorders>
            <w:shd w:val="clear" w:color="auto" w:fill="auto"/>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tal-molibdenu minbarra dawk miksuba sempliċiment minn sinterizzazzjoni, forom, pjanċi, ċineg u folji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8102 95 00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Wajers, tal-molibdenu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8102 96 00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tat-tantalju minbarra dawk miksuba sempliċiment minn sinterizzazzjoni, forom, pjanċi, ċineg u folji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8103 90 10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forom, wajers, pjanċi, tal-manjeżju)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ex 81049000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forom, wajers, pjanċi, tal-kobalt)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ex 81059000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forom, wajers, pjanċi, tal-bismut)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ex 81060090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forom, wajers, pjanċi, tal-kadmju)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ex 81079000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Vireg, forom u wajers, tat-titanju</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8108 90 30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ċineg u folji, tat-titanju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8108 90 50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forom, wajers, pjanċi, taż-żirkonju)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ex 8109 90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forom, wajers, pjanċi, tal-antimonju)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ex 8110 90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lastRenderedPageBreak/>
              <w:t xml:space="preserve">(vireg, forom, wajers, pjanċi, tal-manganiż)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ex 8111 00 90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forom, wajers, pjanċi, tal-berilju)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ex 8112 19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forom, wajers, pjanċi, tal-kromu)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ex 8112 29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forom, wajers, pjanċi, tat-tallju)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ex 8112 59 00 </w:t>
            </w:r>
          </w:p>
        </w:tc>
      </w:tr>
      <w:tr w:rsidR="00F265F4" w:rsidRPr="00952AA6" w:rsidTr="00223553">
        <w:tc>
          <w:tcPr>
            <w:tcW w:w="5320" w:type="dxa"/>
            <w:tcBorders>
              <w:top w:val="nil"/>
              <w:left w:val="single" w:sz="4" w:space="0" w:color="auto"/>
              <w:bottom w:val="nil"/>
              <w:right w:val="nil"/>
            </w:tcBorders>
            <w:shd w:val="clear" w:color="auto" w:fill="auto"/>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forom, wajers, pjanċi, tal-afnju (afnju), ġermanju)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ex 8112 99 20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forom, wajers, pjanċi, tan-nijobju (nijobju), renju)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ex 8112 99 30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forom, wajers, pjanċi, tal-gallju, indju, vanadju)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ex 8112 99 70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forom, wajers, pjanċi, tal-kermit)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ex 8113 00 90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Ligi tar-ram, abbażi ta’ ram-żingu (ram isfar)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7403 21 00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Ligi tar-ram, abbażi ta’ ram-landa (bronż)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7403 22 00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Ligi oħra tar-ram (minbarra l-ligi ommijiet tal-intestatura 7405)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7403 29 00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Ligi tan-nikil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7502 20 00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Ligi tal-aluminju fi pjanċi u billetti</w:t>
            </w:r>
          </w:p>
        </w:tc>
        <w:tc>
          <w:tcPr>
            <w:tcW w:w="1800" w:type="dxa"/>
            <w:tcBorders>
              <w:top w:val="nil"/>
              <w:left w:val="single" w:sz="4" w:space="0" w:color="auto"/>
              <w:bottom w:val="nil"/>
              <w:right w:val="single" w:sz="4" w:space="0" w:color="auto"/>
            </w:tcBorders>
            <w:shd w:val="clear" w:color="000000" w:fill="CCE8CF"/>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7601 20 20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Ligi tal-aluminju, oħrajn </w:t>
            </w:r>
          </w:p>
        </w:tc>
        <w:tc>
          <w:tcPr>
            <w:tcW w:w="1800" w:type="dxa"/>
            <w:tcBorders>
              <w:top w:val="nil"/>
              <w:left w:val="single" w:sz="4" w:space="0" w:color="auto"/>
              <w:bottom w:val="nil"/>
              <w:right w:val="single" w:sz="4" w:space="0" w:color="auto"/>
            </w:tcBorders>
            <w:shd w:val="clear" w:color="000000" w:fill="CCE8CF"/>
            <w:noWrap/>
            <w:hideMark/>
          </w:tcPr>
          <w:p w:rsidR="00F265F4" w:rsidRPr="00952AA6" w:rsidRDefault="00F265F4" w:rsidP="00F265F4">
            <w:pPr>
              <w:spacing w:after="0" w:line="240" w:lineRule="auto"/>
              <w:jc w:val="center"/>
              <w:rPr>
                <w:rFonts w:ascii="Calibri" w:eastAsia="Times New Roman" w:hAnsi="Calibri" w:cs="Calibri"/>
              </w:rPr>
            </w:pPr>
            <w:r w:rsidRPr="00952AA6">
              <w:rPr>
                <w:rFonts w:ascii="Calibri" w:hAnsi="Calibri"/>
              </w:rPr>
              <w:t>7601 20 80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Ċomb mhux raffinat li ma fihx antimonju ieħor </w:t>
            </w:r>
          </w:p>
        </w:tc>
        <w:tc>
          <w:tcPr>
            <w:tcW w:w="1800" w:type="dxa"/>
            <w:tcBorders>
              <w:top w:val="nil"/>
              <w:left w:val="single" w:sz="4" w:space="0" w:color="auto"/>
              <w:bottom w:val="nil"/>
              <w:right w:val="single" w:sz="4" w:space="0" w:color="auto"/>
            </w:tcBorders>
            <w:shd w:val="clear" w:color="000000" w:fill="CCE8CF"/>
            <w:noWrap/>
            <w:hideMark/>
          </w:tcPr>
          <w:p w:rsidR="00F265F4" w:rsidRPr="00952AA6" w:rsidRDefault="00F265F4" w:rsidP="00F265F4">
            <w:pPr>
              <w:spacing w:after="0" w:line="240" w:lineRule="auto"/>
              <w:jc w:val="center"/>
              <w:rPr>
                <w:rFonts w:ascii="Calibri" w:eastAsia="Times New Roman" w:hAnsi="Calibri" w:cs="Calibri"/>
              </w:rPr>
            </w:pPr>
            <w:r w:rsidRPr="00952AA6">
              <w:rPr>
                <w:rFonts w:ascii="Calibri" w:hAnsi="Calibri"/>
              </w:rPr>
              <w:t xml:space="preserve"> 7801 99 90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Ligi taż-żingu</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 7901 20 00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Ligi tal-landa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8001 20 00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Manjeżju mhux maħdum, oħrajn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ex 8104 19 00 </w:t>
            </w:r>
          </w:p>
        </w:tc>
      </w:tr>
      <w:tr w:rsidR="00F265F4" w:rsidRPr="00952AA6" w:rsidTr="00223553">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223553">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b/>
                <w:bCs/>
                <w:color w:val="000000"/>
              </w:rPr>
            </w:pPr>
            <w:r w:rsidRPr="00952AA6">
              <w:rPr>
                <w:rFonts w:ascii="Calibri" w:hAnsi="Calibri"/>
                <w:b/>
                <w:color w:val="000000"/>
              </w:rPr>
              <w:t xml:space="preserve">C – LISTA TAL-KODIĊI U TAL-PRODOTTI MHUX MAĦDUMA TA’ METALLI MINURI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C – LISTA </w:t>
            </w:r>
          </w:p>
        </w:tc>
      </w:tr>
      <w:tr w:rsidR="00F265F4" w:rsidRPr="00952AA6" w:rsidTr="00223553">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223553">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Tungstenu mhux maħdum, inklużi l-vireg miksuba sempliċement bis-sinterizzazzjoni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8101 94 00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Molibdenu mhux maħdum, inklużi l-vireg miksuba sempliċement bis-sinterizzazzjoni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8102 94 00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Tantalju mhux maħdum, inklużi l-vireg miksuba sempliċement bis-sinterizzazzjoni; trab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8103 20 00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Metalli żgħar tal-kobalt u prodotti intermedji oħra tal-metallurġija tal-kobalt; kobalt mhux maħdum; trab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8105 20 00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Bismut mhux maħdum; skart u fdalijiet; trab</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 8106 00 10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Kadmju mhux maħdum; trab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8107 20 00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Titanju mhux maħdum; trab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8108 20 00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Żirkonju mhux maħdum; trab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8109 20 00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Antimonju mhux maħdum; trab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8110 10 00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Manganiż mhux maħdum; trab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8111 00 11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Berillju mhux maħdum; trab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8112 12 00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ligi tal-kromu mhux maħdum, trab li fihom aktar minn 10 % nikil bil-piż</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8112 2110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kromu mhux maħdum, trab, oħrajn</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81122190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Tallju mhux maħdum; trab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8112 51 00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Afnju (afnju) mhux maħdum; skart u fdalijiet; trab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8112 92 10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Nijobju (nijobju), renju mhux maħduma; skart u fdalijiet; trab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8112 92 31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Indju mhux maħdum; skart u fdalijiet; trab</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 8112 92 81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Gallju mhux maħdum; skart u fdalijiet; trab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8112 92 89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Vanadju mhux maħdum; skart u fdalijiet; trab</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 8112 92 91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Ġermanju mhux maħdum; skart u fdalijiet; trab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 xml:space="preserve">8112 92 95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Kermit mhux maħdum </w:t>
            </w:r>
          </w:p>
        </w:tc>
        <w:tc>
          <w:tcPr>
            <w:tcW w:w="1800" w:type="dxa"/>
            <w:tcBorders>
              <w:top w:val="nil"/>
              <w:left w:val="single" w:sz="4" w:space="0" w:color="auto"/>
              <w:bottom w:val="nil"/>
              <w:right w:val="single" w:sz="4" w:space="0" w:color="auto"/>
            </w:tcBorders>
            <w:shd w:val="clear" w:color="auto" w:fill="auto"/>
            <w:noWrap/>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8113 00 20</w:t>
            </w:r>
          </w:p>
        </w:tc>
      </w:tr>
      <w:tr w:rsidR="00F265F4" w:rsidRPr="00952AA6" w:rsidTr="00223553">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223553">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223553">
        <w:tc>
          <w:tcPr>
            <w:tcW w:w="5320" w:type="dxa"/>
            <w:tcBorders>
              <w:top w:val="nil"/>
              <w:left w:val="single" w:sz="4" w:space="0" w:color="auto"/>
              <w:bottom w:val="nil"/>
              <w:right w:val="nil"/>
            </w:tcBorders>
            <w:shd w:val="clear" w:color="auto" w:fill="auto"/>
            <w:noWrap/>
            <w:vAlign w:val="bottom"/>
            <w:hideMark/>
          </w:tcPr>
          <w:p w:rsidR="00F265F4" w:rsidRPr="00952AA6" w:rsidRDefault="00F265F4" w:rsidP="00F265F4">
            <w:pPr>
              <w:spacing w:after="0" w:line="240" w:lineRule="auto"/>
              <w:rPr>
                <w:rFonts w:ascii="Calibri" w:eastAsia="Times New Roman" w:hAnsi="Calibri" w:cs="Calibri"/>
                <w:b/>
                <w:bCs/>
                <w:color w:val="000000"/>
              </w:rPr>
            </w:pPr>
            <w:r w:rsidRPr="00952AA6">
              <w:rPr>
                <w:rFonts w:ascii="Calibri" w:hAnsi="Calibri"/>
                <w:b/>
                <w:color w:val="000000"/>
              </w:rPr>
              <w:t xml:space="preserve">PRODOTTI NOFSHOM LESTI TAL-ĦADID U AZZAR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FF0000"/>
              </w:rPr>
            </w:pPr>
            <w:r w:rsidRPr="00952AA6">
              <w:rPr>
                <w:rFonts w:ascii="Calibri" w:hAnsi="Calibri"/>
                <w:b/>
                <w:color w:val="FF0000"/>
              </w:rPr>
              <w:t xml:space="preserve">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sz w:val="20"/>
                <w:szCs w:val="20"/>
              </w:rPr>
            </w:pPr>
            <w:r w:rsidRPr="00952AA6">
              <w:rPr>
                <w:rFonts w:ascii="Calibri" w:hAnsi="Calibri"/>
                <w:color w:val="000000"/>
                <w:sz w:val="20"/>
              </w:rPr>
              <w:t xml:space="preserve">ĦADID U AZZAR MHUX ILLIGATI F’INGOTTI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72061000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FOROM PRIMARJI OĦRA TA’ ĦADID U AZZAR MHUX ILLIGATI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72069000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INGOTTI U FOROM PRIMARJI OĦRA TA’ AZZAR INOSSIDABBLI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72181000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INGOTTI U FOROM PRIMARJI OĦRA TA’ AZZAR ILLIGAT GĦALL-GĦODDA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72241010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INGOTTI U FOROM PRIMARJI OĦRA TA’ AZZAR ILLIGAT, OĦRAJN</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72241090</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52AA6" w:rsidRDefault="00DA7421" w:rsidP="00F265F4">
            <w:pPr>
              <w:spacing w:after="0" w:line="240" w:lineRule="auto"/>
              <w:jc w:val="center"/>
              <w:rPr>
                <w:rFonts w:ascii="Calibri" w:eastAsia="Times New Roman" w:hAnsi="Calibri" w:cs="Calibri"/>
                <w:b/>
                <w:bCs/>
                <w:color w:val="000000"/>
              </w:rPr>
            </w:pPr>
            <w:r w:rsidRPr="00952AA6">
              <w:rPr>
                <w:rFonts w:ascii="Calibri" w:hAnsi="Calibri"/>
                <w:b/>
                <w:color w:val="000000"/>
              </w:rPr>
              <w:t>ĊANGATURI</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FF0000"/>
              </w:rPr>
            </w:pPr>
            <w:r w:rsidRPr="00952AA6">
              <w:rPr>
                <w:rFonts w:ascii="Calibri" w:hAnsi="Calibri"/>
              </w:rPr>
              <w:t>ĊANGATURI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72071210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FF0000"/>
              </w:rPr>
            </w:pPr>
            <w:r w:rsidRPr="00952AA6">
              <w:rPr>
                <w:rFonts w:ascii="Calibri" w:hAnsi="Calibri"/>
              </w:rPr>
              <w:t>ĊANGATURI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72072032</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DA7421" w:rsidP="00F265F4">
            <w:pPr>
              <w:spacing w:after="0" w:line="240" w:lineRule="auto"/>
              <w:rPr>
                <w:rFonts w:ascii="Calibri" w:eastAsia="Times New Roman" w:hAnsi="Calibri" w:cs="Calibri"/>
                <w:color w:val="000000"/>
              </w:rPr>
            </w:pPr>
            <w:r w:rsidRPr="00952AA6">
              <w:rPr>
                <w:rFonts w:ascii="Calibri" w:hAnsi="Calibri"/>
                <w:color w:val="000000"/>
              </w:rPr>
              <w:t>ĊANGATURI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72189110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DA7421" w:rsidP="00F265F4">
            <w:pPr>
              <w:spacing w:after="0" w:line="240" w:lineRule="auto"/>
              <w:rPr>
                <w:rFonts w:ascii="Calibri" w:eastAsia="Times New Roman" w:hAnsi="Calibri" w:cs="Calibri"/>
                <w:color w:val="000000"/>
              </w:rPr>
            </w:pPr>
            <w:r w:rsidRPr="00952AA6">
              <w:rPr>
                <w:rFonts w:ascii="Calibri" w:hAnsi="Calibri"/>
                <w:color w:val="000000"/>
              </w:rPr>
              <w:t>ĊANGATURI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72189180</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FF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FF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DA7421" w:rsidP="00F265F4">
            <w:pPr>
              <w:spacing w:after="0" w:line="240" w:lineRule="auto"/>
              <w:jc w:val="center"/>
              <w:rPr>
                <w:rFonts w:ascii="Calibri" w:eastAsia="Times New Roman" w:hAnsi="Calibri" w:cs="Calibri"/>
                <w:b/>
                <w:bCs/>
                <w:color w:val="000000"/>
              </w:rPr>
            </w:pPr>
            <w:r w:rsidRPr="00952AA6">
              <w:rPr>
                <w:rFonts w:ascii="Calibri" w:hAnsi="Calibri"/>
                <w:b/>
                <w:color w:val="000000"/>
              </w:rPr>
              <w:t>KASTVALLI</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52AA6" w:rsidRDefault="00DA7421" w:rsidP="00F265F4">
            <w:pPr>
              <w:spacing w:after="0" w:line="240" w:lineRule="auto"/>
              <w:jc w:val="center"/>
              <w:rPr>
                <w:rFonts w:ascii="Calibri" w:eastAsia="Times New Roman" w:hAnsi="Calibri" w:cs="Calibri"/>
                <w:b/>
                <w:bCs/>
                <w:color w:val="000000"/>
              </w:rPr>
            </w:pPr>
            <w:r w:rsidRPr="00952AA6">
              <w:rPr>
                <w:rFonts w:ascii="Calibri" w:hAnsi="Calibri"/>
                <w:b/>
                <w:color w:val="000000"/>
              </w:rPr>
              <w:t>BILLETTI</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KASTVALLI BILLETTI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72071111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KASTVALLI BILLETTI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72071114</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KASTVALLI BILLETTI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72071116</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KASTVALLI BILLETTI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72071912</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KASTVALLI BILLETTI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72071980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KASTVALLI BILLETTI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72072011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KASTVALLI BILLETTI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72072015</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KASTVALLI BILLETTI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72072017</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KASTVALLI BILLETTI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72072052</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KASTVALLI BILLETTI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72072080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KASTVALLI BILLETTI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72189911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KASTVALLI BILLETTI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72189920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KASTVALLI BILLETTI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72249002</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KASTVALLI BILLETTI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72249003</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KASTVALLI BILLETTI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72249005</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KASTVALLI BILLETTI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72249007</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KASTVALLI BILLETTI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72249014</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KASTVALLI BILLETTI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72249031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KASTVALLI BILLETTI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72249038</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52AA6" w:rsidRDefault="00DA7421" w:rsidP="00F265F4">
            <w:pPr>
              <w:spacing w:after="0" w:line="240" w:lineRule="auto"/>
              <w:jc w:val="center"/>
              <w:rPr>
                <w:rFonts w:ascii="Calibri" w:eastAsia="Times New Roman" w:hAnsi="Calibri" w:cs="Calibri"/>
                <w:b/>
                <w:bCs/>
                <w:color w:val="000000"/>
              </w:rPr>
            </w:pPr>
            <w:r w:rsidRPr="00952AA6">
              <w:rPr>
                <w:rFonts w:ascii="Calibri" w:hAnsi="Calibri"/>
                <w:b/>
                <w:color w:val="000000"/>
              </w:rPr>
              <w:t>KOJLIJIET</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KOJLIJIET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72081000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KOJLIJIET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72082500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KOJLIJIET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72082600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KOJLIJIET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72082700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KOJLIJIET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72083600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KOJLIJIET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72083700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KOJLIJIET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72083800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KOJLIJIET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72083900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KOJLIJIET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72191100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KOJLIJIET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72191210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KOJLIJIET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72191290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KOJLIJIET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72191310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KOJLIJIET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72191390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lastRenderedPageBreak/>
              <w:t xml:space="preserve">KOJLIJIET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72191410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KOJLIJIET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72191490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KOJLIJIET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72251910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KOJLIJIET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72253010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KOJLIJIET</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72253030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KOJLIJIET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72253090</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b/>
                <w:bCs/>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center"/>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BINARJI U </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ARMAMENTI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BINARJI U ARMAMENTI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952AA6" w:rsidRDefault="00F265F4" w:rsidP="00F265F4">
            <w:pPr>
              <w:spacing w:after="0" w:line="240" w:lineRule="auto"/>
              <w:jc w:val="center"/>
              <w:rPr>
                <w:rFonts w:ascii="Calibri" w:eastAsia="Times New Roman" w:hAnsi="Calibri" w:cs="Calibri"/>
              </w:rPr>
            </w:pPr>
            <w:r w:rsidRPr="00952AA6">
              <w:rPr>
                <w:rFonts w:ascii="Calibri" w:hAnsi="Calibri"/>
              </w:rPr>
              <w:t>73021022</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BINARJI U ARMAMENTI</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952AA6" w:rsidRDefault="00F265F4" w:rsidP="00F265F4">
            <w:pPr>
              <w:spacing w:after="0" w:line="240" w:lineRule="auto"/>
              <w:jc w:val="center"/>
              <w:rPr>
                <w:rFonts w:ascii="Calibri" w:eastAsia="Times New Roman" w:hAnsi="Calibri" w:cs="Calibri"/>
              </w:rPr>
            </w:pPr>
            <w:r w:rsidRPr="00952AA6">
              <w:rPr>
                <w:rFonts w:ascii="Calibri" w:hAnsi="Calibri"/>
              </w:rPr>
              <w:t>73021028</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BINARJI U ARMAMENTI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73021040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BINARJI U ARMAMENTI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73021050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BINARJI U ARMAMENTI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73024000</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952AA6" w:rsidRDefault="00F265F4" w:rsidP="00F265F4">
            <w:pPr>
              <w:spacing w:after="0" w:line="240" w:lineRule="auto"/>
              <w:rPr>
                <w:rFonts w:ascii="Calibri" w:eastAsia="Times New Roman" w:hAnsi="Calibri" w:cs="Calibri"/>
                <w:color w:val="00B05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952AA6" w:rsidRDefault="00F265F4" w:rsidP="00F265F4">
            <w:pPr>
              <w:spacing w:after="0" w:line="240" w:lineRule="auto"/>
              <w:rPr>
                <w:rFonts w:ascii="Calibri" w:eastAsia="Times New Roman" w:hAnsi="Calibri" w:cs="Calibri"/>
                <w:color w:val="00B05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PUNTALI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b/>
                <w:bCs/>
                <w:color w:val="000000"/>
              </w:rPr>
            </w:pPr>
            <w:r w:rsidRPr="00952AA6">
              <w:rPr>
                <w:rFonts w:ascii="Calibri" w:hAnsi="Calibri"/>
                <w:b/>
                <w:color w:val="000000"/>
              </w:rPr>
              <w:t xml:space="preserve">PUNTALI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73011000</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TONDI c.a. </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VIREG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TONDI c.a. VIREG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72142000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TONDI c.a. VIREG</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72149910</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VIRGA TAL-WAJER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VIRGA TAL-WAJER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72131000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VIRGA TAL-WAJER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72132000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VIRGA TAL-WAJER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72139110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VIRGA TAL-WAJER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72139120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VIRGA TAL-WAJER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72139141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VIRGA TAL-WAJER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72139149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VIRGA TAL-WAJER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72139170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VIRGA TAL-WAJER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72139190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VIRGA TAL-WAJER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72139910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VIRGA TAL-WAJER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72139990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VIRGA TAL-WAJER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72210010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VIRGA TAL-WAJER</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72210090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VIRGA TAL-WAJER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72271000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VIRGA TAL-WAJER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72272000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VIRGA TAL-WAJER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72279010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VIRGA TAL-WAJER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72279050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VIRGA TAL-WAJER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72279095</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b/>
                <w:bCs/>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VIREG IMSAĦĦNA </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TAL-MERKANZIJA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VIREG ILLAMINATI BIS-SĦANA TAL-MERKANZIJA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72143000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ILLAMINATI BIS-SĦANA TAL-MERKANZIJA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72149931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ILLAMINATI BIS-SĦANA TAL-MERKANZIJA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72149939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IILLAMINATI BIS-SĦANA TAL-MERKANZIJA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72149950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ILLAMINATI BIS-SĦANA TAL-MERKANZIJA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72149971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ILLAMINATI BIS-SĦANA TAL-MERKANZIJA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72149979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ILLAMINATI BIS-SĦANA TAL-MERKANZIJA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72149995</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ILLAMINATI BIS-SĦANA TAL-MERKANZIJA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72221111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lastRenderedPageBreak/>
              <w:t xml:space="preserve">VIREG ILLAMINATI BIS-SĦANA TAL-MERKANZIJA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72221119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ILLAMINATI BIS-SĦANA TAL-MERKANZIJA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72221181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VIREG ILLAMINATI BIS-SĦANA TAL-MERKANZIJA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72221189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ILLAMINATI BIS-SĦANA TAL-MERKANZIJA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72221910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ILLAMINATI BIS-SĦANA TAL-MERKANZIJA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72221990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ILLAMINATI BIS-SĦANA TAL-MERKANZIJA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72281020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ILLAMINATI BIS-SĦANA TAL-MERKANZIJA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72282091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ILLAMINATI BIS-SĦANA TAL-MERKANZIJA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72283020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ILLAMINATI BIS-SĦANA TAL-MERKANZIJA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72283041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ILLAMINATI BIS-SĦANA TAL-MERKANZIJA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72283049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ILLAMINATI BIS-SĦANA TAL-MERKANZIJA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72283061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ILLAMINATI BIS-SĦANA TAL-MERKANZIJA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72283069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ILLAMINATI BIS-SĦANA TAL-MERKANZIJA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72283089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ILLAMINATI BIS-SĦANA TAL-MERKANZIJA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72288000</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TAL-MERKANZIJA </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VIREG ĊATTI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VIREG ĊATTI TAL-MERKANZIJA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72149110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ĊATTI TAL-MERKANZIJA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72149190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 ĊATTI TAL-MERKANZIJA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72282010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VIREG ĊATTI TAL-MERKANZIJA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72283070</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ĊINEG ILLAMINATI BIS-SĦANA </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&lt; 600 mm.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ĊINEG ILLAMINATI BIS-SĦANA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72111400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ĊINEG ILLAMINATI BIS-SĦANA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72111900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ĊINEG ILLAMINATI BIS-SĦANA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72126000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ĊINEG ILLAMINATI BIS-SĦANA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72201100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ĊINEG ILLAMINATI BIS-SĦANA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72201200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ĊINEG ILLAMINATI BIS-SĦANA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72261910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ĊINEG ILLAMINATI BIS-SĦANA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72269120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ĊINEG ILLAMINATI BIS-SĦANA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72269191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ĊINEG ILLAMINATI BIS-SĦANA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72269199</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PJANĊI ILLAMINATI BIS-SĦANA </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U VIREG ĊATTI WIESGĦIN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BIS-SĦANA U VIREG ĊATTI WIESGĦIN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72084000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BIS-SĦANA U VIREG ĊATTI WIESGĦIN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72085120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BIS-SĦANA U VIREG ĊATTI WIESGĦIN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72085191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BIS-SĦANA U VIREG ĊATTI WIESGĦIN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72085198</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BIS-SĦANA U VIREG ĊATTI WIESGĦIN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72085210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BIS-SĦANA U VIREG ĊATTI WIESGĦIN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72085291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BIS-SĦANA U VIREG ĊATTI WIESGĦIN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72085299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BIS-SĦANA U VIREG ĊATTI WIESGĦIN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72085310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BIS-SĦANA U VIREG ĊATTI WIESGĦIN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72085390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BIS-SĦANA U VIREG ĊATTI WIESGĦIN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72085400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PJANĊI ILLAMINATI BIS-SĦANA U VIREG ĊATTI WIESGĦIN</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72089020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BIS-SĦANA U VIREG ĊATTI WIESGĦIN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72089080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BIS-SĦANA U VIREG ĊATTI WIESGĦIN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72109030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BIS-SĦANA U VIREG ĊATTI WIESGĦIN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72111300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lastRenderedPageBreak/>
              <w:t xml:space="preserve">PJANĊI ILLAMINATI BIS-SĦANA U VIREG ĊATTI WIESGĦIN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72192110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BIS-SĦANA U VIREG ĊATTI WIESGĦIN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72192190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BIS-SĦANA U VIREG ĊATTI WIESGĦIN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72192210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BIS-SĦANA U VIREG ĊATTI WIESGĦIN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72192290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BIS-SĦANA U VIREG ĊATTI WIESGĦIN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72192300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BIS-SĦANA U VIREG ĊATTI WIESGĦIN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72192400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BIS-SĦANA U VIREG ĊATTI WIESGĦIN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72254012</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BIS-SĦANA U VIREG ĊATTI WIESGĦIN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72254015</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BIS-SĦANA U VIREG ĊATTI WIESGĦIN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72254040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BIS-SĦANA U VIREG ĊATTI WIESGĦIN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72254060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BIS-SĦANA U VIREG ĊATTI WIESGĦIN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72254090</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PJANĊI </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ILLAMINATI BIL-KESĦA &gt;600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BIL-KESĦA &gt;600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72091500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BIL-KESĦA &gt;601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72091690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BIL-KESĦA &gt;602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72091790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BIL-KESĦA &gt;603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72091891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BIL-KESĦA &gt;604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72092500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BIL-KESĦA &gt;605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72092690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BIL-KESĦA &gt;606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72092790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PJANĊI ILLAMINATI BIL-KESĦA &gt;607</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72092890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BIL-KESĦA &gt;608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72099020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BIL-KESĦA &gt;609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72099080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BIL-KESĦA &gt;610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72193100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PJANĊI ILLAMINATI BIL-KESĦA &gt;611</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72193210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BIL-KESĦA &gt;612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72193290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BIL-KESĦA &gt;613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72193310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BIL-KESĦA &gt;614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72193390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BIL-KESĦA &gt;615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72193410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PJANĊI ILLAMINATI BIL-KESĦA &gt;616</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72193490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BIL-KESĦA &gt;617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72193510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BIL-KESĦA &gt;618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72193590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BIL-KESĦA &gt;619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72199020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BIL-KESĦA &gt;620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72199080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BIL-KESĦA &gt;621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72255020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PJANĊI ILLAMINATI BIL-KESĦA &gt;622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72255080</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PJANĊA SEWDA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PJANĊA SEWDA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72091899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PJANĊA SEWDA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72112380</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FOLJETTI TAL-METALL/ĊINEG </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MANJETIĊI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FOLJETTI TAL-METALL/ĊINEG MANJETIĊI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72091610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FOLJETTI TAL-METALL/ĊINEG MANJETIĊI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72091710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FOLJETTI TAL-METALL/ĊINEG MANJETIĊI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72091810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FOLJETTI TAL-METALL/ĊINEG MANJETIĊI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72092610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FOLJETTI TAL-METALL/ĊINEG MANJETIĊI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72092710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FOLJETTI TAL-METALL/ĊINEG MANJETIĊI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72092810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lastRenderedPageBreak/>
              <w:t xml:space="preserve">FOLJETTI TAL-METALL/ĊINEG MANJETIĊI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72112320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FOLJETTI TAL-METALL/ĊINEG MANJETIĊI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72251100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FOLJETTI TAL-METALL/ĊINEG MANJETIĊI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72251990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FOLJETTI TAL-METALL/ĊINEG MANJETIĊI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72261100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FOLJETTI TAL-METALL/ĊINEG MANJETIĊI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72261980</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FOLJI TAL-METALL/ĊINEG </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STANJATI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FOLJI TAL-METALL/ĊINEG STANJATI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72101100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FOLJI TAL-METALL/ĊINEG STANJATI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72101220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FOLJI TAL-METALL/ĊINEG STANJATI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72101280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FOLJI TAL-METALL/ĊINEG STANJATI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72107010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FOLJI TAL-METALL/ĊINEG STANJATI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72109040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FOLJI TAL-METALL/ĊINEG STANJATI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72121010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FOLJI TAL-METALL/ĊINEG STANJATI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72121090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FOLJI TAL-METALL/ĊINEG STANJATI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72124020</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FOLJI TAL-METALL T.F.S.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FOLJI TAL-METALL T.F.S.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72105000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FOLJI TAL-METALL T.F.S.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72125020</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FOLJI TAL-METALL/ĊINEG </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GALVANIZZATI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FOLJI TAL-METALL/ĊINEG GALVANIZZATI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72104100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FOLJI TAL-METALL/ĊINEG GALVANIZZATI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72104900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FOLJI TAL-METALL/ĊINEG GALVANIZZATI</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72123000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FOLJI TAL-METALL/ĊINEG GALVANIZZATI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72259200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FOLJI TAL-METALL/ĊINEG GALVANIZZATI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72269930</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FOLJI TAL-METALL/ĊINEG </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ELETTROGALVANIZZATI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FOLJI TAL-METALL/ĊINEG ELETTROGALVANIZZATI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72103000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FOLJI TAL-METALL/ĊINEG ELETTROGALVANIZZATI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72122000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FOLJI TAL-METALL/ĊINEG ELETTROGALVANIZZATI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72259100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FOLJI TAL-METALL/ĊINEG ELETTROGALVANIZZATI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72269910</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FOLJI TAL-METALL/ĊINEG </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B’KISI ORGANIKU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FOLJI TAL-METALL/ĊINEG B’KISI ORGANIKU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72107080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FOLJI TAL-METALL/ĊINEG B’KISI ORGANIKU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72124080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FOLJI TAL-METALL/ĊINEG B’KISI ORGANIKU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72259900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FOLJI TAL-METALL/ĊINEG B’KISI ORGANIKU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72269970</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FOLJI TAL-METALL/ĊINEG </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OĦRA B’KISI METALLIKU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FOLJI TAL-METALL/ĊINEG OĦRA B’KISI METALLIKU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72102000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lastRenderedPageBreak/>
              <w:t xml:space="preserve">FOLJI TAL-METALL/ĊINEG OĦRA B’KISI METALLIKU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72106100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FOLJI TAL-METALL/ĊINEG OĦRA B’KISI METALLIKU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72106900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FOLJI TAL-METALL/ĊINEG OĦRA B’KISI METALLIKU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72109080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FOLJI TAL-METALL/ĊINEG OĦRA B’KISI METALLIKU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72125030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FOLJI TAL-METALL/ĊINEG OĦRA B’KISI METALLIKU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72125040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FOLJI TAL-METALL/ĊINEG OĦRA B’KISI METALLIKU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72125061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FOLJI TAL-METALL/ĊINEG OĦRA B’KISI METALLIKU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72125069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FOLJI TAL-METALL/ĊINEG OĦRA B’KISI METALLIKU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72125090</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TUBI MINGĦAJR </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SALDATURA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MINGĦAJR 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73041100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MINGĦAJR 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73041910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TUBI MINGĦAJR SALDATURA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73041930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MINGĦAJR 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73041990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MINGĦAJR 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73042200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MINGĦAJR 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73042300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MINGĦAJR 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73042400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MINGĦAJR 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73042910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MINGĦAJR 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73042930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MINGĦAJR 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73042990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MINGĦAJR 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73043120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MINGĦAJR 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73043180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MINGĦAJR 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73043910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MINGĦAJR 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73043952</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MINGĦAJR 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73043958</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MINGĦAJR 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73043992</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MINGĦAJR 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73043993</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MINGĦAJR 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73043998</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MINGĦAJR 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73044100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MINGĦAJR 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73044910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MINGĦAJR 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73044993</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TUBI MINGĦAJR SALDATURA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73044995</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MINGĦAJR 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73044999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MINGĦAJR 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73045112</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MINGĦAJR 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73045118</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MINGĦAJR 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73045181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MINGĦAJR 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73045189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MINGĦAJR 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73045910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MINGĦAJR 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73045932</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MINGĦAJR 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73045938</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MINGĦAJR 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73045992</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MINGĦAJR 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73045993</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MINGĦAJR 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73045999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MINGĦAJR 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73049000</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TUBI BIS-SALDATURA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BIS-SALDATURA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73051100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BIS-SALDATURA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73051200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BIS-SALDATURA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73051900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TUBI BIS-SALDATURA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73052000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TUBI BIS-SALDATURA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73053100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TUBI BIS-SALDATURA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73053900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BIS-SALDATURA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73059000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TUBI BIS-SALDATURA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73061110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lastRenderedPageBreak/>
              <w:t xml:space="preserve">TUBI BIS-SALDATURA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73061190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BIS-SALDATURA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73061910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TUBI BIS-SALDATURA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73061990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BIS-SALDATURA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73062100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BIS-SALDATURA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73062900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BIS-SALDATURA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73063011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BIS-SALDATURA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73063019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BIS-SALDATURA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73063041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BIS-SALDATURA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73063049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BIS-SALDATURA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73063072</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BIS-SALDATURA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73063077</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BIS-SALDATURA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73063080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BIS-SALDATURA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73064020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BIS-SALDATURA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73064080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BIS-SALDATURA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73065020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BIS-SALDATURA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73065080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BIS-SALDATURA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73066110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BIS-SALDATURA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73066192</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BIS-SALDATURA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73066199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BIS-SALDATURA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73066910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BIS-SALDATURA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73066990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TUBI BIS-SALDATURA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73069000</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PRODOTTI </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MIKWIJIN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PRODOTTI MIKWIJIN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72141000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PRODOTTI MIKWIJIN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72223051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PRODOTTI MIKWIJIN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72223091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PRODOTTI MIKWIJIN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72281050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PRODOTTI MIKWIJIN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72284010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PRODOTTI MIKWIJIN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72284090</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VIREG/FOROM </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MIĠBUDIN/ILLAMINATI BIL-KESĦA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VIREG/FOROM MIĠBUDIN/ILLAMINATI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72151000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VIREG/FOROM MIĠBUDIN/ILLAMINATI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72155011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VIREG/FOROM MIĠBUDIN/ILLAMINATI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72155019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VIREG/FOROM MIĠBUDIN/ILLAMINATI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72155080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VIREG/FOROM MIĠBUDIN/ILLAMINATI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72159000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VIREG/FOROM MIĠBUDIN/ILLAMINATI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72166110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VIREG/FOROM MIĠBUDIN/ILLAMINATI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72166190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VIREG/FOROM MIĠBUDIN/ILLAMINATI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72166900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VIREG/FOROM MIĠBUDIN/ILLAMINATI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72169110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VIREG/FOROM MIĠBUDIN/ILLAMINATI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72169180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VIREG/FOROM MIĠBUDIN/ILLAMINATI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72222011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VIREG/FOROM MIĠBUDIN/ILLAMINATI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72222019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VIREG/FOROM MIĠBUDIN/ILLAMINATI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72222021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VIREG/FOROM MIĠBUDIN/ILLAMINATI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72222029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VIREG/FOROM MIĠBUDIN/ILLAMINATI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72222031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VIREG/FOROM MIĠBUDIN/ILLAMINATI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72222039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VIREG/FOROM MIĠBUDIN/ILLAMINATI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72222081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VIREG/FOROM MIĠBUDIN/ILLAMINATI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72222089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VIREG/FOROM MIĠBUDIN/ILLAMINATI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72223097</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VIREG/FOROM MIĠBUDIN/ILLAMINATI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72224050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lastRenderedPageBreak/>
              <w:t xml:space="preserve">VIREG/FOROM MIĠBUDIN/ILLAMINATI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72224090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VIREG/FOROM MIĠBUDIN/ILLAMINATI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72281090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VIREG/FOROM MIĠBUDIN/ILLAMINATI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72282099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VIREG/FOROM MIĠBUDIN/ILLAMINATI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72285020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VIREG/FOROM MIĠBUDIN/ILLAMINATI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72285040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VIREG/FOROM MIĠBUDIN/ILLAMINATI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72285061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VIREG/FOROM MIĠBUDIN/ILLAMINATI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72285069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VIREG/FOROM MIĠBUDIN/ILLAMINATI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72285080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VIREG/FOROM MIĠBUDIN/ILLAMINATI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72286020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VIREG/FOROM MIĠBUDIN/ILLAMINATI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72286080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VIREG/FOROM MIĠBUDIN/ILLAMINATI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72287090</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WAJER </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MIĠBUD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WAJER MIĠBUD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72171010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WAJER MIĠBUD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72171031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WAJER MIĠBUD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72171039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WAJER MIĠBUD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72171050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WAJER MIĠBUD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72171090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WAJER MIĠBUD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72172010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WAJER MIĠBUD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72172030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WAJER MIĠBUD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72172050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WAJER MIĠBUD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72172090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WAJER MIĠBUD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72173041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WAJER MIĠBUD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72173049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WAJER MIĠBUD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72173050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WAJER MIĠBUD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72173090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WAJER MIĠBUD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72179020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WAJER MIĠBUD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72179050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WAJER MIĠBUD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72179090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WAJER MIĠBUD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72230011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WAJER MIĠBUD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72230019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WAJER MIĠBUD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72230091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WAJER MIĠBUD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72230099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WAJER MIĠBUD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72292000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WAJER MIĠBUD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72299020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WAJER MIĠBUD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72299050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WAJER MIĠBUD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72299090</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ĊINGA </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ILLAMINATA BIL-KESĦA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ĊINGA ILLAMINATA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72112330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ĊINGA ILLAMINATA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72112900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ĊINGA ILLAMINATA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72119020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ĊINGA ILLAMINATA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72119080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ĊINGA ILLAMINATA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72202021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ĊINGA ILLAMINATA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72202029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ĊINGA ILLAMINATA BIL-KESĦA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72202041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ĊINGA ILLAMINATA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72202049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ĊINGA ILLAMINATA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72202081</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ĊINGA ILLAMINATA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72202089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ĊINGA ILLAMINATA BIL-KESĦA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72209020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ĊINGA ILLAMINATA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72209080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ĊINGA ILLAMINATA BIL-KESĦA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72262000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ĊINGA ILLAMINATA BIL-KESĦA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72269200</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rPr>
                <w:rFonts w:ascii="Calibri" w:eastAsia="Times New Roman" w:hAnsi="Calibri" w:cs="Calibri"/>
                <w:color w:val="000000"/>
              </w:rPr>
            </w:pP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NOFSHOM LESTI </w:t>
            </w:r>
          </w:p>
        </w:tc>
      </w:tr>
      <w:tr w:rsidR="00F265F4" w:rsidRPr="00952AA6" w:rsidTr="00E06F9A">
        <w:tc>
          <w:tcPr>
            <w:tcW w:w="5320" w:type="dxa"/>
            <w:tcBorders>
              <w:top w:val="nil"/>
              <w:left w:val="single" w:sz="4" w:space="0" w:color="auto"/>
              <w:bottom w:val="nil"/>
              <w:right w:val="nil"/>
            </w:tcBorders>
            <w:shd w:val="clear" w:color="auto" w:fill="auto"/>
            <w:vAlign w:val="bottom"/>
          </w:tcPr>
          <w:p w:rsidR="00F265F4" w:rsidRPr="00952AA6"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b/>
                <w:bCs/>
                <w:color w:val="000000"/>
              </w:rPr>
            </w:pPr>
            <w:r w:rsidRPr="00952AA6">
              <w:rPr>
                <w:rFonts w:ascii="Calibri" w:hAnsi="Calibri"/>
                <w:b/>
                <w:color w:val="000000"/>
              </w:rPr>
              <w:t xml:space="preserve">MIKWIJIN </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NOFSHOM LESTI MIKWIJIN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72071190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lang w:val="en-US"/>
              </w:rPr>
            </w:pPr>
            <w:r w:rsidRPr="00952AA6">
              <w:rPr>
                <w:rFonts w:ascii="Calibri" w:hAnsi="Calibri"/>
                <w:color w:val="000000"/>
              </w:rPr>
              <w:t xml:space="preserve">NOFSHOM LESTI MIKWIJIN </w:t>
            </w:r>
            <w:r w:rsidR="001F731C" w:rsidRPr="00952AA6">
              <w:rPr>
                <w:rFonts w:ascii="Calibri" w:hAnsi="Calibri"/>
                <w:color w:val="000000"/>
                <w:lang w:val="en-US"/>
              </w:rPr>
              <w:t xml:space="preserve">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72071290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NOFSHOM LESTI MIKWIJIN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72071919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NOFSHOM LESTI MIKWIJIN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72072019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NOFSHOM LESTI MIKWIJIN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72072039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NOFSHOM LESTI MIKWIJIN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72072059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NOFSHOM LESTI MIKWIJIN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72189919</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NOFSHOM LESTI MIKWIJIN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72189980</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NOFSHOM LESTI MIKWIJIN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72249018</w:t>
            </w:r>
          </w:p>
        </w:tc>
      </w:tr>
      <w:tr w:rsidR="00F265F4" w:rsidRPr="00952AA6" w:rsidTr="00223553">
        <w:tc>
          <w:tcPr>
            <w:tcW w:w="5320" w:type="dxa"/>
            <w:tcBorders>
              <w:top w:val="nil"/>
              <w:left w:val="single" w:sz="4" w:space="0" w:color="auto"/>
              <w:bottom w:val="nil"/>
              <w:right w:val="nil"/>
            </w:tcBorders>
            <w:shd w:val="clear" w:color="auto" w:fill="auto"/>
            <w:vAlign w:val="bottom"/>
            <w:hideMark/>
          </w:tcPr>
          <w:p w:rsidR="00F265F4" w:rsidRPr="00952AA6" w:rsidRDefault="00F265F4" w:rsidP="00F265F4">
            <w:pPr>
              <w:spacing w:after="0" w:line="240" w:lineRule="auto"/>
              <w:rPr>
                <w:rFonts w:ascii="Calibri" w:eastAsia="Times New Roman" w:hAnsi="Calibri" w:cs="Calibri"/>
                <w:color w:val="000000"/>
              </w:rPr>
            </w:pPr>
            <w:r w:rsidRPr="00952AA6">
              <w:rPr>
                <w:rFonts w:ascii="Calibri" w:hAnsi="Calibri"/>
                <w:color w:val="000000"/>
              </w:rPr>
              <w:t xml:space="preserve">NOFSHOM LESTI MIKWIJIN </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952AA6" w:rsidRDefault="00F265F4" w:rsidP="00F265F4">
            <w:pPr>
              <w:spacing w:after="0" w:line="240" w:lineRule="auto"/>
              <w:jc w:val="center"/>
              <w:rPr>
                <w:rFonts w:ascii="Calibri" w:eastAsia="Times New Roman" w:hAnsi="Calibri" w:cs="Calibri"/>
                <w:color w:val="000000"/>
              </w:rPr>
            </w:pPr>
            <w:r w:rsidRPr="00952AA6">
              <w:rPr>
                <w:rFonts w:ascii="Calibri" w:hAnsi="Calibri"/>
                <w:color w:val="000000"/>
              </w:rPr>
              <w:t>72249090</w:t>
            </w:r>
          </w:p>
        </w:tc>
      </w:tr>
    </w:tbl>
    <w:p w:rsidR="00F265F4" w:rsidRPr="00952AA6" w:rsidRDefault="00F265F4" w:rsidP="00CF773E">
      <w:pPr>
        <w:spacing w:line="240" w:lineRule="auto"/>
        <w:ind w:left="708" w:hanging="356"/>
        <w:jc w:val="both"/>
        <w:rPr>
          <w:rFonts w:ascii="Times New Roman" w:hAnsi="Times New Roman" w:cs="Times New Roman"/>
          <w:sz w:val="24"/>
          <w:szCs w:val="24"/>
        </w:rPr>
      </w:pPr>
      <w:bookmarkStart w:id="0" w:name="_GoBack"/>
      <w:bookmarkEnd w:id="0"/>
    </w:p>
    <w:sectPr w:rsidR="00F265F4" w:rsidRPr="00952AA6" w:rsidSect="00F265F4">
      <w:pgSz w:w="11909" w:h="16834"/>
      <w:pgMar w:top="567" w:right="852" w:bottom="28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FF2" w:rsidRDefault="00223FF2" w:rsidP="00146EE7">
      <w:pPr>
        <w:spacing w:after="0" w:line="240" w:lineRule="auto"/>
      </w:pPr>
      <w:r>
        <w:separator/>
      </w:r>
    </w:p>
  </w:endnote>
  <w:endnote w:type="continuationSeparator" w:id="0">
    <w:p w:rsidR="00223FF2" w:rsidRDefault="00223FF2" w:rsidP="0014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2691"/>
      <w:docPartObj>
        <w:docPartGallery w:val="Page Numbers (Bottom of Page)"/>
        <w:docPartUnique/>
      </w:docPartObj>
    </w:sdtPr>
    <w:sdtEndPr/>
    <w:sdtContent>
      <w:p w:rsidR="005406FC" w:rsidRDefault="00DD1C06">
        <w:pPr>
          <w:pStyle w:val="Footer"/>
          <w:jc w:val="right"/>
        </w:pPr>
        <w:r>
          <w:fldChar w:fldCharType="begin"/>
        </w:r>
        <w:r w:rsidR="00474F4E">
          <w:instrText xml:space="preserve"> PAGE   \* MERGEFORMAT </w:instrText>
        </w:r>
        <w:r>
          <w:fldChar w:fldCharType="separate"/>
        </w:r>
        <w:r w:rsidR="00952AA6">
          <w:rPr>
            <w:noProof/>
          </w:rPr>
          <w:t>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FF2" w:rsidRDefault="00223FF2" w:rsidP="00146EE7">
      <w:pPr>
        <w:spacing w:after="0" w:line="240" w:lineRule="auto"/>
      </w:pPr>
      <w:r>
        <w:separator/>
      </w:r>
    </w:p>
  </w:footnote>
  <w:footnote w:type="continuationSeparator" w:id="0">
    <w:p w:rsidR="00223FF2" w:rsidRDefault="00223FF2" w:rsidP="00146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F4" w:rsidRPr="00F265F4" w:rsidRDefault="00F265F4" w:rsidP="00F26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09B0"/>
    <w:multiLevelType w:val="hybridMultilevel"/>
    <w:tmpl w:val="AA68F698"/>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8543250"/>
    <w:multiLevelType w:val="hybridMultilevel"/>
    <w:tmpl w:val="2556AE96"/>
    <w:lvl w:ilvl="0" w:tplc="2154FB6C">
      <w:start w:val="1"/>
      <w:numFmt w:val="decimal"/>
      <w:lvlText w:val="%1."/>
      <w:lvlJc w:val="left"/>
      <w:pPr>
        <w:tabs>
          <w:tab w:val="num" w:pos="720"/>
        </w:tabs>
        <w:ind w:left="720" w:hanging="360"/>
      </w:pPr>
      <w:rPr>
        <w:rFonts w:ascii="Times New Roman" w:eastAsiaTheme="minorHAnsi" w:hAnsi="Times New Roman" w:cs="Times New Roman" w:hint="default"/>
      </w:rPr>
    </w:lvl>
    <w:lvl w:ilvl="1" w:tplc="04100011">
      <w:start w:val="1"/>
      <w:numFmt w:val="decimal"/>
      <w:lvlText w:val="%2)"/>
      <w:lvlJc w:val="left"/>
      <w:pPr>
        <w:tabs>
          <w:tab w:val="num" w:pos="1440"/>
        </w:tabs>
        <w:ind w:left="1440" w:hanging="360"/>
      </w:pPr>
      <w:rPr>
        <w:rFonts w:hint="default"/>
      </w:rPr>
    </w:lvl>
    <w:lvl w:ilvl="2" w:tplc="297864E4">
      <w:start w:val="5"/>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480D64"/>
    <w:multiLevelType w:val="hybridMultilevel"/>
    <w:tmpl w:val="C284CE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AD4007"/>
    <w:multiLevelType w:val="hybridMultilevel"/>
    <w:tmpl w:val="482C0C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C602E3"/>
    <w:multiLevelType w:val="hybridMultilevel"/>
    <w:tmpl w:val="6A26ABD2"/>
    <w:lvl w:ilvl="0" w:tplc="6E8A41B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282582F"/>
    <w:multiLevelType w:val="hybridMultilevel"/>
    <w:tmpl w:val="AA68F69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6C310E2"/>
    <w:multiLevelType w:val="hybridMultilevel"/>
    <w:tmpl w:val="7CBE02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26D001B"/>
    <w:multiLevelType w:val="hybridMultilevel"/>
    <w:tmpl w:val="58DA06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CD51EE"/>
    <w:multiLevelType w:val="hybridMultilevel"/>
    <w:tmpl w:val="4B4E5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A62271"/>
    <w:multiLevelType w:val="hybridMultilevel"/>
    <w:tmpl w:val="7C62515E"/>
    <w:lvl w:ilvl="0" w:tplc="E6F86C84">
      <w:start w:val="1"/>
      <w:numFmt w:val="bullet"/>
      <w:lvlText w:val="□"/>
      <w:lvlJc w:val="left"/>
      <w:pPr>
        <w:ind w:left="720" w:hanging="360"/>
      </w:pPr>
      <w:rPr>
        <w:rFonts w:ascii="Franklin Gothic Demi Cond" w:hAnsi="Franklin Gothic Demi Cond"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56440F"/>
    <w:multiLevelType w:val="hybridMultilevel"/>
    <w:tmpl w:val="0318EB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530552"/>
    <w:multiLevelType w:val="hybridMultilevel"/>
    <w:tmpl w:val="A0984F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9501F7"/>
    <w:multiLevelType w:val="hybridMultilevel"/>
    <w:tmpl w:val="15BACA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49959CB"/>
    <w:multiLevelType w:val="hybridMultilevel"/>
    <w:tmpl w:val="44D4F8A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82A30E6"/>
    <w:multiLevelType w:val="hybridMultilevel"/>
    <w:tmpl w:val="8CA887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842464F"/>
    <w:multiLevelType w:val="hybridMultilevel"/>
    <w:tmpl w:val="DFE4B878"/>
    <w:lvl w:ilvl="0" w:tplc="7C9E486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3"/>
  </w:num>
  <w:num w:numId="2">
    <w:abstractNumId w:val="0"/>
  </w:num>
  <w:num w:numId="3">
    <w:abstractNumId w:val="5"/>
  </w:num>
  <w:num w:numId="4">
    <w:abstractNumId w:val="7"/>
  </w:num>
  <w:num w:numId="5">
    <w:abstractNumId w:val="11"/>
  </w:num>
  <w:num w:numId="6">
    <w:abstractNumId w:val="12"/>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
  </w:num>
  <w:num w:numId="11">
    <w:abstractNumId w:val="14"/>
  </w:num>
  <w:num w:numId="12">
    <w:abstractNumId w:val="8"/>
  </w:num>
  <w:num w:numId="13">
    <w:abstractNumId w:val="10"/>
  </w:num>
  <w:num w:numId="14">
    <w:abstractNumId w:val="1"/>
  </w:num>
  <w:num w:numId="15">
    <w:abstractNumId w:val="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oNotHyphenateCap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B310BB"/>
    <w:rsid w:val="00030019"/>
    <w:rsid w:val="0003454E"/>
    <w:rsid w:val="00040E93"/>
    <w:rsid w:val="0004391F"/>
    <w:rsid w:val="00043DED"/>
    <w:rsid w:val="000501D0"/>
    <w:rsid w:val="0006251F"/>
    <w:rsid w:val="00063EF4"/>
    <w:rsid w:val="00064A20"/>
    <w:rsid w:val="000675B4"/>
    <w:rsid w:val="00067B2B"/>
    <w:rsid w:val="00070BB3"/>
    <w:rsid w:val="00073A90"/>
    <w:rsid w:val="0008055F"/>
    <w:rsid w:val="000826BB"/>
    <w:rsid w:val="00082902"/>
    <w:rsid w:val="00085F28"/>
    <w:rsid w:val="00086412"/>
    <w:rsid w:val="00093DC2"/>
    <w:rsid w:val="000B093A"/>
    <w:rsid w:val="000C4716"/>
    <w:rsid w:val="000D519B"/>
    <w:rsid w:val="000D56C7"/>
    <w:rsid w:val="000E71C8"/>
    <w:rsid w:val="000F0829"/>
    <w:rsid w:val="000F4DF4"/>
    <w:rsid w:val="00110BEC"/>
    <w:rsid w:val="00114FDF"/>
    <w:rsid w:val="00116744"/>
    <w:rsid w:val="00122302"/>
    <w:rsid w:val="00131A39"/>
    <w:rsid w:val="001338EF"/>
    <w:rsid w:val="001354A7"/>
    <w:rsid w:val="00146EE7"/>
    <w:rsid w:val="001479CF"/>
    <w:rsid w:val="001528D6"/>
    <w:rsid w:val="00160CDF"/>
    <w:rsid w:val="0016197C"/>
    <w:rsid w:val="00175273"/>
    <w:rsid w:val="0019643F"/>
    <w:rsid w:val="001972CD"/>
    <w:rsid w:val="001B3A1F"/>
    <w:rsid w:val="001C1744"/>
    <w:rsid w:val="001C7D7C"/>
    <w:rsid w:val="001D37AE"/>
    <w:rsid w:val="001E3716"/>
    <w:rsid w:val="001E58F8"/>
    <w:rsid w:val="001F731C"/>
    <w:rsid w:val="002028A7"/>
    <w:rsid w:val="00203C70"/>
    <w:rsid w:val="00223553"/>
    <w:rsid w:val="00223FF2"/>
    <w:rsid w:val="00224337"/>
    <w:rsid w:val="00231A56"/>
    <w:rsid w:val="00254720"/>
    <w:rsid w:val="0028784F"/>
    <w:rsid w:val="002938E4"/>
    <w:rsid w:val="002A06FD"/>
    <w:rsid w:val="002A1841"/>
    <w:rsid w:val="002B04DC"/>
    <w:rsid w:val="002B5CDE"/>
    <w:rsid w:val="002C2BB8"/>
    <w:rsid w:val="002C5732"/>
    <w:rsid w:val="002D091D"/>
    <w:rsid w:val="002D6A33"/>
    <w:rsid w:val="002F016A"/>
    <w:rsid w:val="002F6A03"/>
    <w:rsid w:val="00311055"/>
    <w:rsid w:val="003307BD"/>
    <w:rsid w:val="00351851"/>
    <w:rsid w:val="0036093C"/>
    <w:rsid w:val="00361749"/>
    <w:rsid w:val="003676FC"/>
    <w:rsid w:val="003700F9"/>
    <w:rsid w:val="00371FF2"/>
    <w:rsid w:val="00376DB1"/>
    <w:rsid w:val="00381ADE"/>
    <w:rsid w:val="0039017F"/>
    <w:rsid w:val="00391B3F"/>
    <w:rsid w:val="003A3BF5"/>
    <w:rsid w:val="003A55DD"/>
    <w:rsid w:val="003B3C39"/>
    <w:rsid w:val="003C4AC4"/>
    <w:rsid w:val="003D7DE6"/>
    <w:rsid w:val="003E0C25"/>
    <w:rsid w:val="004058E2"/>
    <w:rsid w:val="0040618D"/>
    <w:rsid w:val="00416471"/>
    <w:rsid w:val="004213AA"/>
    <w:rsid w:val="00430FEF"/>
    <w:rsid w:val="0044285E"/>
    <w:rsid w:val="00443381"/>
    <w:rsid w:val="00451E01"/>
    <w:rsid w:val="00455DAA"/>
    <w:rsid w:val="004564D0"/>
    <w:rsid w:val="00461FC5"/>
    <w:rsid w:val="00467E43"/>
    <w:rsid w:val="004704DB"/>
    <w:rsid w:val="004709C3"/>
    <w:rsid w:val="00474F4E"/>
    <w:rsid w:val="0048620C"/>
    <w:rsid w:val="0048684B"/>
    <w:rsid w:val="00491E7F"/>
    <w:rsid w:val="00491F13"/>
    <w:rsid w:val="004925CF"/>
    <w:rsid w:val="004A68F0"/>
    <w:rsid w:val="004C068D"/>
    <w:rsid w:val="004C5D48"/>
    <w:rsid w:val="004D5196"/>
    <w:rsid w:val="004F09FB"/>
    <w:rsid w:val="004F1085"/>
    <w:rsid w:val="004F1B6A"/>
    <w:rsid w:val="004F1DE0"/>
    <w:rsid w:val="00502D9D"/>
    <w:rsid w:val="005076E5"/>
    <w:rsid w:val="0052640D"/>
    <w:rsid w:val="00526D96"/>
    <w:rsid w:val="00537CC7"/>
    <w:rsid w:val="005406FC"/>
    <w:rsid w:val="00544AC7"/>
    <w:rsid w:val="00546AE8"/>
    <w:rsid w:val="0055077D"/>
    <w:rsid w:val="00552AC9"/>
    <w:rsid w:val="00561134"/>
    <w:rsid w:val="005621BD"/>
    <w:rsid w:val="005714AF"/>
    <w:rsid w:val="005764D0"/>
    <w:rsid w:val="00577A7D"/>
    <w:rsid w:val="00586CE6"/>
    <w:rsid w:val="00595219"/>
    <w:rsid w:val="00597E01"/>
    <w:rsid w:val="005A546C"/>
    <w:rsid w:val="005B622C"/>
    <w:rsid w:val="005C4747"/>
    <w:rsid w:val="005C523D"/>
    <w:rsid w:val="005C6254"/>
    <w:rsid w:val="005D089C"/>
    <w:rsid w:val="005D08DC"/>
    <w:rsid w:val="005D38DD"/>
    <w:rsid w:val="005E08E6"/>
    <w:rsid w:val="005E2655"/>
    <w:rsid w:val="006039C3"/>
    <w:rsid w:val="00606FE7"/>
    <w:rsid w:val="006251D1"/>
    <w:rsid w:val="00625AE5"/>
    <w:rsid w:val="006263D7"/>
    <w:rsid w:val="00626639"/>
    <w:rsid w:val="006270DA"/>
    <w:rsid w:val="00655DC9"/>
    <w:rsid w:val="006568FF"/>
    <w:rsid w:val="00656A94"/>
    <w:rsid w:val="00666C40"/>
    <w:rsid w:val="00673A96"/>
    <w:rsid w:val="0068063F"/>
    <w:rsid w:val="00687712"/>
    <w:rsid w:val="006C4402"/>
    <w:rsid w:val="006D4BF0"/>
    <w:rsid w:val="006E7DDA"/>
    <w:rsid w:val="006E7F4B"/>
    <w:rsid w:val="006F7602"/>
    <w:rsid w:val="007016E3"/>
    <w:rsid w:val="00707A33"/>
    <w:rsid w:val="00714AD1"/>
    <w:rsid w:val="0073155F"/>
    <w:rsid w:val="00733CD8"/>
    <w:rsid w:val="00742F89"/>
    <w:rsid w:val="00755E45"/>
    <w:rsid w:val="00760AF9"/>
    <w:rsid w:val="00786695"/>
    <w:rsid w:val="00790C96"/>
    <w:rsid w:val="007B09C9"/>
    <w:rsid w:val="007B0A3C"/>
    <w:rsid w:val="007B4AFE"/>
    <w:rsid w:val="007E128B"/>
    <w:rsid w:val="007E15B1"/>
    <w:rsid w:val="007F4CFB"/>
    <w:rsid w:val="008159DE"/>
    <w:rsid w:val="008162CB"/>
    <w:rsid w:val="00822B47"/>
    <w:rsid w:val="008311D0"/>
    <w:rsid w:val="00836745"/>
    <w:rsid w:val="008500E4"/>
    <w:rsid w:val="008508EE"/>
    <w:rsid w:val="00855BF2"/>
    <w:rsid w:val="00870860"/>
    <w:rsid w:val="008D01A3"/>
    <w:rsid w:val="008D4C6E"/>
    <w:rsid w:val="008E72DD"/>
    <w:rsid w:val="00907232"/>
    <w:rsid w:val="009142C4"/>
    <w:rsid w:val="0091570C"/>
    <w:rsid w:val="00915B27"/>
    <w:rsid w:val="00921AEE"/>
    <w:rsid w:val="0092466C"/>
    <w:rsid w:val="0094018C"/>
    <w:rsid w:val="00952519"/>
    <w:rsid w:val="00952AA6"/>
    <w:rsid w:val="009777E3"/>
    <w:rsid w:val="0098237F"/>
    <w:rsid w:val="009A3824"/>
    <w:rsid w:val="009B2934"/>
    <w:rsid w:val="009C46FC"/>
    <w:rsid w:val="009E4381"/>
    <w:rsid w:val="009E4D53"/>
    <w:rsid w:val="00A00B83"/>
    <w:rsid w:val="00A153A1"/>
    <w:rsid w:val="00A431A4"/>
    <w:rsid w:val="00A505F5"/>
    <w:rsid w:val="00A52A09"/>
    <w:rsid w:val="00A65A21"/>
    <w:rsid w:val="00A73A08"/>
    <w:rsid w:val="00A756ED"/>
    <w:rsid w:val="00A80E67"/>
    <w:rsid w:val="00A839F3"/>
    <w:rsid w:val="00A91928"/>
    <w:rsid w:val="00AA5D46"/>
    <w:rsid w:val="00AA6146"/>
    <w:rsid w:val="00AB0F43"/>
    <w:rsid w:val="00AC3B7D"/>
    <w:rsid w:val="00AD2386"/>
    <w:rsid w:val="00AD4906"/>
    <w:rsid w:val="00AD6CDA"/>
    <w:rsid w:val="00B057AD"/>
    <w:rsid w:val="00B144CD"/>
    <w:rsid w:val="00B26B7B"/>
    <w:rsid w:val="00B310BB"/>
    <w:rsid w:val="00B61F3C"/>
    <w:rsid w:val="00B67A0D"/>
    <w:rsid w:val="00B71506"/>
    <w:rsid w:val="00B76C36"/>
    <w:rsid w:val="00B90236"/>
    <w:rsid w:val="00B96FCF"/>
    <w:rsid w:val="00BA3E74"/>
    <w:rsid w:val="00BC10D0"/>
    <w:rsid w:val="00BC5DDA"/>
    <w:rsid w:val="00BD11D7"/>
    <w:rsid w:val="00BD4BEC"/>
    <w:rsid w:val="00BF09C2"/>
    <w:rsid w:val="00BF2D03"/>
    <w:rsid w:val="00BF7796"/>
    <w:rsid w:val="00C01A69"/>
    <w:rsid w:val="00C0795E"/>
    <w:rsid w:val="00C179AB"/>
    <w:rsid w:val="00C213BF"/>
    <w:rsid w:val="00C22B35"/>
    <w:rsid w:val="00C231E5"/>
    <w:rsid w:val="00C2507F"/>
    <w:rsid w:val="00C34756"/>
    <w:rsid w:val="00C479D4"/>
    <w:rsid w:val="00C509E7"/>
    <w:rsid w:val="00C57332"/>
    <w:rsid w:val="00C75963"/>
    <w:rsid w:val="00C83004"/>
    <w:rsid w:val="00C84E86"/>
    <w:rsid w:val="00C87594"/>
    <w:rsid w:val="00C90352"/>
    <w:rsid w:val="00CA1DEC"/>
    <w:rsid w:val="00CA5AF0"/>
    <w:rsid w:val="00CB46E5"/>
    <w:rsid w:val="00CB794E"/>
    <w:rsid w:val="00CD1450"/>
    <w:rsid w:val="00CF6747"/>
    <w:rsid w:val="00CF773E"/>
    <w:rsid w:val="00CF7F22"/>
    <w:rsid w:val="00D00006"/>
    <w:rsid w:val="00D138EC"/>
    <w:rsid w:val="00D22B86"/>
    <w:rsid w:val="00D24539"/>
    <w:rsid w:val="00D24F86"/>
    <w:rsid w:val="00D27263"/>
    <w:rsid w:val="00D27DC3"/>
    <w:rsid w:val="00D32987"/>
    <w:rsid w:val="00D36B81"/>
    <w:rsid w:val="00D378CD"/>
    <w:rsid w:val="00D41B58"/>
    <w:rsid w:val="00D450E2"/>
    <w:rsid w:val="00D60E7C"/>
    <w:rsid w:val="00D6146B"/>
    <w:rsid w:val="00D61B9D"/>
    <w:rsid w:val="00D73C6D"/>
    <w:rsid w:val="00D83131"/>
    <w:rsid w:val="00D87C55"/>
    <w:rsid w:val="00DA7380"/>
    <w:rsid w:val="00DA7421"/>
    <w:rsid w:val="00DC1FAE"/>
    <w:rsid w:val="00DD1C06"/>
    <w:rsid w:val="00DD4EA5"/>
    <w:rsid w:val="00DD4FC4"/>
    <w:rsid w:val="00DD7622"/>
    <w:rsid w:val="00DE27CE"/>
    <w:rsid w:val="00DF6CED"/>
    <w:rsid w:val="00E04380"/>
    <w:rsid w:val="00E058E3"/>
    <w:rsid w:val="00E06F9A"/>
    <w:rsid w:val="00E1152D"/>
    <w:rsid w:val="00E131C7"/>
    <w:rsid w:val="00E232D8"/>
    <w:rsid w:val="00E50D7C"/>
    <w:rsid w:val="00E67CB3"/>
    <w:rsid w:val="00E85195"/>
    <w:rsid w:val="00E87B3C"/>
    <w:rsid w:val="00E91566"/>
    <w:rsid w:val="00E976DA"/>
    <w:rsid w:val="00EA7FF7"/>
    <w:rsid w:val="00EC023F"/>
    <w:rsid w:val="00EC26E1"/>
    <w:rsid w:val="00EC6367"/>
    <w:rsid w:val="00EC6946"/>
    <w:rsid w:val="00EC72A4"/>
    <w:rsid w:val="00ED32D2"/>
    <w:rsid w:val="00ED61ED"/>
    <w:rsid w:val="00F03D15"/>
    <w:rsid w:val="00F044D6"/>
    <w:rsid w:val="00F064E1"/>
    <w:rsid w:val="00F2494C"/>
    <w:rsid w:val="00F265F4"/>
    <w:rsid w:val="00F32D90"/>
    <w:rsid w:val="00F34065"/>
    <w:rsid w:val="00F34A56"/>
    <w:rsid w:val="00F516F1"/>
    <w:rsid w:val="00F5565C"/>
    <w:rsid w:val="00F66476"/>
    <w:rsid w:val="00F70DCA"/>
    <w:rsid w:val="00F75634"/>
    <w:rsid w:val="00F849C9"/>
    <w:rsid w:val="00F85119"/>
    <w:rsid w:val="00FA2916"/>
    <w:rsid w:val="00FA7E29"/>
    <w:rsid w:val="00FC1E17"/>
    <w:rsid w:val="00FC34BD"/>
    <w:rsid w:val="00FC6127"/>
    <w:rsid w:val="00FC62AD"/>
    <w:rsid w:val="00FD42B0"/>
    <w:rsid w:val="00FE670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6831ADD5-82BF-4136-9D41-250E44F6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t-MT" w:eastAsia="mt-MT" w:bidi="mt-MT"/>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17F"/>
    <w:pPr>
      <w:ind w:left="720"/>
      <w:contextualSpacing/>
    </w:pPr>
  </w:style>
  <w:style w:type="paragraph" w:styleId="Header">
    <w:name w:val="header"/>
    <w:basedOn w:val="Normal"/>
    <w:link w:val="HeaderChar"/>
    <w:uiPriority w:val="99"/>
    <w:unhideWhenUsed/>
    <w:rsid w:val="00146EE7"/>
    <w:pPr>
      <w:tabs>
        <w:tab w:val="center" w:pos="4819"/>
        <w:tab w:val="right" w:pos="9638"/>
      </w:tabs>
      <w:spacing w:after="0" w:line="240" w:lineRule="auto"/>
    </w:pPr>
  </w:style>
  <w:style w:type="character" w:customStyle="1" w:styleId="HeaderChar">
    <w:name w:val="Header Char"/>
    <w:basedOn w:val="DefaultParagraphFont"/>
    <w:link w:val="Header"/>
    <w:uiPriority w:val="99"/>
    <w:rsid w:val="00146EE7"/>
  </w:style>
  <w:style w:type="paragraph" w:styleId="Footer">
    <w:name w:val="footer"/>
    <w:basedOn w:val="Normal"/>
    <w:link w:val="FooterChar"/>
    <w:uiPriority w:val="99"/>
    <w:unhideWhenUsed/>
    <w:rsid w:val="00146EE7"/>
    <w:pPr>
      <w:tabs>
        <w:tab w:val="center" w:pos="4819"/>
        <w:tab w:val="right" w:pos="9638"/>
      </w:tabs>
      <w:spacing w:after="0" w:line="240" w:lineRule="auto"/>
    </w:pPr>
  </w:style>
  <w:style w:type="character" w:customStyle="1" w:styleId="FooterChar">
    <w:name w:val="Footer Char"/>
    <w:basedOn w:val="DefaultParagraphFont"/>
    <w:link w:val="Footer"/>
    <w:uiPriority w:val="99"/>
    <w:rsid w:val="00146EE7"/>
  </w:style>
  <w:style w:type="paragraph" w:styleId="BalloonText">
    <w:name w:val="Balloon Text"/>
    <w:basedOn w:val="Normal"/>
    <w:link w:val="BalloonTextChar"/>
    <w:uiPriority w:val="99"/>
    <w:semiHidden/>
    <w:unhideWhenUsed/>
    <w:rsid w:val="00952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519"/>
    <w:rPr>
      <w:rFonts w:ascii="Tahoma" w:hAnsi="Tahoma" w:cs="Tahoma"/>
      <w:sz w:val="16"/>
      <w:szCs w:val="16"/>
    </w:rPr>
  </w:style>
  <w:style w:type="character" w:styleId="CommentReference">
    <w:name w:val="annotation reference"/>
    <w:basedOn w:val="DefaultParagraphFont"/>
    <w:uiPriority w:val="99"/>
    <w:semiHidden/>
    <w:unhideWhenUsed/>
    <w:rsid w:val="005D08DC"/>
    <w:rPr>
      <w:sz w:val="16"/>
      <w:szCs w:val="16"/>
    </w:rPr>
  </w:style>
  <w:style w:type="paragraph" w:styleId="CommentText">
    <w:name w:val="annotation text"/>
    <w:basedOn w:val="Normal"/>
    <w:link w:val="CommentTextChar"/>
    <w:uiPriority w:val="99"/>
    <w:semiHidden/>
    <w:unhideWhenUsed/>
    <w:rsid w:val="005D08DC"/>
    <w:pPr>
      <w:spacing w:line="240" w:lineRule="auto"/>
    </w:pPr>
    <w:rPr>
      <w:sz w:val="20"/>
      <w:szCs w:val="20"/>
    </w:rPr>
  </w:style>
  <w:style w:type="character" w:customStyle="1" w:styleId="CommentTextChar">
    <w:name w:val="Comment Text Char"/>
    <w:basedOn w:val="DefaultParagraphFont"/>
    <w:link w:val="CommentText"/>
    <w:uiPriority w:val="99"/>
    <w:semiHidden/>
    <w:rsid w:val="005D08DC"/>
    <w:rPr>
      <w:sz w:val="20"/>
      <w:szCs w:val="20"/>
    </w:rPr>
  </w:style>
  <w:style w:type="paragraph" w:styleId="CommentSubject">
    <w:name w:val="annotation subject"/>
    <w:basedOn w:val="CommentText"/>
    <w:next w:val="CommentText"/>
    <w:link w:val="CommentSubjectChar"/>
    <w:uiPriority w:val="99"/>
    <w:semiHidden/>
    <w:unhideWhenUsed/>
    <w:rsid w:val="005D08DC"/>
    <w:rPr>
      <w:b/>
      <w:bCs/>
    </w:rPr>
  </w:style>
  <w:style w:type="character" w:customStyle="1" w:styleId="CommentSubjectChar">
    <w:name w:val="Comment Subject Char"/>
    <w:basedOn w:val="CommentTextChar"/>
    <w:link w:val="CommentSubject"/>
    <w:uiPriority w:val="99"/>
    <w:semiHidden/>
    <w:rsid w:val="005D08DC"/>
    <w:rPr>
      <w:b/>
      <w:bCs/>
      <w:sz w:val="20"/>
      <w:szCs w:val="20"/>
    </w:rPr>
  </w:style>
  <w:style w:type="paragraph" w:styleId="Revision">
    <w:name w:val="Revision"/>
    <w:hidden/>
    <w:uiPriority w:val="99"/>
    <w:semiHidden/>
    <w:rsid w:val="001338EF"/>
    <w:pPr>
      <w:spacing w:after="0" w:line="240" w:lineRule="auto"/>
    </w:pPr>
  </w:style>
  <w:style w:type="paragraph" w:customStyle="1" w:styleId="Style1">
    <w:name w:val="Style1"/>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3">
    <w:name w:val="Style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4">
    <w:name w:val="Style4"/>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5">
    <w:name w:val="Style5"/>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6">
    <w:name w:val="Style6"/>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8">
    <w:name w:val="Style8"/>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12">
    <w:name w:val="Style12"/>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13">
    <w:name w:val="Style1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character" w:customStyle="1" w:styleId="FontStyle17">
    <w:name w:val="Font Style17"/>
    <w:basedOn w:val="DefaultParagraphFont"/>
    <w:uiPriority w:val="99"/>
    <w:rsid w:val="00F265F4"/>
    <w:rPr>
      <w:rFonts w:ascii="Batang" w:eastAsia="Batang" w:cs="Batang"/>
      <w:b/>
      <w:bCs/>
      <w:color w:val="000000"/>
      <w:sz w:val="16"/>
      <w:szCs w:val="16"/>
    </w:rPr>
  </w:style>
  <w:style w:type="character" w:customStyle="1" w:styleId="FontStyle18">
    <w:name w:val="Font Style18"/>
    <w:basedOn w:val="DefaultParagraphFont"/>
    <w:uiPriority w:val="99"/>
    <w:rsid w:val="00F265F4"/>
    <w:rPr>
      <w:rFonts w:ascii="Franklin Gothic Demi Cond" w:hAnsi="Franklin Gothic Demi Cond" w:cs="Franklin Gothic Demi Cond"/>
      <w:color w:val="000000"/>
      <w:sz w:val="16"/>
      <w:szCs w:val="16"/>
    </w:rPr>
  </w:style>
  <w:style w:type="character" w:customStyle="1" w:styleId="FontStyle19">
    <w:name w:val="Font Style19"/>
    <w:basedOn w:val="DefaultParagraphFont"/>
    <w:uiPriority w:val="99"/>
    <w:rsid w:val="00F265F4"/>
    <w:rPr>
      <w:rFonts w:ascii="Book Antiqua" w:hAnsi="Book Antiqua" w:cs="Book Antiqua"/>
      <w:color w:val="000000"/>
      <w:sz w:val="16"/>
      <w:szCs w:val="16"/>
    </w:rPr>
  </w:style>
  <w:style w:type="character" w:customStyle="1" w:styleId="FontStyle21">
    <w:name w:val="Font Style21"/>
    <w:basedOn w:val="DefaultParagraphFont"/>
    <w:uiPriority w:val="99"/>
    <w:rsid w:val="00F265F4"/>
    <w:rPr>
      <w:rFonts w:ascii="Book Antiqua" w:hAnsi="Book Antiqua" w:cs="Book Antiqua"/>
      <w:b/>
      <w:bCs/>
      <w:color w:val="000000"/>
      <w:sz w:val="16"/>
      <w:szCs w:val="16"/>
    </w:rPr>
  </w:style>
  <w:style w:type="character" w:styleId="Hyperlink">
    <w:name w:val="Hyperlink"/>
    <w:basedOn w:val="DefaultParagraphFont"/>
    <w:uiPriority w:val="99"/>
    <w:semiHidden/>
    <w:unhideWhenUsed/>
    <w:rsid w:val="00F265F4"/>
    <w:rPr>
      <w:color w:val="0000FF"/>
      <w:u w:val="single"/>
    </w:rPr>
  </w:style>
  <w:style w:type="character" w:styleId="FollowedHyperlink">
    <w:name w:val="FollowedHyperlink"/>
    <w:basedOn w:val="DefaultParagraphFont"/>
    <w:uiPriority w:val="99"/>
    <w:semiHidden/>
    <w:unhideWhenUsed/>
    <w:rsid w:val="00F265F4"/>
    <w:rPr>
      <w:color w:val="800080"/>
      <w:u w:val="single"/>
    </w:rPr>
  </w:style>
  <w:style w:type="paragraph" w:customStyle="1" w:styleId="font0">
    <w:name w:val="font0"/>
    <w:basedOn w:val="Normal"/>
    <w:rsid w:val="00F265F4"/>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F265F4"/>
    <w:pPr>
      <w:spacing w:before="100" w:beforeAutospacing="1" w:after="100" w:afterAutospacing="1" w:line="240" w:lineRule="auto"/>
    </w:pPr>
    <w:rPr>
      <w:rFonts w:ascii="Calibri" w:eastAsia="Times New Roman" w:hAnsi="Calibri" w:cs="Calibri"/>
      <w:color w:val="FF0000"/>
    </w:rPr>
  </w:style>
  <w:style w:type="paragraph" w:customStyle="1" w:styleId="font6">
    <w:name w:val="font6"/>
    <w:basedOn w:val="Normal"/>
    <w:rsid w:val="00F265F4"/>
    <w:pPr>
      <w:spacing w:before="100" w:beforeAutospacing="1" w:after="100" w:afterAutospacing="1" w:line="240" w:lineRule="auto"/>
    </w:pPr>
    <w:rPr>
      <w:rFonts w:ascii="Calibri" w:eastAsia="Times New Roman" w:hAnsi="Calibri" w:cs="Calibri"/>
    </w:rPr>
  </w:style>
  <w:style w:type="paragraph" w:customStyle="1" w:styleId="xl63">
    <w:name w:val="xl63"/>
    <w:basedOn w:val="Normal"/>
    <w:rsid w:val="00F265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F265F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265F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Normal"/>
    <w:rsid w:val="00F265F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Normal"/>
    <w:rsid w:val="00F265F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Normal"/>
    <w:rsid w:val="00F265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4">
    <w:name w:val="xl84"/>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Normal"/>
    <w:rsid w:val="00F265F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265F4"/>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4">
    <w:name w:val="xl94"/>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6">
    <w:name w:val="xl96"/>
    <w:basedOn w:val="Normal"/>
    <w:rsid w:val="00F265F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Normal"/>
    <w:rsid w:val="00F265F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8">
    <w:name w:val="xl98"/>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0">
    <w:name w:val="xl100"/>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BodyText">
    <w:name w:val="Body Text"/>
    <w:link w:val="BodyTextChar"/>
    <w:qFormat/>
    <w:rsid w:val="004A68F0"/>
    <w:pPr>
      <w:spacing w:before="120" w:after="0" w:line="260" w:lineRule="exact"/>
      <w:ind w:left="1418"/>
    </w:pPr>
    <w:rPr>
      <w:rFonts w:ascii="Verdana" w:eastAsia="Times New Roman" w:hAnsi="Verdana" w:cs="Times New Roman"/>
      <w:sz w:val="20"/>
      <w:szCs w:val="20"/>
    </w:rPr>
  </w:style>
  <w:style w:type="character" w:customStyle="1" w:styleId="BodyTextChar">
    <w:name w:val="Body Text Char"/>
    <w:basedOn w:val="DefaultParagraphFont"/>
    <w:link w:val="BodyText"/>
    <w:rsid w:val="004A68F0"/>
    <w:rPr>
      <w:rFonts w:ascii="Verdana" w:eastAsia="Times New Roman" w:hAnsi="Verdana" w:cs="Times New Roman"/>
      <w:sz w:val="20"/>
      <w:szCs w:val="20"/>
      <w:lang w:val="mt-MT" w:eastAsia="mt-MT"/>
    </w:rPr>
  </w:style>
  <w:style w:type="paragraph" w:styleId="PlainText">
    <w:name w:val="Plain Text"/>
    <w:basedOn w:val="Normal"/>
    <w:link w:val="PlainTextChar"/>
    <w:uiPriority w:val="99"/>
    <w:rsid w:val="004A68F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4A68F0"/>
    <w:rPr>
      <w:rFonts w:ascii="Courier New" w:eastAsia="Times New Roman" w:hAnsi="Courier New" w:cs="Courier New"/>
      <w:sz w:val="20"/>
      <w:szCs w:val="20"/>
      <w:lang w:val="mt-MT" w:eastAsia="mt-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41348">
      <w:bodyDiv w:val="1"/>
      <w:marLeft w:val="0"/>
      <w:marRight w:val="0"/>
      <w:marTop w:val="0"/>
      <w:marBottom w:val="0"/>
      <w:divBdr>
        <w:top w:val="none" w:sz="0" w:space="0" w:color="auto"/>
        <w:left w:val="none" w:sz="0" w:space="0" w:color="auto"/>
        <w:bottom w:val="none" w:sz="0" w:space="0" w:color="auto"/>
        <w:right w:val="none" w:sz="0" w:space="0" w:color="auto"/>
      </w:divBdr>
    </w:div>
    <w:div w:id="1435515955">
      <w:bodyDiv w:val="1"/>
      <w:marLeft w:val="0"/>
      <w:marRight w:val="0"/>
      <w:marTop w:val="0"/>
      <w:marBottom w:val="0"/>
      <w:divBdr>
        <w:top w:val="none" w:sz="0" w:space="0" w:color="auto"/>
        <w:left w:val="none" w:sz="0" w:space="0" w:color="auto"/>
        <w:bottom w:val="none" w:sz="0" w:space="0" w:color="auto"/>
        <w:right w:val="none" w:sz="0" w:space="0" w:color="auto"/>
      </w:divBdr>
    </w:div>
    <w:div w:id="2087649732">
      <w:bodyDiv w:val="1"/>
      <w:marLeft w:val="0"/>
      <w:marRight w:val="0"/>
      <w:marTop w:val="0"/>
      <w:marBottom w:val="0"/>
      <w:divBdr>
        <w:top w:val="none" w:sz="0" w:space="0" w:color="auto"/>
        <w:left w:val="none" w:sz="0" w:space="0" w:color="auto"/>
        <w:bottom w:val="none" w:sz="0" w:space="0" w:color="auto"/>
        <w:right w:val="none" w:sz="0" w:space="0" w:color="auto"/>
      </w:divBdr>
      <w:divsChild>
        <w:div w:id="137036063">
          <w:marLeft w:val="0"/>
          <w:marRight w:val="0"/>
          <w:marTop w:val="0"/>
          <w:marBottom w:val="0"/>
          <w:divBdr>
            <w:top w:val="none" w:sz="0" w:space="0" w:color="auto"/>
            <w:left w:val="none" w:sz="0" w:space="0" w:color="auto"/>
            <w:bottom w:val="none" w:sz="0" w:space="0" w:color="auto"/>
            <w:right w:val="none" w:sz="0" w:space="0" w:color="auto"/>
          </w:divBdr>
          <w:divsChild>
            <w:div w:id="272906351">
              <w:marLeft w:val="0"/>
              <w:marRight w:val="0"/>
              <w:marTop w:val="0"/>
              <w:marBottom w:val="0"/>
              <w:divBdr>
                <w:top w:val="none" w:sz="0" w:space="0" w:color="auto"/>
                <w:left w:val="none" w:sz="0" w:space="0" w:color="auto"/>
                <w:bottom w:val="none" w:sz="0" w:space="0" w:color="auto"/>
                <w:right w:val="none" w:sz="0" w:space="0" w:color="auto"/>
              </w:divBdr>
              <w:divsChild>
                <w:div w:id="14301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965DD-BAE5-4CB3-A55A-F5499D4A8E74}">
  <ds:schemaRefs>
    <ds:schemaRef ds:uri="http://schemas.openxmlformats.org/officeDocument/2006/bibliography"/>
  </ds:schemaRefs>
</ds:datastoreItem>
</file>

<file path=customXml/itemProps2.xml><?xml version="1.0" encoding="utf-8"?>
<ds:datastoreItem xmlns:ds="http://schemas.openxmlformats.org/officeDocument/2006/customXml" ds:itemID="{0B44CD28-2B7F-455E-AB8E-906A6DDC5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22</Pages>
  <Words>8022</Words>
  <Characters>45732</Characters>
  <Application>Microsoft Office Word</Application>
  <DocSecurity>0</DocSecurity>
  <Lines>381</Lines>
  <Paragraphs>107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Agenzia delle Dogane</Company>
  <LinksUpToDate>false</LinksUpToDate>
  <CharactersWithSpaces>53647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LAURELLI NICOLA ANTONIO</dc:creator>
  <cp:lastModifiedBy>Ke, Tingting</cp:lastModifiedBy>
  <cp:revision>15</cp:revision>
  <cp:lastPrinted>2018-02-23T12:35:00Z</cp:lastPrinted>
  <dcterms:created xsi:type="dcterms:W3CDTF">2017-03-17T10:07:00Z</dcterms:created>
  <dcterms:modified xsi:type="dcterms:W3CDTF">2018-03-27T02:30:00Z</dcterms:modified>
</cp:coreProperties>
</file>