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 xml:space="preserve">Eelnõu, 10. detsember 2021. a.</w:t>
      </w:r>
    </w:p>
    <w:p w14:paraId="5C35B594" w14:textId="77777777" w:rsidR="00A749FE" w:rsidRPr="00C770BB" w:rsidRDefault="00A749FE" w:rsidP="00A749FE">
      <w:pPr>
        <w:pStyle w:val="OZNRODZAKTUtznustawalubrozporzdzenieiorganwydajcy"/>
      </w:pPr>
      <w:r>
        <w:t xml:space="preserve">SEADUS,</w:t>
      </w:r>
    </w:p>
    <w:p w14:paraId="1383CC47" w14:textId="77777777" w:rsidR="00A749FE" w:rsidRPr="00C770BB" w:rsidRDefault="00A749FE" w:rsidP="00A749FE">
      <w:pPr>
        <w:pStyle w:val="DATAAKTUdatauchwalenialubwydaniaaktu"/>
      </w:pPr>
    </w:p>
    <w:p w14:paraId="42408DA5" w14:textId="77777777" w:rsidR="00A749FE" w:rsidRPr="006E6C77" w:rsidRDefault="00A749FE" w:rsidP="00A749FE">
      <w:pPr>
        <w:pStyle w:val="TYTUAKTUprzedmiotregulacjiustawylubrozporzdzenia"/>
      </w:pPr>
      <w:r>
        <w:t xml:space="preserve">millega muudetakse teatud seadusi, et tõkestada liigkasuvõtmist</w:t>
      </w:r>
      <w:r w:rsidRPr="00792E99">
        <w:rPr>
          <w:rStyle w:val="IGPindeksgrnyipogrubienie"/>
        </w:rPr>
        <w:footnoteReference w:id="1"/>
      </w:r>
      <w:r>
        <w:rPr>
          <w:rStyle w:val="IGPindeksgrnyipogrubienie"/>
        </w:rPr>
        <w:t xml:space="preserve">)</w:t>
      </w:r>
    </w:p>
    <w:p w14:paraId="4186C237" w14:textId="77777777" w:rsidR="00A749FE" w:rsidRPr="009D5640" w:rsidRDefault="00A749FE" w:rsidP="00A749FE">
      <w:pPr>
        <w:pStyle w:val="ARTartustawynprozporzdzenia"/>
      </w:pPr>
      <w:r>
        <w:rPr>
          <w:rStyle w:val="Ppogrubienie"/>
        </w:rPr>
        <w:t xml:space="preserve">Artikkel 1.</w:t>
      </w:r>
      <w:r>
        <w:t xml:space="preserve"> </w:t>
      </w:r>
      <w:r>
        <w:t xml:space="preserve">23. aprilli 1964. aasta tsiviilseadustiku seadust (Poola 2020. aasta ametlik väljaanne, punktid 1740 ja 2320 ning 2021. aasta ametlik väljaanne, punkt 1509) muudetakse järgmiselt:</w:t>
      </w:r>
    </w:p>
    <w:p w14:paraId="69D59890" w14:textId="77777777" w:rsidR="00A749FE" w:rsidRPr="009D5640" w:rsidRDefault="00236A11" w:rsidP="00A749FE">
      <w:pPr>
        <w:pStyle w:val="PKTpunkt"/>
      </w:pPr>
      <w:r>
        <w:t xml:space="preserve">1)</w:t>
      </w:r>
      <w:r>
        <w:tab/>
      </w:r>
      <w:r>
        <w:t xml:space="preserve">artikli 720 järele lisatakse järgmine artikkel 720</w:t>
      </w:r>
      <w:r>
        <w:rPr>
          <w:rStyle w:val="IGindeksgrny"/>
        </w:rPr>
        <w:t xml:space="preserve">1 </w:t>
      </w:r>
      <w:r>
        <w:t xml:space="preserve">–720</w:t>
      </w:r>
      <w:r>
        <w:rPr>
          <w:rStyle w:val="IGindeksgrny"/>
        </w:rPr>
        <w:t xml:space="preserve">5 </w:t>
      </w:r>
      <w:r>
        <w:t xml:space="preserve">:</w:t>
      </w:r>
    </w:p>
    <w:p w14:paraId="424AAB52" w14:textId="77777777" w:rsidR="00A749FE" w:rsidRPr="009D5640" w:rsidRDefault="00A749FE" w:rsidP="00A749FE">
      <w:pPr>
        <w:pStyle w:val="ZARTzmartartykuempunktem"/>
      </w:pPr>
      <w:r>
        <w:t xml:space="preserve">„Artikkel 720</w:t>
      </w:r>
      <w:r>
        <w:rPr>
          <w:rStyle w:val="IGindeksgrny"/>
        </w:rPr>
        <w:t xml:space="preserve">1</w:t>
      </w:r>
      <w:r>
        <w:t xml:space="preserve">.</w:t>
      </w:r>
      <w:r>
        <w:t xml:space="preserve"> </w:t>
      </w:r>
      <w:r>
        <w:t xml:space="preserve">§ 1.</w:t>
      </w:r>
      <w:r>
        <w:t xml:space="preserve"> </w:t>
      </w:r>
      <w:r>
        <w:t xml:space="preserve">Artikli 720 lõike 1 säte ei välista laenuandja õigust nõuda laenusaajalt intressi ja muid kui intressikulusid vastavalt järgmistele sätetele.</w:t>
      </w:r>
    </w:p>
    <w:p w14:paraId="459B4EEB" w14:textId="77777777" w:rsidR="00A749FE" w:rsidRPr="00F13574" w:rsidRDefault="00A749FE" w:rsidP="00A749FE">
      <w:pPr>
        <w:pStyle w:val="ZARTzmartartykuempunktem"/>
      </w:pPr>
      <w:r>
        <w:t xml:space="preserve">§ 2.</w:t>
      </w:r>
      <w:r>
        <w:t xml:space="preserve"> </w:t>
      </w:r>
      <w:r>
        <w:t xml:space="preserve">Sularahalaenu lepingu sõlmimisega seotud muud kui intressiga seotud kulud on järgmised ning tulenevad sellest või muust lepingust või mis tahes muust õiguslikust tehingust:</w:t>
      </w:r>
    </w:p>
    <w:p w14:paraId="722F56F3" w14:textId="77777777" w:rsidR="00A749FE" w:rsidRPr="00F13574" w:rsidRDefault="00A749FE" w:rsidP="00792E99">
      <w:pPr>
        <w:pStyle w:val="ZPKTzmpktartykuempunktem"/>
      </w:pPr>
      <w:r>
        <w:t xml:space="preserve">1)</w:t>
      </w:r>
      <w:r>
        <w:tab/>
      </w:r>
      <w:r>
        <w:t xml:space="preserve">marginaalid, vahendustasud või tasud, mis on seotud laenulepingu ettevalmistamise, laenu andmise või käitlemisega või samalaadsete kuludega,</w:t>
      </w:r>
    </w:p>
    <w:p w14:paraId="1D27905B" w14:textId="77777777" w:rsidR="00A749FE" w:rsidRDefault="00A749FE" w:rsidP="00792E99">
      <w:pPr>
        <w:pStyle w:val="ZPKTzmpktartykuempunktem"/>
      </w:pPr>
      <w:r>
        <w:t xml:space="preserve">2)</w:t>
      </w:r>
      <w:r>
        <w:tab/>
      </w:r>
      <w:r>
        <w:t xml:space="preserve">tasud, mis on seotud laenu tagasimaksmise kuupäeva edasilükkamise, hilinenud tagasimaksmise või samalaadsete kuludega,</w:t>
      </w:r>
    </w:p>
    <w:p w14:paraId="11D9B214" w14:textId="77777777" w:rsidR="00A749FE" w:rsidRDefault="00A749FE" w:rsidP="00792E99">
      <w:pPr>
        <w:pStyle w:val="ZPKTzmpktartykuempunktem"/>
      </w:pPr>
      <w:r>
        <w:t xml:space="preserve">3)</w:t>
      </w:r>
      <w:r>
        <w:tab/>
      </w:r>
      <w:r>
        <w:t xml:space="preserve">lisateenuste kulud, eelkõige kindlustuskulud, laenutagatise seadmisega seotud kulud, laenuvõtja kohta teabe saamise kulud, kui need on vajalikud lepingu sõlmimiseks,</w:t>
      </w:r>
    </w:p>
    <w:p w14:paraId="67915386" w14:textId="77777777" w:rsidR="00A749FE" w:rsidRDefault="00A749FE" w:rsidP="00792E99">
      <w:pPr>
        <w:pStyle w:val="ZCZWSPPKTzmczciwsppktartykuempunktem"/>
      </w:pPr>
      <w:r>
        <w:t xml:space="preserve">– välja arvatud notaritasud ja avalik-õiguslikud sissemaksed, mida pooled peavad lepingu sõlmimisel tasuma.</w:t>
      </w:r>
    </w:p>
    <w:p w14:paraId="4D3E269A" w14:textId="77777777" w:rsidR="00A749FE" w:rsidRDefault="00A749FE" w:rsidP="00792E99">
      <w:pPr>
        <w:pStyle w:val="ZUSTzmustartykuempunktem"/>
      </w:pPr>
      <w:r>
        <w:t xml:space="preserve">§ 3.</w:t>
      </w:r>
      <w:r>
        <w:t xml:space="preserve"> </w:t>
      </w:r>
      <w:r>
        <w:t xml:space="preserve">Kui lepingu sõlmimisel esindab krediidiandjat agent või muu isik, kelle kaudu laenuandja sõlmib lepingu või kelle kaudu ta oma kohustust täidab, hõlmavad laenulepingu sõlmimisega seotud muud kui intressikulud ka agendi või isiku tasu, tingimusel et selle maksab laenuvõtja.</w:t>
      </w:r>
    </w:p>
    <w:p w14:paraId="645BC380" w14:textId="77777777" w:rsidR="00AF3254" w:rsidRDefault="00AF3254" w:rsidP="00AF3254">
      <w:pPr>
        <w:pStyle w:val="ZARTzmartartykuempunktem"/>
        <w:ind w:left="567" w:firstLine="0"/>
      </w:pPr>
      <w:r>
        <w:t xml:space="preserve">           </w:t>
      </w:r>
      <w:r>
        <w:t xml:space="preserve">Artikkel 720</w:t>
      </w:r>
      <w:r>
        <w:rPr>
          <w:rStyle w:val="IGindeksgrny"/>
        </w:rPr>
        <w:t xml:space="preserve">2</w:t>
      </w:r>
      <w:r>
        <w:t xml:space="preserve">.</w:t>
      </w:r>
      <w:r>
        <w:t xml:space="preserve"> </w:t>
      </w:r>
      <w:r>
        <w:t xml:space="preserve">§ 1.</w:t>
      </w:r>
      <w:r>
        <w:t xml:space="preserve"> </w:t>
      </w:r>
      <w:r>
        <w:t xml:space="preserve">Kui erisätetes ei ole sätestatud teisiti, ei tohi füüsilise isikuga sõlmitud sularahalaenu lepingu muude kui intressikulude kogusumma, mis ei ole otseselt seotud tema äri- või kutsetegevusega, ületada valemis täpsustatud muude kui intressikulude maksimumsummat:</w:t>
      </w:r>
      <w:r>
        <w:t xml:space="preserve"> </w:t>
      </w:r>
    </w:p>
    <w:p w14:paraId="2F67F25F" w14:textId="77777777" w:rsidR="00AF3254" w:rsidRPr="00346832" w:rsidRDefault="005D157C" w:rsidP="00EA5237">
      <w:pPr>
        <w:pStyle w:val="ZWMATFIZCHEMzmwzorumatfizlubchemartykuempunktem"/>
        <w:rPr>
          <w:rStyle w:val="Kkursywa"/>
        </w:rPr>
      </w:pPr>
      <w:r>
        <w:rPr>
          <w:rStyle w:val="Kkursywa"/>
        </w:rPr>
        <w:t xml:space="preserve">MKP = K × n/R × 20%</w:t>
      </w:r>
    </w:p>
    <w:p w14:paraId="41C9FD6E" w14:textId="77777777" w:rsidR="00A749FE" w:rsidRPr="009A3043" w:rsidRDefault="00A749FE" w:rsidP="00792E99">
      <w:pPr>
        <w:pStyle w:val="ZLEGWMATFIZCHEMzmlegendywzorumatfizlubchemartykuempunktem"/>
      </w:pPr>
      <w:r>
        <w:t xml:space="preserve">kus toodud tähiste all mõeldakse järgmist:</w:t>
      </w:r>
    </w:p>
    <w:p w14:paraId="7D0C3368" w14:textId="77777777" w:rsidR="00A749FE" w:rsidRPr="00C770BB" w:rsidRDefault="00A749FE" w:rsidP="00792E99">
      <w:pPr>
        <w:pStyle w:val="ZLEGWMATFIZCHEMzmlegendywzorumatfizlubchemartykuempunktem"/>
      </w:pPr>
      <w:r>
        <w:rPr>
          <w:rStyle w:val="Kkursywa"/>
        </w:rPr>
        <w:t xml:space="preserve">MKP</w:t>
      </w:r>
      <w:r>
        <w:t xml:space="preserve"> – maksimaalne intressivabade kulude summa,</w:t>
      </w:r>
    </w:p>
    <w:p w14:paraId="581D23CD" w14:textId="77777777" w:rsidR="00A749FE" w:rsidRPr="00C770BB" w:rsidRDefault="00A749FE" w:rsidP="00792E99">
      <w:pPr>
        <w:pStyle w:val="ZLEGWMATFIZCHEMzmlegendywzorumatfizlubchemartykuempunktem"/>
      </w:pPr>
      <w:r>
        <w:rPr>
          <w:rStyle w:val="Kkursywa"/>
        </w:rPr>
        <w:t xml:space="preserve">K</w:t>
      </w:r>
      <w:r>
        <w:rPr>
          <w:i/>
        </w:rPr>
        <w:t xml:space="preserve"> </w:t>
      </w:r>
      <w:r>
        <w:t xml:space="preserve">– laenu kogusumma, mis ei sisalda kaasrahastatud laenukulusid, mille krediidiandja lepingu alusel laenuvõtjale vabastab,</w:t>
      </w:r>
      <w:r>
        <w:t xml:space="preserve"> </w:t>
      </w:r>
    </w:p>
    <w:p w14:paraId="70F35599" w14:textId="77777777" w:rsidR="00A749FE" w:rsidRDefault="00A749FE" w:rsidP="00792E99">
      <w:pPr>
        <w:pStyle w:val="ZLEGWMATFIZCHEMzmlegendywzorumatfizlubchemartykuempunktem"/>
      </w:pPr>
      <w:r>
        <w:rPr>
          <w:rStyle w:val="Kkursywa"/>
        </w:rPr>
        <w:t xml:space="preserve">n</w:t>
      </w:r>
      <w:r>
        <w:rPr>
          <w:i/>
        </w:rPr>
        <w:t xml:space="preserve"> </w:t>
      </w:r>
      <w:r>
        <w:t xml:space="preserve">– tagasimakseperiood päevades alates laenu vabastamise kuupäevast,</w:t>
      </w:r>
    </w:p>
    <w:p w14:paraId="4227BE86" w14:textId="77777777" w:rsidR="00A749FE" w:rsidRDefault="00A749FE" w:rsidP="00792E99">
      <w:pPr>
        <w:pStyle w:val="ZLEGWMATFIZCHEMzmlegendywzorumatfizlubchemartykuempunktem"/>
      </w:pPr>
      <w:r>
        <w:rPr>
          <w:rStyle w:val="Kkursywa"/>
        </w:rPr>
        <w:t xml:space="preserve">R</w:t>
      </w:r>
      <w:r>
        <w:t xml:space="preserve"> – päevade arv aastas.</w:t>
      </w:r>
    </w:p>
    <w:p w14:paraId="09C502E9" w14:textId="77777777" w:rsidR="00A749FE" w:rsidRDefault="00A749FE" w:rsidP="00792E99">
      <w:pPr>
        <w:pStyle w:val="ZUSTzmustartykuempunktem"/>
      </w:pPr>
      <w:r>
        <w:t xml:space="preserve">§ 2.</w:t>
      </w:r>
      <w:r>
        <w:t xml:space="preserve"> </w:t>
      </w:r>
      <w:r>
        <w:t xml:space="preserve">Lõikes 1 osutatud muud kui intressikulud ei tohi ületada 25% laenu kogusummast kogu laenu tagasimakseperioodi jooksul.</w:t>
      </w:r>
    </w:p>
    <w:p w14:paraId="660D4B28" w14:textId="77777777" w:rsidR="00A749FE" w:rsidRDefault="00A749FE" w:rsidP="00792E99">
      <w:pPr>
        <w:pStyle w:val="ZUSTzmustartykuempunktem"/>
      </w:pPr>
      <w:r>
        <w:t xml:space="preserve">§ 3.</w:t>
      </w:r>
      <w:r>
        <w:t xml:space="preserve"> </w:t>
      </w:r>
      <w:r>
        <w:t xml:space="preserve">Kui muud kui intressikulud ületavad lõigetes 1 või 2 sätestatud muude kui intressikulude maksimumsummat, makstakse muud kui intressikulud maksimumsumma ulatuses.</w:t>
      </w:r>
    </w:p>
    <w:p w14:paraId="2709254F" w14:textId="77777777" w:rsidR="00A749FE" w:rsidRDefault="00A749FE" w:rsidP="00792E99">
      <w:pPr>
        <w:pStyle w:val="ZUSTzmustartykuempunktem"/>
      </w:pPr>
      <w:r>
        <w:t xml:space="preserve">§ 4.</w:t>
      </w:r>
      <w:r>
        <w:t xml:space="preserve"> </w:t>
      </w:r>
      <w:r>
        <w:t xml:space="preserve">Lepingutingimused ei tohi välistada ega piirata muude kui intressikulude maksimumsummat käsitlevaid sätteid, isegi kui valitakse välisriigi õigus.</w:t>
      </w:r>
      <w:r>
        <w:t xml:space="preserve"> </w:t>
      </w:r>
      <w:r>
        <w:t xml:space="preserve">Sellisel juhul kohaldatakse seaduses sätestatut.</w:t>
      </w:r>
    </w:p>
    <w:p w14:paraId="24E91122" w14:textId="77777777" w:rsidR="00A749FE" w:rsidRDefault="00A749FE" w:rsidP="00A749FE">
      <w:pPr>
        <w:pStyle w:val="ZARTzmartartykuempunktem"/>
      </w:pPr>
      <w:r>
        <w:t xml:space="preserve">Artikkel 720</w:t>
      </w:r>
      <w:r>
        <w:rPr>
          <w:rStyle w:val="IGindeksgrny"/>
        </w:rPr>
        <w:t xml:space="preserve">3</w:t>
      </w:r>
      <w:r>
        <w:t xml:space="preserve">.</w:t>
      </w:r>
      <w:r>
        <w:t xml:space="preserve"> </w:t>
      </w:r>
      <w:r>
        <w:t xml:space="preserve">§ 1.</w:t>
      </w:r>
      <w:r>
        <w:t xml:space="preserve"> </w:t>
      </w:r>
      <w:r>
        <w:t xml:space="preserve">Kui laenusaaja kohustub seoses artiklis 720</w:t>
      </w:r>
      <w:r>
        <w:rPr>
          <w:rStyle w:val="IGindeksgrny"/>
        </w:rPr>
        <w:t xml:space="preserve">2</w:t>
      </w:r>
      <w:r>
        <w:t xml:space="preserve"> §-s 1 nimetatud lepingu sõlmimisega andma tagatise laenu tagasimaksmiseks, täpsustatakse kohustus lepingus.</w:t>
      </w:r>
      <w:r>
        <w:t xml:space="preserve"> </w:t>
      </w:r>
      <w:r>
        <w:t xml:space="preserve">Sellisel juhul märgitakse lepingus tagatise tagamise viis ja vajaduse korral tagatise objektiks olev vara või õigus ning selle väärtus või tagatise summa, mis on kindlaks määratud teisiti.</w:t>
      </w:r>
    </w:p>
    <w:p w14:paraId="1C42F921" w14:textId="77777777" w:rsidR="00A749FE" w:rsidRDefault="00A749FE" w:rsidP="00792E99">
      <w:pPr>
        <w:pStyle w:val="ZUSTzmustartykuempunktem"/>
      </w:pPr>
      <w:r>
        <w:t xml:space="preserve">§ 2.</w:t>
      </w:r>
      <w:r>
        <w:t xml:space="preserve"> </w:t>
      </w:r>
      <w:r>
        <w:t xml:space="preserve">Õigustehing, mis nõuab lõikega 1 vastuolus oleva tagatise esitamist, on kehtetu.</w:t>
      </w:r>
    </w:p>
    <w:p w14:paraId="505C2E2B" w14:textId="77777777" w:rsidR="00A749FE" w:rsidRDefault="00A749FE" w:rsidP="00792E99">
      <w:pPr>
        <w:pStyle w:val="ZUSTzmustartykuempunktem"/>
      </w:pPr>
      <w:r>
        <w:t xml:space="preserve">§ 3.</w:t>
      </w:r>
      <w:r>
        <w:t xml:space="preserve"> </w:t>
      </w:r>
      <w:r>
        <w:t xml:space="preserve">Artikli 720</w:t>
      </w:r>
      <w:r>
        <w:rPr>
          <w:rStyle w:val="IGindeksgrny"/>
        </w:rPr>
        <w:t xml:space="preserve">2</w:t>
      </w:r>
      <w:r>
        <w:t xml:space="preserve"> §-s 1 nimetatud nõuete tagatise summa ei tohi ületada laenu väärtuse summat, millele on liidetud laenu andmise perioodi eest otse sellelt summalt arvutatud maksimaalne intress, laenusummalt kuni kuue kuu jooksul arvutatud maksimaalne viivis ja intressiga mitteseotud kulude maksimumsumma, kui erisättes ei ole sätestatud teisiti.</w:t>
      </w:r>
    </w:p>
    <w:p w14:paraId="7B6416E3" w14:textId="77777777" w:rsidR="00A749FE" w:rsidRPr="006E0AD2" w:rsidRDefault="00A749FE" w:rsidP="00792E99">
      <w:pPr>
        <w:pStyle w:val="ZUSTzmustartykuempunktem"/>
      </w:pPr>
      <w:r>
        <w:t xml:space="preserve">§ 4.</w:t>
      </w:r>
      <w:r>
        <w:t xml:space="preserve"> </w:t>
      </w:r>
      <w:r>
        <w:t xml:space="preserve">Lõikeid 1–3 ei kohaldata hüpoteegi või registreeritud pandi vormis tagatise suhtes.</w:t>
      </w:r>
    </w:p>
    <w:p w14:paraId="49CEF88D" w14:textId="77777777" w:rsidR="00A749FE" w:rsidRDefault="00A749FE" w:rsidP="00A749FE">
      <w:pPr>
        <w:pStyle w:val="ZARTzmartartykuempunktem"/>
      </w:pPr>
      <w:r>
        <w:t xml:space="preserve">Artikkel 720</w:t>
      </w:r>
      <w:r>
        <w:rPr>
          <w:rStyle w:val="IGindeksgrny"/>
        </w:rPr>
        <w:t xml:space="preserve">4</w:t>
      </w:r>
      <w:r>
        <w:t xml:space="preserve">.</w:t>
      </w:r>
      <w:r>
        <w:t xml:space="preserve"> </w:t>
      </w:r>
      <w:r>
        <w:t xml:space="preserve">Enne artiklis 720</w:t>
      </w:r>
      <w:r>
        <w:rPr>
          <w:rStyle w:val="IGindeksgrny"/>
        </w:rPr>
        <w:t xml:space="preserve">2</w:t>
      </w:r>
      <w:r>
        <w:t xml:space="preserve"> § 1 osutatud lepingu sõlmimist teavitab krediidiandja laenuvõtjat üheselt mõistetaval ja arusaadaval viisil muude kui intressikulude kogusummast, intressisummast ja intressisummast, mida ta peab maksma seoses lepingu sõlmimisega.</w:t>
      </w:r>
    </w:p>
    <w:p w14:paraId="24221D41" w14:textId="77777777" w:rsidR="00A749FE" w:rsidRPr="00AC1405" w:rsidRDefault="00A749FE" w:rsidP="00A749FE">
      <w:pPr>
        <w:pStyle w:val="ZARTzmartartykuempunktem"/>
      </w:pPr>
      <w:r>
        <w:t xml:space="preserve">Artikkel 720</w:t>
      </w:r>
      <w:r>
        <w:rPr>
          <w:rStyle w:val="IGindeksgrny"/>
        </w:rPr>
        <w:t xml:space="preserve">5</w:t>
      </w:r>
      <w:r>
        <w:rPr>
          <w:rStyle w:val="IGindeksgrny"/>
          <w:vertAlign w:val="baseline"/>
        </w:rPr>
        <w:t xml:space="preserve">.</w:t>
      </w:r>
      <w:r>
        <w:t xml:space="preserve"> </w:t>
      </w:r>
      <w:r>
        <w:t xml:space="preserve">§ 1.</w:t>
      </w:r>
      <w:r>
        <w:t xml:space="preserve"> </w:t>
      </w:r>
      <w:bookmarkStart w:id="0" w:name="_Hlk8137631"/>
      <w:r>
        <w:t xml:space="preserve">Artiklis 720</w:t>
      </w:r>
      <w:r>
        <w:rPr>
          <w:rStyle w:val="IGindeksgrny"/>
        </w:rPr>
        <w:t xml:space="preserve">2</w:t>
      </w:r>
      <w:r>
        <w:t xml:space="preserve"> § 1 osutatud laenu ennetähtaegse tagastamise korral ei või nõuda intressi järelejäänud ajavahemiku eest kuni selle perioodi lõpuni, milleks laen lepingu alusel anti</w:t>
      </w:r>
      <w:bookmarkEnd w:id="0"/>
      <w:r>
        <w:t xml:space="preserve">.</w:t>
      </w:r>
    </w:p>
    <w:p w14:paraId="4BC90CE5" w14:textId="77777777" w:rsidR="00742C91" w:rsidRDefault="00A749FE" w:rsidP="00742C91">
      <w:pPr>
        <w:pStyle w:val="ZUSTzmustartykuempunktem"/>
      </w:pPr>
      <w:r>
        <w:t xml:space="preserve">§ 2.</w:t>
      </w:r>
      <w:r>
        <w:t xml:space="preserve"> </w:t>
      </w:r>
      <w:r>
        <w:t xml:space="preserve">Kui laen makstakse tagasi enne lepingus sätestatud tähtaega, vähendatakse muid kui intressikulusid kulude võrra, mis on seotud ajavahemikuga, mille jooksul lepingu tähtaega on lühendatud, isegi kui laenuvõtja kandis need kulud enne tagasimaksmist.“;</w:t>
      </w:r>
    </w:p>
    <w:p w14:paraId="7B009590" w14:textId="77777777" w:rsidR="00A749FE" w:rsidRDefault="005F59FD" w:rsidP="00A749FE">
      <w:pPr>
        <w:pStyle w:val="PKTpunkt"/>
      </w:pPr>
      <w:r>
        <w:t xml:space="preserve">2)</w:t>
      </w:r>
      <w:r>
        <w:tab/>
      </w:r>
      <w:r>
        <w:t xml:space="preserve">artikli 724 järele lisatakse järgmine artikkel 724</w:t>
      </w:r>
      <w:r>
        <w:rPr>
          <w:rStyle w:val="IGindeksgrny"/>
        </w:rPr>
        <w:t xml:space="preserve">1 </w:t>
      </w:r>
      <w:r>
        <w:t xml:space="preserve">:</w:t>
      </w:r>
    </w:p>
    <w:p w14:paraId="6076B67D" w14:textId="77777777" w:rsidR="00A749FE" w:rsidRDefault="00A749FE" w:rsidP="00A749FE">
      <w:pPr>
        <w:pStyle w:val="ZARTzmartartykuempunktem"/>
      </w:pPr>
      <w:r>
        <w:t xml:space="preserve">„Artikkel 724</w:t>
      </w:r>
      <w:r>
        <w:rPr>
          <w:rStyle w:val="IGindeksgrny"/>
        </w:rPr>
        <w:t xml:space="preserve">1</w:t>
      </w:r>
      <w:r>
        <w:t xml:space="preserve">.</w:t>
      </w:r>
      <w:r>
        <w:t xml:space="preserve"> </w:t>
      </w:r>
      <w:r>
        <w:t xml:space="preserve">§ 1.</w:t>
      </w:r>
      <w:r>
        <w:t xml:space="preserve"> </w:t>
      </w:r>
      <w:r>
        <w:t xml:space="preserve">Laenusätteid kohaldatakse vastavalt lepingutele, mida ei reguleerita muude sätetega, mille kohaselt kantakse rahasumma üle füüsilisele isikule, kellel on kohustus see tagasi maksta ja mis ei ole otseselt seotud selle isiku äri- või kutsetegevusega.</w:t>
      </w:r>
    </w:p>
    <w:p w14:paraId="4543B8F2" w14:textId="77777777" w:rsidR="00A749FE" w:rsidRPr="00C770BB" w:rsidRDefault="00A749FE" w:rsidP="00792E99">
      <w:pPr>
        <w:pStyle w:val="ZUSTzmustartykuempunktem"/>
      </w:pPr>
      <w:r>
        <w:t xml:space="preserve">§ 2.</w:t>
      </w:r>
      <w:r>
        <w:t xml:space="preserve"> </w:t>
      </w:r>
      <w:r>
        <w:t xml:space="preserve">Käesoleva jaotise sätteid kohaldatakse vastavalt ka lepingutele, mida ei reguleerita muude sätetega, füüsilisele isikule võlgade või muude omandiõiguste tasu eest üleandmise kohta, mille väärtus on määratud rahasummaga, millega kaasneb tagasimaksmise kohustus, tingimusel et need lepingud ei ole seotud selle isiku äri- või kutsetegevusega.</w:t>
      </w:r>
      <w:r>
        <w:t xml:space="preserve"> </w:t>
      </w:r>
      <w:r>
        <w:t xml:space="preserve">Sellisel juhul tähendab laenu koguväärtus kõnealuste nõuete või õiguste väärtust määruse vastuvõtmise kuupäeva seisuga.“.</w:t>
      </w:r>
    </w:p>
    <w:p w14:paraId="521AE618" w14:textId="77777777" w:rsidR="00A749FE" w:rsidRDefault="00A749FE" w:rsidP="00A749FE">
      <w:pPr>
        <w:pStyle w:val="ARTartustawynprozporzdzenia"/>
      </w:pPr>
      <w:r>
        <w:rPr>
          <w:rStyle w:val="Ppogrubienie"/>
        </w:rPr>
        <w:t xml:space="preserve">Artikkel 2.</w:t>
      </w:r>
      <w:r>
        <w:t xml:space="preserve"> </w:t>
      </w:r>
      <w:r>
        <w:t xml:space="preserve">17. novembri 1964. aasta tsiviilkohtumenetluse seadustiku seaduses (Poola 2021. aasta ametlik väljaanne, punktid 1805, 1981 ja 2052) tehakse järgmised muudatused:</w:t>
      </w:r>
    </w:p>
    <w:p w14:paraId="6CF9F9D0" w14:textId="77777777" w:rsidR="00A749FE" w:rsidRDefault="00A749FE" w:rsidP="00A749FE">
      <w:pPr>
        <w:pStyle w:val="PKTpunkt"/>
      </w:pPr>
      <w:r>
        <w:t xml:space="preserve">1)</w:t>
      </w:r>
      <w:r>
        <w:tab/>
      </w:r>
      <w:r>
        <w:t xml:space="preserve">Artiklis 777:</w:t>
      </w:r>
    </w:p>
    <w:p w14:paraId="4CF18B43" w14:textId="77777777" w:rsidR="00A749FE" w:rsidRDefault="00A749FE" w:rsidP="00A749FE">
      <w:pPr>
        <w:pStyle w:val="LITlitera"/>
      </w:pPr>
      <w:r>
        <w:t xml:space="preserve">a)</w:t>
      </w:r>
      <w:r>
        <w:tab/>
      </w:r>
      <w:r>
        <w:t xml:space="preserve">lõikele 2 lisatakse teine lause järgmises sõnastuses:</w:t>
      </w:r>
    </w:p>
    <w:p w14:paraId="697855FD" w14:textId="77777777" w:rsidR="00A749FE" w:rsidRDefault="00A749FE" w:rsidP="00792E99">
      <w:pPr>
        <w:pStyle w:val="ZLITFRAGzmlitfragmentunpzdanialiter"/>
      </w:pPr>
      <w:r>
        <w:t xml:space="preserve">„Sellisel juhul märgitakse notariaalaktis õigussuhe, mille suhtes võlgnik sundtäitmisele allub, võlgniku kohustuse tekkimise kuupäev, selle sisu ning vastastikustest kokkulepetest tulenevate kohustuste puhul ka võlausaldaja kasu koos selle täitmise kuupäevaga.“</w:t>
      </w:r>
    </w:p>
    <w:p w14:paraId="4887C425" w14:textId="77777777" w:rsidR="00A749FE" w:rsidRDefault="00A749FE" w:rsidP="00A749FE">
      <w:pPr>
        <w:pStyle w:val="LITlitera"/>
      </w:pPr>
      <w:r>
        <w:t xml:space="preserve">b)</w:t>
      </w:r>
      <w:r>
        <w:tab/>
      </w:r>
      <w:r>
        <w:t xml:space="preserve">lõike 2 järele lisatakse järgmine § 2</w:t>
      </w:r>
      <w:r>
        <w:rPr>
          <w:rStyle w:val="IGindeksgrny"/>
        </w:rPr>
        <w:t xml:space="preserve">1</w:t>
      </w:r>
      <w:r>
        <w:t xml:space="preserve"> järgmises sõnastuses:</w:t>
      </w:r>
    </w:p>
    <w:p w14:paraId="1B7C953D" w14:textId="77777777" w:rsidR="00A749FE" w:rsidRDefault="00A749FE" w:rsidP="00792E99">
      <w:pPr>
        <w:pStyle w:val="ZLITUSTzmustliter"/>
      </w:pPr>
      <w:r>
        <w:t xml:space="preserve">„§ 2</w:t>
      </w:r>
      <w:r>
        <w:rPr>
          <w:rStyle w:val="IGindeksgrny"/>
        </w:rPr>
        <w:t xml:space="preserve">1</w:t>
      </w:r>
      <w:r>
        <w:t xml:space="preserve">.</w:t>
      </w:r>
      <w:r>
        <w:t xml:space="preserve"> </w:t>
      </w:r>
      <w:r>
        <w:t xml:space="preserve">Kui nõuete tagamiseks, mis tulenevad füüsilise isiku poolt sellise laenulepingu sõlmimisest, mis ei ole otseselt seotud tema äri- või kutsetegevusega, või selle isiku poolt muu lepingu sõlmimisest, mille suhtes kohaldatakse vastavalt laenu käsitlevaid sätteid, esitatakse täitmisavaldus, ei tohi võlgniku poolt sundtäitmisele kuuluv rahasumma ületada laenu väärtuse summat, millele on liidetud laenu andmise perioodi eest otse sellelt summalt arvutatud maksimaalne intress, laenusummalt arvutatud viivise ülemmäär kuni kuue kuu kohta ja seaduses sätestatud intressita kulude maksimumsumma.“;</w:t>
      </w:r>
    </w:p>
    <w:p w14:paraId="1575F7D1" w14:textId="77777777" w:rsidR="00A749FE" w:rsidRDefault="00A749FE" w:rsidP="00A749FE">
      <w:pPr>
        <w:pStyle w:val="PKTpunkt"/>
      </w:pPr>
      <w:r>
        <w:t xml:space="preserve">2)</w:t>
      </w:r>
      <w:r>
        <w:tab/>
      </w:r>
      <w:r>
        <w:t xml:space="preserve">artiklisse 781 lisatakse pärast § 1</w:t>
      </w:r>
      <w:r>
        <w:rPr>
          <w:rStyle w:val="IGindeksgrny"/>
        </w:rPr>
        <w:t xml:space="preserve">3</w:t>
      </w:r>
      <w:r>
        <w:t xml:space="preserve"> järgmine § 1</w:t>
      </w:r>
      <w:r>
        <w:rPr>
          <w:rStyle w:val="IGindeksgrny"/>
        </w:rPr>
        <w:t xml:space="preserve">4</w:t>
      </w:r>
      <w:r>
        <w:t xml:space="preserve">:</w:t>
      </w:r>
    </w:p>
    <w:p w14:paraId="69B0B84F" w14:textId="77777777" w:rsidR="00A749FE" w:rsidRDefault="00A749FE" w:rsidP="00792E99">
      <w:pPr>
        <w:pStyle w:val="ZUSTzmustartykuempunktem"/>
      </w:pPr>
      <w:r>
        <w:t xml:space="preserve">„§ 1</w:t>
      </w:r>
      <w:r>
        <w:rPr>
          <w:rStyle w:val="IGindeksgrny"/>
        </w:rPr>
        <w:t xml:space="preserve">4</w:t>
      </w:r>
      <w:r>
        <w:t xml:space="preserve">.</w:t>
      </w:r>
      <w:r>
        <w:t xml:space="preserve"> </w:t>
      </w:r>
      <w:r>
        <w:t xml:space="preserve">Artikli 777 lõike 1 punktides 4–6 või lõikes 2 osutatud täitekorralduse taotlusele tuleks seoses füüsilise isikuga sõlmitud rahalise laenu andmisega, mis ei ole otseselt seotud selle isiku äri- või kutsetegevusega, lisada dokument, mis tõendab laenu andmist laenuvõtjale või tema määratud isikule.“.</w:t>
      </w:r>
    </w:p>
    <w:p w14:paraId="3B9B8F0F" w14:textId="77777777" w:rsidR="00A749FE" w:rsidRPr="00A749FE" w:rsidRDefault="00A749FE" w:rsidP="007059E1">
      <w:pPr>
        <w:pStyle w:val="ARTartustawynprozporzdzenia"/>
      </w:pPr>
      <w:r>
        <w:rPr>
          <w:rStyle w:val="Ppogrubienie"/>
        </w:rPr>
        <w:t xml:space="preserve">Artikkel 3.</w:t>
      </w:r>
      <w:r>
        <w:t xml:space="preserve"> </w:t>
      </w:r>
      <w:r>
        <w:t xml:space="preserve">6. juuni 1997. aasta karistusseadustiku seadusesse (Poola 2020. aasta ametlik väljaanne, punktid 1444 ja 1517 ning 2021. aasta väljaande punktid 1023 ja 2054) lisatakse artiklile 115 järgmine § 25 järgmises sõnastuses:</w:t>
      </w:r>
    </w:p>
    <w:p w14:paraId="59CBFC8D" w14:textId="77777777" w:rsidR="00A749FE" w:rsidRPr="00415880" w:rsidRDefault="00A749FE" w:rsidP="004644B8">
      <w:pPr>
        <w:pStyle w:val="ZUSTzmustartykuempunktem"/>
      </w:pPr>
      <w:r>
        <w:t xml:space="preserve">„§ 25.</w:t>
      </w:r>
      <w:r>
        <w:t xml:space="preserve"> </w:t>
      </w:r>
      <w:r>
        <w:t xml:space="preserve">Muud kui intressikulud on järgmised:</w:t>
      </w:r>
    </w:p>
    <w:p w14:paraId="01A49FB8" w14:textId="2DA89168" w:rsidR="00A749FE" w:rsidRPr="00415880" w:rsidRDefault="00A749FE" w:rsidP="00EA3878">
      <w:pPr>
        <w:pStyle w:val="ZPKTzmpktartykuempunktem"/>
      </w:pPr>
      <w:r>
        <w:t xml:space="preserve">1)</w:t>
      </w:r>
      <w:r>
        <w:tab/>
      </w:r>
      <w:r>
        <w:t xml:space="preserve">marginaalid, vahendustasud või tasud, mis on seotud sellise lepingu ettevalmistamisega, millest rahalise kasu andmine tuleneb, või sellise hüve maksmisega või selliste kokkulepete käsitlemisega või muude selliste kuludega,</w:t>
      </w:r>
    </w:p>
    <w:p w14:paraId="238FF7F0" w14:textId="77777777" w:rsidR="00A749FE" w:rsidRPr="00415880" w:rsidRDefault="00A749FE" w:rsidP="00EA3878">
      <w:pPr>
        <w:pStyle w:val="ZPKTzmpktartykuempunktem"/>
      </w:pPr>
      <w:r>
        <w:t xml:space="preserve">2)</w:t>
      </w:r>
      <w:r>
        <w:tab/>
      </w:r>
      <w:r>
        <w:t xml:space="preserve">tasud, mis on seotud antud rahalise hüvitise tagasimaksmise kuupäeva edasilükkamisega, selle hilinenud tagasimaksmisega või muude selliste kuludega,</w:t>
      </w:r>
    </w:p>
    <w:p w14:paraId="65277E77" w14:textId="77777777" w:rsidR="00A749FE" w:rsidRDefault="00A749FE" w:rsidP="00EA3878">
      <w:pPr>
        <w:pStyle w:val="ZPKTzmpktartykuempunktem"/>
      </w:pPr>
      <w:r>
        <w:t xml:space="preserve">3)</w:t>
      </w:r>
      <w:r>
        <w:tab/>
      </w:r>
      <w:r>
        <w:t xml:space="preserve">lisateenuste kulud, eelkõige kindlustuskulud, kulud, mis on seotud hüvitiste rahalise tagasimaksmise tagatise koostamisega, rahalise kasu andmisega seotud teabe hankimise kulud, kui need kulud on vajalikud punktis 1 osutatud lepingute sõlmimiseks,</w:t>
      </w:r>
    </w:p>
    <w:p w14:paraId="372B7D20" w14:textId="77777777" w:rsidR="00A749FE" w:rsidRPr="00415880" w:rsidRDefault="00A749FE" w:rsidP="00EA3878">
      <w:pPr>
        <w:pStyle w:val="ZPKTzmpktartykuempunktem"/>
      </w:pPr>
      <w:r>
        <w:t xml:space="preserve">4)</w:t>
      </w:r>
      <w:r>
        <w:tab/>
      </w:r>
      <w:r>
        <w:t xml:space="preserve">tasu isikule, kes on esindanud rahalisi hüvitisi andvat isikut punktis 1 osutatud lepingute sõlmimisel või kelle kaudu teenuseosutaja on need lepingud sõlminud või esitanud, mida maksab otseselt isik, kellele teenust osutati,</w:t>
      </w:r>
    </w:p>
    <w:p w14:paraId="1A6C0759" w14:textId="77777777" w:rsidR="00A749FE" w:rsidRPr="00447AF8" w:rsidRDefault="00A749FE" w:rsidP="00EA3878">
      <w:pPr>
        <w:pStyle w:val="ZCZWSPPKTzmczciwsppktartykuempunktem"/>
      </w:pPr>
      <w:r>
        <w:t xml:space="preserve">välja arvatud notaritasud ja avalik-õiguslikud tasud, mida punktis 1 nimetatud lepingute pooled on kohustatud maksma seoses nende lepingute sõlmimisega.“.</w:t>
      </w:r>
    </w:p>
    <w:p w14:paraId="3D62A930" w14:textId="77777777" w:rsidR="00A749FE" w:rsidRPr="00A749FE" w:rsidRDefault="00A749FE" w:rsidP="00A749FE">
      <w:pPr>
        <w:pStyle w:val="ARTartustawynprozporzdzenia"/>
      </w:pPr>
      <w:r>
        <w:rPr>
          <w:rStyle w:val="Ppogrubienie"/>
        </w:rPr>
        <w:t xml:space="preserve">Artikkel 4.</w:t>
      </w:r>
      <w:r>
        <w:t xml:space="preserve"> </w:t>
      </w:r>
      <w:r>
        <w:t xml:space="preserve">29. augusti 1997. aasta pangandusseadusesse (Poola 2020. aasta ametlik väljaanne, punkt 1896, muudetud kujul) tehakse järgmised muudatused:</w:t>
      </w:r>
      <w:r w:rsidR="002066D8">
        <w:rPr>
          <w:rStyle w:val="FootnoteReference"/>
        </w:rPr>
        <w:footnoteReference w:id="2"/>
      </w:r>
    </w:p>
    <w:p w14:paraId="0D0177B3" w14:textId="77777777" w:rsidR="00A749FE" w:rsidRPr="00A749FE" w:rsidRDefault="00A749FE" w:rsidP="00A749FE">
      <w:pPr>
        <w:pStyle w:val="PKTpunkt"/>
      </w:pPr>
      <w:r>
        <w:t xml:space="preserve">1)</w:t>
      </w:r>
      <w:r>
        <w:tab/>
      </w:r>
      <w:r>
        <w:t xml:space="preserve">artikli 48k lõige 2 sõnastatakse järgmiselt:</w:t>
      </w:r>
    </w:p>
    <w:p w14:paraId="0C59B8AA" w14:textId="77777777" w:rsidR="00A749FE" w:rsidRDefault="00A749FE" w:rsidP="00A749FE">
      <w:pPr>
        <w:pStyle w:val="ZUSTzmustartykuempunktem"/>
      </w:pPr>
      <w:r>
        <w:t xml:space="preserve">„2.</w:t>
      </w:r>
      <w:r>
        <w:t xml:space="preserve"> </w:t>
      </w:r>
      <w:r>
        <w:t xml:space="preserve">Artikleid 1–7, artikleid 9–11, artikli 40a lõiget 1, artikleid 49–70, artikleid 73–78c, artikleid 80–95, artikleid 101–112, artiklit 112c, artiklit 112d, artiklit 124, artiklit 124a, artikli 133 lõiget 3, artiklit 137, artiklit 138, artikli 139 lõikeid 1, 2 ja 3, artiklit 141 ja artikli 171 lõikeid 4–7 kohaldatakse vastavalt krediidiasutuste filiaalide suhtes.“;</w:t>
      </w:r>
    </w:p>
    <w:p w14:paraId="690E12CB" w14:textId="77777777" w:rsidR="00A749FE" w:rsidRPr="00A749FE" w:rsidRDefault="00A749FE" w:rsidP="00A749FE">
      <w:pPr>
        <w:pStyle w:val="PKTpunkt"/>
      </w:pPr>
      <w:r>
        <w:t xml:space="preserve">2)</w:t>
      </w:r>
      <w:r>
        <w:tab/>
      </w:r>
      <w:r>
        <w:t xml:space="preserve">Artikli 78a järele lisatakse artiklid 78b ja 78c ning need sõnastatakse järgmiselt:</w:t>
      </w:r>
    </w:p>
    <w:p w14:paraId="5BF3E90F" w14:textId="558C9985" w:rsidR="00A749FE" w:rsidRPr="00C770BB" w:rsidRDefault="00A749FE" w:rsidP="00A749FE">
      <w:pPr>
        <w:pStyle w:val="ZARTzmartartykuempunktem"/>
      </w:pPr>
      <w:r>
        <w:t xml:space="preserve">„Artikkel 78b.</w:t>
      </w:r>
      <w:r>
        <w:t xml:space="preserve"> </w:t>
      </w:r>
      <w:r>
        <w:t xml:space="preserve">1.</w:t>
      </w:r>
      <w:r>
        <w:t xml:space="preserve"> </w:t>
      </w:r>
      <w:r>
        <w:t xml:space="preserve">Tarbijaga sõlmitud laenulepingu või sularahalaenu muude kui intressiga seotud kulude maksimumsumma ei tohi ületada 12. mai 2011. aasta tarbijalaenu seaduse artikli 36a lõigetes 1–2 nimetatud muude kui intressikulude maksimumsummat isegi juhul, kui sõlmitava lepingu suhtes ei kohaldata selle seaduse sätteid.</w:t>
      </w:r>
    </w:p>
    <w:p w14:paraId="3740D332" w14:textId="0DEA713D" w:rsidR="00A749FE" w:rsidRPr="00C770BB" w:rsidRDefault="00A749FE" w:rsidP="00861C3B">
      <w:pPr>
        <w:pStyle w:val="ZUSTzmustartykuempunktem"/>
      </w:pPr>
      <w:r>
        <w:t xml:space="preserve">2.</w:t>
      </w:r>
      <w:r>
        <w:t xml:space="preserve"> </w:t>
      </w:r>
      <w:r>
        <w:t xml:space="preserve">Kui tarbijaga sõlmitud laenu- või sularahalaenulepingust tulenevad muud kui intressikulud ületavad 12. mai 2011. aasta tarbijalaenu seaduse artikli 36a lõigete 1 ja 2 kohaselt arvutatud muude kui intressikulude maksimumsummat, kohaldatakse vastavalt lõiget 1.</w:t>
      </w:r>
    </w:p>
    <w:p w14:paraId="4CF2EA79" w14:textId="77777777" w:rsidR="00A749FE" w:rsidRPr="00C770BB" w:rsidRDefault="00A749FE" w:rsidP="00A749FE">
      <w:pPr>
        <w:pStyle w:val="ZARTzmartartykuempunktem"/>
      </w:pPr>
      <w:r>
        <w:t xml:space="preserve">Artikkel 78c.</w:t>
      </w:r>
      <w:r>
        <w:t xml:space="preserve"> </w:t>
      </w:r>
      <w:r>
        <w:t xml:space="preserve">Panga antud laenulepingu ja rahalaenu suhtes ei kohaldata tsiviilseadustiku artikli 720</w:t>
      </w:r>
      <w:r>
        <w:rPr>
          <w:rStyle w:val="IGindeksgrny"/>
        </w:rPr>
        <w:t xml:space="preserve">3</w:t>
      </w:r>
      <w:r>
        <w:t xml:space="preserve"> § 3 sätteid.“.</w:t>
      </w:r>
    </w:p>
    <w:p w14:paraId="1E19FE79" w14:textId="36DF058B" w:rsidR="00703521" w:rsidRDefault="00A749FE" w:rsidP="00A749FE">
      <w:pPr>
        <w:pStyle w:val="ARTartustawynprozporzdzenia"/>
      </w:pPr>
      <w:r>
        <w:rPr>
          <w:rStyle w:val="Ppogrubienie"/>
        </w:rPr>
        <w:t xml:space="preserve">Artikkel 5.</w:t>
      </w:r>
      <w:r>
        <w:t xml:space="preserve"> </w:t>
      </w:r>
      <w:r>
        <w:t xml:space="preserve">21. juuli 2006. aasta </w:t>
      </w:r>
      <w:bookmarkStart w:id="1" w:name="_Hlk86070010"/>
      <w:r>
        <w:t xml:space="preserve">finantsturujärelevalve seadust </w:t>
      </w:r>
      <w:bookmarkEnd w:id="1"/>
      <w:r>
        <w:t xml:space="preserve">(Poola 2020. aasta ametlik väljaanne, punkt 2059 ning 2021. aasta ametlik väljaanne, punktid 680, 815, 1598 ja 2140) muudetakse järgmiselt:</w:t>
      </w:r>
    </w:p>
    <w:p w14:paraId="66442B9E" w14:textId="77777777" w:rsidR="00A749FE" w:rsidRPr="00A749FE" w:rsidRDefault="000B3A10" w:rsidP="000B3A10">
      <w:pPr>
        <w:pStyle w:val="PKTpunkt"/>
      </w:pPr>
      <w:r>
        <w:t xml:space="preserve">1) artikli 1 lõike 2 punktis 11 asendatakse punkt semikooloniga ja lisatakse järgmine punkt 12:</w:t>
      </w:r>
    </w:p>
    <w:p w14:paraId="604A270F" w14:textId="24E47945" w:rsidR="00703521" w:rsidRDefault="00A749FE" w:rsidP="00A749FE">
      <w:pPr>
        <w:pStyle w:val="ZPKTzmpktartykuempunktem"/>
      </w:pPr>
      <w:r>
        <w:t xml:space="preserve">„12)</w:t>
      </w:r>
      <w:r>
        <w:tab/>
      </w:r>
      <w:r>
        <w:t xml:space="preserve">järelevalve laenuasutuste üle vastavalt 12. mai 2011. aasta tarbijalaenu seadusele (Poola 2019. aasta ametlik väljaanne, punkt 1083, 2020. aasta ametlik väljaanne, punkt 2320 ja 2021. aasta ametlik väljaanne, punkt 1655).“;</w:t>
      </w:r>
    </w:p>
    <w:p w14:paraId="17C9626A" w14:textId="77777777" w:rsidR="00A749FE" w:rsidRPr="00BA2CA8" w:rsidRDefault="000B3A10" w:rsidP="000B3A10">
      <w:pPr>
        <w:pStyle w:val="PKTpunkt"/>
      </w:pPr>
      <w:r>
        <w:t xml:space="preserve">2) artikli 6b lõike 1 esimeses lauses asendatakse sõnad „või 19. augusti 2011. aasta makseteenuste seaduse artiklite 150 ja 151“ sõnadega „</w:t>
      </w:r>
      <w:bookmarkStart w:id="2" w:name="_Hlk86069935"/>
      <w:r>
        <w:t xml:space="preserve">, 19. augusti 2011. aasta makseteenuste seaduse artiklite 150 ja 151 või tarbijalaenu seaduse artiklite 59h ja 59i</w:t>
      </w:r>
      <w:bookmarkEnd w:id="2"/>
      <w:r>
        <w:t xml:space="preserve">“.</w:t>
      </w:r>
    </w:p>
    <w:p w14:paraId="23D12891" w14:textId="62E87149" w:rsidR="00A749FE" w:rsidRPr="00A749FE" w:rsidRDefault="00A749FE" w:rsidP="00A749FE">
      <w:pPr>
        <w:pStyle w:val="ARTartustawynprozporzdzenia"/>
      </w:pPr>
      <w:r>
        <w:rPr>
          <w:rStyle w:val="Ppogrubienie"/>
        </w:rPr>
        <w:t xml:space="preserve">Artikkel 6.</w:t>
      </w:r>
      <w:r>
        <w:t xml:space="preserve"> </w:t>
      </w:r>
      <w:r>
        <w:t xml:space="preserve">5. novembri 2009. aasta ühistute hoiuste ja krediidiühistute seaduse (Poola 2021. aasta ametlik väljaanne, punktid 1844 ja 2140) artikli 36 lõiked 1a ja 2 sõnastatakse järgmiselt:</w:t>
      </w:r>
    </w:p>
    <w:p w14:paraId="2A0E1506" w14:textId="77777777" w:rsidR="00A749FE" w:rsidRPr="00C770BB" w:rsidRDefault="00A749FE" w:rsidP="00A749FE">
      <w:pPr>
        <w:pStyle w:val="ZUSTzmustartykuempunktem"/>
      </w:pPr>
      <w:r>
        <w:t xml:space="preserve">„1a.</w:t>
      </w:r>
      <w:r>
        <w:t xml:space="preserve"> </w:t>
      </w:r>
      <w:r>
        <w:t xml:space="preserve">29. augusti 1997. aasta pangandusseaduse artikli 75c lõikeid 1–5, artiklit 78b ja artiklit 78c kohaldatakse vastavalt ühistute hoiuste ja krediidiühistute sõlmitud laenulepingutele.</w:t>
      </w:r>
    </w:p>
    <w:p w14:paraId="7949528E" w14:textId="77777777" w:rsidR="00A749FE" w:rsidRPr="00C770BB" w:rsidRDefault="00A749FE" w:rsidP="00A749FE">
      <w:pPr>
        <w:pStyle w:val="ZUSTzmustartykuempunktem"/>
      </w:pPr>
      <w:r>
        <w:t xml:space="preserve">2.</w:t>
      </w:r>
      <w:r>
        <w:t xml:space="preserve"> </w:t>
      </w:r>
      <w:r>
        <w:t xml:space="preserve">29. augusti 1997. aasta pangandusseaduse artiklite 69, 70, 74–78, 78b ja 78c sätteid kohaldatakse vastavalt ühistute hoiuste ja krediidiühistute sõlmitud laenulepingutele.“.</w:t>
      </w:r>
    </w:p>
    <w:p w14:paraId="0CF10774" w14:textId="77777777" w:rsidR="00A749FE" w:rsidRPr="00A749FE" w:rsidRDefault="00A749FE" w:rsidP="00A749FE">
      <w:pPr>
        <w:pStyle w:val="ARTartustawynprozporzdzenia"/>
      </w:pPr>
      <w:r>
        <w:rPr>
          <w:rStyle w:val="Ppogrubienie"/>
        </w:rPr>
        <w:t xml:space="preserve">Artikkel 7.</w:t>
      </w:r>
      <w:r>
        <w:t xml:space="preserve"> </w:t>
      </w:r>
      <w:r>
        <w:t xml:space="preserve">12. mai 2011. aasta tarbijalaenu seadust (Poola 2019. aasta ametlik väljaanne, punkt 1083, 2020. aasta ametlik väljaanne, punkt 2320 ning 2021. aasta ametlik väljaanne, punkt 1655) muudetakse järgmiselt:</w:t>
      </w:r>
    </w:p>
    <w:p w14:paraId="15B795FB" w14:textId="77777777" w:rsidR="00AF4785" w:rsidRDefault="00A749FE" w:rsidP="00D460F1">
      <w:pPr>
        <w:pStyle w:val="PKTpunkt"/>
      </w:pPr>
      <w:r>
        <w:t xml:space="preserve">1)</w:t>
      </w:r>
      <w:r>
        <w:tab/>
      </w:r>
      <w:r>
        <w:t xml:space="preserve">artiklisse 5 lisatakse punkti 3 järele järgmine punkt 3a:</w:t>
      </w:r>
    </w:p>
    <w:p w14:paraId="3F01716F" w14:textId="77777777" w:rsidR="00AF4785" w:rsidRDefault="00AF4785" w:rsidP="00AF4785">
      <w:pPr>
        <w:pStyle w:val="PKTpunkt"/>
        <w:ind w:hanging="340"/>
      </w:pPr>
      <w:r>
        <w:tab/>
      </w:r>
      <w:r>
        <w:t xml:space="preserve">„3a) seotud isik – seotud isik komisjoni 3. novembri 2008. aasta määruse (EÜ) nr 1126/2008 (millega võetakse vastu teatavad rahvusvahelised raamatupidamisstandardid kooskõlas Euroopa Parlamendi ja nõukogu määrusega (EÜ) nr 1606/2002) (ELT L 320, 29.11.2008, lk 1, muudetud kujul</w:t>
      </w:r>
      <w:r w:rsidRPr="00146458">
        <w:rPr>
          <w:vertAlign w:val="superscript"/>
        </w:rPr>
        <w:footnoteReference w:id="3"/>
      </w:r>
      <w:r>
        <w:rPr>
          <w:vertAlign w:val="superscript"/>
        </w:rPr>
        <w:t xml:space="preserve">)</w:t>
      </w:r>
      <w:r>
        <w:t xml:space="preserve">;“;</w:t>
      </w:r>
    </w:p>
    <w:p w14:paraId="35699275" w14:textId="77777777" w:rsidR="00A749FE" w:rsidRPr="00A749FE" w:rsidRDefault="00A749FE" w:rsidP="00A749FE">
      <w:pPr>
        <w:pStyle w:val="PKTpunkt"/>
      </w:pPr>
      <w:r>
        <w:t xml:space="preserve">2)</w:t>
      </w:r>
      <w:r>
        <w:tab/>
      </w:r>
      <w:r>
        <w:t xml:space="preserve">Artikli 10 järele lisatakse artikkel 10a järgmises sõnastuses:</w:t>
      </w:r>
    </w:p>
    <w:p w14:paraId="2E2451E5" w14:textId="77777777" w:rsidR="00A749FE" w:rsidRPr="004644B8" w:rsidRDefault="00A749FE" w:rsidP="005E4C63">
      <w:pPr>
        <w:pStyle w:val="ZARTzmartartykuempunktem"/>
      </w:pPr>
      <w:r>
        <w:t xml:space="preserve">„Artikkel 10a.</w:t>
      </w:r>
      <w:r>
        <w:t xml:space="preserve"> </w:t>
      </w:r>
      <w:r>
        <w:t xml:space="preserve">1.</w:t>
      </w:r>
      <w:r>
        <w:t xml:space="preserve"> </w:t>
      </w:r>
      <w:r>
        <w:t xml:space="preserve">Krediidiandja seab tarbijalaenu andmise tingimuseks positiivse hinnangu krediidivõimele.</w:t>
      </w:r>
      <w:r>
        <w:t xml:space="preserve"> </w:t>
      </w:r>
      <w:r>
        <w:t xml:space="preserve">Enne tarbijale tarbijalaenu andmist peab krediidiandja tarbijalt koguma tarbija tulude ja kulude aruande ulatuses, mis on vajalik artiklis 9 osutatud tarbija krediidivõime hindamiseks ja laenuriski analüüsimiseks.</w:t>
      </w:r>
      <w:r>
        <w:t xml:space="preserve"> </w:t>
      </w:r>
    </w:p>
    <w:p w14:paraId="42668B4B" w14:textId="77777777" w:rsidR="00A749FE" w:rsidRDefault="00A749FE" w:rsidP="00A749FE">
      <w:pPr>
        <w:pStyle w:val="ZUSTzmustartykuempunktem"/>
      </w:pPr>
      <w:r>
        <w:t xml:space="preserve">2.</w:t>
      </w:r>
      <w:r>
        <w:t xml:space="preserve"> </w:t>
      </w:r>
      <w:r>
        <w:t xml:space="preserve">Võlausaldaja kontrollib lõikes 1 osutatud deklaratsiooni.</w:t>
      </w:r>
    </w:p>
    <w:p w14:paraId="72FA9290" w14:textId="77777777" w:rsidR="00A749FE" w:rsidRDefault="00A749FE" w:rsidP="00A749FE">
      <w:pPr>
        <w:pStyle w:val="ZUSTzmustartykuempunktem"/>
      </w:pPr>
      <w:r>
        <w:t xml:space="preserve">3.</w:t>
      </w:r>
      <w:r>
        <w:t xml:space="preserve"> </w:t>
      </w:r>
      <w:r>
        <w:t xml:space="preserve">Lõikes 2 osutatud kontrollimine võib toimuda eelkõige tööandja koostatud ja tarbija või avaliku halduse esitatud dokumentide alusel või andmete põhjal, mida on kogunud, töödelnud ja jaganud:</w:t>
      </w:r>
    </w:p>
    <w:p w14:paraId="11D581BF" w14:textId="77777777" w:rsidR="00A749FE" w:rsidRDefault="00A749FE" w:rsidP="005E4C63">
      <w:pPr>
        <w:pStyle w:val="ZPKTzmpktartykuempunktem"/>
      </w:pPr>
      <w:r>
        <w:t xml:space="preserve">1)</w:t>
      </w:r>
      <w:r>
        <w:tab/>
      </w:r>
      <w:r>
        <w:t xml:space="preserve">29. augusti 1997. aasta pangandusseaduse artikli 105 lõikes 4 osutatud asutused või</w:t>
      </w:r>
    </w:p>
    <w:p w14:paraId="46DF315C" w14:textId="7DD6A74F" w:rsidR="00A749FE" w:rsidRDefault="00A749FE" w:rsidP="005E4C63">
      <w:pPr>
        <w:pStyle w:val="ZPKTzmpktartykuempunktem"/>
      </w:pPr>
      <w:r>
        <w:t xml:space="preserve">2)</w:t>
      </w:r>
      <w:r>
        <w:tab/>
      </w:r>
      <w:r>
        <w:t xml:space="preserve">9. aprilli 2010. aasta äriteabe jagamise ja majandusandmete vahetamise seaduses osutatud äriinfobürood (Poola 2021. aasta ametlik väljaanne, punkt 2057).</w:t>
      </w:r>
    </w:p>
    <w:p w14:paraId="7B75805E" w14:textId="77777777" w:rsidR="00A749FE" w:rsidRDefault="00A749FE" w:rsidP="00A749FE">
      <w:pPr>
        <w:pStyle w:val="ZUSTzmustartykuempunktem"/>
      </w:pPr>
      <w:r>
        <w:t xml:space="preserve">4.</w:t>
      </w:r>
      <w:r>
        <w:t xml:space="preserve"> </w:t>
      </w:r>
      <w:r>
        <w:t xml:space="preserve">Tarbija avaldus koos krediidiandjalt saadud teabega lisatakse tarbijakrediidilepingule.</w:t>
      </w:r>
    </w:p>
    <w:p w14:paraId="65CA9034" w14:textId="77777777" w:rsidR="00A749FE" w:rsidRDefault="00A749FE" w:rsidP="00A749FE">
      <w:pPr>
        <w:pStyle w:val="ZUSTzmustartykuempunktem"/>
      </w:pPr>
      <w:r>
        <w:t xml:space="preserve">5.</w:t>
      </w:r>
      <w:r>
        <w:t xml:space="preserve"> </w:t>
      </w:r>
      <w:r>
        <w:t xml:space="preserve">Kui krediidiandja on andnud tarbijalaenu lõigete 1 ja 2 sätteid rikkudes või kui tarbija avaldusest ja krediidiandja saadud teabest ilmneb, et tarbija laenulepingu sõlmimise kuupäeval oli tarbijal rohkem kui kuus kuud võlgnevusi seoses muu sularahakohustusega ning tarbijalaenu ei kasutatud nende võlgnevuste tagasimaksmiseks, siis:</w:t>
      </w:r>
    </w:p>
    <w:p w14:paraId="270B170C" w14:textId="77777777" w:rsidR="00A749FE" w:rsidRDefault="00A749FE" w:rsidP="00664951">
      <w:pPr>
        <w:pStyle w:val="ZPKTzmpktartykuempunktem"/>
      </w:pPr>
      <w:r>
        <w:t xml:space="preserve">1)</w:t>
      </w:r>
      <w:r>
        <w:tab/>
      </w:r>
      <w:r>
        <w:t xml:space="preserve">lepingust tulenevate nõuete loovutamine üleandmise teel või muul viisil on kehtetu;</w:t>
      </w:r>
    </w:p>
    <w:p w14:paraId="6F80005F" w14:textId="05D7E15E" w:rsidR="00A749FE" w:rsidRPr="00C770BB" w:rsidRDefault="00A749FE" w:rsidP="00664951">
      <w:pPr>
        <w:pStyle w:val="ZPKTzmpktartykuempunktem"/>
      </w:pPr>
      <w:r>
        <w:t xml:space="preserve">2)</w:t>
      </w:r>
      <w:r>
        <w:tab/>
      </w:r>
      <w:r>
        <w:t xml:space="preserve">nõude sissenõudmine on lubatav alles pärast varasema kohustuse täieliku tagasimaksmise kuupäeva, selle lõppemist või pärast seda, kui kohus on lõplikult kindlaks teinud, et kohustust ei ole olemas, ilma et nõude realiseerimise ja selle sissenõudmise keeld peataks aegumistähtaega.</w:t>
      </w:r>
      <w:r>
        <w:t xml:space="preserve"> </w:t>
      </w:r>
      <w:r>
        <w:t xml:space="preserve">Ajavahemiku eest, mil nõuet ei saa käsutada ega sisse nõuda, ei või lisada intressi ega muid nõudega seotud tasusid.</w:t>
      </w:r>
    </w:p>
    <w:p w14:paraId="1C9B34A0" w14:textId="77777777" w:rsidR="00A749FE" w:rsidRDefault="00A749FE" w:rsidP="00A749FE">
      <w:pPr>
        <w:pStyle w:val="ZUSTzmustartykuempunktem"/>
      </w:pPr>
      <w:r>
        <w:t xml:space="preserve">6.</w:t>
      </w:r>
      <w:r>
        <w:t xml:space="preserve"> </w:t>
      </w:r>
      <w:r>
        <w:t xml:space="preserve">Lõike 5 lõikes 2 nimetatud asjaolusid uurib kohus tarbija väite alusel.</w:t>
      </w:r>
    </w:p>
    <w:p w14:paraId="558DF72A" w14:textId="02DB87DC" w:rsidR="00A749FE" w:rsidRPr="00C770BB" w:rsidRDefault="00A749FE" w:rsidP="00E66F6C">
      <w:pPr>
        <w:pStyle w:val="ZUSTzmustartykuempunktem"/>
      </w:pPr>
      <w:r>
        <w:t xml:space="preserve">7.</w:t>
      </w:r>
      <w:r>
        <w:t xml:space="preserve"> </w:t>
      </w:r>
      <w:r>
        <w:t xml:space="preserve">Tarbijalaenu andnud krediidiandja esitab laenu andmise kohta viivitamata teabe 29. augusti 1997. aasta pangandusseaduse artikli 105 lõikes 4 osutatud asutusele.</w:t>
      </w:r>
      <w:r>
        <w:t xml:space="preserve"> </w:t>
      </w:r>
      <w:r>
        <w:t xml:space="preserve">Teave laenuvõlgnevuste kohta edastatakse sellele asutusele või 9. aprilli 2010. aasta majandusteabe ja majandusandmete vahetamise seaduses osutatud äriinfobüroole.</w:t>
      </w:r>
    </w:p>
    <w:p w14:paraId="424FF574" w14:textId="77777777" w:rsidR="00A749FE" w:rsidRPr="00BA2CA8" w:rsidRDefault="00A749FE" w:rsidP="00A749FE">
      <w:pPr>
        <w:pStyle w:val="ZUSTzmustartykuempunktem"/>
      </w:pPr>
      <w:r>
        <w:t xml:space="preserve">8.</w:t>
      </w:r>
      <w:r>
        <w:t xml:space="preserve"> </w:t>
      </w:r>
      <w:r>
        <w:t xml:space="preserve">Lõike 1–7 sätteid ei kohaldata laenuandjate suhtes, kes on pangad või ühistute hoiuste ja krediidiühistud, kes annavad tarbijakrediiti.“;</w:t>
      </w:r>
    </w:p>
    <w:p w14:paraId="10882BE6" w14:textId="77777777" w:rsidR="00A749FE" w:rsidRDefault="00A749FE" w:rsidP="00A749FE">
      <w:pPr>
        <w:pStyle w:val="PKTpunkt"/>
      </w:pPr>
      <w:r>
        <w:t xml:space="preserve">3)</w:t>
      </w:r>
      <w:r>
        <w:tab/>
      </w:r>
      <w:r>
        <w:t xml:space="preserve">artikli 30 lõike 1 punkti 10 järele lisatakse järgmine punkt 10a järgmises sõnastuses:</w:t>
      </w:r>
    </w:p>
    <w:p w14:paraId="5308D857" w14:textId="77777777" w:rsidR="00A749FE" w:rsidRDefault="00A749FE" w:rsidP="004644B8">
      <w:pPr>
        <w:pStyle w:val="ZPKTzmpktartykuempunktem"/>
      </w:pPr>
      <w:r>
        <w:t xml:space="preserve">„10a)</w:t>
      </w:r>
      <w:r>
        <w:tab/>
      </w:r>
      <w:r>
        <w:t xml:space="preserve">pangakonto number krediidi tagasimaksmiseks, kui lepinguga on ette nähtud, et tarbija maksab osamaksed ise;“;</w:t>
      </w:r>
    </w:p>
    <w:p w14:paraId="15606DE1" w14:textId="77777777" w:rsidR="00A749FE" w:rsidRDefault="00A749FE" w:rsidP="00A749FE">
      <w:pPr>
        <w:pStyle w:val="PKTpunkt"/>
      </w:pPr>
      <w:r>
        <w:t xml:space="preserve">4)</w:t>
      </w:r>
      <w:r>
        <w:tab/>
      </w:r>
      <w:r>
        <w:t xml:space="preserve">artiklis 36a:</w:t>
      </w:r>
    </w:p>
    <w:p w14:paraId="2F641646" w14:textId="77777777" w:rsidR="00373FE7" w:rsidRPr="00A749FE" w:rsidRDefault="00373FE7" w:rsidP="00D460F1">
      <w:pPr>
        <w:pStyle w:val="LITlitera"/>
      </w:pPr>
      <w:r>
        <w:t xml:space="preserve">a)</w:t>
      </w:r>
      <w:r>
        <w:tab/>
      </w:r>
      <w:r>
        <w:t xml:space="preserve">lõige 1 sõnastatakse järgmiselt:</w:t>
      </w:r>
    </w:p>
    <w:p w14:paraId="2DB7447C" w14:textId="77777777" w:rsidR="00951C78" w:rsidRPr="00146458" w:rsidRDefault="00951C78" w:rsidP="00951C78">
      <w:pPr>
        <w:pStyle w:val="ZARTzmartartykuempunktem"/>
      </w:pPr>
      <w:bookmarkStart w:id="3" w:name="_Hlk85799826"/>
      <w:r>
        <w:t xml:space="preserve">„1.</w:t>
      </w:r>
      <w:r>
        <w:t xml:space="preserve"> </w:t>
      </w:r>
      <w:bookmarkEnd w:id="3"/>
      <w:r>
        <w:t xml:space="preserve">Tarbijalaenu maksimaalne muu kui intressikulu laenude puhul, mille tagasimakseperiood on vähemalt 30 päeva, arvutatakse järgmise valemi abil:</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 xml:space="preserve">MPKK = (K × 10%) + (K × n/R × 10%)</w:t>
      </w:r>
    </w:p>
    <w:bookmarkEnd w:id="4"/>
    <w:p w14:paraId="0E98C98B" w14:textId="77777777" w:rsidR="00951C78" w:rsidRPr="00146458" w:rsidRDefault="00951C78" w:rsidP="00951C78">
      <w:pPr>
        <w:pStyle w:val="ZLEGWMATFIZCHEMzmlegendywzorumatfizlubchemartykuempunktem"/>
      </w:pPr>
      <w:r>
        <w:t xml:space="preserve">kus toodud tähiste all mõeldakse järgmist:</w:t>
      </w:r>
    </w:p>
    <w:p w14:paraId="1678A09B" w14:textId="77777777" w:rsidR="00951C78" w:rsidRPr="00146458" w:rsidRDefault="00951C78" w:rsidP="00951C78">
      <w:pPr>
        <w:pStyle w:val="ZLEGWMATFIZCHEMzmlegendywzorumatfizlubchemartykuempunktem"/>
      </w:pPr>
      <w:r>
        <w:rPr>
          <w:rStyle w:val="Kkursywa"/>
        </w:rPr>
        <w:t xml:space="preserve">MPKK</w:t>
      </w:r>
      <w:r>
        <w:t xml:space="preserve"> – intressiga mitteseotud laenukulude maksimaalne summa,</w:t>
      </w:r>
    </w:p>
    <w:p w14:paraId="2CB61C3F" w14:textId="77777777" w:rsidR="00951C78" w:rsidRPr="00146458" w:rsidRDefault="00951C78" w:rsidP="00951C78">
      <w:pPr>
        <w:pStyle w:val="ZLEGWMATFIZCHEMzmlegendywzorumatfizlubchemartykuempunktem"/>
      </w:pPr>
      <w:r>
        <w:rPr>
          <w:rStyle w:val="Kkursywa"/>
        </w:rPr>
        <w:t xml:space="preserve">K</w:t>
      </w:r>
      <w:r>
        <w:t xml:space="preserve"> – laenu kogusumma,</w:t>
      </w:r>
    </w:p>
    <w:p w14:paraId="616670BB" w14:textId="77777777" w:rsidR="00951C78" w:rsidRPr="00146458" w:rsidRDefault="00951C78" w:rsidP="00951C78">
      <w:pPr>
        <w:pStyle w:val="ZLEGWMATFIZCHEMzmlegendywzorumatfizlubchemartykuempunktem"/>
      </w:pPr>
      <w:r>
        <w:rPr>
          <w:rStyle w:val="Kkursywa"/>
        </w:rPr>
        <w:t xml:space="preserve">n</w:t>
      </w:r>
      <w:r>
        <w:t xml:space="preserve"> – tagasimakse periood päevades,</w:t>
      </w:r>
    </w:p>
    <w:p w14:paraId="31FF9997" w14:textId="77777777" w:rsidR="00951C78" w:rsidRPr="00146458" w:rsidRDefault="00951C78" w:rsidP="00951C78">
      <w:pPr>
        <w:pStyle w:val="ZLEGWMATFIZCHEMzmlegendywzorumatfizlubchemartykuempunktem"/>
      </w:pPr>
      <w:r>
        <w:rPr>
          <w:rStyle w:val="Kkursywa"/>
        </w:rPr>
        <w:t xml:space="preserve">R </w:t>
      </w:r>
      <w:r>
        <w:t xml:space="preserve">– päevade arv aastas.“,</w:t>
      </w:r>
    </w:p>
    <w:p w14:paraId="35B3FFA9" w14:textId="77777777" w:rsidR="00373FE7" w:rsidRDefault="00373FE7" w:rsidP="00D460F1">
      <w:pPr>
        <w:pStyle w:val="LITlitera"/>
      </w:pPr>
      <w:r>
        <w:t xml:space="preserve">b)</w:t>
      </w:r>
      <w:r>
        <w:tab/>
      </w:r>
      <w:r>
        <w:t xml:space="preserve">lõike 1 järele lisatakse järgmine lõige 1a, mis sõnastatakse järgmiselt:</w:t>
      </w:r>
    </w:p>
    <w:p w14:paraId="5563CD03" w14:textId="77777777" w:rsidR="00951C78" w:rsidRPr="00146458" w:rsidRDefault="00373FE7" w:rsidP="00951C78">
      <w:pPr>
        <w:pStyle w:val="ZUSTzmustartykuempunktem"/>
      </w:pPr>
      <w:bookmarkStart w:id="5" w:name="_Hlk85799988"/>
      <w:r>
        <w:t xml:space="preserve">’</w:t>
      </w:r>
      <w:bookmarkEnd w:id="5"/>
      <w:r>
        <w:t xml:space="preserve">1a.</w:t>
      </w:r>
      <w:r>
        <w:t xml:space="preserve"> </w:t>
      </w:r>
      <w:r>
        <w:t xml:space="preserve">Tarbijalaenu maksimaalne muu kui intressikulu laenude puhul, mille tagasimakseperiood on lühem kui 30 päeva, arvutatakse järgmise valemi abil:</w:t>
      </w:r>
    </w:p>
    <w:p w14:paraId="70BCC507" w14:textId="77777777" w:rsidR="00951C78" w:rsidRPr="00346832" w:rsidRDefault="00951C78" w:rsidP="00951C78">
      <w:pPr>
        <w:pStyle w:val="ZWMATFIZCHEMzmwzorumatfizlubchemartykuempunktem"/>
        <w:rPr>
          <w:rStyle w:val="Kkursywa"/>
        </w:rPr>
      </w:pPr>
      <w:r>
        <w:rPr>
          <w:rStyle w:val="Kkursywa"/>
        </w:rPr>
        <w:t xml:space="preserve">MPKK = K x 5%</w:t>
      </w:r>
    </w:p>
    <w:p w14:paraId="14DF8EB0" w14:textId="77777777" w:rsidR="00951C78" w:rsidRPr="00146458" w:rsidRDefault="00951C78" w:rsidP="00951C78">
      <w:pPr>
        <w:pStyle w:val="ZLEGWMATFIZCHEMzmlegendywzorumatfizlubchemartykuempunktem"/>
      </w:pPr>
      <w:r>
        <w:t xml:space="preserve">kus toodud tähiste all mõeldakse järgmist:</w:t>
      </w:r>
    </w:p>
    <w:p w14:paraId="5F71B434" w14:textId="77777777" w:rsidR="00951C78" w:rsidRPr="00146458" w:rsidRDefault="00951C78" w:rsidP="00951C78">
      <w:pPr>
        <w:pStyle w:val="ZLEGWMATFIZCHEMzmlegendywzorumatfizlubchemartykuempunktem"/>
      </w:pPr>
      <w:r>
        <w:rPr>
          <w:rStyle w:val="Kkursywa"/>
        </w:rPr>
        <w:t xml:space="preserve">MPKK </w:t>
      </w:r>
      <w:r>
        <w:t xml:space="preserve">– muude kui intressikulude maksimaalne summa,</w:t>
      </w:r>
    </w:p>
    <w:p w14:paraId="281B068F" w14:textId="77777777" w:rsidR="00951C78" w:rsidRDefault="00951C78" w:rsidP="00951C78">
      <w:pPr>
        <w:pStyle w:val="ZLEGWMATFIZCHEMzmlegendywzorumatfizlubchemartykuempunktem"/>
      </w:pPr>
      <w:r>
        <w:rPr>
          <w:rStyle w:val="Kkursywa"/>
        </w:rPr>
        <w:t xml:space="preserve">K</w:t>
      </w:r>
      <w:r>
        <w:t xml:space="preserve"> – laenu kogusumma.",</w:t>
      </w:r>
    </w:p>
    <w:p w14:paraId="2FD7635B" w14:textId="77777777" w:rsidR="00373FE7" w:rsidRPr="00146458" w:rsidRDefault="00373FE7" w:rsidP="00D460F1">
      <w:pPr>
        <w:pStyle w:val="LITlitera"/>
      </w:pPr>
      <w:r>
        <w:t xml:space="preserve">c)</w:t>
      </w:r>
      <w:r>
        <w:tab/>
      </w:r>
      <w:r>
        <w:t xml:space="preserve">lõigete 2 ja 3 sõnastus on järgmine:</w:t>
      </w:r>
    </w:p>
    <w:p w14:paraId="750B77DE" w14:textId="77777777" w:rsidR="00951C78" w:rsidRPr="00146458" w:rsidRDefault="00373FE7" w:rsidP="00D460F1">
      <w:pPr>
        <w:pStyle w:val="ZLITUSTzmustliter"/>
      </w:pPr>
      <w:r>
        <w:t xml:space="preserve">„2.</w:t>
      </w:r>
      <w:r>
        <w:t xml:space="preserve"> </w:t>
      </w:r>
      <w:r>
        <w:t xml:space="preserve">Tarbijalaenu muud kui intressikulud ei tohi ületada 45% laenu kogusummast.</w:t>
      </w:r>
    </w:p>
    <w:p w14:paraId="5402695F" w14:textId="2BA48F10" w:rsidR="00373FE7" w:rsidRPr="00146458" w:rsidRDefault="00373FE7" w:rsidP="0089620D">
      <w:pPr>
        <w:pStyle w:val="ZLITUSTzmustliter"/>
      </w:pPr>
      <w:r>
        <w:t xml:space="preserve">3.</w:t>
      </w:r>
      <w:r>
        <w:t xml:space="preserve"> </w:t>
      </w:r>
      <w:r>
        <w:t xml:space="preserve">Tarbijakrediidilepingust tulenevaid tarbijalaenu muid kui intressikulusid ei maksta osas</w:t>
      </w:r>
      <w:r>
        <w:rPr>
          <w:rFonts w:ascii="Times New Roman" w:hAnsi="Times New Roman"/>
        </w:rPr>
        <w:t xml:space="preserve"> </w:t>
      </w:r>
      <w:r>
        <w:t xml:space="preserve">, mis ületab lõikes 1–2 sätestatud viisil arvutatud muude kui intressikulude maksimumsummat.“;</w:t>
      </w:r>
      <w:r>
        <w:t xml:space="preserve"> </w:t>
      </w:r>
    </w:p>
    <w:p w14:paraId="7B9146BD" w14:textId="77777777" w:rsidR="007655D2" w:rsidRDefault="008F3E2A" w:rsidP="00A749FE">
      <w:pPr>
        <w:pStyle w:val="PKTpunkt"/>
      </w:pPr>
      <w:r>
        <w:t xml:space="preserve">5)</w:t>
      </w:r>
      <w:r>
        <w:tab/>
      </w:r>
      <w:r>
        <w:t xml:space="preserve">artiklis 36c asendatakse loetelu sissejuhatus järgmisega:</w:t>
      </w:r>
    </w:p>
    <w:p w14:paraId="0F53A9B7" w14:textId="77777777" w:rsidR="007655D2" w:rsidRPr="00146458" w:rsidRDefault="007655D2" w:rsidP="00D460F1">
      <w:pPr>
        <w:pStyle w:val="ZARTzmartartykuempunktem"/>
      </w:pPr>
      <w:r>
        <w:tab/>
      </w:r>
      <w:r>
        <w:t xml:space="preserve">„Kui krediidiandja või temaga seotud üksus on andnud täiendavaid laene tarbijale, kes ei ole laenu täielikult tagasi maksnud 120 päeva jooksul alates esimese laenu väljamaksmise kuupäevast:“;</w:t>
      </w:r>
    </w:p>
    <w:p w14:paraId="17A27812" w14:textId="77777777" w:rsidR="00527F84" w:rsidRDefault="007655D2" w:rsidP="00A749FE">
      <w:pPr>
        <w:pStyle w:val="PKTpunkt"/>
      </w:pPr>
      <w:r>
        <w:t xml:space="preserve">6)</w:t>
      </w:r>
      <w:r>
        <w:tab/>
      </w:r>
      <w:r>
        <w:t xml:space="preserve">Artiklit 59a muudetakse järgmiselt:</w:t>
      </w:r>
    </w:p>
    <w:p w14:paraId="4EE512EB" w14:textId="77777777" w:rsidR="00527F84" w:rsidRDefault="00527F84" w:rsidP="00527F84">
      <w:pPr>
        <w:pStyle w:val="PKTpunkt"/>
        <w:ind w:firstLine="57"/>
      </w:pPr>
      <w:r>
        <w:t xml:space="preserve">a)</w:t>
      </w:r>
      <w:r>
        <w:tab/>
      </w:r>
      <w:r>
        <w:t xml:space="preserve">lõigete 1 ja 2 sõnastus on järgmine:</w:t>
      </w:r>
    </w:p>
    <w:p w14:paraId="4513AD0B" w14:textId="77777777" w:rsidR="00527F84" w:rsidRDefault="00527F84" w:rsidP="00527F84">
      <w:pPr>
        <w:pStyle w:val="PKTpunkt"/>
        <w:ind w:firstLine="483"/>
      </w:pPr>
      <w:r>
        <w:t xml:space="preserve">„1.</w:t>
      </w:r>
      <w:r>
        <w:t xml:space="preserve"> </w:t>
      </w:r>
      <w:r>
        <w:t xml:space="preserve">Laenuasutus võib tegutseda ainult aktsiaseltsi vormis.</w:t>
      </w:r>
    </w:p>
    <w:p w14:paraId="1EE25983" w14:textId="77777777" w:rsidR="00527F84" w:rsidRDefault="00527F84" w:rsidP="00527F84">
      <w:pPr>
        <w:pStyle w:val="PKTpunkt"/>
        <w:ind w:firstLine="483"/>
      </w:pPr>
      <w:r>
        <w:t xml:space="preserve">2.</w:t>
      </w:r>
      <w:r>
        <w:t xml:space="preserve"> </w:t>
      </w:r>
      <w:r>
        <w:t xml:space="preserve">Laenuasutuse minimaalne aktsiakapital on 1 000 000 Poola zlotti.“,</w:t>
      </w:r>
    </w:p>
    <w:p w14:paraId="6C90BA3F" w14:textId="77777777" w:rsidR="00527F84" w:rsidRDefault="00527F84" w:rsidP="00527F84">
      <w:pPr>
        <w:pStyle w:val="PKTpunkt"/>
        <w:ind w:firstLine="57"/>
      </w:pPr>
      <w:r>
        <w:t xml:space="preserve">b) lõige 4 sõnastatakse järgmiselt:</w:t>
      </w:r>
    </w:p>
    <w:p w14:paraId="074603EB" w14:textId="77777777" w:rsidR="00527F84" w:rsidRDefault="00527F84" w:rsidP="00527F84">
      <w:pPr>
        <w:pStyle w:val="PKTpunkt"/>
        <w:ind w:firstLine="483"/>
      </w:pPr>
      <w:r>
        <w:t xml:space="preserve">„4.</w:t>
      </w:r>
      <w:r>
        <w:t xml:space="preserve"> </w:t>
      </w:r>
      <w:r>
        <w:t xml:space="preserve">Ainult isik, keda ei ole juriidiliselt süüdi mõistetud dokumentide usaldusväärsuse, vara, äritegevuse, raha ja väärtpaberitega kauplemise või maksukuritegude eest, võib olla laenuasutuse juhatuse, nõukogu või volitatud esindaja liige.“</w:t>
      </w:r>
    </w:p>
    <w:p w14:paraId="2410F9C2" w14:textId="77777777" w:rsidR="00527F84" w:rsidRDefault="00D95A51" w:rsidP="00D460F1">
      <w:pPr>
        <w:pStyle w:val="PKTpunkt"/>
        <w:ind w:firstLine="57"/>
      </w:pPr>
      <w:r>
        <w:t xml:space="preserve">c) lõike 5 punktis 1 asendatakse sõnad „juhatuse ja nõukogu liikmete“ sõnadega „juhatuse ja nõukogu liikmete“ ning sõnad „ja auditikomitee“ jäetakse välja;</w:t>
      </w:r>
    </w:p>
    <w:p w14:paraId="3A4A4179" w14:textId="77777777" w:rsidR="00527F84" w:rsidRDefault="00D95A51" w:rsidP="00D95A51">
      <w:pPr>
        <w:pStyle w:val="PKTpunkt"/>
        <w:ind w:left="0" w:firstLine="0"/>
      </w:pPr>
      <w:r>
        <w:t xml:space="preserve">7)</w:t>
      </w:r>
      <w:r>
        <w:tab/>
      </w:r>
      <w:r>
        <w:tab/>
      </w:r>
      <w:r>
        <w:t xml:space="preserve">Artiklit 59ac muudetakse järgmiselt:</w:t>
      </w:r>
    </w:p>
    <w:p w14:paraId="4DBE8910" w14:textId="77777777" w:rsidR="00D95A51" w:rsidRDefault="00D95A51" w:rsidP="00D95A51">
      <w:pPr>
        <w:pStyle w:val="PKTpunkt"/>
        <w:ind w:left="567" w:firstLine="0"/>
      </w:pPr>
      <w:r>
        <w:t xml:space="preserve">a) lõike 2 punktist 1 jäetakse välja sõnad „piiratud vastutusega äriühingud või“,</w:t>
      </w:r>
    </w:p>
    <w:p w14:paraId="219CF6F1" w14:textId="77777777" w:rsidR="00D95A51" w:rsidRDefault="00D95A51" w:rsidP="00D95A51">
      <w:pPr>
        <w:pStyle w:val="PKTpunkt"/>
        <w:ind w:left="567" w:firstLine="0"/>
      </w:pPr>
      <w:r>
        <w:t xml:space="preserve">b) lõige 3 sõnastatakse järgmiselt:</w:t>
      </w:r>
    </w:p>
    <w:p w14:paraId="1DBA4402" w14:textId="77777777" w:rsidR="00D95A51" w:rsidRDefault="00D95A51" w:rsidP="00D460F1">
      <w:pPr>
        <w:pStyle w:val="PKTpunkt"/>
        <w:ind w:left="567" w:firstLine="426"/>
      </w:pPr>
      <w:r>
        <w:t xml:space="preserve">„3.</w:t>
      </w:r>
      <w:r>
        <w:t xml:space="preserve"> </w:t>
      </w:r>
      <w:r>
        <w:t xml:space="preserve">Lõikes 1 osutatud taotlusele lisatakse riikliku karistusregistri tõend, mis kinnitab, et laenuasutuse juhatuse, nõukogu või volitatud esindaja liikmel ei ole artikli 59a lõikes 4 osutatud süütegude eest karistusregistrit, ning lõikes 1 osutatud taotlusele lisatakse dokumendid, mis tõendavad, et krediidiasutuste registrisse kandmist taotlev üksus täidab artikli 59a lõigetes 1 ja 2 osutatud tingimusi.“;</w:t>
      </w:r>
      <w:r>
        <w:t xml:space="preserve">  </w:t>
      </w:r>
    </w:p>
    <w:p w14:paraId="0DCFCD02" w14:textId="77777777" w:rsidR="00A749FE" w:rsidRPr="00A749FE" w:rsidRDefault="006202A1" w:rsidP="00A749FE">
      <w:pPr>
        <w:pStyle w:val="PKTpunkt"/>
      </w:pPr>
      <w:r>
        <w:t xml:space="preserve">8) Artikli 59ae lõike 2 punktis d asendatakse punkt semikooloniga ning punkt 3 sõnastatakse järgmiselt:</w:t>
      </w:r>
    </w:p>
    <w:p w14:paraId="77F875C1" w14:textId="77777777" w:rsidR="001E2696" w:rsidRDefault="00A749FE" w:rsidP="004A4142">
      <w:pPr>
        <w:pStyle w:val="ZPKTzmpktartykuempunktem"/>
      </w:pPr>
      <w:r>
        <w:t xml:space="preserve">„3)</w:t>
      </w:r>
      <w:r>
        <w:tab/>
      </w:r>
      <w:r>
        <w:t xml:space="preserve">märkus registrist kustutamise kohta.“;</w:t>
      </w:r>
    </w:p>
    <w:p w14:paraId="11CA5784" w14:textId="77777777" w:rsidR="001E2696" w:rsidRDefault="006202A1" w:rsidP="001E2696">
      <w:pPr>
        <w:pStyle w:val="PKTpunkt"/>
      </w:pPr>
      <w:r>
        <w:t xml:space="preserve">9)</w:t>
      </w:r>
      <w:r>
        <w:tab/>
      </w:r>
      <w:r>
        <w:t xml:space="preserve">artikli 59c järele lisatakse järgmised artiklid 59ca–59cc ja sõnastatakse järgmiselt:</w:t>
      </w:r>
    </w:p>
    <w:p w14:paraId="1A8C13BC" w14:textId="77777777" w:rsidR="001E2696" w:rsidRDefault="00F978F4" w:rsidP="001E2696">
      <w:pPr>
        <w:pStyle w:val="ZARTzmartartykuempunktem"/>
      </w:pPr>
      <w:r>
        <w:t xml:space="preserve">„Artikkel 59ca.</w:t>
      </w:r>
      <w:r>
        <w:t xml:space="preserve"> </w:t>
      </w:r>
      <w:r>
        <w:t xml:space="preserve">Laenuasutuste poolt tarbijalaenu andmiseks eraldatud vahendeid ei tohi saada tegevusest, mis seisneb teiste füüsiliste isikute, juriidiliste isikute või juriidilise isiku staatuseta organisatsiooniliste üksuste vahendite kogumises, sealhulgas võlakirjade või muude võlainstrumentide ja dokumenteerimata allikate emiteerimises.</w:t>
      </w:r>
    </w:p>
    <w:p w14:paraId="0ADDD04B" w14:textId="77777777" w:rsidR="001E2696" w:rsidRDefault="00F978F4" w:rsidP="001E2696">
      <w:pPr>
        <w:pStyle w:val="ZARTzmartartykuempunktem"/>
      </w:pPr>
      <w:r>
        <w:t xml:space="preserve">Artikkel 59cb.</w:t>
      </w:r>
      <w:r>
        <w:t xml:space="preserve"> </w:t>
      </w:r>
      <w:r>
        <w:t xml:space="preserve">1.</w:t>
      </w:r>
      <w:r>
        <w:t xml:space="preserve"> </w:t>
      </w:r>
      <w:r>
        <w:t xml:space="preserve">Laenuasutus vastutab oma töötajate tegevuse või tegevusetuse kaudu antud tarbijalaenude eest, laenuagentide, kelle kaudu ta annab tarbijalaene, või muude tema nimel tarbijalaenude andmisega seotud ettevõtjate tegevuse või tegevusetuse eest laenuvõtjate ees seoses tema tegevusega, sealhulgas seoses laenuvõtja nõudmisega maksta intressi või muid kulusid, mis on suuremad kui lubatud, või lepingu sõlmimisega, mis kohustab laenuvõtjat seda tegema laenuasutusega.</w:t>
      </w:r>
      <w:r>
        <w:t xml:space="preserve"> </w:t>
      </w:r>
    </w:p>
    <w:p w14:paraId="7A8C7B2D" w14:textId="77777777" w:rsidR="001E2696" w:rsidRDefault="00F978F4" w:rsidP="001E2696">
      <w:pPr>
        <w:pStyle w:val="ZARTzmartartykuempunktem"/>
      </w:pPr>
      <w:r>
        <w:t xml:space="preserve">2.</w:t>
      </w:r>
      <w:r>
        <w:t xml:space="preserve">  </w:t>
      </w:r>
      <w:r>
        <w:t xml:space="preserve">Lõikes 1 osutatud kohustust ei või välistada ega piirata.</w:t>
      </w:r>
    </w:p>
    <w:p w14:paraId="7A5E5472" w14:textId="77777777" w:rsidR="001E2696" w:rsidRDefault="00F978F4" w:rsidP="00C228BC">
      <w:pPr>
        <w:pStyle w:val="ZARTzmartartykuempunktem"/>
      </w:pPr>
      <w:r>
        <w:t xml:space="preserve">Artikkel 59cc.</w:t>
      </w:r>
      <w:r>
        <w:t xml:space="preserve"> </w:t>
      </w:r>
      <w:r>
        <w:t xml:space="preserve">Kohustus tõendada, et laenuasutus on nõuetekohaselt täitnud oma seadusjärgsed kohustused tarbijate ees, jääb selle asutuse kanda.“;</w:t>
      </w:r>
    </w:p>
    <w:p w14:paraId="0FDA9739" w14:textId="77777777" w:rsidR="00F978F4" w:rsidRDefault="00694A6F" w:rsidP="001E2696">
      <w:pPr>
        <w:pStyle w:val="PKTpunkt"/>
      </w:pPr>
      <w:r>
        <w:t xml:space="preserve">10)</w:t>
      </w:r>
      <w:r>
        <w:tab/>
      </w:r>
      <w:r>
        <w:t xml:space="preserve">Artiklit 59d muudetakse järgmiselt:</w:t>
      </w:r>
    </w:p>
    <w:p w14:paraId="4FE81848" w14:textId="77777777" w:rsidR="00E91981" w:rsidRDefault="00E91981" w:rsidP="00020454">
      <w:pPr>
        <w:pStyle w:val="LITlitera"/>
      </w:pPr>
      <w:r>
        <w:tab/>
      </w:r>
      <w:r>
        <w:tab/>
      </w:r>
      <w:r>
        <w:t xml:space="preserve">a)</w:t>
      </w:r>
      <w:r>
        <w:tab/>
      </w:r>
      <w:r>
        <w:t xml:space="preserve">lõige 1 sõnastatakse järgmiselt:</w:t>
      </w:r>
    </w:p>
    <w:p w14:paraId="15F8734D" w14:textId="77777777" w:rsidR="00E91981" w:rsidRDefault="00E91981" w:rsidP="00E91981">
      <w:pPr>
        <w:pStyle w:val="PKTpunkt"/>
        <w:keepNext/>
        <w:keepLines/>
        <w:ind w:left="567" w:firstLine="426"/>
      </w:pPr>
      <w:r>
        <w:t xml:space="preserve">„1.</w:t>
      </w:r>
      <w:r>
        <w:t xml:space="preserve"> </w:t>
      </w:r>
      <w:r>
        <w:t xml:space="preserve">Üksus, mis on asutatud muu Euroopa Liidu liikmesriigi kui Poola Vabariigi, Šveitsi Konföderatsiooni või Euroopa Majanduspiirkonna lepingu osaliseks oleva Euroopa Vabakaubanduse Assotsiatsiooni (EFTA) liikmesriigi territooriumil, võib kooskõlas seaduses sätestatud eeskirjadega tegutseda Poola Vabariigi territooriumil tarbijalaenude andmise valdkonnas, kui ta vastab artikli 59a lõigetes 2–4 osutatud tingimustele.“;</w:t>
      </w:r>
    </w:p>
    <w:p w14:paraId="776C0F16" w14:textId="77777777" w:rsidR="00E91981" w:rsidRDefault="00E91981" w:rsidP="00020454">
      <w:pPr>
        <w:pStyle w:val="LITlitera"/>
      </w:pPr>
      <w:r>
        <w:t xml:space="preserve">b) lõiked 1a ja 1b lisatakse lõike 1 järele ja sõnastatakse järgmiselt:</w:t>
      </w:r>
    </w:p>
    <w:p w14:paraId="078BAF17" w14:textId="77777777" w:rsidR="00694A6F" w:rsidRDefault="00E91981" w:rsidP="00020454">
      <w:pPr>
        <w:pStyle w:val="ZUSTzmustartykuempunktem"/>
      </w:pPr>
      <w:r>
        <w:t xml:space="preserve">„1a.</w:t>
      </w:r>
      <w:r>
        <w:t xml:space="preserve"> </w:t>
      </w:r>
      <w:r>
        <w:t xml:space="preserve">Lõikes 1 nimetatud üksus teavitab Poola Finantsinspektsiooni kavatsusest alustada Poola Vabariigi territooriumil tarbijalaenude andmist hiljemalt kaks kuud enne selle tegevuse alustamist.</w:t>
      </w:r>
    </w:p>
    <w:p w14:paraId="14C8AEA5" w14:textId="77777777" w:rsidR="00F978F4" w:rsidRDefault="002824C4" w:rsidP="00020454">
      <w:pPr>
        <w:pStyle w:val="ZUSTzmustartykuempunktem"/>
      </w:pPr>
      <w:r>
        <w:t xml:space="preserve">1b.</w:t>
      </w:r>
      <w:r>
        <w:t xml:space="preserve"> </w:t>
      </w:r>
      <w:r>
        <w:t xml:space="preserve">Lõikes 2 osutatud teates määrab lõikes 1 osutatud üksus kindlaks lõikes 1 osutatud pädevad riiklikud järelevalveasutused, kes on määratud teostama järelevalvet selle üksuse üle seoses tarbijalaenuäriga, või teatab, et lõikes 1 osutatud riigi õigusaktides ei ole selliste asutuste määramist ette nähtud.“;</w:t>
      </w:r>
    </w:p>
    <w:p w14:paraId="71E0A6A3" w14:textId="77777777" w:rsidR="00A749FE" w:rsidRPr="00A749FE" w:rsidRDefault="00694A6F" w:rsidP="0038019E">
      <w:pPr>
        <w:pStyle w:val="PKTpunkt"/>
        <w:keepNext/>
        <w:keepLines/>
      </w:pPr>
      <w:r>
        <w:t xml:space="preserve">11)</w:t>
      </w:r>
      <w:r>
        <w:tab/>
      </w:r>
      <w:r>
        <w:t xml:space="preserve">peatüki 5aa järele lisatakse järgmine peatükk 5ab järgmises sõnastuses:</w:t>
      </w:r>
    </w:p>
    <w:p w14:paraId="5265ABFB" w14:textId="77777777" w:rsidR="00A749FE" w:rsidRPr="00C770BB" w:rsidRDefault="00A749FE" w:rsidP="0038019E">
      <w:pPr>
        <w:pStyle w:val="ZROZDZODDZOZNzmoznrozdzoddzartykuempunktem"/>
      </w:pPr>
      <w:r>
        <w:t xml:space="preserve">„Peatükk 5ab.</w:t>
      </w:r>
    </w:p>
    <w:p w14:paraId="2183A443" w14:textId="77777777" w:rsidR="00A749FE" w:rsidRPr="00C770BB" w:rsidRDefault="00A749FE" w:rsidP="0038019E">
      <w:pPr>
        <w:pStyle w:val="ZROZDZODDZPRZEDMzmprzedmrozdzoddzartykuempunktem"/>
      </w:pPr>
      <w:bookmarkStart w:id="6" w:name="_Hlk86066595"/>
      <w:r>
        <w:t xml:space="preserve">Järelevalve laenuasutuste tegevuse üle</w:t>
      </w:r>
      <w:r>
        <w:t xml:space="preserve"> </w:t>
      </w:r>
      <w:bookmarkEnd w:id="6"/>
    </w:p>
    <w:p w14:paraId="52415D47" w14:textId="77777777" w:rsidR="00051F22" w:rsidRDefault="00051F22" w:rsidP="00051F22">
      <w:pPr>
        <w:pStyle w:val="ZARTzmartartykuempunktem"/>
      </w:pPr>
      <w:r>
        <w:t xml:space="preserve">Artikkel 59df.</w:t>
      </w:r>
      <w:r>
        <w:t xml:space="preserve"> </w:t>
      </w:r>
      <w:r>
        <w:t xml:space="preserve">1.</w:t>
      </w:r>
      <w:r>
        <w:t xml:space="preserve"> </w:t>
      </w:r>
      <w:bookmarkStart w:id="7" w:name="_Hlk86069638"/>
      <w:r>
        <w:t xml:space="preserve">Laenuasutuste tegevuse üle tarbijalaenude andmise valdkonnas</w:t>
      </w:r>
      <w:bookmarkEnd w:id="7"/>
      <w:r>
        <w:t xml:space="preserve"> viib järelevalvet läbi Poola Finantsinspektsioon.</w:t>
      </w:r>
    </w:p>
    <w:p w14:paraId="30A45CD0" w14:textId="77777777" w:rsidR="00051F22" w:rsidRDefault="00051F22" w:rsidP="00020454">
      <w:pPr>
        <w:pStyle w:val="ZUSTzmustartykuempunktem"/>
      </w:pPr>
      <w:r>
        <w:t xml:space="preserve">2.</w:t>
      </w:r>
      <w:r>
        <w:t xml:space="preserve"> </w:t>
      </w:r>
      <w:r>
        <w:t xml:space="preserve">Laenuasutuse tegevuse järelevalve eesmärk on kontrollida ja jõustada selle tegevuse vastavust seadusele.</w:t>
      </w:r>
    </w:p>
    <w:p w14:paraId="2C89603F" w14:textId="77777777" w:rsidR="00051F22" w:rsidRDefault="00051F22" w:rsidP="00051F22">
      <w:pPr>
        <w:pStyle w:val="ZARTzmartartykuempunktem"/>
      </w:pPr>
      <w:r>
        <w:t xml:space="preserve">Artikkel 59dg.</w:t>
      </w:r>
      <w:r>
        <w:t xml:space="preserve"> </w:t>
      </w:r>
      <w:r>
        <w:t xml:space="preserve">1.</w:t>
      </w:r>
      <w:r>
        <w:t xml:space="preserve"> </w:t>
      </w:r>
      <w:r>
        <w:t xml:space="preserve">Laenuasutus esitab Poola Finantsinspektsioonile kvartali- ja aastaaruanded tarbimislaenude kohta, sealhulgas järgmise teabe:</w:t>
      </w:r>
    </w:p>
    <w:p w14:paraId="2D3E0BB5" w14:textId="77777777" w:rsidR="00051F22" w:rsidRDefault="00051F22" w:rsidP="00020454">
      <w:pPr>
        <w:pStyle w:val="ZPKTzmpktartykuempunktem"/>
      </w:pPr>
      <w:r>
        <w:t xml:space="preserve">1)</w:t>
      </w:r>
      <w:r>
        <w:tab/>
      </w:r>
      <w:bookmarkStart w:id="8" w:name="_Hlk86070273"/>
      <w:r>
        <w:t xml:space="preserve">väljastatud tarbijalaenud, sealhulgas nende arv, võttes arvesse artiklis 36b osutatud laenude arvu, väärtust, ajastust ja valuutastruktuuri ning tagasimaksete hilinemist;</w:t>
      </w:r>
    </w:p>
    <w:p w14:paraId="4053E8C9" w14:textId="77777777" w:rsidR="00051F22" w:rsidRDefault="00051F22" w:rsidP="00020454">
      <w:pPr>
        <w:pStyle w:val="ZPKTzmpktartykuempunktem"/>
      </w:pPr>
      <w:r>
        <w:t xml:space="preserve">2)</w:t>
      </w:r>
      <w:r>
        <w:tab/>
      </w:r>
      <w:r>
        <w:t xml:space="preserve">sõlmitud tarbijakrediidilepingud, sealhulgas nende arv, liigid ja staatus;</w:t>
      </w:r>
    </w:p>
    <w:p w14:paraId="6E162C2D" w14:textId="77777777" w:rsidR="00051F22" w:rsidRDefault="00051F22" w:rsidP="00020454">
      <w:pPr>
        <w:pStyle w:val="ZPKTzmpktartykuempunktem"/>
      </w:pPr>
      <w:r>
        <w:t xml:space="preserve">3)</w:t>
      </w:r>
      <w:r>
        <w:tab/>
      </w:r>
      <w:r>
        <w:t xml:space="preserve">klientide arv, kellele tarbijalaen anti, võttes arvesse nende klientide arvu, kellele anti artiklis 36b osutatud laenu;</w:t>
      </w:r>
    </w:p>
    <w:p w14:paraId="63A9AD49" w14:textId="77777777" w:rsidR="00051F22" w:rsidRDefault="00051F22" w:rsidP="00020454">
      <w:pPr>
        <w:pStyle w:val="ZPKTzmpktartykuempunktem"/>
      </w:pPr>
      <w:r>
        <w:t xml:space="preserve">4)</w:t>
      </w:r>
      <w:r>
        <w:tab/>
      </w:r>
      <w:r>
        <w:t xml:space="preserve">kogu tulu, mis saadakse tarbijalaenude andmisest koos eraldi tuluga, mis on saadud seoses laenu muude kui intressikuludega;</w:t>
      </w:r>
    </w:p>
    <w:p w14:paraId="7F69BBEE" w14:textId="77777777" w:rsidR="00051F22" w:rsidRDefault="00051F22" w:rsidP="00020454">
      <w:pPr>
        <w:pStyle w:val="ZPKTzmpktartykuempunktem"/>
      </w:pPr>
      <w:r>
        <w:t xml:space="preserve">5)</w:t>
      </w:r>
      <w:r>
        <w:tab/>
      </w:r>
      <w:r>
        <w:t xml:space="preserve">bilanss, milles on näidatud tarbimislaenudega seotud tegevuse rahastamisallikad;</w:t>
      </w:r>
    </w:p>
    <w:p w14:paraId="165BA7AD" w14:textId="77777777" w:rsidR="00051F22" w:rsidRDefault="00051F22" w:rsidP="00020454">
      <w:pPr>
        <w:pStyle w:val="ZPKTzmpktartykuempunktem"/>
      </w:pPr>
      <w:r>
        <w:t xml:space="preserve">6)</w:t>
      </w:r>
      <w:r>
        <w:tab/>
      </w:r>
      <w:r>
        <w:t xml:space="preserve">artikli 59a lõikes 4 osutatud isikud ja teave nende vastavuse kohta käesolevas sättes sätestatud nõuetele</w:t>
      </w:r>
      <w:bookmarkEnd w:id="8"/>
      <w:r>
        <w:t xml:space="preserve">.</w:t>
      </w:r>
    </w:p>
    <w:p w14:paraId="553C6865" w14:textId="77777777" w:rsidR="00051F22" w:rsidRDefault="00051F22" w:rsidP="00020454">
      <w:pPr>
        <w:pStyle w:val="ZUSTzmustartykuempunktem"/>
      </w:pPr>
      <w:r>
        <w:t xml:space="preserve">2.</w:t>
      </w:r>
      <w:r>
        <w:t xml:space="preserve"> </w:t>
      </w:r>
      <w:r>
        <w:t xml:space="preserve">Lõikes 1 nimetatud aruanded esitatakse Poola Finantsinspektsioonile elektrooniliselt ainult Poola Finantsinspektsiooni esitatud aruandlusvormide ja sidekanalite kaudu.</w:t>
      </w:r>
    </w:p>
    <w:p w14:paraId="097DCEA6" w14:textId="77777777" w:rsidR="00051F22" w:rsidRDefault="00051F22" w:rsidP="00020454">
      <w:pPr>
        <w:pStyle w:val="ZUSTzmustartykuempunktem"/>
      </w:pPr>
      <w:r>
        <w:t xml:space="preserve">3.</w:t>
      </w:r>
      <w:r>
        <w:t xml:space="preserve"> </w:t>
      </w:r>
      <w:r>
        <w:t xml:space="preserve">Finantseerimisasutuste minister määrab määrusega kindlaks lõikes 1 nimetatud teabe esitamise üksikasjaliku ulatuse ja tähtajad ning aruandevormid, et tagada Poola Finantsinspektsioonile juurdepääs laenuasutuse tegevuse tõhusaks järelevalveks vajalikele andmetele.</w:t>
      </w:r>
    </w:p>
    <w:p w14:paraId="3A6D759F" w14:textId="77777777" w:rsidR="00051F22" w:rsidRDefault="00051F22" w:rsidP="00410E03">
      <w:pPr>
        <w:pStyle w:val="ZARTzmartartykuempunktem"/>
      </w:pPr>
      <w:r>
        <w:t xml:space="preserve">Artikkel 59dh.</w:t>
      </w:r>
      <w:r>
        <w:t xml:space="preserve"> </w:t>
      </w:r>
      <w:r>
        <w:t xml:space="preserve">1.</w:t>
      </w:r>
      <w:r>
        <w:t xml:space="preserve"> </w:t>
      </w:r>
      <w:r>
        <w:t xml:space="preserve">Järelevalve raames võib Poola Finantsinspektsioon:</w:t>
      </w:r>
    </w:p>
    <w:p w14:paraId="14461AE6" w14:textId="77777777" w:rsidR="00051F22" w:rsidRDefault="00051F22" w:rsidP="00020454">
      <w:pPr>
        <w:pStyle w:val="ZPKTzmpktartykuempunktem"/>
      </w:pPr>
      <w:r>
        <w:t xml:space="preserve">1)</w:t>
      </w:r>
      <w:r>
        <w:tab/>
      </w:r>
      <w:r>
        <w:t xml:space="preserve">nõuda, et laenuasutus esitaks või esitaks korrapäraselt teavet, dokumente või andmeid, mis on vajalikud artikli 59df lõikes 2 osutatud eesmärgil, välja arvatud artikli 59dg lõikes 1 osutatud teave;</w:t>
      </w:r>
    </w:p>
    <w:p w14:paraId="60829DA1" w14:textId="77777777" w:rsidR="00051F22" w:rsidRDefault="00051F22" w:rsidP="00020454">
      <w:pPr>
        <w:pStyle w:val="ZPKTzmpktartykuempunktem"/>
      </w:pPr>
      <w:r>
        <w:t xml:space="preserve">2)</w:t>
      </w:r>
      <w:r>
        <w:tab/>
      </w:r>
      <w:r>
        <w:t xml:space="preserve">anda laenuasutusele soovitusi, et tagada tarbijalaenude andmise toimingute vastavus seadusele.</w:t>
      </w:r>
    </w:p>
    <w:p w14:paraId="0DE60C8C" w14:textId="77777777" w:rsidR="00051F22" w:rsidRDefault="00051F22" w:rsidP="00020454">
      <w:pPr>
        <w:pStyle w:val="ZUSTzmustartykuempunktem"/>
      </w:pPr>
      <w:r>
        <w:t xml:space="preserve">2.</w:t>
      </w:r>
      <w:r>
        <w:t xml:space="preserve"> </w:t>
      </w:r>
      <w:r>
        <w:t xml:space="preserve">Järelevalve raames rakendatavad meetmed ei piira laenuasutuste poolt seaduse alusel sõlmitud lepingute kohaldamist.</w:t>
      </w:r>
    </w:p>
    <w:p w14:paraId="4D7C0F48" w14:textId="77777777" w:rsidR="00051F22" w:rsidRDefault="00051F22" w:rsidP="00051F22">
      <w:pPr>
        <w:pStyle w:val="ZARTzmartartykuempunktem"/>
      </w:pPr>
      <w:r>
        <w:t xml:space="preserve">Artikkel 59di.</w:t>
      </w:r>
      <w:r>
        <w:t xml:space="preserve"> </w:t>
      </w:r>
      <w:r>
        <w:t xml:space="preserve">1.</w:t>
      </w:r>
      <w:r>
        <w:t xml:space="preserve"> </w:t>
      </w:r>
      <w:r>
        <w:t xml:space="preserve">Kui leitakse, et laenuasutus ei täida artikli 59dg lõikes 1 või artikli 59dh lõike 1 punktis 1 osutatud teavitamiskohustust või täidab seda ebaõigelt või ei ole täitnud artikli 59dh lõike 1 punktis 2 osutatud soovitusi ettenähtud tähtaja jooksul, ning kui leitakse, et laenuasutuse tegevus, sealhulgas laenuagendi osalusel toimuv tegevus toimub seadust või seaduses sätestatud tingimusi rikkudes, võib Poola Finantsinspektsioon:</w:t>
      </w:r>
    </w:p>
    <w:p w14:paraId="2B630E61" w14:textId="77777777" w:rsidR="00051F22" w:rsidRDefault="00051F22" w:rsidP="00020454">
      <w:pPr>
        <w:pStyle w:val="ZPKTzmpktartykuempunktem"/>
      </w:pPr>
      <w:r>
        <w:t xml:space="preserve">1)</w:t>
      </w:r>
      <w:r>
        <w:tab/>
      </w:r>
      <w:r>
        <w:t xml:space="preserve">määrata laenuasutuse juhatuse liikmele, kes on tuvastatud eeskirjade eiramiste eest otseselt vastutav, kuni 150 000 Poola zloti suuruse rahalise karistuse;</w:t>
      </w:r>
    </w:p>
    <w:p w14:paraId="122B752F" w14:textId="77777777" w:rsidR="00051F22" w:rsidRDefault="00051F22" w:rsidP="00020454">
      <w:pPr>
        <w:pStyle w:val="ZPKTzmpktartykuempunktem"/>
      </w:pPr>
      <w:r>
        <w:t xml:space="preserve">2)</w:t>
      </w:r>
      <w:r>
        <w:tab/>
      </w:r>
      <w:r>
        <w:t xml:space="preserve">määrata laenuasutusele trahvi kuni 15 000 000 Poola zlotti;</w:t>
      </w:r>
    </w:p>
    <w:p w14:paraId="283B4CAA" w14:textId="77777777" w:rsidR="00051F22" w:rsidRDefault="00051F22" w:rsidP="00020454">
      <w:pPr>
        <w:pStyle w:val="ZPKTzmpktartykuempunktem"/>
      </w:pPr>
      <w:r>
        <w:t xml:space="preserve">3)</w:t>
      </w:r>
      <w:r>
        <w:tab/>
      </w:r>
      <w:r>
        <w:t xml:space="preserve">taotleda laenuasutuse pädevalt organilt punktis 1 osutatud juhatuse liikme ametist vabastamist;</w:t>
      </w:r>
    </w:p>
    <w:p w14:paraId="05F8DF44" w14:textId="77777777" w:rsidR="00051F22" w:rsidRDefault="00051F22" w:rsidP="00020454">
      <w:pPr>
        <w:pStyle w:val="ZPKTzmpktartykuempunktem"/>
      </w:pPr>
      <w:r>
        <w:t xml:space="preserve">4)</w:t>
      </w:r>
      <w:r>
        <w:tab/>
      </w:r>
      <w:r>
        <w:t xml:space="preserve">peatada punktis 1 osutatud haldusnõukogu liikme tegevuse, kuni on tehtud otsus punktis 3 osutatud taotluse kohta;</w:t>
      </w:r>
      <w:r>
        <w:t xml:space="preserve"> </w:t>
      </w:r>
      <w:r>
        <w:t xml:space="preserve">peatamine hõlmab kõnealuse üksuse omandiõiguste ja kohustustega seotud otsuste tegemisest kõrvalejätmist;</w:t>
      </w:r>
    </w:p>
    <w:p w14:paraId="3799EE73" w14:textId="77777777" w:rsidR="00051F22" w:rsidRDefault="00051F22" w:rsidP="00020454">
      <w:pPr>
        <w:pStyle w:val="ZPKTzmpktartykuempunktem"/>
      </w:pPr>
      <w:r>
        <w:t xml:space="preserve">5)</w:t>
      </w:r>
      <w:r>
        <w:tab/>
      </w:r>
      <w:r>
        <w:t xml:space="preserve">kustutada laenuasutuse laenuasutuste registrist ja, kui see on samaaegselt kantud tarbijalaenuagentide registrisse, ka sellest registrist.</w:t>
      </w:r>
    </w:p>
    <w:p w14:paraId="275D74D7" w14:textId="77777777" w:rsidR="00051F22" w:rsidRDefault="00051F22" w:rsidP="00020454">
      <w:pPr>
        <w:pStyle w:val="ZUSTzmustartykuempunktem"/>
      </w:pPr>
      <w:r>
        <w:t xml:space="preserve">2.</w:t>
      </w:r>
      <w:r>
        <w:t xml:space="preserve"> </w:t>
      </w:r>
      <w:r>
        <w:t xml:space="preserve">Lõikes 1 osutatud karistusi kohaldatakse haldusotsuse alusel.</w:t>
      </w:r>
    </w:p>
    <w:p w14:paraId="47582563" w14:textId="77777777" w:rsidR="00051F22" w:rsidRDefault="00051F22" w:rsidP="00020454">
      <w:pPr>
        <w:pStyle w:val="ZUSTzmustartykuempunktem"/>
      </w:pPr>
      <w:r>
        <w:t xml:space="preserve">3.</w:t>
      </w:r>
      <w:r>
        <w:t xml:space="preserve"> </w:t>
      </w:r>
      <w:r>
        <w:t xml:space="preserve">Haldusotsused lõike 1 punktides 3–5 osutatud küsimustes on viivitamata täitmisele pööratavad.</w:t>
      </w:r>
    </w:p>
    <w:p w14:paraId="1B9F132B" w14:textId="77777777" w:rsidR="00051F22" w:rsidRDefault="00051F22" w:rsidP="00020454">
      <w:pPr>
        <w:pStyle w:val="ZUSTzmustartykuempunktem"/>
      </w:pPr>
      <w:r>
        <w:t xml:space="preserve">4.</w:t>
      </w:r>
      <w:r>
        <w:t xml:space="preserve"> </w:t>
      </w:r>
      <w:r>
        <w:t xml:space="preserve">Lõike 1 punktis 1 nimetatud rahalise karistuse võib määrata ka pärast nende kui juhatuse liikme ametikohustuste lõppemist, kui rikkumine leidis aset selle ülesande täitmise käigus.</w:t>
      </w:r>
    </w:p>
    <w:p w14:paraId="40AF280C" w14:textId="77777777" w:rsidR="00051F22" w:rsidRDefault="00051F22" w:rsidP="00051F22">
      <w:pPr>
        <w:pStyle w:val="ZARTzmartartykuempunktem"/>
      </w:pPr>
      <w:r>
        <w:t xml:space="preserve">5.</w:t>
      </w:r>
      <w:r>
        <w:t xml:space="preserve"> </w:t>
      </w:r>
      <w:r>
        <w:t xml:space="preserve">Paragrahvi 1 lõikes 2 osutatud rahalise karistuse võib määrata ka siis, kui üksus kustutatakse laenuasutuste registrist.</w:t>
      </w:r>
    </w:p>
    <w:p w14:paraId="1AA01C85" w14:textId="77777777" w:rsidR="00051F22" w:rsidRDefault="00051F22" w:rsidP="009B2992">
      <w:pPr>
        <w:pStyle w:val="ZARTzmartartykuempunktem"/>
      </w:pPr>
      <w:r>
        <w:t xml:space="preserve">6.</w:t>
      </w:r>
      <w:r>
        <w:t xml:space="preserve"> </w:t>
      </w:r>
      <w:r>
        <w:t xml:space="preserve">Lõike 1 punktides 1 ja 2 osutatud rahaliste halduskaristuste suhtes kohaldatakse 14. juuni 1960. aasta haldusmenetluse seadustiku seaduse (Poola 2021. aasta ametlik väljaanne, punktid 735, 1491 ja 2052) IVa jao sätteid.</w:t>
      </w:r>
    </w:p>
    <w:p w14:paraId="0B72CAB9" w14:textId="77777777" w:rsidR="00051F22" w:rsidRDefault="00051F22" w:rsidP="004C6235">
      <w:pPr>
        <w:pStyle w:val="ZARTzmartartykuempunktem"/>
      </w:pPr>
      <w:r>
        <w:t xml:space="preserve">7.</w:t>
      </w:r>
      <w:r>
        <w:t xml:space="preserve"> </w:t>
      </w:r>
      <w:r>
        <w:t xml:space="preserve">Poola Finantsinspektsioon teeb teatavaks teabe lõikes 1 nimetatud karistuste kohaldamise kohta, välja arvatud juhul, kui sellise teabe avalikustamine kahjustaks ebaproportsionaalselt asjaomaste poolte õiguslikke huve.</w:t>
      </w:r>
      <w:r>
        <w:t xml:space="preserve"> </w:t>
      </w:r>
      <w:r>
        <w:t xml:space="preserve">Isiku nimi, kellele määratakse lõike 1 lõikes 1 või 4 nimetatud trahv, avalikustatakse, kui asja kohta on tehtud lõplik otsus.</w:t>
      </w:r>
    </w:p>
    <w:p w14:paraId="4DD7DBB8" w14:textId="77777777" w:rsidR="003B69C7" w:rsidRDefault="003B69C7" w:rsidP="004C6235">
      <w:pPr>
        <w:pStyle w:val="ZARTzmartartykuempunktem"/>
      </w:pPr>
      <w:r>
        <w:t xml:space="preserve">8.</w:t>
      </w:r>
      <w:r>
        <w:t xml:space="preserve"> </w:t>
      </w:r>
      <w:r>
        <w:t xml:space="preserve">Lõikes 7 nimetatud teave on Poola Finantsinspektsiooni veebilehel kättesaadav viie aasta jooksul alates selle jagamise kuupäevast, välja arvatud see, et teave selle isiku nime kohta, kellele karistus on määratud, on sellel veebilehel kättesaadav ühe aasta jooksul.</w:t>
      </w:r>
    </w:p>
    <w:p w14:paraId="6D150ABE" w14:textId="3AF7B905" w:rsidR="00051F22" w:rsidRDefault="00051F22" w:rsidP="00051F22">
      <w:pPr>
        <w:pStyle w:val="ZARTzmartartykuempunktem"/>
      </w:pPr>
      <w:r>
        <w:t xml:space="preserve">Artikkel 59dj.</w:t>
      </w:r>
      <w:r>
        <w:t xml:space="preserve">  </w:t>
      </w:r>
      <w:r>
        <w:t xml:space="preserve">1.</w:t>
      </w:r>
      <w:r>
        <w:t xml:space="preserve">  </w:t>
      </w:r>
      <w:r>
        <w:t xml:space="preserve">Teave, mis on saadud või loodud seoses järelevalve teostamisega, mille andmine, avalikustamine või kinnitamine võib kahjustada nende üksuste õiguslikult kaitstud huve, keda see teave otseselt või kaudselt puudutab, või raskendada järelevalvet laenuasutuste üle, käsitatakse ametisaladusena, mis on kaitstud 21. juuli 2006. aasta finantsturu järelevalve seaduse (Poola 2020. aasta ametlik väljaanne, punkt 2059 ning 2021. aasta ametlik väljaanne, punktid 680, 815, 1598 ja 2140) artikli 16 kohaselt.</w:t>
      </w:r>
    </w:p>
    <w:p w14:paraId="5B4A0040" w14:textId="77777777" w:rsidR="00051F22" w:rsidRDefault="00051F22" w:rsidP="00051F22">
      <w:pPr>
        <w:pStyle w:val="ZARTzmartartykuempunktem"/>
      </w:pPr>
      <w:r>
        <w:t xml:space="preserve">2.</w:t>
      </w:r>
      <w:r>
        <w:t xml:space="preserve">  </w:t>
      </w:r>
      <w:r>
        <w:t xml:space="preserve">Lõikes 1 osutatud saladuse kaitsmise kohustus ei mõjuta järgmist:</w:t>
      </w:r>
    </w:p>
    <w:p w14:paraId="40F88060" w14:textId="4C81D434" w:rsidR="00051F22" w:rsidRDefault="00051F22" w:rsidP="00020454">
      <w:pPr>
        <w:pStyle w:val="ZPKTzmpktartykuempunktem"/>
      </w:pPr>
      <w:r>
        <w:t xml:space="preserve">1) teabe andmine, mis on vajalik artikli 59df lõikes 2 osutatud eesmärgi saavutamiseks;</w:t>
      </w:r>
    </w:p>
    <w:p w14:paraId="1861B6A6" w14:textId="77777777" w:rsidR="00051F22" w:rsidRDefault="00051F22" w:rsidP="00020454">
      <w:pPr>
        <w:pStyle w:val="ZPKTzmpktartykuempunktem"/>
      </w:pPr>
      <w:r>
        <w:t xml:space="preserve">2) teabe andmine artiklis 59dk osutatud olukordades;</w:t>
      </w:r>
    </w:p>
    <w:p w14:paraId="77A8B4A0" w14:textId="77777777" w:rsidR="00051F22" w:rsidRDefault="00051F22" w:rsidP="00020454">
      <w:pPr>
        <w:pStyle w:val="ZPKTzmpktartykuempunktem"/>
      </w:pPr>
      <w:r>
        <w:t xml:space="preserve">3) kuriteokahtluse teate esitamine;</w:t>
      </w:r>
    </w:p>
    <w:p w14:paraId="1E26526B" w14:textId="77777777" w:rsidR="00051F22" w:rsidRDefault="00051F22" w:rsidP="00020454">
      <w:pPr>
        <w:pStyle w:val="ZPKTzmpktartykuempunktem"/>
      </w:pPr>
      <w:r>
        <w:t xml:space="preserve">4) teabe edastamine isikule, asutusele või muule üksusele eraldi sätete alusel.</w:t>
      </w:r>
    </w:p>
    <w:p w14:paraId="3F3482C0" w14:textId="77777777" w:rsidR="00051F22" w:rsidRDefault="00051F22" w:rsidP="00051F22">
      <w:pPr>
        <w:pStyle w:val="ZARTzmartartykuempunktem"/>
      </w:pPr>
      <w:r>
        <w:t xml:space="preserve">3.</w:t>
      </w:r>
      <w:r>
        <w:t xml:space="preserve">  </w:t>
      </w:r>
      <w:r>
        <w:t xml:space="preserve">Eraldi sätete alusel kaitstava teabe puhul ei riku Poola Finantsinspektsiooni poolt lõikes 1 nimetatud teabe esitamine ja edastamine nendes sätetes sätestatud kaitsepõhimõtteid.</w:t>
      </w:r>
    </w:p>
    <w:p w14:paraId="5C88DC36" w14:textId="77777777" w:rsidR="00051F22" w:rsidRDefault="00051F22" w:rsidP="00051F22">
      <w:pPr>
        <w:pStyle w:val="ZARTzmartartykuempunktem"/>
      </w:pPr>
      <w:r>
        <w:t xml:space="preserve">Artikkel 59dk.</w:t>
      </w:r>
      <w:r>
        <w:t xml:space="preserve"> </w:t>
      </w:r>
      <w:r>
        <w:t xml:space="preserve">1.</w:t>
      </w:r>
      <w:r>
        <w:t xml:space="preserve"> </w:t>
      </w:r>
      <w:r>
        <w:t xml:space="preserve">Poola Finantsinspektsioon võib anda teavet, mis on saadud seoses seadusest tulenevate ülesannete täitmisega:</w:t>
      </w:r>
    </w:p>
    <w:p w14:paraId="0974E301" w14:textId="77777777" w:rsidR="00051F22" w:rsidRDefault="00051F22" w:rsidP="00020454">
      <w:pPr>
        <w:pStyle w:val="ZPKTzmpktartykuempunktem"/>
      </w:pPr>
      <w:r>
        <w:t xml:space="preserve">1) pädevatele järelevalveasutustele artiklis 59 dm osutatud juhtudel;</w:t>
      </w:r>
    </w:p>
    <w:p w14:paraId="6435599B" w14:textId="77777777" w:rsidR="00051F22" w:rsidRDefault="00051F22" w:rsidP="00020454">
      <w:pPr>
        <w:pStyle w:val="ZPKTzmpktartykuempunktem"/>
      </w:pPr>
      <w:r>
        <w:t xml:space="preserve">2) Euroopa Liidu asutustele ja institutsioonidele, kes on pädevad tarbijalaenutegevusega seotud ning seda tegevust teostavate üksuste järelevalve küsimustes.</w:t>
      </w:r>
    </w:p>
    <w:p w14:paraId="6DBB6AA5" w14:textId="77777777" w:rsidR="00051F22" w:rsidRDefault="00051F22" w:rsidP="00AA2991">
      <w:pPr>
        <w:pStyle w:val="ZUSTzmustartykuempunktem"/>
      </w:pPr>
      <w:r>
        <w:t xml:space="preserve">2.</w:t>
      </w:r>
      <w:r>
        <w:t xml:space="preserve">  </w:t>
      </w:r>
      <w:r>
        <w:t xml:space="preserve">Lõikes 1 osutatud teave esitatakse, kui:</w:t>
      </w:r>
    </w:p>
    <w:p w14:paraId="49F725E4" w14:textId="77777777" w:rsidR="00051F22" w:rsidRDefault="00051F22" w:rsidP="003D3005">
      <w:pPr>
        <w:pStyle w:val="ZPKTzmpktartykuempunktem"/>
      </w:pPr>
      <w:r>
        <w:t xml:space="preserve">1) esitatud teavet kasutatakse üksnes nende asutuste ülesannete täitmiseks, mis on seotud tarbijalaenude andmisega või sellist tegevust teostavate üksuste järelevalvega;</w:t>
      </w:r>
    </w:p>
    <w:p w14:paraId="29756FAD" w14:textId="77777777" w:rsidR="00051F22" w:rsidRDefault="00051F22" w:rsidP="003D3005">
      <w:pPr>
        <w:pStyle w:val="ZPKTzmpktartykuempunktem"/>
      </w:pPr>
      <w:r>
        <w:t xml:space="preserve">2) on tagatud, et saadud teabe edastamine väljaspool neid asutusi on võimalik ainult Poola Finantsinspektsiooni eelneval nõusolekul;</w:t>
      </w:r>
    </w:p>
    <w:p w14:paraId="1949FD24" w14:textId="77777777" w:rsidR="00266E8E" w:rsidRDefault="00051F22" w:rsidP="003D3005">
      <w:pPr>
        <w:pStyle w:val="ZPKTzmpktartykuempunktem"/>
      </w:pPr>
      <w:r>
        <w:t xml:space="preserve">3) see ei piira eraldi sätetest tuleneva teabe kaitset.</w:t>
      </w:r>
    </w:p>
    <w:p w14:paraId="468117E2" w14:textId="77777777" w:rsidR="00051F22" w:rsidRDefault="00051F22" w:rsidP="00051F22">
      <w:pPr>
        <w:pStyle w:val="ZARTzmartartykuempunktem"/>
      </w:pPr>
      <w:r>
        <w:t xml:space="preserve">Artikkel 59dl.</w:t>
      </w:r>
      <w:r>
        <w:t xml:space="preserve"> </w:t>
      </w:r>
      <w:r>
        <w:t xml:space="preserve">1.</w:t>
      </w:r>
      <w:r>
        <w:t xml:space="preserve"> </w:t>
      </w:r>
      <w:r>
        <w:t xml:space="preserve">Kui tehakse kindlaks, et artikli 59d lõikes 1 nimetatud üksus tegutseb Poola Vabariigis tarbijalaenude andmise valdkonnas, rikub seaduses sätestatut või tegutseb selles seaduses sätestatud tingimustega vastuolus, võib Poola Finantsinspektsioon:</w:t>
      </w:r>
    </w:p>
    <w:p w14:paraId="617E0FB8" w14:textId="77777777" w:rsidR="00051F22" w:rsidRDefault="00051F22" w:rsidP="003D3005">
      <w:pPr>
        <w:pStyle w:val="ZPKTzmpktartykuempunktem"/>
      </w:pPr>
      <w:r>
        <w:t xml:space="preserve">1)</w:t>
      </w:r>
      <w:r>
        <w:tab/>
      </w:r>
      <w:r>
        <w:t xml:space="preserve">paluda üksusel kirjalikult järgida Poola õiguse sätteid ja määrata kindlaks tähtaeg tuvastatud rikkumiste kõrvaldamiseks;</w:t>
      </w:r>
    </w:p>
    <w:p w14:paraId="3C2DDEC9" w14:textId="77777777" w:rsidR="00051F22" w:rsidRDefault="00051F22" w:rsidP="003D3005">
      <w:pPr>
        <w:pStyle w:val="ZPKTzmpktartykuempunktem"/>
      </w:pPr>
      <w:r>
        <w:t xml:space="preserve">2)</w:t>
      </w:r>
      <w:r>
        <w:tab/>
      </w:r>
      <w:r>
        <w:t xml:space="preserve">keelata üksuse tegevus Poola Vabariigi territooriumil seoses tarbijalaenude andmisega.</w:t>
      </w:r>
    </w:p>
    <w:p w14:paraId="46C88FCC" w14:textId="77777777" w:rsidR="00051F22" w:rsidRDefault="00051F22" w:rsidP="00AA2991">
      <w:pPr>
        <w:pStyle w:val="ZUSTzmustartykuempunktem"/>
      </w:pPr>
      <w:r>
        <w:t xml:space="preserve">2.</w:t>
      </w:r>
      <w:r>
        <w:t xml:space="preserve"> </w:t>
      </w:r>
      <w:r>
        <w:t xml:space="preserve">Lõike 1 punktis 2 osutatud karistust kohaldatakse haldusotsuse alusel.</w:t>
      </w:r>
      <w:r>
        <w:t xml:space="preserve"> </w:t>
      </w:r>
      <w:r>
        <w:t xml:space="preserve">See otsus on viivitamata täitmisele pööratav.</w:t>
      </w:r>
      <w:r>
        <w:t xml:space="preserve"> </w:t>
      </w:r>
      <w:r>
        <w:t xml:space="preserve">Otsuse teeb teatavaks Poola Finantsinspektsioon.</w:t>
      </w:r>
    </w:p>
    <w:p w14:paraId="17416997" w14:textId="77777777" w:rsidR="00051F22" w:rsidRDefault="00051F22" w:rsidP="00051F22">
      <w:pPr>
        <w:pStyle w:val="ZARTzmartartykuempunktem"/>
      </w:pPr>
      <w:r>
        <w:t xml:space="preserve">Artikkel 59dm</w:t>
      </w:r>
      <w:r>
        <w:t xml:space="preserve"> </w:t>
      </w:r>
      <w:r>
        <w:t xml:space="preserve">1.</w:t>
      </w:r>
      <w:r>
        <w:t xml:space="preserve"> </w:t>
      </w:r>
      <w:r>
        <w:t xml:space="preserve">Selleks et tagada artikli 59d lõikes 1 osutatud üksuse tegevuse kooskõla seaduse sätetega ja artikli 59 dl lõikes 1 osutatud toimingute teostamine selle üksuse suhtes, võib Poola Finantsinspektsioon teha koostööd artikli 59d lõikes 1 osutatud riigi pädevate järelevalveasutustega, kui sellised asutused on määratud.</w:t>
      </w:r>
    </w:p>
    <w:p w14:paraId="437C8F96" w14:textId="77777777" w:rsidR="00051F22" w:rsidRDefault="00051F22" w:rsidP="00AA2991">
      <w:pPr>
        <w:pStyle w:val="ZUSTzmustartykuempunktem"/>
      </w:pPr>
      <w:r>
        <w:t xml:space="preserve">2.</w:t>
      </w:r>
      <w:r>
        <w:t xml:space="preserve"> </w:t>
      </w:r>
      <w:r>
        <w:t xml:space="preserve">Poola Finantsinspektsioon võib teha koostööd artikli 59d lõikes 1 nimetatud riikide pädevate järelevalveasutustega, kui need asutused on määratud, seoses nende territooriumil tegutsevate laenuasutuste tegevusega.</w:t>
      </w:r>
    </w:p>
    <w:p w14:paraId="1C9D3D25" w14:textId="77777777" w:rsidR="00051F22" w:rsidRDefault="00051F22" w:rsidP="00AA2991">
      <w:pPr>
        <w:pStyle w:val="ZUSTzmustartykuempunktem"/>
      </w:pPr>
      <w:r>
        <w:t xml:space="preserve">3.</w:t>
      </w:r>
      <w:r>
        <w:t xml:space="preserve"> </w:t>
      </w:r>
      <w:r>
        <w:t xml:space="preserve">Poola Finantsinspektsioon võib lõigetes 1 ja 2 nimetatud koostöö raames edastada pädevatele järelevalveasutustele taotluse korral või omal algatusel teavet, mis on saadud seadusest tulenevate ülesannete täitmisel, mis on vajalikud selle koostöö eesmärkide saavutamiseks.</w:t>
      </w:r>
    </w:p>
    <w:p w14:paraId="573F6B23" w14:textId="77777777" w:rsidR="00051F22" w:rsidRDefault="00051F22" w:rsidP="00051F22">
      <w:pPr>
        <w:pStyle w:val="ZARTzmartartykuempunktem"/>
      </w:pPr>
      <w:r>
        <w:t xml:space="preserve">Artikkel 59dn.</w:t>
      </w:r>
      <w:r>
        <w:t xml:space="preserve"> </w:t>
      </w:r>
      <w:r>
        <w:t xml:space="preserve">Poola Finantsinspektsioon ja järelevalvet teostavad isikud ei vastuta kahju eest, mis tuleneb Poola Finantsinspektsiooni teostatava järelevalvega seotud õiguspärasest tegevusest või tegevusetusest.</w:t>
      </w:r>
    </w:p>
    <w:p w14:paraId="36FE0E7C" w14:textId="77777777" w:rsidR="00C13165" w:rsidRDefault="00051F22" w:rsidP="00777043">
      <w:pPr>
        <w:pStyle w:val="ZARTzmartartykuempunktem"/>
      </w:pPr>
      <w:r>
        <w:t xml:space="preserve">Artikkel 59do.</w:t>
      </w:r>
      <w:r>
        <w:t xml:space="preserve"> </w:t>
      </w:r>
      <w:r>
        <w:t xml:space="preserve">1.</w:t>
      </w:r>
      <w:r>
        <w:t xml:space="preserve"> </w:t>
      </w:r>
      <w:r>
        <w:t xml:space="preserve">Krediidiasutused ja investeerimisühingud on kohustatud osalema järelevalvekulude katmises summas, mis ei ületa 0,5% laenutehingute tulude summast või vähemalt 5000 eurot.</w:t>
      </w:r>
      <w:r>
        <w:t xml:space="preserve"> </w:t>
      </w:r>
    </w:p>
    <w:p w14:paraId="4B7E6CAF" w14:textId="6311180D" w:rsidR="00051F22" w:rsidRDefault="00C13165" w:rsidP="00AA2991">
      <w:pPr>
        <w:pStyle w:val="ZUSTzmustartykuempunktem"/>
      </w:pPr>
      <w:r>
        <w:t xml:space="preserve">2.</w:t>
      </w:r>
      <w:r>
        <w:t xml:space="preserve"> </w:t>
      </w:r>
      <w:r>
        <w:t xml:space="preserve">Laenuasutused esitavad Poola Finantsinspektsioonile makse tegemise deklaratsioonid järelevalvekulude katmiseks.</w:t>
      </w:r>
      <w:r>
        <w:t xml:space="preserve"> </w:t>
      </w:r>
      <w:r>
        <w:t xml:space="preserve">Kohaldatakse vastavalt artikli 59dg lõiget 2.</w:t>
      </w:r>
    </w:p>
    <w:p w14:paraId="75CBDF6B" w14:textId="2BA3AE19" w:rsidR="00051F22" w:rsidRDefault="00C1127D" w:rsidP="00051F22">
      <w:pPr>
        <w:pStyle w:val="ZARTzmartartykuempunktem"/>
      </w:pPr>
      <w:r>
        <w:t xml:space="preserve">3.</w:t>
      </w:r>
      <w:r>
        <w:t xml:space="preserve"> </w:t>
      </w:r>
      <w:r>
        <w:t xml:space="preserve">Peaminister määrab määrusega kindlaks:</w:t>
      </w:r>
    </w:p>
    <w:p w14:paraId="2946FA8B" w14:textId="77777777" w:rsidR="00051F22" w:rsidRDefault="00051F22" w:rsidP="000B3A10">
      <w:pPr>
        <w:pStyle w:val="ZPKTzmpktartykuempunktem"/>
      </w:pPr>
      <w:r>
        <w:t xml:space="preserve">1)</w:t>
      </w:r>
      <w:r>
        <w:tab/>
      </w:r>
      <w:r>
        <w:t xml:space="preserve">maksetähtajad, lõikes 1 osutatud maksete summa ja arvutamise meetod,</w:t>
      </w:r>
    </w:p>
    <w:p w14:paraId="230664EA" w14:textId="77777777" w:rsidR="00051F22" w:rsidRDefault="00051F22" w:rsidP="000B3A10">
      <w:pPr>
        <w:pStyle w:val="ZPKTzmpktartykuempunktem"/>
      </w:pPr>
      <w:r>
        <w:t xml:space="preserve">2)</w:t>
      </w:r>
      <w:r>
        <w:tab/>
      </w:r>
      <w:r>
        <w:t xml:space="preserve">lõikes 1 osutatud maksete arveldamise meetod ja tähtajad,</w:t>
      </w:r>
    </w:p>
    <w:p w14:paraId="475A243F" w14:textId="415ABD17" w:rsidR="00051F22" w:rsidRDefault="00051F22" w:rsidP="000B3A10">
      <w:pPr>
        <w:pStyle w:val="ZPKTzmpktartykuempunktem"/>
      </w:pPr>
      <w:r>
        <w:t xml:space="preserve">3)</w:t>
      </w:r>
      <w:r>
        <w:tab/>
      </w:r>
      <w:r>
        <w:t xml:space="preserve">makse tegemise näidisdeklaratsiooni järelevalvekulude katmiseks</w:t>
      </w:r>
    </w:p>
    <w:p w14:paraId="5F477B71" w14:textId="77777777" w:rsidR="00231778" w:rsidRDefault="00051F22" w:rsidP="00051F22">
      <w:pPr>
        <w:pStyle w:val="ZARTzmartartykuempunktem"/>
      </w:pPr>
      <w:r>
        <w:t xml:space="preserve">– tagamaks, et järelevalvekulude katmiseks ette nähtud sissemaksete summa ei suurendaks märkimisväärselt nende üksuste tegevuskulusid, kes on kohustatud neid tasuma, vajadus tagada järelevalve tõhusus ja võimalus esitada järelevalvekulude tasumise kohta teavet elektroonilise dokumendina 17. veebruari 2005. aasta seaduse (avaliku sektori ülesandeid täitvate asutuste tegevuse arvutistamise kohta) artikli 3 lõike 2 tähenduses.</w:t>
      </w:r>
    </w:p>
    <w:p w14:paraId="31584312" w14:textId="1AA24BED" w:rsidR="00051F22" w:rsidRDefault="00051F22" w:rsidP="00051F22">
      <w:pPr>
        <w:pStyle w:val="ZARTzmartartykuempunktem"/>
      </w:pPr>
      <w:r>
        <w:t xml:space="preserve">Artikkel 59dp.</w:t>
      </w:r>
      <w:r>
        <w:t xml:space="preserve"> </w:t>
      </w:r>
      <w:r>
        <w:t xml:space="preserve">1.</w:t>
      </w:r>
      <w:r>
        <w:t xml:space="preserve"> </w:t>
      </w:r>
      <w:r>
        <w:t xml:space="preserve">Laenuasutus, kes ei ole täitnud artikli 59dg lõike 1 punktis 4 nimetatud kohustust, maksab Poola Finantsinspektsioonile leppetrahvi summas 5000 Poola zlotti.</w:t>
      </w:r>
      <w:r>
        <w:t xml:space="preserve"> </w:t>
      </w:r>
      <w:r>
        <w:t xml:space="preserve">Trahvi tasumine ei vabasta artikli 59dg lõike 1 punktis 4 osutatud kohustusest.</w:t>
      </w:r>
    </w:p>
    <w:p w14:paraId="2211C5DC" w14:textId="77777777" w:rsidR="00051F22" w:rsidRDefault="00051F22" w:rsidP="00051F22">
      <w:pPr>
        <w:pStyle w:val="ZARTzmartartykuempunktem"/>
      </w:pPr>
      <w:r>
        <w:t xml:space="preserve">2.</w:t>
      </w:r>
      <w:r>
        <w:t xml:space="preserve"> </w:t>
      </w:r>
      <w:r>
        <w:t xml:space="preserve">Lõikes 1 osutatud summa eurodes väljendatud summa konverteeritakse Poola zlottides, kasutades keskmist euro vahetuskurssi, mille Poola keskpank on teatanud kohustuse tekkimise kalendriaastale eelneva aasta viimasel tööpäeval.</w:t>
      </w:r>
    </w:p>
    <w:p w14:paraId="1EE044DE" w14:textId="0F2810FF" w:rsidR="00051F22" w:rsidRDefault="00051F22" w:rsidP="00051F22">
      <w:pPr>
        <w:pStyle w:val="ZARTzmartartykuempunktem"/>
      </w:pPr>
      <w:r>
        <w:t xml:space="preserve">3.</w:t>
      </w:r>
      <w:r>
        <w:t xml:space="preserve"> </w:t>
      </w:r>
      <w:r>
        <w:t xml:space="preserve">Kui järelevalveasutus leiab, et laenuasutus ei ole täitnud artikli 59dg lõike 1 punktis 4 nimetatud kohustust, nõuab Poola Finantsinspektsioon asutuselt lõikes 1 nimetatud trahvitasu maksmist 30 päeva jooksul ning nõuab artikli 59dg lõike 1 punktis 4 nimetatud kohustuse viivitamatut täitmist, andes teavet lõike 1 teise lause sisu kohta.</w:t>
      </w:r>
      <w:r>
        <w:t xml:space="preserve"> </w:t>
      </w:r>
    </w:p>
    <w:p w14:paraId="7E5ED7C2" w14:textId="5EBA8E0A" w:rsidR="00064251" w:rsidRDefault="00051F22" w:rsidP="00AD28B5">
      <w:pPr>
        <w:pStyle w:val="ZCZWSPPKTzmczciwsppktartykuempunktem"/>
      </w:pPr>
      <w:r>
        <w:t xml:space="preserve">4.</w:t>
      </w:r>
      <w:r>
        <w:t xml:space="preserve"> </w:t>
      </w:r>
      <w:r>
        <w:t xml:space="preserve">Lõikes 1 osutatud trahv kuulub täitmisele 17. juuni 1966. aasta haldusmenetluse seaduse sätete kohaselt.</w:t>
      </w:r>
    </w:p>
    <w:p w14:paraId="1CBEB81D" w14:textId="0C0A22E0" w:rsidR="00AF0342" w:rsidRDefault="00064251" w:rsidP="00AD28B5">
      <w:pPr>
        <w:pStyle w:val="ZCZWSPPKTzmczciwsppktartykuempunktem"/>
      </w:pPr>
      <w:r>
        <w:t xml:space="preserve">5.</w:t>
      </w:r>
      <w:r>
        <w:t xml:space="preserve"> </w:t>
      </w:r>
      <w:r>
        <w:t xml:space="preserve">Kui artikli 59dg lõike 1 punktis 4 osutatud kohustuse täitmata jätmisega kaasneb artikli 59di lõike 1 punktis 2 osutatud karistuse määramine krediidiasutusele või investeerimisühingule, võetakse trahvisumma kindlaksmääramisel arvesse lõikes 1 osutatud trahvisummat.“;</w:t>
      </w:r>
    </w:p>
    <w:p w14:paraId="5BAA049A" w14:textId="77777777" w:rsidR="00AF0342" w:rsidRDefault="00AF0342" w:rsidP="00AF0342">
      <w:pPr>
        <w:pStyle w:val="ZCZWSPPKTzmczciwsppktartykuempunktem"/>
        <w:ind w:hanging="510"/>
      </w:pPr>
      <w:r>
        <w:t xml:space="preserve">12) Artikli 59i järele lisatakse artikkel 59j järgmises sõnastuses:</w:t>
      </w:r>
    </w:p>
    <w:p w14:paraId="247F8082" w14:textId="77777777" w:rsidR="00AF0342" w:rsidRDefault="00AF0342" w:rsidP="00AF0342">
      <w:pPr>
        <w:pStyle w:val="ZCZWSPPKTzmczciwsppktartykuempunktem"/>
        <w:ind w:firstLine="57"/>
      </w:pPr>
      <w:r>
        <w:t xml:space="preserve">„Artikkel 59j.</w:t>
      </w:r>
      <w:r>
        <w:t xml:space="preserve"> </w:t>
      </w:r>
      <w:r>
        <w:t xml:space="preserve">1.</w:t>
      </w:r>
      <w:r>
        <w:t xml:space="preserve"> </w:t>
      </w:r>
      <w:r>
        <w:t xml:space="preserve">Isikut, kes vastutab laenuasutuses Poola Finantsinspektsioonile teabe edastamise eest, esitab faktiliselt ebaõigeid andmeid või eksitab Finantsinspektsiooni, karistatakse rahatrahviga kuni 1 000 000 Poola zlotti või kuni kaheaastase vangistusega või mõlemaga.</w:t>
      </w:r>
    </w:p>
    <w:p w14:paraId="4A71B8AB" w14:textId="63715781" w:rsidR="00A749FE" w:rsidRPr="009A3043" w:rsidRDefault="00AF0342" w:rsidP="00AF0342">
      <w:pPr>
        <w:pStyle w:val="ZCZWSPPKTzmczciwsppktartykuempunktem"/>
        <w:ind w:firstLine="57"/>
      </w:pPr>
      <w:r>
        <w:t xml:space="preserve">2.</w:t>
      </w:r>
      <w:r>
        <w:t xml:space="preserve"> </w:t>
      </w:r>
      <w:r>
        <w:t xml:space="preserve">Kui teo toimepanija tegutseb tahtmatult, karistatakse teda rahatrahviga kuni 500 000 Poola zlotti või kuni üheaastase vangistusega või mõlemaga.“.</w:t>
      </w:r>
    </w:p>
    <w:p w14:paraId="07C64FDE" w14:textId="77777777" w:rsidR="00A749FE" w:rsidRPr="00A749FE" w:rsidRDefault="00A749FE" w:rsidP="00A749FE">
      <w:pPr>
        <w:pStyle w:val="ARTartustawynprozporzdzenia"/>
      </w:pPr>
      <w:r>
        <w:rPr>
          <w:rStyle w:val="Ppogrubienie"/>
        </w:rPr>
        <w:t xml:space="preserve">Artikkel 8.</w:t>
      </w:r>
      <w:r>
        <w:t xml:space="preserve"> </w:t>
      </w:r>
      <w:r>
        <w:t xml:space="preserve">23. oktoobri 2014. aasta ümberpööratud hüpoteekkrediidi seaduse (Poola 2016. aasta ametlik väljaanne, punkt 786 ja 2020. aasta ametlik väljaanne, punkt 2320) artikkel 3 sõnastatakse järgmiselt:</w:t>
      </w:r>
    </w:p>
    <w:p w14:paraId="5DF29FA9" w14:textId="77777777" w:rsidR="00A749FE" w:rsidRDefault="00A749FE" w:rsidP="00AD28B5">
      <w:pPr>
        <w:pStyle w:val="ZARTzmartartykuempunktem"/>
      </w:pPr>
      <w:r>
        <w:t xml:space="preserve">„Artikkel 3.</w:t>
      </w:r>
      <w:r>
        <w:t xml:space="preserve"> </w:t>
      </w:r>
      <w:r>
        <w:t xml:space="preserve">Pöördhüpoteeklaenuga seotud </w:t>
      </w:r>
      <w:bookmarkStart w:id="9" w:name="highlightHit_21"/>
      <w:bookmarkEnd w:id="9"/>
      <w:r>
        <w:t xml:space="preserve">küsimustes </w:t>
      </w:r>
      <w:bookmarkStart w:id="10" w:name="highlightHit_22"/>
      <w:bookmarkStart w:id="11" w:name="highlightHit_23"/>
      <w:bookmarkEnd w:id="10"/>
      <w:bookmarkEnd w:id="11"/>
      <w:r>
        <w:t xml:space="preserve">ei kohaldata 29. augusti 1997. aasta pangandusseaduse artikli 69 lõikeid 1 ja 2, artiklit 70, artikleid 74–75a, artikleid 76a, 77, 78 ja 78a ning 23. aprilli 1964. aasta tsiviilseadustiku seaduse artiklit 387</w:t>
      </w:r>
      <w:r>
        <w:rPr>
          <w:rStyle w:val="IGindeksgrny"/>
        </w:rPr>
        <w:t xml:space="preserve">1</w:t>
      </w:r>
      <w:r>
        <w:t xml:space="preserve"> (Poola 2020. aasta ametlik väljaanne, punktid 1740 ja 2320 ning 2021. aasta ametlik väljaanne, punkt 1509).“.</w:t>
      </w:r>
    </w:p>
    <w:p w14:paraId="3FE3F016" w14:textId="77777777" w:rsidR="00A749FE" w:rsidRPr="00F86BE8" w:rsidRDefault="00A749FE" w:rsidP="00AD28B5">
      <w:pPr>
        <w:pStyle w:val="ARTartustawynprozporzdzenia"/>
      </w:pPr>
      <w:r>
        <w:rPr>
          <w:rStyle w:val="Ppogrubienie"/>
        </w:rPr>
        <w:t xml:space="preserve">Artikkel 9.</w:t>
      </w:r>
      <w:r>
        <w:t xml:space="preserve"> </w:t>
      </w:r>
      <w:r>
        <w:t xml:space="preserve">23. märtsi 2017. aasta hüpoteeklaenude ja nende vahendajate ja esindajate järelevalve seaduse (Poola 2020. aasta ametlik väljaanne, punktid 1027 ja 2320) artikkel 63:</w:t>
      </w:r>
    </w:p>
    <w:p w14:paraId="267E3FBB" w14:textId="77777777" w:rsidR="00A749FE" w:rsidRPr="00F86BE8" w:rsidRDefault="005968F2" w:rsidP="00AD28B5">
      <w:pPr>
        <w:pStyle w:val="PKTpunkt"/>
      </w:pPr>
      <w:r>
        <w:t xml:space="preserve">1)</w:t>
      </w:r>
      <w:r>
        <w:tab/>
      </w:r>
      <w:r>
        <w:t xml:space="preserve">lõike 3 punkti 2 alapunkti e täielik peatus asendatakse semikooloniga ning punkt 3 sõnastatakse järgmiselt:</w:t>
      </w:r>
    </w:p>
    <w:p w14:paraId="545FA433" w14:textId="77777777" w:rsidR="00A749FE" w:rsidRDefault="00A749FE" w:rsidP="00AD28B5">
      <w:pPr>
        <w:pStyle w:val="ZPKTzmpktartykuempunktem"/>
      </w:pPr>
      <w:r>
        <w:t xml:space="preserve">„3)</w:t>
      </w:r>
      <w:r>
        <w:tab/>
      </w:r>
      <w:r>
        <w:t xml:space="preserve">märkus registrist kustutamise kohta.“;</w:t>
      </w:r>
    </w:p>
    <w:p w14:paraId="742B2C5D" w14:textId="77777777" w:rsidR="00A749FE" w:rsidRPr="00F86BE8" w:rsidRDefault="005968F2" w:rsidP="00AD28B5">
      <w:pPr>
        <w:pStyle w:val="PKTpunkt"/>
      </w:pPr>
      <w:r>
        <w:t xml:space="preserve">2)</w:t>
      </w:r>
      <w:r>
        <w:tab/>
      </w:r>
      <w:r>
        <w:t xml:space="preserve">punkti 4 alapunkt 3 asendatakse semikooloniga ning punkt 4 sõnastatakse järgmiselt:</w:t>
      </w:r>
    </w:p>
    <w:p w14:paraId="3751E4F2" w14:textId="77777777" w:rsidR="00A749FE" w:rsidRPr="00C770BB" w:rsidRDefault="00A749FE" w:rsidP="00AD28B5">
      <w:pPr>
        <w:pStyle w:val="ZPKTzmpktartykuempunktem"/>
      </w:pPr>
      <w:r>
        <w:t xml:space="preserve">„4)</w:t>
      </w:r>
      <w:r>
        <w:tab/>
      </w:r>
      <w:r>
        <w:t xml:space="preserve"> </w:t>
      </w:r>
      <w:r>
        <w:t xml:space="preserve">märkus registrist kustutamise kohta.“.</w:t>
      </w:r>
    </w:p>
    <w:p w14:paraId="5BC8E6D0" w14:textId="7F1DB0EA" w:rsidR="00A749FE" w:rsidRDefault="00A749FE" w:rsidP="00A749FE">
      <w:pPr>
        <w:pStyle w:val="ARTartustawynprozporzdzenia"/>
      </w:pPr>
      <w:bookmarkStart w:id="12" w:name="_Hlk83806295"/>
      <w:r>
        <w:rPr>
          <w:rStyle w:val="Ppogrubienie"/>
        </w:rPr>
        <w:t xml:space="preserve">Artikkel 10.</w:t>
      </w:r>
      <w:r>
        <w:t xml:space="preserve"> </w:t>
      </w:r>
      <w:bookmarkStart w:id="13" w:name="_Hlk88754472"/>
      <w:r>
        <w:t xml:space="preserve">Enne käesoleva seaduse jõustumise kuupäeva sõlmitud tarbijalaenudele ja laenulepingutele ei kohaldata käesoleva redaktsiooniga muudetud redaktsioonis artiklites 1, 4, 6 ja 7 muudetud seadustes sätestatut.</w:t>
      </w:r>
    </w:p>
    <w:bookmarkEnd w:id="13"/>
    <w:p w14:paraId="00EC7660" w14:textId="4F100EAD" w:rsidR="00A749FE" w:rsidRPr="00C770BB" w:rsidRDefault="00A749FE" w:rsidP="008D1B58">
      <w:pPr>
        <w:pStyle w:val="ARTartustawynprozporzdzenia"/>
      </w:pPr>
      <w:r>
        <w:rPr>
          <w:rStyle w:val="Ppogrubienie"/>
        </w:rPr>
        <w:t xml:space="preserve">Artikkel 11.</w:t>
      </w:r>
      <w:r>
        <w:t xml:space="preserve"> </w:t>
      </w:r>
      <w:bookmarkEnd w:id="12"/>
      <w:r>
        <w:t xml:space="preserve">Enne käesoleva seaduse jõustumise kuupäeva tarbijalaenu andmisega tegelev laenuasutus teeb 2022. aasta eest esimese makse, nagu on osutatud käesoleva seadusega muudetud seaduse artiklis 7 muudetud seaduse artikli 59do lõikes 1, 2023. aasta 1. veebruariks.</w:t>
      </w:r>
      <w:r>
        <w:t xml:space="preserve"> </w:t>
      </w:r>
    </w:p>
    <w:p w14:paraId="518B8064" w14:textId="50293DC2" w:rsidR="00E52E6D" w:rsidRPr="00C106D5" w:rsidRDefault="00F179EC" w:rsidP="004A6A1A">
      <w:pPr>
        <w:pStyle w:val="USTustnpkodeksu"/>
      </w:pPr>
      <w:r>
        <w:rPr>
          <w:b/>
        </w:rPr>
        <w:t xml:space="preserve"> Artikkel 12.</w:t>
      </w:r>
      <w:r>
        <w:rPr>
          <w:b/>
        </w:rPr>
        <w:t xml:space="preserve"> </w:t>
      </w:r>
      <w:r>
        <w:t xml:space="preserve">1.</w:t>
      </w:r>
      <w:r>
        <w:rPr>
          <w:b/>
        </w:rPr>
        <w:t xml:space="preserve"> </w:t>
      </w:r>
      <w:r>
        <w:t xml:space="preserve">Artiklis 7 muudetud seaduse artikli 59aa lõikes 1 osutatud registrisse kantud laenuasutus võib jätkata tegutsemist tarbijalaenude andmise valdkonnas kuni 2022. aasta 31. detsembrini enne käesoleva seaduse artikli 7 lõigete 6, 7, 9 ja 10 jõustumist, kes ei vasta nende sätete jõustumise kuupäeval selles sätestatud nõuetele.</w:t>
      </w:r>
    </w:p>
    <w:p w14:paraId="6FC963D7" w14:textId="77777777" w:rsidR="008554DF" w:rsidRDefault="00E52E6D" w:rsidP="00A749FE">
      <w:pPr>
        <w:pStyle w:val="USTustnpkodeksu"/>
      </w:pPr>
      <w:r>
        <w:t xml:space="preserve">2.</w:t>
      </w:r>
      <w:r>
        <w:t xml:space="preserve"> </w:t>
      </w:r>
      <w:r>
        <w:t xml:space="preserve">Lõikes 1 osutatud laenuasutused teavitavad Poola Finantsinspektsiooni hiljemalt 2022. aasta 30. novembriks meetmetest, mis on võetud käesoleva seadusega muudetud seaduse artikli 59a lõigetes 1 ja 2 osutatud </w:t>
      </w:r>
      <w:bookmarkStart w:id="14" w:name="_Hlk85806381"/>
      <w:r>
        <w:t xml:space="preserve">nõuete täitmiseks</w:t>
      </w:r>
      <w:bookmarkEnd w:id="14"/>
      <w:r>
        <w:t xml:space="preserve">.</w:t>
      </w:r>
      <w:r>
        <w:t xml:space="preserve">  </w:t>
      </w:r>
    </w:p>
    <w:p w14:paraId="1C0819A8" w14:textId="14721374" w:rsidR="009A295A" w:rsidRDefault="00C106D5" w:rsidP="00346832">
      <w:pPr>
        <w:pStyle w:val="USTustnpkodeksu"/>
      </w:pPr>
      <w:r>
        <w:t xml:space="preserve">3.</w:t>
      </w:r>
      <w:r>
        <w:t xml:space="preserve"> </w:t>
      </w:r>
      <w:r>
        <w:t xml:space="preserve">Laenuasutus, kes alates 2023. aasta 1. jaanuarist ei täida käesoleva akti artikliga 7 muudetud seaduse (muudetud käesoleva aktiga) artikli 59a lõigetes 1 ja 2 osutatud nõudeid, kustutatakse käesoleva seaduse artikliga 7 muudetud seaduse artikli 59aa lõikes 1 osutatud registrist.</w:t>
      </w:r>
      <w:r>
        <w:t xml:space="preserve"> </w:t>
      </w:r>
    </w:p>
    <w:p w14:paraId="776111E5" w14:textId="4433124D" w:rsidR="00285FC3" w:rsidRDefault="00285FC3" w:rsidP="00346832">
      <w:pPr>
        <w:pStyle w:val="USTustnpkodeksu"/>
      </w:pPr>
      <w:r>
        <w:t xml:space="preserve">4.</w:t>
      </w:r>
      <w:r>
        <w:t xml:space="preserve"> </w:t>
      </w:r>
      <w:r>
        <w:t xml:space="preserve">Artiklis 7 muudetud seaduse artikli 59aa lõikes 1 nimetatud registrisse kandmise menetlus, mis on algatatud ja lõpule viimata enne käesoleva seaduse artikli 7 lõigete 6, 7, 9 ja 10 jõustumist, tagastatakse, kui taotleja ei vasta nendes sätete jõustumise kuupäeval nendes sätestatud nõuetele.</w:t>
      </w:r>
    </w:p>
    <w:p w14:paraId="7DCD00E5" w14:textId="59331CCF" w:rsidR="00F179EC" w:rsidRDefault="00A749FE" w:rsidP="00AD28B5">
      <w:pPr>
        <w:pStyle w:val="ARTartustawynprozporzdzenia"/>
      </w:pPr>
      <w:r>
        <w:rPr>
          <w:rStyle w:val="Ppogrubienie"/>
        </w:rPr>
        <w:t xml:space="preserve">Artikkel 13.</w:t>
      </w:r>
      <w:r>
        <w:t xml:space="preserve"> </w:t>
      </w:r>
      <w:r>
        <w:t xml:space="preserve">Seadus jõustub 6 kuud pärast selle avaldamist, välja arvatud:</w:t>
      </w:r>
    </w:p>
    <w:p w14:paraId="3CA83A3E" w14:textId="495E6637" w:rsidR="00F179EC" w:rsidRDefault="00F02735" w:rsidP="00D460F1">
      <w:pPr>
        <w:pStyle w:val="ARTartustawynprozporzdzenia"/>
        <w:numPr>
          <w:ilvl w:val="0"/>
          <w:numId w:val="47"/>
        </w:numPr>
      </w:pPr>
      <w:r>
        <w:t xml:space="preserve">Artikli 7 punktid 4</w:t>
      </w:r>
      <w:bookmarkStart w:id="15" w:name="_Hlk86070982"/>
      <w:r>
        <w:t xml:space="preserve">–7, 9 ja 10</w:t>
      </w:r>
      <w:bookmarkEnd w:id="15"/>
      <w:r>
        <w:t xml:space="preserve">, mis jõustuvad 30 päeva pärast avaldamise kuupäeva;</w:t>
      </w:r>
    </w:p>
    <w:p w14:paraId="1CCF297A" w14:textId="77777777" w:rsidR="00A749FE" w:rsidRDefault="00F179EC" w:rsidP="00D460F1">
      <w:pPr>
        <w:pStyle w:val="ARTartustawynprozporzdzenia"/>
        <w:numPr>
          <w:ilvl w:val="0"/>
          <w:numId w:val="47"/>
        </w:numPr>
      </w:pPr>
      <w:r>
        <w:t xml:space="preserve">Artikli 7 lõige 11, mis jõustub 1. jaanuaril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 xml:space="preserve">)</w:t>
      </w:r>
      <w:r>
        <w:tab/>
      </w:r>
      <w:r>
        <w:t xml:space="preserve">Seadus muudab järgmisi seadusi: 23. aprilli 1964. aasta tsiviilseadustiku seadus, 17. novembri 1964. aasta tsiviilkohtumenetluse seadustiku seadus, 6. juuni 1997. aasta karistusseadustiku seadus, 29. augusti 1997. aasta pangandusseadus, 21. juuli 2006. aasta finantsturu järelevalve seadus, 5. novembri 2009. aasta ühistute hoiuste ja krediidiühistute seadus, 12. mai 2011. aasta tarbijalaenu seadus, 23. oktoobri 2014. aasta pöördhüpoteeklaenu seadus ning 23. märtsi 2017. aasta hüpoteeklaenu vahendajate ja -agentide järelevalve seadus.</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 xml:space="preserve">)</w:t>
      </w:r>
      <w:r>
        <w:tab/>
      </w:r>
      <w:r>
        <w:t xml:space="preserve">Seaduse konsolideeritud teksti muudatused avaldati Poola 2020. aasta ametlikus väljaandes, punktid 2320 ja 2419 ning 2021. aasta ametlikus väljaandes, punktid 432, 680, 815, 1177, 1598, 1626, 1666 ja 2052.</w:t>
      </w:r>
      <w:r>
        <w:t xml:space="preserve">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 xml:space="preserve">)</w:t>
      </w:r>
      <w:r>
        <w:tab/>
      </w:r>
      <w:r>
        <w:t xml:space="preserve">Selle määruse muudatused avaldati ELTs L 338, 17.12.2008, lk 10, 17, 21 ja 25, ELT L 339, 18.12.2008, lk 3, ELT L 17, 22.1.2009, lk 23, ELT L 21, 24.1.2009, lk 10 ja 16, ELT L 80, 26.3.2009, lk 5, ELT L 139, 5.6.2009, lk 6, ELT L 149, 12.6.2009, lk 6 ja 22, ELT L 191, 23.7.2009, lk 5, ELT L 239, 10.9.2009, lk 48, ELT L 244, 16.9.2009, lk 6, ELT L 311, 26.11.2009, lk 6, ELT L 312, 27.11.2009, lk 8, ELT L 314, 1.12.2009, lk 15, 21 ja 43, ELT L 347, 24.12.2009, lk 23, ELT L 77, 24.3.2010, lk 33 ja 42, ELT L 157, 24.6.2010, lk 3, ELT L 166, 1.7.2010, lk 6, ELT L 186, 20.7.2010, lk 1 ja 10, ELT L 193, 24.7.2010, lk 1, ELT L 46, 19.2.2011, lk 1, ELT L 305, 23.11.2011, lk 16, ELT L 146, 6.6.2012, lk 1, ELT L 360, 29.12.2012, lk 1, 78 ja 145, ELT L 61, 5.3.2013, lk 6, ELT L 90, 28.3.2013, lk 78, ELT L 95, 5.4.2013, lk 9, ELT L 312, 21.11.2013, lk 1, ELT L 346, 20.12.2013, lk 38 ja 42, ELT L 175, 14.6.2014, lk 9, ELT L 365, 19.12.2014, lk 120, ELT L 5, 9.1.2015, lk 1 ja 11, ELT L 306, 24.11.2015, lk 7, ELT L 307, 25.11.2015, lk 11, ELT L 317, 3.12.2015, lk 19, ELT L 330, 16.12.2015. lk 20, ELT L 333, 19.12.2015, lk 97, ELT L 336, 23.12.2015, lk 49, ELT L 257, 23.9.2016, lk 1, ELT L 295, 29.10.2016, lk 19, ELT L 323, 29.11.2016, lk 1, ELT L 291, 9.11.2017, lk 1, 63, 72, 84 ja 89, ELT L 34, 8.2.2018, lk 1, ELT L 55, 27.2.2018, lk 21, ELT L 72, 15.3.2018, lk 13, ELT L 82, 26.3.208, lk 3, ELT L 87, 3.4.2018, lk 3, ELT L 265, 24.10.2018, lk 3, ELT L 39, 11.2.2019, lk 1, ELT L 72, 14.3.2019, lk 6, ELT L 73, 15.3.2019. lk 93, ELT L 316, 6.12.2019, lk 10, ELT L 318, 10.12.2019, lk 74, ELT L 12, 16.1.2020, lk 5, ELT L 127, 22.4.2020, lk 13, ELT L 331, 12.10.2020, lk 20, ELT L 425, 16.12.2020, lk 10, ELT L 11, 14.1.2021, lk 7, ja ELT L 305, 31.8.2021, lk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t-EE"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2</TotalTime>
  <Pages>18</Pages>
  <Words>5604</Words>
  <Characters>31949</Characters>
  <Application>Microsoft Office Word</Application>
  <DocSecurity>0</DocSecurity>
  <Lines>266</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Dimitris Dimitriadis</cp:lastModifiedBy>
  <cp:revision>3</cp:revision>
  <cp:lastPrinted>2021-12-10T10:53:00Z</cp:lastPrinted>
  <dcterms:created xsi:type="dcterms:W3CDTF">2021-12-27T13:39:00Z</dcterms:created>
  <dcterms:modified xsi:type="dcterms:W3CDTF">2022-01-12T11:21:00Z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