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AAA05" w14:textId="3C6122B9" w:rsidR="00930B99" w:rsidRPr="000269C4" w:rsidRDefault="00930B99" w:rsidP="00A358E1">
      <w:pPr>
        <w:spacing w:line="276" w:lineRule="auto"/>
        <w:ind w:right="30"/>
        <w:jc w:val="center"/>
        <w:rPr>
          <w:sz w:val="56"/>
          <w:szCs w:val="20"/>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0472 SK-- PL- ------ 20200804 --- --- FINAL</w:t>
      </w:r>
    </w:p>
    <w:p w14:paraId="0F594CBF" w14:textId="2072E478" w:rsidR="009A7616" w:rsidRPr="000269C4" w:rsidRDefault="00F72AF9" w:rsidP="00A358E1">
      <w:pPr>
        <w:spacing w:line="276" w:lineRule="auto"/>
        <w:ind w:right="30"/>
        <w:jc w:val="center"/>
        <w:rPr>
          <w:sz w:val="56"/>
          <w:szCs w:val="20"/>
        </w:rPr>
      </w:pPr>
      <w:r>
        <w:rPr>
          <w:sz w:val="56"/>
        </w:rPr>
        <w:t xml:space="preserve">ZBIÓR </w:t>
      </w:r>
      <w:r>
        <w:drawing>
          <wp:inline distT="0" distB="0" distL="0" distR="0" wp14:anchorId="24106647" wp14:editId="24306B91">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59968" cy="435152"/>
                    </a:xfrm>
                    <a:prstGeom prst="rect">
                      <a:avLst/>
                    </a:prstGeom>
                  </pic:spPr>
                </pic:pic>
              </a:graphicData>
            </a:graphic>
          </wp:inline>
        </w:drawing>
      </w:r>
      <w:r>
        <w:rPr>
          <w:sz w:val="56"/>
        </w:rPr>
        <w:t xml:space="preserve"> USTAW</w:t>
      </w:r>
    </w:p>
    <w:p w14:paraId="6FE20770" w14:textId="77777777" w:rsidR="009A7616" w:rsidRPr="000269C4" w:rsidRDefault="00F72AF9" w:rsidP="00A358E1">
      <w:pPr>
        <w:spacing w:line="276" w:lineRule="auto"/>
        <w:ind w:right="30"/>
        <w:jc w:val="center"/>
        <w:rPr>
          <w:sz w:val="40"/>
          <w:szCs w:val="20"/>
        </w:rPr>
      </w:pPr>
      <w:r>
        <w:rPr>
          <w:sz w:val="40"/>
        </w:rPr>
        <w:t xml:space="preserve">REPUBLIKI SŁOWACKIEJ</w:t>
      </w:r>
    </w:p>
    <w:p w14:paraId="4D443B8A" w14:textId="77777777" w:rsidR="009A7616" w:rsidRPr="000269C4" w:rsidRDefault="00F72AF9" w:rsidP="00A358E1">
      <w:pPr>
        <w:spacing w:line="276" w:lineRule="auto"/>
        <w:ind w:right="30"/>
        <w:jc w:val="center"/>
        <w:rPr>
          <w:sz w:val="36"/>
          <w:szCs w:val="20"/>
        </w:rPr>
      </w:pPr>
      <w:r>
        <w:rPr>
          <w:sz w:val="36"/>
        </w:rPr>
        <w:t xml:space="preserve">Tom 2020</w:t>
      </w:r>
    </w:p>
    <w:p w14:paraId="4DACEDAE" w14:textId="77777777" w:rsidR="00FF785C" w:rsidRPr="000269C4" w:rsidRDefault="00F72AF9" w:rsidP="00A358E1">
      <w:pPr>
        <w:pBdr>
          <w:top w:val="single" w:sz="4" w:space="1" w:color="auto"/>
        </w:pBdr>
        <w:tabs>
          <w:tab w:val="right" w:pos="9000"/>
        </w:tabs>
        <w:spacing w:line="276" w:lineRule="auto"/>
        <w:ind w:right="30"/>
        <w:jc w:val="both"/>
        <w:rPr>
          <w:sz w:val="20"/>
          <w:szCs w:val="20"/>
        </w:rPr>
      </w:pPr>
      <w:r>
        <w:rPr>
          <w:sz w:val="20"/>
        </w:rPr>
        <w:t xml:space="preserve">Opublikowano:</w:t>
      </w:r>
      <w:r>
        <w:rPr>
          <w:sz w:val="20"/>
        </w:rPr>
        <w:t xml:space="preserve"> </w:t>
      </w:r>
      <w:r>
        <w:rPr>
          <w:sz w:val="20"/>
        </w:rPr>
        <w:t xml:space="preserve">piątek, 24 stycznia 2020 r.</w:t>
      </w:r>
      <w:r>
        <w:rPr>
          <w:sz w:val="20"/>
        </w:rPr>
        <w:tab/>
      </w:r>
      <w:r>
        <w:rPr>
          <w:sz w:val="20"/>
        </w:rPr>
        <w:t xml:space="preserve">Wersja opublikowana w Zbiorze ustaw Republiki Słowackiej</w:t>
      </w:r>
    </w:p>
    <w:p w14:paraId="7E271029" w14:textId="77777777" w:rsidR="00A6117D" w:rsidRPr="000269C4" w:rsidRDefault="00A6117D" w:rsidP="00A358E1">
      <w:pPr>
        <w:pBdr>
          <w:top w:val="single" w:sz="4" w:space="1" w:color="auto"/>
        </w:pBdr>
        <w:tabs>
          <w:tab w:val="left" w:pos="3680"/>
        </w:tabs>
        <w:spacing w:line="276" w:lineRule="auto"/>
        <w:ind w:right="30"/>
        <w:jc w:val="center"/>
        <w:rPr>
          <w:sz w:val="20"/>
          <w:szCs w:val="20"/>
        </w:rPr>
      </w:pPr>
    </w:p>
    <w:p w14:paraId="3BA400F0" w14:textId="77777777" w:rsidR="009A7616" w:rsidRPr="000269C4" w:rsidRDefault="00F72AF9" w:rsidP="00A358E1">
      <w:pPr>
        <w:pBdr>
          <w:top w:val="single" w:sz="4" w:space="1" w:color="auto"/>
        </w:pBdr>
        <w:tabs>
          <w:tab w:val="left" w:pos="3680"/>
        </w:tabs>
        <w:spacing w:line="276" w:lineRule="auto"/>
        <w:ind w:right="30"/>
        <w:jc w:val="center"/>
        <w:rPr>
          <w:sz w:val="20"/>
          <w:szCs w:val="20"/>
        </w:rPr>
      </w:pPr>
      <w:r>
        <w:rPr>
          <w:sz w:val="20"/>
        </w:rPr>
        <w:t xml:space="preserve">Treść tego dokumentu jest prawnie wiążąca.</w:t>
      </w:r>
    </w:p>
    <w:p w14:paraId="1DC4BD66" w14:textId="77777777" w:rsidR="00FF785C" w:rsidRPr="000269C4" w:rsidRDefault="00FF785C" w:rsidP="00A358E1">
      <w:pPr>
        <w:pStyle w:val="Heading1"/>
        <w:spacing w:before="0" w:line="276" w:lineRule="auto"/>
        <w:ind w:left="0" w:right="30"/>
        <w:jc w:val="center"/>
        <w:rPr>
          <w:rFonts w:ascii="Times New Roman" w:hAnsi="Times New Roman" w:cs="Times New Roman"/>
          <w:b/>
        </w:rPr>
      </w:pPr>
    </w:p>
    <w:p w14:paraId="1FA2AD1A" w14:textId="77777777" w:rsidR="009A7616" w:rsidRPr="00FE0C19" w:rsidRDefault="00F72AF9" w:rsidP="00A358E1">
      <w:pPr>
        <w:pStyle w:val="Heading1"/>
        <w:spacing w:before="0" w:line="276" w:lineRule="auto"/>
        <w:ind w:left="0" w:right="30"/>
        <w:jc w:val="center"/>
        <w:rPr>
          <w:b/>
          <w:rFonts w:ascii="Times New Roman" w:hAnsi="Times New Roman" w:cs="Times New Roman"/>
        </w:rPr>
      </w:pPr>
      <w:r>
        <w:rPr>
          <w:b/>
          <w:rFonts w:ascii="Times New Roman" w:hAnsi="Times New Roman"/>
        </w:rPr>
        <w:t xml:space="preserve">17</w:t>
      </w:r>
    </w:p>
    <w:p w14:paraId="3ED77704" w14:textId="72B3A323" w:rsidR="009A7616" w:rsidRPr="00515DDB" w:rsidRDefault="00F72AF9" w:rsidP="00A358E1">
      <w:pPr>
        <w:spacing w:line="276" w:lineRule="auto"/>
        <w:ind w:right="30"/>
        <w:jc w:val="center"/>
        <w:rPr>
          <w:b/>
          <w:sz w:val="20"/>
          <w:szCs w:val="20"/>
        </w:rPr>
      </w:pPr>
      <w:r>
        <w:rPr>
          <w:b/>
          <w:sz w:val="20"/>
        </w:rPr>
        <w:t xml:space="preserve">R O Z P O R Z Ą D Z E N I E</w:t>
      </w:r>
    </w:p>
    <w:p w14:paraId="6AFDB39C" w14:textId="77777777" w:rsidR="009A7616" w:rsidRPr="000269C4" w:rsidRDefault="00F72AF9" w:rsidP="00A358E1">
      <w:pPr>
        <w:spacing w:line="276" w:lineRule="auto"/>
        <w:ind w:right="30"/>
        <w:jc w:val="center"/>
        <w:rPr>
          <w:b/>
          <w:sz w:val="20"/>
          <w:szCs w:val="20"/>
        </w:rPr>
      </w:pPr>
      <w:r>
        <w:rPr>
          <w:b/>
          <w:sz w:val="20"/>
        </w:rPr>
        <w:t xml:space="preserve">Ministerstwa Transportu i Budownictwa Republiki Słowackiej</w:t>
      </w:r>
    </w:p>
    <w:p w14:paraId="21E05BBD" w14:textId="77777777" w:rsidR="009A7616" w:rsidRPr="000269C4" w:rsidRDefault="00F72AF9" w:rsidP="00A358E1">
      <w:pPr>
        <w:spacing w:line="276" w:lineRule="auto"/>
        <w:ind w:right="30"/>
        <w:jc w:val="center"/>
        <w:rPr>
          <w:sz w:val="20"/>
          <w:szCs w:val="20"/>
        </w:rPr>
      </w:pPr>
      <w:r>
        <w:rPr>
          <w:sz w:val="20"/>
        </w:rPr>
        <w:t xml:space="preserve">z dnia wtorek, 14 stycznia 2020 r.</w:t>
      </w:r>
    </w:p>
    <w:p w14:paraId="372C2313" w14:textId="77777777" w:rsidR="009A7616" w:rsidRPr="000269C4" w:rsidRDefault="00F72AF9" w:rsidP="00A358E1">
      <w:pPr>
        <w:spacing w:line="276" w:lineRule="auto"/>
        <w:ind w:right="30"/>
        <w:jc w:val="center"/>
        <w:rPr>
          <w:b/>
          <w:sz w:val="20"/>
          <w:szCs w:val="20"/>
        </w:rPr>
      </w:pPr>
      <w:r>
        <w:rPr>
          <w:b/>
          <w:sz w:val="20"/>
        </w:rPr>
        <w:t xml:space="preserve">zmieniające rozporządzenie Ministerstwa Transportu, Budownictwa i Rozwoju Regionalnego Republiki Słowackiej nr 162/2013 ustanawiające wykaz grup wyrobów budowlanych oraz systemy oceny ich właściwości użytkowych, zmienione rozporządzeniem nr 177/2016.</w:t>
      </w:r>
    </w:p>
    <w:p w14:paraId="334A5955" w14:textId="77777777" w:rsidR="009A7616" w:rsidRPr="000269C4" w:rsidRDefault="009A7616" w:rsidP="00A358E1">
      <w:pPr>
        <w:pStyle w:val="BodyText"/>
        <w:spacing w:line="276" w:lineRule="auto"/>
        <w:ind w:right="30"/>
        <w:rPr>
          <w:b/>
          <w:sz w:val="20"/>
          <w:szCs w:val="20"/>
        </w:rPr>
      </w:pPr>
    </w:p>
    <w:p w14:paraId="4651EC05" w14:textId="77777777" w:rsidR="009A7616" w:rsidRPr="000269C4" w:rsidRDefault="009A7616" w:rsidP="00A358E1">
      <w:pPr>
        <w:pStyle w:val="BodyText"/>
        <w:spacing w:line="276" w:lineRule="auto"/>
        <w:ind w:right="30"/>
        <w:rPr>
          <w:b/>
          <w:sz w:val="20"/>
          <w:szCs w:val="20"/>
        </w:rPr>
      </w:pPr>
    </w:p>
    <w:p w14:paraId="4FD842FF" w14:textId="77777777" w:rsidR="009A7616" w:rsidRPr="000269C4" w:rsidRDefault="00F72AF9" w:rsidP="00A358E1">
      <w:pPr>
        <w:spacing w:line="276" w:lineRule="auto"/>
        <w:ind w:right="30" w:firstLine="270"/>
        <w:rPr>
          <w:sz w:val="20"/>
          <w:szCs w:val="20"/>
        </w:rPr>
      </w:pPr>
      <w:r>
        <w:rPr>
          <w:sz w:val="20"/>
        </w:rPr>
        <w:t xml:space="preserve">Ministerstwo Transportu i Budownictwa Republiki Słowackiej, na mocy art. 13 ust. 2 ustawy nr 133/2013 o wyrobach budowlanych i o zmianie niektórych ustaw, rozporządza, co następuje:</w:t>
      </w:r>
    </w:p>
    <w:p w14:paraId="368F1FE8" w14:textId="77777777" w:rsidR="00FF785C" w:rsidRPr="000269C4" w:rsidRDefault="00FF785C" w:rsidP="00A358E1">
      <w:pPr>
        <w:spacing w:line="276" w:lineRule="auto"/>
        <w:ind w:right="30"/>
        <w:jc w:val="center"/>
        <w:rPr>
          <w:b/>
          <w:sz w:val="20"/>
          <w:szCs w:val="20"/>
        </w:rPr>
      </w:pPr>
    </w:p>
    <w:p w14:paraId="2BC7D702" w14:textId="77777777" w:rsidR="009A7616" w:rsidRPr="000269C4" w:rsidRDefault="00F72AF9" w:rsidP="00A358E1">
      <w:pPr>
        <w:spacing w:line="276" w:lineRule="auto"/>
        <w:ind w:right="30"/>
        <w:jc w:val="center"/>
        <w:rPr>
          <w:b/>
          <w:sz w:val="20"/>
          <w:szCs w:val="20"/>
        </w:rPr>
      </w:pPr>
      <w:r>
        <w:rPr>
          <w:b/>
          <w:sz w:val="20"/>
        </w:rPr>
        <w:t xml:space="preserve">Artykuł I</w:t>
      </w:r>
    </w:p>
    <w:p w14:paraId="2C902565" w14:textId="77777777" w:rsidR="00FF785C" w:rsidRPr="000269C4" w:rsidRDefault="00FF785C" w:rsidP="00A358E1">
      <w:pPr>
        <w:spacing w:line="276" w:lineRule="auto"/>
        <w:ind w:right="30"/>
        <w:jc w:val="center"/>
        <w:rPr>
          <w:b/>
          <w:sz w:val="20"/>
          <w:szCs w:val="20"/>
        </w:rPr>
      </w:pPr>
    </w:p>
    <w:p w14:paraId="30F759FA" w14:textId="77777777" w:rsidR="009A7616" w:rsidRPr="000269C4" w:rsidRDefault="00F72AF9" w:rsidP="00A358E1">
      <w:pPr>
        <w:spacing w:line="276" w:lineRule="auto"/>
        <w:ind w:right="30" w:firstLine="270"/>
        <w:jc w:val="both"/>
        <w:rPr>
          <w:sz w:val="20"/>
          <w:szCs w:val="20"/>
        </w:rPr>
      </w:pPr>
      <w:r>
        <w:rPr>
          <w:sz w:val="20"/>
        </w:rPr>
        <w:t xml:space="preserve">W rozporządzeniu Ministerstwa Transportu, Budownictwa i Rozwoju Regionalnego Republiki Słowackiej nr 162/2013 ustanawiającym wykaz grup wyrobów budowlanych oraz systemy oceny ich właściwości użytkowych, zmienionym rozporządzeniem nr 177/2016, wprowadza się następujące zmiany:</w:t>
      </w:r>
    </w:p>
    <w:p w14:paraId="1C438DD6" w14:textId="77777777" w:rsidR="009A7616" w:rsidRPr="000269C4" w:rsidRDefault="00F72AF9" w:rsidP="00A358E1">
      <w:pPr>
        <w:pStyle w:val="ListParagraph"/>
        <w:numPr>
          <w:ilvl w:val="0"/>
          <w:numId w:val="1"/>
        </w:numPr>
        <w:spacing w:before="0" w:line="276" w:lineRule="auto"/>
        <w:ind w:left="360" w:right="30" w:hanging="360"/>
        <w:rPr>
          <w:sz w:val="20"/>
          <w:szCs w:val="20"/>
          <w:rFonts w:ascii="Times New Roman" w:hAnsi="Times New Roman" w:cs="Times New Roman"/>
        </w:rPr>
      </w:pPr>
      <w:r>
        <w:rPr>
          <w:sz w:val="20"/>
          <w:rFonts w:ascii="Times New Roman" w:hAnsi="Times New Roman"/>
        </w:rPr>
        <w:t xml:space="preserve">Po art. 7a dodaje się nowy art. 7b w brzmieniu:</w:t>
      </w:r>
    </w:p>
    <w:p w14:paraId="66A4FF31" w14:textId="77777777" w:rsidR="009A7616" w:rsidRPr="000269C4" w:rsidRDefault="009A7616" w:rsidP="00A358E1">
      <w:pPr>
        <w:pStyle w:val="BodyText"/>
        <w:spacing w:line="276" w:lineRule="auto"/>
        <w:ind w:right="30"/>
        <w:rPr>
          <w:sz w:val="20"/>
          <w:szCs w:val="20"/>
        </w:rPr>
      </w:pPr>
    </w:p>
    <w:p w14:paraId="62DEDA55" w14:textId="77777777" w:rsidR="009A7616" w:rsidRPr="000269C4" w:rsidRDefault="00F72AF9" w:rsidP="00A358E1">
      <w:pPr>
        <w:spacing w:line="276" w:lineRule="auto"/>
        <w:ind w:right="30"/>
        <w:jc w:val="center"/>
        <w:rPr>
          <w:b/>
          <w:sz w:val="20"/>
          <w:szCs w:val="20"/>
        </w:rPr>
      </w:pPr>
      <w:r>
        <w:rPr>
          <w:b/>
          <w:sz w:val="20"/>
        </w:rPr>
        <w:t xml:space="preserve">„Artykuł 7b</w:t>
      </w:r>
    </w:p>
    <w:p w14:paraId="1A6ADF6C" w14:textId="77777777" w:rsidR="009A7616" w:rsidRPr="000269C4" w:rsidRDefault="00F72AF9" w:rsidP="00A358E1">
      <w:pPr>
        <w:spacing w:line="276" w:lineRule="auto"/>
        <w:ind w:right="30"/>
        <w:jc w:val="center"/>
        <w:rPr>
          <w:b/>
          <w:sz w:val="20"/>
          <w:szCs w:val="20"/>
        </w:rPr>
      </w:pPr>
      <w:r>
        <w:rPr>
          <w:b/>
          <w:sz w:val="20"/>
        </w:rPr>
        <w:t xml:space="preserve">Przepisy tymczasowe dotyczące zmian wchodzących w życie z dniem 1 marca 2020 r.</w:t>
      </w:r>
    </w:p>
    <w:p w14:paraId="110A0555" w14:textId="77777777" w:rsidR="00FC2E47" w:rsidRPr="000269C4" w:rsidRDefault="00FC2E47" w:rsidP="00A358E1">
      <w:pPr>
        <w:spacing w:line="276" w:lineRule="auto"/>
        <w:ind w:right="30"/>
        <w:jc w:val="center"/>
        <w:rPr>
          <w:b/>
          <w:sz w:val="20"/>
          <w:szCs w:val="20"/>
        </w:rPr>
      </w:pPr>
    </w:p>
    <w:p w14:paraId="487B5237" w14:textId="77777777" w:rsidR="009A7616" w:rsidRPr="000269C4" w:rsidRDefault="00F72AF9" w:rsidP="00A358E1">
      <w:pPr>
        <w:pStyle w:val="ListParagraph"/>
        <w:numPr>
          <w:ilvl w:val="1"/>
          <w:numId w:val="1"/>
        </w:numPr>
        <w:tabs>
          <w:tab w:val="left" w:pos="900"/>
        </w:tabs>
        <w:spacing w:before="0" w:line="276" w:lineRule="auto"/>
        <w:ind w:left="360" w:right="29" w:firstLine="180"/>
        <w:rPr>
          <w:sz w:val="20"/>
          <w:szCs w:val="20"/>
          <w:rFonts w:ascii="Times New Roman" w:hAnsi="Times New Roman" w:cs="Times New Roman"/>
        </w:rPr>
      </w:pPr>
      <w:r>
        <w:rPr>
          <w:sz w:val="20"/>
          <w:rFonts w:ascii="Times New Roman" w:hAnsi="Times New Roman"/>
        </w:rPr>
        <w:t xml:space="preserve">(1) Oceny właściwości użytkowych wyrobów budowlanych, które rozpoczęto, lecz których nie ukończono do dnia 29 lutego 2020 r. prowadzone są zgodnie z obowiązującymi przepisami najpóźniej do dnia 31 sierpnia 2020 r.</w:t>
      </w:r>
    </w:p>
    <w:p w14:paraId="3E0DD4A2" w14:textId="77777777" w:rsidR="00FC2E47" w:rsidRPr="000269C4" w:rsidRDefault="00FC2E47" w:rsidP="00A358E1">
      <w:pPr>
        <w:pStyle w:val="ListParagraph"/>
        <w:tabs>
          <w:tab w:val="left" w:pos="900"/>
        </w:tabs>
        <w:spacing w:before="0" w:line="276" w:lineRule="auto"/>
        <w:ind w:left="540" w:right="29" w:firstLine="0"/>
        <w:rPr>
          <w:rFonts w:ascii="Times New Roman" w:hAnsi="Times New Roman" w:cs="Times New Roman"/>
          <w:sz w:val="20"/>
          <w:szCs w:val="20"/>
        </w:rPr>
      </w:pPr>
    </w:p>
    <w:p w14:paraId="33A31DB9" w14:textId="77777777" w:rsidR="009A7616" w:rsidRPr="000269C4" w:rsidRDefault="00F72AF9" w:rsidP="00A358E1">
      <w:pPr>
        <w:pStyle w:val="ListParagraph"/>
        <w:numPr>
          <w:ilvl w:val="1"/>
          <w:numId w:val="1"/>
        </w:numPr>
        <w:tabs>
          <w:tab w:val="left" w:pos="900"/>
        </w:tabs>
        <w:spacing w:before="0" w:line="276" w:lineRule="auto"/>
        <w:ind w:left="360" w:right="29" w:firstLine="180"/>
        <w:rPr>
          <w:sz w:val="20"/>
          <w:szCs w:val="20"/>
          <w:rFonts w:ascii="Times New Roman" w:hAnsi="Times New Roman" w:cs="Times New Roman"/>
        </w:rPr>
      </w:pPr>
      <w:r>
        <w:rPr>
          <w:sz w:val="20"/>
          <w:rFonts w:ascii="Times New Roman" w:hAnsi="Times New Roman"/>
        </w:rPr>
        <w:t xml:space="preserve">(2) Oceny właściwości użytkowych wyrobów budowlanych należących do grup 0409, 0410, 0511, 0517, 0522, 0523, 0524, 0525, 0702, 0716, 1005, 1201, 1607, 1901, 2205, 2206, 3101, 3311, 3314, 3805, 4106, 4601, 4611 i 4614 prowadzone są z zastosowaniem przewidzianych środków do dnia 31 sierpnia 2020 r.”</w:t>
      </w:r>
    </w:p>
    <w:p w14:paraId="13B81801" w14:textId="77777777" w:rsidR="009A7616" w:rsidRPr="000269C4" w:rsidRDefault="00F72AF9" w:rsidP="00A358E1">
      <w:pPr>
        <w:pStyle w:val="ListParagraph"/>
        <w:numPr>
          <w:ilvl w:val="0"/>
          <w:numId w:val="1"/>
        </w:numPr>
        <w:spacing w:before="0" w:line="276" w:lineRule="auto"/>
        <w:ind w:left="360" w:right="30" w:hanging="360"/>
        <w:rPr>
          <w:sz w:val="20"/>
          <w:szCs w:val="20"/>
          <w:rFonts w:ascii="Times New Roman" w:hAnsi="Times New Roman" w:cs="Times New Roman"/>
        </w:rPr>
      </w:pPr>
      <w:r>
        <w:rPr>
          <w:sz w:val="20"/>
          <w:rFonts w:ascii="Times New Roman" w:hAnsi="Times New Roman"/>
        </w:rPr>
        <w:t xml:space="preserve">Załącznik 1 otrzymuje brzmienie:</w:t>
      </w:r>
    </w:p>
    <w:p w14:paraId="187D9104" w14:textId="77777777" w:rsidR="009A7616" w:rsidRPr="000269C4" w:rsidRDefault="00F72AF9" w:rsidP="00A358E1">
      <w:pPr>
        <w:pageBreakBefore/>
        <w:spacing w:line="276" w:lineRule="auto"/>
        <w:ind w:right="29"/>
        <w:jc w:val="right"/>
        <w:rPr>
          <w:b/>
          <w:sz w:val="20"/>
          <w:szCs w:val="20"/>
        </w:rPr>
      </w:pPr>
      <w:r>
        <w:rPr>
          <w:sz w:val="20"/>
        </w:rPr>
        <w:t xml:space="preserve">„Załącznik 1</w:t>
      </w:r>
    </w:p>
    <w:p w14:paraId="24311834" w14:textId="77777777" w:rsidR="009A7616" w:rsidRPr="000269C4" w:rsidRDefault="00F72AF9" w:rsidP="00A358E1">
      <w:pPr>
        <w:spacing w:line="276" w:lineRule="auto"/>
        <w:ind w:right="30"/>
        <w:jc w:val="right"/>
        <w:rPr>
          <w:b/>
          <w:sz w:val="20"/>
          <w:szCs w:val="20"/>
        </w:rPr>
      </w:pPr>
      <w:r>
        <w:rPr>
          <w:b/>
          <w:sz w:val="20"/>
        </w:rPr>
        <w:t xml:space="preserve">do dekretu wykonawczego nr 162/2013</w:t>
      </w:r>
    </w:p>
    <w:p w14:paraId="0A7A3CE4" w14:textId="77777777" w:rsidR="009A7616" w:rsidRPr="000269C4" w:rsidRDefault="009A7616" w:rsidP="00A358E1">
      <w:pPr>
        <w:pStyle w:val="BodyText"/>
        <w:spacing w:line="276" w:lineRule="auto"/>
        <w:ind w:right="30"/>
        <w:rPr>
          <w:b/>
          <w:sz w:val="20"/>
          <w:szCs w:val="20"/>
        </w:rPr>
      </w:pPr>
    </w:p>
    <w:p w14:paraId="0E7E9A93" w14:textId="77777777" w:rsidR="009A7616" w:rsidRPr="000269C4" w:rsidRDefault="00F72AF9" w:rsidP="00A358E1">
      <w:pPr>
        <w:spacing w:line="276" w:lineRule="auto"/>
        <w:ind w:right="30"/>
        <w:jc w:val="center"/>
        <w:rPr>
          <w:b/>
          <w:sz w:val="20"/>
          <w:szCs w:val="20"/>
        </w:rPr>
      </w:pPr>
      <w:r>
        <w:rPr>
          <w:b/>
          <w:sz w:val="20"/>
        </w:rPr>
        <w:t xml:space="preserve">GRUPY WYROBÓW BUDOWLANYCH ZE ZDEFINIOWANYMI SYSTEMAMI OCENY WŁAŚCIWOŚCI UŻYTKOWYCH</w:t>
      </w:r>
    </w:p>
    <w:p w14:paraId="29FC9F2B" w14:textId="77777777" w:rsidR="009A7616" w:rsidRPr="000269C4" w:rsidRDefault="009A7616" w:rsidP="00A358E1">
      <w:pPr>
        <w:pStyle w:val="BodyText"/>
        <w:spacing w:line="276" w:lineRule="auto"/>
        <w:ind w:right="30"/>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5436"/>
        <w:gridCol w:w="1674"/>
        <w:gridCol w:w="597"/>
      </w:tblGrid>
      <w:tr w:rsidR="009A7616" w:rsidRPr="000269C4" w14:paraId="6563B48A" w14:textId="77777777" w:rsidTr="00F90EC5">
        <w:trPr>
          <w:jc w:val="center"/>
        </w:trPr>
        <w:tc>
          <w:tcPr>
            <w:tcW w:w="8185" w:type="dxa"/>
            <w:gridSpan w:val="4"/>
          </w:tcPr>
          <w:p w14:paraId="5B72FD13" w14:textId="77777777" w:rsidR="009A7616" w:rsidRPr="000269C4" w:rsidRDefault="00F72AF9" w:rsidP="00A358E1">
            <w:pPr>
              <w:pStyle w:val="TableParagraph"/>
              <w:spacing w:before="0" w:line="276" w:lineRule="auto"/>
              <w:ind w:left="0" w:right="30"/>
              <w:jc w:val="center"/>
              <w:rPr>
                <w:b/>
                <w:sz w:val="20"/>
                <w:szCs w:val="20"/>
              </w:rPr>
            </w:pPr>
            <w:r>
              <w:rPr>
                <w:b/>
                <w:sz w:val="20"/>
              </w:rPr>
              <w:t xml:space="preserve">Obszar użycia wyrobu</w:t>
            </w:r>
          </w:p>
        </w:tc>
      </w:tr>
      <w:tr w:rsidR="009A7616" w:rsidRPr="000269C4" w14:paraId="16520DCF" w14:textId="77777777" w:rsidTr="008E04D0">
        <w:trPr>
          <w:jc w:val="center"/>
        </w:trPr>
        <w:tc>
          <w:tcPr>
            <w:tcW w:w="478" w:type="dxa"/>
          </w:tcPr>
          <w:p w14:paraId="3D120EE4" w14:textId="77777777" w:rsidR="009A7616" w:rsidRPr="000269C4" w:rsidRDefault="00F72AF9" w:rsidP="00A358E1">
            <w:pPr>
              <w:pStyle w:val="TableParagraph"/>
              <w:spacing w:before="0" w:line="276" w:lineRule="auto"/>
              <w:ind w:left="0" w:right="30"/>
              <w:jc w:val="center"/>
              <w:rPr>
                <w:sz w:val="20"/>
                <w:szCs w:val="20"/>
              </w:rPr>
            </w:pPr>
            <w:r>
              <w:rPr>
                <w:sz w:val="20"/>
              </w:rPr>
              <w:t xml:space="preserve">Nr</w:t>
            </w:r>
          </w:p>
        </w:tc>
        <w:tc>
          <w:tcPr>
            <w:tcW w:w="5436" w:type="dxa"/>
          </w:tcPr>
          <w:p w14:paraId="78D204DC" w14:textId="77777777" w:rsidR="009A7616" w:rsidRPr="000269C4" w:rsidRDefault="00F72AF9" w:rsidP="00A358E1">
            <w:pPr>
              <w:pStyle w:val="TableParagraph"/>
              <w:spacing w:before="0" w:line="276" w:lineRule="auto"/>
              <w:ind w:left="0" w:right="30"/>
              <w:rPr>
                <w:sz w:val="20"/>
                <w:szCs w:val="20"/>
              </w:rPr>
            </w:pPr>
            <w:r>
              <w:rPr>
                <w:sz w:val="20"/>
              </w:rPr>
              <w:t xml:space="preserve">Nazwa grupy wyrobów</w:t>
            </w:r>
          </w:p>
        </w:tc>
        <w:tc>
          <w:tcPr>
            <w:tcW w:w="1674" w:type="dxa"/>
          </w:tcPr>
          <w:p w14:paraId="2C11696E" w14:textId="77777777" w:rsidR="009A7616" w:rsidRPr="000269C4" w:rsidRDefault="00F72AF9" w:rsidP="00A358E1">
            <w:pPr>
              <w:pStyle w:val="TableParagraph"/>
              <w:spacing w:before="0" w:line="276" w:lineRule="auto"/>
              <w:ind w:left="0" w:right="30"/>
              <w:rPr>
                <w:sz w:val="20"/>
                <w:szCs w:val="20"/>
              </w:rPr>
            </w:pPr>
            <w:r>
              <w:rPr>
                <w:sz w:val="20"/>
              </w:rPr>
              <w:t xml:space="preserve">Klasyfikacja grupy</w:t>
            </w:r>
          </w:p>
        </w:tc>
        <w:tc>
          <w:tcPr>
            <w:tcW w:w="597" w:type="dxa"/>
          </w:tcPr>
          <w:p w14:paraId="33065E07" w14:textId="77777777" w:rsidR="009A7616" w:rsidRPr="000269C4" w:rsidRDefault="00F72AF9" w:rsidP="00A358E1">
            <w:pPr>
              <w:pStyle w:val="TableParagraph"/>
              <w:spacing w:before="0" w:line="276" w:lineRule="auto"/>
              <w:ind w:left="0" w:right="30"/>
              <w:rPr>
                <w:sz w:val="20"/>
                <w:szCs w:val="20"/>
              </w:rPr>
            </w:pPr>
            <w:r>
              <w:rPr>
                <w:sz w:val="20"/>
              </w:rPr>
              <w:t xml:space="preserve">SOW</w:t>
            </w:r>
            <w:r>
              <w:rPr>
                <w:sz w:val="20"/>
                <w:vertAlign w:val="superscript"/>
              </w:rPr>
              <w:t xml:space="preserve">a</w:t>
            </w:r>
            <w:r>
              <w:rPr>
                <w:sz w:val="20"/>
              </w:rPr>
              <w:t xml:space="preserve">)</w:t>
            </w:r>
          </w:p>
        </w:tc>
      </w:tr>
      <w:tr w:rsidR="009A7616" w:rsidRPr="000269C4" w14:paraId="45BC7BBE" w14:textId="77777777" w:rsidTr="00F90EC5">
        <w:trPr>
          <w:jc w:val="center"/>
        </w:trPr>
        <w:tc>
          <w:tcPr>
            <w:tcW w:w="8185" w:type="dxa"/>
            <w:gridSpan w:val="4"/>
          </w:tcPr>
          <w:p w14:paraId="64E87AD0" w14:textId="77777777" w:rsidR="009A7616" w:rsidRPr="000269C4" w:rsidRDefault="00F72AF9" w:rsidP="00A358E1">
            <w:pPr>
              <w:pStyle w:val="TableParagraph"/>
              <w:spacing w:before="0" w:line="276" w:lineRule="auto"/>
              <w:ind w:left="0" w:right="30"/>
              <w:rPr>
                <w:b/>
                <w:sz w:val="20"/>
                <w:szCs w:val="20"/>
              </w:rPr>
            </w:pPr>
            <w:r>
              <w:rPr>
                <w:b/>
                <w:sz w:val="20"/>
              </w:rPr>
              <w:t xml:space="preserve">Wyroby do wykonania podłoża budynków i budowli naziemnych oraz do budowy fundamentów</w:t>
            </w:r>
          </w:p>
        </w:tc>
      </w:tr>
      <w:tr w:rsidR="009A7616" w:rsidRPr="000269C4" w14:paraId="523418EA" w14:textId="77777777" w:rsidTr="008E04D0">
        <w:trPr>
          <w:jc w:val="center"/>
        </w:trPr>
        <w:tc>
          <w:tcPr>
            <w:tcW w:w="478" w:type="dxa"/>
            <w:vMerge w:val="restart"/>
          </w:tcPr>
          <w:p w14:paraId="6AE3FD5D" w14:textId="77777777" w:rsidR="009A7616" w:rsidRPr="000269C4" w:rsidRDefault="00F72AF9" w:rsidP="00A358E1">
            <w:pPr>
              <w:pStyle w:val="TableParagraph"/>
              <w:spacing w:before="0" w:line="276" w:lineRule="auto"/>
              <w:ind w:left="0" w:right="30"/>
              <w:rPr>
                <w:sz w:val="20"/>
                <w:szCs w:val="20"/>
              </w:rPr>
            </w:pPr>
            <w:r>
              <w:rPr>
                <w:sz w:val="20"/>
              </w:rPr>
              <w:t xml:space="preserve">0101</w:t>
            </w:r>
          </w:p>
        </w:tc>
        <w:tc>
          <w:tcPr>
            <w:tcW w:w="5436" w:type="dxa"/>
            <w:vMerge w:val="restart"/>
          </w:tcPr>
          <w:p w14:paraId="477BD4B7" w14:textId="77777777" w:rsidR="009A7616" w:rsidRPr="000269C4" w:rsidRDefault="00F72AF9" w:rsidP="00A358E1">
            <w:pPr>
              <w:pStyle w:val="TableParagraph"/>
              <w:spacing w:before="0" w:line="276" w:lineRule="auto"/>
              <w:ind w:left="0" w:right="30"/>
              <w:rPr>
                <w:sz w:val="20"/>
                <w:szCs w:val="20"/>
              </w:rPr>
            </w:pPr>
            <w:r>
              <w:rPr>
                <w:sz w:val="20"/>
              </w:rPr>
              <w:t xml:space="preserve">Geosyntetyki (membrany i tkaniny), geokompozyty, geokraty, geomembrany oraz geosiatki stosowane do rozdzielania, ochrony, odwadniania, filtrowania lub wzmacniania gruntu</w:t>
            </w:r>
          </w:p>
        </w:tc>
        <w:tc>
          <w:tcPr>
            <w:tcW w:w="1674" w:type="dxa"/>
          </w:tcPr>
          <w:p w14:paraId="749C5B1A" w14:textId="77777777" w:rsidR="009A7616" w:rsidRPr="000269C4" w:rsidRDefault="00F72AF9"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2D5FE07E"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3F7CBB98" w14:textId="77777777" w:rsidTr="008E04D0">
        <w:trPr>
          <w:jc w:val="center"/>
        </w:trPr>
        <w:tc>
          <w:tcPr>
            <w:tcW w:w="478" w:type="dxa"/>
            <w:vMerge/>
            <w:tcBorders>
              <w:top w:val="nil"/>
            </w:tcBorders>
          </w:tcPr>
          <w:p w14:paraId="33ACAC5D" w14:textId="77777777" w:rsidR="009A7616" w:rsidRPr="000269C4" w:rsidRDefault="009A7616" w:rsidP="00A358E1">
            <w:pPr>
              <w:spacing w:line="276" w:lineRule="auto"/>
              <w:ind w:right="30"/>
              <w:rPr>
                <w:sz w:val="20"/>
                <w:szCs w:val="20"/>
              </w:rPr>
            </w:pPr>
          </w:p>
        </w:tc>
        <w:tc>
          <w:tcPr>
            <w:tcW w:w="5436" w:type="dxa"/>
            <w:vMerge/>
            <w:tcBorders>
              <w:top w:val="nil"/>
            </w:tcBorders>
          </w:tcPr>
          <w:p w14:paraId="025D4015" w14:textId="77777777" w:rsidR="009A7616" w:rsidRPr="000269C4" w:rsidRDefault="009A7616" w:rsidP="00A358E1">
            <w:pPr>
              <w:spacing w:line="276" w:lineRule="auto"/>
              <w:ind w:right="30"/>
              <w:rPr>
                <w:sz w:val="20"/>
                <w:szCs w:val="20"/>
              </w:rPr>
            </w:pPr>
          </w:p>
        </w:tc>
        <w:tc>
          <w:tcPr>
            <w:tcW w:w="2271" w:type="dxa"/>
            <w:gridSpan w:val="2"/>
          </w:tcPr>
          <w:p w14:paraId="4E70265E" w14:textId="77777777" w:rsidR="009A7616" w:rsidRPr="000269C4" w:rsidRDefault="00F72AF9"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9A7616" w:rsidRPr="000269C4" w14:paraId="046D8D82" w14:textId="77777777" w:rsidTr="008E04D0">
        <w:trPr>
          <w:jc w:val="center"/>
        </w:trPr>
        <w:tc>
          <w:tcPr>
            <w:tcW w:w="478" w:type="dxa"/>
            <w:vMerge/>
            <w:tcBorders>
              <w:top w:val="nil"/>
            </w:tcBorders>
          </w:tcPr>
          <w:p w14:paraId="2F357FBA" w14:textId="77777777" w:rsidR="009A7616" w:rsidRPr="000269C4" w:rsidRDefault="009A7616" w:rsidP="00A358E1">
            <w:pPr>
              <w:spacing w:line="276" w:lineRule="auto"/>
              <w:ind w:right="30"/>
              <w:rPr>
                <w:sz w:val="20"/>
                <w:szCs w:val="20"/>
              </w:rPr>
            </w:pPr>
          </w:p>
        </w:tc>
        <w:tc>
          <w:tcPr>
            <w:tcW w:w="5436" w:type="dxa"/>
            <w:vMerge/>
            <w:tcBorders>
              <w:top w:val="nil"/>
            </w:tcBorders>
          </w:tcPr>
          <w:p w14:paraId="3271BD51" w14:textId="77777777" w:rsidR="009A7616" w:rsidRPr="000269C4" w:rsidRDefault="009A7616" w:rsidP="00A358E1">
            <w:pPr>
              <w:spacing w:line="276" w:lineRule="auto"/>
              <w:ind w:right="30"/>
              <w:rPr>
                <w:sz w:val="20"/>
                <w:szCs w:val="20"/>
              </w:rPr>
            </w:pPr>
          </w:p>
        </w:tc>
        <w:tc>
          <w:tcPr>
            <w:tcW w:w="1674" w:type="dxa"/>
          </w:tcPr>
          <w:p w14:paraId="50788F7C" w14:textId="77777777" w:rsidR="009A7616" w:rsidRPr="000269C4" w:rsidRDefault="00F72AF9" w:rsidP="00A358E1">
            <w:pPr>
              <w:pStyle w:val="TableParagraph"/>
              <w:spacing w:before="0" w:line="276" w:lineRule="auto"/>
              <w:ind w:left="0" w:right="30"/>
              <w:rPr>
                <w:sz w:val="20"/>
                <w:szCs w:val="20"/>
              </w:rPr>
            </w:pPr>
            <w:r>
              <w:rPr>
                <w:sz w:val="20"/>
              </w:rPr>
              <w:t xml:space="preserve">KRO podatna na zmiany w trakcie produkcji zgodnie z art. 4 ust. 2 lit. a)</w:t>
            </w:r>
          </w:p>
        </w:tc>
        <w:tc>
          <w:tcPr>
            <w:tcW w:w="597" w:type="dxa"/>
          </w:tcPr>
          <w:p w14:paraId="3C2577B1" w14:textId="77777777" w:rsidR="009A7616" w:rsidRPr="000269C4" w:rsidRDefault="00F72AF9" w:rsidP="00A358E1">
            <w:pPr>
              <w:pStyle w:val="TableParagraph"/>
              <w:spacing w:before="0" w:line="276" w:lineRule="auto"/>
              <w:ind w:left="0" w:right="30"/>
              <w:rPr>
                <w:sz w:val="20"/>
                <w:szCs w:val="20"/>
              </w:rPr>
            </w:pPr>
            <w:r>
              <w:rPr>
                <w:sz w:val="20"/>
              </w:rPr>
              <w:t xml:space="preserve">1</w:t>
            </w:r>
          </w:p>
        </w:tc>
      </w:tr>
      <w:tr w:rsidR="009A7616" w:rsidRPr="000269C4" w14:paraId="00CDDE41" w14:textId="77777777" w:rsidTr="008E04D0">
        <w:trPr>
          <w:jc w:val="center"/>
        </w:trPr>
        <w:tc>
          <w:tcPr>
            <w:tcW w:w="478" w:type="dxa"/>
            <w:vMerge/>
            <w:tcBorders>
              <w:top w:val="nil"/>
            </w:tcBorders>
          </w:tcPr>
          <w:p w14:paraId="79DA5D49" w14:textId="77777777" w:rsidR="009A7616" w:rsidRPr="000269C4" w:rsidRDefault="009A7616" w:rsidP="00A358E1">
            <w:pPr>
              <w:spacing w:line="276" w:lineRule="auto"/>
              <w:ind w:right="30"/>
              <w:rPr>
                <w:sz w:val="20"/>
                <w:szCs w:val="20"/>
              </w:rPr>
            </w:pPr>
          </w:p>
        </w:tc>
        <w:tc>
          <w:tcPr>
            <w:tcW w:w="5436" w:type="dxa"/>
            <w:vMerge/>
            <w:tcBorders>
              <w:top w:val="nil"/>
            </w:tcBorders>
          </w:tcPr>
          <w:p w14:paraId="4939A80A" w14:textId="77777777" w:rsidR="009A7616" w:rsidRPr="000269C4" w:rsidRDefault="009A7616" w:rsidP="00A358E1">
            <w:pPr>
              <w:spacing w:line="276" w:lineRule="auto"/>
              <w:ind w:right="30"/>
              <w:rPr>
                <w:sz w:val="20"/>
                <w:szCs w:val="20"/>
              </w:rPr>
            </w:pPr>
          </w:p>
        </w:tc>
        <w:tc>
          <w:tcPr>
            <w:tcW w:w="1674" w:type="dxa"/>
          </w:tcPr>
          <w:p w14:paraId="43F05E7A" w14:textId="77777777" w:rsidR="009A7616" w:rsidRPr="000269C4" w:rsidRDefault="00F72AF9" w:rsidP="00A358E1">
            <w:pPr>
              <w:pStyle w:val="TableParagraph"/>
              <w:spacing w:before="0" w:line="276" w:lineRule="auto"/>
              <w:ind w:left="0" w:right="30"/>
              <w:rPr>
                <w:sz w:val="20"/>
                <w:szCs w:val="20"/>
              </w:rPr>
            </w:pPr>
            <w:r>
              <w:rPr>
                <w:sz w:val="20"/>
              </w:rPr>
              <w:t xml:space="preserve">KRO określona bez badań zgodnie z art. 4 ust. 1</w:t>
            </w:r>
          </w:p>
        </w:tc>
        <w:tc>
          <w:tcPr>
            <w:tcW w:w="597" w:type="dxa"/>
          </w:tcPr>
          <w:p w14:paraId="776535CD" w14:textId="77777777" w:rsidR="009A7616" w:rsidRPr="000269C4" w:rsidRDefault="00F72AF9" w:rsidP="00A358E1">
            <w:pPr>
              <w:pStyle w:val="TableParagraph"/>
              <w:spacing w:before="0" w:line="276" w:lineRule="auto"/>
              <w:ind w:left="0" w:right="30"/>
              <w:rPr>
                <w:sz w:val="20"/>
                <w:szCs w:val="20"/>
              </w:rPr>
            </w:pPr>
            <w:r>
              <w:rPr>
                <w:sz w:val="20"/>
              </w:rPr>
              <w:t xml:space="preserve">4</w:t>
            </w:r>
          </w:p>
        </w:tc>
      </w:tr>
      <w:tr w:rsidR="009A7616" w:rsidRPr="000269C4" w14:paraId="5AC608F0" w14:textId="77777777" w:rsidTr="008E04D0">
        <w:trPr>
          <w:jc w:val="center"/>
        </w:trPr>
        <w:tc>
          <w:tcPr>
            <w:tcW w:w="478" w:type="dxa"/>
            <w:vMerge/>
            <w:tcBorders>
              <w:top w:val="nil"/>
            </w:tcBorders>
          </w:tcPr>
          <w:p w14:paraId="74D422ED" w14:textId="77777777" w:rsidR="009A7616" w:rsidRPr="000269C4" w:rsidRDefault="009A7616" w:rsidP="00A358E1">
            <w:pPr>
              <w:spacing w:line="276" w:lineRule="auto"/>
              <w:ind w:right="30"/>
              <w:rPr>
                <w:sz w:val="20"/>
                <w:szCs w:val="20"/>
              </w:rPr>
            </w:pPr>
          </w:p>
        </w:tc>
        <w:tc>
          <w:tcPr>
            <w:tcW w:w="5436" w:type="dxa"/>
            <w:vMerge/>
            <w:tcBorders>
              <w:top w:val="nil"/>
            </w:tcBorders>
          </w:tcPr>
          <w:p w14:paraId="094CCA99" w14:textId="77777777" w:rsidR="009A7616" w:rsidRPr="000269C4" w:rsidRDefault="009A7616" w:rsidP="00A358E1">
            <w:pPr>
              <w:spacing w:line="276" w:lineRule="auto"/>
              <w:ind w:right="30"/>
              <w:rPr>
                <w:sz w:val="20"/>
                <w:szCs w:val="20"/>
              </w:rPr>
            </w:pPr>
          </w:p>
        </w:tc>
        <w:tc>
          <w:tcPr>
            <w:tcW w:w="1674" w:type="dxa"/>
          </w:tcPr>
          <w:p w14:paraId="62050F32" w14:textId="77777777" w:rsidR="009A7616" w:rsidRPr="000269C4" w:rsidRDefault="00F72AF9" w:rsidP="00A358E1">
            <w:pPr>
              <w:pStyle w:val="TableParagraph"/>
              <w:spacing w:before="0" w:line="276" w:lineRule="auto"/>
              <w:ind w:left="0" w:right="30"/>
              <w:rPr>
                <w:sz w:val="20"/>
                <w:szCs w:val="20"/>
              </w:rPr>
            </w:pPr>
            <w:r>
              <w:rPr>
                <w:sz w:val="20"/>
              </w:rPr>
              <w:t xml:space="preserve">KRO inna niż wyszczególniono powyżej zgodnie z art. 4 ust. 2 lit. b)</w:t>
            </w:r>
          </w:p>
        </w:tc>
        <w:tc>
          <w:tcPr>
            <w:tcW w:w="597" w:type="dxa"/>
          </w:tcPr>
          <w:p w14:paraId="7724D32B" w14:textId="77777777" w:rsidR="009A7616" w:rsidRPr="000269C4" w:rsidRDefault="00F72AF9" w:rsidP="00A358E1">
            <w:pPr>
              <w:pStyle w:val="TableParagraph"/>
              <w:spacing w:before="0" w:line="276" w:lineRule="auto"/>
              <w:ind w:left="0" w:right="30"/>
              <w:rPr>
                <w:sz w:val="20"/>
                <w:szCs w:val="20"/>
              </w:rPr>
            </w:pPr>
            <w:r>
              <w:rPr>
                <w:sz w:val="20"/>
              </w:rPr>
              <w:t xml:space="preserve">3</w:t>
            </w:r>
          </w:p>
        </w:tc>
      </w:tr>
      <w:tr w:rsidR="009A7616" w:rsidRPr="000269C4" w14:paraId="41E4277B" w14:textId="77777777" w:rsidTr="008E04D0">
        <w:trPr>
          <w:jc w:val="center"/>
        </w:trPr>
        <w:tc>
          <w:tcPr>
            <w:tcW w:w="478" w:type="dxa"/>
          </w:tcPr>
          <w:p w14:paraId="7A51C3D0"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0104</w:t>
            </w:r>
          </w:p>
        </w:tc>
        <w:tc>
          <w:tcPr>
            <w:tcW w:w="5436" w:type="dxa"/>
          </w:tcPr>
          <w:p w14:paraId="2DD20098" w14:textId="77777777" w:rsidR="009A7616" w:rsidRPr="000269C4" w:rsidRDefault="00F72AF9" w:rsidP="00A358E1">
            <w:pPr>
              <w:pStyle w:val="TableParagraph"/>
              <w:spacing w:before="0" w:line="276" w:lineRule="auto"/>
              <w:ind w:left="0" w:right="30"/>
              <w:rPr>
                <w:sz w:val="20"/>
                <w:szCs w:val="20"/>
              </w:rPr>
            </w:pPr>
            <w:r>
              <w:rPr>
                <w:sz w:val="20"/>
              </w:rPr>
              <w:t xml:space="preserve">Stabilizacyjne i hydroizolacyjne mieszanki do fundamentów budowli, włącznie z podbudową dróg i kolei</w:t>
            </w:r>
          </w:p>
        </w:tc>
        <w:tc>
          <w:tcPr>
            <w:tcW w:w="1674" w:type="dxa"/>
          </w:tcPr>
          <w:p w14:paraId="6C6D8EC6" w14:textId="77777777" w:rsidR="009A7616" w:rsidRPr="000269C4" w:rsidRDefault="009A7616" w:rsidP="00A358E1">
            <w:pPr>
              <w:pStyle w:val="TableParagraph"/>
              <w:spacing w:before="0" w:line="276" w:lineRule="auto"/>
              <w:ind w:left="0" w:right="30"/>
              <w:rPr>
                <w:sz w:val="20"/>
                <w:szCs w:val="20"/>
              </w:rPr>
            </w:pPr>
          </w:p>
        </w:tc>
        <w:tc>
          <w:tcPr>
            <w:tcW w:w="597" w:type="dxa"/>
          </w:tcPr>
          <w:p w14:paraId="420B2DAD" w14:textId="77777777" w:rsidR="009A7616" w:rsidRPr="000269C4" w:rsidRDefault="00F72AF9" w:rsidP="00A358E1">
            <w:pPr>
              <w:pStyle w:val="TableParagraph"/>
              <w:spacing w:before="0" w:line="276" w:lineRule="auto"/>
              <w:ind w:left="0" w:right="30"/>
              <w:rPr>
                <w:sz w:val="20"/>
                <w:szCs w:val="20"/>
              </w:rPr>
            </w:pPr>
            <w:r>
              <w:rPr>
                <w:sz w:val="20"/>
              </w:rPr>
              <w:t xml:space="preserve">II+</w:t>
            </w:r>
          </w:p>
        </w:tc>
      </w:tr>
      <w:tr w:rsidR="009A7616" w:rsidRPr="000269C4" w14:paraId="07FDB937" w14:textId="77777777" w:rsidTr="008E04D0">
        <w:trPr>
          <w:jc w:val="center"/>
        </w:trPr>
        <w:tc>
          <w:tcPr>
            <w:tcW w:w="478" w:type="dxa"/>
          </w:tcPr>
          <w:p w14:paraId="68CB6728"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0105</w:t>
            </w:r>
          </w:p>
        </w:tc>
        <w:tc>
          <w:tcPr>
            <w:tcW w:w="5436" w:type="dxa"/>
          </w:tcPr>
          <w:p w14:paraId="5E4162B0" w14:textId="77777777" w:rsidR="009A7616" w:rsidRPr="000269C4" w:rsidRDefault="00F72AF9" w:rsidP="00A358E1">
            <w:pPr>
              <w:pStyle w:val="TableParagraph"/>
              <w:spacing w:before="0" w:line="276" w:lineRule="auto"/>
              <w:ind w:left="0" w:right="30"/>
              <w:rPr>
                <w:sz w:val="20"/>
                <w:szCs w:val="20"/>
              </w:rPr>
            </w:pPr>
            <w:r>
              <w:rPr>
                <w:sz w:val="20"/>
              </w:rPr>
              <w:t xml:space="preserve">Prefabrykowane podpory i związane z nimi elementy konstrukcyjne</w:t>
            </w:r>
            <w:r>
              <w:rPr>
                <w:sz w:val="20"/>
                <w:vertAlign w:val="superscript"/>
              </w:rPr>
              <w:t xml:space="preserve">b</w:t>
            </w:r>
            <w:r>
              <w:rPr>
                <w:sz w:val="20"/>
              </w:rPr>
              <w:t xml:space="preserve">)</w:t>
            </w:r>
          </w:p>
        </w:tc>
        <w:tc>
          <w:tcPr>
            <w:tcW w:w="1674" w:type="dxa"/>
          </w:tcPr>
          <w:p w14:paraId="0D73EF21" w14:textId="77777777" w:rsidR="009A7616" w:rsidRPr="000269C4" w:rsidRDefault="009A7616" w:rsidP="00A358E1">
            <w:pPr>
              <w:pStyle w:val="TableParagraph"/>
              <w:spacing w:before="0" w:line="276" w:lineRule="auto"/>
              <w:ind w:left="0" w:right="30"/>
              <w:rPr>
                <w:sz w:val="20"/>
                <w:szCs w:val="20"/>
              </w:rPr>
            </w:pPr>
          </w:p>
        </w:tc>
        <w:tc>
          <w:tcPr>
            <w:tcW w:w="597" w:type="dxa"/>
          </w:tcPr>
          <w:p w14:paraId="33A97BC3"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7AA482A9" w14:textId="77777777" w:rsidTr="008E04D0">
        <w:trPr>
          <w:jc w:val="center"/>
        </w:trPr>
        <w:tc>
          <w:tcPr>
            <w:tcW w:w="478" w:type="dxa"/>
          </w:tcPr>
          <w:p w14:paraId="2BB73080"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0106</w:t>
            </w:r>
          </w:p>
        </w:tc>
        <w:tc>
          <w:tcPr>
            <w:tcW w:w="5436" w:type="dxa"/>
          </w:tcPr>
          <w:p w14:paraId="2DCC56D9" w14:textId="77777777" w:rsidR="009A7616" w:rsidRPr="000269C4" w:rsidRDefault="00F72AF9" w:rsidP="00A358E1">
            <w:pPr>
              <w:pStyle w:val="TableParagraph"/>
              <w:spacing w:before="0" w:line="276" w:lineRule="auto"/>
              <w:ind w:left="0" w:right="30"/>
              <w:rPr>
                <w:sz w:val="20"/>
                <w:szCs w:val="20"/>
              </w:rPr>
            </w:pPr>
            <w:r>
              <w:rPr>
                <w:sz w:val="20"/>
              </w:rPr>
              <w:t xml:space="preserve">Belki fundamentowe i podstawy</w:t>
            </w:r>
          </w:p>
        </w:tc>
        <w:tc>
          <w:tcPr>
            <w:tcW w:w="1674" w:type="dxa"/>
          </w:tcPr>
          <w:p w14:paraId="132C8D17" w14:textId="77777777" w:rsidR="009A7616" w:rsidRPr="000269C4" w:rsidRDefault="009A7616" w:rsidP="00A358E1">
            <w:pPr>
              <w:pStyle w:val="TableParagraph"/>
              <w:spacing w:before="0" w:line="276" w:lineRule="auto"/>
              <w:ind w:left="0" w:right="30"/>
              <w:rPr>
                <w:sz w:val="20"/>
                <w:szCs w:val="20"/>
              </w:rPr>
            </w:pPr>
          </w:p>
        </w:tc>
        <w:tc>
          <w:tcPr>
            <w:tcW w:w="597" w:type="dxa"/>
          </w:tcPr>
          <w:p w14:paraId="2F2D5F0F"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639A6E5E" w14:textId="77777777" w:rsidTr="00F90EC5">
        <w:trPr>
          <w:jc w:val="center"/>
        </w:trPr>
        <w:tc>
          <w:tcPr>
            <w:tcW w:w="8185" w:type="dxa"/>
            <w:gridSpan w:val="4"/>
          </w:tcPr>
          <w:p w14:paraId="143580C9" w14:textId="77777777" w:rsidR="009A7616" w:rsidRPr="000269C4" w:rsidRDefault="00F72AF9" w:rsidP="0060285B">
            <w:pPr>
              <w:pStyle w:val="TableParagraph"/>
              <w:keepNext/>
              <w:spacing w:before="0" w:line="276" w:lineRule="auto"/>
              <w:ind w:left="0" w:right="29"/>
              <w:jc w:val="center"/>
              <w:rPr>
                <w:b/>
                <w:sz w:val="20"/>
                <w:szCs w:val="20"/>
              </w:rPr>
            </w:pPr>
            <w:r>
              <w:rPr>
                <w:b/>
                <w:sz w:val="20"/>
              </w:rPr>
              <w:t xml:space="preserve">Wyroby do kotwienia w skale i warstwach nośnych gruntu</w:t>
            </w:r>
          </w:p>
        </w:tc>
      </w:tr>
      <w:tr w:rsidR="009A7616" w:rsidRPr="000269C4" w14:paraId="6DBAD1C6" w14:textId="77777777" w:rsidTr="008E04D0">
        <w:trPr>
          <w:jc w:val="center"/>
        </w:trPr>
        <w:tc>
          <w:tcPr>
            <w:tcW w:w="478" w:type="dxa"/>
          </w:tcPr>
          <w:p w14:paraId="3688F3B3"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0201</w:t>
            </w:r>
          </w:p>
        </w:tc>
        <w:tc>
          <w:tcPr>
            <w:tcW w:w="5436" w:type="dxa"/>
          </w:tcPr>
          <w:p w14:paraId="3EF9F4EA" w14:textId="77777777" w:rsidR="009A7616" w:rsidRPr="000269C4" w:rsidRDefault="00F72AF9" w:rsidP="00A358E1">
            <w:pPr>
              <w:pStyle w:val="TableParagraph"/>
              <w:spacing w:before="0" w:line="276" w:lineRule="auto"/>
              <w:ind w:left="0" w:right="30"/>
              <w:rPr>
                <w:sz w:val="20"/>
                <w:szCs w:val="20"/>
              </w:rPr>
            </w:pPr>
            <w:r>
              <w:rPr>
                <w:sz w:val="20"/>
              </w:rPr>
              <w:t xml:space="preserve">Kotwy gruntowe i skalne</w:t>
            </w:r>
          </w:p>
        </w:tc>
        <w:tc>
          <w:tcPr>
            <w:tcW w:w="1674" w:type="dxa"/>
          </w:tcPr>
          <w:p w14:paraId="16359B83" w14:textId="77777777" w:rsidR="009A7616" w:rsidRPr="000269C4" w:rsidRDefault="009A7616" w:rsidP="00A358E1">
            <w:pPr>
              <w:pStyle w:val="TableParagraph"/>
              <w:spacing w:before="0" w:line="276" w:lineRule="auto"/>
              <w:ind w:left="0" w:right="30"/>
              <w:rPr>
                <w:sz w:val="20"/>
                <w:szCs w:val="20"/>
              </w:rPr>
            </w:pPr>
          </w:p>
        </w:tc>
        <w:tc>
          <w:tcPr>
            <w:tcW w:w="597" w:type="dxa"/>
          </w:tcPr>
          <w:p w14:paraId="219BB6A6" w14:textId="77777777" w:rsidR="009A7616" w:rsidRPr="000269C4" w:rsidRDefault="00F72AF9" w:rsidP="00A358E1">
            <w:pPr>
              <w:pStyle w:val="TableParagraph"/>
              <w:spacing w:before="0" w:line="276" w:lineRule="auto"/>
              <w:ind w:left="0" w:right="30"/>
              <w:rPr>
                <w:sz w:val="20"/>
                <w:szCs w:val="20"/>
              </w:rPr>
            </w:pPr>
            <w:r>
              <w:rPr>
                <w:sz w:val="20"/>
              </w:rPr>
              <w:t xml:space="preserve">III</w:t>
            </w:r>
          </w:p>
        </w:tc>
      </w:tr>
      <w:tr w:rsidR="009A7616" w:rsidRPr="000269C4" w14:paraId="4E556A4B" w14:textId="77777777" w:rsidTr="00F90EC5">
        <w:trPr>
          <w:jc w:val="center"/>
        </w:trPr>
        <w:tc>
          <w:tcPr>
            <w:tcW w:w="8185" w:type="dxa"/>
            <w:gridSpan w:val="4"/>
          </w:tcPr>
          <w:p w14:paraId="330E801B" w14:textId="77777777" w:rsidR="009A7616" w:rsidRPr="000269C4" w:rsidRDefault="00F72AF9" w:rsidP="0060285B">
            <w:pPr>
              <w:pStyle w:val="TableParagraph"/>
              <w:keepNext/>
              <w:spacing w:before="0" w:line="276" w:lineRule="auto"/>
              <w:ind w:left="0" w:right="29"/>
              <w:jc w:val="center"/>
              <w:rPr>
                <w:b/>
                <w:sz w:val="20"/>
                <w:szCs w:val="20"/>
              </w:rPr>
            </w:pPr>
            <w:r>
              <w:rPr>
                <w:b/>
                <w:sz w:val="20"/>
              </w:rPr>
              <w:t xml:space="preserve">Wyroby na potrzeby murów oporowych i budowli wodnych</w:t>
            </w:r>
          </w:p>
        </w:tc>
      </w:tr>
      <w:tr w:rsidR="009A7616" w:rsidRPr="000269C4" w14:paraId="5EA92BF5" w14:textId="77777777" w:rsidTr="008E04D0">
        <w:trPr>
          <w:jc w:val="center"/>
        </w:trPr>
        <w:tc>
          <w:tcPr>
            <w:tcW w:w="478" w:type="dxa"/>
          </w:tcPr>
          <w:p w14:paraId="3DDB9AF5"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0301</w:t>
            </w:r>
          </w:p>
        </w:tc>
        <w:tc>
          <w:tcPr>
            <w:tcW w:w="5436" w:type="dxa"/>
          </w:tcPr>
          <w:p w14:paraId="2CD48F6F" w14:textId="77777777" w:rsidR="009A7616" w:rsidRPr="000269C4" w:rsidRDefault="00F72AF9" w:rsidP="00A358E1">
            <w:pPr>
              <w:pStyle w:val="TableParagraph"/>
              <w:spacing w:before="0" w:line="276" w:lineRule="auto"/>
              <w:ind w:left="0" w:right="30"/>
              <w:rPr>
                <w:sz w:val="20"/>
                <w:szCs w:val="20"/>
              </w:rPr>
            </w:pPr>
            <w:r>
              <w:rPr>
                <w:sz w:val="20"/>
              </w:rPr>
              <w:t xml:space="preserve">Elementy murów oporowych z betonu</w:t>
            </w:r>
            <w:r>
              <w:rPr>
                <w:sz w:val="20"/>
                <w:vertAlign w:val="superscript"/>
              </w:rPr>
              <w:t xml:space="preserve">c</w:t>
            </w:r>
            <w:r>
              <w:rPr>
                <w:sz w:val="20"/>
              </w:rPr>
              <w:t xml:space="preserve">)</w:t>
            </w:r>
          </w:p>
        </w:tc>
        <w:tc>
          <w:tcPr>
            <w:tcW w:w="1674" w:type="dxa"/>
          </w:tcPr>
          <w:p w14:paraId="718F5469" w14:textId="77777777" w:rsidR="009A7616" w:rsidRPr="000269C4" w:rsidRDefault="009A7616" w:rsidP="00A358E1">
            <w:pPr>
              <w:pStyle w:val="TableParagraph"/>
              <w:spacing w:before="0" w:line="276" w:lineRule="auto"/>
              <w:ind w:left="0" w:right="30"/>
              <w:rPr>
                <w:sz w:val="20"/>
                <w:szCs w:val="20"/>
              </w:rPr>
            </w:pPr>
          </w:p>
        </w:tc>
        <w:tc>
          <w:tcPr>
            <w:tcW w:w="597" w:type="dxa"/>
          </w:tcPr>
          <w:p w14:paraId="22A63E1A" w14:textId="77777777" w:rsidR="009A7616" w:rsidRPr="000269C4" w:rsidRDefault="00F72AF9" w:rsidP="00A358E1">
            <w:pPr>
              <w:pStyle w:val="TableParagraph"/>
              <w:spacing w:before="0" w:line="276" w:lineRule="auto"/>
              <w:ind w:left="0" w:right="30"/>
              <w:rPr>
                <w:sz w:val="20"/>
                <w:szCs w:val="20"/>
              </w:rPr>
            </w:pPr>
            <w:r>
              <w:rPr>
                <w:sz w:val="20"/>
              </w:rPr>
              <w:t xml:space="preserve">2+</w:t>
            </w:r>
          </w:p>
        </w:tc>
      </w:tr>
      <w:tr w:rsidR="009A7616" w:rsidRPr="000269C4" w14:paraId="588C5F35" w14:textId="77777777" w:rsidTr="008E04D0">
        <w:trPr>
          <w:jc w:val="center"/>
        </w:trPr>
        <w:tc>
          <w:tcPr>
            <w:tcW w:w="478" w:type="dxa"/>
          </w:tcPr>
          <w:p w14:paraId="1B083EE8"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0302</w:t>
            </w:r>
          </w:p>
        </w:tc>
        <w:tc>
          <w:tcPr>
            <w:tcW w:w="5436" w:type="dxa"/>
          </w:tcPr>
          <w:p w14:paraId="26620926" w14:textId="77777777" w:rsidR="009A7616" w:rsidRPr="000269C4" w:rsidRDefault="00F72AF9" w:rsidP="00A358E1">
            <w:pPr>
              <w:pStyle w:val="TableParagraph"/>
              <w:spacing w:before="0" w:line="276" w:lineRule="auto"/>
              <w:ind w:left="0" w:right="30"/>
              <w:rPr>
                <w:sz w:val="20"/>
                <w:szCs w:val="20"/>
              </w:rPr>
            </w:pPr>
            <w:r>
              <w:rPr>
                <w:sz w:val="20"/>
              </w:rPr>
              <w:t xml:space="preserve">Kamień do gabionów</w:t>
            </w:r>
          </w:p>
        </w:tc>
        <w:tc>
          <w:tcPr>
            <w:tcW w:w="1674" w:type="dxa"/>
          </w:tcPr>
          <w:p w14:paraId="1A05B97E" w14:textId="77777777" w:rsidR="009A7616" w:rsidRPr="000269C4" w:rsidRDefault="009A7616" w:rsidP="00A358E1">
            <w:pPr>
              <w:pStyle w:val="TableParagraph"/>
              <w:spacing w:before="0" w:line="276" w:lineRule="auto"/>
              <w:ind w:left="0" w:right="30"/>
              <w:rPr>
                <w:sz w:val="20"/>
                <w:szCs w:val="20"/>
              </w:rPr>
            </w:pPr>
          </w:p>
        </w:tc>
        <w:tc>
          <w:tcPr>
            <w:tcW w:w="597" w:type="dxa"/>
          </w:tcPr>
          <w:p w14:paraId="68A9E393" w14:textId="77777777" w:rsidR="009A7616" w:rsidRPr="000269C4" w:rsidRDefault="00F72AF9" w:rsidP="00A358E1">
            <w:pPr>
              <w:pStyle w:val="TableParagraph"/>
              <w:spacing w:before="0" w:line="276" w:lineRule="auto"/>
              <w:ind w:left="0" w:right="30"/>
              <w:rPr>
                <w:sz w:val="20"/>
                <w:szCs w:val="20"/>
              </w:rPr>
            </w:pPr>
            <w:r>
              <w:rPr>
                <w:sz w:val="20"/>
              </w:rPr>
              <w:t xml:space="preserve">2+</w:t>
            </w:r>
          </w:p>
        </w:tc>
      </w:tr>
      <w:tr w:rsidR="009A7616" w:rsidRPr="000269C4" w14:paraId="6D617CB3" w14:textId="77777777" w:rsidTr="008E04D0">
        <w:trPr>
          <w:jc w:val="center"/>
        </w:trPr>
        <w:tc>
          <w:tcPr>
            <w:tcW w:w="478" w:type="dxa"/>
          </w:tcPr>
          <w:p w14:paraId="1C2D682C"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0303</w:t>
            </w:r>
          </w:p>
        </w:tc>
        <w:tc>
          <w:tcPr>
            <w:tcW w:w="5436" w:type="dxa"/>
          </w:tcPr>
          <w:p w14:paraId="15021363" w14:textId="77777777" w:rsidR="009A7616" w:rsidRPr="000269C4" w:rsidRDefault="00F72AF9" w:rsidP="00A358E1">
            <w:pPr>
              <w:pStyle w:val="TableParagraph"/>
              <w:spacing w:before="0" w:line="276" w:lineRule="auto"/>
              <w:ind w:left="0" w:right="30"/>
              <w:rPr>
                <w:sz w:val="20"/>
                <w:szCs w:val="20"/>
              </w:rPr>
            </w:pPr>
            <w:r>
              <w:rPr>
                <w:sz w:val="20"/>
              </w:rPr>
              <w:t xml:space="preserve">Siatki do gabionów</w:t>
            </w:r>
          </w:p>
        </w:tc>
        <w:tc>
          <w:tcPr>
            <w:tcW w:w="1674" w:type="dxa"/>
          </w:tcPr>
          <w:p w14:paraId="0BAE87AC" w14:textId="77777777" w:rsidR="009A7616" w:rsidRPr="000269C4" w:rsidRDefault="009A7616" w:rsidP="00A358E1">
            <w:pPr>
              <w:pStyle w:val="TableParagraph"/>
              <w:spacing w:before="0" w:line="276" w:lineRule="auto"/>
              <w:ind w:left="0" w:right="30"/>
              <w:rPr>
                <w:sz w:val="20"/>
                <w:szCs w:val="20"/>
              </w:rPr>
            </w:pPr>
          </w:p>
        </w:tc>
        <w:tc>
          <w:tcPr>
            <w:tcW w:w="597" w:type="dxa"/>
          </w:tcPr>
          <w:p w14:paraId="419788A2" w14:textId="77777777" w:rsidR="009A7616" w:rsidRPr="000269C4" w:rsidRDefault="00F72AF9" w:rsidP="00A358E1">
            <w:pPr>
              <w:pStyle w:val="TableParagraph"/>
              <w:spacing w:before="0" w:line="276" w:lineRule="auto"/>
              <w:ind w:left="0" w:right="30"/>
              <w:rPr>
                <w:sz w:val="20"/>
                <w:szCs w:val="20"/>
              </w:rPr>
            </w:pPr>
            <w:r>
              <w:rPr>
                <w:sz w:val="20"/>
              </w:rPr>
              <w:t xml:space="preserve">III</w:t>
            </w:r>
          </w:p>
        </w:tc>
      </w:tr>
      <w:tr w:rsidR="009A7616" w:rsidRPr="000269C4" w14:paraId="61064C3E" w14:textId="77777777" w:rsidTr="008E04D0">
        <w:trPr>
          <w:jc w:val="center"/>
        </w:trPr>
        <w:tc>
          <w:tcPr>
            <w:tcW w:w="478" w:type="dxa"/>
          </w:tcPr>
          <w:p w14:paraId="4FF9D4AA"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0304</w:t>
            </w:r>
          </w:p>
        </w:tc>
        <w:tc>
          <w:tcPr>
            <w:tcW w:w="5436" w:type="dxa"/>
          </w:tcPr>
          <w:p w14:paraId="3E605E7E" w14:textId="77777777" w:rsidR="009A7616" w:rsidRPr="000269C4" w:rsidRDefault="00F72AF9" w:rsidP="00A358E1">
            <w:pPr>
              <w:pStyle w:val="TableParagraph"/>
              <w:spacing w:before="0" w:line="276" w:lineRule="auto"/>
              <w:ind w:left="0" w:right="30"/>
              <w:rPr>
                <w:sz w:val="20"/>
                <w:szCs w:val="20"/>
              </w:rPr>
            </w:pPr>
            <w:r>
              <w:rPr>
                <w:sz w:val="20"/>
              </w:rPr>
              <w:t xml:space="preserve">Bloki gabionowe</w:t>
            </w:r>
          </w:p>
        </w:tc>
        <w:tc>
          <w:tcPr>
            <w:tcW w:w="1674" w:type="dxa"/>
          </w:tcPr>
          <w:p w14:paraId="1215CE5C" w14:textId="77777777" w:rsidR="009A7616" w:rsidRPr="000269C4" w:rsidRDefault="009A7616" w:rsidP="00A358E1">
            <w:pPr>
              <w:pStyle w:val="TableParagraph"/>
              <w:spacing w:before="0" w:line="276" w:lineRule="auto"/>
              <w:ind w:left="0" w:right="30"/>
              <w:rPr>
                <w:sz w:val="20"/>
                <w:szCs w:val="20"/>
              </w:rPr>
            </w:pPr>
          </w:p>
        </w:tc>
        <w:tc>
          <w:tcPr>
            <w:tcW w:w="597" w:type="dxa"/>
          </w:tcPr>
          <w:p w14:paraId="699A56F1"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7A01B8E1" w14:textId="77777777" w:rsidTr="008E04D0">
        <w:trPr>
          <w:jc w:val="center"/>
        </w:trPr>
        <w:tc>
          <w:tcPr>
            <w:tcW w:w="478" w:type="dxa"/>
            <w:vMerge w:val="restart"/>
          </w:tcPr>
          <w:p w14:paraId="49A7C78E" w14:textId="77777777" w:rsidR="009A7616" w:rsidRPr="000269C4" w:rsidRDefault="00F72AF9" w:rsidP="00A358E1">
            <w:pPr>
              <w:pStyle w:val="TableParagraph"/>
              <w:spacing w:before="0" w:line="276" w:lineRule="auto"/>
              <w:ind w:left="0" w:right="30"/>
              <w:rPr>
                <w:sz w:val="20"/>
                <w:szCs w:val="20"/>
              </w:rPr>
            </w:pPr>
            <w:r>
              <w:rPr>
                <w:sz w:val="20"/>
              </w:rPr>
              <w:t xml:space="preserve">0305</w:t>
            </w:r>
          </w:p>
        </w:tc>
        <w:tc>
          <w:tcPr>
            <w:tcW w:w="5436" w:type="dxa"/>
            <w:vMerge w:val="restart"/>
          </w:tcPr>
          <w:p w14:paraId="449F750B" w14:textId="77777777" w:rsidR="009A7616" w:rsidRPr="000269C4" w:rsidRDefault="00F72AF9" w:rsidP="00A358E1">
            <w:pPr>
              <w:pStyle w:val="TableParagraph"/>
              <w:spacing w:before="0" w:line="276" w:lineRule="auto"/>
              <w:ind w:left="0" w:right="30"/>
              <w:rPr>
                <w:sz w:val="20"/>
                <w:szCs w:val="20"/>
              </w:rPr>
            </w:pPr>
            <w:r>
              <w:rPr>
                <w:sz w:val="20"/>
              </w:rPr>
              <w:t xml:space="preserve">Kamień do budowli wodnych</w:t>
            </w:r>
          </w:p>
        </w:tc>
        <w:tc>
          <w:tcPr>
            <w:tcW w:w="2271" w:type="dxa"/>
            <w:gridSpan w:val="2"/>
          </w:tcPr>
          <w:p w14:paraId="3459F466" w14:textId="77777777" w:rsidR="009A7616" w:rsidRPr="000269C4" w:rsidRDefault="00F72AF9" w:rsidP="00A358E1">
            <w:pPr>
              <w:pStyle w:val="TableParagraph"/>
              <w:spacing w:before="0" w:line="276" w:lineRule="auto"/>
              <w:ind w:left="0" w:right="30"/>
              <w:rPr>
                <w:sz w:val="20"/>
                <w:szCs w:val="20"/>
              </w:rPr>
            </w:pPr>
            <w:r>
              <w:rPr>
                <w:sz w:val="20"/>
              </w:rPr>
              <w:t xml:space="preserve">Zgodnie z kategorią budowli wodnej:</w:t>
            </w:r>
            <w:r>
              <w:rPr>
                <w:sz w:val="20"/>
                <w:vertAlign w:val="superscript"/>
              </w:rPr>
              <w:t xml:space="preserve">9</w:t>
            </w:r>
            <w:r>
              <w:rPr>
                <w:sz w:val="20"/>
              </w:rPr>
              <w:t xml:space="preserve">)</w:t>
            </w:r>
          </w:p>
        </w:tc>
      </w:tr>
      <w:tr w:rsidR="009A7616" w:rsidRPr="000269C4" w14:paraId="1450B3B6" w14:textId="77777777" w:rsidTr="008E04D0">
        <w:trPr>
          <w:jc w:val="center"/>
        </w:trPr>
        <w:tc>
          <w:tcPr>
            <w:tcW w:w="478" w:type="dxa"/>
            <w:vMerge/>
            <w:tcBorders>
              <w:top w:val="nil"/>
            </w:tcBorders>
          </w:tcPr>
          <w:p w14:paraId="2F1E890C" w14:textId="77777777" w:rsidR="009A7616" w:rsidRPr="000269C4" w:rsidRDefault="009A7616" w:rsidP="00A358E1">
            <w:pPr>
              <w:spacing w:line="276" w:lineRule="auto"/>
              <w:ind w:right="30"/>
              <w:rPr>
                <w:sz w:val="20"/>
                <w:szCs w:val="20"/>
              </w:rPr>
            </w:pPr>
          </w:p>
        </w:tc>
        <w:tc>
          <w:tcPr>
            <w:tcW w:w="5436" w:type="dxa"/>
            <w:vMerge/>
            <w:tcBorders>
              <w:top w:val="nil"/>
            </w:tcBorders>
          </w:tcPr>
          <w:p w14:paraId="417C6E32" w14:textId="77777777" w:rsidR="009A7616" w:rsidRPr="000269C4" w:rsidRDefault="009A7616" w:rsidP="00A358E1">
            <w:pPr>
              <w:spacing w:line="276" w:lineRule="auto"/>
              <w:ind w:right="30"/>
              <w:rPr>
                <w:sz w:val="20"/>
                <w:szCs w:val="20"/>
              </w:rPr>
            </w:pPr>
          </w:p>
        </w:tc>
        <w:tc>
          <w:tcPr>
            <w:tcW w:w="1674" w:type="dxa"/>
          </w:tcPr>
          <w:p w14:paraId="5D9C5006" w14:textId="77777777" w:rsidR="009A7616" w:rsidRPr="000269C4" w:rsidRDefault="00F72AF9" w:rsidP="00A358E1">
            <w:pPr>
              <w:pStyle w:val="TableParagraph"/>
              <w:spacing w:before="0" w:line="276" w:lineRule="auto"/>
              <w:ind w:left="0" w:right="30"/>
              <w:rPr>
                <w:sz w:val="20"/>
                <w:szCs w:val="20"/>
              </w:rPr>
            </w:pPr>
            <w:r>
              <w:rPr>
                <w:sz w:val="20"/>
              </w:rPr>
              <w:t xml:space="preserve">Kategoria I, II i III</w:t>
            </w:r>
          </w:p>
        </w:tc>
        <w:tc>
          <w:tcPr>
            <w:tcW w:w="597" w:type="dxa"/>
          </w:tcPr>
          <w:p w14:paraId="50B6EA8B" w14:textId="77777777" w:rsidR="009A7616" w:rsidRPr="000269C4" w:rsidRDefault="00F72AF9" w:rsidP="00A358E1">
            <w:pPr>
              <w:pStyle w:val="TableParagraph"/>
              <w:spacing w:before="0" w:line="276" w:lineRule="auto"/>
              <w:ind w:left="0" w:right="30"/>
              <w:rPr>
                <w:sz w:val="20"/>
                <w:szCs w:val="20"/>
              </w:rPr>
            </w:pPr>
            <w:r>
              <w:rPr>
                <w:sz w:val="20"/>
              </w:rPr>
              <w:t xml:space="preserve">2+</w:t>
            </w:r>
          </w:p>
        </w:tc>
      </w:tr>
      <w:tr w:rsidR="009A7616" w:rsidRPr="000269C4" w14:paraId="348BD311" w14:textId="77777777" w:rsidTr="008E04D0">
        <w:trPr>
          <w:jc w:val="center"/>
        </w:trPr>
        <w:tc>
          <w:tcPr>
            <w:tcW w:w="478" w:type="dxa"/>
            <w:vMerge/>
            <w:tcBorders>
              <w:top w:val="nil"/>
            </w:tcBorders>
          </w:tcPr>
          <w:p w14:paraId="770AFF17" w14:textId="77777777" w:rsidR="009A7616" w:rsidRPr="000269C4" w:rsidRDefault="009A7616" w:rsidP="00A358E1">
            <w:pPr>
              <w:spacing w:line="276" w:lineRule="auto"/>
              <w:ind w:right="30"/>
              <w:rPr>
                <w:sz w:val="20"/>
                <w:szCs w:val="20"/>
              </w:rPr>
            </w:pPr>
          </w:p>
        </w:tc>
        <w:tc>
          <w:tcPr>
            <w:tcW w:w="5436" w:type="dxa"/>
            <w:vMerge/>
            <w:tcBorders>
              <w:top w:val="nil"/>
            </w:tcBorders>
          </w:tcPr>
          <w:p w14:paraId="7BE91B79" w14:textId="77777777" w:rsidR="009A7616" w:rsidRPr="000269C4" w:rsidRDefault="009A7616" w:rsidP="00A358E1">
            <w:pPr>
              <w:spacing w:line="276" w:lineRule="auto"/>
              <w:ind w:right="30"/>
              <w:rPr>
                <w:sz w:val="20"/>
                <w:szCs w:val="20"/>
              </w:rPr>
            </w:pPr>
          </w:p>
        </w:tc>
        <w:tc>
          <w:tcPr>
            <w:tcW w:w="1674" w:type="dxa"/>
          </w:tcPr>
          <w:p w14:paraId="38CFF68E" w14:textId="77777777" w:rsidR="009A7616" w:rsidRPr="000269C4" w:rsidRDefault="00F72AF9" w:rsidP="00A358E1">
            <w:pPr>
              <w:pStyle w:val="TableParagraph"/>
              <w:spacing w:before="0" w:line="276" w:lineRule="auto"/>
              <w:ind w:left="0" w:right="30"/>
              <w:rPr>
                <w:sz w:val="20"/>
                <w:szCs w:val="20"/>
              </w:rPr>
            </w:pPr>
            <w:r>
              <w:rPr>
                <w:sz w:val="20"/>
              </w:rPr>
              <w:t xml:space="preserve">Kategoria IV</w:t>
            </w:r>
          </w:p>
        </w:tc>
        <w:tc>
          <w:tcPr>
            <w:tcW w:w="597" w:type="dxa"/>
          </w:tcPr>
          <w:p w14:paraId="1D327A55" w14:textId="77777777" w:rsidR="009A7616" w:rsidRPr="000269C4" w:rsidRDefault="00F72AF9" w:rsidP="00A358E1">
            <w:pPr>
              <w:pStyle w:val="TableParagraph"/>
              <w:spacing w:before="0" w:line="276" w:lineRule="auto"/>
              <w:ind w:left="0" w:right="30"/>
              <w:rPr>
                <w:sz w:val="20"/>
                <w:szCs w:val="20"/>
              </w:rPr>
            </w:pPr>
            <w:r>
              <w:rPr>
                <w:sz w:val="20"/>
              </w:rPr>
              <w:t xml:space="preserve">4</w:t>
            </w:r>
          </w:p>
        </w:tc>
      </w:tr>
      <w:tr w:rsidR="009A7616" w:rsidRPr="000269C4" w14:paraId="1E4892F1" w14:textId="77777777" w:rsidTr="00F90EC5">
        <w:trPr>
          <w:jc w:val="center"/>
        </w:trPr>
        <w:tc>
          <w:tcPr>
            <w:tcW w:w="8185" w:type="dxa"/>
            <w:gridSpan w:val="4"/>
          </w:tcPr>
          <w:p w14:paraId="732CF1E3" w14:textId="77777777" w:rsidR="009A7616" w:rsidRPr="000269C4" w:rsidRDefault="00F72AF9" w:rsidP="0060285B">
            <w:pPr>
              <w:pStyle w:val="TableParagraph"/>
              <w:keepNext/>
              <w:spacing w:before="0" w:line="276" w:lineRule="auto"/>
              <w:ind w:left="0" w:right="29"/>
              <w:jc w:val="center"/>
              <w:rPr>
                <w:b/>
                <w:sz w:val="20"/>
                <w:szCs w:val="20"/>
              </w:rPr>
            </w:pPr>
            <w:r>
              <w:rPr>
                <w:b/>
                <w:sz w:val="20"/>
              </w:rPr>
              <w:t xml:space="preserve">Membrany chroniące przed wilgocią, wodą i radonem</w:t>
            </w:r>
          </w:p>
        </w:tc>
      </w:tr>
      <w:tr w:rsidR="00A065E5" w:rsidRPr="000269C4" w14:paraId="52920649" w14:textId="77777777" w:rsidTr="002F5637">
        <w:trPr>
          <w:jc w:val="center"/>
        </w:trPr>
        <w:tc>
          <w:tcPr>
            <w:tcW w:w="478" w:type="dxa"/>
            <w:vMerge w:val="restart"/>
          </w:tcPr>
          <w:p w14:paraId="6139FC98" w14:textId="77777777" w:rsidR="00A065E5" w:rsidRPr="000269C4" w:rsidRDefault="00A065E5" w:rsidP="00A358E1">
            <w:pPr>
              <w:pStyle w:val="TableParagraph"/>
              <w:spacing w:before="0" w:line="276" w:lineRule="auto"/>
              <w:ind w:left="0" w:right="30"/>
              <w:rPr>
                <w:sz w:val="20"/>
                <w:szCs w:val="20"/>
              </w:rPr>
            </w:pPr>
            <w:r>
              <w:rPr>
                <w:sz w:val="20"/>
              </w:rPr>
              <w:t xml:space="preserve">0401</w:t>
            </w:r>
          </w:p>
          <w:p w14:paraId="089C3348" w14:textId="77777777" w:rsidR="00A065E5" w:rsidRPr="000269C4" w:rsidRDefault="00A065E5" w:rsidP="00A358E1">
            <w:pPr>
              <w:pStyle w:val="TableParagraph"/>
              <w:spacing w:before="0" w:line="276" w:lineRule="auto"/>
              <w:ind w:left="0" w:right="30"/>
              <w:rPr>
                <w:sz w:val="20"/>
                <w:szCs w:val="20"/>
              </w:rPr>
            </w:pPr>
          </w:p>
          <w:p w14:paraId="6B67FF62" w14:textId="77777777" w:rsidR="00A065E5" w:rsidRPr="000269C4" w:rsidRDefault="00A065E5" w:rsidP="00A358E1">
            <w:pPr>
              <w:pStyle w:val="TableParagraph"/>
              <w:spacing w:before="0" w:line="276" w:lineRule="auto"/>
              <w:ind w:left="0" w:right="30"/>
              <w:rPr>
                <w:sz w:val="20"/>
                <w:szCs w:val="20"/>
              </w:rPr>
            </w:pPr>
          </w:p>
          <w:p w14:paraId="0FBD5594" w14:textId="77777777" w:rsidR="00A065E5" w:rsidRPr="000269C4" w:rsidRDefault="00A065E5" w:rsidP="00A358E1">
            <w:pPr>
              <w:spacing w:line="276" w:lineRule="auto"/>
              <w:ind w:right="30"/>
              <w:rPr>
                <w:sz w:val="20"/>
                <w:szCs w:val="20"/>
              </w:rPr>
            </w:pPr>
            <w:r>
              <w:rPr>
                <w:sz w:val="20"/>
              </w:rPr>
              <w:t xml:space="preserve">0402</w:t>
            </w:r>
          </w:p>
          <w:p w14:paraId="6D88D5B8" w14:textId="77777777" w:rsidR="00A065E5" w:rsidRPr="000269C4" w:rsidRDefault="00A065E5" w:rsidP="00A358E1">
            <w:pPr>
              <w:spacing w:line="276" w:lineRule="auto"/>
              <w:ind w:right="30"/>
              <w:rPr>
                <w:sz w:val="20"/>
                <w:szCs w:val="20"/>
              </w:rPr>
            </w:pPr>
          </w:p>
          <w:p w14:paraId="357BF492" w14:textId="77777777" w:rsidR="00A065E5" w:rsidRPr="000269C4" w:rsidRDefault="00A065E5" w:rsidP="00A358E1">
            <w:pPr>
              <w:spacing w:line="276" w:lineRule="auto"/>
              <w:ind w:right="30"/>
              <w:rPr>
                <w:sz w:val="20"/>
                <w:szCs w:val="20"/>
              </w:rPr>
            </w:pPr>
            <w:r>
              <w:rPr>
                <w:sz w:val="20"/>
              </w:rPr>
              <w:t xml:space="preserve">0403</w:t>
            </w:r>
          </w:p>
          <w:p w14:paraId="6F626146" w14:textId="77777777" w:rsidR="00A065E5" w:rsidRPr="000269C4" w:rsidRDefault="00A065E5" w:rsidP="00A358E1">
            <w:pPr>
              <w:spacing w:line="276" w:lineRule="auto"/>
              <w:ind w:right="30"/>
              <w:rPr>
                <w:sz w:val="20"/>
                <w:szCs w:val="20"/>
              </w:rPr>
            </w:pPr>
          </w:p>
          <w:p w14:paraId="2C3AAB46" w14:textId="77777777" w:rsidR="00A065E5" w:rsidRPr="000269C4" w:rsidRDefault="00A065E5" w:rsidP="00A358E1">
            <w:pPr>
              <w:pStyle w:val="TableParagraph"/>
              <w:spacing w:before="0" w:line="276" w:lineRule="auto"/>
              <w:ind w:left="0" w:right="30"/>
              <w:rPr>
                <w:sz w:val="20"/>
                <w:szCs w:val="20"/>
              </w:rPr>
            </w:pPr>
            <w:r>
              <w:rPr>
                <w:sz w:val="20"/>
              </w:rPr>
              <w:t xml:space="preserve">0404</w:t>
            </w:r>
          </w:p>
          <w:p w14:paraId="61C9652F" w14:textId="77777777" w:rsidR="00A065E5" w:rsidRPr="000269C4" w:rsidRDefault="00A065E5" w:rsidP="00A358E1">
            <w:pPr>
              <w:pStyle w:val="TableParagraph"/>
              <w:spacing w:before="0" w:line="276" w:lineRule="auto"/>
              <w:ind w:left="0" w:right="30"/>
              <w:rPr>
                <w:sz w:val="20"/>
                <w:szCs w:val="20"/>
              </w:rPr>
            </w:pPr>
          </w:p>
          <w:p w14:paraId="063BA43A" w14:textId="77777777" w:rsidR="00A065E5" w:rsidRPr="000269C4" w:rsidRDefault="00A065E5" w:rsidP="00A358E1">
            <w:pPr>
              <w:pStyle w:val="TableParagraph"/>
              <w:spacing w:before="0" w:line="276" w:lineRule="auto"/>
              <w:ind w:left="0" w:right="30"/>
              <w:rPr>
                <w:sz w:val="20"/>
                <w:szCs w:val="20"/>
              </w:rPr>
            </w:pPr>
            <w:r>
              <w:rPr>
                <w:sz w:val="20"/>
              </w:rPr>
              <w:t xml:space="preserve">0405</w:t>
            </w:r>
          </w:p>
          <w:p w14:paraId="39180AFB" w14:textId="77777777" w:rsidR="00A065E5" w:rsidRPr="000269C4" w:rsidRDefault="00A065E5" w:rsidP="00A358E1">
            <w:pPr>
              <w:pStyle w:val="TableParagraph"/>
              <w:spacing w:before="0" w:line="276" w:lineRule="auto"/>
              <w:ind w:left="0" w:right="30"/>
              <w:rPr>
                <w:sz w:val="20"/>
                <w:szCs w:val="20"/>
              </w:rPr>
            </w:pPr>
          </w:p>
          <w:p w14:paraId="6A6A04B7" w14:textId="77777777" w:rsidR="00A065E5" w:rsidRPr="000269C4" w:rsidRDefault="00A065E5" w:rsidP="00A358E1">
            <w:pPr>
              <w:spacing w:line="276" w:lineRule="auto"/>
              <w:ind w:right="30"/>
              <w:rPr>
                <w:sz w:val="20"/>
                <w:szCs w:val="20"/>
              </w:rPr>
            </w:pPr>
            <w:r>
              <w:rPr>
                <w:sz w:val="20"/>
              </w:rPr>
              <w:t xml:space="preserve">0406</w:t>
            </w:r>
          </w:p>
        </w:tc>
        <w:tc>
          <w:tcPr>
            <w:tcW w:w="5436" w:type="dxa"/>
            <w:vMerge w:val="restart"/>
          </w:tcPr>
          <w:p w14:paraId="0043CFE7" w14:textId="77777777" w:rsidR="00A065E5" w:rsidRPr="000269C4" w:rsidRDefault="00A065E5" w:rsidP="00A358E1">
            <w:pPr>
              <w:pStyle w:val="TableParagraph"/>
              <w:spacing w:before="0" w:line="276" w:lineRule="auto"/>
              <w:ind w:left="0" w:right="30"/>
              <w:rPr>
                <w:sz w:val="20"/>
                <w:szCs w:val="20"/>
              </w:rPr>
            </w:pPr>
            <w:r>
              <w:rPr>
                <w:sz w:val="20"/>
              </w:rPr>
              <w:t xml:space="preserve">Hydroizolacyjne i chroniące przed radonem taśmy i folie do naziemnych kondygnacji (niepodpiwniczonych) i do pomieszczeń podziemnych (piwnicznych)</w:t>
            </w:r>
          </w:p>
          <w:p w14:paraId="448B8837" w14:textId="77777777" w:rsidR="00A065E5" w:rsidRPr="000269C4" w:rsidRDefault="00A065E5" w:rsidP="00A358E1">
            <w:pPr>
              <w:pStyle w:val="TableParagraph"/>
              <w:spacing w:before="0" w:line="276" w:lineRule="auto"/>
              <w:ind w:left="0" w:right="30"/>
              <w:rPr>
                <w:sz w:val="20"/>
                <w:szCs w:val="20"/>
              </w:rPr>
            </w:pPr>
          </w:p>
          <w:p w14:paraId="37F581C5" w14:textId="77777777" w:rsidR="00A065E5" w:rsidRPr="000269C4" w:rsidRDefault="00A065E5" w:rsidP="00A358E1">
            <w:pPr>
              <w:spacing w:line="276" w:lineRule="auto"/>
              <w:ind w:right="30"/>
              <w:rPr>
                <w:sz w:val="20"/>
                <w:szCs w:val="20"/>
              </w:rPr>
            </w:pPr>
            <w:r>
              <w:rPr>
                <w:sz w:val="20"/>
              </w:rPr>
              <w:t xml:space="preserve">Hydroizolacyjne taśmy do ścian murowanych</w:t>
            </w:r>
          </w:p>
          <w:p w14:paraId="608037FC" w14:textId="77777777" w:rsidR="00A065E5" w:rsidRPr="000269C4" w:rsidRDefault="00A065E5" w:rsidP="00A358E1">
            <w:pPr>
              <w:spacing w:line="276" w:lineRule="auto"/>
              <w:ind w:right="30"/>
              <w:rPr>
                <w:sz w:val="20"/>
                <w:szCs w:val="20"/>
              </w:rPr>
            </w:pPr>
          </w:p>
          <w:p w14:paraId="31F09B16" w14:textId="77777777" w:rsidR="00A065E5" w:rsidRPr="000269C4" w:rsidRDefault="00A065E5" w:rsidP="00A358E1">
            <w:pPr>
              <w:spacing w:line="276" w:lineRule="auto"/>
              <w:ind w:right="30"/>
              <w:rPr>
                <w:sz w:val="20"/>
                <w:szCs w:val="20"/>
              </w:rPr>
            </w:pPr>
            <w:r>
              <w:rPr>
                <w:sz w:val="20"/>
              </w:rPr>
              <w:t xml:space="preserve">Paroizolacje i paroprzepuszczalne powłoki do ścian i dachów</w:t>
            </w:r>
          </w:p>
          <w:p w14:paraId="767A5AFA" w14:textId="77777777" w:rsidR="00A065E5" w:rsidRPr="000269C4" w:rsidRDefault="00A065E5" w:rsidP="00A358E1">
            <w:pPr>
              <w:spacing w:line="276" w:lineRule="auto"/>
              <w:ind w:right="30"/>
              <w:rPr>
                <w:sz w:val="20"/>
                <w:szCs w:val="20"/>
              </w:rPr>
            </w:pPr>
          </w:p>
          <w:p w14:paraId="4F012DAB" w14:textId="77777777" w:rsidR="00A065E5" w:rsidRPr="000269C4" w:rsidRDefault="00A065E5" w:rsidP="00A358E1">
            <w:pPr>
              <w:spacing w:line="276" w:lineRule="auto"/>
              <w:ind w:right="30"/>
              <w:rPr>
                <w:sz w:val="20"/>
                <w:szCs w:val="20"/>
              </w:rPr>
            </w:pPr>
            <w:r>
              <w:rPr>
                <w:sz w:val="20"/>
              </w:rPr>
              <w:t xml:space="preserve">Dachowe folie okładzinowe i inne dachowe okładziny membranowe</w:t>
            </w:r>
          </w:p>
          <w:p w14:paraId="7B41D4E8" w14:textId="77777777" w:rsidR="00A065E5" w:rsidRPr="000269C4" w:rsidRDefault="00A065E5" w:rsidP="00A358E1">
            <w:pPr>
              <w:spacing w:line="276" w:lineRule="auto"/>
              <w:ind w:right="30"/>
              <w:rPr>
                <w:sz w:val="20"/>
                <w:szCs w:val="20"/>
              </w:rPr>
            </w:pPr>
          </w:p>
          <w:p w14:paraId="2791B5AE" w14:textId="77777777" w:rsidR="00A065E5" w:rsidRPr="000269C4" w:rsidRDefault="00A065E5" w:rsidP="00A358E1">
            <w:pPr>
              <w:pStyle w:val="TableParagraph"/>
              <w:spacing w:before="0" w:line="276" w:lineRule="auto"/>
              <w:ind w:left="0" w:right="30"/>
              <w:rPr>
                <w:sz w:val="20"/>
                <w:szCs w:val="20"/>
              </w:rPr>
            </w:pPr>
            <w:r>
              <w:rPr>
                <w:sz w:val="20"/>
              </w:rPr>
              <w:t xml:space="preserve">Dachowe warstwy podkładowe</w:t>
            </w:r>
          </w:p>
          <w:p w14:paraId="1BF38F2F" w14:textId="77777777" w:rsidR="00A065E5" w:rsidRPr="000269C4" w:rsidRDefault="00A065E5" w:rsidP="00A358E1">
            <w:pPr>
              <w:pStyle w:val="TableParagraph"/>
              <w:spacing w:before="0" w:line="276" w:lineRule="auto"/>
              <w:ind w:left="0" w:right="30"/>
              <w:rPr>
                <w:sz w:val="20"/>
                <w:szCs w:val="20"/>
              </w:rPr>
            </w:pPr>
          </w:p>
          <w:p w14:paraId="69C8AFAD" w14:textId="77777777" w:rsidR="00A065E5" w:rsidRPr="000269C4" w:rsidRDefault="00A065E5" w:rsidP="00A358E1">
            <w:pPr>
              <w:spacing w:line="276" w:lineRule="auto"/>
              <w:ind w:right="30"/>
              <w:rPr>
                <w:sz w:val="20"/>
                <w:szCs w:val="20"/>
              </w:rPr>
            </w:pPr>
            <w:r>
              <w:rPr>
                <w:sz w:val="20"/>
              </w:rPr>
              <w:t xml:space="preserve">Hydroizolacyjne substancje do pokrywania powierzchni kondygnacji naziemnych, pomieszczeń podziemnych budowli, pod brukiem i okładzinami</w:t>
            </w:r>
          </w:p>
        </w:tc>
        <w:tc>
          <w:tcPr>
            <w:tcW w:w="1674" w:type="dxa"/>
          </w:tcPr>
          <w:p w14:paraId="53086320" w14:textId="77777777" w:rsidR="00A065E5" w:rsidRPr="000269C4" w:rsidRDefault="00A065E5"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03CFB651" w14:textId="77777777" w:rsidR="00A065E5" w:rsidRPr="000269C4" w:rsidRDefault="00A065E5" w:rsidP="00A358E1">
            <w:pPr>
              <w:pStyle w:val="TableParagraph"/>
              <w:spacing w:before="0" w:line="276" w:lineRule="auto"/>
              <w:ind w:left="0" w:right="30"/>
              <w:rPr>
                <w:sz w:val="20"/>
                <w:szCs w:val="20"/>
              </w:rPr>
            </w:pPr>
            <w:r>
              <w:rPr>
                <w:sz w:val="20"/>
              </w:rPr>
              <w:t xml:space="preserve">III (3) II+ (2+)e)</w:t>
            </w:r>
          </w:p>
        </w:tc>
      </w:tr>
      <w:tr w:rsidR="00A065E5" w:rsidRPr="000269C4" w14:paraId="7D295DE4" w14:textId="77777777" w:rsidTr="002F5637">
        <w:trPr>
          <w:jc w:val="center"/>
        </w:trPr>
        <w:tc>
          <w:tcPr>
            <w:tcW w:w="478" w:type="dxa"/>
            <w:vMerge/>
          </w:tcPr>
          <w:p w14:paraId="4707F596" w14:textId="77777777" w:rsidR="00A065E5" w:rsidRPr="000269C4" w:rsidRDefault="00A065E5" w:rsidP="00A358E1">
            <w:pPr>
              <w:spacing w:line="276" w:lineRule="auto"/>
              <w:ind w:right="30"/>
              <w:rPr>
                <w:sz w:val="20"/>
                <w:szCs w:val="20"/>
              </w:rPr>
            </w:pPr>
          </w:p>
        </w:tc>
        <w:tc>
          <w:tcPr>
            <w:tcW w:w="5436" w:type="dxa"/>
            <w:vMerge/>
          </w:tcPr>
          <w:p w14:paraId="176557E2" w14:textId="77777777" w:rsidR="00A065E5" w:rsidRPr="000269C4" w:rsidRDefault="00A065E5" w:rsidP="00A358E1">
            <w:pPr>
              <w:spacing w:line="276" w:lineRule="auto"/>
              <w:ind w:right="30"/>
              <w:rPr>
                <w:sz w:val="20"/>
                <w:szCs w:val="20"/>
              </w:rPr>
            </w:pPr>
          </w:p>
        </w:tc>
        <w:tc>
          <w:tcPr>
            <w:tcW w:w="2271" w:type="dxa"/>
            <w:gridSpan w:val="2"/>
          </w:tcPr>
          <w:p w14:paraId="25E92B28" w14:textId="77777777" w:rsidR="00A065E5" w:rsidRPr="000269C4" w:rsidRDefault="00A065E5" w:rsidP="00A358E1">
            <w:pPr>
              <w:pStyle w:val="TableParagraph"/>
              <w:spacing w:before="0" w:line="276" w:lineRule="auto"/>
              <w:ind w:left="0" w:right="30"/>
              <w:rPr>
                <w:sz w:val="20"/>
                <w:szCs w:val="20"/>
              </w:rPr>
            </w:pPr>
            <w:r>
              <w:rPr>
                <w:sz w:val="20"/>
              </w:rPr>
              <w:t xml:space="preserve">Do celów, do których odnoszą się przepisy PBP, z podziałem według KRO lub potrzebą badania ROZ:</w:t>
            </w:r>
          </w:p>
        </w:tc>
      </w:tr>
      <w:tr w:rsidR="00A065E5" w:rsidRPr="000269C4" w14:paraId="50C3002B" w14:textId="77777777" w:rsidTr="002F5637">
        <w:trPr>
          <w:jc w:val="center"/>
        </w:trPr>
        <w:tc>
          <w:tcPr>
            <w:tcW w:w="478" w:type="dxa"/>
            <w:vMerge/>
          </w:tcPr>
          <w:p w14:paraId="3703F528" w14:textId="77777777" w:rsidR="00A065E5" w:rsidRPr="000269C4" w:rsidRDefault="00A065E5" w:rsidP="00A358E1">
            <w:pPr>
              <w:spacing w:line="276" w:lineRule="auto"/>
              <w:ind w:right="30"/>
              <w:rPr>
                <w:sz w:val="20"/>
                <w:szCs w:val="20"/>
              </w:rPr>
            </w:pPr>
          </w:p>
        </w:tc>
        <w:tc>
          <w:tcPr>
            <w:tcW w:w="5436" w:type="dxa"/>
            <w:vMerge/>
          </w:tcPr>
          <w:p w14:paraId="2DE0C6CA" w14:textId="77777777" w:rsidR="00A065E5" w:rsidRPr="000269C4" w:rsidRDefault="00A065E5" w:rsidP="00A358E1">
            <w:pPr>
              <w:spacing w:line="276" w:lineRule="auto"/>
              <w:ind w:right="30"/>
              <w:rPr>
                <w:sz w:val="20"/>
                <w:szCs w:val="20"/>
              </w:rPr>
            </w:pPr>
          </w:p>
        </w:tc>
        <w:tc>
          <w:tcPr>
            <w:tcW w:w="1674" w:type="dxa"/>
          </w:tcPr>
          <w:p w14:paraId="23370342" w14:textId="77777777" w:rsidR="00A065E5" w:rsidRPr="000269C4" w:rsidRDefault="00A065E5"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1084C695" w14:textId="77777777" w:rsidR="00A065E5" w:rsidRPr="000269C4" w:rsidRDefault="00A065E5" w:rsidP="00A358E1">
            <w:pPr>
              <w:pStyle w:val="TableParagraph"/>
              <w:spacing w:before="0" w:line="276" w:lineRule="auto"/>
              <w:ind w:left="0" w:right="30"/>
              <w:rPr>
                <w:sz w:val="20"/>
                <w:szCs w:val="20"/>
              </w:rPr>
            </w:pPr>
            <w:r>
              <w:rPr>
                <w:sz w:val="20"/>
              </w:rPr>
              <w:t xml:space="preserve">I (1)</w:t>
            </w:r>
          </w:p>
        </w:tc>
      </w:tr>
      <w:tr w:rsidR="00A065E5" w:rsidRPr="000269C4" w14:paraId="78E4034E" w14:textId="77777777" w:rsidTr="002F5637">
        <w:trPr>
          <w:jc w:val="center"/>
        </w:trPr>
        <w:tc>
          <w:tcPr>
            <w:tcW w:w="478" w:type="dxa"/>
            <w:vMerge/>
          </w:tcPr>
          <w:p w14:paraId="63EA5ABE" w14:textId="77777777" w:rsidR="00A065E5" w:rsidRPr="000269C4" w:rsidRDefault="00A065E5" w:rsidP="00A358E1">
            <w:pPr>
              <w:spacing w:line="276" w:lineRule="auto"/>
              <w:ind w:right="30"/>
              <w:rPr>
                <w:sz w:val="20"/>
                <w:szCs w:val="20"/>
              </w:rPr>
            </w:pPr>
          </w:p>
        </w:tc>
        <w:tc>
          <w:tcPr>
            <w:tcW w:w="5436" w:type="dxa"/>
            <w:vMerge/>
          </w:tcPr>
          <w:p w14:paraId="30A82528" w14:textId="77777777" w:rsidR="00A065E5" w:rsidRPr="000269C4" w:rsidRDefault="00A065E5" w:rsidP="00A358E1">
            <w:pPr>
              <w:spacing w:line="276" w:lineRule="auto"/>
              <w:ind w:right="30"/>
              <w:rPr>
                <w:sz w:val="20"/>
                <w:szCs w:val="20"/>
              </w:rPr>
            </w:pPr>
          </w:p>
        </w:tc>
        <w:tc>
          <w:tcPr>
            <w:tcW w:w="1674" w:type="dxa"/>
          </w:tcPr>
          <w:p w14:paraId="3DA64C38" w14:textId="77777777" w:rsidR="00A065E5" w:rsidRPr="000269C4" w:rsidRDefault="00A065E5"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2FC6CE45"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4AA4CEAF" w14:textId="77777777" w:rsidTr="002F5637">
        <w:trPr>
          <w:jc w:val="center"/>
        </w:trPr>
        <w:tc>
          <w:tcPr>
            <w:tcW w:w="478" w:type="dxa"/>
            <w:vMerge/>
          </w:tcPr>
          <w:p w14:paraId="5E5FCA29" w14:textId="77777777" w:rsidR="00A065E5" w:rsidRPr="000269C4" w:rsidRDefault="00A065E5" w:rsidP="00A358E1">
            <w:pPr>
              <w:spacing w:line="276" w:lineRule="auto"/>
              <w:ind w:right="30"/>
              <w:rPr>
                <w:sz w:val="20"/>
                <w:szCs w:val="20"/>
              </w:rPr>
            </w:pPr>
          </w:p>
        </w:tc>
        <w:tc>
          <w:tcPr>
            <w:tcW w:w="5436" w:type="dxa"/>
            <w:vMerge/>
          </w:tcPr>
          <w:p w14:paraId="1BDB666E" w14:textId="77777777" w:rsidR="00A065E5" w:rsidRPr="000269C4" w:rsidRDefault="00A065E5" w:rsidP="00A358E1">
            <w:pPr>
              <w:spacing w:line="276" w:lineRule="auto"/>
              <w:ind w:right="30"/>
              <w:rPr>
                <w:sz w:val="20"/>
                <w:szCs w:val="20"/>
              </w:rPr>
            </w:pPr>
          </w:p>
        </w:tc>
        <w:tc>
          <w:tcPr>
            <w:tcW w:w="1674" w:type="dxa"/>
          </w:tcPr>
          <w:p w14:paraId="4AF55424" w14:textId="77777777" w:rsidR="00A065E5" w:rsidRPr="000269C4" w:rsidRDefault="00A065E5"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40A9BC2D"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A065E5" w:rsidRPr="000269C4" w14:paraId="2D91734C" w14:textId="77777777" w:rsidTr="002F5637">
        <w:trPr>
          <w:jc w:val="center"/>
        </w:trPr>
        <w:tc>
          <w:tcPr>
            <w:tcW w:w="478" w:type="dxa"/>
            <w:vMerge/>
          </w:tcPr>
          <w:p w14:paraId="2F99DC3A" w14:textId="77777777" w:rsidR="00A065E5" w:rsidRPr="000269C4" w:rsidRDefault="00A065E5" w:rsidP="00A358E1">
            <w:pPr>
              <w:spacing w:line="276" w:lineRule="auto"/>
              <w:ind w:right="30"/>
              <w:rPr>
                <w:sz w:val="20"/>
                <w:szCs w:val="20"/>
              </w:rPr>
            </w:pPr>
          </w:p>
        </w:tc>
        <w:tc>
          <w:tcPr>
            <w:tcW w:w="5436" w:type="dxa"/>
            <w:vMerge/>
          </w:tcPr>
          <w:p w14:paraId="3CA26FF1" w14:textId="77777777" w:rsidR="00A065E5" w:rsidRPr="000269C4" w:rsidRDefault="00A065E5" w:rsidP="00A358E1">
            <w:pPr>
              <w:spacing w:line="276" w:lineRule="auto"/>
              <w:ind w:right="30"/>
              <w:rPr>
                <w:sz w:val="20"/>
                <w:szCs w:val="20"/>
              </w:rPr>
            </w:pPr>
          </w:p>
        </w:tc>
        <w:tc>
          <w:tcPr>
            <w:tcW w:w="1674" w:type="dxa"/>
          </w:tcPr>
          <w:p w14:paraId="3EAD4658" w14:textId="77777777" w:rsidR="00A065E5" w:rsidRPr="000269C4" w:rsidRDefault="00A065E5" w:rsidP="00A358E1">
            <w:pPr>
              <w:pStyle w:val="TableParagraph"/>
              <w:spacing w:before="0" w:line="276" w:lineRule="auto"/>
              <w:ind w:left="0" w:right="30"/>
              <w:rPr>
                <w:sz w:val="20"/>
                <w:szCs w:val="20"/>
              </w:rPr>
            </w:pPr>
            <w:r>
              <w:rPr>
                <w:sz w:val="20"/>
              </w:rPr>
              <w:t xml:space="preserve">Wyroby wymagające badań ROZ</w:t>
            </w:r>
            <w:r>
              <w:rPr>
                <w:sz w:val="20"/>
                <w:vertAlign w:val="superscript"/>
              </w:rPr>
              <w:t xml:space="preserve">f</w:t>
            </w:r>
            <w:r>
              <w:rPr>
                <w:sz w:val="20"/>
              </w:rPr>
              <w:t xml:space="preserve">)</w:t>
            </w:r>
          </w:p>
        </w:tc>
        <w:tc>
          <w:tcPr>
            <w:tcW w:w="597" w:type="dxa"/>
          </w:tcPr>
          <w:p w14:paraId="187076FC"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58CDA9C3" w14:textId="77777777" w:rsidTr="002F5637">
        <w:trPr>
          <w:jc w:val="center"/>
        </w:trPr>
        <w:tc>
          <w:tcPr>
            <w:tcW w:w="478" w:type="dxa"/>
            <w:vMerge/>
          </w:tcPr>
          <w:p w14:paraId="4000E49B" w14:textId="77777777" w:rsidR="00A065E5" w:rsidRPr="000269C4" w:rsidRDefault="00A065E5" w:rsidP="00A358E1">
            <w:pPr>
              <w:spacing w:line="276" w:lineRule="auto"/>
              <w:ind w:right="30"/>
              <w:rPr>
                <w:sz w:val="20"/>
                <w:szCs w:val="20"/>
              </w:rPr>
            </w:pPr>
          </w:p>
        </w:tc>
        <w:tc>
          <w:tcPr>
            <w:tcW w:w="5436" w:type="dxa"/>
            <w:vMerge/>
          </w:tcPr>
          <w:p w14:paraId="7D4ED869" w14:textId="77777777" w:rsidR="00A065E5" w:rsidRPr="000269C4" w:rsidRDefault="00A065E5" w:rsidP="00A358E1">
            <w:pPr>
              <w:spacing w:line="276" w:lineRule="auto"/>
              <w:ind w:right="30"/>
              <w:rPr>
                <w:sz w:val="20"/>
                <w:szCs w:val="20"/>
              </w:rPr>
            </w:pPr>
          </w:p>
        </w:tc>
        <w:tc>
          <w:tcPr>
            <w:tcW w:w="1674" w:type="dxa"/>
          </w:tcPr>
          <w:p w14:paraId="54D126A2" w14:textId="77777777" w:rsidR="00A065E5" w:rsidRPr="000269C4" w:rsidRDefault="00A065E5" w:rsidP="00A358E1">
            <w:pPr>
              <w:pStyle w:val="TableParagraph"/>
              <w:spacing w:before="0" w:line="276" w:lineRule="auto"/>
              <w:ind w:left="0" w:right="30"/>
              <w:rPr>
                <w:sz w:val="20"/>
                <w:szCs w:val="20"/>
              </w:rPr>
            </w:pPr>
            <w:r>
              <w:rPr>
                <w:sz w:val="20"/>
              </w:rPr>
              <w:t xml:space="preserve">Wyroby niewymagające badań ROZ</w:t>
            </w:r>
            <w:r>
              <w:rPr>
                <w:sz w:val="20"/>
                <w:vertAlign w:val="superscript"/>
              </w:rPr>
              <w:t xml:space="preserve">f</w:t>
            </w:r>
            <w:r>
              <w:rPr>
                <w:sz w:val="20"/>
              </w:rPr>
              <w:t xml:space="preserve">)</w:t>
            </w:r>
          </w:p>
        </w:tc>
        <w:tc>
          <w:tcPr>
            <w:tcW w:w="597" w:type="dxa"/>
          </w:tcPr>
          <w:p w14:paraId="76C403AB"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F90EC5" w:rsidRPr="000269C4" w14:paraId="30CE0185" w14:textId="77777777" w:rsidTr="008E04D0">
        <w:trPr>
          <w:jc w:val="center"/>
        </w:trPr>
        <w:tc>
          <w:tcPr>
            <w:tcW w:w="478" w:type="dxa"/>
          </w:tcPr>
          <w:p w14:paraId="64F67461"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0407</w:t>
            </w:r>
          </w:p>
        </w:tc>
        <w:tc>
          <w:tcPr>
            <w:tcW w:w="5436" w:type="dxa"/>
          </w:tcPr>
          <w:p w14:paraId="5DDBA592" w14:textId="77777777" w:rsidR="00F90EC5" w:rsidRPr="000269C4" w:rsidRDefault="00F90EC5" w:rsidP="00A358E1">
            <w:pPr>
              <w:pStyle w:val="TableParagraph"/>
              <w:spacing w:before="0" w:line="276" w:lineRule="auto"/>
              <w:ind w:left="0" w:right="30"/>
              <w:rPr>
                <w:sz w:val="20"/>
                <w:szCs w:val="20"/>
              </w:rPr>
            </w:pPr>
            <w:r>
              <w:rPr>
                <w:sz w:val="20"/>
              </w:rPr>
              <w:t xml:space="preserve">Hydroizolacyjne taśmy do betonowych jezdni mostów</w:t>
            </w:r>
          </w:p>
        </w:tc>
        <w:tc>
          <w:tcPr>
            <w:tcW w:w="1674" w:type="dxa"/>
          </w:tcPr>
          <w:p w14:paraId="4E6BC74D" w14:textId="77777777" w:rsidR="00F90EC5" w:rsidRPr="000269C4" w:rsidRDefault="00F90EC5" w:rsidP="00A358E1">
            <w:pPr>
              <w:pStyle w:val="TableParagraph"/>
              <w:spacing w:before="0" w:line="276" w:lineRule="auto"/>
              <w:ind w:left="0" w:right="30"/>
              <w:rPr>
                <w:sz w:val="20"/>
                <w:szCs w:val="20"/>
              </w:rPr>
            </w:pPr>
          </w:p>
        </w:tc>
        <w:tc>
          <w:tcPr>
            <w:tcW w:w="597" w:type="dxa"/>
          </w:tcPr>
          <w:p w14:paraId="17C9B914" w14:textId="77777777" w:rsidR="00F90EC5" w:rsidRPr="000269C4" w:rsidRDefault="00F90EC5" w:rsidP="00A358E1">
            <w:pPr>
              <w:pStyle w:val="TableParagraph"/>
              <w:spacing w:before="0" w:line="276" w:lineRule="auto"/>
              <w:ind w:left="0" w:right="30"/>
              <w:rPr>
                <w:sz w:val="20"/>
                <w:szCs w:val="20"/>
              </w:rPr>
            </w:pPr>
            <w:r>
              <w:rPr>
                <w:sz w:val="20"/>
              </w:rPr>
              <w:t xml:space="preserve">2+</w:t>
            </w:r>
          </w:p>
        </w:tc>
      </w:tr>
      <w:tr w:rsidR="00F90EC5" w:rsidRPr="000269C4" w14:paraId="4CB8EFCB" w14:textId="77777777" w:rsidTr="008E04D0">
        <w:trPr>
          <w:jc w:val="center"/>
        </w:trPr>
        <w:tc>
          <w:tcPr>
            <w:tcW w:w="478" w:type="dxa"/>
          </w:tcPr>
          <w:p w14:paraId="6A1D093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0408</w:t>
            </w:r>
          </w:p>
        </w:tc>
        <w:tc>
          <w:tcPr>
            <w:tcW w:w="5436" w:type="dxa"/>
          </w:tcPr>
          <w:p w14:paraId="76F71170" w14:textId="77777777" w:rsidR="00F90EC5" w:rsidRPr="000269C4" w:rsidRDefault="00F90EC5" w:rsidP="00A358E1">
            <w:pPr>
              <w:pStyle w:val="TableParagraph"/>
              <w:spacing w:before="0" w:line="276" w:lineRule="auto"/>
              <w:ind w:left="0" w:right="30"/>
              <w:rPr>
                <w:sz w:val="20"/>
                <w:szCs w:val="20"/>
              </w:rPr>
            </w:pPr>
            <w:r>
              <w:rPr>
                <w:sz w:val="20"/>
              </w:rPr>
              <w:t xml:space="preserve">Zestawy hydroizolacyjne/systemy do jezdni mostów</w:t>
            </w:r>
          </w:p>
        </w:tc>
        <w:tc>
          <w:tcPr>
            <w:tcW w:w="1674" w:type="dxa"/>
          </w:tcPr>
          <w:p w14:paraId="7F64F80F" w14:textId="77777777" w:rsidR="00F90EC5" w:rsidRPr="000269C4" w:rsidRDefault="00F90EC5" w:rsidP="00A358E1">
            <w:pPr>
              <w:pStyle w:val="TableParagraph"/>
              <w:spacing w:before="0" w:line="276" w:lineRule="auto"/>
              <w:ind w:left="0" w:right="30"/>
              <w:rPr>
                <w:sz w:val="20"/>
                <w:szCs w:val="20"/>
              </w:rPr>
            </w:pPr>
          </w:p>
        </w:tc>
        <w:tc>
          <w:tcPr>
            <w:tcW w:w="597" w:type="dxa"/>
          </w:tcPr>
          <w:p w14:paraId="5F8D59BF" w14:textId="77777777" w:rsidR="00F90EC5" w:rsidRPr="000269C4" w:rsidRDefault="00F90EC5" w:rsidP="00A358E1">
            <w:pPr>
              <w:pStyle w:val="TableParagraph"/>
              <w:spacing w:before="0" w:line="276" w:lineRule="auto"/>
              <w:ind w:left="0" w:right="30"/>
              <w:rPr>
                <w:sz w:val="20"/>
                <w:szCs w:val="20"/>
              </w:rPr>
            </w:pPr>
            <w:r>
              <w:rPr>
                <w:sz w:val="20"/>
              </w:rPr>
              <w:t xml:space="preserve">II+ (2+)</w:t>
            </w:r>
          </w:p>
        </w:tc>
      </w:tr>
      <w:tr w:rsidR="008E04D0" w:rsidRPr="000269C4" w14:paraId="228FD88D" w14:textId="77777777" w:rsidTr="008E04D0">
        <w:trPr>
          <w:jc w:val="center"/>
        </w:trPr>
        <w:tc>
          <w:tcPr>
            <w:tcW w:w="478" w:type="dxa"/>
            <w:vMerge w:val="restart"/>
          </w:tcPr>
          <w:p w14:paraId="6DD41ECD" w14:textId="77777777" w:rsidR="008E04D0" w:rsidRPr="000269C4" w:rsidRDefault="008E04D0" w:rsidP="00A358E1">
            <w:pPr>
              <w:pStyle w:val="TableParagraph"/>
              <w:spacing w:before="0" w:line="276" w:lineRule="auto"/>
              <w:ind w:left="0" w:right="30"/>
              <w:rPr>
                <w:sz w:val="20"/>
                <w:szCs w:val="20"/>
              </w:rPr>
            </w:pPr>
            <w:r>
              <w:rPr>
                <w:sz w:val="20"/>
              </w:rPr>
              <w:t xml:space="preserve">0409</w:t>
            </w:r>
          </w:p>
        </w:tc>
        <w:tc>
          <w:tcPr>
            <w:tcW w:w="5436" w:type="dxa"/>
            <w:vMerge w:val="restart"/>
          </w:tcPr>
          <w:p w14:paraId="7DAE996D" w14:textId="77777777" w:rsidR="008E04D0" w:rsidRPr="000269C4" w:rsidRDefault="008E04D0" w:rsidP="00A358E1">
            <w:pPr>
              <w:pStyle w:val="TableParagraph"/>
              <w:spacing w:before="0" w:line="276" w:lineRule="auto"/>
              <w:ind w:left="0" w:right="30"/>
              <w:rPr>
                <w:sz w:val="20"/>
                <w:szCs w:val="20"/>
              </w:rPr>
            </w:pPr>
            <w:r>
              <w:rPr>
                <w:sz w:val="20"/>
              </w:rPr>
              <w:t xml:space="preserve">Taśmy hydroizolacyjne i dylatacyjne</w:t>
            </w:r>
          </w:p>
        </w:tc>
        <w:tc>
          <w:tcPr>
            <w:tcW w:w="1674" w:type="dxa"/>
          </w:tcPr>
          <w:p w14:paraId="2E40EDA6" w14:textId="77777777" w:rsidR="008E04D0" w:rsidRPr="000269C4" w:rsidRDefault="008E04D0"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0BE9C74F" w14:textId="77777777" w:rsidR="008E04D0" w:rsidRPr="000269C4" w:rsidRDefault="008E04D0" w:rsidP="00A358E1">
            <w:pPr>
              <w:pStyle w:val="TableParagraph"/>
              <w:spacing w:before="0" w:line="276" w:lineRule="auto"/>
              <w:ind w:left="0" w:right="30"/>
              <w:rPr>
                <w:sz w:val="20"/>
                <w:szCs w:val="20"/>
              </w:rPr>
            </w:pPr>
            <w:r>
              <w:rPr>
                <w:sz w:val="20"/>
              </w:rPr>
              <w:t xml:space="preserve">III</w:t>
            </w:r>
          </w:p>
        </w:tc>
      </w:tr>
      <w:tr w:rsidR="008E04D0" w:rsidRPr="000269C4" w14:paraId="54EC4F1D" w14:textId="77777777" w:rsidTr="00F43CFB">
        <w:trPr>
          <w:jc w:val="center"/>
        </w:trPr>
        <w:tc>
          <w:tcPr>
            <w:tcW w:w="478" w:type="dxa"/>
            <w:vMerge/>
          </w:tcPr>
          <w:p w14:paraId="03734B34" w14:textId="77777777" w:rsidR="008E04D0" w:rsidRPr="000269C4" w:rsidRDefault="008E04D0" w:rsidP="00A358E1">
            <w:pPr>
              <w:spacing w:line="276" w:lineRule="auto"/>
              <w:ind w:right="30"/>
              <w:rPr>
                <w:sz w:val="20"/>
                <w:szCs w:val="20"/>
              </w:rPr>
            </w:pPr>
          </w:p>
        </w:tc>
        <w:tc>
          <w:tcPr>
            <w:tcW w:w="5436" w:type="dxa"/>
            <w:vMerge/>
          </w:tcPr>
          <w:p w14:paraId="7918C348" w14:textId="77777777" w:rsidR="008E04D0" w:rsidRPr="000269C4" w:rsidRDefault="008E04D0" w:rsidP="00A358E1">
            <w:pPr>
              <w:spacing w:line="276" w:lineRule="auto"/>
              <w:ind w:right="30"/>
              <w:rPr>
                <w:sz w:val="20"/>
                <w:szCs w:val="20"/>
              </w:rPr>
            </w:pPr>
          </w:p>
        </w:tc>
        <w:tc>
          <w:tcPr>
            <w:tcW w:w="2271" w:type="dxa"/>
            <w:gridSpan w:val="2"/>
          </w:tcPr>
          <w:p w14:paraId="4608A69A" w14:textId="77777777" w:rsidR="008E04D0" w:rsidRPr="000269C4" w:rsidRDefault="008E04D0" w:rsidP="00A358E1">
            <w:pPr>
              <w:pStyle w:val="TableParagraph"/>
              <w:spacing w:before="0" w:line="276" w:lineRule="auto"/>
              <w:ind w:left="0" w:right="30"/>
              <w:rPr>
                <w:sz w:val="20"/>
                <w:szCs w:val="20"/>
              </w:rPr>
            </w:pPr>
            <w:r>
              <w:rPr>
                <w:sz w:val="20"/>
              </w:rPr>
              <w:t xml:space="preserve">Do celów, do których odnoszą się przepisy PBP, z podziałem według KRO lub potrzebą badania ROZ:</w:t>
            </w:r>
          </w:p>
        </w:tc>
      </w:tr>
      <w:tr w:rsidR="008E04D0" w:rsidRPr="000269C4" w14:paraId="1AA457F3" w14:textId="77777777" w:rsidTr="008E04D0">
        <w:trPr>
          <w:jc w:val="center"/>
        </w:trPr>
        <w:tc>
          <w:tcPr>
            <w:tcW w:w="478" w:type="dxa"/>
            <w:vMerge/>
          </w:tcPr>
          <w:p w14:paraId="08A3FE54" w14:textId="77777777" w:rsidR="008E04D0" w:rsidRPr="000269C4" w:rsidRDefault="008E04D0" w:rsidP="00A358E1">
            <w:pPr>
              <w:pStyle w:val="TableParagraph"/>
              <w:spacing w:before="0" w:line="276" w:lineRule="auto"/>
              <w:ind w:left="0" w:right="30"/>
              <w:rPr>
                <w:sz w:val="20"/>
                <w:szCs w:val="20"/>
              </w:rPr>
            </w:pPr>
          </w:p>
        </w:tc>
        <w:tc>
          <w:tcPr>
            <w:tcW w:w="5436" w:type="dxa"/>
            <w:vMerge/>
          </w:tcPr>
          <w:p w14:paraId="16609A7C" w14:textId="77777777" w:rsidR="008E04D0" w:rsidRPr="000269C4" w:rsidRDefault="008E04D0" w:rsidP="00A358E1">
            <w:pPr>
              <w:pStyle w:val="TableParagraph"/>
              <w:spacing w:before="0" w:line="276" w:lineRule="auto"/>
              <w:ind w:left="0" w:right="30"/>
              <w:rPr>
                <w:sz w:val="20"/>
                <w:szCs w:val="20"/>
              </w:rPr>
            </w:pPr>
          </w:p>
        </w:tc>
        <w:tc>
          <w:tcPr>
            <w:tcW w:w="1674" w:type="dxa"/>
          </w:tcPr>
          <w:p w14:paraId="131342D8" w14:textId="77777777" w:rsidR="008E04D0" w:rsidRPr="000269C4" w:rsidRDefault="008E04D0"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64F809FF" w14:textId="77777777" w:rsidR="008E04D0" w:rsidRPr="000269C4" w:rsidRDefault="008E04D0" w:rsidP="00A358E1">
            <w:pPr>
              <w:pStyle w:val="TableParagraph"/>
              <w:spacing w:before="0" w:line="276" w:lineRule="auto"/>
              <w:ind w:left="0" w:right="30"/>
              <w:rPr>
                <w:sz w:val="20"/>
                <w:szCs w:val="20"/>
              </w:rPr>
            </w:pPr>
            <w:r>
              <w:rPr>
                <w:sz w:val="20"/>
              </w:rPr>
              <w:t xml:space="preserve">I</w:t>
            </w:r>
          </w:p>
        </w:tc>
      </w:tr>
      <w:tr w:rsidR="008E04D0" w:rsidRPr="000269C4" w14:paraId="1E622EBC" w14:textId="77777777" w:rsidTr="00F43CFB">
        <w:trPr>
          <w:jc w:val="center"/>
        </w:trPr>
        <w:tc>
          <w:tcPr>
            <w:tcW w:w="478" w:type="dxa"/>
            <w:vMerge/>
          </w:tcPr>
          <w:p w14:paraId="2DCED6BA" w14:textId="77777777" w:rsidR="008E04D0" w:rsidRPr="000269C4" w:rsidRDefault="008E04D0" w:rsidP="00A358E1">
            <w:pPr>
              <w:spacing w:line="276" w:lineRule="auto"/>
              <w:ind w:right="30"/>
              <w:rPr>
                <w:sz w:val="20"/>
                <w:szCs w:val="20"/>
              </w:rPr>
            </w:pPr>
          </w:p>
        </w:tc>
        <w:tc>
          <w:tcPr>
            <w:tcW w:w="5436" w:type="dxa"/>
            <w:vMerge/>
          </w:tcPr>
          <w:p w14:paraId="7310620D" w14:textId="77777777" w:rsidR="008E04D0" w:rsidRPr="000269C4" w:rsidRDefault="008E04D0" w:rsidP="00A358E1">
            <w:pPr>
              <w:spacing w:line="276" w:lineRule="auto"/>
              <w:ind w:right="30"/>
              <w:rPr>
                <w:sz w:val="20"/>
                <w:szCs w:val="20"/>
              </w:rPr>
            </w:pPr>
          </w:p>
        </w:tc>
        <w:tc>
          <w:tcPr>
            <w:tcW w:w="1674" w:type="dxa"/>
          </w:tcPr>
          <w:p w14:paraId="568E8DAC" w14:textId="77777777" w:rsidR="008E04D0" w:rsidRPr="000269C4" w:rsidRDefault="008E04D0"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35DDF08D" w14:textId="77777777" w:rsidR="008E04D0" w:rsidRPr="000269C4" w:rsidRDefault="008E04D0" w:rsidP="00A358E1">
            <w:pPr>
              <w:pStyle w:val="TableParagraph"/>
              <w:spacing w:before="0" w:line="276" w:lineRule="auto"/>
              <w:ind w:left="0" w:right="30"/>
              <w:rPr>
                <w:sz w:val="20"/>
                <w:szCs w:val="20"/>
              </w:rPr>
            </w:pPr>
            <w:r>
              <w:rPr>
                <w:sz w:val="20"/>
              </w:rPr>
              <w:t xml:space="preserve">III</w:t>
            </w:r>
          </w:p>
        </w:tc>
      </w:tr>
      <w:tr w:rsidR="008E04D0" w:rsidRPr="000269C4" w14:paraId="4650613C" w14:textId="77777777" w:rsidTr="00F43CFB">
        <w:trPr>
          <w:jc w:val="center"/>
        </w:trPr>
        <w:tc>
          <w:tcPr>
            <w:tcW w:w="478" w:type="dxa"/>
            <w:vMerge/>
          </w:tcPr>
          <w:p w14:paraId="37A7B026" w14:textId="77777777" w:rsidR="008E04D0" w:rsidRPr="000269C4" w:rsidRDefault="008E04D0" w:rsidP="00A358E1">
            <w:pPr>
              <w:spacing w:line="276" w:lineRule="auto"/>
              <w:ind w:right="30"/>
              <w:rPr>
                <w:sz w:val="20"/>
                <w:szCs w:val="20"/>
              </w:rPr>
            </w:pPr>
          </w:p>
        </w:tc>
        <w:tc>
          <w:tcPr>
            <w:tcW w:w="5436" w:type="dxa"/>
            <w:vMerge/>
          </w:tcPr>
          <w:p w14:paraId="371D7114" w14:textId="77777777" w:rsidR="008E04D0" w:rsidRPr="000269C4" w:rsidRDefault="008E04D0" w:rsidP="00A358E1">
            <w:pPr>
              <w:spacing w:line="276" w:lineRule="auto"/>
              <w:ind w:right="30"/>
              <w:rPr>
                <w:sz w:val="20"/>
                <w:szCs w:val="20"/>
              </w:rPr>
            </w:pPr>
          </w:p>
        </w:tc>
        <w:tc>
          <w:tcPr>
            <w:tcW w:w="1674" w:type="dxa"/>
          </w:tcPr>
          <w:p w14:paraId="7F87ECD8" w14:textId="77777777" w:rsidR="008E04D0" w:rsidRPr="000269C4" w:rsidRDefault="008E04D0"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1C961FD8" w14:textId="77777777" w:rsidR="008E04D0" w:rsidRPr="000269C4" w:rsidRDefault="008E04D0" w:rsidP="00A358E1">
            <w:pPr>
              <w:pStyle w:val="TableParagraph"/>
              <w:spacing w:before="0" w:line="276" w:lineRule="auto"/>
              <w:ind w:left="0" w:right="30"/>
              <w:rPr>
                <w:sz w:val="20"/>
                <w:szCs w:val="20"/>
              </w:rPr>
            </w:pPr>
            <w:r>
              <w:rPr>
                <w:sz w:val="20"/>
              </w:rPr>
              <w:t xml:space="preserve">IV</w:t>
            </w:r>
          </w:p>
        </w:tc>
      </w:tr>
      <w:tr w:rsidR="00F90EC5" w:rsidRPr="000269C4" w14:paraId="041B2DC7" w14:textId="77777777" w:rsidTr="008E04D0">
        <w:trPr>
          <w:jc w:val="center"/>
        </w:trPr>
        <w:tc>
          <w:tcPr>
            <w:tcW w:w="478" w:type="dxa"/>
            <w:vMerge w:val="restart"/>
          </w:tcPr>
          <w:p w14:paraId="14AF0461" w14:textId="77777777" w:rsidR="00F90EC5" w:rsidRPr="000269C4" w:rsidRDefault="00F90EC5" w:rsidP="00A358E1">
            <w:pPr>
              <w:pStyle w:val="TableParagraph"/>
              <w:spacing w:before="0" w:line="276" w:lineRule="auto"/>
              <w:ind w:left="0" w:right="30"/>
              <w:rPr>
                <w:sz w:val="20"/>
                <w:szCs w:val="20"/>
              </w:rPr>
            </w:pPr>
            <w:r>
              <w:rPr>
                <w:sz w:val="20"/>
              </w:rPr>
              <w:t xml:space="preserve">0410</w:t>
            </w:r>
          </w:p>
        </w:tc>
        <w:tc>
          <w:tcPr>
            <w:tcW w:w="5436" w:type="dxa"/>
            <w:vMerge w:val="restart"/>
          </w:tcPr>
          <w:p w14:paraId="1947BEF4" w14:textId="77777777" w:rsidR="00F90EC5" w:rsidRPr="000269C4" w:rsidRDefault="00F90EC5" w:rsidP="00A358E1">
            <w:pPr>
              <w:pStyle w:val="TableParagraph"/>
              <w:spacing w:before="0" w:line="276" w:lineRule="auto"/>
              <w:ind w:left="0" w:right="30"/>
              <w:rPr>
                <w:sz w:val="20"/>
                <w:szCs w:val="20"/>
              </w:rPr>
            </w:pPr>
            <w:r>
              <w:rPr>
                <w:sz w:val="20"/>
              </w:rPr>
              <w:t xml:space="preserve">Taśmy, folie, podkłady lub systemy do hydroizolacji basenów wewnętrznych</w:t>
            </w:r>
          </w:p>
        </w:tc>
        <w:tc>
          <w:tcPr>
            <w:tcW w:w="1674" w:type="dxa"/>
          </w:tcPr>
          <w:p w14:paraId="70755594" w14:textId="77777777" w:rsidR="00F90EC5" w:rsidRPr="000269C4" w:rsidRDefault="00F90EC5"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6060FEC8"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731D542C" w14:textId="77777777" w:rsidTr="008E04D0">
        <w:trPr>
          <w:jc w:val="center"/>
        </w:trPr>
        <w:tc>
          <w:tcPr>
            <w:tcW w:w="478" w:type="dxa"/>
            <w:vMerge/>
            <w:tcBorders>
              <w:top w:val="nil"/>
            </w:tcBorders>
          </w:tcPr>
          <w:p w14:paraId="21B7ED15" w14:textId="77777777" w:rsidR="00F90EC5" w:rsidRPr="000269C4" w:rsidRDefault="00F90EC5" w:rsidP="00A358E1">
            <w:pPr>
              <w:spacing w:line="276" w:lineRule="auto"/>
              <w:ind w:right="30"/>
              <w:rPr>
                <w:sz w:val="20"/>
                <w:szCs w:val="20"/>
              </w:rPr>
            </w:pPr>
          </w:p>
        </w:tc>
        <w:tc>
          <w:tcPr>
            <w:tcW w:w="5436" w:type="dxa"/>
            <w:vMerge/>
            <w:tcBorders>
              <w:top w:val="nil"/>
            </w:tcBorders>
          </w:tcPr>
          <w:p w14:paraId="280F048A" w14:textId="77777777" w:rsidR="00F90EC5" w:rsidRPr="000269C4" w:rsidRDefault="00F90EC5" w:rsidP="00A358E1">
            <w:pPr>
              <w:spacing w:line="276" w:lineRule="auto"/>
              <w:ind w:right="30"/>
              <w:rPr>
                <w:sz w:val="20"/>
                <w:szCs w:val="20"/>
              </w:rPr>
            </w:pPr>
          </w:p>
        </w:tc>
        <w:tc>
          <w:tcPr>
            <w:tcW w:w="2271" w:type="dxa"/>
            <w:gridSpan w:val="2"/>
          </w:tcPr>
          <w:p w14:paraId="632DE7AA" w14:textId="77777777" w:rsidR="00F90EC5" w:rsidRPr="000269C4" w:rsidRDefault="00F90EC5" w:rsidP="00A358E1">
            <w:pPr>
              <w:pStyle w:val="TableParagraph"/>
              <w:spacing w:before="0" w:line="276" w:lineRule="auto"/>
              <w:ind w:left="0" w:right="30"/>
              <w:rPr>
                <w:sz w:val="20"/>
                <w:szCs w:val="20"/>
              </w:rPr>
            </w:pPr>
            <w:r>
              <w:rPr>
                <w:sz w:val="20"/>
              </w:rPr>
              <w:t xml:space="preserve">Do celów, do których odnoszą się przepisy PBP, z podziałem według KRO lub potrzebą badania ROZ:</w:t>
            </w:r>
          </w:p>
        </w:tc>
      </w:tr>
      <w:tr w:rsidR="00F90EC5" w:rsidRPr="000269C4" w14:paraId="48092A1C" w14:textId="77777777" w:rsidTr="008E04D0">
        <w:trPr>
          <w:jc w:val="center"/>
        </w:trPr>
        <w:tc>
          <w:tcPr>
            <w:tcW w:w="478" w:type="dxa"/>
            <w:vMerge/>
            <w:tcBorders>
              <w:top w:val="nil"/>
            </w:tcBorders>
          </w:tcPr>
          <w:p w14:paraId="47332002" w14:textId="77777777" w:rsidR="00F90EC5" w:rsidRPr="000269C4" w:rsidRDefault="00F90EC5" w:rsidP="00A358E1">
            <w:pPr>
              <w:spacing w:line="276" w:lineRule="auto"/>
              <w:ind w:right="30"/>
              <w:rPr>
                <w:sz w:val="20"/>
                <w:szCs w:val="20"/>
              </w:rPr>
            </w:pPr>
          </w:p>
        </w:tc>
        <w:tc>
          <w:tcPr>
            <w:tcW w:w="5436" w:type="dxa"/>
            <w:vMerge/>
            <w:tcBorders>
              <w:top w:val="nil"/>
            </w:tcBorders>
          </w:tcPr>
          <w:p w14:paraId="0F5FC8AB" w14:textId="77777777" w:rsidR="00F90EC5" w:rsidRPr="000269C4" w:rsidRDefault="00F90EC5" w:rsidP="00A358E1">
            <w:pPr>
              <w:spacing w:line="276" w:lineRule="auto"/>
              <w:ind w:right="30"/>
              <w:rPr>
                <w:sz w:val="20"/>
                <w:szCs w:val="20"/>
              </w:rPr>
            </w:pPr>
          </w:p>
        </w:tc>
        <w:tc>
          <w:tcPr>
            <w:tcW w:w="1674" w:type="dxa"/>
          </w:tcPr>
          <w:p w14:paraId="68A1F6B9" w14:textId="77777777" w:rsidR="00F90EC5" w:rsidRPr="000269C4" w:rsidRDefault="00F90EC5"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288316A9" w14:textId="77777777" w:rsidR="00F90EC5" w:rsidRPr="000269C4" w:rsidRDefault="00F90EC5" w:rsidP="00A358E1">
            <w:pPr>
              <w:pStyle w:val="TableParagraph"/>
              <w:spacing w:before="0" w:line="276" w:lineRule="auto"/>
              <w:ind w:left="0" w:right="30"/>
              <w:rPr>
                <w:sz w:val="20"/>
                <w:szCs w:val="20"/>
              </w:rPr>
            </w:pPr>
            <w:r>
              <w:rPr>
                <w:sz w:val="20"/>
              </w:rPr>
              <w:t xml:space="preserve">I</w:t>
            </w:r>
          </w:p>
        </w:tc>
      </w:tr>
      <w:tr w:rsidR="00F90EC5" w:rsidRPr="000269C4" w14:paraId="2A631FF5" w14:textId="77777777" w:rsidTr="008E04D0">
        <w:trPr>
          <w:jc w:val="center"/>
        </w:trPr>
        <w:tc>
          <w:tcPr>
            <w:tcW w:w="478" w:type="dxa"/>
            <w:vMerge/>
            <w:tcBorders>
              <w:top w:val="nil"/>
            </w:tcBorders>
          </w:tcPr>
          <w:p w14:paraId="22A15069" w14:textId="77777777" w:rsidR="00F90EC5" w:rsidRPr="000269C4" w:rsidRDefault="00F90EC5" w:rsidP="00A358E1">
            <w:pPr>
              <w:spacing w:line="276" w:lineRule="auto"/>
              <w:ind w:right="30"/>
              <w:rPr>
                <w:sz w:val="20"/>
                <w:szCs w:val="20"/>
              </w:rPr>
            </w:pPr>
          </w:p>
        </w:tc>
        <w:tc>
          <w:tcPr>
            <w:tcW w:w="5436" w:type="dxa"/>
            <w:vMerge/>
            <w:tcBorders>
              <w:top w:val="nil"/>
            </w:tcBorders>
          </w:tcPr>
          <w:p w14:paraId="219696A0" w14:textId="77777777" w:rsidR="00F90EC5" w:rsidRPr="000269C4" w:rsidRDefault="00F90EC5" w:rsidP="00A358E1">
            <w:pPr>
              <w:spacing w:line="276" w:lineRule="auto"/>
              <w:ind w:right="30"/>
              <w:rPr>
                <w:sz w:val="20"/>
                <w:szCs w:val="20"/>
              </w:rPr>
            </w:pPr>
          </w:p>
        </w:tc>
        <w:tc>
          <w:tcPr>
            <w:tcW w:w="1674" w:type="dxa"/>
          </w:tcPr>
          <w:p w14:paraId="291D40BB" w14:textId="77777777" w:rsidR="00F90EC5" w:rsidRPr="000269C4" w:rsidRDefault="00F90EC5"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62492025"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600DC35A" w14:textId="77777777" w:rsidTr="008E04D0">
        <w:trPr>
          <w:jc w:val="center"/>
        </w:trPr>
        <w:tc>
          <w:tcPr>
            <w:tcW w:w="478" w:type="dxa"/>
            <w:vMerge/>
            <w:tcBorders>
              <w:top w:val="nil"/>
            </w:tcBorders>
          </w:tcPr>
          <w:p w14:paraId="37CDBECA" w14:textId="77777777" w:rsidR="00F90EC5" w:rsidRPr="000269C4" w:rsidRDefault="00F90EC5" w:rsidP="00A358E1">
            <w:pPr>
              <w:spacing w:line="276" w:lineRule="auto"/>
              <w:ind w:right="30"/>
              <w:rPr>
                <w:sz w:val="20"/>
                <w:szCs w:val="20"/>
              </w:rPr>
            </w:pPr>
          </w:p>
        </w:tc>
        <w:tc>
          <w:tcPr>
            <w:tcW w:w="5436" w:type="dxa"/>
            <w:vMerge/>
            <w:tcBorders>
              <w:top w:val="nil"/>
            </w:tcBorders>
          </w:tcPr>
          <w:p w14:paraId="6B1D1B7B" w14:textId="77777777" w:rsidR="00F90EC5" w:rsidRPr="000269C4" w:rsidRDefault="00F90EC5" w:rsidP="00A358E1">
            <w:pPr>
              <w:spacing w:line="276" w:lineRule="auto"/>
              <w:ind w:right="30"/>
              <w:rPr>
                <w:sz w:val="20"/>
                <w:szCs w:val="20"/>
              </w:rPr>
            </w:pPr>
          </w:p>
        </w:tc>
        <w:tc>
          <w:tcPr>
            <w:tcW w:w="1674" w:type="dxa"/>
          </w:tcPr>
          <w:p w14:paraId="56B41E31" w14:textId="77777777" w:rsidR="00F90EC5" w:rsidRPr="000269C4" w:rsidRDefault="00F90EC5"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56F715D7"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707D4CEF" w14:textId="77777777" w:rsidTr="00F90EC5">
        <w:trPr>
          <w:jc w:val="center"/>
        </w:trPr>
        <w:tc>
          <w:tcPr>
            <w:tcW w:w="8185" w:type="dxa"/>
            <w:gridSpan w:val="4"/>
          </w:tcPr>
          <w:p w14:paraId="0B0C4344" w14:textId="77777777" w:rsidR="00F90EC5" w:rsidRPr="000269C4" w:rsidRDefault="00F90EC5" w:rsidP="0060285B">
            <w:pPr>
              <w:pStyle w:val="TableParagraph"/>
              <w:keepNext/>
              <w:spacing w:before="0" w:line="276" w:lineRule="auto"/>
              <w:ind w:left="0" w:right="29"/>
              <w:jc w:val="center"/>
              <w:rPr>
                <w:b/>
                <w:sz w:val="20"/>
                <w:szCs w:val="20"/>
              </w:rPr>
            </w:pPr>
            <w:r>
              <w:rPr>
                <w:b/>
                <w:sz w:val="20"/>
              </w:rPr>
              <w:t xml:space="preserve">Wyroby do budowy dróg, chodników i innych powierzchni transportowych</w:t>
            </w:r>
          </w:p>
        </w:tc>
      </w:tr>
      <w:tr w:rsidR="00F90EC5" w:rsidRPr="000269C4" w14:paraId="69FDC79E" w14:textId="77777777" w:rsidTr="008E04D0">
        <w:trPr>
          <w:jc w:val="center"/>
        </w:trPr>
        <w:tc>
          <w:tcPr>
            <w:tcW w:w="478" w:type="dxa"/>
          </w:tcPr>
          <w:p w14:paraId="11FD66BC"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0501</w:t>
            </w:r>
          </w:p>
        </w:tc>
        <w:tc>
          <w:tcPr>
            <w:tcW w:w="5436" w:type="dxa"/>
          </w:tcPr>
          <w:p w14:paraId="415B0227" w14:textId="77777777" w:rsidR="00F90EC5" w:rsidRPr="000269C4" w:rsidRDefault="00F90EC5" w:rsidP="00A358E1">
            <w:pPr>
              <w:pStyle w:val="TableParagraph"/>
              <w:spacing w:before="0" w:line="276" w:lineRule="auto"/>
              <w:ind w:left="0" w:right="30"/>
              <w:rPr>
                <w:sz w:val="20"/>
                <w:szCs w:val="20"/>
              </w:rPr>
            </w:pPr>
            <w:r>
              <w:rPr>
                <w:sz w:val="20"/>
              </w:rPr>
              <w:t xml:space="preserve">Asfalty naturalne i modyfikowane oraz emulsje asfaltowe do konstrukcji drogowych i wykonania nawierzchni dróg</w:t>
            </w:r>
          </w:p>
        </w:tc>
        <w:tc>
          <w:tcPr>
            <w:tcW w:w="1674" w:type="dxa"/>
          </w:tcPr>
          <w:p w14:paraId="5B6E736C" w14:textId="77777777" w:rsidR="00F90EC5" w:rsidRPr="000269C4" w:rsidRDefault="00F90EC5" w:rsidP="00A358E1">
            <w:pPr>
              <w:pStyle w:val="TableParagraph"/>
              <w:spacing w:before="0" w:line="276" w:lineRule="auto"/>
              <w:ind w:left="0" w:right="30"/>
              <w:rPr>
                <w:sz w:val="20"/>
                <w:szCs w:val="20"/>
              </w:rPr>
            </w:pPr>
          </w:p>
        </w:tc>
        <w:tc>
          <w:tcPr>
            <w:tcW w:w="597" w:type="dxa"/>
          </w:tcPr>
          <w:p w14:paraId="374EED99" w14:textId="77777777" w:rsidR="00F90EC5" w:rsidRPr="000269C4" w:rsidRDefault="00F90EC5" w:rsidP="00A358E1">
            <w:pPr>
              <w:pStyle w:val="TableParagraph"/>
              <w:spacing w:before="0" w:line="276" w:lineRule="auto"/>
              <w:ind w:left="0" w:right="30"/>
              <w:rPr>
                <w:sz w:val="20"/>
                <w:szCs w:val="20"/>
              </w:rPr>
            </w:pPr>
            <w:r>
              <w:rPr>
                <w:sz w:val="20"/>
              </w:rPr>
              <w:t xml:space="preserve">II+ (2+)</w:t>
            </w:r>
          </w:p>
        </w:tc>
      </w:tr>
      <w:tr w:rsidR="00F90EC5" w:rsidRPr="000269C4" w14:paraId="476666D4" w14:textId="77777777" w:rsidTr="008E04D0">
        <w:trPr>
          <w:jc w:val="center"/>
        </w:trPr>
        <w:tc>
          <w:tcPr>
            <w:tcW w:w="478" w:type="dxa"/>
            <w:vMerge w:val="restart"/>
          </w:tcPr>
          <w:p w14:paraId="47DFEBB7" w14:textId="77777777" w:rsidR="00F90EC5" w:rsidRPr="000269C4" w:rsidRDefault="00F90EC5" w:rsidP="00A358E1">
            <w:pPr>
              <w:pStyle w:val="TableParagraph"/>
              <w:spacing w:before="0" w:line="276" w:lineRule="auto"/>
              <w:ind w:left="0" w:right="30"/>
              <w:rPr>
                <w:sz w:val="20"/>
                <w:szCs w:val="20"/>
              </w:rPr>
            </w:pPr>
            <w:r>
              <w:rPr>
                <w:sz w:val="20"/>
              </w:rPr>
              <w:t xml:space="preserve">0502</w:t>
            </w:r>
          </w:p>
        </w:tc>
        <w:tc>
          <w:tcPr>
            <w:tcW w:w="5436" w:type="dxa"/>
            <w:vMerge w:val="restart"/>
          </w:tcPr>
          <w:p w14:paraId="746293DC" w14:textId="77777777" w:rsidR="00F90EC5" w:rsidRPr="000269C4" w:rsidRDefault="00F90EC5" w:rsidP="00A358E1">
            <w:pPr>
              <w:pStyle w:val="TableParagraph"/>
              <w:spacing w:before="0" w:line="276" w:lineRule="auto"/>
              <w:ind w:left="0" w:right="30"/>
              <w:rPr>
                <w:sz w:val="20"/>
                <w:szCs w:val="20"/>
              </w:rPr>
            </w:pPr>
            <w:r>
              <w:rPr>
                <w:sz w:val="20"/>
              </w:rPr>
              <w:t xml:space="preserve">Mieszanki asfaltowe do budowy dróg i nawierzchni powierzchni transportowych</w:t>
            </w:r>
          </w:p>
        </w:tc>
        <w:tc>
          <w:tcPr>
            <w:tcW w:w="1674" w:type="dxa"/>
          </w:tcPr>
          <w:p w14:paraId="04CF4A99" w14:textId="77777777" w:rsidR="00F90EC5" w:rsidRPr="000269C4" w:rsidRDefault="00F90EC5"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1F6D83CF" w14:textId="77777777" w:rsidR="00F90EC5" w:rsidRPr="000269C4" w:rsidRDefault="00F90EC5" w:rsidP="00A358E1">
            <w:pPr>
              <w:pStyle w:val="TableParagraph"/>
              <w:spacing w:before="0" w:line="276" w:lineRule="auto"/>
              <w:ind w:left="0" w:right="30"/>
              <w:rPr>
                <w:sz w:val="20"/>
                <w:szCs w:val="20"/>
              </w:rPr>
            </w:pPr>
            <w:r>
              <w:rPr>
                <w:sz w:val="20"/>
              </w:rPr>
              <w:t xml:space="preserve">II+ (2+)</w:t>
            </w:r>
          </w:p>
        </w:tc>
      </w:tr>
      <w:tr w:rsidR="00F90EC5" w:rsidRPr="000269C4" w14:paraId="192DEAF5" w14:textId="77777777" w:rsidTr="008E04D0">
        <w:trPr>
          <w:jc w:val="center"/>
        </w:trPr>
        <w:tc>
          <w:tcPr>
            <w:tcW w:w="478" w:type="dxa"/>
            <w:vMerge/>
            <w:tcBorders>
              <w:top w:val="nil"/>
            </w:tcBorders>
          </w:tcPr>
          <w:p w14:paraId="3E83A98F" w14:textId="77777777" w:rsidR="00F90EC5" w:rsidRPr="000269C4" w:rsidRDefault="00F90EC5" w:rsidP="00A358E1">
            <w:pPr>
              <w:spacing w:line="276" w:lineRule="auto"/>
              <w:ind w:right="30"/>
              <w:rPr>
                <w:sz w:val="20"/>
                <w:szCs w:val="20"/>
              </w:rPr>
            </w:pPr>
          </w:p>
        </w:tc>
        <w:tc>
          <w:tcPr>
            <w:tcW w:w="5436" w:type="dxa"/>
            <w:vMerge/>
            <w:tcBorders>
              <w:top w:val="nil"/>
            </w:tcBorders>
          </w:tcPr>
          <w:p w14:paraId="5C0CA4EB" w14:textId="77777777" w:rsidR="00F90EC5" w:rsidRPr="000269C4" w:rsidRDefault="00F90EC5" w:rsidP="00A358E1">
            <w:pPr>
              <w:spacing w:line="276" w:lineRule="auto"/>
              <w:ind w:right="30"/>
              <w:rPr>
                <w:sz w:val="20"/>
                <w:szCs w:val="20"/>
              </w:rPr>
            </w:pPr>
          </w:p>
        </w:tc>
        <w:tc>
          <w:tcPr>
            <w:tcW w:w="2271" w:type="dxa"/>
            <w:gridSpan w:val="2"/>
          </w:tcPr>
          <w:p w14:paraId="6C1FC0A2" w14:textId="77777777" w:rsidR="00F90EC5" w:rsidRPr="000269C4" w:rsidRDefault="00F90EC5"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F90EC5" w:rsidRPr="000269C4" w14:paraId="45DEC30D" w14:textId="77777777" w:rsidTr="008E04D0">
        <w:trPr>
          <w:jc w:val="center"/>
        </w:trPr>
        <w:tc>
          <w:tcPr>
            <w:tcW w:w="478" w:type="dxa"/>
            <w:vMerge/>
            <w:tcBorders>
              <w:top w:val="nil"/>
            </w:tcBorders>
          </w:tcPr>
          <w:p w14:paraId="119B8642" w14:textId="77777777" w:rsidR="00F90EC5" w:rsidRPr="000269C4" w:rsidRDefault="00F90EC5" w:rsidP="00A358E1">
            <w:pPr>
              <w:spacing w:line="276" w:lineRule="auto"/>
              <w:ind w:right="30"/>
              <w:rPr>
                <w:sz w:val="20"/>
                <w:szCs w:val="20"/>
              </w:rPr>
            </w:pPr>
          </w:p>
        </w:tc>
        <w:tc>
          <w:tcPr>
            <w:tcW w:w="5436" w:type="dxa"/>
            <w:vMerge/>
            <w:tcBorders>
              <w:top w:val="nil"/>
            </w:tcBorders>
          </w:tcPr>
          <w:p w14:paraId="167A4FDF" w14:textId="77777777" w:rsidR="00F90EC5" w:rsidRPr="000269C4" w:rsidRDefault="00F90EC5" w:rsidP="00A358E1">
            <w:pPr>
              <w:spacing w:line="276" w:lineRule="auto"/>
              <w:ind w:right="30"/>
              <w:rPr>
                <w:sz w:val="20"/>
                <w:szCs w:val="20"/>
              </w:rPr>
            </w:pPr>
          </w:p>
        </w:tc>
        <w:tc>
          <w:tcPr>
            <w:tcW w:w="1674" w:type="dxa"/>
          </w:tcPr>
          <w:p w14:paraId="6D56D2D5" w14:textId="77777777" w:rsidR="00F90EC5" w:rsidRPr="000269C4" w:rsidRDefault="00F90EC5" w:rsidP="00A358E1">
            <w:pPr>
              <w:pStyle w:val="TableParagraph"/>
              <w:spacing w:before="0" w:line="276" w:lineRule="auto"/>
              <w:ind w:left="0" w:right="30"/>
              <w:rPr>
                <w:sz w:val="20"/>
                <w:szCs w:val="20"/>
              </w:rPr>
            </w:pPr>
            <w:r>
              <w:rPr>
                <w:sz w:val="20"/>
              </w:rPr>
              <w:t xml:space="preserve">(A1FL, A2FL, BFL, CFL) zgodnie z art. 4 ust. 2 lit. a)</w:t>
            </w:r>
          </w:p>
        </w:tc>
        <w:tc>
          <w:tcPr>
            <w:tcW w:w="597" w:type="dxa"/>
          </w:tcPr>
          <w:p w14:paraId="36E337C1"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274F1847" w14:textId="77777777" w:rsidTr="008E04D0">
        <w:trPr>
          <w:jc w:val="center"/>
        </w:trPr>
        <w:tc>
          <w:tcPr>
            <w:tcW w:w="478" w:type="dxa"/>
            <w:vMerge/>
            <w:tcBorders>
              <w:top w:val="nil"/>
            </w:tcBorders>
          </w:tcPr>
          <w:p w14:paraId="0DED9EB2" w14:textId="77777777" w:rsidR="00F90EC5" w:rsidRPr="000269C4" w:rsidRDefault="00F90EC5" w:rsidP="00A358E1">
            <w:pPr>
              <w:spacing w:line="276" w:lineRule="auto"/>
              <w:ind w:right="30"/>
              <w:rPr>
                <w:sz w:val="20"/>
                <w:szCs w:val="20"/>
              </w:rPr>
            </w:pPr>
          </w:p>
        </w:tc>
        <w:tc>
          <w:tcPr>
            <w:tcW w:w="5436" w:type="dxa"/>
            <w:vMerge/>
            <w:tcBorders>
              <w:top w:val="nil"/>
            </w:tcBorders>
          </w:tcPr>
          <w:p w14:paraId="6FEDC563" w14:textId="77777777" w:rsidR="00F90EC5" w:rsidRPr="000269C4" w:rsidRDefault="00F90EC5" w:rsidP="00A358E1">
            <w:pPr>
              <w:spacing w:line="276" w:lineRule="auto"/>
              <w:ind w:right="30"/>
              <w:rPr>
                <w:sz w:val="20"/>
                <w:szCs w:val="20"/>
              </w:rPr>
            </w:pPr>
          </w:p>
        </w:tc>
        <w:tc>
          <w:tcPr>
            <w:tcW w:w="1674" w:type="dxa"/>
          </w:tcPr>
          <w:p w14:paraId="0FBA660C" w14:textId="77777777" w:rsidR="00F90EC5" w:rsidRPr="000269C4" w:rsidRDefault="00F90EC5" w:rsidP="00A358E1">
            <w:pPr>
              <w:pStyle w:val="TableParagraph"/>
              <w:spacing w:before="0" w:line="276" w:lineRule="auto"/>
              <w:ind w:left="0" w:right="30"/>
              <w:rPr>
                <w:sz w:val="20"/>
                <w:szCs w:val="20"/>
              </w:rPr>
            </w:pPr>
            <w:r>
              <w:rPr>
                <w:sz w:val="20"/>
              </w:rPr>
              <w:t xml:space="preserve">(A1FL, A2FL, BFL, CFL) zgodnie z art. 4 ust. 2 lit. b), DFL, EFL</w:t>
            </w:r>
          </w:p>
        </w:tc>
        <w:tc>
          <w:tcPr>
            <w:tcW w:w="597" w:type="dxa"/>
          </w:tcPr>
          <w:p w14:paraId="7CE9903B" w14:textId="77777777" w:rsidR="00F90EC5" w:rsidRPr="000269C4" w:rsidRDefault="00F90EC5" w:rsidP="00A358E1">
            <w:pPr>
              <w:pStyle w:val="TableParagraph"/>
              <w:spacing w:before="0" w:line="276" w:lineRule="auto"/>
              <w:ind w:left="0" w:right="30"/>
              <w:rPr>
                <w:sz w:val="20"/>
                <w:szCs w:val="20"/>
              </w:rPr>
            </w:pPr>
            <w:r>
              <w:rPr>
                <w:sz w:val="20"/>
              </w:rPr>
              <w:t xml:space="preserve">III (3)</w:t>
            </w:r>
          </w:p>
        </w:tc>
      </w:tr>
      <w:tr w:rsidR="00F90EC5" w:rsidRPr="000269C4" w14:paraId="49E775D3" w14:textId="77777777" w:rsidTr="008E04D0">
        <w:trPr>
          <w:jc w:val="center"/>
        </w:trPr>
        <w:tc>
          <w:tcPr>
            <w:tcW w:w="478" w:type="dxa"/>
            <w:vMerge/>
            <w:tcBorders>
              <w:top w:val="nil"/>
            </w:tcBorders>
          </w:tcPr>
          <w:p w14:paraId="2063248D" w14:textId="77777777" w:rsidR="00F90EC5" w:rsidRPr="000269C4" w:rsidRDefault="00F90EC5" w:rsidP="00A358E1">
            <w:pPr>
              <w:spacing w:line="276" w:lineRule="auto"/>
              <w:ind w:right="30"/>
              <w:rPr>
                <w:sz w:val="20"/>
                <w:szCs w:val="20"/>
              </w:rPr>
            </w:pPr>
          </w:p>
        </w:tc>
        <w:tc>
          <w:tcPr>
            <w:tcW w:w="5436" w:type="dxa"/>
            <w:vMerge/>
            <w:tcBorders>
              <w:top w:val="nil"/>
            </w:tcBorders>
          </w:tcPr>
          <w:p w14:paraId="167DF703" w14:textId="77777777" w:rsidR="00F90EC5" w:rsidRPr="000269C4" w:rsidRDefault="00F90EC5" w:rsidP="00A358E1">
            <w:pPr>
              <w:spacing w:line="276" w:lineRule="auto"/>
              <w:ind w:right="30"/>
              <w:rPr>
                <w:sz w:val="20"/>
                <w:szCs w:val="20"/>
              </w:rPr>
            </w:pPr>
          </w:p>
        </w:tc>
        <w:tc>
          <w:tcPr>
            <w:tcW w:w="1674" w:type="dxa"/>
          </w:tcPr>
          <w:p w14:paraId="7979F3FF" w14:textId="77777777" w:rsidR="00F90EC5" w:rsidRPr="000269C4" w:rsidRDefault="00F90EC5" w:rsidP="00A358E1">
            <w:pPr>
              <w:pStyle w:val="TableParagraph"/>
              <w:spacing w:before="0" w:line="276" w:lineRule="auto"/>
              <w:ind w:left="0" w:right="30"/>
              <w:rPr>
                <w:sz w:val="20"/>
                <w:szCs w:val="20"/>
              </w:rPr>
            </w:pPr>
            <w:r>
              <w:rPr>
                <w:sz w:val="20"/>
              </w:rPr>
              <w:t xml:space="preserve">(A1FL do EFL) zgodnie z art. 4 ust. 1, FFL</w:t>
            </w:r>
          </w:p>
        </w:tc>
        <w:tc>
          <w:tcPr>
            <w:tcW w:w="597" w:type="dxa"/>
          </w:tcPr>
          <w:p w14:paraId="56926988" w14:textId="77777777" w:rsidR="00F90EC5" w:rsidRPr="000269C4" w:rsidRDefault="00F90EC5" w:rsidP="00A358E1">
            <w:pPr>
              <w:pStyle w:val="TableParagraph"/>
              <w:spacing w:before="0" w:line="276" w:lineRule="auto"/>
              <w:ind w:left="0" w:right="30"/>
              <w:rPr>
                <w:sz w:val="20"/>
                <w:szCs w:val="20"/>
              </w:rPr>
            </w:pPr>
            <w:r>
              <w:rPr>
                <w:sz w:val="20"/>
              </w:rPr>
              <w:t xml:space="preserve">IV (4)</w:t>
            </w:r>
          </w:p>
        </w:tc>
      </w:tr>
      <w:tr w:rsidR="00F90EC5" w:rsidRPr="000269C4" w14:paraId="101B9863" w14:textId="77777777" w:rsidTr="008E04D0">
        <w:trPr>
          <w:jc w:val="center"/>
        </w:trPr>
        <w:tc>
          <w:tcPr>
            <w:tcW w:w="478" w:type="dxa"/>
          </w:tcPr>
          <w:p w14:paraId="4F9FFD50"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0503</w:t>
            </w:r>
          </w:p>
        </w:tc>
        <w:tc>
          <w:tcPr>
            <w:tcW w:w="5436" w:type="dxa"/>
          </w:tcPr>
          <w:p w14:paraId="47C5C1D9" w14:textId="77777777" w:rsidR="00F90EC5" w:rsidRPr="000269C4" w:rsidRDefault="00F90EC5" w:rsidP="00A358E1">
            <w:pPr>
              <w:pStyle w:val="TableParagraph"/>
              <w:spacing w:before="0" w:line="276" w:lineRule="auto"/>
              <w:ind w:left="0" w:right="30"/>
              <w:rPr>
                <w:sz w:val="20"/>
                <w:szCs w:val="20"/>
              </w:rPr>
            </w:pPr>
            <w:r>
              <w:rPr>
                <w:sz w:val="20"/>
              </w:rPr>
              <w:t xml:space="preserve">Przeciwpoślizgowe kolce i nawierzchnie jezdni betonowych</w:t>
            </w:r>
            <w:r>
              <w:rPr>
                <w:sz w:val="20"/>
                <w:vertAlign w:val="superscript"/>
              </w:rPr>
              <w:t xml:space="preserve">c</w:t>
            </w:r>
            <w:r>
              <w:rPr>
                <w:sz w:val="20"/>
              </w:rPr>
              <w:t xml:space="preserve">)</w:t>
            </w:r>
          </w:p>
        </w:tc>
        <w:tc>
          <w:tcPr>
            <w:tcW w:w="1674" w:type="dxa"/>
          </w:tcPr>
          <w:p w14:paraId="08AA8F3B" w14:textId="77777777" w:rsidR="00F90EC5" w:rsidRPr="000269C4" w:rsidRDefault="00F90EC5" w:rsidP="00A358E1">
            <w:pPr>
              <w:pStyle w:val="TableParagraph"/>
              <w:spacing w:before="0" w:line="276" w:lineRule="auto"/>
              <w:ind w:left="0" w:right="30"/>
              <w:rPr>
                <w:sz w:val="20"/>
                <w:szCs w:val="20"/>
              </w:rPr>
            </w:pPr>
          </w:p>
        </w:tc>
        <w:tc>
          <w:tcPr>
            <w:tcW w:w="597" w:type="dxa"/>
          </w:tcPr>
          <w:p w14:paraId="12458568"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15149352" w14:textId="77777777" w:rsidTr="008E04D0">
        <w:trPr>
          <w:jc w:val="center"/>
        </w:trPr>
        <w:tc>
          <w:tcPr>
            <w:tcW w:w="478" w:type="dxa"/>
          </w:tcPr>
          <w:p w14:paraId="0DB1CAE3"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0504</w:t>
            </w:r>
          </w:p>
        </w:tc>
        <w:tc>
          <w:tcPr>
            <w:tcW w:w="5436" w:type="dxa"/>
          </w:tcPr>
          <w:p w14:paraId="78C10D6D" w14:textId="77777777" w:rsidR="00F90EC5" w:rsidRPr="000269C4" w:rsidRDefault="00F90EC5" w:rsidP="00A358E1">
            <w:pPr>
              <w:pStyle w:val="TableParagraph"/>
              <w:spacing w:before="0" w:line="276" w:lineRule="auto"/>
              <w:ind w:left="0" w:right="30"/>
              <w:rPr>
                <w:sz w:val="20"/>
                <w:szCs w:val="20"/>
              </w:rPr>
            </w:pPr>
            <w:r>
              <w:rPr>
                <w:sz w:val="20"/>
              </w:rPr>
              <w:t xml:space="preserve">Złącza dylatacyjne mostów</w:t>
            </w:r>
          </w:p>
        </w:tc>
        <w:tc>
          <w:tcPr>
            <w:tcW w:w="1674" w:type="dxa"/>
          </w:tcPr>
          <w:p w14:paraId="212CF9D2" w14:textId="77777777" w:rsidR="00F90EC5" w:rsidRPr="000269C4" w:rsidRDefault="00F90EC5" w:rsidP="00A358E1">
            <w:pPr>
              <w:pStyle w:val="TableParagraph"/>
              <w:spacing w:before="0" w:line="276" w:lineRule="auto"/>
              <w:ind w:left="0" w:right="30"/>
              <w:rPr>
                <w:sz w:val="20"/>
                <w:szCs w:val="20"/>
              </w:rPr>
            </w:pPr>
          </w:p>
        </w:tc>
        <w:tc>
          <w:tcPr>
            <w:tcW w:w="597" w:type="dxa"/>
          </w:tcPr>
          <w:p w14:paraId="5578C46E"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17A344E9" w14:textId="77777777" w:rsidTr="008E04D0">
        <w:trPr>
          <w:jc w:val="center"/>
        </w:trPr>
        <w:tc>
          <w:tcPr>
            <w:tcW w:w="478" w:type="dxa"/>
          </w:tcPr>
          <w:p w14:paraId="51645EB8"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0505</w:t>
            </w:r>
          </w:p>
        </w:tc>
        <w:tc>
          <w:tcPr>
            <w:tcW w:w="5436" w:type="dxa"/>
          </w:tcPr>
          <w:p w14:paraId="12929FF3" w14:textId="77777777" w:rsidR="00F90EC5" w:rsidRPr="000269C4" w:rsidRDefault="00F90EC5" w:rsidP="00A358E1">
            <w:pPr>
              <w:pStyle w:val="TableParagraph"/>
              <w:spacing w:before="0" w:line="276" w:lineRule="auto"/>
              <w:ind w:left="0" w:right="30"/>
              <w:rPr>
                <w:sz w:val="20"/>
                <w:szCs w:val="20"/>
              </w:rPr>
            </w:pPr>
            <w:r>
              <w:rPr>
                <w:sz w:val="20"/>
              </w:rPr>
              <w:t xml:space="preserve">Prefabrykowane elementy balustrad mostów</w:t>
            </w:r>
          </w:p>
        </w:tc>
        <w:tc>
          <w:tcPr>
            <w:tcW w:w="1674" w:type="dxa"/>
          </w:tcPr>
          <w:p w14:paraId="1E0EDE5C" w14:textId="77777777" w:rsidR="00F90EC5" w:rsidRPr="000269C4" w:rsidRDefault="00F90EC5" w:rsidP="00A358E1">
            <w:pPr>
              <w:pStyle w:val="TableParagraph"/>
              <w:spacing w:before="0" w:line="276" w:lineRule="auto"/>
              <w:ind w:left="0" w:right="30"/>
              <w:rPr>
                <w:sz w:val="20"/>
                <w:szCs w:val="20"/>
              </w:rPr>
            </w:pPr>
          </w:p>
        </w:tc>
        <w:tc>
          <w:tcPr>
            <w:tcW w:w="597" w:type="dxa"/>
          </w:tcPr>
          <w:p w14:paraId="3B7521ED" w14:textId="77777777" w:rsidR="00F90EC5" w:rsidRPr="000269C4" w:rsidRDefault="00F90EC5" w:rsidP="00A358E1">
            <w:pPr>
              <w:pStyle w:val="TableParagraph"/>
              <w:spacing w:before="0" w:line="276" w:lineRule="auto"/>
              <w:ind w:left="0" w:right="30"/>
              <w:rPr>
                <w:sz w:val="20"/>
                <w:szCs w:val="20"/>
              </w:rPr>
            </w:pPr>
            <w:r>
              <w:rPr>
                <w:sz w:val="20"/>
              </w:rPr>
              <w:t xml:space="preserve">II+</w:t>
            </w:r>
          </w:p>
        </w:tc>
      </w:tr>
      <w:tr w:rsidR="00F90EC5" w:rsidRPr="000269C4" w14:paraId="3E54F897" w14:textId="77777777" w:rsidTr="008E04D0">
        <w:trPr>
          <w:jc w:val="center"/>
        </w:trPr>
        <w:tc>
          <w:tcPr>
            <w:tcW w:w="478" w:type="dxa"/>
          </w:tcPr>
          <w:p w14:paraId="6D9760E1"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0506</w:t>
            </w:r>
          </w:p>
        </w:tc>
        <w:tc>
          <w:tcPr>
            <w:tcW w:w="5436" w:type="dxa"/>
          </w:tcPr>
          <w:p w14:paraId="636C8774" w14:textId="77777777" w:rsidR="00F90EC5" w:rsidRPr="000269C4" w:rsidRDefault="00F90EC5" w:rsidP="00A358E1">
            <w:pPr>
              <w:pStyle w:val="TableParagraph"/>
              <w:spacing w:before="0" w:line="276" w:lineRule="auto"/>
              <w:ind w:left="0" w:right="30"/>
              <w:rPr>
                <w:sz w:val="20"/>
                <w:szCs w:val="20"/>
              </w:rPr>
            </w:pPr>
            <w:r>
              <w:rPr>
                <w:sz w:val="20"/>
              </w:rPr>
              <w:t xml:space="preserve">Złącza dylatacyjne powierzchni transportowych, z wyjątkiem mostów</w:t>
            </w:r>
          </w:p>
        </w:tc>
        <w:tc>
          <w:tcPr>
            <w:tcW w:w="1674" w:type="dxa"/>
          </w:tcPr>
          <w:p w14:paraId="559566C0" w14:textId="77777777" w:rsidR="00F90EC5" w:rsidRPr="000269C4" w:rsidRDefault="00F90EC5" w:rsidP="00A358E1">
            <w:pPr>
              <w:pStyle w:val="TableParagraph"/>
              <w:spacing w:before="0" w:line="276" w:lineRule="auto"/>
              <w:ind w:left="0" w:right="30"/>
              <w:rPr>
                <w:sz w:val="20"/>
                <w:szCs w:val="20"/>
              </w:rPr>
            </w:pPr>
          </w:p>
        </w:tc>
        <w:tc>
          <w:tcPr>
            <w:tcW w:w="597" w:type="dxa"/>
          </w:tcPr>
          <w:p w14:paraId="5F93A605"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72929C21" w14:textId="77777777" w:rsidTr="008E04D0">
        <w:trPr>
          <w:jc w:val="center"/>
        </w:trPr>
        <w:tc>
          <w:tcPr>
            <w:tcW w:w="478" w:type="dxa"/>
            <w:vMerge w:val="restart"/>
          </w:tcPr>
          <w:p w14:paraId="5CD18C79" w14:textId="77777777" w:rsidR="00F90EC5" w:rsidRPr="000269C4" w:rsidRDefault="00F90EC5" w:rsidP="00A358E1">
            <w:pPr>
              <w:pStyle w:val="TableParagraph"/>
              <w:spacing w:before="0" w:line="276" w:lineRule="auto"/>
              <w:ind w:left="0" w:right="30"/>
              <w:rPr>
                <w:sz w:val="20"/>
                <w:szCs w:val="20"/>
              </w:rPr>
            </w:pPr>
            <w:r>
              <w:rPr>
                <w:sz w:val="20"/>
              </w:rPr>
              <w:t xml:space="preserve">0507</w:t>
            </w:r>
          </w:p>
        </w:tc>
        <w:tc>
          <w:tcPr>
            <w:tcW w:w="5436" w:type="dxa"/>
            <w:vMerge w:val="restart"/>
          </w:tcPr>
          <w:p w14:paraId="6E06F311" w14:textId="77777777" w:rsidR="00F90EC5" w:rsidRPr="000269C4" w:rsidRDefault="00F90EC5" w:rsidP="00A358E1">
            <w:pPr>
              <w:pStyle w:val="TableParagraph"/>
              <w:spacing w:before="0" w:line="276" w:lineRule="auto"/>
              <w:ind w:left="0" w:right="30"/>
              <w:rPr>
                <w:sz w:val="20"/>
                <w:szCs w:val="20"/>
              </w:rPr>
            </w:pPr>
            <w:r>
              <w:rPr>
                <w:sz w:val="20"/>
              </w:rPr>
              <w:t xml:space="preserve">Nawierzchnie i kity do powierzchni innych niż w zakładach chemicznych, na drogach i innych powierzchniach transportowych, pasach startowych i w oczyszczalniach ścieków</w:t>
            </w:r>
          </w:p>
        </w:tc>
        <w:tc>
          <w:tcPr>
            <w:tcW w:w="1674" w:type="dxa"/>
          </w:tcPr>
          <w:p w14:paraId="1BA7CFB6" w14:textId="77777777" w:rsidR="00F90EC5" w:rsidRPr="000269C4" w:rsidRDefault="00F90EC5"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0FD82866"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487784B9" w14:textId="77777777" w:rsidTr="008E04D0">
        <w:trPr>
          <w:jc w:val="center"/>
        </w:trPr>
        <w:tc>
          <w:tcPr>
            <w:tcW w:w="478" w:type="dxa"/>
            <w:vMerge/>
            <w:tcBorders>
              <w:top w:val="nil"/>
            </w:tcBorders>
          </w:tcPr>
          <w:p w14:paraId="7D7C9E56" w14:textId="77777777" w:rsidR="00F90EC5" w:rsidRPr="000269C4" w:rsidRDefault="00F90EC5" w:rsidP="00A358E1">
            <w:pPr>
              <w:spacing w:line="276" w:lineRule="auto"/>
              <w:ind w:right="30"/>
              <w:rPr>
                <w:sz w:val="20"/>
                <w:szCs w:val="20"/>
              </w:rPr>
            </w:pPr>
          </w:p>
        </w:tc>
        <w:tc>
          <w:tcPr>
            <w:tcW w:w="5436" w:type="dxa"/>
            <w:vMerge/>
            <w:tcBorders>
              <w:top w:val="nil"/>
            </w:tcBorders>
          </w:tcPr>
          <w:p w14:paraId="30D34F4A" w14:textId="77777777" w:rsidR="00F90EC5" w:rsidRPr="000269C4" w:rsidRDefault="00F90EC5" w:rsidP="00A358E1">
            <w:pPr>
              <w:spacing w:line="276" w:lineRule="auto"/>
              <w:ind w:right="30"/>
              <w:rPr>
                <w:sz w:val="20"/>
                <w:szCs w:val="20"/>
              </w:rPr>
            </w:pPr>
          </w:p>
        </w:tc>
        <w:tc>
          <w:tcPr>
            <w:tcW w:w="2271" w:type="dxa"/>
            <w:gridSpan w:val="2"/>
          </w:tcPr>
          <w:p w14:paraId="3595A213" w14:textId="77777777" w:rsidR="00F90EC5" w:rsidRPr="000269C4" w:rsidRDefault="00F90EC5"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F90EC5" w:rsidRPr="000269C4" w14:paraId="63CAD1E9" w14:textId="77777777" w:rsidTr="008E04D0">
        <w:trPr>
          <w:jc w:val="center"/>
        </w:trPr>
        <w:tc>
          <w:tcPr>
            <w:tcW w:w="478" w:type="dxa"/>
            <w:vMerge/>
            <w:tcBorders>
              <w:top w:val="nil"/>
            </w:tcBorders>
          </w:tcPr>
          <w:p w14:paraId="2C2B9489" w14:textId="77777777" w:rsidR="00F90EC5" w:rsidRPr="000269C4" w:rsidRDefault="00F90EC5" w:rsidP="00A358E1">
            <w:pPr>
              <w:spacing w:line="276" w:lineRule="auto"/>
              <w:ind w:right="30"/>
              <w:rPr>
                <w:sz w:val="20"/>
                <w:szCs w:val="20"/>
              </w:rPr>
            </w:pPr>
          </w:p>
        </w:tc>
        <w:tc>
          <w:tcPr>
            <w:tcW w:w="5436" w:type="dxa"/>
            <w:vMerge/>
            <w:tcBorders>
              <w:top w:val="nil"/>
            </w:tcBorders>
          </w:tcPr>
          <w:p w14:paraId="1EEE11C1" w14:textId="77777777" w:rsidR="00F90EC5" w:rsidRPr="000269C4" w:rsidRDefault="00F90EC5" w:rsidP="00A358E1">
            <w:pPr>
              <w:spacing w:line="276" w:lineRule="auto"/>
              <w:ind w:right="30"/>
              <w:rPr>
                <w:sz w:val="20"/>
                <w:szCs w:val="20"/>
              </w:rPr>
            </w:pPr>
          </w:p>
        </w:tc>
        <w:tc>
          <w:tcPr>
            <w:tcW w:w="1674" w:type="dxa"/>
          </w:tcPr>
          <w:p w14:paraId="2E2BE59E" w14:textId="77777777" w:rsidR="00F90EC5" w:rsidRPr="000269C4" w:rsidRDefault="00F90EC5"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6514A355"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7EE494FF" w14:textId="77777777" w:rsidTr="008E04D0">
        <w:trPr>
          <w:jc w:val="center"/>
        </w:trPr>
        <w:tc>
          <w:tcPr>
            <w:tcW w:w="478" w:type="dxa"/>
            <w:vMerge/>
            <w:tcBorders>
              <w:top w:val="nil"/>
            </w:tcBorders>
          </w:tcPr>
          <w:p w14:paraId="76E3D645" w14:textId="77777777" w:rsidR="00F90EC5" w:rsidRPr="000269C4" w:rsidRDefault="00F90EC5" w:rsidP="00A358E1">
            <w:pPr>
              <w:spacing w:line="276" w:lineRule="auto"/>
              <w:ind w:right="30"/>
              <w:rPr>
                <w:sz w:val="20"/>
                <w:szCs w:val="20"/>
              </w:rPr>
            </w:pPr>
          </w:p>
        </w:tc>
        <w:tc>
          <w:tcPr>
            <w:tcW w:w="5436" w:type="dxa"/>
            <w:vMerge/>
            <w:tcBorders>
              <w:top w:val="nil"/>
            </w:tcBorders>
          </w:tcPr>
          <w:p w14:paraId="1DA01439" w14:textId="77777777" w:rsidR="00F90EC5" w:rsidRPr="000269C4" w:rsidRDefault="00F90EC5" w:rsidP="00A358E1">
            <w:pPr>
              <w:spacing w:line="276" w:lineRule="auto"/>
              <w:ind w:right="30"/>
              <w:rPr>
                <w:sz w:val="20"/>
                <w:szCs w:val="20"/>
              </w:rPr>
            </w:pPr>
          </w:p>
        </w:tc>
        <w:tc>
          <w:tcPr>
            <w:tcW w:w="1674" w:type="dxa"/>
          </w:tcPr>
          <w:p w14:paraId="21348BA0" w14:textId="77777777" w:rsidR="00F90EC5" w:rsidRPr="000269C4" w:rsidRDefault="00F90EC5"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77DD4673"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618FA024" w14:textId="77777777" w:rsidTr="008E04D0">
        <w:trPr>
          <w:jc w:val="center"/>
        </w:trPr>
        <w:tc>
          <w:tcPr>
            <w:tcW w:w="478" w:type="dxa"/>
            <w:vMerge/>
            <w:tcBorders>
              <w:top w:val="nil"/>
            </w:tcBorders>
          </w:tcPr>
          <w:p w14:paraId="2234F825" w14:textId="77777777" w:rsidR="00F90EC5" w:rsidRPr="000269C4" w:rsidRDefault="00F90EC5" w:rsidP="00A358E1">
            <w:pPr>
              <w:spacing w:line="276" w:lineRule="auto"/>
              <w:ind w:right="30"/>
              <w:rPr>
                <w:sz w:val="20"/>
                <w:szCs w:val="20"/>
              </w:rPr>
            </w:pPr>
          </w:p>
        </w:tc>
        <w:tc>
          <w:tcPr>
            <w:tcW w:w="5436" w:type="dxa"/>
            <w:vMerge/>
            <w:tcBorders>
              <w:top w:val="nil"/>
            </w:tcBorders>
          </w:tcPr>
          <w:p w14:paraId="65206082" w14:textId="77777777" w:rsidR="00F90EC5" w:rsidRPr="000269C4" w:rsidRDefault="00F90EC5" w:rsidP="00A358E1">
            <w:pPr>
              <w:spacing w:line="276" w:lineRule="auto"/>
              <w:ind w:right="30"/>
              <w:rPr>
                <w:sz w:val="20"/>
                <w:szCs w:val="20"/>
              </w:rPr>
            </w:pPr>
          </w:p>
        </w:tc>
        <w:tc>
          <w:tcPr>
            <w:tcW w:w="1674" w:type="dxa"/>
          </w:tcPr>
          <w:p w14:paraId="2623367E" w14:textId="77777777" w:rsidR="00F90EC5" w:rsidRPr="000269C4" w:rsidRDefault="00F90EC5"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2FEE3C64"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2BDD9C57" w14:textId="77777777" w:rsidTr="008E04D0">
        <w:trPr>
          <w:jc w:val="center"/>
        </w:trPr>
        <w:tc>
          <w:tcPr>
            <w:tcW w:w="478" w:type="dxa"/>
          </w:tcPr>
          <w:p w14:paraId="5DFF80C9"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0508</w:t>
            </w:r>
          </w:p>
        </w:tc>
        <w:tc>
          <w:tcPr>
            <w:tcW w:w="5436" w:type="dxa"/>
          </w:tcPr>
          <w:p w14:paraId="2DFC7497" w14:textId="77777777" w:rsidR="00F90EC5" w:rsidRPr="000269C4" w:rsidRDefault="00F90EC5" w:rsidP="00A358E1">
            <w:pPr>
              <w:pStyle w:val="TableParagraph"/>
              <w:spacing w:before="0" w:line="276" w:lineRule="auto"/>
              <w:ind w:left="0" w:right="30"/>
              <w:rPr>
                <w:sz w:val="20"/>
                <w:szCs w:val="20"/>
              </w:rPr>
            </w:pPr>
            <w:r>
              <w:rPr>
                <w:sz w:val="20"/>
              </w:rPr>
              <w:t xml:space="preserve">Płyty, kostki chodnikowe i krawężniki z naturalnego kamienia do posadzek zewnętrznych</w:t>
            </w:r>
          </w:p>
        </w:tc>
        <w:tc>
          <w:tcPr>
            <w:tcW w:w="1674" w:type="dxa"/>
          </w:tcPr>
          <w:p w14:paraId="491188F7" w14:textId="77777777" w:rsidR="00F90EC5" w:rsidRPr="000269C4" w:rsidRDefault="00F90EC5" w:rsidP="00A358E1">
            <w:pPr>
              <w:pStyle w:val="TableParagraph"/>
              <w:spacing w:before="0" w:line="276" w:lineRule="auto"/>
              <w:ind w:left="0" w:right="30"/>
              <w:rPr>
                <w:sz w:val="20"/>
                <w:szCs w:val="20"/>
              </w:rPr>
            </w:pPr>
          </w:p>
        </w:tc>
        <w:tc>
          <w:tcPr>
            <w:tcW w:w="597" w:type="dxa"/>
          </w:tcPr>
          <w:p w14:paraId="40C049D7"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09DFA634" w14:textId="77777777" w:rsidTr="008E04D0">
        <w:trPr>
          <w:jc w:val="center"/>
        </w:trPr>
        <w:tc>
          <w:tcPr>
            <w:tcW w:w="478" w:type="dxa"/>
          </w:tcPr>
          <w:p w14:paraId="6FC38A46"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0509</w:t>
            </w:r>
          </w:p>
        </w:tc>
        <w:tc>
          <w:tcPr>
            <w:tcW w:w="5436" w:type="dxa"/>
          </w:tcPr>
          <w:p w14:paraId="3B9C8303" w14:textId="77777777" w:rsidR="00F90EC5" w:rsidRPr="000269C4" w:rsidRDefault="00F90EC5" w:rsidP="00A358E1">
            <w:pPr>
              <w:pStyle w:val="TableParagraph"/>
              <w:spacing w:before="0" w:line="276" w:lineRule="auto"/>
              <w:ind w:left="0" w:right="30"/>
              <w:rPr>
                <w:sz w:val="20"/>
                <w:szCs w:val="20"/>
              </w:rPr>
            </w:pPr>
            <w:r>
              <w:rPr>
                <w:sz w:val="20"/>
              </w:rPr>
              <w:t xml:space="preserve">Betonowe kostki, płytki i krawężniki do posadzek zewnętrznych</w:t>
            </w:r>
          </w:p>
        </w:tc>
        <w:tc>
          <w:tcPr>
            <w:tcW w:w="1674" w:type="dxa"/>
          </w:tcPr>
          <w:p w14:paraId="7E5ACCFF" w14:textId="77777777" w:rsidR="00F90EC5" w:rsidRPr="000269C4" w:rsidRDefault="00F90EC5" w:rsidP="00A358E1">
            <w:pPr>
              <w:pStyle w:val="TableParagraph"/>
              <w:spacing w:before="0" w:line="276" w:lineRule="auto"/>
              <w:ind w:left="0" w:right="30"/>
              <w:rPr>
                <w:sz w:val="20"/>
                <w:szCs w:val="20"/>
              </w:rPr>
            </w:pPr>
          </w:p>
        </w:tc>
        <w:tc>
          <w:tcPr>
            <w:tcW w:w="597" w:type="dxa"/>
          </w:tcPr>
          <w:p w14:paraId="7C775AB4"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269F76D5" w14:textId="77777777" w:rsidTr="008E04D0">
        <w:trPr>
          <w:jc w:val="center"/>
        </w:trPr>
        <w:tc>
          <w:tcPr>
            <w:tcW w:w="478" w:type="dxa"/>
          </w:tcPr>
          <w:p w14:paraId="63F7C146"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0510</w:t>
            </w:r>
          </w:p>
        </w:tc>
        <w:tc>
          <w:tcPr>
            <w:tcW w:w="5436" w:type="dxa"/>
          </w:tcPr>
          <w:p w14:paraId="32BE96F6" w14:textId="77777777" w:rsidR="00F90EC5" w:rsidRPr="000269C4" w:rsidRDefault="00F90EC5" w:rsidP="00A358E1">
            <w:pPr>
              <w:pStyle w:val="TableParagraph"/>
              <w:spacing w:before="0" w:line="276" w:lineRule="auto"/>
              <w:ind w:left="0" w:right="30"/>
              <w:rPr>
                <w:sz w:val="20"/>
                <w:szCs w:val="20"/>
              </w:rPr>
            </w:pPr>
            <w:r>
              <w:rPr>
                <w:sz w:val="20"/>
              </w:rPr>
              <w:t xml:space="preserve">Kostki brukowe</w:t>
            </w:r>
          </w:p>
        </w:tc>
        <w:tc>
          <w:tcPr>
            <w:tcW w:w="1674" w:type="dxa"/>
          </w:tcPr>
          <w:p w14:paraId="54B230DC" w14:textId="77777777" w:rsidR="00F90EC5" w:rsidRPr="000269C4" w:rsidRDefault="00F90EC5" w:rsidP="00A358E1">
            <w:pPr>
              <w:pStyle w:val="TableParagraph"/>
              <w:spacing w:before="0" w:line="276" w:lineRule="auto"/>
              <w:ind w:left="0" w:right="30"/>
              <w:rPr>
                <w:sz w:val="20"/>
                <w:szCs w:val="20"/>
              </w:rPr>
            </w:pPr>
          </w:p>
        </w:tc>
        <w:tc>
          <w:tcPr>
            <w:tcW w:w="597" w:type="dxa"/>
          </w:tcPr>
          <w:p w14:paraId="53094B6D"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60ECB836" w14:textId="77777777" w:rsidTr="008E04D0">
        <w:trPr>
          <w:jc w:val="center"/>
        </w:trPr>
        <w:tc>
          <w:tcPr>
            <w:tcW w:w="478" w:type="dxa"/>
          </w:tcPr>
          <w:p w14:paraId="4E9E81E0"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0511</w:t>
            </w:r>
          </w:p>
        </w:tc>
        <w:tc>
          <w:tcPr>
            <w:tcW w:w="5436" w:type="dxa"/>
          </w:tcPr>
          <w:p w14:paraId="31E94691" w14:textId="77777777" w:rsidR="00F90EC5" w:rsidRPr="000269C4" w:rsidRDefault="00F90EC5" w:rsidP="00A358E1">
            <w:pPr>
              <w:pStyle w:val="TableParagraph"/>
              <w:spacing w:before="0" w:line="276" w:lineRule="auto"/>
              <w:ind w:left="0" w:right="30"/>
              <w:rPr>
                <w:sz w:val="20"/>
                <w:szCs w:val="20"/>
              </w:rPr>
            </w:pPr>
            <w:r>
              <w:rPr>
                <w:sz w:val="20"/>
              </w:rPr>
              <w:t xml:space="preserve">Elementy bruku obejmujące kostki brukowe, płytki, krawężniki (oprócz wyrobów z grup 0508 i 0509), szklano-betonowe świetliki, podłogi z metalowych płyt, płyty z blachy kratowanej lub z rusztów, kraty podłogowe i stopnie schodowe, sztywne wykładziny, łupki, mozaiki i płytki lastryko</w:t>
            </w:r>
          </w:p>
        </w:tc>
        <w:tc>
          <w:tcPr>
            <w:tcW w:w="1674" w:type="dxa"/>
          </w:tcPr>
          <w:p w14:paraId="5D44FA7F" w14:textId="77777777" w:rsidR="00F90EC5" w:rsidRPr="000269C4" w:rsidRDefault="00F90EC5" w:rsidP="00A358E1">
            <w:pPr>
              <w:pStyle w:val="TableParagraph"/>
              <w:spacing w:before="0" w:line="276" w:lineRule="auto"/>
              <w:ind w:left="0" w:right="30"/>
              <w:rPr>
                <w:sz w:val="20"/>
                <w:szCs w:val="20"/>
              </w:rPr>
            </w:pPr>
          </w:p>
        </w:tc>
        <w:tc>
          <w:tcPr>
            <w:tcW w:w="597" w:type="dxa"/>
          </w:tcPr>
          <w:p w14:paraId="3A4AC177" w14:textId="77777777" w:rsidR="00F90EC5" w:rsidRPr="000269C4" w:rsidRDefault="00F90EC5" w:rsidP="00A358E1">
            <w:pPr>
              <w:pStyle w:val="TableParagraph"/>
              <w:spacing w:before="0" w:line="276" w:lineRule="auto"/>
              <w:ind w:left="0" w:right="30"/>
              <w:rPr>
                <w:sz w:val="20"/>
                <w:szCs w:val="20"/>
              </w:rPr>
            </w:pPr>
            <w:r>
              <w:rPr>
                <w:sz w:val="20"/>
              </w:rPr>
              <w:t xml:space="preserve">IV (4)</w:t>
            </w:r>
          </w:p>
        </w:tc>
      </w:tr>
      <w:tr w:rsidR="00F90EC5" w:rsidRPr="000269C4" w14:paraId="52D2D776" w14:textId="77777777" w:rsidTr="008E04D0">
        <w:trPr>
          <w:jc w:val="center"/>
        </w:trPr>
        <w:tc>
          <w:tcPr>
            <w:tcW w:w="478" w:type="dxa"/>
          </w:tcPr>
          <w:p w14:paraId="7463E27B"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0512</w:t>
            </w:r>
          </w:p>
        </w:tc>
        <w:tc>
          <w:tcPr>
            <w:tcW w:w="5436" w:type="dxa"/>
          </w:tcPr>
          <w:p w14:paraId="36F473FB" w14:textId="77777777" w:rsidR="00F90EC5" w:rsidRPr="000269C4" w:rsidRDefault="00F90EC5" w:rsidP="00A358E1">
            <w:pPr>
              <w:pStyle w:val="TableParagraph"/>
              <w:spacing w:before="0" w:line="276" w:lineRule="auto"/>
              <w:ind w:left="0" w:right="30"/>
              <w:rPr>
                <w:sz w:val="20"/>
                <w:szCs w:val="20"/>
              </w:rPr>
            </w:pPr>
            <w:r>
              <w:rPr>
                <w:sz w:val="20"/>
              </w:rPr>
              <w:t xml:space="preserve">Elementy roślinności do powierzchni transportowych o małym natężeniu ruchu</w:t>
            </w:r>
          </w:p>
        </w:tc>
        <w:tc>
          <w:tcPr>
            <w:tcW w:w="1674" w:type="dxa"/>
          </w:tcPr>
          <w:p w14:paraId="5B124238" w14:textId="77777777" w:rsidR="00F90EC5" w:rsidRPr="000269C4" w:rsidRDefault="00F90EC5" w:rsidP="00A358E1">
            <w:pPr>
              <w:pStyle w:val="TableParagraph"/>
              <w:spacing w:before="0" w:line="276" w:lineRule="auto"/>
              <w:ind w:left="0" w:right="30"/>
              <w:rPr>
                <w:sz w:val="20"/>
                <w:szCs w:val="20"/>
              </w:rPr>
            </w:pPr>
          </w:p>
        </w:tc>
        <w:tc>
          <w:tcPr>
            <w:tcW w:w="597" w:type="dxa"/>
          </w:tcPr>
          <w:p w14:paraId="6683369B"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46475B7B" w14:textId="77777777" w:rsidTr="008E04D0">
        <w:trPr>
          <w:jc w:val="center"/>
        </w:trPr>
        <w:tc>
          <w:tcPr>
            <w:tcW w:w="478" w:type="dxa"/>
          </w:tcPr>
          <w:p w14:paraId="7DA0AD12"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0513</w:t>
            </w:r>
          </w:p>
        </w:tc>
        <w:tc>
          <w:tcPr>
            <w:tcW w:w="5436" w:type="dxa"/>
          </w:tcPr>
          <w:p w14:paraId="181C7843" w14:textId="77777777" w:rsidR="00F90EC5" w:rsidRPr="000269C4" w:rsidRDefault="00F90EC5" w:rsidP="00A358E1">
            <w:pPr>
              <w:pStyle w:val="TableParagraph"/>
              <w:spacing w:before="0" w:line="276" w:lineRule="auto"/>
              <w:ind w:left="0" w:right="30"/>
              <w:rPr>
                <w:sz w:val="20"/>
                <w:szCs w:val="20"/>
              </w:rPr>
            </w:pPr>
            <w:r>
              <w:rPr>
                <w:sz w:val="20"/>
              </w:rPr>
              <w:t xml:space="preserve">Systemy ograniczania ruchu pojazdów – balustrady, amortyzatory, bariery przenośne, liny i balustrady</w:t>
            </w:r>
          </w:p>
        </w:tc>
        <w:tc>
          <w:tcPr>
            <w:tcW w:w="1674" w:type="dxa"/>
          </w:tcPr>
          <w:p w14:paraId="173E6B66" w14:textId="77777777" w:rsidR="00F90EC5" w:rsidRPr="000269C4" w:rsidRDefault="00F90EC5" w:rsidP="00A358E1">
            <w:pPr>
              <w:pStyle w:val="TableParagraph"/>
              <w:spacing w:before="0" w:line="276" w:lineRule="auto"/>
              <w:ind w:left="0" w:right="30"/>
              <w:rPr>
                <w:sz w:val="20"/>
                <w:szCs w:val="20"/>
              </w:rPr>
            </w:pPr>
          </w:p>
        </w:tc>
        <w:tc>
          <w:tcPr>
            <w:tcW w:w="597" w:type="dxa"/>
          </w:tcPr>
          <w:p w14:paraId="50AADF5A"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51AB4068" w14:textId="77777777" w:rsidTr="008E04D0">
        <w:trPr>
          <w:jc w:val="center"/>
        </w:trPr>
        <w:tc>
          <w:tcPr>
            <w:tcW w:w="478" w:type="dxa"/>
          </w:tcPr>
          <w:p w14:paraId="3A8D6B1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0514</w:t>
            </w:r>
          </w:p>
        </w:tc>
        <w:tc>
          <w:tcPr>
            <w:tcW w:w="5436" w:type="dxa"/>
          </w:tcPr>
          <w:p w14:paraId="5E51BF99" w14:textId="77777777" w:rsidR="00F90EC5" w:rsidRPr="000269C4" w:rsidRDefault="00F90EC5" w:rsidP="00A358E1">
            <w:pPr>
              <w:pStyle w:val="TableParagraph"/>
              <w:spacing w:before="0" w:line="276" w:lineRule="auto"/>
              <w:ind w:left="0" w:right="30"/>
              <w:rPr>
                <w:sz w:val="20"/>
                <w:szCs w:val="20"/>
              </w:rPr>
            </w:pPr>
            <w:r>
              <w:rPr>
                <w:sz w:val="20"/>
              </w:rPr>
              <w:t xml:space="preserve">Systemy ograniczania do ochrony pieszych</w:t>
            </w:r>
          </w:p>
        </w:tc>
        <w:tc>
          <w:tcPr>
            <w:tcW w:w="1674" w:type="dxa"/>
          </w:tcPr>
          <w:p w14:paraId="0130288D" w14:textId="77777777" w:rsidR="00F90EC5" w:rsidRPr="000269C4" w:rsidRDefault="00F90EC5" w:rsidP="00A358E1">
            <w:pPr>
              <w:pStyle w:val="TableParagraph"/>
              <w:spacing w:before="0" w:line="276" w:lineRule="auto"/>
              <w:ind w:left="0" w:right="30"/>
              <w:rPr>
                <w:sz w:val="20"/>
                <w:szCs w:val="20"/>
              </w:rPr>
            </w:pPr>
          </w:p>
        </w:tc>
        <w:tc>
          <w:tcPr>
            <w:tcW w:w="597" w:type="dxa"/>
          </w:tcPr>
          <w:p w14:paraId="2F906624" w14:textId="77777777" w:rsidR="00F90EC5" w:rsidRPr="000269C4" w:rsidRDefault="00F90EC5" w:rsidP="00A358E1">
            <w:pPr>
              <w:pStyle w:val="TableParagraph"/>
              <w:spacing w:before="0" w:line="276" w:lineRule="auto"/>
              <w:ind w:left="0" w:right="30"/>
              <w:rPr>
                <w:sz w:val="20"/>
                <w:szCs w:val="20"/>
              </w:rPr>
            </w:pPr>
            <w:r>
              <w:rPr>
                <w:sz w:val="20"/>
              </w:rPr>
              <w:t xml:space="preserve">I</w:t>
            </w:r>
          </w:p>
        </w:tc>
      </w:tr>
      <w:tr w:rsidR="00F90EC5" w:rsidRPr="000269C4" w14:paraId="388D444D" w14:textId="77777777" w:rsidTr="008E04D0">
        <w:trPr>
          <w:jc w:val="center"/>
        </w:trPr>
        <w:tc>
          <w:tcPr>
            <w:tcW w:w="478" w:type="dxa"/>
          </w:tcPr>
          <w:p w14:paraId="31D2A625"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0515</w:t>
            </w:r>
          </w:p>
        </w:tc>
        <w:tc>
          <w:tcPr>
            <w:tcW w:w="5436" w:type="dxa"/>
          </w:tcPr>
          <w:p w14:paraId="793C98D4" w14:textId="77777777" w:rsidR="00F90EC5" w:rsidRPr="000269C4" w:rsidRDefault="00F90EC5" w:rsidP="00A358E1">
            <w:pPr>
              <w:pStyle w:val="TableParagraph"/>
              <w:spacing w:before="0" w:line="276" w:lineRule="auto"/>
              <w:ind w:left="0" w:right="30"/>
              <w:rPr>
                <w:sz w:val="20"/>
                <w:szCs w:val="20"/>
              </w:rPr>
            </w:pPr>
            <w:r>
              <w:rPr>
                <w:sz w:val="20"/>
              </w:rPr>
              <w:t xml:space="preserve">Sygnalizacja świetlna, stałe oświetlenie ostrzegawcze i latarnie przy trasach komunikacyjnych</w:t>
            </w:r>
          </w:p>
        </w:tc>
        <w:tc>
          <w:tcPr>
            <w:tcW w:w="1674" w:type="dxa"/>
          </w:tcPr>
          <w:p w14:paraId="24BFF07B" w14:textId="77777777" w:rsidR="00F90EC5" w:rsidRPr="000269C4" w:rsidRDefault="00F90EC5" w:rsidP="00A358E1">
            <w:pPr>
              <w:pStyle w:val="TableParagraph"/>
              <w:spacing w:before="0" w:line="276" w:lineRule="auto"/>
              <w:ind w:left="0" w:right="30"/>
              <w:rPr>
                <w:sz w:val="20"/>
                <w:szCs w:val="20"/>
              </w:rPr>
            </w:pPr>
          </w:p>
        </w:tc>
        <w:tc>
          <w:tcPr>
            <w:tcW w:w="597" w:type="dxa"/>
          </w:tcPr>
          <w:p w14:paraId="72797513"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53830619" w14:textId="77777777" w:rsidTr="008E04D0">
        <w:trPr>
          <w:jc w:val="center"/>
        </w:trPr>
        <w:tc>
          <w:tcPr>
            <w:tcW w:w="478" w:type="dxa"/>
          </w:tcPr>
          <w:p w14:paraId="1E82151E"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0516</w:t>
            </w:r>
          </w:p>
        </w:tc>
        <w:tc>
          <w:tcPr>
            <w:tcW w:w="5436" w:type="dxa"/>
          </w:tcPr>
          <w:p w14:paraId="7F70DCE3" w14:textId="77777777" w:rsidR="00F90EC5" w:rsidRPr="000269C4" w:rsidRDefault="00F90EC5" w:rsidP="00A358E1">
            <w:pPr>
              <w:pStyle w:val="TableParagraph"/>
              <w:spacing w:before="0" w:line="276" w:lineRule="auto"/>
              <w:ind w:left="0" w:right="30"/>
              <w:rPr>
                <w:sz w:val="20"/>
                <w:szCs w:val="20"/>
              </w:rPr>
            </w:pPr>
            <w:r>
              <w:rPr>
                <w:sz w:val="20"/>
              </w:rPr>
              <w:t xml:space="preserve">Pionowe znaki drogowe, znaki drogowe o zmiennej treści, słupy znaków drogowych i sygnalizacji świetlnej, odblaskowe słupki kierunkowe, słupki barier i urządzenia nakierowujące przeznaczone do trwałego montażu</w:t>
            </w:r>
          </w:p>
        </w:tc>
        <w:tc>
          <w:tcPr>
            <w:tcW w:w="1674" w:type="dxa"/>
          </w:tcPr>
          <w:p w14:paraId="27D6EB20" w14:textId="77777777" w:rsidR="00F90EC5" w:rsidRPr="000269C4" w:rsidRDefault="00F90EC5" w:rsidP="00A358E1">
            <w:pPr>
              <w:pStyle w:val="TableParagraph"/>
              <w:spacing w:before="0" w:line="276" w:lineRule="auto"/>
              <w:ind w:left="0" w:right="30"/>
              <w:rPr>
                <w:sz w:val="20"/>
                <w:szCs w:val="20"/>
              </w:rPr>
            </w:pPr>
          </w:p>
        </w:tc>
        <w:tc>
          <w:tcPr>
            <w:tcW w:w="597" w:type="dxa"/>
          </w:tcPr>
          <w:p w14:paraId="7B06EB6F"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73E37446" w14:textId="77777777" w:rsidTr="008E04D0">
        <w:trPr>
          <w:jc w:val="center"/>
        </w:trPr>
        <w:tc>
          <w:tcPr>
            <w:tcW w:w="478" w:type="dxa"/>
          </w:tcPr>
          <w:p w14:paraId="648DC1D3"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0517</w:t>
            </w:r>
          </w:p>
        </w:tc>
        <w:tc>
          <w:tcPr>
            <w:tcW w:w="5436" w:type="dxa"/>
          </w:tcPr>
          <w:p w14:paraId="2D51A634" w14:textId="77777777" w:rsidR="00F90EC5" w:rsidRPr="000269C4" w:rsidRDefault="00F90EC5" w:rsidP="00A358E1">
            <w:pPr>
              <w:pStyle w:val="TableParagraph"/>
              <w:spacing w:before="0" w:line="276" w:lineRule="auto"/>
              <w:ind w:left="0" w:right="30"/>
              <w:rPr>
                <w:sz w:val="20"/>
                <w:szCs w:val="20"/>
              </w:rPr>
            </w:pPr>
            <w:r>
              <w:rPr>
                <w:sz w:val="20"/>
              </w:rPr>
              <w:t xml:space="preserve">Prefabrykowane znaki drogowe poziome i punktowe elementy odblaskowe oraz odblaskowe i świetlne elementy oznaczeń drogowych</w:t>
            </w:r>
          </w:p>
        </w:tc>
        <w:tc>
          <w:tcPr>
            <w:tcW w:w="1674" w:type="dxa"/>
          </w:tcPr>
          <w:p w14:paraId="3061D79B" w14:textId="77777777" w:rsidR="00F90EC5" w:rsidRPr="000269C4" w:rsidRDefault="00F90EC5" w:rsidP="00A358E1">
            <w:pPr>
              <w:pStyle w:val="TableParagraph"/>
              <w:spacing w:before="0" w:line="276" w:lineRule="auto"/>
              <w:ind w:left="0" w:right="30"/>
              <w:rPr>
                <w:sz w:val="20"/>
                <w:szCs w:val="20"/>
              </w:rPr>
            </w:pPr>
          </w:p>
        </w:tc>
        <w:tc>
          <w:tcPr>
            <w:tcW w:w="597" w:type="dxa"/>
          </w:tcPr>
          <w:p w14:paraId="3499306C"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2D154FE1" w14:textId="77777777" w:rsidTr="008E04D0">
        <w:trPr>
          <w:jc w:val="center"/>
        </w:trPr>
        <w:tc>
          <w:tcPr>
            <w:tcW w:w="478" w:type="dxa"/>
          </w:tcPr>
          <w:p w14:paraId="77F0A7D9"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0518</w:t>
            </w:r>
          </w:p>
        </w:tc>
        <w:tc>
          <w:tcPr>
            <w:tcW w:w="5436" w:type="dxa"/>
          </w:tcPr>
          <w:p w14:paraId="66642AF0" w14:textId="77777777" w:rsidR="00F90EC5" w:rsidRPr="000269C4" w:rsidRDefault="00F90EC5" w:rsidP="00A358E1">
            <w:pPr>
              <w:pStyle w:val="TableParagraph"/>
              <w:spacing w:before="0" w:line="276" w:lineRule="auto"/>
              <w:ind w:left="0" w:right="30"/>
              <w:rPr>
                <w:sz w:val="20"/>
                <w:szCs w:val="20"/>
              </w:rPr>
            </w:pPr>
            <w:r>
              <w:rPr>
                <w:sz w:val="20"/>
              </w:rPr>
              <w:t xml:space="preserve">Substancje powlekające do poziomych oznaczeń drogowych, masy termoplastyczne stosowane na gorąco, tworzywa sztuczne stosowane na zimno, z dodatkiem kruszyw przeciwpoślizgowych lub bez tego dodatku oraz z domieszką szklanych mikrogranulek lub bez tej domieszki, albo wprowadzane do obrotu z podaniem typu i zawartości szklanych mikrogranulek lub kruszyw przeciwpoślizgowych</w:t>
            </w:r>
          </w:p>
        </w:tc>
        <w:tc>
          <w:tcPr>
            <w:tcW w:w="1674" w:type="dxa"/>
          </w:tcPr>
          <w:p w14:paraId="2BD023D0" w14:textId="77777777" w:rsidR="00F90EC5" w:rsidRPr="000269C4" w:rsidRDefault="00F90EC5" w:rsidP="00A358E1">
            <w:pPr>
              <w:pStyle w:val="TableParagraph"/>
              <w:spacing w:before="0" w:line="276" w:lineRule="auto"/>
              <w:ind w:left="0" w:right="30"/>
              <w:rPr>
                <w:sz w:val="20"/>
                <w:szCs w:val="20"/>
              </w:rPr>
            </w:pPr>
          </w:p>
        </w:tc>
        <w:tc>
          <w:tcPr>
            <w:tcW w:w="597" w:type="dxa"/>
          </w:tcPr>
          <w:p w14:paraId="6AFAA83E"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7EBBEBFE" w14:textId="77777777" w:rsidTr="008E04D0">
        <w:trPr>
          <w:jc w:val="center"/>
        </w:trPr>
        <w:tc>
          <w:tcPr>
            <w:tcW w:w="478" w:type="dxa"/>
          </w:tcPr>
          <w:p w14:paraId="25A6403C"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0519</w:t>
            </w:r>
          </w:p>
        </w:tc>
        <w:tc>
          <w:tcPr>
            <w:tcW w:w="5436" w:type="dxa"/>
          </w:tcPr>
          <w:p w14:paraId="75FAFAEF" w14:textId="77777777" w:rsidR="00F90EC5" w:rsidRPr="000269C4" w:rsidRDefault="00F90EC5" w:rsidP="00A358E1">
            <w:pPr>
              <w:pStyle w:val="TableParagraph"/>
              <w:spacing w:before="0" w:line="276" w:lineRule="auto"/>
              <w:ind w:left="0" w:right="30"/>
              <w:rPr>
                <w:sz w:val="20"/>
                <w:szCs w:val="20"/>
              </w:rPr>
            </w:pPr>
            <w:r>
              <w:rPr>
                <w:sz w:val="20"/>
              </w:rPr>
              <w:t xml:space="preserve">Szklane mikrogranulki, kruszywa przeciwpoślizgowe i ich mieszanki używane jako materiały do posypywania znaków drogowych poziomych</w:t>
            </w:r>
          </w:p>
        </w:tc>
        <w:tc>
          <w:tcPr>
            <w:tcW w:w="1674" w:type="dxa"/>
          </w:tcPr>
          <w:p w14:paraId="3879AB6B" w14:textId="77777777" w:rsidR="00F90EC5" w:rsidRPr="000269C4" w:rsidRDefault="00F90EC5" w:rsidP="00A358E1">
            <w:pPr>
              <w:pStyle w:val="TableParagraph"/>
              <w:spacing w:before="0" w:line="276" w:lineRule="auto"/>
              <w:ind w:left="0" w:right="30"/>
              <w:rPr>
                <w:sz w:val="20"/>
                <w:szCs w:val="20"/>
              </w:rPr>
            </w:pPr>
          </w:p>
        </w:tc>
        <w:tc>
          <w:tcPr>
            <w:tcW w:w="597" w:type="dxa"/>
          </w:tcPr>
          <w:p w14:paraId="2EB206CE"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7CF66DB9" w14:textId="77777777" w:rsidTr="008E04D0">
        <w:trPr>
          <w:jc w:val="center"/>
        </w:trPr>
        <w:tc>
          <w:tcPr>
            <w:tcW w:w="478" w:type="dxa"/>
          </w:tcPr>
          <w:p w14:paraId="0A596357"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0520</w:t>
            </w:r>
          </w:p>
        </w:tc>
        <w:tc>
          <w:tcPr>
            <w:tcW w:w="5436" w:type="dxa"/>
          </w:tcPr>
          <w:p w14:paraId="2244C205" w14:textId="77777777" w:rsidR="00F90EC5" w:rsidRPr="000269C4" w:rsidRDefault="00F90EC5" w:rsidP="00A358E1">
            <w:pPr>
              <w:pStyle w:val="TableParagraph"/>
              <w:spacing w:before="0" w:line="276" w:lineRule="auto"/>
              <w:ind w:left="0" w:right="30"/>
              <w:rPr>
                <w:sz w:val="20"/>
                <w:szCs w:val="20"/>
              </w:rPr>
            </w:pPr>
            <w:r>
              <w:rPr>
                <w:sz w:val="20"/>
              </w:rPr>
              <w:t xml:space="preserve">Ekrany i urządzenia dźwiękochłonne</w:t>
            </w:r>
          </w:p>
        </w:tc>
        <w:tc>
          <w:tcPr>
            <w:tcW w:w="1674" w:type="dxa"/>
          </w:tcPr>
          <w:p w14:paraId="42D4033F" w14:textId="77777777" w:rsidR="00F90EC5" w:rsidRPr="000269C4" w:rsidRDefault="00F90EC5" w:rsidP="00A358E1">
            <w:pPr>
              <w:pStyle w:val="TableParagraph"/>
              <w:spacing w:before="0" w:line="276" w:lineRule="auto"/>
              <w:ind w:left="0" w:right="30"/>
              <w:rPr>
                <w:sz w:val="20"/>
                <w:szCs w:val="20"/>
              </w:rPr>
            </w:pPr>
          </w:p>
        </w:tc>
        <w:tc>
          <w:tcPr>
            <w:tcW w:w="597" w:type="dxa"/>
          </w:tcPr>
          <w:p w14:paraId="5A8D6206"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504A043B" w14:textId="77777777" w:rsidTr="008E04D0">
        <w:trPr>
          <w:jc w:val="center"/>
        </w:trPr>
        <w:tc>
          <w:tcPr>
            <w:tcW w:w="478" w:type="dxa"/>
          </w:tcPr>
          <w:p w14:paraId="14DC417A"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0521</w:t>
            </w:r>
          </w:p>
        </w:tc>
        <w:tc>
          <w:tcPr>
            <w:tcW w:w="5436" w:type="dxa"/>
          </w:tcPr>
          <w:p w14:paraId="60C8B51E" w14:textId="77777777" w:rsidR="00F90EC5" w:rsidRPr="000269C4" w:rsidRDefault="00F90EC5" w:rsidP="00A358E1">
            <w:pPr>
              <w:pStyle w:val="TableParagraph"/>
              <w:spacing w:before="0" w:line="276" w:lineRule="auto"/>
              <w:ind w:left="0" w:right="30"/>
              <w:rPr>
                <w:sz w:val="20"/>
                <w:szCs w:val="20"/>
              </w:rPr>
            </w:pPr>
            <w:r>
              <w:rPr>
                <w:sz w:val="20"/>
              </w:rPr>
              <w:t xml:space="preserve">Urządzenia przeciw oślepianiu przez pojazdy nadjeżdżające z przeciwka i przez zewnętrzne źródła światła</w:t>
            </w:r>
          </w:p>
        </w:tc>
        <w:tc>
          <w:tcPr>
            <w:tcW w:w="1674" w:type="dxa"/>
          </w:tcPr>
          <w:p w14:paraId="0ED92AE6" w14:textId="77777777" w:rsidR="00F90EC5" w:rsidRPr="000269C4" w:rsidRDefault="00F90EC5" w:rsidP="00A358E1">
            <w:pPr>
              <w:pStyle w:val="TableParagraph"/>
              <w:spacing w:before="0" w:line="276" w:lineRule="auto"/>
              <w:ind w:left="0" w:right="30"/>
              <w:rPr>
                <w:sz w:val="20"/>
                <w:szCs w:val="20"/>
              </w:rPr>
            </w:pPr>
          </w:p>
        </w:tc>
        <w:tc>
          <w:tcPr>
            <w:tcW w:w="597" w:type="dxa"/>
          </w:tcPr>
          <w:p w14:paraId="3C4F7BB8"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59364C4D" w14:textId="77777777" w:rsidTr="008E04D0">
        <w:trPr>
          <w:jc w:val="center"/>
        </w:trPr>
        <w:tc>
          <w:tcPr>
            <w:tcW w:w="478" w:type="dxa"/>
          </w:tcPr>
          <w:p w14:paraId="429122BA"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0522</w:t>
            </w:r>
          </w:p>
        </w:tc>
        <w:tc>
          <w:tcPr>
            <w:tcW w:w="5436" w:type="dxa"/>
          </w:tcPr>
          <w:p w14:paraId="54EE047F" w14:textId="77777777" w:rsidR="00F90EC5" w:rsidRPr="000269C4" w:rsidRDefault="00F90EC5" w:rsidP="00A358E1">
            <w:pPr>
              <w:pStyle w:val="TableParagraph"/>
              <w:spacing w:before="0" w:line="276" w:lineRule="auto"/>
              <w:ind w:left="0" w:right="30"/>
              <w:rPr>
                <w:sz w:val="20"/>
                <w:szCs w:val="20"/>
              </w:rPr>
            </w:pPr>
            <w:r>
              <w:rPr>
                <w:sz w:val="20"/>
              </w:rPr>
              <w:t xml:space="preserve">Elementy odblaskowe ograniczające wchodzenie zwierząt na drogę</w:t>
            </w:r>
          </w:p>
        </w:tc>
        <w:tc>
          <w:tcPr>
            <w:tcW w:w="1674" w:type="dxa"/>
          </w:tcPr>
          <w:p w14:paraId="4A2F6E8D" w14:textId="77777777" w:rsidR="00F90EC5" w:rsidRPr="000269C4" w:rsidRDefault="00F90EC5" w:rsidP="00A358E1">
            <w:pPr>
              <w:pStyle w:val="TableParagraph"/>
              <w:spacing w:before="0" w:line="276" w:lineRule="auto"/>
              <w:ind w:left="0" w:right="30"/>
              <w:rPr>
                <w:sz w:val="20"/>
                <w:szCs w:val="20"/>
              </w:rPr>
            </w:pPr>
          </w:p>
        </w:tc>
        <w:tc>
          <w:tcPr>
            <w:tcW w:w="597" w:type="dxa"/>
          </w:tcPr>
          <w:p w14:paraId="18B0FF13"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3E6FEFC4" w14:textId="77777777" w:rsidTr="008E04D0">
        <w:trPr>
          <w:jc w:val="center"/>
        </w:trPr>
        <w:tc>
          <w:tcPr>
            <w:tcW w:w="478" w:type="dxa"/>
          </w:tcPr>
          <w:p w14:paraId="1319FBFE"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0523</w:t>
            </w:r>
          </w:p>
        </w:tc>
        <w:tc>
          <w:tcPr>
            <w:tcW w:w="5436" w:type="dxa"/>
          </w:tcPr>
          <w:p w14:paraId="66E506D4" w14:textId="77777777" w:rsidR="00F90EC5" w:rsidRPr="000269C4" w:rsidRDefault="00F90EC5" w:rsidP="00A358E1">
            <w:pPr>
              <w:pStyle w:val="TableParagraph"/>
              <w:spacing w:before="0" w:line="276" w:lineRule="auto"/>
              <w:ind w:left="0" w:right="30"/>
              <w:rPr>
                <w:sz w:val="20"/>
                <w:szCs w:val="20"/>
              </w:rPr>
            </w:pPr>
            <w:r>
              <w:rPr>
                <w:sz w:val="20"/>
              </w:rPr>
              <w:t xml:space="preserve">Wyroby do budowy pasów prowadzących, ostrzegawczych i sygnalizacyjnych dla niewidomych</w:t>
            </w:r>
          </w:p>
        </w:tc>
        <w:tc>
          <w:tcPr>
            <w:tcW w:w="1674" w:type="dxa"/>
          </w:tcPr>
          <w:p w14:paraId="7B43DEC2" w14:textId="77777777" w:rsidR="00F90EC5" w:rsidRPr="000269C4" w:rsidRDefault="00F90EC5" w:rsidP="00A358E1">
            <w:pPr>
              <w:pStyle w:val="TableParagraph"/>
              <w:spacing w:before="0" w:line="276" w:lineRule="auto"/>
              <w:ind w:left="0" w:right="30"/>
              <w:rPr>
                <w:sz w:val="20"/>
                <w:szCs w:val="20"/>
              </w:rPr>
            </w:pPr>
          </w:p>
        </w:tc>
        <w:tc>
          <w:tcPr>
            <w:tcW w:w="597" w:type="dxa"/>
          </w:tcPr>
          <w:p w14:paraId="75C5C052"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45E11B45" w14:textId="77777777" w:rsidTr="008E04D0">
        <w:trPr>
          <w:jc w:val="center"/>
        </w:trPr>
        <w:tc>
          <w:tcPr>
            <w:tcW w:w="478" w:type="dxa"/>
          </w:tcPr>
          <w:p w14:paraId="674E1448"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0524</w:t>
            </w:r>
          </w:p>
        </w:tc>
        <w:tc>
          <w:tcPr>
            <w:tcW w:w="5436" w:type="dxa"/>
          </w:tcPr>
          <w:p w14:paraId="396D0571" w14:textId="77777777" w:rsidR="00F90EC5" w:rsidRPr="000269C4" w:rsidRDefault="00F90EC5" w:rsidP="00A358E1">
            <w:pPr>
              <w:pStyle w:val="TableParagraph"/>
              <w:spacing w:before="0" w:line="276" w:lineRule="auto"/>
              <w:ind w:left="0" w:right="30"/>
              <w:rPr>
                <w:sz w:val="20"/>
                <w:szCs w:val="20"/>
              </w:rPr>
            </w:pPr>
            <w:r>
              <w:rPr>
                <w:sz w:val="20"/>
              </w:rPr>
              <w:t xml:space="preserve">Kleje i substancje wiążące do barier i urządzeń nakierowujących przeznaczonych do trwałego montażu, prefabrykowanych znaków i oznaczeń drogowych poziomych</w:t>
            </w:r>
          </w:p>
        </w:tc>
        <w:tc>
          <w:tcPr>
            <w:tcW w:w="1674" w:type="dxa"/>
          </w:tcPr>
          <w:p w14:paraId="2676A07C" w14:textId="77777777" w:rsidR="00F90EC5" w:rsidRPr="000269C4" w:rsidRDefault="00F90EC5" w:rsidP="00A358E1">
            <w:pPr>
              <w:pStyle w:val="TableParagraph"/>
              <w:spacing w:before="0" w:line="276" w:lineRule="auto"/>
              <w:ind w:left="0" w:right="30"/>
              <w:rPr>
                <w:sz w:val="20"/>
                <w:szCs w:val="20"/>
              </w:rPr>
            </w:pPr>
          </w:p>
        </w:tc>
        <w:tc>
          <w:tcPr>
            <w:tcW w:w="597" w:type="dxa"/>
          </w:tcPr>
          <w:p w14:paraId="2FF7861F"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5E8B9A6A" w14:textId="77777777" w:rsidTr="008E04D0">
        <w:trPr>
          <w:jc w:val="center"/>
        </w:trPr>
        <w:tc>
          <w:tcPr>
            <w:tcW w:w="478" w:type="dxa"/>
            <w:vMerge w:val="restart"/>
          </w:tcPr>
          <w:p w14:paraId="67DFEEE5" w14:textId="77777777" w:rsidR="00F90EC5" w:rsidRPr="000269C4" w:rsidRDefault="00F90EC5" w:rsidP="00A358E1">
            <w:pPr>
              <w:pStyle w:val="TableParagraph"/>
              <w:spacing w:before="0" w:line="276" w:lineRule="auto"/>
              <w:ind w:left="0" w:right="30"/>
              <w:rPr>
                <w:sz w:val="20"/>
                <w:szCs w:val="20"/>
              </w:rPr>
            </w:pPr>
            <w:r>
              <w:rPr>
                <w:sz w:val="20"/>
              </w:rPr>
              <w:t xml:space="preserve">0525</w:t>
            </w:r>
          </w:p>
        </w:tc>
        <w:tc>
          <w:tcPr>
            <w:tcW w:w="5436" w:type="dxa"/>
            <w:vMerge w:val="restart"/>
          </w:tcPr>
          <w:p w14:paraId="14DCB650" w14:textId="77777777" w:rsidR="00F90EC5" w:rsidRPr="000269C4" w:rsidRDefault="00F90EC5" w:rsidP="00A358E1">
            <w:pPr>
              <w:pStyle w:val="TableParagraph"/>
              <w:spacing w:before="0" w:line="276" w:lineRule="auto"/>
              <w:ind w:left="0" w:right="30"/>
              <w:rPr>
                <w:sz w:val="20"/>
                <w:szCs w:val="20"/>
              </w:rPr>
            </w:pPr>
            <w:r>
              <w:rPr>
                <w:sz w:val="20"/>
              </w:rPr>
              <w:t xml:space="preserve">Wyroby specjalne do nawierzchni obszarów transportowych</w:t>
            </w:r>
          </w:p>
        </w:tc>
        <w:tc>
          <w:tcPr>
            <w:tcW w:w="1674" w:type="dxa"/>
          </w:tcPr>
          <w:p w14:paraId="724ADCD9" w14:textId="77777777" w:rsidR="00F90EC5" w:rsidRPr="000269C4" w:rsidRDefault="00F90EC5"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3D075D1B" w14:textId="77777777" w:rsidR="00F90EC5" w:rsidRPr="000269C4" w:rsidRDefault="00F90EC5" w:rsidP="00A358E1">
            <w:pPr>
              <w:pStyle w:val="TableParagraph"/>
              <w:spacing w:before="0" w:line="276" w:lineRule="auto"/>
              <w:ind w:left="0" w:right="30"/>
              <w:rPr>
                <w:sz w:val="20"/>
                <w:szCs w:val="20"/>
              </w:rPr>
            </w:pPr>
            <w:r>
              <w:rPr>
                <w:sz w:val="20"/>
              </w:rPr>
              <w:t xml:space="preserve">II+</w:t>
            </w:r>
          </w:p>
        </w:tc>
      </w:tr>
      <w:tr w:rsidR="00F90EC5" w:rsidRPr="000269C4" w14:paraId="3DBF88BE" w14:textId="77777777" w:rsidTr="008E04D0">
        <w:trPr>
          <w:jc w:val="center"/>
        </w:trPr>
        <w:tc>
          <w:tcPr>
            <w:tcW w:w="478" w:type="dxa"/>
            <w:vMerge/>
            <w:tcBorders>
              <w:top w:val="nil"/>
            </w:tcBorders>
          </w:tcPr>
          <w:p w14:paraId="2CAFCAE5" w14:textId="77777777" w:rsidR="00F90EC5" w:rsidRPr="000269C4" w:rsidRDefault="00F90EC5" w:rsidP="00A358E1">
            <w:pPr>
              <w:spacing w:line="276" w:lineRule="auto"/>
              <w:ind w:right="30"/>
              <w:rPr>
                <w:sz w:val="20"/>
                <w:szCs w:val="20"/>
              </w:rPr>
            </w:pPr>
          </w:p>
        </w:tc>
        <w:tc>
          <w:tcPr>
            <w:tcW w:w="5436" w:type="dxa"/>
            <w:vMerge/>
            <w:tcBorders>
              <w:top w:val="nil"/>
            </w:tcBorders>
          </w:tcPr>
          <w:p w14:paraId="6F078CBA" w14:textId="77777777" w:rsidR="00F90EC5" w:rsidRPr="000269C4" w:rsidRDefault="00F90EC5" w:rsidP="00A358E1">
            <w:pPr>
              <w:spacing w:line="276" w:lineRule="auto"/>
              <w:ind w:right="30"/>
              <w:rPr>
                <w:sz w:val="20"/>
                <w:szCs w:val="20"/>
              </w:rPr>
            </w:pPr>
          </w:p>
        </w:tc>
        <w:tc>
          <w:tcPr>
            <w:tcW w:w="2271" w:type="dxa"/>
            <w:gridSpan w:val="2"/>
          </w:tcPr>
          <w:p w14:paraId="0FAEBE19" w14:textId="77777777" w:rsidR="00F90EC5" w:rsidRPr="000269C4" w:rsidRDefault="00F90EC5"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F90EC5" w:rsidRPr="000269C4" w14:paraId="68EB5304" w14:textId="77777777" w:rsidTr="008E04D0">
        <w:trPr>
          <w:jc w:val="center"/>
        </w:trPr>
        <w:tc>
          <w:tcPr>
            <w:tcW w:w="478" w:type="dxa"/>
            <w:vMerge/>
            <w:tcBorders>
              <w:top w:val="nil"/>
            </w:tcBorders>
          </w:tcPr>
          <w:p w14:paraId="77EDBBAF" w14:textId="77777777" w:rsidR="00F90EC5" w:rsidRPr="000269C4" w:rsidRDefault="00F90EC5" w:rsidP="00A358E1">
            <w:pPr>
              <w:spacing w:line="276" w:lineRule="auto"/>
              <w:ind w:right="30"/>
              <w:rPr>
                <w:sz w:val="20"/>
                <w:szCs w:val="20"/>
              </w:rPr>
            </w:pPr>
          </w:p>
        </w:tc>
        <w:tc>
          <w:tcPr>
            <w:tcW w:w="5436" w:type="dxa"/>
            <w:vMerge/>
            <w:tcBorders>
              <w:top w:val="nil"/>
            </w:tcBorders>
          </w:tcPr>
          <w:p w14:paraId="76462088" w14:textId="77777777" w:rsidR="00F90EC5" w:rsidRPr="000269C4" w:rsidRDefault="00F90EC5" w:rsidP="00A358E1">
            <w:pPr>
              <w:spacing w:line="276" w:lineRule="auto"/>
              <w:ind w:right="30"/>
              <w:rPr>
                <w:sz w:val="20"/>
                <w:szCs w:val="20"/>
              </w:rPr>
            </w:pPr>
          </w:p>
        </w:tc>
        <w:tc>
          <w:tcPr>
            <w:tcW w:w="1674" w:type="dxa"/>
          </w:tcPr>
          <w:p w14:paraId="7B5AFA43" w14:textId="77777777" w:rsidR="00F90EC5" w:rsidRPr="000269C4" w:rsidRDefault="00F90EC5" w:rsidP="00A358E1">
            <w:pPr>
              <w:pStyle w:val="TableParagraph"/>
              <w:spacing w:before="0" w:line="276" w:lineRule="auto"/>
              <w:ind w:left="0" w:right="30"/>
              <w:rPr>
                <w:sz w:val="20"/>
                <w:szCs w:val="20"/>
              </w:rPr>
            </w:pPr>
            <w:r>
              <w:rPr>
                <w:sz w:val="20"/>
              </w:rPr>
              <w:t xml:space="preserve">(A1FL, A2FL, BFL, CFL) zgodnie z art. 4 ust. 2 lit. a)</w:t>
            </w:r>
          </w:p>
        </w:tc>
        <w:tc>
          <w:tcPr>
            <w:tcW w:w="597" w:type="dxa"/>
          </w:tcPr>
          <w:p w14:paraId="6C3FDC17" w14:textId="77777777" w:rsidR="00F90EC5" w:rsidRPr="000269C4" w:rsidRDefault="00F90EC5" w:rsidP="00A358E1">
            <w:pPr>
              <w:pStyle w:val="TableParagraph"/>
              <w:spacing w:before="0" w:line="276" w:lineRule="auto"/>
              <w:ind w:left="0" w:right="30"/>
              <w:rPr>
                <w:sz w:val="20"/>
                <w:szCs w:val="20"/>
              </w:rPr>
            </w:pPr>
            <w:r>
              <w:rPr>
                <w:sz w:val="20"/>
              </w:rPr>
              <w:t xml:space="preserve">I</w:t>
            </w:r>
          </w:p>
        </w:tc>
      </w:tr>
      <w:tr w:rsidR="00F90EC5" w:rsidRPr="000269C4" w14:paraId="6604FB0A" w14:textId="77777777" w:rsidTr="008E04D0">
        <w:trPr>
          <w:jc w:val="center"/>
        </w:trPr>
        <w:tc>
          <w:tcPr>
            <w:tcW w:w="478" w:type="dxa"/>
            <w:vMerge/>
            <w:tcBorders>
              <w:top w:val="nil"/>
            </w:tcBorders>
          </w:tcPr>
          <w:p w14:paraId="26DCB99D" w14:textId="77777777" w:rsidR="00F90EC5" w:rsidRPr="000269C4" w:rsidRDefault="00F90EC5" w:rsidP="00A358E1">
            <w:pPr>
              <w:spacing w:line="276" w:lineRule="auto"/>
              <w:ind w:right="30"/>
              <w:rPr>
                <w:sz w:val="20"/>
                <w:szCs w:val="20"/>
              </w:rPr>
            </w:pPr>
          </w:p>
        </w:tc>
        <w:tc>
          <w:tcPr>
            <w:tcW w:w="5436" w:type="dxa"/>
            <w:vMerge/>
            <w:tcBorders>
              <w:top w:val="nil"/>
            </w:tcBorders>
          </w:tcPr>
          <w:p w14:paraId="7CC98ADB" w14:textId="77777777" w:rsidR="00F90EC5" w:rsidRPr="000269C4" w:rsidRDefault="00F90EC5" w:rsidP="00A358E1">
            <w:pPr>
              <w:spacing w:line="276" w:lineRule="auto"/>
              <w:ind w:right="30"/>
              <w:rPr>
                <w:sz w:val="20"/>
                <w:szCs w:val="20"/>
              </w:rPr>
            </w:pPr>
          </w:p>
        </w:tc>
        <w:tc>
          <w:tcPr>
            <w:tcW w:w="1674" w:type="dxa"/>
          </w:tcPr>
          <w:p w14:paraId="5AE0F70E" w14:textId="77777777" w:rsidR="00F90EC5" w:rsidRPr="000269C4" w:rsidRDefault="00F90EC5" w:rsidP="00A358E1">
            <w:pPr>
              <w:pStyle w:val="TableParagraph"/>
              <w:spacing w:before="0" w:line="276" w:lineRule="auto"/>
              <w:ind w:left="0" w:right="30"/>
              <w:rPr>
                <w:sz w:val="20"/>
                <w:szCs w:val="20"/>
              </w:rPr>
            </w:pPr>
            <w:r>
              <w:rPr>
                <w:sz w:val="20"/>
              </w:rPr>
              <w:t xml:space="preserve">(A1FL, A2FL, BFL, CFL) zgodnie z art. 4 ust. 2 lit. b), DFL, EFL</w:t>
            </w:r>
          </w:p>
        </w:tc>
        <w:tc>
          <w:tcPr>
            <w:tcW w:w="597" w:type="dxa"/>
          </w:tcPr>
          <w:p w14:paraId="0372CBE6"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37E3D22C" w14:textId="77777777" w:rsidTr="008E04D0">
        <w:trPr>
          <w:jc w:val="center"/>
        </w:trPr>
        <w:tc>
          <w:tcPr>
            <w:tcW w:w="478" w:type="dxa"/>
            <w:vMerge/>
            <w:tcBorders>
              <w:top w:val="nil"/>
            </w:tcBorders>
          </w:tcPr>
          <w:p w14:paraId="681F8938" w14:textId="77777777" w:rsidR="00F90EC5" w:rsidRPr="000269C4" w:rsidRDefault="00F90EC5" w:rsidP="00A358E1">
            <w:pPr>
              <w:spacing w:line="276" w:lineRule="auto"/>
              <w:ind w:right="30"/>
              <w:rPr>
                <w:sz w:val="20"/>
                <w:szCs w:val="20"/>
              </w:rPr>
            </w:pPr>
          </w:p>
        </w:tc>
        <w:tc>
          <w:tcPr>
            <w:tcW w:w="5436" w:type="dxa"/>
            <w:vMerge/>
            <w:tcBorders>
              <w:top w:val="nil"/>
            </w:tcBorders>
          </w:tcPr>
          <w:p w14:paraId="1CE01A57" w14:textId="77777777" w:rsidR="00F90EC5" w:rsidRPr="000269C4" w:rsidRDefault="00F90EC5" w:rsidP="00A358E1">
            <w:pPr>
              <w:spacing w:line="276" w:lineRule="auto"/>
              <w:ind w:right="30"/>
              <w:rPr>
                <w:sz w:val="20"/>
                <w:szCs w:val="20"/>
              </w:rPr>
            </w:pPr>
          </w:p>
        </w:tc>
        <w:tc>
          <w:tcPr>
            <w:tcW w:w="1674" w:type="dxa"/>
          </w:tcPr>
          <w:p w14:paraId="5C5F2BC8" w14:textId="77777777" w:rsidR="00F90EC5" w:rsidRPr="000269C4" w:rsidRDefault="00F90EC5" w:rsidP="00A358E1">
            <w:pPr>
              <w:pStyle w:val="TableParagraph"/>
              <w:spacing w:before="0" w:line="276" w:lineRule="auto"/>
              <w:ind w:left="0" w:right="30"/>
              <w:rPr>
                <w:sz w:val="20"/>
                <w:szCs w:val="20"/>
              </w:rPr>
            </w:pPr>
            <w:r>
              <w:rPr>
                <w:sz w:val="20"/>
              </w:rPr>
              <w:t xml:space="preserve">(A1FL do EFL) zgodnie z art. 4 ust. 1, FFL</w:t>
            </w:r>
          </w:p>
        </w:tc>
        <w:tc>
          <w:tcPr>
            <w:tcW w:w="597" w:type="dxa"/>
          </w:tcPr>
          <w:p w14:paraId="4A1F8FFE"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17762D9C" w14:textId="77777777" w:rsidTr="00F90EC5">
        <w:trPr>
          <w:jc w:val="center"/>
        </w:trPr>
        <w:tc>
          <w:tcPr>
            <w:tcW w:w="8185" w:type="dxa"/>
            <w:gridSpan w:val="4"/>
          </w:tcPr>
          <w:p w14:paraId="3A02C617" w14:textId="77777777" w:rsidR="00F90EC5" w:rsidRPr="000269C4" w:rsidRDefault="00F90EC5" w:rsidP="0060285B">
            <w:pPr>
              <w:pStyle w:val="TableParagraph"/>
              <w:keepNext/>
              <w:spacing w:before="0" w:line="276" w:lineRule="auto"/>
              <w:ind w:left="0" w:right="29"/>
              <w:jc w:val="center"/>
              <w:rPr>
                <w:b/>
                <w:sz w:val="20"/>
                <w:szCs w:val="20"/>
              </w:rPr>
            </w:pPr>
            <w:r>
              <w:rPr>
                <w:b/>
                <w:sz w:val="20"/>
              </w:rPr>
              <w:t xml:space="preserve">Słupy</w:t>
            </w:r>
          </w:p>
        </w:tc>
      </w:tr>
      <w:tr w:rsidR="00F90EC5" w:rsidRPr="000269C4" w14:paraId="256CA503" w14:textId="77777777" w:rsidTr="008E04D0">
        <w:trPr>
          <w:jc w:val="center"/>
        </w:trPr>
        <w:tc>
          <w:tcPr>
            <w:tcW w:w="478" w:type="dxa"/>
          </w:tcPr>
          <w:p w14:paraId="2BC07790"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0601</w:t>
            </w:r>
          </w:p>
        </w:tc>
        <w:tc>
          <w:tcPr>
            <w:tcW w:w="5436" w:type="dxa"/>
          </w:tcPr>
          <w:p w14:paraId="11B7AA81" w14:textId="77777777" w:rsidR="00F90EC5" w:rsidRPr="000269C4" w:rsidRDefault="00F90EC5" w:rsidP="00A358E1">
            <w:pPr>
              <w:pStyle w:val="TableParagraph"/>
              <w:spacing w:before="0" w:line="276" w:lineRule="auto"/>
              <w:ind w:left="0" w:right="30"/>
              <w:rPr>
                <w:sz w:val="20"/>
                <w:szCs w:val="20"/>
              </w:rPr>
            </w:pPr>
            <w:r>
              <w:rPr>
                <w:sz w:val="20"/>
              </w:rPr>
              <w:t xml:space="preserve">Słupy oświetleniowe stalowe, aluminiowe i z polimerów zbrojonych włóknami</w:t>
            </w:r>
          </w:p>
        </w:tc>
        <w:tc>
          <w:tcPr>
            <w:tcW w:w="1674" w:type="dxa"/>
          </w:tcPr>
          <w:p w14:paraId="4E14CC83" w14:textId="77777777" w:rsidR="00F90EC5" w:rsidRPr="000269C4" w:rsidRDefault="00F90EC5" w:rsidP="00A358E1">
            <w:pPr>
              <w:pStyle w:val="TableParagraph"/>
              <w:spacing w:before="0" w:line="276" w:lineRule="auto"/>
              <w:ind w:left="0" w:right="30"/>
              <w:rPr>
                <w:sz w:val="20"/>
                <w:szCs w:val="20"/>
              </w:rPr>
            </w:pPr>
          </w:p>
        </w:tc>
        <w:tc>
          <w:tcPr>
            <w:tcW w:w="597" w:type="dxa"/>
          </w:tcPr>
          <w:p w14:paraId="0EF69988"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475C3650" w14:textId="77777777" w:rsidTr="008E04D0">
        <w:trPr>
          <w:jc w:val="center"/>
        </w:trPr>
        <w:tc>
          <w:tcPr>
            <w:tcW w:w="478" w:type="dxa"/>
          </w:tcPr>
          <w:p w14:paraId="54033D2E"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0602</w:t>
            </w:r>
          </w:p>
        </w:tc>
        <w:tc>
          <w:tcPr>
            <w:tcW w:w="5436" w:type="dxa"/>
          </w:tcPr>
          <w:p w14:paraId="1B4EE66E" w14:textId="77777777" w:rsidR="00F90EC5" w:rsidRPr="000269C4" w:rsidRDefault="00F90EC5" w:rsidP="00A358E1">
            <w:pPr>
              <w:pStyle w:val="TableParagraph"/>
              <w:spacing w:before="0" w:line="276" w:lineRule="auto"/>
              <w:ind w:left="0" w:right="30"/>
              <w:rPr>
                <w:sz w:val="20"/>
                <w:szCs w:val="20"/>
              </w:rPr>
            </w:pPr>
            <w:r>
              <w:rPr>
                <w:sz w:val="20"/>
              </w:rPr>
              <w:t xml:space="preserve">Słupy oświetleniowe z betonu zbrojonego i sprężonego</w:t>
            </w:r>
          </w:p>
        </w:tc>
        <w:tc>
          <w:tcPr>
            <w:tcW w:w="1674" w:type="dxa"/>
          </w:tcPr>
          <w:p w14:paraId="3CEABFD6" w14:textId="77777777" w:rsidR="00F90EC5" w:rsidRPr="000269C4" w:rsidRDefault="00F90EC5" w:rsidP="00A358E1">
            <w:pPr>
              <w:pStyle w:val="TableParagraph"/>
              <w:spacing w:before="0" w:line="276" w:lineRule="auto"/>
              <w:ind w:left="0" w:right="30"/>
              <w:rPr>
                <w:sz w:val="20"/>
                <w:szCs w:val="20"/>
              </w:rPr>
            </w:pPr>
          </w:p>
        </w:tc>
        <w:tc>
          <w:tcPr>
            <w:tcW w:w="597" w:type="dxa"/>
          </w:tcPr>
          <w:p w14:paraId="14CE3F39"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539CE522" w14:textId="77777777" w:rsidTr="008E04D0">
        <w:trPr>
          <w:jc w:val="center"/>
        </w:trPr>
        <w:tc>
          <w:tcPr>
            <w:tcW w:w="478" w:type="dxa"/>
          </w:tcPr>
          <w:p w14:paraId="379C7547"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0603</w:t>
            </w:r>
          </w:p>
        </w:tc>
        <w:tc>
          <w:tcPr>
            <w:tcW w:w="5436" w:type="dxa"/>
          </w:tcPr>
          <w:p w14:paraId="084BF2F2" w14:textId="77777777" w:rsidR="00F90EC5" w:rsidRPr="000269C4" w:rsidRDefault="00F90EC5" w:rsidP="00A358E1">
            <w:pPr>
              <w:pStyle w:val="TableParagraph"/>
              <w:spacing w:before="0" w:line="276" w:lineRule="auto"/>
              <w:ind w:left="0" w:right="30"/>
              <w:rPr>
                <w:sz w:val="20"/>
                <w:szCs w:val="20"/>
              </w:rPr>
            </w:pPr>
            <w:r>
              <w:rPr>
                <w:sz w:val="20"/>
              </w:rPr>
              <w:t xml:space="preserve">Słupy drewniane do napowietrznych linii elektroenergetycznych</w:t>
            </w:r>
          </w:p>
        </w:tc>
        <w:tc>
          <w:tcPr>
            <w:tcW w:w="1674" w:type="dxa"/>
          </w:tcPr>
          <w:p w14:paraId="64B3F2B2" w14:textId="77777777" w:rsidR="00F90EC5" w:rsidRPr="000269C4" w:rsidRDefault="00F90EC5" w:rsidP="00A358E1">
            <w:pPr>
              <w:pStyle w:val="TableParagraph"/>
              <w:spacing w:before="0" w:line="276" w:lineRule="auto"/>
              <w:ind w:left="0" w:right="30"/>
              <w:rPr>
                <w:sz w:val="20"/>
                <w:szCs w:val="20"/>
              </w:rPr>
            </w:pPr>
          </w:p>
        </w:tc>
        <w:tc>
          <w:tcPr>
            <w:tcW w:w="597" w:type="dxa"/>
          </w:tcPr>
          <w:p w14:paraId="66728D20" w14:textId="77777777" w:rsidR="00F90EC5" w:rsidRPr="000269C4" w:rsidRDefault="00F90EC5" w:rsidP="00A358E1">
            <w:pPr>
              <w:pStyle w:val="TableParagraph"/>
              <w:spacing w:before="0" w:line="276" w:lineRule="auto"/>
              <w:ind w:left="0" w:right="30"/>
              <w:rPr>
                <w:sz w:val="20"/>
                <w:szCs w:val="20"/>
              </w:rPr>
            </w:pPr>
            <w:r>
              <w:rPr>
                <w:sz w:val="20"/>
              </w:rPr>
              <w:t xml:space="preserve">2+</w:t>
            </w:r>
          </w:p>
        </w:tc>
      </w:tr>
      <w:tr w:rsidR="00F90EC5" w:rsidRPr="000269C4" w14:paraId="10676FB8" w14:textId="77777777" w:rsidTr="008E04D0">
        <w:trPr>
          <w:jc w:val="center"/>
        </w:trPr>
        <w:tc>
          <w:tcPr>
            <w:tcW w:w="478" w:type="dxa"/>
          </w:tcPr>
          <w:p w14:paraId="450F216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0604</w:t>
            </w:r>
          </w:p>
        </w:tc>
        <w:tc>
          <w:tcPr>
            <w:tcW w:w="5436" w:type="dxa"/>
          </w:tcPr>
          <w:p w14:paraId="7080E393" w14:textId="77777777" w:rsidR="00F90EC5" w:rsidRPr="000269C4" w:rsidRDefault="00F90EC5" w:rsidP="00A358E1">
            <w:pPr>
              <w:pStyle w:val="TableParagraph"/>
              <w:spacing w:before="0" w:line="276" w:lineRule="auto"/>
              <w:ind w:left="0" w:right="30"/>
              <w:rPr>
                <w:sz w:val="20"/>
                <w:szCs w:val="20"/>
              </w:rPr>
            </w:pPr>
            <w:r>
              <w:rPr>
                <w:sz w:val="20"/>
              </w:rPr>
              <w:t xml:space="preserve">Inne prefabrykowane słupy lub ich prefabrykowane elementy konstrukcyjne do napowietrznych linii elektroenergetycznych, linii trakcyjnych, urządzeń telekomunikacyjnych, turbin wiatrowych i innych podobnych urządzeń</w:t>
            </w:r>
          </w:p>
        </w:tc>
        <w:tc>
          <w:tcPr>
            <w:tcW w:w="1674" w:type="dxa"/>
          </w:tcPr>
          <w:p w14:paraId="1BA76DF9" w14:textId="77777777" w:rsidR="00F90EC5" w:rsidRPr="000269C4" w:rsidRDefault="00F90EC5" w:rsidP="00A358E1">
            <w:pPr>
              <w:pStyle w:val="TableParagraph"/>
              <w:spacing w:before="0" w:line="276" w:lineRule="auto"/>
              <w:ind w:left="0" w:right="30"/>
              <w:rPr>
                <w:sz w:val="20"/>
                <w:szCs w:val="20"/>
              </w:rPr>
            </w:pPr>
          </w:p>
        </w:tc>
        <w:tc>
          <w:tcPr>
            <w:tcW w:w="597" w:type="dxa"/>
          </w:tcPr>
          <w:p w14:paraId="0132AEC5" w14:textId="77777777" w:rsidR="00F90EC5" w:rsidRPr="000269C4" w:rsidRDefault="00F90EC5" w:rsidP="00A358E1">
            <w:pPr>
              <w:pStyle w:val="TableParagraph"/>
              <w:spacing w:before="0" w:line="276" w:lineRule="auto"/>
              <w:ind w:left="0" w:right="30"/>
              <w:rPr>
                <w:sz w:val="20"/>
                <w:szCs w:val="20"/>
              </w:rPr>
            </w:pPr>
            <w:r>
              <w:rPr>
                <w:sz w:val="20"/>
              </w:rPr>
              <w:t xml:space="preserve">2+</w:t>
            </w:r>
          </w:p>
        </w:tc>
      </w:tr>
      <w:tr w:rsidR="00F90EC5" w:rsidRPr="000269C4" w14:paraId="04B4A008" w14:textId="77777777" w:rsidTr="00F90EC5">
        <w:trPr>
          <w:jc w:val="center"/>
        </w:trPr>
        <w:tc>
          <w:tcPr>
            <w:tcW w:w="8185" w:type="dxa"/>
            <w:gridSpan w:val="4"/>
          </w:tcPr>
          <w:p w14:paraId="6B35A981" w14:textId="77777777" w:rsidR="00F90EC5" w:rsidRPr="000269C4" w:rsidRDefault="00F90EC5" w:rsidP="0060285B">
            <w:pPr>
              <w:pStyle w:val="TableParagraph"/>
              <w:keepNext/>
              <w:spacing w:before="0" w:line="276" w:lineRule="auto"/>
              <w:ind w:left="0" w:right="29"/>
              <w:jc w:val="center"/>
              <w:rPr>
                <w:b/>
                <w:sz w:val="20"/>
                <w:szCs w:val="20"/>
              </w:rPr>
            </w:pPr>
            <w:r>
              <w:rPr>
                <w:b/>
                <w:sz w:val="20"/>
              </w:rPr>
              <w:t xml:space="preserve">Wyroby do kanalizacji ściekowej</w:t>
            </w:r>
          </w:p>
        </w:tc>
      </w:tr>
      <w:tr w:rsidR="00F90EC5" w:rsidRPr="000269C4" w14:paraId="76622C4F" w14:textId="77777777" w:rsidTr="008E04D0">
        <w:trPr>
          <w:jc w:val="center"/>
        </w:trPr>
        <w:tc>
          <w:tcPr>
            <w:tcW w:w="478" w:type="dxa"/>
          </w:tcPr>
          <w:p w14:paraId="206C0CD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0701</w:t>
            </w:r>
          </w:p>
        </w:tc>
        <w:tc>
          <w:tcPr>
            <w:tcW w:w="5436" w:type="dxa"/>
          </w:tcPr>
          <w:p w14:paraId="6C34E426" w14:textId="77777777" w:rsidR="00F90EC5" w:rsidRPr="000269C4" w:rsidRDefault="00F90EC5" w:rsidP="00A358E1">
            <w:pPr>
              <w:pStyle w:val="TableParagraph"/>
              <w:spacing w:before="0" w:line="276" w:lineRule="auto"/>
              <w:ind w:left="0" w:right="30"/>
              <w:rPr>
                <w:sz w:val="20"/>
                <w:szCs w:val="20"/>
              </w:rPr>
            </w:pPr>
            <w:r>
              <w:rPr>
                <w:sz w:val="20"/>
              </w:rPr>
              <w:t xml:space="preserve">Rury i kształtki z betonu niezbrojonego, betonu wzmocnionego włóknami stalowymi i z betonu zbrojonego, z uszczelnieniem lub bez, do instalacji kanalizacyjnych</w:t>
            </w:r>
          </w:p>
        </w:tc>
        <w:tc>
          <w:tcPr>
            <w:tcW w:w="1674" w:type="dxa"/>
          </w:tcPr>
          <w:p w14:paraId="44217C6B" w14:textId="77777777" w:rsidR="00F90EC5" w:rsidRPr="000269C4" w:rsidRDefault="00F90EC5" w:rsidP="00A358E1">
            <w:pPr>
              <w:pStyle w:val="TableParagraph"/>
              <w:spacing w:before="0" w:line="276" w:lineRule="auto"/>
              <w:ind w:left="0" w:right="30"/>
              <w:rPr>
                <w:sz w:val="20"/>
                <w:szCs w:val="20"/>
              </w:rPr>
            </w:pPr>
          </w:p>
        </w:tc>
        <w:tc>
          <w:tcPr>
            <w:tcW w:w="597" w:type="dxa"/>
          </w:tcPr>
          <w:p w14:paraId="53AEDD07"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129563D9" w14:textId="77777777" w:rsidTr="008E04D0">
        <w:trPr>
          <w:jc w:val="center"/>
        </w:trPr>
        <w:tc>
          <w:tcPr>
            <w:tcW w:w="478" w:type="dxa"/>
          </w:tcPr>
          <w:p w14:paraId="2F4AB99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0702</w:t>
            </w:r>
          </w:p>
        </w:tc>
        <w:tc>
          <w:tcPr>
            <w:tcW w:w="5436" w:type="dxa"/>
          </w:tcPr>
          <w:p w14:paraId="60BE2560" w14:textId="77777777" w:rsidR="00F90EC5" w:rsidRPr="000269C4" w:rsidRDefault="00F90EC5" w:rsidP="00A358E1">
            <w:pPr>
              <w:pStyle w:val="TableParagraph"/>
              <w:spacing w:before="0" w:line="276" w:lineRule="auto"/>
              <w:ind w:left="0" w:right="30"/>
              <w:rPr>
                <w:sz w:val="20"/>
                <w:szCs w:val="20"/>
              </w:rPr>
            </w:pPr>
            <w:r>
              <w:rPr>
                <w:sz w:val="20"/>
              </w:rPr>
              <w:t xml:space="preserve">Inne rury, kształtki i uszczelnienia, regulatory przepływu, śluzy i zawory wirowe do instalacji kanalizacyjnych</w:t>
            </w:r>
          </w:p>
        </w:tc>
        <w:tc>
          <w:tcPr>
            <w:tcW w:w="1674" w:type="dxa"/>
          </w:tcPr>
          <w:p w14:paraId="79ACC011" w14:textId="77777777" w:rsidR="00F90EC5" w:rsidRPr="000269C4" w:rsidRDefault="00F90EC5" w:rsidP="00A358E1">
            <w:pPr>
              <w:pStyle w:val="TableParagraph"/>
              <w:spacing w:before="0" w:line="276" w:lineRule="auto"/>
              <w:ind w:left="0" w:right="30"/>
              <w:rPr>
                <w:sz w:val="20"/>
                <w:szCs w:val="20"/>
              </w:rPr>
            </w:pPr>
          </w:p>
        </w:tc>
        <w:tc>
          <w:tcPr>
            <w:tcW w:w="597" w:type="dxa"/>
          </w:tcPr>
          <w:p w14:paraId="73515777"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A065E5" w:rsidRPr="000269C4" w14:paraId="620A29FB" w14:textId="77777777" w:rsidTr="008E04D0">
        <w:trPr>
          <w:jc w:val="center"/>
        </w:trPr>
        <w:tc>
          <w:tcPr>
            <w:tcW w:w="478" w:type="dxa"/>
            <w:vMerge w:val="restart"/>
          </w:tcPr>
          <w:p w14:paraId="082439CD" w14:textId="77777777" w:rsidR="00A065E5" w:rsidRPr="000269C4" w:rsidRDefault="00A065E5" w:rsidP="00A358E1">
            <w:pPr>
              <w:pStyle w:val="TableParagraph"/>
              <w:spacing w:before="0" w:line="276" w:lineRule="auto"/>
              <w:ind w:left="0" w:right="30"/>
              <w:rPr>
                <w:sz w:val="20"/>
                <w:szCs w:val="20"/>
              </w:rPr>
            </w:pPr>
            <w:r>
              <w:rPr>
                <w:sz w:val="20"/>
              </w:rPr>
              <w:t xml:space="preserve">0703</w:t>
            </w:r>
          </w:p>
          <w:p w14:paraId="70CA2943" w14:textId="77777777" w:rsidR="00A065E5" w:rsidRPr="000269C4" w:rsidRDefault="00A065E5" w:rsidP="00A358E1">
            <w:pPr>
              <w:spacing w:line="276" w:lineRule="auto"/>
              <w:ind w:right="30"/>
              <w:rPr>
                <w:sz w:val="20"/>
                <w:szCs w:val="20"/>
              </w:rPr>
            </w:pPr>
          </w:p>
          <w:p w14:paraId="169DED99" w14:textId="77777777" w:rsidR="00A065E5" w:rsidRPr="000269C4" w:rsidRDefault="00A065E5" w:rsidP="00A358E1">
            <w:pPr>
              <w:spacing w:line="276" w:lineRule="auto"/>
              <w:ind w:right="30"/>
              <w:rPr>
                <w:sz w:val="20"/>
                <w:szCs w:val="20"/>
              </w:rPr>
            </w:pPr>
            <w:r>
              <w:rPr>
                <w:sz w:val="20"/>
              </w:rPr>
              <w:t xml:space="preserve">0704</w:t>
            </w:r>
          </w:p>
          <w:p w14:paraId="43B0BC9B" w14:textId="77777777" w:rsidR="00A065E5" w:rsidRPr="000269C4" w:rsidRDefault="00A065E5" w:rsidP="00A358E1">
            <w:pPr>
              <w:spacing w:line="276" w:lineRule="auto"/>
              <w:ind w:right="30"/>
              <w:rPr>
                <w:sz w:val="20"/>
                <w:szCs w:val="20"/>
              </w:rPr>
            </w:pPr>
          </w:p>
          <w:p w14:paraId="6E405EB9" w14:textId="77777777" w:rsidR="00A065E5" w:rsidRPr="000269C4" w:rsidRDefault="00A065E5" w:rsidP="00A358E1">
            <w:pPr>
              <w:pStyle w:val="TableParagraph"/>
              <w:spacing w:before="0" w:line="276" w:lineRule="auto"/>
              <w:ind w:left="0" w:right="30"/>
              <w:rPr>
                <w:sz w:val="20"/>
                <w:szCs w:val="20"/>
              </w:rPr>
            </w:pPr>
            <w:r>
              <w:rPr>
                <w:sz w:val="20"/>
              </w:rPr>
              <w:t xml:space="preserve">0705</w:t>
            </w:r>
          </w:p>
          <w:p w14:paraId="367EC5EF" w14:textId="77777777" w:rsidR="00A065E5" w:rsidRPr="000269C4" w:rsidRDefault="00A065E5" w:rsidP="00A358E1">
            <w:pPr>
              <w:pStyle w:val="TableParagraph"/>
              <w:spacing w:before="0" w:line="276" w:lineRule="auto"/>
              <w:ind w:left="0" w:right="30"/>
              <w:rPr>
                <w:sz w:val="20"/>
                <w:szCs w:val="20"/>
              </w:rPr>
            </w:pPr>
          </w:p>
          <w:p w14:paraId="387C3CDD" w14:textId="77777777" w:rsidR="00A065E5" w:rsidRPr="000269C4" w:rsidRDefault="00A065E5" w:rsidP="00A358E1">
            <w:pPr>
              <w:pStyle w:val="TableParagraph"/>
              <w:spacing w:before="0" w:line="276" w:lineRule="auto"/>
              <w:ind w:left="0" w:right="30"/>
              <w:rPr>
                <w:sz w:val="20"/>
                <w:szCs w:val="20"/>
              </w:rPr>
            </w:pPr>
            <w:r>
              <w:rPr>
                <w:sz w:val="20"/>
              </w:rPr>
              <w:t xml:space="preserve">0706</w:t>
            </w:r>
          </w:p>
          <w:p w14:paraId="1137B85D" w14:textId="77777777" w:rsidR="00A065E5" w:rsidRPr="000269C4" w:rsidRDefault="00A065E5" w:rsidP="00A358E1">
            <w:pPr>
              <w:pStyle w:val="TableParagraph"/>
              <w:spacing w:before="0" w:line="276" w:lineRule="auto"/>
              <w:ind w:left="0" w:right="30"/>
              <w:rPr>
                <w:sz w:val="20"/>
                <w:szCs w:val="20"/>
              </w:rPr>
            </w:pPr>
          </w:p>
          <w:p w14:paraId="21A8859A" w14:textId="77777777" w:rsidR="00A065E5" w:rsidRPr="000269C4" w:rsidRDefault="00A065E5" w:rsidP="00A358E1">
            <w:pPr>
              <w:pStyle w:val="TableParagraph"/>
              <w:spacing w:before="0" w:line="276" w:lineRule="auto"/>
              <w:ind w:left="0" w:right="30"/>
              <w:rPr>
                <w:sz w:val="20"/>
                <w:szCs w:val="20"/>
              </w:rPr>
            </w:pPr>
          </w:p>
          <w:p w14:paraId="591A392A" w14:textId="77777777" w:rsidR="00A065E5" w:rsidRPr="000269C4" w:rsidRDefault="00A065E5" w:rsidP="00A358E1">
            <w:pPr>
              <w:spacing w:line="276" w:lineRule="auto"/>
              <w:ind w:right="30"/>
              <w:rPr>
                <w:sz w:val="20"/>
                <w:szCs w:val="20"/>
              </w:rPr>
            </w:pPr>
            <w:r>
              <w:rPr>
                <w:sz w:val="20"/>
              </w:rPr>
              <w:t xml:space="preserve">0707</w:t>
            </w:r>
          </w:p>
        </w:tc>
        <w:tc>
          <w:tcPr>
            <w:tcW w:w="5436" w:type="dxa"/>
            <w:vMerge w:val="restart"/>
          </w:tcPr>
          <w:p w14:paraId="5E0FE064" w14:textId="77777777" w:rsidR="00A065E5" w:rsidRPr="000269C4" w:rsidRDefault="00A065E5" w:rsidP="00A358E1">
            <w:pPr>
              <w:pStyle w:val="TableParagraph"/>
              <w:spacing w:before="0" w:line="276" w:lineRule="auto"/>
              <w:ind w:left="0" w:right="30"/>
              <w:rPr>
                <w:sz w:val="20"/>
                <w:szCs w:val="20"/>
              </w:rPr>
            </w:pPr>
            <w:r>
              <w:rPr>
                <w:sz w:val="20"/>
              </w:rPr>
              <w:t xml:space="preserve">Rury i kształtki instalacji odpływowych budynków</w:t>
            </w:r>
          </w:p>
          <w:p w14:paraId="222037E5" w14:textId="77777777" w:rsidR="00A065E5" w:rsidRPr="000269C4" w:rsidRDefault="00A065E5" w:rsidP="00A358E1">
            <w:pPr>
              <w:pStyle w:val="TableParagraph"/>
              <w:spacing w:before="0" w:line="276" w:lineRule="auto"/>
              <w:ind w:left="0" w:right="30"/>
              <w:rPr>
                <w:sz w:val="20"/>
                <w:szCs w:val="20"/>
              </w:rPr>
            </w:pPr>
          </w:p>
          <w:p w14:paraId="490CFE51" w14:textId="77777777" w:rsidR="00A065E5" w:rsidRPr="000269C4" w:rsidRDefault="00A065E5" w:rsidP="00A358E1">
            <w:pPr>
              <w:pStyle w:val="TableParagraph"/>
              <w:spacing w:before="0" w:line="276" w:lineRule="auto"/>
              <w:ind w:left="0" w:right="30"/>
              <w:rPr>
                <w:sz w:val="20"/>
                <w:szCs w:val="20"/>
              </w:rPr>
            </w:pPr>
            <w:r>
              <w:rPr>
                <w:sz w:val="20"/>
              </w:rPr>
              <w:t xml:space="preserve">Studzienki kanalizacyjne i komory rewizyjne do instalacji kanalizacyjnych</w:t>
            </w:r>
          </w:p>
          <w:p w14:paraId="12855720" w14:textId="77777777" w:rsidR="00A065E5" w:rsidRPr="000269C4" w:rsidRDefault="00A065E5" w:rsidP="00A358E1">
            <w:pPr>
              <w:pStyle w:val="TableParagraph"/>
              <w:spacing w:before="0" w:line="276" w:lineRule="auto"/>
              <w:ind w:left="0" w:right="30"/>
              <w:rPr>
                <w:sz w:val="20"/>
                <w:szCs w:val="20"/>
              </w:rPr>
            </w:pPr>
          </w:p>
          <w:p w14:paraId="206C171B" w14:textId="77777777" w:rsidR="00A065E5" w:rsidRPr="000269C4" w:rsidRDefault="00A065E5" w:rsidP="00A358E1">
            <w:pPr>
              <w:pStyle w:val="TableParagraph"/>
              <w:spacing w:before="0" w:line="276" w:lineRule="auto"/>
              <w:ind w:left="0" w:right="30"/>
              <w:rPr>
                <w:sz w:val="20"/>
                <w:szCs w:val="20"/>
              </w:rPr>
            </w:pPr>
            <w:r>
              <w:rPr>
                <w:sz w:val="20"/>
              </w:rPr>
              <w:t xml:space="preserve">Stopnie, drabinki i poręcze do studzienek rewizyjnych</w:t>
            </w:r>
          </w:p>
          <w:p w14:paraId="6DBF2E4A" w14:textId="77777777" w:rsidR="00A065E5" w:rsidRPr="000269C4" w:rsidRDefault="00A065E5" w:rsidP="00A358E1">
            <w:pPr>
              <w:pStyle w:val="TableParagraph"/>
              <w:spacing w:before="0" w:line="276" w:lineRule="auto"/>
              <w:ind w:left="0" w:right="30"/>
              <w:rPr>
                <w:sz w:val="20"/>
                <w:szCs w:val="20"/>
              </w:rPr>
            </w:pPr>
          </w:p>
          <w:p w14:paraId="5A5FB1A9" w14:textId="77777777" w:rsidR="00A065E5" w:rsidRPr="000269C4" w:rsidRDefault="00A065E5" w:rsidP="00A358E1">
            <w:pPr>
              <w:pStyle w:val="TableParagraph"/>
              <w:spacing w:before="0" w:line="276" w:lineRule="auto"/>
              <w:ind w:left="0" w:right="30"/>
              <w:rPr>
                <w:sz w:val="20"/>
                <w:szCs w:val="20"/>
              </w:rPr>
            </w:pPr>
            <w:r>
              <w:rPr>
                <w:sz w:val="20"/>
              </w:rPr>
              <w:t xml:space="preserve">Zawory napowietrzające instalacji odpływowych budynków</w:t>
            </w:r>
          </w:p>
          <w:p w14:paraId="242F8613" w14:textId="77777777" w:rsidR="00A065E5" w:rsidRPr="000269C4" w:rsidRDefault="00A065E5" w:rsidP="00A358E1">
            <w:pPr>
              <w:pStyle w:val="TableParagraph"/>
              <w:spacing w:before="0" w:line="276" w:lineRule="auto"/>
              <w:ind w:left="0" w:right="30"/>
              <w:rPr>
                <w:sz w:val="20"/>
                <w:szCs w:val="20"/>
              </w:rPr>
            </w:pPr>
          </w:p>
          <w:p w14:paraId="4E374D09" w14:textId="77777777" w:rsidR="00A065E5" w:rsidRPr="000269C4" w:rsidRDefault="00A065E5" w:rsidP="00A358E1">
            <w:pPr>
              <w:spacing w:line="276" w:lineRule="auto"/>
              <w:ind w:right="30"/>
              <w:rPr>
                <w:sz w:val="20"/>
                <w:szCs w:val="20"/>
              </w:rPr>
            </w:pPr>
            <w:r>
              <w:rPr>
                <w:sz w:val="20"/>
              </w:rPr>
              <w:t xml:space="preserve">Syfony i rozdzielacze wód odpływowych z budynków i obiektów inżynieryjnych</w:t>
            </w:r>
          </w:p>
        </w:tc>
        <w:tc>
          <w:tcPr>
            <w:tcW w:w="1674" w:type="dxa"/>
          </w:tcPr>
          <w:p w14:paraId="3A932CB5" w14:textId="77777777" w:rsidR="00A065E5" w:rsidRPr="000269C4" w:rsidRDefault="00A065E5"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3B26FECF"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A065E5" w:rsidRPr="000269C4" w14:paraId="0B3B1838" w14:textId="77777777" w:rsidTr="002F5637">
        <w:trPr>
          <w:jc w:val="center"/>
        </w:trPr>
        <w:tc>
          <w:tcPr>
            <w:tcW w:w="478" w:type="dxa"/>
            <w:vMerge/>
          </w:tcPr>
          <w:p w14:paraId="3AF979C5" w14:textId="77777777" w:rsidR="00A065E5" w:rsidRPr="000269C4" w:rsidRDefault="00A065E5" w:rsidP="00A358E1">
            <w:pPr>
              <w:spacing w:line="276" w:lineRule="auto"/>
              <w:ind w:right="30"/>
              <w:rPr>
                <w:sz w:val="20"/>
                <w:szCs w:val="20"/>
              </w:rPr>
            </w:pPr>
          </w:p>
        </w:tc>
        <w:tc>
          <w:tcPr>
            <w:tcW w:w="5436" w:type="dxa"/>
            <w:vMerge/>
          </w:tcPr>
          <w:p w14:paraId="0FC15083" w14:textId="77777777" w:rsidR="00A065E5" w:rsidRPr="000269C4" w:rsidRDefault="00A065E5" w:rsidP="00A358E1">
            <w:pPr>
              <w:spacing w:line="276" w:lineRule="auto"/>
              <w:ind w:right="30"/>
              <w:rPr>
                <w:sz w:val="20"/>
                <w:szCs w:val="20"/>
              </w:rPr>
            </w:pPr>
          </w:p>
        </w:tc>
        <w:tc>
          <w:tcPr>
            <w:tcW w:w="2271" w:type="dxa"/>
            <w:gridSpan w:val="2"/>
          </w:tcPr>
          <w:p w14:paraId="063A722F" w14:textId="77777777" w:rsidR="00A065E5" w:rsidRPr="000269C4" w:rsidRDefault="00A065E5"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A065E5" w:rsidRPr="000269C4" w14:paraId="58F25BC5" w14:textId="77777777" w:rsidTr="002F5637">
        <w:trPr>
          <w:jc w:val="center"/>
        </w:trPr>
        <w:tc>
          <w:tcPr>
            <w:tcW w:w="478" w:type="dxa"/>
            <w:vMerge/>
          </w:tcPr>
          <w:p w14:paraId="751CD716" w14:textId="77777777" w:rsidR="00A065E5" w:rsidRPr="000269C4" w:rsidRDefault="00A065E5" w:rsidP="00A358E1">
            <w:pPr>
              <w:spacing w:line="276" w:lineRule="auto"/>
              <w:ind w:right="30"/>
              <w:rPr>
                <w:sz w:val="20"/>
                <w:szCs w:val="20"/>
              </w:rPr>
            </w:pPr>
          </w:p>
        </w:tc>
        <w:tc>
          <w:tcPr>
            <w:tcW w:w="5436" w:type="dxa"/>
            <w:vMerge/>
          </w:tcPr>
          <w:p w14:paraId="6E74506A" w14:textId="77777777" w:rsidR="00A065E5" w:rsidRPr="000269C4" w:rsidRDefault="00A065E5" w:rsidP="00A358E1">
            <w:pPr>
              <w:spacing w:line="276" w:lineRule="auto"/>
              <w:ind w:right="30"/>
              <w:rPr>
                <w:sz w:val="20"/>
                <w:szCs w:val="20"/>
              </w:rPr>
            </w:pPr>
          </w:p>
        </w:tc>
        <w:tc>
          <w:tcPr>
            <w:tcW w:w="1674" w:type="dxa"/>
          </w:tcPr>
          <w:p w14:paraId="7F3DE239" w14:textId="77777777" w:rsidR="00A065E5" w:rsidRPr="000269C4" w:rsidRDefault="00A065E5" w:rsidP="00A358E1">
            <w:pPr>
              <w:pStyle w:val="TableParagraph"/>
              <w:spacing w:before="0" w:line="276" w:lineRule="auto"/>
              <w:ind w:left="0" w:right="30"/>
              <w:rPr>
                <w:sz w:val="20"/>
                <w:szCs w:val="20"/>
              </w:rPr>
            </w:pPr>
            <w:r>
              <w:rPr>
                <w:sz w:val="20"/>
              </w:rPr>
              <w:t xml:space="preserve">KRO podatna na zmiany w trakcie produkcji zgodnie z art. 4 ust. 2 lit. a)</w:t>
            </w:r>
          </w:p>
        </w:tc>
        <w:tc>
          <w:tcPr>
            <w:tcW w:w="597" w:type="dxa"/>
          </w:tcPr>
          <w:p w14:paraId="041C9E52" w14:textId="77777777" w:rsidR="00A065E5" w:rsidRPr="000269C4" w:rsidRDefault="00A065E5" w:rsidP="00A358E1">
            <w:pPr>
              <w:pStyle w:val="TableParagraph"/>
              <w:spacing w:before="0" w:line="276" w:lineRule="auto"/>
              <w:ind w:left="0" w:right="30"/>
              <w:rPr>
                <w:sz w:val="20"/>
                <w:szCs w:val="20"/>
              </w:rPr>
            </w:pPr>
            <w:r>
              <w:rPr>
                <w:sz w:val="20"/>
              </w:rPr>
              <w:t xml:space="preserve">1</w:t>
            </w:r>
          </w:p>
        </w:tc>
      </w:tr>
      <w:tr w:rsidR="00A065E5" w:rsidRPr="000269C4" w14:paraId="2AEDA851" w14:textId="77777777" w:rsidTr="002F5637">
        <w:trPr>
          <w:jc w:val="center"/>
        </w:trPr>
        <w:tc>
          <w:tcPr>
            <w:tcW w:w="478" w:type="dxa"/>
            <w:vMerge/>
          </w:tcPr>
          <w:p w14:paraId="64B7864E" w14:textId="77777777" w:rsidR="00A065E5" w:rsidRPr="000269C4" w:rsidRDefault="00A065E5" w:rsidP="00A358E1">
            <w:pPr>
              <w:spacing w:line="276" w:lineRule="auto"/>
              <w:ind w:right="30"/>
              <w:rPr>
                <w:sz w:val="20"/>
                <w:szCs w:val="20"/>
              </w:rPr>
            </w:pPr>
          </w:p>
        </w:tc>
        <w:tc>
          <w:tcPr>
            <w:tcW w:w="5436" w:type="dxa"/>
            <w:vMerge/>
          </w:tcPr>
          <w:p w14:paraId="6FA85432" w14:textId="77777777" w:rsidR="00A065E5" w:rsidRPr="000269C4" w:rsidRDefault="00A065E5" w:rsidP="00A358E1">
            <w:pPr>
              <w:spacing w:line="276" w:lineRule="auto"/>
              <w:ind w:right="30"/>
              <w:rPr>
                <w:sz w:val="20"/>
                <w:szCs w:val="20"/>
              </w:rPr>
            </w:pPr>
          </w:p>
        </w:tc>
        <w:tc>
          <w:tcPr>
            <w:tcW w:w="1674" w:type="dxa"/>
          </w:tcPr>
          <w:p w14:paraId="27B2F7A7" w14:textId="77777777" w:rsidR="00A065E5" w:rsidRPr="000269C4" w:rsidRDefault="00A065E5" w:rsidP="00A358E1">
            <w:pPr>
              <w:pStyle w:val="TableParagraph"/>
              <w:spacing w:before="0" w:line="276" w:lineRule="auto"/>
              <w:ind w:left="0" w:right="30"/>
              <w:rPr>
                <w:sz w:val="20"/>
                <w:szCs w:val="20"/>
              </w:rPr>
            </w:pPr>
            <w:r>
              <w:rPr>
                <w:sz w:val="20"/>
              </w:rPr>
              <w:t xml:space="preserve">KRO określona bez badań zgodnie z art. 4 ust. 1</w:t>
            </w:r>
          </w:p>
        </w:tc>
        <w:tc>
          <w:tcPr>
            <w:tcW w:w="597" w:type="dxa"/>
          </w:tcPr>
          <w:p w14:paraId="17D39451" w14:textId="77777777" w:rsidR="00A065E5" w:rsidRPr="000269C4" w:rsidRDefault="00A065E5" w:rsidP="00A358E1">
            <w:pPr>
              <w:pStyle w:val="TableParagraph"/>
              <w:spacing w:before="0" w:line="276" w:lineRule="auto"/>
              <w:ind w:left="0" w:right="30"/>
              <w:rPr>
                <w:sz w:val="20"/>
                <w:szCs w:val="20"/>
              </w:rPr>
            </w:pPr>
            <w:r>
              <w:rPr>
                <w:sz w:val="20"/>
              </w:rPr>
              <w:t xml:space="preserve">4</w:t>
            </w:r>
          </w:p>
        </w:tc>
      </w:tr>
      <w:tr w:rsidR="00A065E5" w:rsidRPr="000269C4" w14:paraId="2898C91D" w14:textId="77777777" w:rsidTr="002F5637">
        <w:trPr>
          <w:jc w:val="center"/>
        </w:trPr>
        <w:tc>
          <w:tcPr>
            <w:tcW w:w="478" w:type="dxa"/>
            <w:vMerge/>
          </w:tcPr>
          <w:p w14:paraId="7A5EEA70" w14:textId="77777777" w:rsidR="00A065E5" w:rsidRPr="000269C4" w:rsidRDefault="00A065E5" w:rsidP="00A358E1">
            <w:pPr>
              <w:spacing w:line="276" w:lineRule="auto"/>
              <w:ind w:right="30"/>
              <w:rPr>
                <w:sz w:val="20"/>
                <w:szCs w:val="20"/>
              </w:rPr>
            </w:pPr>
          </w:p>
        </w:tc>
        <w:tc>
          <w:tcPr>
            <w:tcW w:w="5436" w:type="dxa"/>
            <w:vMerge/>
          </w:tcPr>
          <w:p w14:paraId="2654C1AD" w14:textId="77777777" w:rsidR="00A065E5" w:rsidRPr="000269C4" w:rsidRDefault="00A065E5" w:rsidP="00A358E1">
            <w:pPr>
              <w:spacing w:line="276" w:lineRule="auto"/>
              <w:ind w:right="30"/>
              <w:rPr>
                <w:sz w:val="20"/>
                <w:szCs w:val="20"/>
              </w:rPr>
            </w:pPr>
          </w:p>
        </w:tc>
        <w:tc>
          <w:tcPr>
            <w:tcW w:w="1674" w:type="dxa"/>
          </w:tcPr>
          <w:p w14:paraId="1C96CE69" w14:textId="77777777" w:rsidR="00A065E5" w:rsidRPr="000269C4" w:rsidRDefault="00A065E5" w:rsidP="00A358E1">
            <w:pPr>
              <w:pStyle w:val="TableParagraph"/>
              <w:spacing w:before="0" w:line="276" w:lineRule="auto"/>
              <w:ind w:left="0" w:right="30"/>
              <w:rPr>
                <w:sz w:val="20"/>
                <w:szCs w:val="20"/>
              </w:rPr>
            </w:pPr>
            <w:r>
              <w:rPr>
                <w:sz w:val="20"/>
              </w:rPr>
              <w:t xml:space="preserve">KRO inna niż wyszczególniono powyżej zgodnie z art. 4 ust. 2 lit. b)</w:t>
            </w:r>
          </w:p>
        </w:tc>
        <w:tc>
          <w:tcPr>
            <w:tcW w:w="597" w:type="dxa"/>
          </w:tcPr>
          <w:p w14:paraId="60794D56" w14:textId="77777777" w:rsidR="00A065E5" w:rsidRPr="000269C4" w:rsidRDefault="00A065E5" w:rsidP="00A358E1">
            <w:pPr>
              <w:pStyle w:val="TableParagraph"/>
              <w:spacing w:before="0" w:line="276" w:lineRule="auto"/>
              <w:ind w:left="0" w:right="30"/>
              <w:rPr>
                <w:sz w:val="20"/>
                <w:szCs w:val="20"/>
              </w:rPr>
            </w:pPr>
            <w:r>
              <w:rPr>
                <w:sz w:val="20"/>
              </w:rPr>
              <w:t xml:space="preserve">3</w:t>
            </w:r>
          </w:p>
        </w:tc>
      </w:tr>
      <w:tr w:rsidR="00A065E5" w:rsidRPr="000269C4" w14:paraId="24288D1A" w14:textId="77777777" w:rsidTr="008E04D0">
        <w:trPr>
          <w:jc w:val="center"/>
        </w:trPr>
        <w:tc>
          <w:tcPr>
            <w:tcW w:w="478" w:type="dxa"/>
            <w:vMerge w:val="restart"/>
          </w:tcPr>
          <w:p w14:paraId="08683475" w14:textId="77777777" w:rsidR="00A065E5" w:rsidRPr="000269C4" w:rsidRDefault="00A065E5" w:rsidP="00A358E1">
            <w:pPr>
              <w:pStyle w:val="TableParagraph"/>
              <w:spacing w:before="0" w:line="276" w:lineRule="auto"/>
              <w:ind w:left="0" w:right="30"/>
              <w:rPr>
                <w:sz w:val="20"/>
                <w:szCs w:val="20"/>
              </w:rPr>
            </w:pPr>
            <w:r>
              <w:rPr>
                <w:sz w:val="20"/>
              </w:rPr>
              <w:t xml:space="preserve">0708</w:t>
            </w:r>
          </w:p>
          <w:p w14:paraId="20B11498" w14:textId="77777777" w:rsidR="00A065E5" w:rsidRPr="000269C4" w:rsidRDefault="00A065E5" w:rsidP="00A358E1">
            <w:pPr>
              <w:pStyle w:val="TableParagraph"/>
              <w:spacing w:before="0" w:line="276" w:lineRule="auto"/>
              <w:ind w:left="0" w:right="30"/>
              <w:rPr>
                <w:sz w:val="20"/>
                <w:szCs w:val="20"/>
              </w:rPr>
            </w:pPr>
          </w:p>
          <w:p w14:paraId="446FC583" w14:textId="77777777" w:rsidR="00A065E5" w:rsidRPr="000269C4" w:rsidRDefault="00A065E5" w:rsidP="00A358E1">
            <w:pPr>
              <w:pStyle w:val="TableParagraph"/>
              <w:spacing w:before="0" w:line="276" w:lineRule="auto"/>
              <w:ind w:left="0" w:right="30"/>
              <w:rPr>
                <w:sz w:val="20"/>
                <w:szCs w:val="20"/>
              </w:rPr>
            </w:pPr>
          </w:p>
          <w:p w14:paraId="0EF91892" w14:textId="77777777" w:rsidR="00A065E5" w:rsidRPr="000269C4" w:rsidRDefault="00A065E5" w:rsidP="00A358E1">
            <w:pPr>
              <w:spacing w:line="276" w:lineRule="auto"/>
              <w:ind w:right="30"/>
              <w:rPr>
                <w:sz w:val="20"/>
                <w:szCs w:val="20"/>
              </w:rPr>
            </w:pPr>
            <w:r>
              <w:rPr>
                <w:sz w:val="20"/>
              </w:rPr>
              <w:t xml:space="preserve">0709</w:t>
            </w:r>
          </w:p>
          <w:p w14:paraId="053054B0" w14:textId="77777777" w:rsidR="00A065E5" w:rsidRPr="000269C4" w:rsidRDefault="00A065E5" w:rsidP="00A358E1">
            <w:pPr>
              <w:spacing w:line="276" w:lineRule="auto"/>
              <w:ind w:right="30"/>
              <w:rPr>
                <w:sz w:val="20"/>
                <w:szCs w:val="20"/>
              </w:rPr>
            </w:pPr>
          </w:p>
          <w:p w14:paraId="2A2D8788" w14:textId="77777777" w:rsidR="00A065E5" w:rsidRPr="000269C4" w:rsidRDefault="00A065E5" w:rsidP="00A358E1">
            <w:pPr>
              <w:spacing w:line="276" w:lineRule="auto"/>
              <w:ind w:right="30"/>
              <w:rPr>
                <w:sz w:val="20"/>
                <w:szCs w:val="20"/>
              </w:rPr>
            </w:pPr>
          </w:p>
          <w:p w14:paraId="2FB52A99" w14:textId="77777777" w:rsidR="00A065E5" w:rsidRPr="000269C4" w:rsidRDefault="00A065E5" w:rsidP="00A358E1">
            <w:pPr>
              <w:pStyle w:val="TableParagraph"/>
              <w:spacing w:before="0" w:line="276" w:lineRule="auto"/>
              <w:ind w:left="0" w:right="30"/>
              <w:rPr>
                <w:sz w:val="20"/>
                <w:szCs w:val="20"/>
              </w:rPr>
            </w:pPr>
            <w:r>
              <w:rPr>
                <w:sz w:val="20"/>
              </w:rPr>
              <w:t xml:space="preserve">0710</w:t>
            </w:r>
          </w:p>
          <w:p w14:paraId="54300047" w14:textId="77777777" w:rsidR="00A065E5" w:rsidRPr="000269C4" w:rsidRDefault="00A065E5" w:rsidP="00A358E1">
            <w:pPr>
              <w:pStyle w:val="TableParagraph"/>
              <w:spacing w:before="0" w:line="276" w:lineRule="auto"/>
              <w:ind w:left="0" w:right="30"/>
              <w:rPr>
                <w:sz w:val="20"/>
                <w:szCs w:val="20"/>
              </w:rPr>
            </w:pPr>
          </w:p>
          <w:p w14:paraId="508795AF" w14:textId="77777777" w:rsidR="00A065E5" w:rsidRPr="000269C4" w:rsidRDefault="00A065E5" w:rsidP="00A358E1">
            <w:pPr>
              <w:spacing w:line="276" w:lineRule="auto"/>
              <w:ind w:right="30"/>
              <w:rPr>
                <w:sz w:val="20"/>
                <w:szCs w:val="20"/>
              </w:rPr>
            </w:pPr>
            <w:r>
              <w:rPr>
                <w:sz w:val="20"/>
              </w:rPr>
              <w:t xml:space="preserve">0711</w:t>
            </w:r>
          </w:p>
        </w:tc>
        <w:tc>
          <w:tcPr>
            <w:tcW w:w="5436" w:type="dxa"/>
            <w:vMerge w:val="restart"/>
          </w:tcPr>
          <w:p w14:paraId="7C863802" w14:textId="77777777" w:rsidR="00A065E5" w:rsidRPr="000269C4" w:rsidRDefault="00A065E5" w:rsidP="00A358E1">
            <w:pPr>
              <w:pStyle w:val="TableParagraph"/>
              <w:spacing w:before="0" w:line="276" w:lineRule="auto"/>
              <w:ind w:left="0" w:right="30"/>
              <w:rPr>
                <w:sz w:val="20"/>
                <w:szCs w:val="20"/>
              </w:rPr>
            </w:pPr>
            <w:r>
              <w:rPr>
                <w:sz w:val="20"/>
              </w:rPr>
              <w:t xml:space="preserve">Systemy przepompowni ścieków i przenoszenia odpadów płynnych</w:t>
            </w:r>
          </w:p>
          <w:p w14:paraId="441F91F9" w14:textId="77777777" w:rsidR="00A065E5" w:rsidRPr="000269C4" w:rsidRDefault="00A065E5" w:rsidP="00A358E1">
            <w:pPr>
              <w:pStyle w:val="TableParagraph"/>
              <w:spacing w:before="0" w:line="276" w:lineRule="auto"/>
              <w:ind w:left="0" w:right="30"/>
              <w:rPr>
                <w:sz w:val="20"/>
                <w:szCs w:val="20"/>
              </w:rPr>
            </w:pPr>
          </w:p>
          <w:p w14:paraId="0A2FD101" w14:textId="77777777" w:rsidR="00A065E5" w:rsidRPr="000269C4" w:rsidRDefault="00A065E5" w:rsidP="00A358E1">
            <w:pPr>
              <w:pStyle w:val="TableParagraph"/>
              <w:spacing w:before="0" w:line="276" w:lineRule="auto"/>
              <w:ind w:left="0" w:right="30"/>
              <w:rPr>
                <w:sz w:val="20"/>
                <w:szCs w:val="20"/>
              </w:rPr>
            </w:pPr>
            <w:r>
              <w:rPr>
                <w:sz w:val="20"/>
              </w:rPr>
              <w:t xml:space="preserve">Systemy i elementy domowych oczyszczalni ścieków i urządzeń oczyszczających na placach budowy</w:t>
            </w:r>
          </w:p>
          <w:p w14:paraId="6771DB24" w14:textId="77777777" w:rsidR="00A065E5" w:rsidRPr="000269C4" w:rsidRDefault="00A065E5" w:rsidP="00A358E1">
            <w:pPr>
              <w:pStyle w:val="TableParagraph"/>
              <w:spacing w:before="0" w:line="276" w:lineRule="auto"/>
              <w:ind w:left="0" w:right="30"/>
              <w:rPr>
                <w:sz w:val="20"/>
                <w:szCs w:val="20"/>
              </w:rPr>
            </w:pPr>
          </w:p>
          <w:p w14:paraId="15F0F4BC" w14:textId="77777777" w:rsidR="00A065E5" w:rsidRPr="000269C4" w:rsidRDefault="00A065E5" w:rsidP="00A358E1">
            <w:pPr>
              <w:pStyle w:val="TableParagraph"/>
              <w:spacing w:before="0" w:line="276" w:lineRule="auto"/>
              <w:ind w:left="0" w:right="30"/>
              <w:rPr>
                <w:sz w:val="20"/>
                <w:szCs w:val="20"/>
              </w:rPr>
            </w:pPr>
            <w:r>
              <w:rPr>
                <w:sz w:val="20"/>
              </w:rPr>
              <w:t xml:space="preserve">Zbiorniki septyczne</w:t>
            </w:r>
          </w:p>
          <w:p w14:paraId="57E97F0D" w14:textId="77777777" w:rsidR="00A065E5" w:rsidRPr="000269C4" w:rsidRDefault="00A065E5" w:rsidP="00A358E1">
            <w:pPr>
              <w:pStyle w:val="TableParagraph"/>
              <w:spacing w:before="0" w:line="276" w:lineRule="auto"/>
              <w:ind w:left="0" w:right="30"/>
              <w:rPr>
                <w:sz w:val="20"/>
                <w:szCs w:val="20"/>
              </w:rPr>
            </w:pPr>
          </w:p>
          <w:p w14:paraId="33BBFCC0" w14:textId="77777777" w:rsidR="00A065E5" w:rsidRPr="000269C4" w:rsidRDefault="00A065E5" w:rsidP="00A358E1">
            <w:pPr>
              <w:spacing w:line="276" w:lineRule="auto"/>
              <w:ind w:right="30"/>
              <w:rPr>
                <w:sz w:val="20"/>
                <w:szCs w:val="20"/>
              </w:rPr>
            </w:pPr>
            <w:r>
              <w:rPr>
                <w:sz w:val="20"/>
              </w:rPr>
              <w:t xml:space="preserve">Prefabrykowane kanały (korytka) odwadniające do dróg</w:t>
            </w:r>
          </w:p>
        </w:tc>
        <w:tc>
          <w:tcPr>
            <w:tcW w:w="1674" w:type="dxa"/>
          </w:tcPr>
          <w:p w14:paraId="4DDC2239" w14:textId="77777777" w:rsidR="00A065E5" w:rsidRPr="000269C4" w:rsidRDefault="00A065E5"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1119C1B2" w14:textId="77777777" w:rsidR="00A065E5" w:rsidRPr="000269C4" w:rsidRDefault="00A065E5" w:rsidP="00A358E1">
            <w:pPr>
              <w:pStyle w:val="TableParagraph"/>
              <w:spacing w:before="0" w:line="276" w:lineRule="auto"/>
              <w:ind w:left="0" w:right="30"/>
              <w:rPr>
                <w:sz w:val="20"/>
                <w:szCs w:val="20"/>
              </w:rPr>
            </w:pPr>
            <w:r>
              <w:rPr>
                <w:sz w:val="20"/>
              </w:rPr>
              <w:t xml:space="preserve">3</w:t>
            </w:r>
          </w:p>
        </w:tc>
      </w:tr>
      <w:tr w:rsidR="00A065E5" w:rsidRPr="000269C4" w14:paraId="0A0F26C3" w14:textId="77777777" w:rsidTr="002F5637">
        <w:trPr>
          <w:jc w:val="center"/>
        </w:trPr>
        <w:tc>
          <w:tcPr>
            <w:tcW w:w="478" w:type="dxa"/>
            <w:vMerge/>
          </w:tcPr>
          <w:p w14:paraId="42B9E434" w14:textId="77777777" w:rsidR="00A065E5" w:rsidRPr="000269C4" w:rsidRDefault="00A065E5" w:rsidP="00A358E1">
            <w:pPr>
              <w:spacing w:line="276" w:lineRule="auto"/>
              <w:ind w:right="30"/>
              <w:rPr>
                <w:sz w:val="20"/>
                <w:szCs w:val="20"/>
              </w:rPr>
            </w:pPr>
          </w:p>
        </w:tc>
        <w:tc>
          <w:tcPr>
            <w:tcW w:w="5436" w:type="dxa"/>
            <w:vMerge/>
          </w:tcPr>
          <w:p w14:paraId="70747CD9" w14:textId="77777777" w:rsidR="00A065E5" w:rsidRPr="000269C4" w:rsidRDefault="00A065E5" w:rsidP="00A358E1">
            <w:pPr>
              <w:spacing w:line="276" w:lineRule="auto"/>
              <w:ind w:right="30"/>
              <w:rPr>
                <w:sz w:val="20"/>
                <w:szCs w:val="20"/>
              </w:rPr>
            </w:pPr>
          </w:p>
        </w:tc>
        <w:tc>
          <w:tcPr>
            <w:tcW w:w="2271" w:type="dxa"/>
            <w:gridSpan w:val="2"/>
          </w:tcPr>
          <w:p w14:paraId="3FE6887E" w14:textId="77777777" w:rsidR="00A065E5" w:rsidRPr="000269C4" w:rsidRDefault="00A065E5"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A065E5" w:rsidRPr="000269C4" w14:paraId="4176ABB8" w14:textId="77777777" w:rsidTr="002F5637">
        <w:trPr>
          <w:jc w:val="center"/>
        </w:trPr>
        <w:tc>
          <w:tcPr>
            <w:tcW w:w="478" w:type="dxa"/>
            <w:vMerge/>
          </w:tcPr>
          <w:p w14:paraId="024ECA48" w14:textId="77777777" w:rsidR="00A065E5" w:rsidRPr="000269C4" w:rsidRDefault="00A065E5" w:rsidP="00A358E1">
            <w:pPr>
              <w:spacing w:line="276" w:lineRule="auto"/>
              <w:ind w:right="30"/>
              <w:rPr>
                <w:sz w:val="20"/>
                <w:szCs w:val="20"/>
              </w:rPr>
            </w:pPr>
          </w:p>
        </w:tc>
        <w:tc>
          <w:tcPr>
            <w:tcW w:w="5436" w:type="dxa"/>
            <w:vMerge/>
          </w:tcPr>
          <w:p w14:paraId="23B2CB8E" w14:textId="77777777" w:rsidR="00A065E5" w:rsidRPr="000269C4" w:rsidRDefault="00A065E5" w:rsidP="00A358E1">
            <w:pPr>
              <w:spacing w:line="276" w:lineRule="auto"/>
              <w:ind w:right="30"/>
              <w:rPr>
                <w:sz w:val="20"/>
                <w:szCs w:val="20"/>
              </w:rPr>
            </w:pPr>
          </w:p>
        </w:tc>
        <w:tc>
          <w:tcPr>
            <w:tcW w:w="1674" w:type="dxa"/>
          </w:tcPr>
          <w:p w14:paraId="1D37BE30" w14:textId="77777777" w:rsidR="00A065E5" w:rsidRPr="000269C4" w:rsidRDefault="00A065E5" w:rsidP="00A358E1">
            <w:pPr>
              <w:pStyle w:val="TableParagraph"/>
              <w:spacing w:before="0" w:line="276" w:lineRule="auto"/>
              <w:ind w:left="0" w:right="30"/>
              <w:rPr>
                <w:sz w:val="20"/>
                <w:szCs w:val="20"/>
              </w:rPr>
            </w:pPr>
            <w:r>
              <w:rPr>
                <w:sz w:val="20"/>
              </w:rPr>
              <w:t xml:space="preserve">KRO podatna na zmiany w trakcie produkcji zgodnie z art. 4 ust. 2 lit. a)</w:t>
            </w:r>
          </w:p>
        </w:tc>
        <w:tc>
          <w:tcPr>
            <w:tcW w:w="597" w:type="dxa"/>
          </w:tcPr>
          <w:p w14:paraId="7E87F95F" w14:textId="77777777" w:rsidR="00A065E5" w:rsidRPr="000269C4" w:rsidRDefault="00A065E5" w:rsidP="00A358E1">
            <w:pPr>
              <w:pStyle w:val="TableParagraph"/>
              <w:spacing w:before="0" w:line="276" w:lineRule="auto"/>
              <w:ind w:left="0" w:right="30"/>
              <w:rPr>
                <w:sz w:val="20"/>
                <w:szCs w:val="20"/>
              </w:rPr>
            </w:pPr>
            <w:r>
              <w:rPr>
                <w:sz w:val="20"/>
              </w:rPr>
              <w:t xml:space="preserve">1</w:t>
            </w:r>
          </w:p>
        </w:tc>
      </w:tr>
      <w:tr w:rsidR="00A065E5" w:rsidRPr="000269C4" w14:paraId="4C880A63" w14:textId="77777777" w:rsidTr="002F5637">
        <w:trPr>
          <w:jc w:val="center"/>
        </w:trPr>
        <w:tc>
          <w:tcPr>
            <w:tcW w:w="478" w:type="dxa"/>
            <w:vMerge/>
          </w:tcPr>
          <w:p w14:paraId="00A69594" w14:textId="77777777" w:rsidR="00A065E5" w:rsidRPr="000269C4" w:rsidRDefault="00A065E5" w:rsidP="00A358E1">
            <w:pPr>
              <w:spacing w:line="276" w:lineRule="auto"/>
              <w:ind w:right="30"/>
              <w:rPr>
                <w:sz w:val="20"/>
                <w:szCs w:val="20"/>
              </w:rPr>
            </w:pPr>
          </w:p>
        </w:tc>
        <w:tc>
          <w:tcPr>
            <w:tcW w:w="5436" w:type="dxa"/>
            <w:vMerge/>
          </w:tcPr>
          <w:p w14:paraId="11C4F92E" w14:textId="77777777" w:rsidR="00A065E5" w:rsidRPr="000269C4" w:rsidRDefault="00A065E5" w:rsidP="00A358E1">
            <w:pPr>
              <w:spacing w:line="276" w:lineRule="auto"/>
              <w:ind w:right="30"/>
              <w:rPr>
                <w:sz w:val="20"/>
                <w:szCs w:val="20"/>
              </w:rPr>
            </w:pPr>
          </w:p>
        </w:tc>
        <w:tc>
          <w:tcPr>
            <w:tcW w:w="1674" w:type="dxa"/>
          </w:tcPr>
          <w:p w14:paraId="4C9805D8" w14:textId="77777777" w:rsidR="00A065E5" w:rsidRPr="000269C4" w:rsidRDefault="00A065E5" w:rsidP="00A358E1">
            <w:pPr>
              <w:pStyle w:val="TableParagraph"/>
              <w:spacing w:before="0" w:line="276" w:lineRule="auto"/>
              <w:ind w:left="0" w:right="30"/>
              <w:rPr>
                <w:sz w:val="20"/>
                <w:szCs w:val="20"/>
              </w:rPr>
            </w:pPr>
            <w:r>
              <w:rPr>
                <w:sz w:val="20"/>
              </w:rPr>
              <w:t xml:space="preserve">KRO określona bez badań zgodnie z art. 4 ust. 1</w:t>
            </w:r>
          </w:p>
        </w:tc>
        <w:tc>
          <w:tcPr>
            <w:tcW w:w="597" w:type="dxa"/>
          </w:tcPr>
          <w:p w14:paraId="7F251448" w14:textId="77777777" w:rsidR="00A065E5" w:rsidRPr="000269C4" w:rsidRDefault="00A065E5" w:rsidP="00A358E1">
            <w:pPr>
              <w:pStyle w:val="TableParagraph"/>
              <w:spacing w:before="0" w:line="276" w:lineRule="auto"/>
              <w:ind w:left="0" w:right="30"/>
              <w:rPr>
                <w:sz w:val="20"/>
                <w:szCs w:val="20"/>
              </w:rPr>
            </w:pPr>
            <w:r>
              <w:rPr>
                <w:sz w:val="20"/>
              </w:rPr>
              <w:t xml:space="preserve">4</w:t>
            </w:r>
          </w:p>
        </w:tc>
      </w:tr>
      <w:tr w:rsidR="00A065E5" w:rsidRPr="000269C4" w14:paraId="507AA4DF" w14:textId="77777777" w:rsidTr="002F5637">
        <w:trPr>
          <w:jc w:val="center"/>
        </w:trPr>
        <w:tc>
          <w:tcPr>
            <w:tcW w:w="478" w:type="dxa"/>
            <w:vMerge/>
          </w:tcPr>
          <w:p w14:paraId="1A03581A" w14:textId="77777777" w:rsidR="00A065E5" w:rsidRPr="000269C4" w:rsidRDefault="00A065E5" w:rsidP="00A358E1">
            <w:pPr>
              <w:spacing w:line="276" w:lineRule="auto"/>
              <w:ind w:right="30"/>
              <w:rPr>
                <w:sz w:val="20"/>
                <w:szCs w:val="20"/>
              </w:rPr>
            </w:pPr>
          </w:p>
        </w:tc>
        <w:tc>
          <w:tcPr>
            <w:tcW w:w="5436" w:type="dxa"/>
            <w:vMerge/>
          </w:tcPr>
          <w:p w14:paraId="0D5792A6" w14:textId="77777777" w:rsidR="00A065E5" w:rsidRPr="000269C4" w:rsidRDefault="00A065E5" w:rsidP="00A358E1">
            <w:pPr>
              <w:spacing w:line="276" w:lineRule="auto"/>
              <w:ind w:right="30"/>
              <w:rPr>
                <w:sz w:val="20"/>
                <w:szCs w:val="20"/>
              </w:rPr>
            </w:pPr>
          </w:p>
        </w:tc>
        <w:tc>
          <w:tcPr>
            <w:tcW w:w="1674" w:type="dxa"/>
          </w:tcPr>
          <w:p w14:paraId="73A19C6E" w14:textId="77777777" w:rsidR="00A065E5" w:rsidRPr="000269C4" w:rsidRDefault="00A065E5" w:rsidP="00A358E1">
            <w:pPr>
              <w:pStyle w:val="TableParagraph"/>
              <w:spacing w:before="0" w:line="276" w:lineRule="auto"/>
              <w:ind w:left="0" w:right="30"/>
              <w:rPr>
                <w:sz w:val="20"/>
                <w:szCs w:val="20"/>
              </w:rPr>
            </w:pPr>
            <w:r>
              <w:rPr>
                <w:sz w:val="20"/>
              </w:rPr>
              <w:t xml:space="preserve">KRO inna niż wyszczególniono powyżej zgodnie z art. 4 ust. 2 lit. b)</w:t>
            </w:r>
          </w:p>
        </w:tc>
        <w:tc>
          <w:tcPr>
            <w:tcW w:w="597" w:type="dxa"/>
          </w:tcPr>
          <w:p w14:paraId="19FB15A9" w14:textId="77777777" w:rsidR="00A065E5" w:rsidRPr="000269C4" w:rsidRDefault="00A065E5" w:rsidP="00A358E1">
            <w:pPr>
              <w:pStyle w:val="TableParagraph"/>
              <w:spacing w:before="0" w:line="276" w:lineRule="auto"/>
              <w:ind w:left="0" w:right="30"/>
              <w:rPr>
                <w:sz w:val="20"/>
                <w:szCs w:val="20"/>
              </w:rPr>
            </w:pPr>
            <w:r>
              <w:rPr>
                <w:sz w:val="20"/>
              </w:rPr>
              <w:t xml:space="preserve">3</w:t>
            </w:r>
          </w:p>
        </w:tc>
      </w:tr>
      <w:tr w:rsidR="00C155AB" w:rsidRPr="000269C4" w14:paraId="5AC8AE32" w14:textId="77777777" w:rsidTr="008E04D0">
        <w:trPr>
          <w:jc w:val="center"/>
        </w:trPr>
        <w:tc>
          <w:tcPr>
            <w:tcW w:w="478" w:type="dxa"/>
            <w:vMerge w:val="restart"/>
          </w:tcPr>
          <w:p w14:paraId="0C13ECDC" w14:textId="77777777" w:rsidR="00C155AB" w:rsidRPr="000269C4" w:rsidRDefault="00C155AB" w:rsidP="00A358E1">
            <w:pPr>
              <w:pStyle w:val="TableParagraph"/>
              <w:spacing w:before="0" w:line="276" w:lineRule="auto"/>
              <w:ind w:left="0" w:right="30"/>
              <w:rPr>
                <w:sz w:val="20"/>
                <w:szCs w:val="20"/>
              </w:rPr>
            </w:pPr>
            <w:r>
              <w:rPr>
                <w:sz w:val="20"/>
              </w:rPr>
              <w:t xml:space="preserve">0712</w:t>
            </w:r>
          </w:p>
        </w:tc>
        <w:tc>
          <w:tcPr>
            <w:tcW w:w="5436" w:type="dxa"/>
            <w:vMerge w:val="restart"/>
          </w:tcPr>
          <w:p w14:paraId="73727256" w14:textId="77777777" w:rsidR="00C155AB" w:rsidRPr="000269C4" w:rsidRDefault="00C155AB" w:rsidP="00A358E1">
            <w:pPr>
              <w:pStyle w:val="TableParagraph"/>
              <w:spacing w:before="0" w:line="276" w:lineRule="auto"/>
              <w:ind w:left="0" w:right="30"/>
              <w:rPr>
                <w:sz w:val="20"/>
                <w:szCs w:val="20"/>
              </w:rPr>
            </w:pPr>
            <w:r>
              <w:rPr>
                <w:sz w:val="20"/>
              </w:rPr>
              <w:t xml:space="preserve">Pokrywy studzienek kanalizacyjnych i kratki wlotowe wpustów deszczowych do dróg</w:t>
            </w:r>
          </w:p>
        </w:tc>
        <w:tc>
          <w:tcPr>
            <w:tcW w:w="1674" w:type="dxa"/>
          </w:tcPr>
          <w:p w14:paraId="089932D9"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78406DFE"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EC461F3" w14:textId="77777777" w:rsidTr="008E04D0">
        <w:trPr>
          <w:jc w:val="center"/>
        </w:trPr>
        <w:tc>
          <w:tcPr>
            <w:tcW w:w="478" w:type="dxa"/>
            <w:vMerge/>
            <w:tcBorders>
              <w:top w:val="nil"/>
            </w:tcBorders>
          </w:tcPr>
          <w:p w14:paraId="5FCF96FE" w14:textId="77777777" w:rsidR="00C155AB" w:rsidRPr="000269C4" w:rsidRDefault="00C155AB" w:rsidP="00A358E1">
            <w:pPr>
              <w:spacing w:line="276" w:lineRule="auto"/>
              <w:ind w:right="30"/>
              <w:rPr>
                <w:sz w:val="20"/>
                <w:szCs w:val="20"/>
              </w:rPr>
            </w:pPr>
          </w:p>
        </w:tc>
        <w:tc>
          <w:tcPr>
            <w:tcW w:w="5436" w:type="dxa"/>
            <w:vMerge/>
            <w:tcBorders>
              <w:top w:val="nil"/>
            </w:tcBorders>
          </w:tcPr>
          <w:p w14:paraId="39E07E84" w14:textId="77777777" w:rsidR="00C155AB" w:rsidRPr="000269C4" w:rsidRDefault="00C155AB" w:rsidP="00A358E1">
            <w:pPr>
              <w:spacing w:line="276" w:lineRule="auto"/>
              <w:ind w:right="30"/>
              <w:rPr>
                <w:sz w:val="20"/>
                <w:szCs w:val="20"/>
              </w:rPr>
            </w:pPr>
          </w:p>
        </w:tc>
        <w:tc>
          <w:tcPr>
            <w:tcW w:w="2271" w:type="dxa"/>
            <w:gridSpan w:val="2"/>
          </w:tcPr>
          <w:p w14:paraId="74626B89"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3B94F312" w14:textId="77777777" w:rsidTr="008E04D0">
        <w:trPr>
          <w:jc w:val="center"/>
        </w:trPr>
        <w:tc>
          <w:tcPr>
            <w:tcW w:w="478" w:type="dxa"/>
            <w:vMerge/>
            <w:tcBorders>
              <w:top w:val="nil"/>
            </w:tcBorders>
          </w:tcPr>
          <w:p w14:paraId="4EEE98CB" w14:textId="77777777" w:rsidR="00C155AB" w:rsidRPr="000269C4" w:rsidRDefault="00C155AB" w:rsidP="00A358E1">
            <w:pPr>
              <w:spacing w:line="276" w:lineRule="auto"/>
              <w:ind w:right="30"/>
              <w:rPr>
                <w:sz w:val="20"/>
                <w:szCs w:val="20"/>
              </w:rPr>
            </w:pPr>
          </w:p>
        </w:tc>
        <w:tc>
          <w:tcPr>
            <w:tcW w:w="5436" w:type="dxa"/>
            <w:vMerge/>
            <w:tcBorders>
              <w:top w:val="nil"/>
            </w:tcBorders>
          </w:tcPr>
          <w:p w14:paraId="326884C8" w14:textId="77777777" w:rsidR="00C155AB" w:rsidRPr="000269C4" w:rsidRDefault="00C155AB" w:rsidP="00A358E1">
            <w:pPr>
              <w:spacing w:line="276" w:lineRule="auto"/>
              <w:ind w:right="30"/>
              <w:rPr>
                <w:sz w:val="20"/>
                <w:szCs w:val="20"/>
              </w:rPr>
            </w:pPr>
          </w:p>
        </w:tc>
        <w:tc>
          <w:tcPr>
            <w:tcW w:w="1674" w:type="dxa"/>
          </w:tcPr>
          <w:p w14:paraId="6EBAA8BF" w14:textId="77777777" w:rsidR="00C155AB" w:rsidRPr="000269C4" w:rsidRDefault="00C155AB" w:rsidP="00A358E1">
            <w:pPr>
              <w:pStyle w:val="TableParagraph"/>
              <w:spacing w:before="0" w:line="276" w:lineRule="auto"/>
              <w:ind w:left="0" w:right="30"/>
              <w:rPr>
                <w:sz w:val="20"/>
                <w:szCs w:val="20"/>
              </w:rPr>
            </w:pPr>
            <w:r>
              <w:rPr>
                <w:sz w:val="20"/>
              </w:rPr>
              <w:t xml:space="preserve">KRO podatna na zmiany w trakcie produkcji zgodnie z art. 4 ust. 2 lit. a)</w:t>
            </w:r>
          </w:p>
        </w:tc>
        <w:tc>
          <w:tcPr>
            <w:tcW w:w="597" w:type="dxa"/>
          </w:tcPr>
          <w:p w14:paraId="09E89B2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A1ABF56" w14:textId="77777777" w:rsidTr="008E04D0">
        <w:trPr>
          <w:jc w:val="center"/>
        </w:trPr>
        <w:tc>
          <w:tcPr>
            <w:tcW w:w="478" w:type="dxa"/>
            <w:vMerge/>
            <w:tcBorders>
              <w:top w:val="nil"/>
            </w:tcBorders>
          </w:tcPr>
          <w:p w14:paraId="5C3DD37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E5E1C8" w14:textId="77777777" w:rsidR="00C155AB" w:rsidRPr="000269C4" w:rsidRDefault="00C155AB" w:rsidP="00A358E1">
            <w:pPr>
              <w:spacing w:line="276" w:lineRule="auto"/>
              <w:ind w:right="30"/>
              <w:rPr>
                <w:sz w:val="20"/>
                <w:szCs w:val="20"/>
              </w:rPr>
            </w:pPr>
          </w:p>
        </w:tc>
        <w:tc>
          <w:tcPr>
            <w:tcW w:w="1674" w:type="dxa"/>
          </w:tcPr>
          <w:p w14:paraId="70138AEC" w14:textId="77777777" w:rsidR="00C155AB" w:rsidRPr="000269C4" w:rsidRDefault="00C155AB" w:rsidP="00A358E1">
            <w:pPr>
              <w:pStyle w:val="TableParagraph"/>
              <w:spacing w:before="0" w:line="276" w:lineRule="auto"/>
              <w:ind w:left="0" w:right="30"/>
              <w:rPr>
                <w:sz w:val="20"/>
                <w:szCs w:val="20"/>
              </w:rPr>
            </w:pPr>
            <w:r>
              <w:rPr>
                <w:sz w:val="20"/>
              </w:rPr>
              <w:t xml:space="preserve">KRO określona bez badań zgodnie z art. 4 ust. 1</w:t>
            </w:r>
          </w:p>
        </w:tc>
        <w:tc>
          <w:tcPr>
            <w:tcW w:w="597" w:type="dxa"/>
          </w:tcPr>
          <w:p w14:paraId="38C574B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102F22A" w14:textId="77777777" w:rsidTr="008E04D0">
        <w:trPr>
          <w:jc w:val="center"/>
        </w:trPr>
        <w:tc>
          <w:tcPr>
            <w:tcW w:w="478" w:type="dxa"/>
            <w:vMerge/>
            <w:tcBorders>
              <w:top w:val="nil"/>
            </w:tcBorders>
          </w:tcPr>
          <w:p w14:paraId="3F2B0495" w14:textId="77777777" w:rsidR="00C155AB" w:rsidRPr="000269C4" w:rsidRDefault="00C155AB" w:rsidP="00A358E1">
            <w:pPr>
              <w:spacing w:line="276" w:lineRule="auto"/>
              <w:ind w:right="30"/>
              <w:rPr>
                <w:sz w:val="20"/>
                <w:szCs w:val="20"/>
              </w:rPr>
            </w:pPr>
          </w:p>
        </w:tc>
        <w:tc>
          <w:tcPr>
            <w:tcW w:w="5436" w:type="dxa"/>
            <w:vMerge/>
            <w:tcBorders>
              <w:top w:val="nil"/>
            </w:tcBorders>
          </w:tcPr>
          <w:p w14:paraId="705BA6C3" w14:textId="77777777" w:rsidR="00C155AB" w:rsidRPr="000269C4" w:rsidRDefault="00C155AB" w:rsidP="00A358E1">
            <w:pPr>
              <w:spacing w:line="276" w:lineRule="auto"/>
              <w:ind w:right="30"/>
              <w:rPr>
                <w:sz w:val="20"/>
                <w:szCs w:val="20"/>
              </w:rPr>
            </w:pPr>
          </w:p>
        </w:tc>
        <w:tc>
          <w:tcPr>
            <w:tcW w:w="1674" w:type="dxa"/>
          </w:tcPr>
          <w:p w14:paraId="0719707E" w14:textId="77777777" w:rsidR="00C155AB" w:rsidRPr="000269C4" w:rsidRDefault="00C155AB" w:rsidP="00A358E1">
            <w:pPr>
              <w:pStyle w:val="TableParagraph"/>
              <w:spacing w:before="0" w:line="276" w:lineRule="auto"/>
              <w:ind w:left="0" w:right="30"/>
              <w:rPr>
                <w:sz w:val="20"/>
                <w:szCs w:val="20"/>
              </w:rPr>
            </w:pPr>
            <w:r>
              <w:rPr>
                <w:sz w:val="20"/>
              </w:rPr>
              <w:t xml:space="preserve">KRO inna niż wyszczególniono powyżej zgodnie z art. 4 ust. 2 lit. b)</w:t>
            </w:r>
          </w:p>
        </w:tc>
        <w:tc>
          <w:tcPr>
            <w:tcW w:w="597" w:type="dxa"/>
          </w:tcPr>
          <w:p w14:paraId="75FD49BE"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A318380" w14:textId="77777777" w:rsidTr="008E04D0">
        <w:trPr>
          <w:jc w:val="center"/>
        </w:trPr>
        <w:tc>
          <w:tcPr>
            <w:tcW w:w="478" w:type="dxa"/>
            <w:vMerge w:val="restart"/>
          </w:tcPr>
          <w:p w14:paraId="3910FDB7" w14:textId="77777777" w:rsidR="00C155AB" w:rsidRPr="000269C4" w:rsidRDefault="00C155AB" w:rsidP="00A358E1">
            <w:pPr>
              <w:pStyle w:val="TableParagraph"/>
              <w:spacing w:before="0" w:line="276" w:lineRule="auto"/>
              <w:ind w:left="0" w:right="30"/>
              <w:rPr>
                <w:sz w:val="20"/>
                <w:szCs w:val="20"/>
              </w:rPr>
            </w:pPr>
            <w:r>
              <w:rPr>
                <w:sz w:val="20"/>
              </w:rPr>
              <w:t xml:space="preserve">0713</w:t>
            </w:r>
          </w:p>
        </w:tc>
        <w:tc>
          <w:tcPr>
            <w:tcW w:w="5436" w:type="dxa"/>
            <w:vMerge w:val="restart"/>
          </w:tcPr>
          <w:p w14:paraId="5BE221C2" w14:textId="77777777" w:rsidR="00C155AB" w:rsidRPr="000269C4" w:rsidRDefault="00C155AB" w:rsidP="00A358E1">
            <w:pPr>
              <w:pStyle w:val="TableParagraph"/>
              <w:spacing w:before="0" w:line="276" w:lineRule="auto"/>
              <w:ind w:left="0" w:right="30"/>
              <w:rPr>
                <w:sz w:val="20"/>
                <w:szCs w:val="20"/>
              </w:rPr>
            </w:pPr>
            <w:r>
              <w:rPr>
                <w:sz w:val="20"/>
              </w:rPr>
              <w:t xml:space="preserve">Szamba</w:t>
            </w:r>
          </w:p>
        </w:tc>
        <w:tc>
          <w:tcPr>
            <w:tcW w:w="1674" w:type="dxa"/>
          </w:tcPr>
          <w:p w14:paraId="0D35E5DF"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67C0600B"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69031A0C" w14:textId="77777777" w:rsidTr="008E04D0">
        <w:trPr>
          <w:jc w:val="center"/>
        </w:trPr>
        <w:tc>
          <w:tcPr>
            <w:tcW w:w="478" w:type="dxa"/>
            <w:vMerge/>
            <w:tcBorders>
              <w:top w:val="nil"/>
            </w:tcBorders>
          </w:tcPr>
          <w:p w14:paraId="388EA8DB" w14:textId="77777777" w:rsidR="00C155AB" w:rsidRPr="000269C4" w:rsidRDefault="00C155AB" w:rsidP="00A358E1">
            <w:pPr>
              <w:spacing w:line="276" w:lineRule="auto"/>
              <w:ind w:right="30"/>
              <w:rPr>
                <w:sz w:val="20"/>
                <w:szCs w:val="20"/>
              </w:rPr>
            </w:pPr>
          </w:p>
        </w:tc>
        <w:tc>
          <w:tcPr>
            <w:tcW w:w="5436" w:type="dxa"/>
            <w:vMerge/>
            <w:tcBorders>
              <w:top w:val="nil"/>
            </w:tcBorders>
          </w:tcPr>
          <w:p w14:paraId="53F0ADDA" w14:textId="77777777" w:rsidR="00C155AB" w:rsidRPr="000269C4" w:rsidRDefault="00C155AB" w:rsidP="00A358E1">
            <w:pPr>
              <w:spacing w:line="276" w:lineRule="auto"/>
              <w:ind w:right="30"/>
              <w:rPr>
                <w:sz w:val="20"/>
                <w:szCs w:val="20"/>
              </w:rPr>
            </w:pPr>
          </w:p>
        </w:tc>
        <w:tc>
          <w:tcPr>
            <w:tcW w:w="2271" w:type="dxa"/>
            <w:gridSpan w:val="2"/>
          </w:tcPr>
          <w:p w14:paraId="534A6B4C"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5A836276" w14:textId="77777777" w:rsidTr="008E04D0">
        <w:trPr>
          <w:jc w:val="center"/>
        </w:trPr>
        <w:tc>
          <w:tcPr>
            <w:tcW w:w="478" w:type="dxa"/>
            <w:vMerge/>
            <w:tcBorders>
              <w:top w:val="nil"/>
            </w:tcBorders>
          </w:tcPr>
          <w:p w14:paraId="370B3D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5468DAA" w14:textId="77777777" w:rsidR="00C155AB" w:rsidRPr="000269C4" w:rsidRDefault="00C155AB" w:rsidP="00A358E1">
            <w:pPr>
              <w:spacing w:line="276" w:lineRule="auto"/>
              <w:ind w:right="30"/>
              <w:rPr>
                <w:sz w:val="20"/>
                <w:szCs w:val="20"/>
              </w:rPr>
            </w:pPr>
          </w:p>
        </w:tc>
        <w:tc>
          <w:tcPr>
            <w:tcW w:w="1674" w:type="dxa"/>
          </w:tcPr>
          <w:p w14:paraId="3EB59B5C" w14:textId="77777777" w:rsidR="00C155AB" w:rsidRPr="000269C4" w:rsidRDefault="00C155AB" w:rsidP="00A358E1">
            <w:pPr>
              <w:pStyle w:val="TableParagraph"/>
              <w:spacing w:before="0" w:line="276" w:lineRule="auto"/>
              <w:ind w:left="0" w:right="30"/>
              <w:rPr>
                <w:sz w:val="20"/>
                <w:szCs w:val="20"/>
              </w:rPr>
            </w:pPr>
            <w:r>
              <w:rPr>
                <w:sz w:val="20"/>
              </w:rPr>
              <w:t xml:space="preserve">KRO podatna na zmiany w trakcie produkcji zgodnie z art. 4 ust. 2 lit. a)</w:t>
            </w:r>
          </w:p>
        </w:tc>
        <w:tc>
          <w:tcPr>
            <w:tcW w:w="597" w:type="dxa"/>
          </w:tcPr>
          <w:p w14:paraId="5815E1C7"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5C7FED0" w14:textId="77777777" w:rsidTr="008E04D0">
        <w:trPr>
          <w:jc w:val="center"/>
        </w:trPr>
        <w:tc>
          <w:tcPr>
            <w:tcW w:w="478" w:type="dxa"/>
            <w:vMerge/>
            <w:tcBorders>
              <w:top w:val="nil"/>
            </w:tcBorders>
          </w:tcPr>
          <w:p w14:paraId="7D653A88" w14:textId="77777777" w:rsidR="00C155AB" w:rsidRPr="000269C4" w:rsidRDefault="00C155AB" w:rsidP="00A358E1">
            <w:pPr>
              <w:spacing w:line="276" w:lineRule="auto"/>
              <w:ind w:right="30"/>
              <w:rPr>
                <w:sz w:val="20"/>
                <w:szCs w:val="20"/>
              </w:rPr>
            </w:pPr>
          </w:p>
        </w:tc>
        <w:tc>
          <w:tcPr>
            <w:tcW w:w="5436" w:type="dxa"/>
            <w:vMerge/>
            <w:tcBorders>
              <w:top w:val="nil"/>
            </w:tcBorders>
          </w:tcPr>
          <w:p w14:paraId="2F83624D" w14:textId="77777777" w:rsidR="00C155AB" w:rsidRPr="000269C4" w:rsidRDefault="00C155AB" w:rsidP="00A358E1">
            <w:pPr>
              <w:spacing w:line="276" w:lineRule="auto"/>
              <w:ind w:right="30"/>
              <w:rPr>
                <w:sz w:val="20"/>
                <w:szCs w:val="20"/>
              </w:rPr>
            </w:pPr>
          </w:p>
        </w:tc>
        <w:tc>
          <w:tcPr>
            <w:tcW w:w="1674" w:type="dxa"/>
          </w:tcPr>
          <w:p w14:paraId="5E5EF737" w14:textId="77777777" w:rsidR="00C155AB" w:rsidRPr="000269C4" w:rsidRDefault="00C155AB" w:rsidP="00A358E1">
            <w:pPr>
              <w:pStyle w:val="TableParagraph"/>
              <w:spacing w:before="0" w:line="276" w:lineRule="auto"/>
              <w:ind w:left="0" w:right="30"/>
              <w:rPr>
                <w:sz w:val="20"/>
                <w:szCs w:val="20"/>
              </w:rPr>
            </w:pPr>
            <w:r>
              <w:rPr>
                <w:sz w:val="20"/>
              </w:rPr>
              <w:t xml:space="preserve">KRO określona bez badań zgodnie z art. 4 ust. 1</w:t>
            </w:r>
          </w:p>
        </w:tc>
        <w:tc>
          <w:tcPr>
            <w:tcW w:w="597" w:type="dxa"/>
          </w:tcPr>
          <w:p w14:paraId="7C3EF19D"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94B959A" w14:textId="77777777" w:rsidTr="008E04D0">
        <w:trPr>
          <w:jc w:val="center"/>
        </w:trPr>
        <w:tc>
          <w:tcPr>
            <w:tcW w:w="478" w:type="dxa"/>
            <w:vMerge/>
            <w:tcBorders>
              <w:top w:val="nil"/>
            </w:tcBorders>
          </w:tcPr>
          <w:p w14:paraId="34871EE5" w14:textId="77777777" w:rsidR="00C155AB" w:rsidRPr="000269C4" w:rsidRDefault="00C155AB" w:rsidP="00A358E1">
            <w:pPr>
              <w:spacing w:line="276" w:lineRule="auto"/>
              <w:ind w:right="30"/>
              <w:rPr>
                <w:sz w:val="20"/>
                <w:szCs w:val="20"/>
              </w:rPr>
            </w:pPr>
          </w:p>
        </w:tc>
        <w:tc>
          <w:tcPr>
            <w:tcW w:w="5436" w:type="dxa"/>
            <w:vMerge/>
            <w:tcBorders>
              <w:top w:val="nil"/>
            </w:tcBorders>
          </w:tcPr>
          <w:p w14:paraId="3EB90CE9" w14:textId="77777777" w:rsidR="00C155AB" w:rsidRPr="000269C4" w:rsidRDefault="00C155AB" w:rsidP="00A358E1">
            <w:pPr>
              <w:spacing w:line="276" w:lineRule="auto"/>
              <w:ind w:right="30"/>
              <w:rPr>
                <w:sz w:val="20"/>
                <w:szCs w:val="20"/>
              </w:rPr>
            </w:pPr>
          </w:p>
        </w:tc>
        <w:tc>
          <w:tcPr>
            <w:tcW w:w="1674" w:type="dxa"/>
          </w:tcPr>
          <w:p w14:paraId="5C3118B1" w14:textId="77777777" w:rsidR="00C155AB" w:rsidRPr="000269C4" w:rsidRDefault="00C155AB" w:rsidP="00A358E1">
            <w:pPr>
              <w:pStyle w:val="TableParagraph"/>
              <w:spacing w:before="0" w:line="276" w:lineRule="auto"/>
              <w:ind w:left="0" w:right="30"/>
              <w:rPr>
                <w:sz w:val="20"/>
                <w:szCs w:val="20"/>
              </w:rPr>
            </w:pPr>
            <w:r>
              <w:rPr>
                <w:sz w:val="20"/>
              </w:rPr>
              <w:t xml:space="preserve">KRO inna niż wyszczególniono powyżej zgodnie z art. 4 ust. 2 lit. b)</w:t>
            </w:r>
          </w:p>
        </w:tc>
        <w:tc>
          <w:tcPr>
            <w:tcW w:w="597" w:type="dxa"/>
          </w:tcPr>
          <w:p w14:paraId="628D142B"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E9FDBA7" w14:textId="77777777" w:rsidTr="008E04D0">
        <w:trPr>
          <w:jc w:val="center"/>
        </w:trPr>
        <w:tc>
          <w:tcPr>
            <w:tcW w:w="478" w:type="dxa"/>
            <w:vMerge w:val="restart"/>
          </w:tcPr>
          <w:p w14:paraId="43B728EF" w14:textId="77777777" w:rsidR="00C155AB" w:rsidRPr="000269C4" w:rsidRDefault="00C155AB" w:rsidP="00A358E1">
            <w:pPr>
              <w:pStyle w:val="TableParagraph"/>
              <w:spacing w:before="0" w:line="276" w:lineRule="auto"/>
              <w:ind w:left="0" w:right="30"/>
              <w:rPr>
                <w:sz w:val="20"/>
                <w:szCs w:val="20"/>
              </w:rPr>
            </w:pPr>
            <w:r>
              <w:rPr>
                <w:sz w:val="20"/>
              </w:rPr>
              <w:t xml:space="preserve">0714</w:t>
            </w:r>
          </w:p>
        </w:tc>
        <w:tc>
          <w:tcPr>
            <w:tcW w:w="5436" w:type="dxa"/>
            <w:vMerge w:val="restart"/>
          </w:tcPr>
          <w:p w14:paraId="64AA398E" w14:textId="77777777" w:rsidR="00C155AB" w:rsidRPr="000269C4" w:rsidRDefault="00C155AB" w:rsidP="00A358E1">
            <w:pPr>
              <w:pStyle w:val="TableParagraph"/>
              <w:spacing w:before="0" w:line="276" w:lineRule="auto"/>
              <w:ind w:left="0" w:right="30"/>
              <w:rPr>
                <w:sz w:val="20"/>
                <w:szCs w:val="20"/>
              </w:rPr>
            </w:pPr>
            <w:r>
              <w:rPr>
                <w:sz w:val="20"/>
              </w:rPr>
              <w:t xml:space="preserve">Odpływy podłogowe</w:t>
            </w:r>
          </w:p>
        </w:tc>
        <w:tc>
          <w:tcPr>
            <w:tcW w:w="1674" w:type="dxa"/>
          </w:tcPr>
          <w:p w14:paraId="716EE987"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4701E44B"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30CBC7A6" w14:textId="77777777" w:rsidTr="008E04D0">
        <w:trPr>
          <w:jc w:val="center"/>
        </w:trPr>
        <w:tc>
          <w:tcPr>
            <w:tcW w:w="478" w:type="dxa"/>
            <w:vMerge/>
            <w:tcBorders>
              <w:top w:val="nil"/>
            </w:tcBorders>
          </w:tcPr>
          <w:p w14:paraId="45BA574E" w14:textId="77777777" w:rsidR="00C155AB" w:rsidRPr="000269C4" w:rsidRDefault="00C155AB" w:rsidP="00A358E1">
            <w:pPr>
              <w:spacing w:line="276" w:lineRule="auto"/>
              <w:ind w:right="30"/>
              <w:rPr>
                <w:sz w:val="20"/>
                <w:szCs w:val="20"/>
              </w:rPr>
            </w:pPr>
          </w:p>
        </w:tc>
        <w:tc>
          <w:tcPr>
            <w:tcW w:w="5436" w:type="dxa"/>
            <w:vMerge/>
            <w:tcBorders>
              <w:top w:val="nil"/>
            </w:tcBorders>
          </w:tcPr>
          <w:p w14:paraId="18B429AC" w14:textId="77777777" w:rsidR="00C155AB" w:rsidRPr="000269C4" w:rsidRDefault="00C155AB" w:rsidP="00A358E1">
            <w:pPr>
              <w:spacing w:line="276" w:lineRule="auto"/>
              <w:ind w:right="30"/>
              <w:rPr>
                <w:sz w:val="20"/>
                <w:szCs w:val="20"/>
              </w:rPr>
            </w:pPr>
          </w:p>
        </w:tc>
        <w:tc>
          <w:tcPr>
            <w:tcW w:w="2271" w:type="dxa"/>
            <w:gridSpan w:val="2"/>
          </w:tcPr>
          <w:p w14:paraId="52AF7942"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5B5CA47B" w14:textId="77777777" w:rsidTr="008E04D0">
        <w:trPr>
          <w:jc w:val="center"/>
        </w:trPr>
        <w:tc>
          <w:tcPr>
            <w:tcW w:w="478" w:type="dxa"/>
            <w:vMerge/>
            <w:tcBorders>
              <w:top w:val="nil"/>
            </w:tcBorders>
          </w:tcPr>
          <w:p w14:paraId="14B6E9A6" w14:textId="77777777" w:rsidR="00C155AB" w:rsidRPr="000269C4" w:rsidRDefault="00C155AB" w:rsidP="00A358E1">
            <w:pPr>
              <w:spacing w:line="276" w:lineRule="auto"/>
              <w:ind w:right="30"/>
              <w:rPr>
                <w:sz w:val="20"/>
                <w:szCs w:val="20"/>
              </w:rPr>
            </w:pPr>
          </w:p>
        </w:tc>
        <w:tc>
          <w:tcPr>
            <w:tcW w:w="5436" w:type="dxa"/>
            <w:vMerge/>
            <w:tcBorders>
              <w:top w:val="nil"/>
            </w:tcBorders>
          </w:tcPr>
          <w:p w14:paraId="482E3D93" w14:textId="77777777" w:rsidR="00C155AB" w:rsidRPr="000269C4" w:rsidRDefault="00C155AB" w:rsidP="00A358E1">
            <w:pPr>
              <w:spacing w:line="276" w:lineRule="auto"/>
              <w:ind w:right="30"/>
              <w:rPr>
                <w:sz w:val="20"/>
                <w:szCs w:val="20"/>
              </w:rPr>
            </w:pPr>
          </w:p>
        </w:tc>
        <w:tc>
          <w:tcPr>
            <w:tcW w:w="1674" w:type="dxa"/>
          </w:tcPr>
          <w:p w14:paraId="30FD1A0D" w14:textId="77777777" w:rsidR="00C155AB" w:rsidRPr="000269C4" w:rsidRDefault="00C155AB" w:rsidP="00A358E1">
            <w:pPr>
              <w:pStyle w:val="TableParagraph"/>
              <w:spacing w:before="0" w:line="276" w:lineRule="auto"/>
              <w:ind w:left="0" w:right="30"/>
              <w:rPr>
                <w:sz w:val="20"/>
                <w:szCs w:val="20"/>
              </w:rPr>
            </w:pPr>
            <w:r>
              <w:rPr>
                <w:sz w:val="20"/>
              </w:rPr>
              <w:t xml:space="preserve">KRO podatna na zmiany w trakcie produkcji zgodnie z art. 4 ust. 2 lit. a)</w:t>
            </w:r>
          </w:p>
        </w:tc>
        <w:tc>
          <w:tcPr>
            <w:tcW w:w="597" w:type="dxa"/>
          </w:tcPr>
          <w:p w14:paraId="78DD42E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FC6AD44" w14:textId="77777777" w:rsidTr="008E04D0">
        <w:trPr>
          <w:jc w:val="center"/>
        </w:trPr>
        <w:tc>
          <w:tcPr>
            <w:tcW w:w="478" w:type="dxa"/>
            <w:vMerge/>
            <w:tcBorders>
              <w:top w:val="nil"/>
            </w:tcBorders>
          </w:tcPr>
          <w:p w14:paraId="0C1EF999" w14:textId="77777777" w:rsidR="00C155AB" w:rsidRPr="000269C4" w:rsidRDefault="00C155AB" w:rsidP="00A358E1">
            <w:pPr>
              <w:spacing w:line="276" w:lineRule="auto"/>
              <w:ind w:right="30"/>
              <w:rPr>
                <w:sz w:val="20"/>
                <w:szCs w:val="20"/>
              </w:rPr>
            </w:pPr>
          </w:p>
        </w:tc>
        <w:tc>
          <w:tcPr>
            <w:tcW w:w="5436" w:type="dxa"/>
            <w:vMerge/>
            <w:tcBorders>
              <w:top w:val="nil"/>
            </w:tcBorders>
          </w:tcPr>
          <w:p w14:paraId="1B5A202D" w14:textId="77777777" w:rsidR="00C155AB" w:rsidRPr="000269C4" w:rsidRDefault="00C155AB" w:rsidP="00A358E1">
            <w:pPr>
              <w:spacing w:line="276" w:lineRule="auto"/>
              <w:ind w:right="30"/>
              <w:rPr>
                <w:sz w:val="20"/>
                <w:szCs w:val="20"/>
              </w:rPr>
            </w:pPr>
          </w:p>
        </w:tc>
        <w:tc>
          <w:tcPr>
            <w:tcW w:w="1674" w:type="dxa"/>
          </w:tcPr>
          <w:p w14:paraId="6B911DA9" w14:textId="77777777" w:rsidR="00C155AB" w:rsidRPr="000269C4" w:rsidRDefault="00C155AB" w:rsidP="00A358E1">
            <w:pPr>
              <w:pStyle w:val="TableParagraph"/>
              <w:spacing w:before="0" w:line="276" w:lineRule="auto"/>
              <w:ind w:left="0" w:right="30"/>
              <w:rPr>
                <w:sz w:val="20"/>
                <w:szCs w:val="20"/>
              </w:rPr>
            </w:pPr>
            <w:r>
              <w:rPr>
                <w:sz w:val="20"/>
              </w:rPr>
              <w:t xml:space="preserve">KRO określona bez badań zgodnie z art. 4 ust. 1</w:t>
            </w:r>
          </w:p>
        </w:tc>
        <w:tc>
          <w:tcPr>
            <w:tcW w:w="597" w:type="dxa"/>
          </w:tcPr>
          <w:p w14:paraId="392BC8E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9837A90" w14:textId="77777777" w:rsidTr="008E04D0">
        <w:trPr>
          <w:jc w:val="center"/>
        </w:trPr>
        <w:tc>
          <w:tcPr>
            <w:tcW w:w="478" w:type="dxa"/>
            <w:vMerge/>
            <w:tcBorders>
              <w:top w:val="nil"/>
            </w:tcBorders>
          </w:tcPr>
          <w:p w14:paraId="63F1ECC2" w14:textId="77777777" w:rsidR="00C155AB" w:rsidRPr="000269C4" w:rsidRDefault="00C155AB" w:rsidP="00A358E1">
            <w:pPr>
              <w:spacing w:line="276" w:lineRule="auto"/>
              <w:ind w:right="30"/>
              <w:rPr>
                <w:sz w:val="20"/>
                <w:szCs w:val="20"/>
              </w:rPr>
            </w:pPr>
          </w:p>
        </w:tc>
        <w:tc>
          <w:tcPr>
            <w:tcW w:w="5436" w:type="dxa"/>
            <w:vMerge/>
            <w:tcBorders>
              <w:top w:val="nil"/>
            </w:tcBorders>
          </w:tcPr>
          <w:p w14:paraId="5314AD43" w14:textId="77777777" w:rsidR="00C155AB" w:rsidRPr="000269C4" w:rsidRDefault="00C155AB" w:rsidP="00A358E1">
            <w:pPr>
              <w:spacing w:line="276" w:lineRule="auto"/>
              <w:ind w:right="30"/>
              <w:rPr>
                <w:sz w:val="20"/>
                <w:szCs w:val="20"/>
              </w:rPr>
            </w:pPr>
          </w:p>
        </w:tc>
        <w:tc>
          <w:tcPr>
            <w:tcW w:w="1674" w:type="dxa"/>
          </w:tcPr>
          <w:p w14:paraId="5B47B490" w14:textId="77777777" w:rsidR="00C155AB" w:rsidRPr="000269C4" w:rsidRDefault="00C155AB" w:rsidP="00A358E1">
            <w:pPr>
              <w:pStyle w:val="TableParagraph"/>
              <w:spacing w:before="0" w:line="276" w:lineRule="auto"/>
              <w:ind w:left="0" w:right="30"/>
              <w:rPr>
                <w:sz w:val="20"/>
                <w:szCs w:val="20"/>
              </w:rPr>
            </w:pPr>
            <w:r>
              <w:rPr>
                <w:sz w:val="20"/>
              </w:rPr>
              <w:t xml:space="preserve">KRO inna niż wyszczególniono powyżej zgodnie z art. 4 ust. 2 lit. b)</w:t>
            </w:r>
          </w:p>
        </w:tc>
        <w:tc>
          <w:tcPr>
            <w:tcW w:w="597" w:type="dxa"/>
          </w:tcPr>
          <w:p w14:paraId="68E6CE4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463F9DD" w14:textId="77777777" w:rsidTr="008E04D0">
        <w:trPr>
          <w:jc w:val="center"/>
        </w:trPr>
        <w:tc>
          <w:tcPr>
            <w:tcW w:w="478" w:type="dxa"/>
            <w:vMerge w:val="restart"/>
          </w:tcPr>
          <w:p w14:paraId="4401D62E" w14:textId="77777777" w:rsidR="00C155AB" w:rsidRPr="000269C4" w:rsidRDefault="00C155AB" w:rsidP="00A358E1">
            <w:pPr>
              <w:pStyle w:val="TableParagraph"/>
              <w:spacing w:before="0" w:line="276" w:lineRule="auto"/>
              <w:ind w:left="0" w:right="30"/>
              <w:rPr>
                <w:sz w:val="20"/>
                <w:szCs w:val="20"/>
              </w:rPr>
            </w:pPr>
            <w:r>
              <w:rPr>
                <w:sz w:val="20"/>
              </w:rPr>
              <w:t xml:space="preserve">0715</w:t>
            </w:r>
          </w:p>
        </w:tc>
        <w:tc>
          <w:tcPr>
            <w:tcW w:w="5436" w:type="dxa"/>
            <w:vMerge w:val="restart"/>
          </w:tcPr>
          <w:p w14:paraId="158283E5" w14:textId="77777777" w:rsidR="00C155AB" w:rsidRPr="000269C4" w:rsidRDefault="00C155AB" w:rsidP="00A358E1">
            <w:pPr>
              <w:pStyle w:val="TableParagraph"/>
              <w:spacing w:before="0" w:line="276" w:lineRule="auto"/>
              <w:ind w:left="0" w:right="30"/>
              <w:rPr>
                <w:sz w:val="20"/>
                <w:szCs w:val="20"/>
              </w:rPr>
            </w:pPr>
            <w:r>
              <w:rPr>
                <w:sz w:val="20"/>
              </w:rPr>
              <w:t xml:space="preserve">Betonowe przepusty skrzynkowe</w:t>
            </w:r>
            <w:r>
              <w:rPr>
                <w:sz w:val="20"/>
                <w:vertAlign w:val="superscript"/>
              </w:rPr>
              <w:t xml:space="preserve">c</w:t>
            </w:r>
            <w:r>
              <w:rPr>
                <w:sz w:val="20"/>
              </w:rPr>
              <w:t xml:space="preserve">)</w:t>
            </w:r>
          </w:p>
        </w:tc>
        <w:tc>
          <w:tcPr>
            <w:tcW w:w="2271" w:type="dxa"/>
            <w:gridSpan w:val="2"/>
          </w:tcPr>
          <w:p w14:paraId="4B0AB238" w14:textId="77777777" w:rsidR="00C155AB" w:rsidRPr="000269C4" w:rsidRDefault="00C155AB" w:rsidP="00A358E1">
            <w:pPr>
              <w:pStyle w:val="TableParagraph"/>
              <w:spacing w:before="0" w:line="276" w:lineRule="auto"/>
              <w:ind w:left="0" w:right="30"/>
              <w:rPr>
                <w:sz w:val="20"/>
                <w:szCs w:val="20"/>
              </w:rPr>
            </w:pPr>
            <w:r>
              <w:rPr>
                <w:sz w:val="20"/>
              </w:rPr>
              <w:t xml:space="preserve">Zgodnie z celem</w:t>
            </w:r>
          </w:p>
        </w:tc>
      </w:tr>
      <w:tr w:rsidR="00C155AB" w:rsidRPr="000269C4" w14:paraId="002CBAD9" w14:textId="77777777" w:rsidTr="008E04D0">
        <w:trPr>
          <w:jc w:val="center"/>
        </w:trPr>
        <w:tc>
          <w:tcPr>
            <w:tcW w:w="478" w:type="dxa"/>
            <w:vMerge/>
            <w:tcBorders>
              <w:top w:val="nil"/>
            </w:tcBorders>
          </w:tcPr>
          <w:p w14:paraId="3A75863A" w14:textId="77777777" w:rsidR="00C155AB" w:rsidRPr="000269C4" w:rsidRDefault="00C155AB" w:rsidP="00A358E1">
            <w:pPr>
              <w:spacing w:line="276" w:lineRule="auto"/>
              <w:ind w:right="30"/>
              <w:rPr>
                <w:sz w:val="20"/>
                <w:szCs w:val="20"/>
              </w:rPr>
            </w:pPr>
          </w:p>
        </w:tc>
        <w:tc>
          <w:tcPr>
            <w:tcW w:w="5436" w:type="dxa"/>
            <w:vMerge/>
            <w:tcBorders>
              <w:top w:val="nil"/>
            </w:tcBorders>
          </w:tcPr>
          <w:p w14:paraId="49AB2B1F" w14:textId="77777777" w:rsidR="00C155AB" w:rsidRPr="000269C4" w:rsidRDefault="00C155AB" w:rsidP="00A358E1">
            <w:pPr>
              <w:spacing w:line="276" w:lineRule="auto"/>
              <w:ind w:right="30"/>
              <w:rPr>
                <w:sz w:val="20"/>
                <w:szCs w:val="20"/>
              </w:rPr>
            </w:pPr>
          </w:p>
        </w:tc>
        <w:tc>
          <w:tcPr>
            <w:tcW w:w="1674" w:type="dxa"/>
          </w:tcPr>
          <w:p w14:paraId="46A22C1D" w14:textId="77777777" w:rsidR="00C155AB" w:rsidRPr="000269C4" w:rsidRDefault="00C155AB" w:rsidP="00A358E1">
            <w:pPr>
              <w:pStyle w:val="TableParagraph"/>
              <w:spacing w:before="0" w:line="276" w:lineRule="auto"/>
              <w:ind w:left="0" w:right="30"/>
              <w:rPr>
                <w:sz w:val="20"/>
                <w:szCs w:val="20"/>
              </w:rPr>
            </w:pPr>
            <w:r>
              <w:rPr>
                <w:sz w:val="20"/>
              </w:rPr>
              <w:t xml:space="preserve">Konstrukcyjne</w:t>
            </w:r>
            <w:r>
              <w:rPr>
                <w:sz w:val="20"/>
                <w:vertAlign w:val="superscript"/>
              </w:rPr>
              <w:t xml:space="preserve">b</w:t>
            </w:r>
            <w:r>
              <w:rPr>
                <w:sz w:val="20"/>
              </w:rPr>
              <w:t xml:space="preserve">) – duże przepusty</w:t>
            </w:r>
          </w:p>
        </w:tc>
        <w:tc>
          <w:tcPr>
            <w:tcW w:w="597" w:type="dxa"/>
          </w:tcPr>
          <w:p w14:paraId="568324EF"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CC9672A" w14:textId="77777777" w:rsidTr="008E04D0">
        <w:trPr>
          <w:jc w:val="center"/>
        </w:trPr>
        <w:tc>
          <w:tcPr>
            <w:tcW w:w="478" w:type="dxa"/>
            <w:vMerge/>
            <w:tcBorders>
              <w:top w:val="nil"/>
            </w:tcBorders>
          </w:tcPr>
          <w:p w14:paraId="4F08B806" w14:textId="77777777" w:rsidR="00C155AB" w:rsidRPr="000269C4" w:rsidRDefault="00C155AB" w:rsidP="00A358E1">
            <w:pPr>
              <w:spacing w:line="276" w:lineRule="auto"/>
              <w:ind w:right="30"/>
              <w:rPr>
                <w:sz w:val="20"/>
                <w:szCs w:val="20"/>
              </w:rPr>
            </w:pPr>
          </w:p>
        </w:tc>
        <w:tc>
          <w:tcPr>
            <w:tcW w:w="5436" w:type="dxa"/>
            <w:vMerge/>
            <w:tcBorders>
              <w:top w:val="nil"/>
            </w:tcBorders>
          </w:tcPr>
          <w:p w14:paraId="1C88A9EE" w14:textId="77777777" w:rsidR="00C155AB" w:rsidRPr="000269C4" w:rsidRDefault="00C155AB" w:rsidP="00A358E1">
            <w:pPr>
              <w:spacing w:line="276" w:lineRule="auto"/>
              <w:ind w:right="30"/>
              <w:rPr>
                <w:sz w:val="20"/>
                <w:szCs w:val="20"/>
              </w:rPr>
            </w:pPr>
          </w:p>
        </w:tc>
        <w:tc>
          <w:tcPr>
            <w:tcW w:w="1674" w:type="dxa"/>
          </w:tcPr>
          <w:p w14:paraId="41EBD8F7" w14:textId="77777777" w:rsidR="00C155AB" w:rsidRPr="000269C4" w:rsidRDefault="00C155AB" w:rsidP="00A358E1">
            <w:pPr>
              <w:pStyle w:val="TableParagraph"/>
              <w:spacing w:before="0" w:line="276" w:lineRule="auto"/>
              <w:ind w:left="0" w:right="30"/>
              <w:rPr>
                <w:sz w:val="20"/>
                <w:szCs w:val="20"/>
              </w:rPr>
            </w:pPr>
            <w:r>
              <w:rPr>
                <w:sz w:val="20"/>
              </w:rPr>
              <w:t xml:space="preserve">Nośne – małe przepusty</w:t>
            </w:r>
          </w:p>
        </w:tc>
        <w:tc>
          <w:tcPr>
            <w:tcW w:w="597" w:type="dxa"/>
          </w:tcPr>
          <w:p w14:paraId="0FEF5CD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60872E5" w14:textId="77777777" w:rsidTr="008E04D0">
        <w:trPr>
          <w:jc w:val="center"/>
        </w:trPr>
        <w:tc>
          <w:tcPr>
            <w:tcW w:w="478" w:type="dxa"/>
          </w:tcPr>
          <w:p w14:paraId="0587A5E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0716</w:t>
            </w:r>
          </w:p>
        </w:tc>
        <w:tc>
          <w:tcPr>
            <w:tcW w:w="5436" w:type="dxa"/>
          </w:tcPr>
          <w:p w14:paraId="3FF45B45" w14:textId="77777777" w:rsidR="00C155AB" w:rsidRPr="000269C4" w:rsidRDefault="00C155AB" w:rsidP="00A358E1">
            <w:pPr>
              <w:pStyle w:val="TableParagraph"/>
              <w:spacing w:before="0" w:line="276" w:lineRule="auto"/>
              <w:ind w:left="0" w:right="30"/>
              <w:rPr>
                <w:sz w:val="20"/>
                <w:szCs w:val="20"/>
              </w:rPr>
            </w:pPr>
            <w:r>
              <w:rPr>
                <w:sz w:val="20"/>
              </w:rPr>
              <w:t xml:space="preserve">Rury odwadniające i skrzynki rozsączające</w:t>
            </w:r>
          </w:p>
        </w:tc>
        <w:tc>
          <w:tcPr>
            <w:tcW w:w="1674" w:type="dxa"/>
          </w:tcPr>
          <w:p w14:paraId="1C5E436E" w14:textId="77777777" w:rsidR="00C155AB" w:rsidRPr="000269C4" w:rsidRDefault="00C155AB" w:rsidP="00A358E1">
            <w:pPr>
              <w:pStyle w:val="TableParagraph"/>
              <w:spacing w:before="0" w:line="276" w:lineRule="auto"/>
              <w:ind w:left="0" w:right="30"/>
              <w:rPr>
                <w:sz w:val="20"/>
                <w:szCs w:val="20"/>
              </w:rPr>
            </w:pPr>
          </w:p>
        </w:tc>
        <w:tc>
          <w:tcPr>
            <w:tcW w:w="597" w:type="dxa"/>
          </w:tcPr>
          <w:p w14:paraId="674D92DF"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1D845D73" w14:textId="77777777" w:rsidTr="00F90EC5">
        <w:trPr>
          <w:jc w:val="center"/>
        </w:trPr>
        <w:tc>
          <w:tcPr>
            <w:tcW w:w="8185" w:type="dxa"/>
            <w:gridSpan w:val="4"/>
          </w:tcPr>
          <w:p w14:paraId="2D2C74A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Łożyska budowlane</w:t>
            </w:r>
          </w:p>
        </w:tc>
      </w:tr>
      <w:tr w:rsidR="00C155AB" w:rsidRPr="000269C4" w14:paraId="6867D34D" w14:textId="77777777" w:rsidTr="008E04D0">
        <w:trPr>
          <w:jc w:val="center"/>
        </w:trPr>
        <w:tc>
          <w:tcPr>
            <w:tcW w:w="478" w:type="dxa"/>
          </w:tcPr>
          <w:p w14:paraId="7A01C76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0801</w:t>
            </w:r>
          </w:p>
        </w:tc>
        <w:tc>
          <w:tcPr>
            <w:tcW w:w="5436" w:type="dxa"/>
          </w:tcPr>
          <w:p w14:paraId="314B0D2A" w14:textId="77777777" w:rsidR="00C155AB" w:rsidRPr="000269C4" w:rsidRDefault="00C155AB" w:rsidP="00A358E1">
            <w:pPr>
              <w:pStyle w:val="TableParagraph"/>
              <w:spacing w:before="0" w:line="276" w:lineRule="auto"/>
              <w:ind w:left="0" w:right="30"/>
              <w:rPr>
                <w:sz w:val="20"/>
                <w:szCs w:val="20"/>
              </w:rPr>
            </w:pPr>
            <w:r>
              <w:rPr>
                <w:sz w:val="20"/>
              </w:rPr>
              <w:t xml:space="preserve">Łożyska kuliste i walcowe z PTFE</w:t>
            </w:r>
          </w:p>
        </w:tc>
        <w:tc>
          <w:tcPr>
            <w:tcW w:w="1674" w:type="dxa"/>
          </w:tcPr>
          <w:p w14:paraId="2744C2D3" w14:textId="77777777" w:rsidR="00C155AB" w:rsidRPr="000269C4" w:rsidRDefault="00C155AB" w:rsidP="00A358E1">
            <w:pPr>
              <w:pStyle w:val="TableParagraph"/>
              <w:spacing w:before="0" w:line="276" w:lineRule="auto"/>
              <w:ind w:left="0" w:right="30"/>
              <w:rPr>
                <w:sz w:val="20"/>
                <w:szCs w:val="20"/>
              </w:rPr>
            </w:pPr>
          </w:p>
        </w:tc>
        <w:tc>
          <w:tcPr>
            <w:tcW w:w="597" w:type="dxa"/>
          </w:tcPr>
          <w:p w14:paraId="13F2E5D5"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149CA657" w14:textId="77777777" w:rsidTr="008E04D0">
        <w:trPr>
          <w:jc w:val="center"/>
        </w:trPr>
        <w:tc>
          <w:tcPr>
            <w:tcW w:w="478" w:type="dxa"/>
          </w:tcPr>
          <w:p w14:paraId="7222104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0802</w:t>
            </w:r>
          </w:p>
        </w:tc>
        <w:tc>
          <w:tcPr>
            <w:tcW w:w="5436" w:type="dxa"/>
          </w:tcPr>
          <w:p w14:paraId="1FD775CC" w14:textId="77777777" w:rsidR="00C155AB" w:rsidRPr="000269C4" w:rsidRDefault="00C155AB" w:rsidP="00A358E1">
            <w:pPr>
              <w:pStyle w:val="TableParagraph"/>
              <w:spacing w:before="0" w:line="276" w:lineRule="auto"/>
              <w:ind w:left="0" w:right="30"/>
              <w:rPr>
                <w:sz w:val="20"/>
                <w:szCs w:val="20"/>
              </w:rPr>
            </w:pPr>
            <w:r>
              <w:rPr>
                <w:sz w:val="20"/>
              </w:rPr>
              <w:t xml:space="preserve">Inne łożyska do konstrukcji budynków i obiektów inżynieryjnych, w przypadku których deformacja łożyska sprawiłaby, że budynek lub jego część utraciłyby użyteczność lub osiągnęłyby granicę użyteczności</w:t>
            </w:r>
          </w:p>
        </w:tc>
        <w:tc>
          <w:tcPr>
            <w:tcW w:w="1674" w:type="dxa"/>
          </w:tcPr>
          <w:p w14:paraId="27CECC48" w14:textId="77777777" w:rsidR="00C155AB" w:rsidRPr="000269C4" w:rsidRDefault="00C155AB" w:rsidP="00A358E1">
            <w:pPr>
              <w:pStyle w:val="TableParagraph"/>
              <w:spacing w:before="0" w:line="276" w:lineRule="auto"/>
              <w:ind w:left="0" w:right="30"/>
              <w:rPr>
                <w:sz w:val="20"/>
                <w:szCs w:val="20"/>
              </w:rPr>
            </w:pPr>
          </w:p>
        </w:tc>
        <w:tc>
          <w:tcPr>
            <w:tcW w:w="597" w:type="dxa"/>
          </w:tcPr>
          <w:p w14:paraId="437FB05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6DBD79D" w14:textId="77777777" w:rsidTr="008E04D0">
        <w:trPr>
          <w:jc w:val="center"/>
        </w:trPr>
        <w:tc>
          <w:tcPr>
            <w:tcW w:w="478" w:type="dxa"/>
          </w:tcPr>
          <w:p w14:paraId="58A61BF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0803</w:t>
            </w:r>
          </w:p>
        </w:tc>
        <w:tc>
          <w:tcPr>
            <w:tcW w:w="5436" w:type="dxa"/>
          </w:tcPr>
          <w:p w14:paraId="778AB933" w14:textId="77777777" w:rsidR="00C155AB" w:rsidRPr="000269C4" w:rsidRDefault="00C155AB" w:rsidP="00A358E1">
            <w:pPr>
              <w:pStyle w:val="TableParagraph"/>
              <w:spacing w:before="0" w:line="276" w:lineRule="auto"/>
              <w:ind w:left="0" w:right="30"/>
              <w:rPr>
                <w:sz w:val="20"/>
                <w:szCs w:val="20"/>
              </w:rPr>
            </w:pPr>
            <w:r>
              <w:rPr>
                <w:sz w:val="20"/>
              </w:rPr>
              <w:t xml:space="preserve">Łożyska do innych konstrukcji budowlanych</w:t>
            </w:r>
          </w:p>
        </w:tc>
        <w:tc>
          <w:tcPr>
            <w:tcW w:w="1674" w:type="dxa"/>
          </w:tcPr>
          <w:p w14:paraId="1FEFD2C3" w14:textId="77777777" w:rsidR="00C155AB" w:rsidRPr="000269C4" w:rsidRDefault="00C155AB" w:rsidP="00A358E1">
            <w:pPr>
              <w:pStyle w:val="TableParagraph"/>
              <w:spacing w:before="0" w:line="276" w:lineRule="auto"/>
              <w:ind w:left="0" w:right="30"/>
              <w:rPr>
                <w:sz w:val="20"/>
                <w:szCs w:val="20"/>
              </w:rPr>
            </w:pPr>
          </w:p>
        </w:tc>
        <w:tc>
          <w:tcPr>
            <w:tcW w:w="597" w:type="dxa"/>
          </w:tcPr>
          <w:p w14:paraId="4E7558C8"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EC84D13" w14:textId="77777777" w:rsidTr="008E04D0">
        <w:trPr>
          <w:jc w:val="center"/>
        </w:trPr>
        <w:tc>
          <w:tcPr>
            <w:tcW w:w="478" w:type="dxa"/>
          </w:tcPr>
          <w:p w14:paraId="3AEB452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0804</w:t>
            </w:r>
          </w:p>
        </w:tc>
        <w:tc>
          <w:tcPr>
            <w:tcW w:w="5436" w:type="dxa"/>
          </w:tcPr>
          <w:p w14:paraId="6EC9B074" w14:textId="77777777" w:rsidR="00C155AB" w:rsidRPr="000269C4" w:rsidRDefault="00C155AB" w:rsidP="00A358E1">
            <w:pPr>
              <w:pStyle w:val="TableParagraph"/>
              <w:spacing w:before="0" w:line="276" w:lineRule="auto"/>
              <w:ind w:left="0" w:right="30"/>
              <w:rPr>
                <w:sz w:val="20"/>
                <w:szCs w:val="20"/>
              </w:rPr>
            </w:pPr>
            <w:r>
              <w:rPr>
                <w:sz w:val="20"/>
              </w:rPr>
              <w:t xml:space="preserve">Urządzenia odporne na oddziaływania sejsmiczne</w:t>
            </w:r>
          </w:p>
        </w:tc>
        <w:tc>
          <w:tcPr>
            <w:tcW w:w="1674" w:type="dxa"/>
          </w:tcPr>
          <w:p w14:paraId="4A833B90" w14:textId="77777777" w:rsidR="00C155AB" w:rsidRPr="000269C4" w:rsidRDefault="00C155AB" w:rsidP="00A358E1">
            <w:pPr>
              <w:pStyle w:val="TableParagraph"/>
              <w:spacing w:before="0" w:line="276" w:lineRule="auto"/>
              <w:ind w:left="0" w:right="30"/>
              <w:rPr>
                <w:sz w:val="20"/>
                <w:szCs w:val="20"/>
              </w:rPr>
            </w:pPr>
          </w:p>
        </w:tc>
        <w:tc>
          <w:tcPr>
            <w:tcW w:w="597" w:type="dxa"/>
          </w:tcPr>
          <w:p w14:paraId="2790F308"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26F880A5" w14:textId="77777777" w:rsidTr="00F90EC5">
        <w:trPr>
          <w:jc w:val="center"/>
        </w:trPr>
        <w:tc>
          <w:tcPr>
            <w:tcW w:w="8185" w:type="dxa"/>
            <w:gridSpan w:val="4"/>
          </w:tcPr>
          <w:p w14:paraId="6541C391"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Kruszywa</w:t>
            </w:r>
          </w:p>
        </w:tc>
      </w:tr>
      <w:tr w:rsidR="00C155AB" w:rsidRPr="000269C4" w14:paraId="38AA21D3" w14:textId="77777777" w:rsidTr="008E04D0">
        <w:trPr>
          <w:jc w:val="center"/>
        </w:trPr>
        <w:tc>
          <w:tcPr>
            <w:tcW w:w="478" w:type="dxa"/>
          </w:tcPr>
          <w:p w14:paraId="266C142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0901</w:t>
            </w:r>
          </w:p>
        </w:tc>
        <w:tc>
          <w:tcPr>
            <w:tcW w:w="5436" w:type="dxa"/>
          </w:tcPr>
          <w:p w14:paraId="1B4E10AF" w14:textId="77777777" w:rsidR="00C155AB" w:rsidRPr="000269C4" w:rsidRDefault="00C155AB" w:rsidP="00A358E1">
            <w:pPr>
              <w:pStyle w:val="TableParagraph"/>
              <w:spacing w:before="0" w:line="276" w:lineRule="auto"/>
              <w:ind w:left="0" w:right="30"/>
              <w:rPr>
                <w:sz w:val="20"/>
                <w:szCs w:val="20"/>
              </w:rPr>
            </w:pPr>
            <w:r>
              <w:rPr>
                <w:sz w:val="20"/>
              </w:rPr>
              <w:t xml:space="preserve">Kruszywa do betonu</w:t>
            </w:r>
          </w:p>
        </w:tc>
        <w:tc>
          <w:tcPr>
            <w:tcW w:w="1674" w:type="dxa"/>
          </w:tcPr>
          <w:p w14:paraId="1CE2CE5C" w14:textId="77777777" w:rsidR="00C155AB" w:rsidRPr="000269C4" w:rsidRDefault="00C155AB" w:rsidP="00A358E1">
            <w:pPr>
              <w:pStyle w:val="TableParagraph"/>
              <w:spacing w:before="0" w:line="276" w:lineRule="auto"/>
              <w:ind w:left="0" w:right="30"/>
              <w:rPr>
                <w:sz w:val="20"/>
                <w:szCs w:val="20"/>
              </w:rPr>
            </w:pPr>
          </w:p>
        </w:tc>
        <w:tc>
          <w:tcPr>
            <w:tcW w:w="597" w:type="dxa"/>
          </w:tcPr>
          <w:p w14:paraId="44136F85"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5B1231EF" w14:textId="77777777" w:rsidTr="008E04D0">
        <w:trPr>
          <w:jc w:val="center"/>
        </w:trPr>
        <w:tc>
          <w:tcPr>
            <w:tcW w:w="478" w:type="dxa"/>
            <w:vMerge w:val="restart"/>
          </w:tcPr>
          <w:p w14:paraId="71E073B1" w14:textId="77777777" w:rsidR="00C155AB" w:rsidRPr="000269C4" w:rsidRDefault="00C155AB" w:rsidP="00A358E1">
            <w:pPr>
              <w:pStyle w:val="TableParagraph"/>
              <w:spacing w:before="0" w:line="276" w:lineRule="auto"/>
              <w:ind w:left="0" w:right="30"/>
              <w:rPr>
                <w:sz w:val="20"/>
                <w:szCs w:val="20"/>
              </w:rPr>
            </w:pPr>
            <w:r>
              <w:rPr>
                <w:sz w:val="20"/>
              </w:rPr>
              <w:t xml:space="preserve">0902</w:t>
            </w:r>
          </w:p>
        </w:tc>
        <w:tc>
          <w:tcPr>
            <w:tcW w:w="5436" w:type="dxa"/>
            <w:vMerge w:val="restart"/>
          </w:tcPr>
          <w:p w14:paraId="4AC3378C" w14:textId="77777777" w:rsidR="00C155AB" w:rsidRPr="000269C4" w:rsidRDefault="00C155AB" w:rsidP="00A358E1">
            <w:pPr>
              <w:pStyle w:val="TableParagraph"/>
              <w:spacing w:before="0" w:line="276" w:lineRule="auto"/>
              <w:ind w:left="0" w:right="30"/>
              <w:rPr>
                <w:sz w:val="20"/>
                <w:szCs w:val="20"/>
              </w:rPr>
            </w:pPr>
            <w:r>
              <w:rPr>
                <w:sz w:val="20"/>
              </w:rPr>
              <w:t xml:space="preserve">Kruszywa do zaprawy</w:t>
            </w:r>
          </w:p>
        </w:tc>
        <w:tc>
          <w:tcPr>
            <w:tcW w:w="2271" w:type="dxa"/>
            <w:gridSpan w:val="2"/>
          </w:tcPr>
          <w:p w14:paraId="3E36E594" w14:textId="77777777" w:rsidR="00C155AB" w:rsidRPr="000269C4" w:rsidRDefault="00C155AB" w:rsidP="00A358E1">
            <w:pPr>
              <w:pStyle w:val="TableParagraph"/>
              <w:spacing w:before="0" w:line="276" w:lineRule="auto"/>
              <w:ind w:left="0" w:right="30"/>
              <w:rPr>
                <w:sz w:val="20"/>
                <w:szCs w:val="20"/>
              </w:rPr>
            </w:pPr>
            <w:r>
              <w:rPr>
                <w:sz w:val="20"/>
              </w:rPr>
              <w:t xml:space="preserve">Zgodnie z celem:</w:t>
            </w:r>
          </w:p>
        </w:tc>
      </w:tr>
      <w:tr w:rsidR="00C155AB" w:rsidRPr="000269C4" w14:paraId="3798EDD4" w14:textId="77777777" w:rsidTr="008E04D0">
        <w:trPr>
          <w:jc w:val="center"/>
        </w:trPr>
        <w:tc>
          <w:tcPr>
            <w:tcW w:w="478" w:type="dxa"/>
            <w:vMerge/>
            <w:tcBorders>
              <w:top w:val="nil"/>
            </w:tcBorders>
          </w:tcPr>
          <w:p w14:paraId="64128F7D" w14:textId="77777777" w:rsidR="00C155AB" w:rsidRPr="000269C4" w:rsidRDefault="00C155AB" w:rsidP="00A358E1">
            <w:pPr>
              <w:spacing w:line="276" w:lineRule="auto"/>
              <w:ind w:right="30"/>
              <w:rPr>
                <w:sz w:val="20"/>
                <w:szCs w:val="20"/>
              </w:rPr>
            </w:pPr>
          </w:p>
        </w:tc>
        <w:tc>
          <w:tcPr>
            <w:tcW w:w="5436" w:type="dxa"/>
            <w:vMerge/>
            <w:tcBorders>
              <w:top w:val="nil"/>
            </w:tcBorders>
          </w:tcPr>
          <w:p w14:paraId="37179D4E" w14:textId="77777777" w:rsidR="00C155AB" w:rsidRPr="000269C4" w:rsidRDefault="00C155AB" w:rsidP="00A358E1">
            <w:pPr>
              <w:spacing w:line="276" w:lineRule="auto"/>
              <w:ind w:right="30"/>
              <w:rPr>
                <w:sz w:val="20"/>
                <w:szCs w:val="20"/>
              </w:rPr>
            </w:pPr>
          </w:p>
        </w:tc>
        <w:tc>
          <w:tcPr>
            <w:tcW w:w="1674" w:type="dxa"/>
          </w:tcPr>
          <w:p w14:paraId="1FFA8C95" w14:textId="77777777" w:rsidR="00C155AB" w:rsidRPr="000269C4" w:rsidRDefault="00C155AB" w:rsidP="00A358E1">
            <w:pPr>
              <w:pStyle w:val="TableParagraph"/>
              <w:spacing w:before="0" w:line="276" w:lineRule="auto"/>
              <w:ind w:left="0" w:right="30"/>
              <w:rPr>
                <w:sz w:val="20"/>
                <w:szCs w:val="20"/>
              </w:rPr>
            </w:pPr>
            <w:r>
              <w:rPr>
                <w:sz w:val="20"/>
              </w:rPr>
              <w:t xml:space="preserve">Do zapraw murarskich</w:t>
            </w:r>
          </w:p>
        </w:tc>
        <w:tc>
          <w:tcPr>
            <w:tcW w:w="597" w:type="dxa"/>
          </w:tcPr>
          <w:p w14:paraId="69F0026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4CC05DF3" w14:textId="77777777" w:rsidTr="008E04D0">
        <w:trPr>
          <w:jc w:val="center"/>
        </w:trPr>
        <w:tc>
          <w:tcPr>
            <w:tcW w:w="478" w:type="dxa"/>
            <w:vMerge/>
            <w:tcBorders>
              <w:top w:val="nil"/>
            </w:tcBorders>
          </w:tcPr>
          <w:p w14:paraId="00E8B1A4" w14:textId="77777777" w:rsidR="00C155AB" w:rsidRPr="000269C4" w:rsidRDefault="00C155AB" w:rsidP="00A358E1">
            <w:pPr>
              <w:spacing w:line="276" w:lineRule="auto"/>
              <w:ind w:right="30"/>
              <w:rPr>
                <w:sz w:val="20"/>
                <w:szCs w:val="20"/>
              </w:rPr>
            </w:pPr>
          </w:p>
        </w:tc>
        <w:tc>
          <w:tcPr>
            <w:tcW w:w="5436" w:type="dxa"/>
            <w:vMerge/>
            <w:tcBorders>
              <w:top w:val="nil"/>
            </w:tcBorders>
          </w:tcPr>
          <w:p w14:paraId="79F388F6" w14:textId="77777777" w:rsidR="00C155AB" w:rsidRPr="000269C4" w:rsidRDefault="00C155AB" w:rsidP="00A358E1">
            <w:pPr>
              <w:spacing w:line="276" w:lineRule="auto"/>
              <w:ind w:right="30"/>
              <w:rPr>
                <w:sz w:val="20"/>
                <w:szCs w:val="20"/>
              </w:rPr>
            </w:pPr>
          </w:p>
        </w:tc>
        <w:tc>
          <w:tcPr>
            <w:tcW w:w="1674" w:type="dxa"/>
          </w:tcPr>
          <w:p w14:paraId="0EDA41E7" w14:textId="77777777" w:rsidR="00C155AB" w:rsidRPr="000269C4" w:rsidRDefault="00C155AB" w:rsidP="00A358E1">
            <w:pPr>
              <w:pStyle w:val="TableParagraph"/>
              <w:spacing w:before="0" w:line="276" w:lineRule="auto"/>
              <w:ind w:left="0" w:right="30"/>
              <w:rPr>
                <w:sz w:val="20"/>
                <w:szCs w:val="20"/>
              </w:rPr>
            </w:pPr>
            <w:r>
              <w:rPr>
                <w:sz w:val="20"/>
              </w:rPr>
              <w:t xml:space="preserve">Do innych zapraw</w:t>
            </w:r>
          </w:p>
        </w:tc>
        <w:tc>
          <w:tcPr>
            <w:tcW w:w="597" w:type="dxa"/>
          </w:tcPr>
          <w:p w14:paraId="661EF596"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730FEB99" w14:textId="77777777" w:rsidTr="008E04D0">
        <w:trPr>
          <w:jc w:val="center"/>
        </w:trPr>
        <w:tc>
          <w:tcPr>
            <w:tcW w:w="478" w:type="dxa"/>
            <w:vMerge w:val="restart"/>
          </w:tcPr>
          <w:p w14:paraId="0AE100AF" w14:textId="77777777" w:rsidR="00C155AB" w:rsidRPr="000269C4" w:rsidRDefault="00C155AB" w:rsidP="00A358E1">
            <w:pPr>
              <w:pStyle w:val="TableParagraph"/>
              <w:spacing w:before="0" w:line="276" w:lineRule="auto"/>
              <w:ind w:left="0" w:right="30"/>
              <w:rPr>
                <w:sz w:val="20"/>
                <w:szCs w:val="20"/>
              </w:rPr>
            </w:pPr>
            <w:r>
              <w:rPr>
                <w:sz w:val="20"/>
              </w:rPr>
              <w:t xml:space="preserve">0903</w:t>
            </w:r>
          </w:p>
        </w:tc>
        <w:tc>
          <w:tcPr>
            <w:tcW w:w="5436" w:type="dxa"/>
            <w:vMerge w:val="restart"/>
          </w:tcPr>
          <w:p w14:paraId="74E3DF09" w14:textId="77777777" w:rsidR="00C155AB" w:rsidRPr="000269C4" w:rsidRDefault="00C155AB" w:rsidP="00A358E1">
            <w:pPr>
              <w:pStyle w:val="TableParagraph"/>
              <w:spacing w:before="0" w:line="276" w:lineRule="auto"/>
              <w:ind w:left="0" w:right="30"/>
              <w:rPr>
                <w:sz w:val="20"/>
                <w:szCs w:val="20"/>
              </w:rPr>
            </w:pPr>
            <w:r>
              <w:rPr>
                <w:sz w:val="20"/>
              </w:rPr>
              <w:t xml:space="preserve">Lekkie kruszywa do betonu, zapraw i zaczynu</w:t>
            </w:r>
          </w:p>
        </w:tc>
        <w:tc>
          <w:tcPr>
            <w:tcW w:w="2271" w:type="dxa"/>
            <w:gridSpan w:val="2"/>
          </w:tcPr>
          <w:p w14:paraId="64F05594" w14:textId="77777777" w:rsidR="00C155AB" w:rsidRPr="000269C4" w:rsidRDefault="00C155AB" w:rsidP="00A358E1">
            <w:pPr>
              <w:pStyle w:val="TableParagraph"/>
              <w:spacing w:before="0" w:line="276" w:lineRule="auto"/>
              <w:ind w:left="0" w:right="30"/>
              <w:rPr>
                <w:sz w:val="20"/>
                <w:szCs w:val="20"/>
              </w:rPr>
            </w:pPr>
            <w:r>
              <w:rPr>
                <w:sz w:val="20"/>
              </w:rPr>
              <w:t xml:space="preserve">Zgodnie z celem:</w:t>
            </w:r>
          </w:p>
        </w:tc>
      </w:tr>
      <w:tr w:rsidR="00C155AB" w:rsidRPr="000269C4" w14:paraId="5CD5352A" w14:textId="77777777" w:rsidTr="008E04D0">
        <w:trPr>
          <w:jc w:val="center"/>
        </w:trPr>
        <w:tc>
          <w:tcPr>
            <w:tcW w:w="478" w:type="dxa"/>
            <w:vMerge/>
            <w:tcBorders>
              <w:top w:val="nil"/>
            </w:tcBorders>
          </w:tcPr>
          <w:p w14:paraId="44CE4ECF" w14:textId="77777777" w:rsidR="00C155AB" w:rsidRPr="000269C4" w:rsidRDefault="00C155AB" w:rsidP="00A358E1">
            <w:pPr>
              <w:spacing w:line="276" w:lineRule="auto"/>
              <w:ind w:right="30"/>
              <w:rPr>
                <w:sz w:val="20"/>
                <w:szCs w:val="20"/>
              </w:rPr>
            </w:pPr>
          </w:p>
        </w:tc>
        <w:tc>
          <w:tcPr>
            <w:tcW w:w="5436" w:type="dxa"/>
            <w:vMerge/>
            <w:tcBorders>
              <w:top w:val="nil"/>
            </w:tcBorders>
          </w:tcPr>
          <w:p w14:paraId="39B2295A" w14:textId="77777777" w:rsidR="00C155AB" w:rsidRPr="000269C4" w:rsidRDefault="00C155AB" w:rsidP="00A358E1">
            <w:pPr>
              <w:spacing w:line="276" w:lineRule="auto"/>
              <w:ind w:right="30"/>
              <w:rPr>
                <w:sz w:val="20"/>
                <w:szCs w:val="20"/>
              </w:rPr>
            </w:pPr>
          </w:p>
        </w:tc>
        <w:tc>
          <w:tcPr>
            <w:tcW w:w="1674" w:type="dxa"/>
          </w:tcPr>
          <w:p w14:paraId="02E9267C" w14:textId="77777777" w:rsidR="00C155AB" w:rsidRPr="000269C4" w:rsidRDefault="00C155AB" w:rsidP="00A358E1">
            <w:pPr>
              <w:pStyle w:val="TableParagraph"/>
              <w:spacing w:before="0" w:line="276" w:lineRule="auto"/>
              <w:ind w:left="0" w:right="30"/>
              <w:rPr>
                <w:sz w:val="20"/>
                <w:szCs w:val="20"/>
              </w:rPr>
            </w:pPr>
            <w:r>
              <w:rPr>
                <w:sz w:val="20"/>
              </w:rPr>
              <w:t xml:space="preserve">Do betonu, zapraw murarskich i zaczynu</w:t>
            </w:r>
          </w:p>
        </w:tc>
        <w:tc>
          <w:tcPr>
            <w:tcW w:w="597" w:type="dxa"/>
          </w:tcPr>
          <w:p w14:paraId="45760CC8"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42E5376D" w14:textId="77777777" w:rsidTr="008E04D0">
        <w:trPr>
          <w:jc w:val="center"/>
        </w:trPr>
        <w:tc>
          <w:tcPr>
            <w:tcW w:w="478" w:type="dxa"/>
            <w:vMerge/>
            <w:tcBorders>
              <w:top w:val="nil"/>
            </w:tcBorders>
          </w:tcPr>
          <w:p w14:paraId="7A657B4C" w14:textId="77777777" w:rsidR="00C155AB" w:rsidRPr="000269C4" w:rsidRDefault="00C155AB" w:rsidP="00A358E1">
            <w:pPr>
              <w:spacing w:line="276" w:lineRule="auto"/>
              <w:ind w:right="30"/>
              <w:rPr>
                <w:sz w:val="20"/>
                <w:szCs w:val="20"/>
              </w:rPr>
            </w:pPr>
          </w:p>
        </w:tc>
        <w:tc>
          <w:tcPr>
            <w:tcW w:w="5436" w:type="dxa"/>
            <w:vMerge/>
            <w:tcBorders>
              <w:top w:val="nil"/>
            </w:tcBorders>
          </w:tcPr>
          <w:p w14:paraId="22381A28" w14:textId="77777777" w:rsidR="00C155AB" w:rsidRPr="000269C4" w:rsidRDefault="00C155AB" w:rsidP="00A358E1">
            <w:pPr>
              <w:spacing w:line="276" w:lineRule="auto"/>
              <w:ind w:right="30"/>
              <w:rPr>
                <w:sz w:val="20"/>
                <w:szCs w:val="20"/>
              </w:rPr>
            </w:pPr>
          </w:p>
        </w:tc>
        <w:tc>
          <w:tcPr>
            <w:tcW w:w="1674" w:type="dxa"/>
          </w:tcPr>
          <w:p w14:paraId="5D503AA2" w14:textId="77777777" w:rsidR="00C155AB" w:rsidRPr="000269C4" w:rsidRDefault="00C155AB" w:rsidP="00A358E1">
            <w:pPr>
              <w:pStyle w:val="TableParagraph"/>
              <w:spacing w:before="0" w:line="276" w:lineRule="auto"/>
              <w:ind w:left="0" w:right="30"/>
              <w:rPr>
                <w:sz w:val="20"/>
                <w:szCs w:val="20"/>
              </w:rPr>
            </w:pPr>
            <w:r>
              <w:rPr>
                <w:sz w:val="20"/>
              </w:rPr>
              <w:t xml:space="preserve">Do innych zapraw</w:t>
            </w:r>
          </w:p>
        </w:tc>
        <w:tc>
          <w:tcPr>
            <w:tcW w:w="597" w:type="dxa"/>
          </w:tcPr>
          <w:p w14:paraId="69E64B5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56FBAF5" w14:textId="77777777" w:rsidTr="008E04D0">
        <w:trPr>
          <w:jc w:val="center"/>
        </w:trPr>
        <w:tc>
          <w:tcPr>
            <w:tcW w:w="478" w:type="dxa"/>
            <w:vMerge w:val="restart"/>
          </w:tcPr>
          <w:p w14:paraId="6E8C1CDF" w14:textId="77777777" w:rsidR="00C155AB" w:rsidRPr="000269C4" w:rsidRDefault="00C155AB" w:rsidP="00A358E1">
            <w:pPr>
              <w:pStyle w:val="TableParagraph"/>
              <w:spacing w:before="0" w:line="276" w:lineRule="auto"/>
              <w:ind w:left="0" w:right="30"/>
              <w:rPr>
                <w:sz w:val="20"/>
                <w:szCs w:val="20"/>
              </w:rPr>
            </w:pPr>
            <w:r>
              <w:rPr>
                <w:sz w:val="20"/>
              </w:rPr>
              <w:t xml:space="preserve">0904</w:t>
            </w:r>
          </w:p>
        </w:tc>
        <w:tc>
          <w:tcPr>
            <w:tcW w:w="5436" w:type="dxa"/>
            <w:vMerge w:val="restart"/>
          </w:tcPr>
          <w:p w14:paraId="103C93C5" w14:textId="77777777" w:rsidR="00C155AB" w:rsidRPr="000269C4" w:rsidRDefault="00C155AB" w:rsidP="00A358E1">
            <w:pPr>
              <w:pStyle w:val="TableParagraph"/>
              <w:spacing w:before="0" w:line="276" w:lineRule="auto"/>
              <w:ind w:left="0" w:right="30"/>
              <w:rPr>
                <w:sz w:val="20"/>
                <w:szCs w:val="20"/>
              </w:rPr>
            </w:pPr>
            <w:r>
              <w:rPr>
                <w:sz w:val="20"/>
              </w:rPr>
              <w:t xml:space="preserve">Kruszywa do warstw fundamentowych podkładów kolejowych i konstrukcji podłoża nasypowego</w:t>
            </w:r>
          </w:p>
        </w:tc>
        <w:tc>
          <w:tcPr>
            <w:tcW w:w="2271" w:type="dxa"/>
            <w:gridSpan w:val="2"/>
          </w:tcPr>
          <w:p w14:paraId="7EFDB0AC" w14:textId="77777777" w:rsidR="00C155AB" w:rsidRPr="000269C4" w:rsidRDefault="00C155AB" w:rsidP="00A358E1">
            <w:pPr>
              <w:pStyle w:val="TableParagraph"/>
              <w:spacing w:before="0" w:line="276" w:lineRule="auto"/>
              <w:ind w:left="0" w:right="30"/>
              <w:rPr>
                <w:sz w:val="20"/>
                <w:szCs w:val="20"/>
              </w:rPr>
            </w:pPr>
            <w:r>
              <w:rPr>
                <w:sz w:val="20"/>
              </w:rPr>
              <w:t xml:space="preserve">Zależnie od rodzaju trasy:</w:t>
            </w:r>
          </w:p>
        </w:tc>
      </w:tr>
      <w:tr w:rsidR="00C155AB" w:rsidRPr="000269C4" w14:paraId="4A563B9C" w14:textId="77777777" w:rsidTr="008E04D0">
        <w:trPr>
          <w:jc w:val="center"/>
        </w:trPr>
        <w:tc>
          <w:tcPr>
            <w:tcW w:w="478" w:type="dxa"/>
            <w:vMerge/>
            <w:tcBorders>
              <w:top w:val="nil"/>
            </w:tcBorders>
          </w:tcPr>
          <w:p w14:paraId="0A64283E" w14:textId="77777777" w:rsidR="00C155AB" w:rsidRPr="000269C4" w:rsidRDefault="00C155AB" w:rsidP="00A358E1">
            <w:pPr>
              <w:spacing w:line="276" w:lineRule="auto"/>
              <w:ind w:right="30"/>
              <w:rPr>
                <w:sz w:val="20"/>
                <w:szCs w:val="20"/>
              </w:rPr>
            </w:pPr>
          </w:p>
        </w:tc>
        <w:tc>
          <w:tcPr>
            <w:tcW w:w="5436" w:type="dxa"/>
            <w:vMerge/>
            <w:tcBorders>
              <w:top w:val="nil"/>
            </w:tcBorders>
          </w:tcPr>
          <w:p w14:paraId="3F6880D4" w14:textId="77777777" w:rsidR="00C155AB" w:rsidRPr="000269C4" w:rsidRDefault="00C155AB" w:rsidP="00A358E1">
            <w:pPr>
              <w:spacing w:line="276" w:lineRule="auto"/>
              <w:ind w:right="30"/>
              <w:rPr>
                <w:sz w:val="20"/>
                <w:szCs w:val="20"/>
              </w:rPr>
            </w:pPr>
          </w:p>
        </w:tc>
        <w:tc>
          <w:tcPr>
            <w:tcW w:w="1674" w:type="dxa"/>
          </w:tcPr>
          <w:p w14:paraId="27232899" w14:textId="77777777" w:rsidR="00C155AB" w:rsidRPr="000269C4" w:rsidRDefault="00C155AB" w:rsidP="00A358E1">
            <w:pPr>
              <w:pStyle w:val="TableParagraph"/>
              <w:spacing w:before="0" w:line="276" w:lineRule="auto"/>
              <w:ind w:left="0" w:right="30"/>
              <w:rPr>
                <w:sz w:val="20"/>
                <w:szCs w:val="20"/>
              </w:rPr>
            </w:pPr>
            <w:r>
              <w:rPr>
                <w:sz w:val="20"/>
              </w:rPr>
              <w:t xml:space="preserve">Do tras szybkich</w:t>
            </w:r>
          </w:p>
        </w:tc>
        <w:tc>
          <w:tcPr>
            <w:tcW w:w="597" w:type="dxa"/>
          </w:tcPr>
          <w:p w14:paraId="0AD9386C"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04CD1A61" w14:textId="77777777" w:rsidTr="008E04D0">
        <w:trPr>
          <w:jc w:val="center"/>
        </w:trPr>
        <w:tc>
          <w:tcPr>
            <w:tcW w:w="478" w:type="dxa"/>
            <w:vMerge/>
            <w:tcBorders>
              <w:top w:val="nil"/>
            </w:tcBorders>
          </w:tcPr>
          <w:p w14:paraId="6939A83C" w14:textId="77777777" w:rsidR="00C155AB" w:rsidRPr="000269C4" w:rsidRDefault="00C155AB" w:rsidP="00A358E1">
            <w:pPr>
              <w:spacing w:line="276" w:lineRule="auto"/>
              <w:ind w:right="30"/>
              <w:rPr>
                <w:sz w:val="20"/>
                <w:szCs w:val="20"/>
              </w:rPr>
            </w:pPr>
          </w:p>
        </w:tc>
        <w:tc>
          <w:tcPr>
            <w:tcW w:w="5436" w:type="dxa"/>
            <w:vMerge/>
            <w:tcBorders>
              <w:top w:val="nil"/>
            </w:tcBorders>
          </w:tcPr>
          <w:p w14:paraId="63F7FA75" w14:textId="77777777" w:rsidR="00C155AB" w:rsidRPr="000269C4" w:rsidRDefault="00C155AB" w:rsidP="00A358E1">
            <w:pPr>
              <w:spacing w:line="276" w:lineRule="auto"/>
              <w:ind w:right="30"/>
              <w:rPr>
                <w:sz w:val="20"/>
                <w:szCs w:val="20"/>
              </w:rPr>
            </w:pPr>
          </w:p>
        </w:tc>
        <w:tc>
          <w:tcPr>
            <w:tcW w:w="1674" w:type="dxa"/>
          </w:tcPr>
          <w:p w14:paraId="3B505397" w14:textId="77777777" w:rsidR="00C155AB" w:rsidRPr="000269C4" w:rsidRDefault="00C155AB" w:rsidP="00A358E1">
            <w:pPr>
              <w:pStyle w:val="TableParagraph"/>
              <w:spacing w:before="0" w:line="276" w:lineRule="auto"/>
              <w:ind w:left="0" w:right="30"/>
              <w:rPr>
                <w:sz w:val="20"/>
                <w:szCs w:val="20"/>
              </w:rPr>
            </w:pPr>
            <w:r>
              <w:rPr>
                <w:sz w:val="20"/>
              </w:rPr>
              <w:t xml:space="preserve">Do innych tras</w:t>
            </w:r>
          </w:p>
        </w:tc>
        <w:tc>
          <w:tcPr>
            <w:tcW w:w="597" w:type="dxa"/>
          </w:tcPr>
          <w:p w14:paraId="13A38FB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FB4A53F" w14:textId="77777777" w:rsidTr="008E04D0">
        <w:trPr>
          <w:jc w:val="center"/>
        </w:trPr>
        <w:tc>
          <w:tcPr>
            <w:tcW w:w="478" w:type="dxa"/>
            <w:vMerge w:val="restart"/>
          </w:tcPr>
          <w:p w14:paraId="4B79A5DF" w14:textId="77777777" w:rsidR="00C155AB" w:rsidRPr="000269C4" w:rsidRDefault="00C155AB" w:rsidP="00A358E1">
            <w:pPr>
              <w:pStyle w:val="TableParagraph"/>
              <w:spacing w:before="0" w:line="276" w:lineRule="auto"/>
              <w:ind w:left="0" w:right="30"/>
              <w:rPr>
                <w:sz w:val="20"/>
                <w:szCs w:val="20"/>
              </w:rPr>
            </w:pPr>
            <w:r>
              <w:rPr>
                <w:sz w:val="20"/>
              </w:rPr>
              <w:t xml:space="preserve">0905</w:t>
            </w:r>
          </w:p>
        </w:tc>
        <w:tc>
          <w:tcPr>
            <w:tcW w:w="5436" w:type="dxa"/>
            <w:vMerge w:val="restart"/>
          </w:tcPr>
          <w:p w14:paraId="14DD436A" w14:textId="77777777" w:rsidR="00C155AB" w:rsidRPr="000269C4" w:rsidRDefault="00C155AB" w:rsidP="00A358E1">
            <w:pPr>
              <w:pStyle w:val="TableParagraph"/>
              <w:spacing w:before="0" w:line="276" w:lineRule="auto"/>
              <w:ind w:left="0" w:right="30"/>
              <w:rPr>
                <w:sz w:val="20"/>
                <w:szCs w:val="20"/>
              </w:rPr>
            </w:pPr>
            <w:r>
              <w:rPr>
                <w:sz w:val="20"/>
              </w:rPr>
              <w:t xml:space="preserve">Kruszywa do materiałów niescalonych i do hydraulicznie scalonych materiałów do budowy dróg</w:t>
            </w:r>
          </w:p>
        </w:tc>
        <w:tc>
          <w:tcPr>
            <w:tcW w:w="2271" w:type="dxa"/>
            <w:gridSpan w:val="2"/>
          </w:tcPr>
          <w:p w14:paraId="07700677" w14:textId="77777777" w:rsidR="00C155AB" w:rsidRPr="000269C4" w:rsidRDefault="00C155AB" w:rsidP="00A358E1">
            <w:pPr>
              <w:pStyle w:val="TableParagraph"/>
              <w:spacing w:before="0" w:line="276" w:lineRule="auto"/>
              <w:ind w:left="0" w:right="30"/>
              <w:rPr>
                <w:sz w:val="20"/>
                <w:szCs w:val="20"/>
              </w:rPr>
            </w:pPr>
            <w:r>
              <w:rPr>
                <w:sz w:val="20"/>
              </w:rPr>
              <w:t xml:space="preserve">Zgodnie z celem:</w:t>
            </w:r>
          </w:p>
        </w:tc>
      </w:tr>
      <w:tr w:rsidR="00C155AB" w:rsidRPr="000269C4" w14:paraId="423D58BE" w14:textId="77777777" w:rsidTr="008E04D0">
        <w:trPr>
          <w:jc w:val="center"/>
        </w:trPr>
        <w:tc>
          <w:tcPr>
            <w:tcW w:w="478" w:type="dxa"/>
            <w:vMerge/>
            <w:tcBorders>
              <w:top w:val="nil"/>
            </w:tcBorders>
          </w:tcPr>
          <w:p w14:paraId="00344D90" w14:textId="77777777" w:rsidR="00C155AB" w:rsidRPr="000269C4" w:rsidRDefault="00C155AB" w:rsidP="00A358E1">
            <w:pPr>
              <w:spacing w:line="276" w:lineRule="auto"/>
              <w:ind w:right="30"/>
              <w:rPr>
                <w:sz w:val="20"/>
                <w:szCs w:val="20"/>
              </w:rPr>
            </w:pPr>
          </w:p>
        </w:tc>
        <w:tc>
          <w:tcPr>
            <w:tcW w:w="5436" w:type="dxa"/>
            <w:vMerge/>
            <w:tcBorders>
              <w:top w:val="nil"/>
            </w:tcBorders>
          </w:tcPr>
          <w:p w14:paraId="71904189" w14:textId="77777777" w:rsidR="00C155AB" w:rsidRPr="000269C4" w:rsidRDefault="00C155AB" w:rsidP="00A358E1">
            <w:pPr>
              <w:spacing w:line="276" w:lineRule="auto"/>
              <w:ind w:right="30"/>
              <w:rPr>
                <w:sz w:val="20"/>
                <w:szCs w:val="20"/>
              </w:rPr>
            </w:pPr>
          </w:p>
        </w:tc>
        <w:tc>
          <w:tcPr>
            <w:tcW w:w="1674" w:type="dxa"/>
          </w:tcPr>
          <w:p w14:paraId="462F15C3" w14:textId="77777777" w:rsidR="00C155AB" w:rsidRPr="000269C4" w:rsidRDefault="00C155AB" w:rsidP="00A358E1">
            <w:pPr>
              <w:pStyle w:val="TableParagraph"/>
              <w:spacing w:before="0" w:line="276" w:lineRule="auto"/>
              <w:ind w:left="0" w:right="30"/>
              <w:rPr>
                <w:sz w:val="20"/>
                <w:szCs w:val="20"/>
              </w:rPr>
            </w:pPr>
            <w:r>
              <w:rPr>
                <w:sz w:val="20"/>
              </w:rPr>
              <w:t xml:space="preserve">Do budowy dróg o klasie natężenia ruchu drogowego I, II, III i IV</w:t>
            </w:r>
            <w:r>
              <w:rPr>
                <w:sz w:val="20"/>
                <w:vertAlign w:val="superscript"/>
              </w:rPr>
              <w:t xml:space="preserve">10</w:t>
            </w:r>
            <w:r>
              <w:rPr>
                <w:sz w:val="20"/>
              </w:rPr>
              <w:t xml:space="preserve">) oraz do budowy pasów startowych na lotniskach</w:t>
            </w:r>
          </w:p>
        </w:tc>
        <w:tc>
          <w:tcPr>
            <w:tcW w:w="597" w:type="dxa"/>
          </w:tcPr>
          <w:p w14:paraId="1762BEC5"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4FD90B19" w14:textId="77777777" w:rsidTr="008E04D0">
        <w:trPr>
          <w:jc w:val="center"/>
        </w:trPr>
        <w:tc>
          <w:tcPr>
            <w:tcW w:w="478" w:type="dxa"/>
            <w:vMerge/>
            <w:tcBorders>
              <w:top w:val="nil"/>
            </w:tcBorders>
          </w:tcPr>
          <w:p w14:paraId="46824E4F" w14:textId="77777777" w:rsidR="00C155AB" w:rsidRPr="000269C4" w:rsidRDefault="00C155AB" w:rsidP="00A358E1">
            <w:pPr>
              <w:spacing w:line="276" w:lineRule="auto"/>
              <w:ind w:right="30"/>
              <w:rPr>
                <w:sz w:val="20"/>
                <w:szCs w:val="20"/>
              </w:rPr>
            </w:pPr>
          </w:p>
        </w:tc>
        <w:tc>
          <w:tcPr>
            <w:tcW w:w="5436" w:type="dxa"/>
            <w:vMerge/>
            <w:tcBorders>
              <w:top w:val="nil"/>
            </w:tcBorders>
          </w:tcPr>
          <w:p w14:paraId="10030C03" w14:textId="77777777" w:rsidR="00C155AB" w:rsidRPr="000269C4" w:rsidRDefault="00C155AB" w:rsidP="00A358E1">
            <w:pPr>
              <w:spacing w:line="276" w:lineRule="auto"/>
              <w:ind w:right="30"/>
              <w:rPr>
                <w:sz w:val="20"/>
                <w:szCs w:val="20"/>
              </w:rPr>
            </w:pPr>
          </w:p>
        </w:tc>
        <w:tc>
          <w:tcPr>
            <w:tcW w:w="1674" w:type="dxa"/>
          </w:tcPr>
          <w:p w14:paraId="5FF0845D" w14:textId="77777777" w:rsidR="00C155AB" w:rsidRPr="000269C4" w:rsidRDefault="00C155AB" w:rsidP="00A358E1">
            <w:pPr>
              <w:pStyle w:val="TableParagraph"/>
              <w:spacing w:before="0" w:line="276" w:lineRule="auto"/>
              <w:ind w:left="0" w:right="30"/>
              <w:rPr>
                <w:sz w:val="20"/>
                <w:szCs w:val="20"/>
              </w:rPr>
            </w:pPr>
            <w:r>
              <w:rPr>
                <w:sz w:val="20"/>
              </w:rPr>
              <w:t xml:space="preserve">Do budowy dróg o klasie natężenia ruchu drogowego V i VI</w:t>
            </w:r>
            <w:r>
              <w:rPr>
                <w:sz w:val="20"/>
                <w:vertAlign w:val="superscript"/>
              </w:rPr>
              <w:t xml:space="preserve">10</w:t>
            </w:r>
            <w:r>
              <w:rPr>
                <w:sz w:val="20"/>
              </w:rPr>
              <w:t xml:space="preserve">)</w:t>
            </w:r>
          </w:p>
        </w:tc>
        <w:tc>
          <w:tcPr>
            <w:tcW w:w="597" w:type="dxa"/>
          </w:tcPr>
          <w:p w14:paraId="2912C33F"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FAC9C1C" w14:textId="77777777" w:rsidTr="008E04D0">
        <w:trPr>
          <w:jc w:val="center"/>
        </w:trPr>
        <w:tc>
          <w:tcPr>
            <w:tcW w:w="478" w:type="dxa"/>
            <w:vMerge w:val="restart"/>
          </w:tcPr>
          <w:p w14:paraId="548B954C" w14:textId="77777777" w:rsidR="00C155AB" w:rsidRPr="000269C4" w:rsidRDefault="00C155AB" w:rsidP="00A358E1">
            <w:pPr>
              <w:pStyle w:val="TableParagraph"/>
              <w:spacing w:before="0" w:line="276" w:lineRule="auto"/>
              <w:ind w:left="0" w:right="30"/>
              <w:rPr>
                <w:sz w:val="20"/>
                <w:szCs w:val="20"/>
              </w:rPr>
            </w:pPr>
            <w:r>
              <w:rPr>
                <w:sz w:val="20"/>
              </w:rPr>
              <w:t xml:space="preserve">0906</w:t>
            </w:r>
          </w:p>
        </w:tc>
        <w:tc>
          <w:tcPr>
            <w:tcW w:w="5436" w:type="dxa"/>
            <w:vMerge w:val="restart"/>
          </w:tcPr>
          <w:p w14:paraId="09EB6EF0" w14:textId="77777777" w:rsidR="00C155AB" w:rsidRPr="000269C4" w:rsidRDefault="00C155AB" w:rsidP="00A358E1">
            <w:pPr>
              <w:pStyle w:val="TableParagraph"/>
              <w:spacing w:before="0" w:line="276" w:lineRule="auto"/>
              <w:ind w:left="0" w:right="30"/>
              <w:rPr>
                <w:sz w:val="20"/>
                <w:szCs w:val="20"/>
              </w:rPr>
            </w:pPr>
            <w:r>
              <w:rPr>
                <w:sz w:val="20"/>
              </w:rPr>
              <w:t xml:space="preserve">Hydraulicznie scalone i niescalone mieszanki do budowy dróg i innych powierzchni transportowych</w:t>
            </w:r>
          </w:p>
        </w:tc>
        <w:tc>
          <w:tcPr>
            <w:tcW w:w="2271" w:type="dxa"/>
            <w:gridSpan w:val="2"/>
          </w:tcPr>
          <w:p w14:paraId="280B9700" w14:textId="77777777" w:rsidR="00C155AB" w:rsidRPr="000269C4" w:rsidRDefault="00C155AB" w:rsidP="00A358E1">
            <w:pPr>
              <w:pStyle w:val="TableParagraph"/>
              <w:spacing w:before="0" w:line="276" w:lineRule="auto"/>
              <w:ind w:left="0" w:right="30"/>
              <w:rPr>
                <w:sz w:val="20"/>
                <w:szCs w:val="20"/>
              </w:rPr>
            </w:pPr>
            <w:r>
              <w:rPr>
                <w:sz w:val="20"/>
              </w:rPr>
              <w:t xml:space="preserve">Zgodnie z celem:</w:t>
            </w:r>
          </w:p>
        </w:tc>
      </w:tr>
      <w:tr w:rsidR="00C155AB" w:rsidRPr="000269C4" w14:paraId="60A64EAF" w14:textId="77777777" w:rsidTr="008E04D0">
        <w:trPr>
          <w:jc w:val="center"/>
        </w:trPr>
        <w:tc>
          <w:tcPr>
            <w:tcW w:w="478" w:type="dxa"/>
            <w:vMerge/>
            <w:tcBorders>
              <w:top w:val="nil"/>
            </w:tcBorders>
          </w:tcPr>
          <w:p w14:paraId="7BEDD874" w14:textId="77777777" w:rsidR="00C155AB" w:rsidRPr="000269C4" w:rsidRDefault="00C155AB" w:rsidP="00A358E1">
            <w:pPr>
              <w:spacing w:line="276" w:lineRule="auto"/>
              <w:ind w:right="30"/>
              <w:rPr>
                <w:sz w:val="20"/>
                <w:szCs w:val="20"/>
              </w:rPr>
            </w:pPr>
          </w:p>
        </w:tc>
        <w:tc>
          <w:tcPr>
            <w:tcW w:w="5436" w:type="dxa"/>
            <w:vMerge/>
            <w:tcBorders>
              <w:top w:val="nil"/>
            </w:tcBorders>
          </w:tcPr>
          <w:p w14:paraId="6E95C4C3" w14:textId="77777777" w:rsidR="00C155AB" w:rsidRPr="000269C4" w:rsidRDefault="00C155AB" w:rsidP="00A358E1">
            <w:pPr>
              <w:spacing w:line="276" w:lineRule="auto"/>
              <w:ind w:right="30"/>
              <w:rPr>
                <w:sz w:val="20"/>
                <w:szCs w:val="20"/>
              </w:rPr>
            </w:pPr>
          </w:p>
        </w:tc>
        <w:tc>
          <w:tcPr>
            <w:tcW w:w="1674" w:type="dxa"/>
          </w:tcPr>
          <w:p w14:paraId="02AA58F7" w14:textId="77777777" w:rsidR="00C155AB" w:rsidRPr="000269C4" w:rsidRDefault="00C155AB" w:rsidP="00A358E1">
            <w:pPr>
              <w:pStyle w:val="TableParagraph"/>
              <w:spacing w:before="0" w:line="276" w:lineRule="auto"/>
              <w:ind w:left="0" w:right="30"/>
              <w:rPr>
                <w:sz w:val="20"/>
                <w:szCs w:val="20"/>
              </w:rPr>
            </w:pPr>
            <w:r>
              <w:rPr>
                <w:sz w:val="20"/>
              </w:rPr>
              <w:t xml:space="preserve">Do budowy dróg o klasie natężenia ruchu drogowego I, II, III i IV</w:t>
            </w:r>
            <w:r>
              <w:rPr>
                <w:sz w:val="20"/>
                <w:vertAlign w:val="superscript"/>
              </w:rPr>
              <w:t xml:space="preserve">10</w:t>
            </w:r>
            <w:r>
              <w:rPr>
                <w:sz w:val="20"/>
              </w:rPr>
              <w:t xml:space="preserve">) oraz do budowy pasów startowych na lotniskach</w:t>
            </w:r>
          </w:p>
        </w:tc>
        <w:tc>
          <w:tcPr>
            <w:tcW w:w="597" w:type="dxa"/>
          </w:tcPr>
          <w:p w14:paraId="5C23B367"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B9F835A" w14:textId="77777777" w:rsidTr="008E04D0">
        <w:trPr>
          <w:jc w:val="center"/>
        </w:trPr>
        <w:tc>
          <w:tcPr>
            <w:tcW w:w="478" w:type="dxa"/>
            <w:vMerge/>
            <w:tcBorders>
              <w:top w:val="nil"/>
            </w:tcBorders>
          </w:tcPr>
          <w:p w14:paraId="67257F5D" w14:textId="77777777" w:rsidR="00C155AB" w:rsidRPr="000269C4" w:rsidRDefault="00C155AB" w:rsidP="00A358E1">
            <w:pPr>
              <w:spacing w:line="276" w:lineRule="auto"/>
              <w:ind w:right="30"/>
              <w:rPr>
                <w:sz w:val="20"/>
                <w:szCs w:val="20"/>
              </w:rPr>
            </w:pPr>
          </w:p>
        </w:tc>
        <w:tc>
          <w:tcPr>
            <w:tcW w:w="5436" w:type="dxa"/>
            <w:vMerge/>
            <w:tcBorders>
              <w:top w:val="nil"/>
            </w:tcBorders>
          </w:tcPr>
          <w:p w14:paraId="2494134A" w14:textId="77777777" w:rsidR="00C155AB" w:rsidRPr="000269C4" w:rsidRDefault="00C155AB" w:rsidP="00A358E1">
            <w:pPr>
              <w:spacing w:line="276" w:lineRule="auto"/>
              <w:ind w:right="30"/>
              <w:rPr>
                <w:sz w:val="20"/>
                <w:szCs w:val="20"/>
              </w:rPr>
            </w:pPr>
          </w:p>
        </w:tc>
        <w:tc>
          <w:tcPr>
            <w:tcW w:w="1674" w:type="dxa"/>
          </w:tcPr>
          <w:p w14:paraId="5FB4C510" w14:textId="77777777" w:rsidR="00C155AB" w:rsidRPr="000269C4" w:rsidRDefault="00C155AB" w:rsidP="00A358E1">
            <w:pPr>
              <w:pStyle w:val="TableParagraph"/>
              <w:spacing w:before="0" w:line="276" w:lineRule="auto"/>
              <w:ind w:left="0" w:right="30"/>
              <w:rPr>
                <w:sz w:val="20"/>
                <w:szCs w:val="20"/>
              </w:rPr>
            </w:pPr>
            <w:r>
              <w:rPr>
                <w:sz w:val="20"/>
              </w:rPr>
              <w:t xml:space="preserve">Do budowy dróg o klasie natężenia ruchu drogowego V i VI</w:t>
            </w:r>
            <w:r>
              <w:rPr>
                <w:sz w:val="20"/>
                <w:vertAlign w:val="superscript"/>
              </w:rPr>
              <w:t xml:space="preserve">10</w:t>
            </w:r>
            <w:r>
              <w:rPr>
                <w:sz w:val="20"/>
              </w:rPr>
              <w:t xml:space="preserve">)</w:t>
            </w:r>
          </w:p>
        </w:tc>
        <w:tc>
          <w:tcPr>
            <w:tcW w:w="597" w:type="dxa"/>
          </w:tcPr>
          <w:p w14:paraId="34F8E615"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202C6" w:rsidRPr="000269C4" w14:paraId="3BB082DA" w14:textId="77777777" w:rsidTr="008E04D0">
        <w:trPr>
          <w:jc w:val="center"/>
        </w:trPr>
        <w:tc>
          <w:tcPr>
            <w:tcW w:w="478" w:type="dxa"/>
            <w:vMerge w:val="restart"/>
          </w:tcPr>
          <w:p w14:paraId="417EF7BA" w14:textId="77777777" w:rsidR="00C202C6" w:rsidRPr="000269C4" w:rsidRDefault="00C202C6" w:rsidP="00A358E1">
            <w:pPr>
              <w:pStyle w:val="TableParagraph"/>
              <w:spacing w:before="0" w:line="276" w:lineRule="auto"/>
              <w:ind w:left="0" w:right="30"/>
              <w:jc w:val="center"/>
              <w:rPr>
                <w:sz w:val="20"/>
                <w:szCs w:val="20"/>
              </w:rPr>
            </w:pPr>
            <w:r>
              <w:rPr>
                <w:sz w:val="20"/>
              </w:rPr>
              <w:t xml:space="preserve">0907</w:t>
            </w:r>
          </w:p>
        </w:tc>
        <w:tc>
          <w:tcPr>
            <w:tcW w:w="5436" w:type="dxa"/>
            <w:vMerge w:val="restart"/>
          </w:tcPr>
          <w:p w14:paraId="3EF260DA" w14:textId="77777777" w:rsidR="00C202C6" w:rsidRPr="000269C4" w:rsidRDefault="00C202C6" w:rsidP="00A358E1">
            <w:pPr>
              <w:pStyle w:val="TableParagraph"/>
              <w:spacing w:before="0" w:line="276" w:lineRule="auto"/>
              <w:ind w:left="0" w:right="30"/>
              <w:rPr>
                <w:sz w:val="20"/>
                <w:szCs w:val="20"/>
              </w:rPr>
            </w:pPr>
            <w:r>
              <w:rPr>
                <w:sz w:val="20"/>
              </w:rPr>
              <w:t xml:space="preserve">Kruszywa do mieszanek asfaltowych i do nawierzchni dróg, lotnisk i innych powierzchni transportowych</w:t>
            </w:r>
          </w:p>
        </w:tc>
        <w:tc>
          <w:tcPr>
            <w:tcW w:w="2271" w:type="dxa"/>
            <w:gridSpan w:val="2"/>
          </w:tcPr>
          <w:p w14:paraId="737A7391" w14:textId="77777777" w:rsidR="00C202C6" w:rsidRPr="000269C4" w:rsidRDefault="00C202C6" w:rsidP="00A358E1">
            <w:pPr>
              <w:pStyle w:val="TableParagraph"/>
              <w:spacing w:before="0" w:line="276" w:lineRule="auto"/>
              <w:ind w:left="0" w:right="30"/>
              <w:rPr>
                <w:sz w:val="20"/>
                <w:szCs w:val="20"/>
              </w:rPr>
            </w:pPr>
            <w:r>
              <w:rPr>
                <w:sz w:val="20"/>
              </w:rPr>
              <w:t xml:space="preserve">Zgodnie z celem:</w:t>
            </w:r>
          </w:p>
        </w:tc>
      </w:tr>
      <w:tr w:rsidR="00C202C6" w:rsidRPr="000269C4" w14:paraId="30D1A7DF" w14:textId="77777777" w:rsidTr="008E04D0">
        <w:trPr>
          <w:jc w:val="center"/>
        </w:trPr>
        <w:tc>
          <w:tcPr>
            <w:tcW w:w="478" w:type="dxa"/>
            <w:vMerge/>
          </w:tcPr>
          <w:p w14:paraId="7D98C4B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68C0041C" w14:textId="77777777" w:rsidR="00C202C6" w:rsidRPr="000269C4" w:rsidRDefault="00C202C6" w:rsidP="00A358E1">
            <w:pPr>
              <w:pStyle w:val="TableParagraph"/>
              <w:spacing w:before="0" w:line="276" w:lineRule="auto"/>
              <w:ind w:left="0" w:right="30"/>
              <w:rPr>
                <w:sz w:val="20"/>
                <w:szCs w:val="20"/>
              </w:rPr>
            </w:pPr>
          </w:p>
        </w:tc>
        <w:tc>
          <w:tcPr>
            <w:tcW w:w="1674" w:type="dxa"/>
          </w:tcPr>
          <w:p w14:paraId="296A9FC8" w14:textId="77777777" w:rsidR="00C202C6" w:rsidRPr="000269C4" w:rsidRDefault="00C202C6" w:rsidP="00A358E1">
            <w:pPr>
              <w:pStyle w:val="TableParagraph"/>
              <w:spacing w:before="0" w:line="276" w:lineRule="auto"/>
              <w:ind w:left="0" w:right="30"/>
              <w:rPr>
                <w:sz w:val="20"/>
                <w:szCs w:val="20"/>
              </w:rPr>
            </w:pPr>
            <w:r>
              <w:rPr>
                <w:sz w:val="20"/>
              </w:rPr>
              <w:t xml:space="preserve">Do warstw ściernych</w:t>
            </w:r>
          </w:p>
        </w:tc>
        <w:tc>
          <w:tcPr>
            <w:tcW w:w="597" w:type="dxa"/>
          </w:tcPr>
          <w:p w14:paraId="7A808DED" w14:textId="77777777" w:rsidR="00C202C6" w:rsidRPr="000269C4" w:rsidRDefault="00C202C6" w:rsidP="00A358E1">
            <w:pPr>
              <w:pStyle w:val="TableParagraph"/>
              <w:spacing w:before="0" w:line="276" w:lineRule="auto"/>
              <w:ind w:left="0" w:right="30"/>
              <w:rPr>
                <w:sz w:val="20"/>
                <w:szCs w:val="20"/>
              </w:rPr>
            </w:pPr>
            <w:r>
              <w:rPr>
                <w:sz w:val="20"/>
              </w:rPr>
              <w:t xml:space="preserve">2+</w:t>
            </w:r>
          </w:p>
        </w:tc>
      </w:tr>
      <w:tr w:rsidR="00C202C6" w:rsidRPr="000269C4" w14:paraId="7244D96A" w14:textId="77777777" w:rsidTr="002F5637">
        <w:trPr>
          <w:jc w:val="center"/>
        </w:trPr>
        <w:tc>
          <w:tcPr>
            <w:tcW w:w="478" w:type="dxa"/>
            <w:vMerge/>
          </w:tcPr>
          <w:p w14:paraId="7621E9B4" w14:textId="77777777" w:rsidR="00C202C6" w:rsidRPr="000269C4" w:rsidRDefault="00C202C6" w:rsidP="00A358E1">
            <w:pPr>
              <w:spacing w:line="276" w:lineRule="auto"/>
              <w:ind w:right="30"/>
              <w:rPr>
                <w:sz w:val="20"/>
                <w:szCs w:val="20"/>
              </w:rPr>
            </w:pPr>
          </w:p>
        </w:tc>
        <w:tc>
          <w:tcPr>
            <w:tcW w:w="5436" w:type="dxa"/>
            <w:vMerge/>
          </w:tcPr>
          <w:p w14:paraId="0E0F9A7A" w14:textId="77777777" w:rsidR="00C202C6" w:rsidRPr="000269C4" w:rsidRDefault="00C202C6" w:rsidP="00A358E1">
            <w:pPr>
              <w:spacing w:line="276" w:lineRule="auto"/>
              <w:ind w:right="30"/>
              <w:rPr>
                <w:sz w:val="20"/>
                <w:szCs w:val="20"/>
              </w:rPr>
            </w:pPr>
          </w:p>
        </w:tc>
        <w:tc>
          <w:tcPr>
            <w:tcW w:w="1674" w:type="dxa"/>
          </w:tcPr>
          <w:p w14:paraId="07A5E602" w14:textId="77777777" w:rsidR="00C202C6" w:rsidRPr="000269C4" w:rsidRDefault="00C202C6" w:rsidP="00A358E1">
            <w:pPr>
              <w:pStyle w:val="TableParagraph"/>
              <w:spacing w:before="0" w:line="276" w:lineRule="auto"/>
              <w:ind w:left="0" w:right="30"/>
              <w:rPr>
                <w:sz w:val="20"/>
                <w:szCs w:val="20"/>
              </w:rPr>
            </w:pPr>
            <w:r>
              <w:rPr>
                <w:sz w:val="20"/>
              </w:rPr>
              <w:t xml:space="preserve">Do innych warstw</w:t>
            </w:r>
          </w:p>
        </w:tc>
        <w:tc>
          <w:tcPr>
            <w:tcW w:w="597" w:type="dxa"/>
          </w:tcPr>
          <w:p w14:paraId="02758A3C" w14:textId="77777777" w:rsidR="00C202C6" w:rsidRPr="000269C4" w:rsidRDefault="00C202C6" w:rsidP="00A358E1">
            <w:pPr>
              <w:pStyle w:val="TableParagraph"/>
              <w:spacing w:before="0" w:line="276" w:lineRule="auto"/>
              <w:ind w:left="0" w:right="30"/>
              <w:rPr>
                <w:sz w:val="20"/>
                <w:szCs w:val="20"/>
              </w:rPr>
            </w:pPr>
            <w:r>
              <w:rPr>
                <w:sz w:val="20"/>
              </w:rPr>
              <w:t xml:space="preserve">4</w:t>
            </w:r>
          </w:p>
        </w:tc>
      </w:tr>
      <w:tr w:rsidR="00C155AB" w:rsidRPr="000269C4" w14:paraId="2FA11EF3" w14:textId="77777777" w:rsidTr="00F90EC5">
        <w:trPr>
          <w:jc w:val="center"/>
        </w:trPr>
        <w:tc>
          <w:tcPr>
            <w:tcW w:w="8185" w:type="dxa"/>
            <w:gridSpan w:val="4"/>
          </w:tcPr>
          <w:p w14:paraId="5655AB80"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Cementy, wapna i inne spoiwa</w:t>
            </w:r>
          </w:p>
        </w:tc>
      </w:tr>
      <w:tr w:rsidR="00C155AB" w:rsidRPr="000269C4" w14:paraId="75D5FF06" w14:textId="77777777" w:rsidTr="008E04D0">
        <w:trPr>
          <w:jc w:val="center"/>
        </w:trPr>
        <w:tc>
          <w:tcPr>
            <w:tcW w:w="478" w:type="dxa"/>
          </w:tcPr>
          <w:p w14:paraId="532D14C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1001</w:t>
            </w:r>
          </w:p>
        </w:tc>
        <w:tc>
          <w:tcPr>
            <w:tcW w:w="5436" w:type="dxa"/>
          </w:tcPr>
          <w:p w14:paraId="0382576F" w14:textId="77777777" w:rsidR="00C155AB" w:rsidRPr="000269C4" w:rsidRDefault="00C155AB" w:rsidP="00A358E1">
            <w:pPr>
              <w:pStyle w:val="TableParagraph"/>
              <w:spacing w:before="0" w:line="276" w:lineRule="auto"/>
              <w:ind w:left="0" w:right="30"/>
              <w:rPr>
                <w:sz w:val="20"/>
                <w:szCs w:val="20"/>
              </w:rPr>
            </w:pPr>
            <w:r>
              <w:rPr>
                <w:sz w:val="20"/>
              </w:rPr>
              <w:t xml:space="preserve">Cementy i zwykłe mieszanki cementowe do przygotowywania betonu, zaprawy, zaczynu i innych mieszanek</w:t>
            </w:r>
          </w:p>
        </w:tc>
        <w:tc>
          <w:tcPr>
            <w:tcW w:w="1674" w:type="dxa"/>
          </w:tcPr>
          <w:p w14:paraId="3A60E197" w14:textId="77777777" w:rsidR="00C155AB" w:rsidRPr="000269C4" w:rsidRDefault="00C155AB" w:rsidP="00A358E1">
            <w:pPr>
              <w:pStyle w:val="TableParagraph"/>
              <w:spacing w:before="0" w:line="276" w:lineRule="auto"/>
              <w:ind w:left="0" w:right="30"/>
              <w:rPr>
                <w:sz w:val="20"/>
                <w:szCs w:val="20"/>
              </w:rPr>
            </w:pPr>
          </w:p>
        </w:tc>
        <w:tc>
          <w:tcPr>
            <w:tcW w:w="597" w:type="dxa"/>
          </w:tcPr>
          <w:p w14:paraId="31BB346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7916209" w14:textId="77777777" w:rsidTr="008E04D0">
        <w:trPr>
          <w:jc w:val="center"/>
        </w:trPr>
        <w:tc>
          <w:tcPr>
            <w:tcW w:w="478" w:type="dxa"/>
          </w:tcPr>
          <w:p w14:paraId="2DA57E7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1002</w:t>
            </w:r>
          </w:p>
        </w:tc>
        <w:tc>
          <w:tcPr>
            <w:tcW w:w="5436" w:type="dxa"/>
          </w:tcPr>
          <w:p w14:paraId="40F0993B" w14:textId="4BCCCE99" w:rsidR="00C155AB" w:rsidRPr="000269C4" w:rsidRDefault="00C155AB" w:rsidP="00A358E1">
            <w:pPr>
              <w:pStyle w:val="TableParagraph"/>
              <w:spacing w:before="0" w:line="276" w:lineRule="auto"/>
              <w:ind w:left="0" w:right="30"/>
              <w:rPr>
                <w:sz w:val="20"/>
                <w:szCs w:val="20"/>
              </w:rPr>
            </w:pPr>
            <w:r>
              <w:rPr>
                <w:sz w:val="20"/>
              </w:rPr>
              <w:t xml:space="preserve">Specjalne cementy odporne na niskie temperatury, białe cementy, cementy odporne na działanie siarki i wody morskiej, cementy niskoalkaliczne, zawierające glinian wapnia cementy z bardzo niskim ciepłem hydratacji, cementy wielkopiecowe o niskiej trwałości początkowej, cementy murarskie i drogowe do przygotowania betonu, zaprawy, zaczynu i innych mieszanek</w:t>
            </w:r>
          </w:p>
        </w:tc>
        <w:tc>
          <w:tcPr>
            <w:tcW w:w="1674" w:type="dxa"/>
          </w:tcPr>
          <w:p w14:paraId="693340A7" w14:textId="77777777" w:rsidR="00C155AB" w:rsidRPr="000269C4" w:rsidRDefault="00C155AB" w:rsidP="00A358E1">
            <w:pPr>
              <w:pStyle w:val="TableParagraph"/>
              <w:spacing w:before="0" w:line="276" w:lineRule="auto"/>
              <w:ind w:left="0" w:right="30"/>
              <w:rPr>
                <w:sz w:val="20"/>
                <w:szCs w:val="20"/>
              </w:rPr>
            </w:pPr>
          </w:p>
        </w:tc>
        <w:tc>
          <w:tcPr>
            <w:tcW w:w="597" w:type="dxa"/>
          </w:tcPr>
          <w:p w14:paraId="6E4426C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67E90A7" w14:textId="77777777" w:rsidTr="008E04D0">
        <w:trPr>
          <w:jc w:val="center"/>
        </w:trPr>
        <w:tc>
          <w:tcPr>
            <w:tcW w:w="478" w:type="dxa"/>
          </w:tcPr>
          <w:p w14:paraId="2F6ACBE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1003</w:t>
            </w:r>
          </w:p>
        </w:tc>
        <w:tc>
          <w:tcPr>
            <w:tcW w:w="5436" w:type="dxa"/>
          </w:tcPr>
          <w:p w14:paraId="2F1D7EEA" w14:textId="77777777" w:rsidR="00C155AB" w:rsidRPr="000269C4" w:rsidRDefault="00C155AB" w:rsidP="00A358E1">
            <w:pPr>
              <w:pStyle w:val="TableParagraph"/>
              <w:spacing w:before="0" w:line="276" w:lineRule="auto"/>
              <w:ind w:left="0" w:right="30"/>
              <w:rPr>
                <w:sz w:val="20"/>
                <w:szCs w:val="20"/>
              </w:rPr>
            </w:pPr>
            <w:r>
              <w:rPr>
                <w:sz w:val="20"/>
              </w:rPr>
              <w:t xml:space="preserve">Wapna budowlane, w tym wapno niegaszone, wapno dolomitowe i wapno hydrauliczne do przygotowania betonu, zaprawy, zaczynu i innych mieszanek</w:t>
            </w:r>
          </w:p>
        </w:tc>
        <w:tc>
          <w:tcPr>
            <w:tcW w:w="1674" w:type="dxa"/>
          </w:tcPr>
          <w:p w14:paraId="199AA59C" w14:textId="77777777" w:rsidR="00C155AB" w:rsidRPr="000269C4" w:rsidRDefault="00C155AB" w:rsidP="00A358E1">
            <w:pPr>
              <w:pStyle w:val="TableParagraph"/>
              <w:spacing w:before="0" w:line="276" w:lineRule="auto"/>
              <w:ind w:left="0" w:right="30"/>
              <w:rPr>
                <w:sz w:val="20"/>
                <w:szCs w:val="20"/>
              </w:rPr>
            </w:pPr>
          </w:p>
        </w:tc>
        <w:tc>
          <w:tcPr>
            <w:tcW w:w="597" w:type="dxa"/>
          </w:tcPr>
          <w:p w14:paraId="5CD019E7"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28453BD" w14:textId="77777777" w:rsidTr="008E04D0">
        <w:trPr>
          <w:jc w:val="center"/>
        </w:trPr>
        <w:tc>
          <w:tcPr>
            <w:tcW w:w="478" w:type="dxa"/>
          </w:tcPr>
          <w:p w14:paraId="3080396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1004</w:t>
            </w:r>
          </w:p>
        </w:tc>
        <w:tc>
          <w:tcPr>
            <w:tcW w:w="5436" w:type="dxa"/>
          </w:tcPr>
          <w:p w14:paraId="4227CD82" w14:textId="77777777" w:rsidR="00C155AB" w:rsidRPr="000269C4" w:rsidRDefault="00C155AB" w:rsidP="00A358E1">
            <w:pPr>
              <w:pStyle w:val="TableParagraph"/>
              <w:spacing w:before="0" w:line="276" w:lineRule="auto"/>
              <w:ind w:left="0" w:right="30"/>
              <w:rPr>
                <w:sz w:val="20"/>
                <w:szCs w:val="20"/>
              </w:rPr>
            </w:pPr>
            <w:r>
              <w:rPr>
                <w:sz w:val="20"/>
              </w:rPr>
              <w:t xml:space="preserve">Spoiwa hydrauliczne do produkcji mieszanek stosowanych do warstw fundamentowych powierzchni transportowych i spoiwa hydrauliczne do produkcji zapraw</w:t>
            </w:r>
          </w:p>
        </w:tc>
        <w:tc>
          <w:tcPr>
            <w:tcW w:w="1674" w:type="dxa"/>
          </w:tcPr>
          <w:p w14:paraId="0C03D5F0" w14:textId="77777777" w:rsidR="00C155AB" w:rsidRPr="000269C4" w:rsidRDefault="00C155AB" w:rsidP="00A358E1">
            <w:pPr>
              <w:pStyle w:val="TableParagraph"/>
              <w:spacing w:before="0" w:line="276" w:lineRule="auto"/>
              <w:ind w:left="0" w:right="30"/>
              <w:rPr>
                <w:sz w:val="20"/>
                <w:szCs w:val="20"/>
              </w:rPr>
            </w:pPr>
          </w:p>
        </w:tc>
        <w:tc>
          <w:tcPr>
            <w:tcW w:w="597" w:type="dxa"/>
          </w:tcPr>
          <w:p w14:paraId="0A33064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0DC540BB" w14:textId="77777777" w:rsidTr="008E04D0">
        <w:trPr>
          <w:jc w:val="center"/>
        </w:trPr>
        <w:tc>
          <w:tcPr>
            <w:tcW w:w="478" w:type="dxa"/>
          </w:tcPr>
          <w:p w14:paraId="098D6F3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1005</w:t>
            </w:r>
          </w:p>
        </w:tc>
        <w:tc>
          <w:tcPr>
            <w:tcW w:w="5436" w:type="dxa"/>
          </w:tcPr>
          <w:p w14:paraId="11F0B753" w14:textId="77777777" w:rsidR="00C155AB" w:rsidRPr="000269C4" w:rsidRDefault="00C155AB" w:rsidP="00A358E1">
            <w:pPr>
              <w:pStyle w:val="TableParagraph"/>
              <w:spacing w:before="0" w:line="276" w:lineRule="auto"/>
              <w:ind w:left="0" w:right="30"/>
              <w:rPr>
                <w:sz w:val="20"/>
                <w:szCs w:val="20"/>
              </w:rPr>
            </w:pPr>
            <w:r>
              <w:rPr>
                <w:sz w:val="20"/>
              </w:rPr>
              <w:t xml:space="preserve">Hybrydowe cementy do przygotowywania betonu, zaprawy, zaczynu i innych mieszanek</w:t>
            </w:r>
          </w:p>
        </w:tc>
        <w:tc>
          <w:tcPr>
            <w:tcW w:w="1674" w:type="dxa"/>
          </w:tcPr>
          <w:p w14:paraId="5AB5A7EB" w14:textId="77777777" w:rsidR="00C155AB" w:rsidRPr="000269C4" w:rsidRDefault="00C155AB" w:rsidP="00A358E1">
            <w:pPr>
              <w:pStyle w:val="TableParagraph"/>
              <w:spacing w:before="0" w:line="276" w:lineRule="auto"/>
              <w:ind w:left="0" w:right="30"/>
              <w:rPr>
                <w:sz w:val="20"/>
                <w:szCs w:val="20"/>
              </w:rPr>
            </w:pPr>
          </w:p>
        </w:tc>
        <w:tc>
          <w:tcPr>
            <w:tcW w:w="597" w:type="dxa"/>
          </w:tcPr>
          <w:p w14:paraId="05F7C82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3F5E8E5" w14:textId="77777777" w:rsidTr="00F90EC5">
        <w:trPr>
          <w:jc w:val="center"/>
        </w:trPr>
        <w:tc>
          <w:tcPr>
            <w:tcW w:w="8185" w:type="dxa"/>
            <w:gridSpan w:val="4"/>
          </w:tcPr>
          <w:p w14:paraId="6350F5E3"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Betony, zaprawy, mieszanki zaczynów, dodatki i domieszki</w:t>
            </w:r>
          </w:p>
        </w:tc>
      </w:tr>
      <w:tr w:rsidR="00C155AB" w:rsidRPr="000269C4" w14:paraId="3E67B600" w14:textId="77777777" w:rsidTr="008E04D0">
        <w:trPr>
          <w:jc w:val="center"/>
        </w:trPr>
        <w:tc>
          <w:tcPr>
            <w:tcW w:w="478" w:type="dxa"/>
          </w:tcPr>
          <w:p w14:paraId="7BF4747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1101</w:t>
            </w:r>
          </w:p>
        </w:tc>
        <w:tc>
          <w:tcPr>
            <w:tcW w:w="5436" w:type="dxa"/>
          </w:tcPr>
          <w:p w14:paraId="6C24691E" w14:textId="77777777" w:rsidR="00C155AB" w:rsidRPr="000269C4" w:rsidRDefault="00C155AB" w:rsidP="00A358E1">
            <w:pPr>
              <w:pStyle w:val="TableParagraph"/>
              <w:spacing w:before="0" w:line="276" w:lineRule="auto"/>
              <w:ind w:left="0" w:right="30"/>
              <w:rPr>
                <w:sz w:val="20"/>
                <w:szCs w:val="20"/>
              </w:rPr>
            </w:pPr>
            <w:r>
              <w:rPr>
                <w:sz w:val="20"/>
              </w:rPr>
              <w:t xml:space="preserve">Betony produkowane w betoniarniach stacjonarnych lub ruchomych</w:t>
            </w:r>
          </w:p>
        </w:tc>
        <w:tc>
          <w:tcPr>
            <w:tcW w:w="1674" w:type="dxa"/>
          </w:tcPr>
          <w:p w14:paraId="4BE1A227" w14:textId="77777777" w:rsidR="00C155AB" w:rsidRPr="000269C4" w:rsidRDefault="00C155AB" w:rsidP="00A358E1">
            <w:pPr>
              <w:pStyle w:val="TableParagraph"/>
              <w:spacing w:before="0" w:line="276" w:lineRule="auto"/>
              <w:ind w:left="0" w:right="30"/>
              <w:rPr>
                <w:sz w:val="20"/>
                <w:szCs w:val="20"/>
              </w:rPr>
            </w:pPr>
          </w:p>
        </w:tc>
        <w:tc>
          <w:tcPr>
            <w:tcW w:w="597" w:type="dxa"/>
          </w:tcPr>
          <w:p w14:paraId="2A168E8E"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793D9B1" w14:textId="77777777" w:rsidTr="008E04D0">
        <w:trPr>
          <w:jc w:val="center"/>
        </w:trPr>
        <w:tc>
          <w:tcPr>
            <w:tcW w:w="478" w:type="dxa"/>
          </w:tcPr>
          <w:p w14:paraId="2BBE04B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1102</w:t>
            </w:r>
          </w:p>
        </w:tc>
        <w:tc>
          <w:tcPr>
            <w:tcW w:w="5436" w:type="dxa"/>
          </w:tcPr>
          <w:p w14:paraId="33C82E89" w14:textId="77777777" w:rsidR="00C155AB" w:rsidRPr="000269C4" w:rsidRDefault="00C155AB" w:rsidP="00A358E1">
            <w:pPr>
              <w:pStyle w:val="TableParagraph"/>
              <w:spacing w:before="0" w:line="276" w:lineRule="auto"/>
              <w:ind w:left="0" w:right="30"/>
              <w:rPr>
                <w:sz w:val="20"/>
                <w:szCs w:val="20"/>
              </w:rPr>
            </w:pPr>
            <w:r>
              <w:rPr>
                <w:sz w:val="20"/>
              </w:rPr>
              <w:t xml:space="preserve">Betony natryskiwane</w:t>
            </w:r>
          </w:p>
        </w:tc>
        <w:tc>
          <w:tcPr>
            <w:tcW w:w="1674" w:type="dxa"/>
          </w:tcPr>
          <w:p w14:paraId="21AE04E1" w14:textId="77777777" w:rsidR="00C155AB" w:rsidRPr="000269C4" w:rsidRDefault="00C155AB" w:rsidP="00A358E1">
            <w:pPr>
              <w:pStyle w:val="TableParagraph"/>
              <w:spacing w:before="0" w:line="276" w:lineRule="auto"/>
              <w:ind w:left="0" w:right="30"/>
              <w:rPr>
                <w:sz w:val="20"/>
                <w:szCs w:val="20"/>
              </w:rPr>
            </w:pPr>
          </w:p>
        </w:tc>
        <w:tc>
          <w:tcPr>
            <w:tcW w:w="597" w:type="dxa"/>
          </w:tcPr>
          <w:p w14:paraId="2BFDEDAD"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5332626D" w14:textId="77777777" w:rsidTr="008E04D0">
        <w:trPr>
          <w:jc w:val="center"/>
        </w:trPr>
        <w:tc>
          <w:tcPr>
            <w:tcW w:w="478" w:type="dxa"/>
          </w:tcPr>
          <w:p w14:paraId="0E133EF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1103</w:t>
            </w:r>
          </w:p>
        </w:tc>
        <w:tc>
          <w:tcPr>
            <w:tcW w:w="5436" w:type="dxa"/>
          </w:tcPr>
          <w:p w14:paraId="136306D0" w14:textId="77777777" w:rsidR="00C155AB" w:rsidRPr="000269C4" w:rsidRDefault="00C155AB" w:rsidP="00A358E1">
            <w:pPr>
              <w:pStyle w:val="TableParagraph"/>
              <w:spacing w:before="0" w:line="276" w:lineRule="auto"/>
              <w:ind w:left="0" w:right="30"/>
              <w:rPr>
                <w:sz w:val="20"/>
                <w:szCs w:val="20"/>
              </w:rPr>
            </w:pPr>
            <w:r>
              <w:rPr>
                <w:sz w:val="20"/>
              </w:rPr>
              <w:t xml:space="preserve">Mieszanki zaczynów</w:t>
            </w:r>
          </w:p>
        </w:tc>
        <w:tc>
          <w:tcPr>
            <w:tcW w:w="1674" w:type="dxa"/>
          </w:tcPr>
          <w:p w14:paraId="590909D1" w14:textId="77777777" w:rsidR="00C155AB" w:rsidRPr="000269C4" w:rsidRDefault="00C155AB" w:rsidP="00A358E1">
            <w:pPr>
              <w:pStyle w:val="TableParagraph"/>
              <w:spacing w:before="0" w:line="276" w:lineRule="auto"/>
              <w:ind w:left="0" w:right="30"/>
              <w:rPr>
                <w:sz w:val="20"/>
                <w:szCs w:val="20"/>
              </w:rPr>
            </w:pPr>
          </w:p>
        </w:tc>
        <w:tc>
          <w:tcPr>
            <w:tcW w:w="597" w:type="dxa"/>
          </w:tcPr>
          <w:p w14:paraId="4ACA6FDE"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A0327A8" w14:textId="77777777" w:rsidTr="008E04D0">
        <w:trPr>
          <w:jc w:val="center"/>
        </w:trPr>
        <w:tc>
          <w:tcPr>
            <w:tcW w:w="478" w:type="dxa"/>
            <w:vMerge w:val="restart"/>
          </w:tcPr>
          <w:p w14:paraId="4EF6D413" w14:textId="77777777" w:rsidR="00C155AB" w:rsidRPr="000269C4" w:rsidRDefault="00C155AB" w:rsidP="00A358E1">
            <w:pPr>
              <w:pStyle w:val="TableParagraph"/>
              <w:spacing w:before="0" w:line="276" w:lineRule="auto"/>
              <w:ind w:left="0" w:right="30"/>
              <w:rPr>
                <w:sz w:val="20"/>
                <w:szCs w:val="20"/>
              </w:rPr>
            </w:pPr>
            <w:r>
              <w:rPr>
                <w:sz w:val="20"/>
              </w:rPr>
              <w:t xml:space="preserve">1104</w:t>
            </w:r>
          </w:p>
        </w:tc>
        <w:tc>
          <w:tcPr>
            <w:tcW w:w="5436" w:type="dxa"/>
            <w:vMerge w:val="restart"/>
          </w:tcPr>
          <w:p w14:paraId="6E32CCFE" w14:textId="77777777" w:rsidR="00C155AB" w:rsidRPr="000269C4" w:rsidRDefault="00C155AB" w:rsidP="00A358E1">
            <w:pPr>
              <w:pStyle w:val="TableParagraph"/>
              <w:spacing w:before="0" w:line="276" w:lineRule="auto"/>
              <w:ind w:left="0" w:right="30"/>
              <w:rPr>
                <w:sz w:val="20"/>
                <w:szCs w:val="20"/>
              </w:rPr>
            </w:pPr>
            <w:r>
              <w:rPr>
                <w:sz w:val="20"/>
              </w:rPr>
              <w:t xml:space="preserve">Przemysłowo produkowane zaprawy murarskie i inne substancje używane w murarstwie</w:t>
            </w:r>
          </w:p>
        </w:tc>
        <w:tc>
          <w:tcPr>
            <w:tcW w:w="2271" w:type="dxa"/>
            <w:gridSpan w:val="2"/>
          </w:tcPr>
          <w:p w14:paraId="2DEF2249" w14:textId="77777777" w:rsidR="00C155AB" w:rsidRPr="000269C4" w:rsidRDefault="00C155AB" w:rsidP="00A358E1">
            <w:pPr>
              <w:pStyle w:val="TableParagraph"/>
              <w:spacing w:before="0" w:line="276" w:lineRule="auto"/>
              <w:ind w:left="0" w:right="30"/>
              <w:rPr>
                <w:sz w:val="20"/>
                <w:szCs w:val="20"/>
              </w:rPr>
            </w:pPr>
            <w:r>
              <w:rPr>
                <w:sz w:val="20"/>
              </w:rPr>
              <w:t xml:space="preserve">Według typu:</w:t>
            </w:r>
          </w:p>
        </w:tc>
      </w:tr>
      <w:tr w:rsidR="00C155AB" w:rsidRPr="000269C4" w14:paraId="235A17F4" w14:textId="77777777" w:rsidTr="008E04D0">
        <w:trPr>
          <w:jc w:val="center"/>
        </w:trPr>
        <w:tc>
          <w:tcPr>
            <w:tcW w:w="478" w:type="dxa"/>
            <w:vMerge/>
            <w:tcBorders>
              <w:top w:val="nil"/>
            </w:tcBorders>
          </w:tcPr>
          <w:p w14:paraId="76152967" w14:textId="77777777" w:rsidR="00C155AB" w:rsidRPr="000269C4" w:rsidRDefault="00C155AB" w:rsidP="00A358E1">
            <w:pPr>
              <w:spacing w:line="276" w:lineRule="auto"/>
              <w:ind w:right="30"/>
              <w:rPr>
                <w:sz w:val="20"/>
                <w:szCs w:val="20"/>
              </w:rPr>
            </w:pPr>
          </w:p>
        </w:tc>
        <w:tc>
          <w:tcPr>
            <w:tcW w:w="5436" w:type="dxa"/>
            <w:vMerge/>
            <w:tcBorders>
              <w:top w:val="nil"/>
            </w:tcBorders>
          </w:tcPr>
          <w:p w14:paraId="24E2384D" w14:textId="77777777" w:rsidR="00C155AB" w:rsidRPr="000269C4" w:rsidRDefault="00C155AB" w:rsidP="00A358E1">
            <w:pPr>
              <w:spacing w:line="276" w:lineRule="auto"/>
              <w:ind w:right="30"/>
              <w:rPr>
                <w:sz w:val="20"/>
                <w:szCs w:val="20"/>
              </w:rPr>
            </w:pPr>
          </w:p>
        </w:tc>
        <w:tc>
          <w:tcPr>
            <w:tcW w:w="1674" w:type="dxa"/>
          </w:tcPr>
          <w:p w14:paraId="15969A66" w14:textId="77777777" w:rsidR="00C155AB" w:rsidRPr="000269C4" w:rsidRDefault="00C155AB" w:rsidP="00A358E1">
            <w:pPr>
              <w:pStyle w:val="TableParagraph"/>
              <w:spacing w:before="0" w:line="276" w:lineRule="auto"/>
              <w:ind w:left="0" w:right="30"/>
              <w:rPr>
                <w:sz w:val="20"/>
                <w:szCs w:val="20"/>
              </w:rPr>
            </w:pPr>
            <w:r>
              <w:rPr>
                <w:sz w:val="20"/>
              </w:rPr>
              <w:t xml:space="preserve">Proponowana zaprawa</w:t>
            </w:r>
            <w:r>
              <w:rPr>
                <w:sz w:val="20"/>
                <w:vertAlign w:val="superscript"/>
              </w:rPr>
              <w:t xml:space="preserve">g</w:t>
            </w:r>
            <w:r>
              <w:rPr>
                <w:sz w:val="20"/>
              </w:rPr>
              <w:t xml:space="preserve">)</w:t>
            </w:r>
          </w:p>
        </w:tc>
        <w:tc>
          <w:tcPr>
            <w:tcW w:w="597" w:type="dxa"/>
          </w:tcPr>
          <w:p w14:paraId="4DADE5EA"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15F381C4" w14:textId="77777777" w:rsidTr="008E04D0">
        <w:trPr>
          <w:jc w:val="center"/>
        </w:trPr>
        <w:tc>
          <w:tcPr>
            <w:tcW w:w="478" w:type="dxa"/>
            <w:vMerge/>
            <w:tcBorders>
              <w:top w:val="nil"/>
            </w:tcBorders>
          </w:tcPr>
          <w:p w14:paraId="5255AC3A" w14:textId="77777777" w:rsidR="00C155AB" w:rsidRPr="000269C4" w:rsidRDefault="00C155AB" w:rsidP="00A358E1">
            <w:pPr>
              <w:spacing w:line="276" w:lineRule="auto"/>
              <w:ind w:right="30"/>
              <w:rPr>
                <w:sz w:val="20"/>
                <w:szCs w:val="20"/>
              </w:rPr>
            </w:pPr>
          </w:p>
        </w:tc>
        <w:tc>
          <w:tcPr>
            <w:tcW w:w="5436" w:type="dxa"/>
            <w:vMerge/>
            <w:tcBorders>
              <w:top w:val="nil"/>
            </w:tcBorders>
          </w:tcPr>
          <w:p w14:paraId="3BBD1CF0" w14:textId="77777777" w:rsidR="00C155AB" w:rsidRPr="000269C4" w:rsidRDefault="00C155AB" w:rsidP="00A358E1">
            <w:pPr>
              <w:spacing w:line="276" w:lineRule="auto"/>
              <w:ind w:right="30"/>
              <w:rPr>
                <w:sz w:val="20"/>
                <w:szCs w:val="20"/>
              </w:rPr>
            </w:pPr>
          </w:p>
        </w:tc>
        <w:tc>
          <w:tcPr>
            <w:tcW w:w="1674" w:type="dxa"/>
          </w:tcPr>
          <w:p w14:paraId="610C044B" w14:textId="77777777" w:rsidR="00C155AB" w:rsidRPr="000269C4" w:rsidRDefault="00C155AB" w:rsidP="00A358E1">
            <w:pPr>
              <w:pStyle w:val="TableParagraph"/>
              <w:spacing w:before="0" w:line="276" w:lineRule="auto"/>
              <w:ind w:left="0" w:right="30"/>
              <w:rPr>
                <w:sz w:val="20"/>
                <w:szCs w:val="20"/>
              </w:rPr>
            </w:pPr>
            <w:r>
              <w:rPr>
                <w:sz w:val="20"/>
              </w:rPr>
              <w:t xml:space="preserve">Zaprawa o ustalonym składzie</w:t>
            </w:r>
            <w:r>
              <w:rPr>
                <w:sz w:val="20"/>
                <w:vertAlign w:val="superscript"/>
              </w:rPr>
              <w:t xml:space="preserve">g</w:t>
            </w:r>
            <w:r>
              <w:rPr>
                <w:sz w:val="20"/>
              </w:rPr>
              <w:t xml:space="preserve">)</w:t>
            </w:r>
          </w:p>
        </w:tc>
        <w:tc>
          <w:tcPr>
            <w:tcW w:w="597" w:type="dxa"/>
          </w:tcPr>
          <w:p w14:paraId="250D9AAC"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16747D65" w14:textId="77777777" w:rsidTr="008E04D0">
        <w:trPr>
          <w:jc w:val="center"/>
        </w:trPr>
        <w:tc>
          <w:tcPr>
            <w:tcW w:w="478" w:type="dxa"/>
            <w:vMerge/>
            <w:tcBorders>
              <w:top w:val="nil"/>
            </w:tcBorders>
          </w:tcPr>
          <w:p w14:paraId="39C60868" w14:textId="77777777" w:rsidR="00C155AB" w:rsidRPr="000269C4" w:rsidRDefault="00C155AB" w:rsidP="00A358E1">
            <w:pPr>
              <w:spacing w:line="276" w:lineRule="auto"/>
              <w:ind w:right="30"/>
              <w:rPr>
                <w:sz w:val="20"/>
                <w:szCs w:val="20"/>
              </w:rPr>
            </w:pPr>
          </w:p>
        </w:tc>
        <w:tc>
          <w:tcPr>
            <w:tcW w:w="5436" w:type="dxa"/>
            <w:vMerge/>
            <w:tcBorders>
              <w:top w:val="nil"/>
            </w:tcBorders>
          </w:tcPr>
          <w:p w14:paraId="7D3D4D34" w14:textId="77777777" w:rsidR="00C155AB" w:rsidRPr="000269C4" w:rsidRDefault="00C155AB" w:rsidP="00A358E1">
            <w:pPr>
              <w:spacing w:line="276" w:lineRule="auto"/>
              <w:ind w:right="30"/>
              <w:rPr>
                <w:sz w:val="20"/>
                <w:szCs w:val="20"/>
              </w:rPr>
            </w:pPr>
          </w:p>
        </w:tc>
        <w:tc>
          <w:tcPr>
            <w:tcW w:w="1674" w:type="dxa"/>
          </w:tcPr>
          <w:p w14:paraId="33C7B269" w14:textId="77777777" w:rsidR="00C155AB" w:rsidRPr="000269C4" w:rsidRDefault="00C155AB" w:rsidP="00A358E1">
            <w:pPr>
              <w:pStyle w:val="TableParagraph"/>
              <w:spacing w:before="0" w:line="276" w:lineRule="auto"/>
              <w:ind w:left="0" w:right="30"/>
              <w:rPr>
                <w:sz w:val="20"/>
                <w:szCs w:val="20"/>
              </w:rPr>
            </w:pPr>
            <w:r>
              <w:rPr>
                <w:sz w:val="20"/>
              </w:rPr>
              <w:t xml:space="preserve">Inne substancje</w:t>
            </w:r>
          </w:p>
        </w:tc>
        <w:tc>
          <w:tcPr>
            <w:tcW w:w="597" w:type="dxa"/>
          </w:tcPr>
          <w:p w14:paraId="0F143CFD"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6B7AE18C" w14:textId="77777777" w:rsidTr="008E04D0">
        <w:trPr>
          <w:jc w:val="center"/>
        </w:trPr>
        <w:tc>
          <w:tcPr>
            <w:tcW w:w="478" w:type="dxa"/>
          </w:tcPr>
          <w:p w14:paraId="0DFB4A1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1105</w:t>
            </w:r>
          </w:p>
        </w:tc>
        <w:tc>
          <w:tcPr>
            <w:tcW w:w="5436" w:type="dxa"/>
          </w:tcPr>
          <w:p w14:paraId="7C56D368" w14:textId="77777777" w:rsidR="00C155AB" w:rsidRPr="000269C4" w:rsidRDefault="00C155AB" w:rsidP="00A358E1">
            <w:pPr>
              <w:pStyle w:val="TableParagraph"/>
              <w:spacing w:before="0" w:line="276" w:lineRule="auto"/>
              <w:ind w:left="0" w:right="30"/>
              <w:rPr>
                <w:sz w:val="20"/>
                <w:szCs w:val="20"/>
              </w:rPr>
            </w:pPr>
            <w:r>
              <w:rPr>
                <w:sz w:val="20"/>
              </w:rPr>
              <w:t xml:space="preserve">Przemysłowo produkowane zaprawy do wewnętrznych i zewnętrznych tynków na bazie spoiw nieorganicznych, włącznie z zaprawami termoizolacyjnymi</w:t>
            </w:r>
          </w:p>
        </w:tc>
        <w:tc>
          <w:tcPr>
            <w:tcW w:w="1674" w:type="dxa"/>
          </w:tcPr>
          <w:p w14:paraId="29F948AD" w14:textId="77777777" w:rsidR="00C155AB" w:rsidRPr="000269C4" w:rsidRDefault="00C155AB" w:rsidP="00A358E1">
            <w:pPr>
              <w:pStyle w:val="TableParagraph"/>
              <w:spacing w:before="0" w:line="276" w:lineRule="auto"/>
              <w:ind w:left="0" w:right="30"/>
              <w:rPr>
                <w:sz w:val="20"/>
                <w:szCs w:val="20"/>
              </w:rPr>
            </w:pPr>
          </w:p>
        </w:tc>
        <w:tc>
          <w:tcPr>
            <w:tcW w:w="597" w:type="dxa"/>
          </w:tcPr>
          <w:p w14:paraId="5B65CD1E"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B226270" w14:textId="77777777" w:rsidTr="008E04D0">
        <w:trPr>
          <w:jc w:val="center"/>
        </w:trPr>
        <w:tc>
          <w:tcPr>
            <w:tcW w:w="478" w:type="dxa"/>
          </w:tcPr>
          <w:p w14:paraId="642B960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1106</w:t>
            </w:r>
          </w:p>
        </w:tc>
        <w:tc>
          <w:tcPr>
            <w:tcW w:w="5436" w:type="dxa"/>
          </w:tcPr>
          <w:p w14:paraId="77280A45" w14:textId="77777777" w:rsidR="00C155AB" w:rsidRPr="000269C4" w:rsidRDefault="00C155AB" w:rsidP="00A358E1">
            <w:pPr>
              <w:pStyle w:val="TableParagraph"/>
              <w:spacing w:before="0" w:line="276" w:lineRule="auto"/>
              <w:ind w:left="0" w:right="30"/>
              <w:rPr>
                <w:sz w:val="20"/>
                <w:szCs w:val="20"/>
              </w:rPr>
            </w:pPr>
            <w:r>
              <w:rPr>
                <w:sz w:val="20"/>
              </w:rPr>
              <w:t xml:space="preserve">Przemysłowo produkowane zaprawy do innych tynków</w:t>
            </w:r>
          </w:p>
        </w:tc>
        <w:tc>
          <w:tcPr>
            <w:tcW w:w="1674" w:type="dxa"/>
          </w:tcPr>
          <w:p w14:paraId="561EF6F2" w14:textId="77777777" w:rsidR="00C155AB" w:rsidRPr="000269C4" w:rsidRDefault="00C155AB" w:rsidP="00A358E1">
            <w:pPr>
              <w:pStyle w:val="TableParagraph"/>
              <w:spacing w:before="0" w:line="276" w:lineRule="auto"/>
              <w:ind w:left="0" w:right="30"/>
              <w:rPr>
                <w:sz w:val="20"/>
                <w:szCs w:val="20"/>
              </w:rPr>
            </w:pPr>
          </w:p>
        </w:tc>
        <w:tc>
          <w:tcPr>
            <w:tcW w:w="597" w:type="dxa"/>
          </w:tcPr>
          <w:p w14:paraId="7CF481B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B4FD710" w14:textId="77777777" w:rsidTr="008E04D0">
        <w:trPr>
          <w:jc w:val="center"/>
        </w:trPr>
        <w:tc>
          <w:tcPr>
            <w:tcW w:w="478" w:type="dxa"/>
            <w:vMerge w:val="restart"/>
          </w:tcPr>
          <w:p w14:paraId="01274BD1" w14:textId="77777777" w:rsidR="00C155AB" w:rsidRPr="000269C4" w:rsidRDefault="00C155AB" w:rsidP="00A358E1">
            <w:pPr>
              <w:pStyle w:val="TableParagraph"/>
              <w:spacing w:before="0" w:line="276" w:lineRule="auto"/>
              <w:ind w:left="0" w:right="30"/>
              <w:rPr>
                <w:sz w:val="20"/>
                <w:szCs w:val="20"/>
              </w:rPr>
            </w:pPr>
            <w:r>
              <w:rPr>
                <w:sz w:val="20"/>
              </w:rPr>
              <w:t xml:space="preserve">1107</w:t>
            </w:r>
          </w:p>
        </w:tc>
        <w:tc>
          <w:tcPr>
            <w:tcW w:w="5436" w:type="dxa"/>
            <w:vMerge w:val="restart"/>
          </w:tcPr>
          <w:p w14:paraId="5B943E55" w14:textId="77777777" w:rsidR="00C155AB" w:rsidRPr="000269C4" w:rsidRDefault="00C155AB" w:rsidP="00A358E1">
            <w:pPr>
              <w:pStyle w:val="TableParagraph"/>
              <w:spacing w:before="0" w:line="276" w:lineRule="auto"/>
              <w:ind w:left="0" w:right="30"/>
              <w:rPr>
                <w:sz w:val="20"/>
                <w:szCs w:val="20"/>
              </w:rPr>
            </w:pPr>
            <w:r>
              <w:rPr>
                <w:sz w:val="20"/>
              </w:rPr>
              <w:t xml:space="preserve">Domieszki do betonów i zapraw, włącznie z zaczynami</w:t>
            </w:r>
          </w:p>
        </w:tc>
        <w:tc>
          <w:tcPr>
            <w:tcW w:w="2271" w:type="dxa"/>
            <w:gridSpan w:val="2"/>
          </w:tcPr>
          <w:p w14:paraId="61281F91" w14:textId="77777777" w:rsidR="00C155AB" w:rsidRPr="000269C4" w:rsidRDefault="00C155AB" w:rsidP="00A358E1">
            <w:pPr>
              <w:pStyle w:val="TableParagraph"/>
              <w:spacing w:before="0" w:line="276" w:lineRule="auto"/>
              <w:ind w:left="0" w:right="30"/>
              <w:rPr>
                <w:sz w:val="20"/>
                <w:szCs w:val="20"/>
              </w:rPr>
            </w:pPr>
            <w:r>
              <w:rPr>
                <w:sz w:val="20"/>
              </w:rPr>
              <w:t xml:space="preserve">Według typu:</w:t>
            </w:r>
            <w:r>
              <w:rPr>
                <w:sz w:val="20"/>
                <w:vertAlign w:val="superscript"/>
              </w:rPr>
              <w:t xml:space="preserve">h</w:t>
            </w:r>
            <w:r>
              <w:rPr>
                <w:sz w:val="20"/>
              </w:rPr>
              <w:t xml:space="preserve">)</w:t>
            </w:r>
          </w:p>
        </w:tc>
      </w:tr>
      <w:tr w:rsidR="00C155AB" w:rsidRPr="000269C4" w14:paraId="55DDD8C5" w14:textId="77777777" w:rsidTr="008E04D0">
        <w:trPr>
          <w:jc w:val="center"/>
        </w:trPr>
        <w:tc>
          <w:tcPr>
            <w:tcW w:w="478" w:type="dxa"/>
            <w:vMerge/>
            <w:tcBorders>
              <w:top w:val="nil"/>
            </w:tcBorders>
          </w:tcPr>
          <w:p w14:paraId="20FA7567" w14:textId="77777777" w:rsidR="00C155AB" w:rsidRPr="000269C4" w:rsidRDefault="00C155AB" w:rsidP="00A358E1">
            <w:pPr>
              <w:spacing w:line="276" w:lineRule="auto"/>
              <w:ind w:right="30"/>
              <w:rPr>
                <w:sz w:val="20"/>
                <w:szCs w:val="20"/>
              </w:rPr>
            </w:pPr>
          </w:p>
        </w:tc>
        <w:tc>
          <w:tcPr>
            <w:tcW w:w="5436" w:type="dxa"/>
            <w:vMerge/>
            <w:tcBorders>
              <w:top w:val="nil"/>
            </w:tcBorders>
          </w:tcPr>
          <w:p w14:paraId="4376BC2C" w14:textId="77777777" w:rsidR="00C155AB" w:rsidRPr="000269C4" w:rsidRDefault="00C155AB" w:rsidP="00A358E1">
            <w:pPr>
              <w:spacing w:line="276" w:lineRule="auto"/>
              <w:ind w:right="30"/>
              <w:rPr>
                <w:sz w:val="20"/>
                <w:szCs w:val="20"/>
              </w:rPr>
            </w:pPr>
          </w:p>
        </w:tc>
        <w:tc>
          <w:tcPr>
            <w:tcW w:w="1674" w:type="dxa"/>
          </w:tcPr>
          <w:p w14:paraId="3D1DAFF6" w14:textId="77777777" w:rsidR="00C155AB" w:rsidRPr="000269C4" w:rsidRDefault="00C155AB" w:rsidP="00A358E1">
            <w:pPr>
              <w:pStyle w:val="TableParagraph"/>
              <w:spacing w:before="0" w:line="276" w:lineRule="auto"/>
              <w:ind w:left="0" w:right="30"/>
              <w:rPr>
                <w:sz w:val="20"/>
                <w:szCs w:val="20"/>
              </w:rPr>
            </w:pPr>
            <w:r>
              <w:rPr>
                <w:sz w:val="20"/>
              </w:rPr>
              <w:t xml:space="preserve">typ I</w:t>
            </w:r>
          </w:p>
        </w:tc>
        <w:tc>
          <w:tcPr>
            <w:tcW w:w="597" w:type="dxa"/>
          </w:tcPr>
          <w:p w14:paraId="36F45140"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120E5F2" w14:textId="77777777" w:rsidTr="008E04D0">
        <w:trPr>
          <w:jc w:val="center"/>
        </w:trPr>
        <w:tc>
          <w:tcPr>
            <w:tcW w:w="478" w:type="dxa"/>
            <w:vMerge/>
            <w:tcBorders>
              <w:top w:val="nil"/>
            </w:tcBorders>
          </w:tcPr>
          <w:p w14:paraId="3AD1D336" w14:textId="77777777" w:rsidR="00C155AB" w:rsidRPr="000269C4" w:rsidRDefault="00C155AB" w:rsidP="00A358E1">
            <w:pPr>
              <w:spacing w:line="276" w:lineRule="auto"/>
              <w:ind w:right="30"/>
              <w:rPr>
                <w:sz w:val="20"/>
                <w:szCs w:val="20"/>
              </w:rPr>
            </w:pPr>
          </w:p>
        </w:tc>
        <w:tc>
          <w:tcPr>
            <w:tcW w:w="5436" w:type="dxa"/>
            <w:vMerge/>
            <w:tcBorders>
              <w:top w:val="nil"/>
            </w:tcBorders>
          </w:tcPr>
          <w:p w14:paraId="1EA089B3" w14:textId="77777777" w:rsidR="00C155AB" w:rsidRPr="000269C4" w:rsidRDefault="00C155AB" w:rsidP="00A358E1">
            <w:pPr>
              <w:spacing w:line="276" w:lineRule="auto"/>
              <w:ind w:right="30"/>
              <w:rPr>
                <w:sz w:val="20"/>
                <w:szCs w:val="20"/>
              </w:rPr>
            </w:pPr>
          </w:p>
        </w:tc>
        <w:tc>
          <w:tcPr>
            <w:tcW w:w="1674" w:type="dxa"/>
          </w:tcPr>
          <w:p w14:paraId="0FCF4BA8" w14:textId="77777777" w:rsidR="00C155AB" w:rsidRPr="000269C4" w:rsidRDefault="00C155AB" w:rsidP="00A358E1">
            <w:pPr>
              <w:pStyle w:val="TableParagraph"/>
              <w:spacing w:before="0" w:line="276" w:lineRule="auto"/>
              <w:ind w:left="0" w:right="30"/>
              <w:rPr>
                <w:sz w:val="20"/>
                <w:szCs w:val="20"/>
              </w:rPr>
            </w:pPr>
            <w:r>
              <w:rPr>
                <w:sz w:val="20"/>
              </w:rPr>
              <w:t xml:space="preserve">typ I</w:t>
            </w:r>
          </w:p>
        </w:tc>
        <w:tc>
          <w:tcPr>
            <w:tcW w:w="597" w:type="dxa"/>
          </w:tcPr>
          <w:p w14:paraId="1E96254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5F2D11C" w14:textId="77777777" w:rsidTr="008E04D0">
        <w:trPr>
          <w:jc w:val="center"/>
        </w:trPr>
        <w:tc>
          <w:tcPr>
            <w:tcW w:w="478" w:type="dxa"/>
          </w:tcPr>
          <w:p w14:paraId="66221D8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1108</w:t>
            </w:r>
          </w:p>
        </w:tc>
        <w:tc>
          <w:tcPr>
            <w:tcW w:w="5436" w:type="dxa"/>
          </w:tcPr>
          <w:p w14:paraId="45D388C1" w14:textId="77777777" w:rsidR="00C155AB" w:rsidRPr="000269C4" w:rsidRDefault="00C155AB" w:rsidP="00A358E1">
            <w:pPr>
              <w:pStyle w:val="TableParagraph"/>
              <w:spacing w:before="0" w:line="276" w:lineRule="auto"/>
              <w:ind w:left="0" w:right="30"/>
              <w:rPr>
                <w:sz w:val="20"/>
                <w:szCs w:val="20"/>
              </w:rPr>
            </w:pPr>
            <w:r>
              <w:rPr>
                <w:sz w:val="20"/>
              </w:rPr>
              <w:t xml:space="preserve">Dodatki do betonów, zapraw i zaczynów oraz dodatki do zaczynów do cięgien sprężających</w:t>
            </w:r>
          </w:p>
        </w:tc>
        <w:tc>
          <w:tcPr>
            <w:tcW w:w="1674" w:type="dxa"/>
          </w:tcPr>
          <w:p w14:paraId="5F3228B5" w14:textId="77777777" w:rsidR="00C155AB" w:rsidRPr="000269C4" w:rsidRDefault="00C155AB" w:rsidP="00A358E1">
            <w:pPr>
              <w:pStyle w:val="TableParagraph"/>
              <w:spacing w:before="0" w:line="276" w:lineRule="auto"/>
              <w:ind w:left="0" w:right="30"/>
              <w:rPr>
                <w:sz w:val="20"/>
                <w:szCs w:val="20"/>
              </w:rPr>
            </w:pPr>
          </w:p>
        </w:tc>
        <w:tc>
          <w:tcPr>
            <w:tcW w:w="597" w:type="dxa"/>
          </w:tcPr>
          <w:p w14:paraId="2250845E"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514E1B12" w14:textId="77777777" w:rsidTr="00F90EC5">
        <w:trPr>
          <w:jc w:val="center"/>
        </w:trPr>
        <w:tc>
          <w:tcPr>
            <w:tcW w:w="8185" w:type="dxa"/>
            <w:gridSpan w:val="4"/>
          </w:tcPr>
          <w:p w14:paraId="4F4CD32C"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Wyroby do wzmacniania i sprężania betonu</w:t>
            </w:r>
          </w:p>
        </w:tc>
      </w:tr>
      <w:tr w:rsidR="00C155AB" w:rsidRPr="000269C4" w14:paraId="6B49BB89" w14:textId="77777777" w:rsidTr="008E04D0">
        <w:trPr>
          <w:jc w:val="center"/>
        </w:trPr>
        <w:tc>
          <w:tcPr>
            <w:tcW w:w="478" w:type="dxa"/>
          </w:tcPr>
          <w:p w14:paraId="3C71647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1201</w:t>
            </w:r>
          </w:p>
        </w:tc>
        <w:tc>
          <w:tcPr>
            <w:tcW w:w="5436" w:type="dxa"/>
          </w:tcPr>
          <w:p w14:paraId="65273A42" w14:textId="77777777" w:rsidR="00C155AB" w:rsidRPr="000269C4" w:rsidRDefault="00C155AB" w:rsidP="00A358E1">
            <w:pPr>
              <w:pStyle w:val="TableParagraph"/>
              <w:spacing w:before="0" w:line="276" w:lineRule="auto"/>
              <w:ind w:left="0" w:right="30"/>
              <w:rPr>
                <w:sz w:val="20"/>
                <w:szCs w:val="20"/>
              </w:rPr>
            </w:pPr>
            <w:r>
              <w:rPr>
                <w:sz w:val="20"/>
              </w:rPr>
              <w:t xml:space="preserve">Sztaby, pręty, taśmy stalowe ząbkowane, siatki i wzmocnienia przestrzenne (kratowe) ze stali lub materiałów kompozytowych oraz wyroby wytwarzane przemysłowo w drodze ich formowania</w:t>
            </w:r>
          </w:p>
        </w:tc>
        <w:tc>
          <w:tcPr>
            <w:tcW w:w="1674" w:type="dxa"/>
          </w:tcPr>
          <w:p w14:paraId="2CF2F5CE" w14:textId="77777777" w:rsidR="00C155AB" w:rsidRPr="000269C4" w:rsidRDefault="00C155AB" w:rsidP="00A358E1">
            <w:pPr>
              <w:pStyle w:val="TableParagraph"/>
              <w:spacing w:before="0" w:line="276" w:lineRule="auto"/>
              <w:ind w:left="0" w:right="30"/>
              <w:rPr>
                <w:sz w:val="20"/>
                <w:szCs w:val="20"/>
              </w:rPr>
            </w:pPr>
          </w:p>
        </w:tc>
        <w:tc>
          <w:tcPr>
            <w:tcW w:w="597" w:type="dxa"/>
          </w:tcPr>
          <w:p w14:paraId="7FCCB507"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C571BDC" w14:textId="77777777" w:rsidTr="008E04D0">
        <w:trPr>
          <w:jc w:val="center"/>
        </w:trPr>
        <w:tc>
          <w:tcPr>
            <w:tcW w:w="478" w:type="dxa"/>
            <w:vMerge w:val="restart"/>
          </w:tcPr>
          <w:p w14:paraId="06AC697D" w14:textId="77777777" w:rsidR="00C155AB" w:rsidRPr="000269C4" w:rsidRDefault="00C155AB" w:rsidP="00A358E1">
            <w:pPr>
              <w:pStyle w:val="TableParagraph"/>
              <w:spacing w:before="0" w:line="276" w:lineRule="auto"/>
              <w:ind w:left="0" w:right="30"/>
              <w:rPr>
                <w:sz w:val="20"/>
                <w:szCs w:val="20"/>
              </w:rPr>
            </w:pPr>
            <w:r>
              <w:rPr>
                <w:sz w:val="20"/>
              </w:rPr>
              <w:t xml:space="preserve">1202</w:t>
            </w:r>
          </w:p>
        </w:tc>
        <w:tc>
          <w:tcPr>
            <w:tcW w:w="5436" w:type="dxa"/>
            <w:vMerge w:val="restart"/>
          </w:tcPr>
          <w:p w14:paraId="1F57977C" w14:textId="77777777" w:rsidR="00C155AB" w:rsidRPr="000269C4" w:rsidRDefault="00C155AB" w:rsidP="00A358E1">
            <w:pPr>
              <w:pStyle w:val="TableParagraph"/>
              <w:spacing w:before="0" w:line="276" w:lineRule="auto"/>
              <w:ind w:left="0" w:right="30"/>
              <w:rPr>
                <w:sz w:val="20"/>
                <w:szCs w:val="20"/>
              </w:rPr>
            </w:pPr>
            <w:r>
              <w:rPr>
                <w:sz w:val="20"/>
              </w:rPr>
              <w:t xml:space="preserve">Włókna służące podniesieniu trwałości betonów i zapraw, włącznie z zaczynami (wzmocnienie rozproszone)</w:t>
            </w:r>
          </w:p>
        </w:tc>
        <w:tc>
          <w:tcPr>
            <w:tcW w:w="2271" w:type="dxa"/>
            <w:gridSpan w:val="2"/>
          </w:tcPr>
          <w:p w14:paraId="7E5B36ED" w14:textId="77777777" w:rsidR="00C155AB" w:rsidRPr="000269C4" w:rsidRDefault="00C155AB" w:rsidP="00A358E1">
            <w:pPr>
              <w:pStyle w:val="TableParagraph"/>
              <w:spacing w:before="0" w:line="276" w:lineRule="auto"/>
              <w:ind w:left="0" w:right="30"/>
              <w:rPr>
                <w:sz w:val="20"/>
                <w:szCs w:val="20"/>
              </w:rPr>
            </w:pPr>
            <w:r>
              <w:rPr>
                <w:sz w:val="20"/>
              </w:rPr>
              <w:t xml:space="preserve">Zgodnie z celem:</w:t>
            </w:r>
          </w:p>
        </w:tc>
      </w:tr>
      <w:tr w:rsidR="00C155AB" w:rsidRPr="000269C4" w14:paraId="58D39FB4" w14:textId="77777777" w:rsidTr="008E04D0">
        <w:trPr>
          <w:jc w:val="center"/>
        </w:trPr>
        <w:tc>
          <w:tcPr>
            <w:tcW w:w="478" w:type="dxa"/>
            <w:vMerge/>
            <w:tcBorders>
              <w:top w:val="nil"/>
            </w:tcBorders>
          </w:tcPr>
          <w:p w14:paraId="04D480D8" w14:textId="77777777" w:rsidR="00C155AB" w:rsidRPr="000269C4" w:rsidRDefault="00C155AB" w:rsidP="00A358E1">
            <w:pPr>
              <w:spacing w:line="276" w:lineRule="auto"/>
              <w:ind w:right="30"/>
              <w:rPr>
                <w:sz w:val="20"/>
                <w:szCs w:val="20"/>
              </w:rPr>
            </w:pPr>
          </w:p>
        </w:tc>
        <w:tc>
          <w:tcPr>
            <w:tcW w:w="5436" w:type="dxa"/>
            <w:vMerge/>
            <w:tcBorders>
              <w:top w:val="nil"/>
            </w:tcBorders>
          </w:tcPr>
          <w:p w14:paraId="675FA19A" w14:textId="77777777" w:rsidR="00C155AB" w:rsidRPr="000269C4" w:rsidRDefault="00C155AB" w:rsidP="00A358E1">
            <w:pPr>
              <w:spacing w:line="276" w:lineRule="auto"/>
              <w:ind w:right="30"/>
              <w:rPr>
                <w:sz w:val="20"/>
                <w:szCs w:val="20"/>
              </w:rPr>
            </w:pPr>
          </w:p>
        </w:tc>
        <w:tc>
          <w:tcPr>
            <w:tcW w:w="1674" w:type="dxa"/>
          </w:tcPr>
          <w:p w14:paraId="5AC7878E" w14:textId="77777777" w:rsidR="00C155AB" w:rsidRPr="000269C4" w:rsidRDefault="00C155AB" w:rsidP="00A358E1">
            <w:pPr>
              <w:pStyle w:val="TableParagraph"/>
              <w:spacing w:before="0" w:line="276" w:lineRule="auto"/>
              <w:ind w:left="0" w:right="30"/>
              <w:rPr>
                <w:sz w:val="20"/>
                <w:szCs w:val="20"/>
              </w:rPr>
            </w:pPr>
            <w:r>
              <w:rPr>
                <w:sz w:val="20"/>
              </w:rPr>
              <w:t xml:space="preserve">Do betonów i zapraw konstrukcyjnych</w:t>
            </w:r>
            <w:r>
              <w:rPr>
                <w:sz w:val="20"/>
                <w:vertAlign w:val="superscript"/>
              </w:rPr>
              <w:t xml:space="preserve">b</w:t>
            </w:r>
            <w:r>
              <w:rPr>
                <w:sz w:val="20"/>
              </w:rPr>
              <w:t xml:space="preserve">)</w:t>
            </w:r>
          </w:p>
        </w:tc>
        <w:tc>
          <w:tcPr>
            <w:tcW w:w="597" w:type="dxa"/>
          </w:tcPr>
          <w:p w14:paraId="33A8410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49191C" w14:textId="77777777" w:rsidTr="008E04D0">
        <w:trPr>
          <w:jc w:val="center"/>
        </w:trPr>
        <w:tc>
          <w:tcPr>
            <w:tcW w:w="478" w:type="dxa"/>
            <w:vMerge/>
            <w:tcBorders>
              <w:top w:val="nil"/>
            </w:tcBorders>
          </w:tcPr>
          <w:p w14:paraId="49A2A763" w14:textId="77777777" w:rsidR="00C155AB" w:rsidRPr="000269C4" w:rsidRDefault="00C155AB" w:rsidP="00A358E1">
            <w:pPr>
              <w:spacing w:line="276" w:lineRule="auto"/>
              <w:ind w:right="30"/>
              <w:rPr>
                <w:sz w:val="20"/>
                <w:szCs w:val="20"/>
              </w:rPr>
            </w:pPr>
          </w:p>
        </w:tc>
        <w:tc>
          <w:tcPr>
            <w:tcW w:w="5436" w:type="dxa"/>
            <w:vMerge/>
            <w:tcBorders>
              <w:top w:val="nil"/>
            </w:tcBorders>
          </w:tcPr>
          <w:p w14:paraId="7FFC697C" w14:textId="77777777" w:rsidR="00C155AB" w:rsidRPr="000269C4" w:rsidRDefault="00C155AB" w:rsidP="00A358E1">
            <w:pPr>
              <w:spacing w:line="276" w:lineRule="auto"/>
              <w:ind w:right="30"/>
              <w:rPr>
                <w:sz w:val="20"/>
                <w:szCs w:val="20"/>
              </w:rPr>
            </w:pPr>
          </w:p>
        </w:tc>
        <w:tc>
          <w:tcPr>
            <w:tcW w:w="1674" w:type="dxa"/>
          </w:tcPr>
          <w:p w14:paraId="1167C92A" w14:textId="77777777" w:rsidR="00C155AB" w:rsidRPr="000269C4" w:rsidRDefault="00C155AB" w:rsidP="00A358E1">
            <w:pPr>
              <w:pStyle w:val="TableParagraph"/>
              <w:spacing w:before="0" w:line="276" w:lineRule="auto"/>
              <w:ind w:left="0" w:right="30"/>
              <w:rPr>
                <w:sz w:val="20"/>
                <w:szCs w:val="20"/>
              </w:rPr>
            </w:pPr>
            <w:r>
              <w:rPr>
                <w:sz w:val="20"/>
              </w:rPr>
              <w:t xml:space="preserve">Do innych betonów i zapraw</w:t>
            </w:r>
          </w:p>
        </w:tc>
        <w:tc>
          <w:tcPr>
            <w:tcW w:w="597" w:type="dxa"/>
          </w:tcPr>
          <w:p w14:paraId="559D0156"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7B61D19" w14:textId="77777777" w:rsidTr="008E04D0">
        <w:trPr>
          <w:jc w:val="center"/>
        </w:trPr>
        <w:tc>
          <w:tcPr>
            <w:tcW w:w="478" w:type="dxa"/>
          </w:tcPr>
          <w:p w14:paraId="26550AF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1203</w:t>
            </w:r>
          </w:p>
        </w:tc>
        <w:tc>
          <w:tcPr>
            <w:tcW w:w="5436" w:type="dxa"/>
          </w:tcPr>
          <w:p w14:paraId="279327CA" w14:textId="77777777" w:rsidR="00C155AB" w:rsidRPr="000269C4" w:rsidRDefault="00C155AB" w:rsidP="00A358E1">
            <w:pPr>
              <w:pStyle w:val="TableParagraph"/>
              <w:spacing w:before="0" w:line="276" w:lineRule="auto"/>
              <w:ind w:left="0" w:right="30"/>
              <w:rPr>
                <w:sz w:val="20"/>
                <w:szCs w:val="20"/>
              </w:rPr>
            </w:pPr>
            <w:r>
              <w:rPr>
                <w:sz w:val="20"/>
              </w:rPr>
              <w:t xml:space="preserve">Wyroby do sprężania, w szczególności druty, linki, belki gwintowane i żebrowane, płaskie lub gładkie oraz kable sprężające</w:t>
            </w:r>
          </w:p>
        </w:tc>
        <w:tc>
          <w:tcPr>
            <w:tcW w:w="1674" w:type="dxa"/>
          </w:tcPr>
          <w:p w14:paraId="536A2A60" w14:textId="77777777" w:rsidR="00C155AB" w:rsidRPr="000269C4" w:rsidRDefault="00C155AB" w:rsidP="00A358E1">
            <w:pPr>
              <w:pStyle w:val="TableParagraph"/>
              <w:spacing w:before="0" w:line="276" w:lineRule="auto"/>
              <w:ind w:left="0" w:right="30"/>
              <w:rPr>
                <w:sz w:val="20"/>
                <w:szCs w:val="20"/>
              </w:rPr>
            </w:pPr>
          </w:p>
        </w:tc>
        <w:tc>
          <w:tcPr>
            <w:tcW w:w="597" w:type="dxa"/>
          </w:tcPr>
          <w:p w14:paraId="2AE8955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F09C6C4" w14:textId="77777777" w:rsidTr="008E04D0">
        <w:trPr>
          <w:jc w:val="center"/>
        </w:trPr>
        <w:tc>
          <w:tcPr>
            <w:tcW w:w="478" w:type="dxa"/>
          </w:tcPr>
          <w:p w14:paraId="6087108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1204</w:t>
            </w:r>
          </w:p>
        </w:tc>
        <w:tc>
          <w:tcPr>
            <w:tcW w:w="5436" w:type="dxa"/>
          </w:tcPr>
          <w:p w14:paraId="38924A69" w14:textId="77777777" w:rsidR="00C155AB" w:rsidRPr="000269C4" w:rsidRDefault="00C155AB" w:rsidP="00A358E1">
            <w:pPr>
              <w:pStyle w:val="TableParagraph"/>
              <w:spacing w:before="0" w:line="276" w:lineRule="auto"/>
              <w:ind w:left="0" w:right="30"/>
              <w:rPr>
                <w:sz w:val="20"/>
                <w:szCs w:val="20"/>
              </w:rPr>
            </w:pPr>
            <w:r>
              <w:rPr>
                <w:sz w:val="20"/>
              </w:rPr>
              <w:t xml:space="preserve">Systemy dodatkowego sprężania konstrukcji, z wyjątkiem rur i obudów</w:t>
            </w:r>
          </w:p>
        </w:tc>
        <w:tc>
          <w:tcPr>
            <w:tcW w:w="1674" w:type="dxa"/>
          </w:tcPr>
          <w:p w14:paraId="5F3D7489" w14:textId="77777777" w:rsidR="00C155AB" w:rsidRPr="000269C4" w:rsidRDefault="00C155AB" w:rsidP="00A358E1">
            <w:pPr>
              <w:pStyle w:val="TableParagraph"/>
              <w:spacing w:before="0" w:line="276" w:lineRule="auto"/>
              <w:ind w:left="0" w:right="30"/>
              <w:rPr>
                <w:sz w:val="20"/>
                <w:szCs w:val="20"/>
              </w:rPr>
            </w:pPr>
          </w:p>
        </w:tc>
        <w:tc>
          <w:tcPr>
            <w:tcW w:w="597" w:type="dxa"/>
          </w:tcPr>
          <w:p w14:paraId="53AC962B"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F30B69D" w14:textId="77777777" w:rsidTr="008E04D0">
        <w:trPr>
          <w:jc w:val="center"/>
        </w:trPr>
        <w:tc>
          <w:tcPr>
            <w:tcW w:w="478" w:type="dxa"/>
          </w:tcPr>
          <w:p w14:paraId="551B0A3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1205</w:t>
            </w:r>
          </w:p>
        </w:tc>
        <w:tc>
          <w:tcPr>
            <w:tcW w:w="5436" w:type="dxa"/>
          </w:tcPr>
          <w:p w14:paraId="0962F476" w14:textId="77777777" w:rsidR="00C155AB" w:rsidRPr="000269C4" w:rsidRDefault="00C155AB" w:rsidP="00A358E1">
            <w:pPr>
              <w:pStyle w:val="TableParagraph"/>
              <w:spacing w:before="0" w:line="276" w:lineRule="auto"/>
              <w:ind w:left="0" w:right="30"/>
              <w:rPr>
                <w:sz w:val="20"/>
                <w:szCs w:val="20"/>
              </w:rPr>
            </w:pPr>
            <w:r>
              <w:rPr>
                <w:sz w:val="20"/>
              </w:rPr>
              <w:t xml:space="preserve">Rury i obudowy do ochrony oraz układania wyrobów sprężających</w:t>
            </w:r>
          </w:p>
        </w:tc>
        <w:tc>
          <w:tcPr>
            <w:tcW w:w="1674" w:type="dxa"/>
          </w:tcPr>
          <w:p w14:paraId="3449139B" w14:textId="77777777" w:rsidR="00C155AB" w:rsidRPr="000269C4" w:rsidRDefault="00C155AB" w:rsidP="00A358E1">
            <w:pPr>
              <w:pStyle w:val="TableParagraph"/>
              <w:spacing w:before="0" w:line="276" w:lineRule="auto"/>
              <w:ind w:left="0" w:right="30"/>
              <w:rPr>
                <w:sz w:val="20"/>
                <w:szCs w:val="20"/>
              </w:rPr>
            </w:pPr>
          </w:p>
        </w:tc>
        <w:tc>
          <w:tcPr>
            <w:tcW w:w="597" w:type="dxa"/>
          </w:tcPr>
          <w:p w14:paraId="7281F8BF"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7DBA8CAB" w14:textId="77777777" w:rsidTr="00F90EC5">
        <w:trPr>
          <w:jc w:val="center"/>
        </w:trPr>
        <w:tc>
          <w:tcPr>
            <w:tcW w:w="8185" w:type="dxa"/>
            <w:gridSpan w:val="4"/>
          </w:tcPr>
          <w:p w14:paraId="0ADA8F5D"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Profile metalowe, płaskie wyroby metalowe, odlewnicze i kute</w:t>
            </w:r>
          </w:p>
        </w:tc>
      </w:tr>
      <w:tr w:rsidR="00C155AB" w:rsidRPr="000269C4" w14:paraId="2FB9DB4E" w14:textId="77777777" w:rsidTr="008E04D0">
        <w:trPr>
          <w:jc w:val="center"/>
        </w:trPr>
        <w:tc>
          <w:tcPr>
            <w:tcW w:w="478" w:type="dxa"/>
          </w:tcPr>
          <w:p w14:paraId="78B36A9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1301</w:t>
            </w:r>
          </w:p>
        </w:tc>
        <w:tc>
          <w:tcPr>
            <w:tcW w:w="5436" w:type="dxa"/>
          </w:tcPr>
          <w:p w14:paraId="160C0CA1" w14:textId="77777777" w:rsidR="00C155AB" w:rsidRPr="000269C4" w:rsidRDefault="00C155AB" w:rsidP="00A358E1">
            <w:pPr>
              <w:pStyle w:val="TableParagraph"/>
              <w:spacing w:before="0" w:line="276" w:lineRule="auto"/>
              <w:ind w:left="0" w:right="30"/>
              <w:rPr>
                <w:sz w:val="20"/>
                <w:szCs w:val="20"/>
              </w:rPr>
            </w:pPr>
            <w:r>
              <w:rPr>
                <w:sz w:val="20"/>
              </w:rPr>
              <w:t xml:space="preserve">Walcowane na gorąco, formowane na zimno lub wyprodukowane inaczej metalowe przekroje (profile) o różnych kształtach (T, L, H, U, Z, I), kanały, profile zamknięte, rury, wyroby płaskie (płyty, blachy, taśmy), belki (oprócz wzmacniających i sprężających), odlewy i części kute, niezabezpieczone lub zabezpieczone powłoką przed korozją, do zastosowania w metalowych konstrukcjach budowlanych lub w konstrukcjach budowlanych w połączeniu z metalem i innymi materiałami</w:t>
            </w:r>
          </w:p>
        </w:tc>
        <w:tc>
          <w:tcPr>
            <w:tcW w:w="1674" w:type="dxa"/>
          </w:tcPr>
          <w:p w14:paraId="674D28C5" w14:textId="77777777" w:rsidR="00C155AB" w:rsidRPr="000269C4" w:rsidRDefault="00C155AB" w:rsidP="00A358E1">
            <w:pPr>
              <w:pStyle w:val="TableParagraph"/>
              <w:spacing w:before="0" w:line="276" w:lineRule="auto"/>
              <w:ind w:left="0" w:right="30"/>
              <w:rPr>
                <w:sz w:val="20"/>
                <w:szCs w:val="20"/>
              </w:rPr>
            </w:pPr>
          </w:p>
        </w:tc>
        <w:tc>
          <w:tcPr>
            <w:tcW w:w="597" w:type="dxa"/>
          </w:tcPr>
          <w:p w14:paraId="1621F4D2"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AB414EE" w14:textId="77777777" w:rsidTr="00F90EC5">
        <w:trPr>
          <w:jc w:val="center"/>
        </w:trPr>
        <w:tc>
          <w:tcPr>
            <w:tcW w:w="8185" w:type="dxa"/>
            <w:gridSpan w:val="4"/>
          </w:tcPr>
          <w:p w14:paraId="081F0FF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Elementy murarskie i wyroby dodatkowe</w:t>
            </w:r>
          </w:p>
        </w:tc>
      </w:tr>
      <w:tr w:rsidR="00F43CFB" w:rsidRPr="000269C4" w14:paraId="79172A2B" w14:textId="77777777" w:rsidTr="008E04D0">
        <w:trPr>
          <w:jc w:val="center"/>
        </w:trPr>
        <w:tc>
          <w:tcPr>
            <w:tcW w:w="478" w:type="dxa"/>
            <w:vMerge w:val="restart"/>
          </w:tcPr>
          <w:p w14:paraId="5993A9A7" w14:textId="77777777" w:rsidR="00F43CFB" w:rsidRPr="000269C4" w:rsidRDefault="00F43CFB" w:rsidP="00A358E1">
            <w:pPr>
              <w:pStyle w:val="TableParagraph"/>
              <w:spacing w:before="0" w:line="276" w:lineRule="auto"/>
              <w:ind w:left="0" w:right="30"/>
              <w:rPr>
                <w:sz w:val="20"/>
                <w:szCs w:val="20"/>
              </w:rPr>
            </w:pPr>
            <w:r>
              <w:rPr>
                <w:sz w:val="20"/>
              </w:rPr>
              <w:t xml:space="preserve">1401</w:t>
            </w:r>
          </w:p>
        </w:tc>
        <w:tc>
          <w:tcPr>
            <w:tcW w:w="5436" w:type="dxa"/>
            <w:vMerge w:val="restart"/>
          </w:tcPr>
          <w:p w14:paraId="10E0588B" w14:textId="77777777" w:rsidR="00F43CFB" w:rsidRPr="000269C4" w:rsidRDefault="00F43CFB" w:rsidP="00A358E1">
            <w:pPr>
              <w:pStyle w:val="TableParagraph"/>
              <w:spacing w:before="0" w:line="276" w:lineRule="auto"/>
              <w:ind w:left="0" w:right="30"/>
              <w:rPr>
                <w:sz w:val="20"/>
                <w:szCs w:val="20"/>
              </w:rPr>
            </w:pPr>
            <w:r>
              <w:rPr>
                <w:sz w:val="20"/>
              </w:rPr>
              <w:t xml:space="preserve">Elementy murowe, ze zintegrowanym materiałem termoizolacyjnym lub bez, wewnętrznej lub zewnętrzne, z wyjątkiem płytek szalunkowych, elementów chodnikowych, wkładów kominowych i paneli o wysokości jednej kondygnacji</w:t>
            </w:r>
          </w:p>
        </w:tc>
        <w:tc>
          <w:tcPr>
            <w:tcW w:w="2271" w:type="dxa"/>
            <w:gridSpan w:val="2"/>
          </w:tcPr>
          <w:p w14:paraId="09B17D0E" w14:textId="77777777" w:rsidR="00F43CFB" w:rsidRPr="000269C4" w:rsidRDefault="00F43CFB" w:rsidP="00A358E1">
            <w:pPr>
              <w:pStyle w:val="TableParagraph"/>
              <w:spacing w:before="0" w:line="276" w:lineRule="auto"/>
              <w:ind w:left="0" w:right="30"/>
              <w:rPr>
                <w:sz w:val="20"/>
                <w:szCs w:val="20"/>
              </w:rPr>
            </w:pPr>
            <w:r>
              <w:rPr>
                <w:sz w:val="20"/>
              </w:rPr>
              <w:t xml:space="preserve">Odpowiednio do kategorii:</w:t>
            </w:r>
            <w:r>
              <w:rPr>
                <w:sz w:val="20"/>
                <w:vertAlign w:val="superscript"/>
              </w:rPr>
              <w:t xml:space="preserve">i</w:t>
            </w:r>
            <w:r>
              <w:rPr>
                <w:sz w:val="20"/>
              </w:rPr>
              <w:t xml:space="preserve">)</w:t>
            </w:r>
          </w:p>
        </w:tc>
      </w:tr>
      <w:tr w:rsidR="00F43CFB" w:rsidRPr="000269C4" w14:paraId="04EF31F3" w14:textId="77777777" w:rsidTr="00F43CFB">
        <w:trPr>
          <w:jc w:val="center"/>
        </w:trPr>
        <w:tc>
          <w:tcPr>
            <w:tcW w:w="478" w:type="dxa"/>
            <w:vMerge/>
          </w:tcPr>
          <w:p w14:paraId="08B9BAA5" w14:textId="77777777" w:rsidR="00F43CFB" w:rsidRPr="000269C4" w:rsidRDefault="00F43CFB" w:rsidP="00A358E1">
            <w:pPr>
              <w:spacing w:line="276" w:lineRule="auto"/>
              <w:ind w:right="30"/>
              <w:rPr>
                <w:sz w:val="20"/>
                <w:szCs w:val="20"/>
              </w:rPr>
            </w:pPr>
          </w:p>
        </w:tc>
        <w:tc>
          <w:tcPr>
            <w:tcW w:w="5436" w:type="dxa"/>
            <w:vMerge/>
          </w:tcPr>
          <w:p w14:paraId="583A0BB4" w14:textId="77777777" w:rsidR="00F43CFB" w:rsidRPr="000269C4" w:rsidRDefault="00F43CFB" w:rsidP="00A358E1">
            <w:pPr>
              <w:pStyle w:val="TableParagraph"/>
              <w:spacing w:before="0" w:line="276" w:lineRule="auto"/>
              <w:ind w:left="0" w:right="30"/>
              <w:rPr>
                <w:sz w:val="20"/>
                <w:szCs w:val="20"/>
              </w:rPr>
            </w:pPr>
          </w:p>
        </w:tc>
        <w:tc>
          <w:tcPr>
            <w:tcW w:w="1674" w:type="dxa"/>
          </w:tcPr>
          <w:p w14:paraId="45DFE855" w14:textId="77777777" w:rsidR="00F43CFB" w:rsidRPr="000269C4" w:rsidRDefault="00F43CFB" w:rsidP="00A358E1">
            <w:pPr>
              <w:pStyle w:val="TableParagraph"/>
              <w:spacing w:before="0" w:line="276" w:lineRule="auto"/>
              <w:ind w:left="0" w:right="30"/>
              <w:rPr>
                <w:sz w:val="20"/>
                <w:szCs w:val="20"/>
              </w:rPr>
            </w:pPr>
            <w:r>
              <w:rPr>
                <w:sz w:val="20"/>
              </w:rPr>
              <w:t xml:space="preserve">klasa I</w:t>
            </w:r>
          </w:p>
        </w:tc>
        <w:tc>
          <w:tcPr>
            <w:tcW w:w="597" w:type="dxa"/>
          </w:tcPr>
          <w:p w14:paraId="39E0ECF4" w14:textId="77777777" w:rsidR="00F43CFB" w:rsidRPr="000269C4" w:rsidRDefault="00F43CFB" w:rsidP="00A358E1">
            <w:pPr>
              <w:pStyle w:val="TableParagraph"/>
              <w:spacing w:before="0" w:line="276" w:lineRule="auto"/>
              <w:ind w:left="0" w:right="30"/>
              <w:rPr>
                <w:sz w:val="20"/>
                <w:szCs w:val="20"/>
              </w:rPr>
            </w:pPr>
            <w:r>
              <w:rPr>
                <w:sz w:val="20"/>
              </w:rPr>
              <w:t xml:space="preserve">2+</w:t>
            </w:r>
          </w:p>
        </w:tc>
      </w:tr>
      <w:tr w:rsidR="00F43CFB" w:rsidRPr="000269C4" w14:paraId="36BCE590" w14:textId="77777777" w:rsidTr="00F43CFB">
        <w:trPr>
          <w:jc w:val="center"/>
        </w:trPr>
        <w:tc>
          <w:tcPr>
            <w:tcW w:w="478" w:type="dxa"/>
            <w:vMerge/>
          </w:tcPr>
          <w:p w14:paraId="675BDA91" w14:textId="77777777" w:rsidR="00F43CFB" w:rsidRPr="000269C4" w:rsidRDefault="00F43CFB" w:rsidP="00A358E1">
            <w:pPr>
              <w:spacing w:line="276" w:lineRule="auto"/>
              <w:ind w:right="30"/>
              <w:rPr>
                <w:sz w:val="20"/>
                <w:szCs w:val="20"/>
              </w:rPr>
            </w:pPr>
          </w:p>
        </w:tc>
        <w:tc>
          <w:tcPr>
            <w:tcW w:w="5436" w:type="dxa"/>
            <w:vMerge/>
          </w:tcPr>
          <w:p w14:paraId="49DCDBB8" w14:textId="77777777" w:rsidR="00F43CFB" w:rsidRPr="000269C4" w:rsidRDefault="00F43CFB" w:rsidP="00A358E1">
            <w:pPr>
              <w:pStyle w:val="TableParagraph"/>
              <w:spacing w:before="0" w:line="276" w:lineRule="auto"/>
              <w:ind w:left="0" w:right="30"/>
              <w:rPr>
                <w:sz w:val="20"/>
                <w:szCs w:val="20"/>
              </w:rPr>
            </w:pPr>
          </w:p>
        </w:tc>
        <w:tc>
          <w:tcPr>
            <w:tcW w:w="1674" w:type="dxa"/>
          </w:tcPr>
          <w:p w14:paraId="38E60307" w14:textId="77777777" w:rsidR="00F43CFB" w:rsidRPr="000269C4" w:rsidRDefault="00F43CFB" w:rsidP="00A358E1">
            <w:pPr>
              <w:pStyle w:val="TableParagraph"/>
              <w:spacing w:before="0" w:line="276" w:lineRule="auto"/>
              <w:ind w:left="0" w:right="30"/>
              <w:rPr>
                <w:sz w:val="20"/>
                <w:szCs w:val="20"/>
              </w:rPr>
            </w:pPr>
            <w:r>
              <w:rPr>
                <w:sz w:val="20"/>
              </w:rPr>
              <w:t xml:space="preserve">kategoria II</w:t>
            </w:r>
          </w:p>
        </w:tc>
        <w:tc>
          <w:tcPr>
            <w:tcW w:w="597" w:type="dxa"/>
          </w:tcPr>
          <w:p w14:paraId="6B0EED92" w14:textId="77777777" w:rsidR="00F43CFB" w:rsidRPr="000269C4" w:rsidRDefault="00F43CFB" w:rsidP="00A358E1">
            <w:pPr>
              <w:pStyle w:val="TableParagraph"/>
              <w:spacing w:before="0" w:line="276" w:lineRule="auto"/>
              <w:ind w:left="0" w:right="30"/>
              <w:rPr>
                <w:sz w:val="20"/>
                <w:szCs w:val="20"/>
              </w:rPr>
            </w:pPr>
            <w:r>
              <w:rPr>
                <w:sz w:val="20"/>
              </w:rPr>
              <w:t xml:space="preserve">4</w:t>
            </w:r>
          </w:p>
        </w:tc>
      </w:tr>
      <w:tr w:rsidR="00F43CFB" w:rsidRPr="000269C4" w14:paraId="6DEFABAC" w14:textId="77777777" w:rsidTr="008E04D0">
        <w:trPr>
          <w:jc w:val="center"/>
        </w:trPr>
        <w:tc>
          <w:tcPr>
            <w:tcW w:w="478" w:type="dxa"/>
            <w:vMerge/>
          </w:tcPr>
          <w:p w14:paraId="07BF91F8" w14:textId="77777777" w:rsidR="00F43CFB" w:rsidRPr="000269C4" w:rsidRDefault="00F43CFB" w:rsidP="00A358E1">
            <w:pPr>
              <w:pStyle w:val="TableParagraph"/>
              <w:spacing w:before="0" w:line="276" w:lineRule="auto"/>
              <w:ind w:left="0" w:right="30"/>
              <w:rPr>
                <w:sz w:val="20"/>
                <w:szCs w:val="20"/>
              </w:rPr>
            </w:pPr>
          </w:p>
        </w:tc>
        <w:tc>
          <w:tcPr>
            <w:tcW w:w="5436" w:type="dxa"/>
            <w:vMerge/>
          </w:tcPr>
          <w:p w14:paraId="5B4F839A" w14:textId="77777777" w:rsidR="00F43CFB" w:rsidRPr="000269C4" w:rsidRDefault="00F43CFB" w:rsidP="00A358E1">
            <w:pPr>
              <w:pStyle w:val="TableParagraph"/>
              <w:spacing w:before="0" w:line="276" w:lineRule="auto"/>
              <w:ind w:left="0" w:right="30"/>
              <w:rPr>
                <w:sz w:val="20"/>
                <w:szCs w:val="20"/>
              </w:rPr>
            </w:pPr>
          </w:p>
        </w:tc>
        <w:tc>
          <w:tcPr>
            <w:tcW w:w="2271" w:type="dxa"/>
            <w:gridSpan w:val="2"/>
          </w:tcPr>
          <w:p w14:paraId="147880BE" w14:textId="77777777" w:rsidR="00F43CFB" w:rsidRPr="000269C4" w:rsidRDefault="00F43CF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F43CFB" w:rsidRPr="000269C4" w14:paraId="4CD417BC" w14:textId="77777777" w:rsidTr="00F43CFB">
        <w:trPr>
          <w:jc w:val="center"/>
        </w:trPr>
        <w:tc>
          <w:tcPr>
            <w:tcW w:w="478" w:type="dxa"/>
            <w:vMerge/>
          </w:tcPr>
          <w:p w14:paraId="1E99DD99" w14:textId="77777777" w:rsidR="00F43CFB" w:rsidRPr="000269C4" w:rsidRDefault="00F43CFB" w:rsidP="00A358E1">
            <w:pPr>
              <w:spacing w:line="276" w:lineRule="auto"/>
              <w:ind w:right="30"/>
              <w:rPr>
                <w:sz w:val="20"/>
                <w:szCs w:val="20"/>
              </w:rPr>
            </w:pPr>
          </w:p>
        </w:tc>
        <w:tc>
          <w:tcPr>
            <w:tcW w:w="5436" w:type="dxa"/>
            <w:vMerge/>
          </w:tcPr>
          <w:p w14:paraId="0FD6F0A8" w14:textId="77777777" w:rsidR="00F43CFB" w:rsidRPr="000269C4" w:rsidRDefault="00F43CFB" w:rsidP="00A358E1">
            <w:pPr>
              <w:spacing w:line="276" w:lineRule="auto"/>
              <w:ind w:right="30"/>
              <w:rPr>
                <w:sz w:val="20"/>
                <w:szCs w:val="20"/>
              </w:rPr>
            </w:pPr>
          </w:p>
        </w:tc>
        <w:tc>
          <w:tcPr>
            <w:tcW w:w="1674" w:type="dxa"/>
          </w:tcPr>
          <w:p w14:paraId="43DB07BE" w14:textId="77777777" w:rsidR="00F43CFB" w:rsidRPr="000269C4" w:rsidRDefault="00F43CF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44C4CC08" w14:textId="77777777" w:rsidR="00F43CFB" w:rsidRPr="000269C4" w:rsidRDefault="00F43CFB" w:rsidP="00A358E1">
            <w:pPr>
              <w:pStyle w:val="TableParagraph"/>
              <w:spacing w:before="0" w:line="276" w:lineRule="auto"/>
              <w:ind w:left="0" w:right="30"/>
              <w:rPr>
                <w:sz w:val="20"/>
                <w:szCs w:val="20"/>
              </w:rPr>
            </w:pPr>
            <w:r>
              <w:rPr>
                <w:sz w:val="20"/>
              </w:rPr>
              <w:t xml:space="preserve">1</w:t>
            </w:r>
          </w:p>
        </w:tc>
      </w:tr>
      <w:tr w:rsidR="00F43CFB" w:rsidRPr="000269C4" w14:paraId="266371DA" w14:textId="77777777" w:rsidTr="00F43CFB">
        <w:trPr>
          <w:jc w:val="center"/>
        </w:trPr>
        <w:tc>
          <w:tcPr>
            <w:tcW w:w="478" w:type="dxa"/>
            <w:vMerge/>
          </w:tcPr>
          <w:p w14:paraId="7F9F7669" w14:textId="77777777" w:rsidR="00F43CFB" w:rsidRPr="000269C4" w:rsidRDefault="00F43CFB" w:rsidP="00A358E1">
            <w:pPr>
              <w:spacing w:line="276" w:lineRule="auto"/>
              <w:ind w:right="30"/>
              <w:rPr>
                <w:sz w:val="20"/>
                <w:szCs w:val="20"/>
              </w:rPr>
            </w:pPr>
          </w:p>
        </w:tc>
        <w:tc>
          <w:tcPr>
            <w:tcW w:w="5436" w:type="dxa"/>
            <w:vMerge/>
          </w:tcPr>
          <w:p w14:paraId="238EA8A9" w14:textId="77777777" w:rsidR="00F43CFB" w:rsidRPr="000269C4" w:rsidRDefault="00F43CFB" w:rsidP="00A358E1">
            <w:pPr>
              <w:spacing w:line="276" w:lineRule="auto"/>
              <w:ind w:right="30"/>
              <w:rPr>
                <w:sz w:val="20"/>
                <w:szCs w:val="20"/>
              </w:rPr>
            </w:pPr>
          </w:p>
        </w:tc>
        <w:tc>
          <w:tcPr>
            <w:tcW w:w="1674" w:type="dxa"/>
          </w:tcPr>
          <w:p w14:paraId="32E92174" w14:textId="77777777" w:rsidR="00F43CFB" w:rsidRPr="000269C4" w:rsidRDefault="00F43CF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34B5329D" w14:textId="77777777" w:rsidR="00F43CFB" w:rsidRPr="000269C4" w:rsidRDefault="00F43CFB" w:rsidP="00A358E1">
            <w:pPr>
              <w:pStyle w:val="TableParagraph"/>
              <w:spacing w:before="0" w:line="276" w:lineRule="auto"/>
              <w:ind w:left="0" w:right="30"/>
              <w:rPr>
                <w:sz w:val="20"/>
                <w:szCs w:val="20"/>
              </w:rPr>
            </w:pPr>
            <w:r>
              <w:rPr>
                <w:sz w:val="20"/>
              </w:rPr>
              <w:t xml:space="preserve">3</w:t>
            </w:r>
          </w:p>
        </w:tc>
      </w:tr>
      <w:tr w:rsidR="00F43CFB" w:rsidRPr="000269C4" w14:paraId="5054BBA1" w14:textId="77777777" w:rsidTr="00F43CFB">
        <w:trPr>
          <w:jc w:val="center"/>
        </w:trPr>
        <w:tc>
          <w:tcPr>
            <w:tcW w:w="478" w:type="dxa"/>
            <w:vMerge/>
          </w:tcPr>
          <w:p w14:paraId="5013703E" w14:textId="77777777" w:rsidR="00F43CFB" w:rsidRPr="000269C4" w:rsidRDefault="00F43CFB" w:rsidP="00A358E1">
            <w:pPr>
              <w:spacing w:line="276" w:lineRule="auto"/>
              <w:ind w:right="30"/>
              <w:rPr>
                <w:sz w:val="20"/>
                <w:szCs w:val="20"/>
              </w:rPr>
            </w:pPr>
          </w:p>
        </w:tc>
        <w:tc>
          <w:tcPr>
            <w:tcW w:w="5436" w:type="dxa"/>
            <w:vMerge/>
          </w:tcPr>
          <w:p w14:paraId="14C5CF45" w14:textId="77777777" w:rsidR="00F43CFB" w:rsidRPr="000269C4" w:rsidRDefault="00F43CFB" w:rsidP="00A358E1">
            <w:pPr>
              <w:spacing w:line="276" w:lineRule="auto"/>
              <w:ind w:right="30"/>
              <w:rPr>
                <w:sz w:val="20"/>
                <w:szCs w:val="20"/>
              </w:rPr>
            </w:pPr>
          </w:p>
        </w:tc>
        <w:tc>
          <w:tcPr>
            <w:tcW w:w="1674" w:type="dxa"/>
          </w:tcPr>
          <w:p w14:paraId="03AD4E41" w14:textId="77777777" w:rsidR="00F43CFB" w:rsidRPr="000269C4" w:rsidRDefault="00F43CF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2A9FD254" w14:textId="77777777" w:rsidR="00F43CFB" w:rsidRPr="000269C4" w:rsidRDefault="00F43CFB" w:rsidP="00A358E1">
            <w:pPr>
              <w:pStyle w:val="TableParagraph"/>
              <w:spacing w:before="0" w:line="276" w:lineRule="auto"/>
              <w:ind w:left="0" w:right="30"/>
              <w:rPr>
                <w:sz w:val="20"/>
                <w:szCs w:val="20"/>
              </w:rPr>
            </w:pPr>
            <w:r>
              <w:rPr>
                <w:sz w:val="20"/>
              </w:rPr>
              <w:t xml:space="preserve">4</w:t>
            </w:r>
          </w:p>
        </w:tc>
      </w:tr>
      <w:tr w:rsidR="00C155AB" w:rsidRPr="000269C4" w14:paraId="084BC0AA" w14:textId="77777777" w:rsidTr="008E04D0">
        <w:trPr>
          <w:jc w:val="center"/>
        </w:trPr>
        <w:tc>
          <w:tcPr>
            <w:tcW w:w="478" w:type="dxa"/>
          </w:tcPr>
          <w:p w14:paraId="5DAEE48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1402</w:t>
            </w:r>
          </w:p>
        </w:tc>
        <w:tc>
          <w:tcPr>
            <w:tcW w:w="5436" w:type="dxa"/>
          </w:tcPr>
          <w:p w14:paraId="19821578" w14:textId="77777777" w:rsidR="00C155AB" w:rsidRPr="000269C4" w:rsidRDefault="00C155AB" w:rsidP="00A358E1">
            <w:pPr>
              <w:pStyle w:val="TableParagraph"/>
              <w:spacing w:before="0" w:line="276" w:lineRule="auto"/>
              <w:ind w:left="0" w:right="30"/>
              <w:rPr>
                <w:sz w:val="20"/>
                <w:szCs w:val="20"/>
              </w:rPr>
            </w:pPr>
            <w:r>
              <w:rPr>
                <w:sz w:val="20"/>
              </w:rPr>
              <w:t xml:space="preserve">Uzupełniające elementy budowlane do murów, szczególnie klamry, cięgła, zawiasy, kątowniki wsporcze, konsolki, przekładki i stalowe wzmocnienia do szczelin i styków łączeniowych</w:t>
            </w:r>
          </w:p>
        </w:tc>
        <w:tc>
          <w:tcPr>
            <w:tcW w:w="1674" w:type="dxa"/>
          </w:tcPr>
          <w:p w14:paraId="2E7E4AD3" w14:textId="77777777" w:rsidR="00C155AB" w:rsidRPr="000269C4" w:rsidRDefault="00C155AB" w:rsidP="00A358E1">
            <w:pPr>
              <w:pStyle w:val="TableParagraph"/>
              <w:spacing w:before="0" w:line="276" w:lineRule="auto"/>
              <w:ind w:left="0" w:right="30"/>
              <w:rPr>
                <w:sz w:val="20"/>
                <w:szCs w:val="20"/>
              </w:rPr>
            </w:pPr>
          </w:p>
        </w:tc>
        <w:tc>
          <w:tcPr>
            <w:tcW w:w="597" w:type="dxa"/>
          </w:tcPr>
          <w:p w14:paraId="3E095D4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2F00790" w14:textId="77777777" w:rsidTr="00F90EC5">
        <w:trPr>
          <w:jc w:val="center"/>
        </w:trPr>
        <w:tc>
          <w:tcPr>
            <w:tcW w:w="8185" w:type="dxa"/>
            <w:gridSpan w:val="4"/>
          </w:tcPr>
          <w:p w14:paraId="5D2AEDC2"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Zabudowane systemy płytowe</w:t>
            </w:r>
          </w:p>
        </w:tc>
      </w:tr>
      <w:tr w:rsidR="00C155AB" w:rsidRPr="000269C4" w14:paraId="13823430" w14:textId="77777777" w:rsidTr="008E04D0">
        <w:trPr>
          <w:jc w:val="center"/>
        </w:trPr>
        <w:tc>
          <w:tcPr>
            <w:tcW w:w="478" w:type="dxa"/>
            <w:vMerge w:val="restart"/>
          </w:tcPr>
          <w:p w14:paraId="5D5F0237" w14:textId="77777777" w:rsidR="00C155AB" w:rsidRPr="000269C4" w:rsidRDefault="00C155AB" w:rsidP="00A358E1">
            <w:pPr>
              <w:pStyle w:val="TableParagraph"/>
              <w:spacing w:before="0" w:line="276" w:lineRule="auto"/>
              <w:ind w:left="0" w:right="30"/>
              <w:rPr>
                <w:sz w:val="20"/>
                <w:szCs w:val="20"/>
              </w:rPr>
            </w:pPr>
            <w:r>
              <w:rPr>
                <w:sz w:val="20"/>
              </w:rPr>
              <w:t xml:space="preserve">1501</w:t>
            </w:r>
          </w:p>
        </w:tc>
        <w:tc>
          <w:tcPr>
            <w:tcW w:w="5436" w:type="dxa"/>
            <w:vMerge w:val="restart"/>
          </w:tcPr>
          <w:p w14:paraId="20E4EF32" w14:textId="77777777" w:rsidR="00C155AB" w:rsidRPr="000269C4" w:rsidRDefault="00C155AB" w:rsidP="00A358E1">
            <w:pPr>
              <w:pStyle w:val="TableParagraph"/>
              <w:spacing w:before="0" w:line="276" w:lineRule="auto"/>
              <w:ind w:left="0" w:right="30"/>
              <w:rPr>
                <w:sz w:val="20"/>
                <w:szCs w:val="20"/>
              </w:rPr>
            </w:pPr>
            <w:r>
              <w:rPr>
                <w:sz w:val="20"/>
              </w:rPr>
              <w:t xml:space="preserve">Systemy płytowe na bazie pustych bloków (okładziny) lub na bazie paneli połączonych rozpórkami z materiałów izolacyjnych lub z mieszanki materiałów izolacyjnych z innymi materiałami, które wypełnia się betonem lub betonem zbrojeniowym, służące do budowy wewnętrznych i zewnętrznych ścian nośnych i innych</w:t>
            </w:r>
          </w:p>
        </w:tc>
        <w:tc>
          <w:tcPr>
            <w:tcW w:w="1674" w:type="dxa"/>
          </w:tcPr>
          <w:p w14:paraId="09B90445"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19E579E6"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475FB7E" w14:textId="77777777" w:rsidTr="008E04D0">
        <w:trPr>
          <w:jc w:val="center"/>
        </w:trPr>
        <w:tc>
          <w:tcPr>
            <w:tcW w:w="478" w:type="dxa"/>
            <w:vMerge/>
            <w:tcBorders>
              <w:top w:val="nil"/>
            </w:tcBorders>
          </w:tcPr>
          <w:p w14:paraId="0518E1CB" w14:textId="77777777" w:rsidR="00C155AB" w:rsidRPr="000269C4" w:rsidRDefault="00C155AB" w:rsidP="00A358E1">
            <w:pPr>
              <w:spacing w:line="276" w:lineRule="auto"/>
              <w:ind w:right="30"/>
              <w:rPr>
                <w:sz w:val="20"/>
                <w:szCs w:val="20"/>
              </w:rPr>
            </w:pPr>
          </w:p>
        </w:tc>
        <w:tc>
          <w:tcPr>
            <w:tcW w:w="5436" w:type="dxa"/>
            <w:vMerge/>
            <w:tcBorders>
              <w:top w:val="nil"/>
            </w:tcBorders>
          </w:tcPr>
          <w:p w14:paraId="269ADFBF" w14:textId="77777777" w:rsidR="00C155AB" w:rsidRPr="000269C4" w:rsidRDefault="00C155AB" w:rsidP="00A358E1">
            <w:pPr>
              <w:spacing w:line="276" w:lineRule="auto"/>
              <w:ind w:right="30"/>
              <w:rPr>
                <w:sz w:val="20"/>
                <w:szCs w:val="20"/>
              </w:rPr>
            </w:pPr>
          </w:p>
        </w:tc>
        <w:tc>
          <w:tcPr>
            <w:tcW w:w="2271" w:type="dxa"/>
            <w:gridSpan w:val="2"/>
          </w:tcPr>
          <w:p w14:paraId="1E86624E"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53FA9477" w14:textId="77777777" w:rsidTr="008E04D0">
        <w:trPr>
          <w:jc w:val="center"/>
        </w:trPr>
        <w:tc>
          <w:tcPr>
            <w:tcW w:w="478" w:type="dxa"/>
            <w:vMerge/>
            <w:tcBorders>
              <w:top w:val="nil"/>
            </w:tcBorders>
          </w:tcPr>
          <w:p w14:paraId="5D3DCA3E" w14:textId="77777777" w:rsidR="00C155AB" w:rsidRPr="000269C4" w:rsidRDefault="00C155AB" w:rsidP="00A358E1">
            <w:pPr>
              <w:spacing w:line="276" w:lineRule="auto"/>
              <w:ind w:right="30"/>
              <w:rPr>
                <w:sz w:val="20"/>
                <w:szCs w:val="20"/>
              </w:rPr>
            </w:pPr>
          </w:p>
        </w:tc>
        <w:tc>
          <w:tcPr>
            <w:tcW w:w="5436" w:type="dxa"/>
            <w:vMerge/>
            <w:tcBorders>
              <w:top w:val="nil"/>
            </w:tcBorders>
          </w:tcPr>
          <w:p w14:paraId="26849294" w14:textId="77777777" w:rsidR="00C155AB" w:rsidRPr="000269C4" w:rsidRDefault="00C155AB" w:rsidP="00A358E1">
            <w:pPr>
              <w:spacing w:line="276" w:lineRule="auto"/>
              <w:ind w:right="30"/>
              <w:rPr>
                <w:sz w:val="20"/>
                <w:szCs w:val="20"/>
              </w:rPr>
            </w:pPr>
          </w:p>
        </w:tc>
        <w:tc>
          <w:tcPr>
            <w:tcW w:w="1674" w:type="dxa"/>
          </w:tcPr>
          <w:p w14:paraId="46F7FA60"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324D211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53D0DF5" w14:textId="77777777" w:rsidTr="008E04D0">
        <w:trPr>
          <w:jc w:val="center"/>
        </w:trPr>
        <w:tc>
          <w:tcPr>
            <w:tcW w:w="478" w:type="dxa"/>
            <w:vMerge/>
            <w:tcBorders>
              <w:top w:val="nil"/>
            </w:tcBorders>
          </w:tcPr>
          <w:p w14:paraId="4F1E8CC5" w14:textId="77777777" w:rsidR="00C155AB" w:rsidRPr="000269C4" w:rsidRDefault="00C155AB" w:rsidP="00A358E1">
            <w:pPr>
              <w:spacing w:line="276" w:lineRule="auto"/>
              <w:ind w:right="30"/>
              <w:rPr>
                <w:sz w:val="20"/>
                <w:szCs w:val="20"/>
              </w:rPr>
            </w:pPr>
          </w:p>
        </w:tc>
        <w:tc>
          <w:tcPr>
            <w:tcW w:w="5436" w:type="dxa"/>
            <w:vMerge/>
            <w:tcBorders>
              <w:top w:val="nil"/>
            </w:tcBorders>
          </w:tcPr>
          <w:p w14:paraId="620B3EDA" w14:textId="77777777" w:rsidR="00C155AB" w:rsidRPr="000269C4" w:rsidRDefault="00C155AB" w:rsidP="00A358E1">
            <w:pPr>
              <w:spacing w:line="276" w:lineRule="auto"/>
              <w:ind w:right="30"/>
              <w:rPr>
                <w:sz w:val="20"/>
                <w:szCs w:val="20"/>
              </w:rPr>
            </w:pPr>
          </w:p>
        </w:tc>
        <w:tc>
          <w:tcPr>
            <w:tcW w:w="1674" w:type="dxa"/>
          </w:tcPr>
          <w:p w14:paraId="64771081"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 (A1–E) zgodnie z art. 4 ust. 1, F</w:t>
            </w:r>
          </w:p>
        </w:tc>
        <w:tc>
          <w:tcPr>
            <w:tcW w:w="597" w:type="dxa"/>
          </w:tcPr>
          <w:p w14:paraId="46C10080"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348A14B" w14:textId="77777777" w:rsidTr="008E04D0">
        <w:trPr>
          <w:jc w:val="center"/>
        </w:trPr>
        <w:tc>
          <w:tcPr>
            <w:tcW w:w="478" w:type="dxa"/>
            <w:vMerge w:val="restart"/>
          </w:tcPr>
          <w:p w14:paraId="424D5994" w14:textId="77777777" w:rsidR="00C155AB" w:rsidRPr="000269C4" w:rsidRDefault="00C155AB" w:rsidP="00A358E1">
            <w:pPr>
              <w:pStyle w:val="TableParagraph"/>
              <w:spacing w:before="0" w:line="276" w:lineRule="auto"/>
              <w:ind w:left="0" w:right="30"/>
              <w:rPr>
                <w:sz w:val="20"/>
                <w:szCs w:val="20"/>
              </w:rPr>
            </w:pPr>
            <w:r>
              <w:rPr>
                <w:sz w:val="20"/>
              </w:rPr>
              <w:t xml:space="preserve">1502</w:t>
            </w:r>
          </w:p>
        </w:tc>
        <w:tc>
          <w:tcPr>
            <w:tcW w:w="5436" w:type="dxa"/>
            <w:vMerge w:val="restart"/>
          </w:tcPr>
          <w:p w14:paraId="2C725A0F" w14:textId="77777777" w:rsidR="00C155AB" w:rsidRPr="000269C4" w:rsidRDefault="00C155AB" w:rsidP="00A358E1">
            <w:pPr>
              <w:pStyle w:val="TableParagraph"/>
              <w:spacing w:before="0" w:line="276" w:lineRule="auto"/>
              <w:ind w:left="0" w:right="30"/>
              <w:rPr>
                <w:sz w:val="20"/>
                <w:szCs w:val="20"/>
              </w:rPr>
            </w:pPr>
            <w:r>
              <w:rPr>
                <w:sz w:val="20"/>
              </w:rPr>
              <w:t xml:space="preserve">Systemy płytowe na bazie okładzin z płyt betonowych lub paneli z betonu połączonych rozpórkami</w:t>
            </w:r>
          </w:p>
        </w:tc>
        <w:tc>
          <w:tcPr>
            <w:tcW w:w="2271" w:type="dxa"/>
            <w:gridSpan w:val="2"/>
          </w:tcPr>
          <w:p w14:paraId="39F5BC61" w14:textId="77777777" w:rsidR="00C155AB" w:rsidRPr="000269C4" w:rsidRDefault="00C155AB" w:rsidP="00A358E1">
            <w:pPr>
              <w:pStyle w:val="TableParagraph"/>
              <w:spacing w:before="0" w:line="276" w:lineRule="auto"/>
              <w:ind w:left="0" w:right="30"/>
              <w:rPr>
                <w:sz w:val="20"/>
                <w:szCs w:val="20"/>
              </w:rPr>
            </w:pPr>
            <w:r>
              <w:rPr>
                <w:sz w:val="20"/>
              </w:rPr>
              <w:t xml:space="preserve">Według nośności:</w:t>
            </w:r>
          </w:p>
        </w:tc>
      </w:tr>
      <w:tr w:rsidR="00C155AB" w:rsidRPr="000269C4" w14:paraId="7250A3BB" w14:textId="77777777" w:rsidTr="008E04D0">
        <w:trPr>
          <w:jc w:val="center"/>
        </w:trPr>
        <w:tc>
          <w:tcPr>
            <w:tcW w:w="478" w:type="dxa"/>
            <w:vMerge/>
            <w:tcBorders>
              <w:top w:val="nil"/>
            </w:tcBorders>
          </w:tcPr>
          <w:p w14:paraId="34607BBC" w14:textId="77777777" w:rsidR="00C155AB" w:rsidRPr="000269C4" w:rsidRDefault="00C155AB" w:rsidP="00A358E1">
            <w:pPr>
              <w:spacing w:line="276" w:lineRule="auto"/>
              <w:ind w:right="30"/>
              <w:rPr>
                <w:sz w:val="20"/>
                <w:szCs w:val="20"/>
              </w:rPr>
            </w:pPr>
          </w:p>
        </w:tc>
        <w:tc>
          <w:tcPr>
            <w:tcW w:w="5436" w:type="dxa"/>
            <w:vMerge/>
            <w:tcBorders>
              <w:top w:val="nil"/>
            </w:tcBorders>
          </w:tcPr>
          <w:p w14:paraId="7477ABB1" w14:textId="77777777" w:rsidR="00C155AB" w:rsidRPr="000269C4" w:rsidRDefault="00C155AB" w:rsidP="00A358E1">
            <w:pPr>
              <w:spacing w:line="276" w:lineRule="auto"/>
              <w:ind w:right="30"/>
              <w:rPr>
                <w:sz w:val="20"/>
                <w:szCs w:val="20"/>
              </w:rPr>
            </w:pPr>
          </w:p>
        </w:tc>
        <w:tc>
          <w:tcPr>
            <w:tcW w:w="1674" w:type="dxa"/>
          </w:tcPr>
          <w:p w14:paraId="2E02A1AF" w14:textId="77777777" w:rsidR="00C155AB" w:rsidRPr="000269C4" w:rsidRDefault="00C155AB" w:rsidP="00A358E1">
            <w:pPr>
              <w:pStyle w:val="TableParagraph"/>
              <w:spacing w:before="0" w:line="276" w:lineRule="auto"/>
              <w:ind w:left="0" w:right="30"/>
              <w:rPr>
                <w:sz w:val="20"/>
                <w:szCs w:val="20"/>
              </w:rPr>
            </w:pPr>
            <w:r>
              <w:rPr>
                <w:sz w:val="20"/>
              </w:rPr>
              <w:t xml:space="preserve">nośne</w:t>
            </w:r>
          </w:p>
        </w:tc>
        <w:tc>
          <w:tcPr>
            <w:tcW w:w="597" w:type="dxa"/>
          </w:tcPr>
          <w:p w14:paraId="36017E22"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9E76D1C" w14:textId="77777777" w:rsidTr="008E04D0">
        <w:trPr>
          <w:jc w:val="center"/>
        </w:trPr>
        <w:tc>
          <w:tcPr>
            <w:tcW w:w="478" w:type="dxa"/>
            <w:vMerge/>
            <w:tcBorders>
              <w:top w:val="nil"/>
            </w:tcBorders>
          </w:tcPr>
          <w:p w14:paraId="1AA644C8" w14:textId="77777777" w:rsidR="00C155AB" w:rsidRPr="000269C4" w:rsidRDefault="00C155AB" w:rsidP="00A358E1">
            <w:pPr>
              <w:spacing w:line="276" w:lineRule="auto"/>
              <w:ind w:right="30"/>
              <w:rPr>
                <w:sz w:val="20"/>
                <w:szCs w:val="20"/>
              </w:rPr>
            </w:pPr>
          </w:p>
        </w:tc>
        <w:tc>
          <w:tcPr>
            <w:tcW w:w="5436" w:type="dxa"/>
            <w:vMerge/>
            <w:tcBorders>
              <w:top w:val="nil"/>
            </w:tcBorders>
          </w:tcPr>
          <w:p w14:paraId="77A96C44" w14:textId="77777777" w:rsidR="00C155AB" w:rsidRPr="000269C4" w:rsidRDefault="00C155AB" w:rsidP="00A358E1">
            <w:pPr>
              <w:spacing w:line="276" w:lineRule="auto"/>
              <w:ind w:right="30"/>
              <w:rPr>
                <w:sz w:val="20"/>
                <w:szCs w:val="20"/>
              </w:rPr>
            </w:pPr>
          </w:p>
        </w:tc>
        <w:tc>
          <w:tcPr>
            <w:tcW w:w="1674" w:type="dxa"/>
          </w:tcPr>
          <w:p w14:paraId="39AB7513" w14:textId="77777777" w:rsidR="00C155AB" w:rsidRPr="000269C4" w:rsidRDefault="00C155AB" w:rsidP="00A358E1">
            <w:pPr>
              <w:pStyle w:val="TableParagraph"/>
              <w:spacing w:before="0" w:line="276" w:lineRule="auto"/>
              <w:ind w:left="0" w:right="30"/>
              <w:rPr>
                <w:sz w:val="20"/>
                <w:szCs w:val="20"/>
              </w:rPr>
            </w:pPr>
            <w:r>
              <w:rPr>
                <w:sz w:val="20"/>
              </w:rPr>
              <w:t xml:space="preserve">bez funkcji nośnej</w:t>
            </w:r>
          </w:p>
        </w:tc>
        <w:tc>
          <w:tcPr>
            <w:tcW w:w="597" w:type="dxa"/>
          </w:tcPr>
          <w:p w14:paraId="01B723DC"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1955A54" w14:textId="77777777" w:rsidTr="00F90EC5">
        <w:trPr>
          <w:jc w:val="center"/>
        </w:trPr>
        <w:tc>
          <w:tcPr>
            <w:tcW w:w="8185" w:type="dxa"/>
            <w:gridSpan w:val="4"/>
          </w:tcPr>
          <w:p w14:paraId="6E51C23C"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Elementy nośne budynków i obiektów inżynieryjnych</w:t>
            </w:r>
          </w:p>
        </w:tc>
      </w:tr>
      <w:tr w:rsidR="00C155AB" w:rsidRPr="000269C4" w14:paraId="414D656C" w14:textId="77777777" w:rsidTr="008E04D0">
        <w:trPr>
          <w:jc w:val="center"/>
        </w:trPr>
        <w:tc>
          <w:tcPr>
            <w:tcW w:w="478" w:type="dxa"/>
          </w:tcPr>
          <w:p w14:paraId="69B71CF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1601</w:t>
            </w:r>
          </w:p>
        </w:tc>
        <w:tc>
          <w:tcPr>
            <w:tcW w:w="5436" w:type="dxa"/>
          </w:tcPr>
          <w:p w14:paraId="30DED80B" w14:textId="77777777" w:rsidR="00C155AB" w:rsidRPr="000269C4" w:rsidRDefault="00C155AB" w:rsidP="00A358E1">
            <w:pPr>
              <w:pStyle w:val="TableParagraph"/>
              <w:spacing w:before="0" w:line="276" w:lineRule="auto"/>
              <w:ind w:left="0" w:right="30"/>
              <w:rPr>
                <w:sz w:val="20"/>
                <w:szCs w:val="20"/>
              </w:rPr>
            </w:pPr>
            <w:r>
              <w:rPr>
                <w:sz w:val="20"/>
              </w:rPr>
              <w:t xml:space="preserve">Prefabrykowane belki konstrukcyjne</w:t>
            </w:r>
            <w:r>
              <w:rPr>
                <w:sz w:val="20"/>
                <w:vertAlign w:val="superscript"/>
              </w:rPr>
              <w:t xml:space="preserve">b)</w:t>
            </w:r>
            <w:r>
              <w:rPr>
                <w:sz w:val="20"/>
              </w:rPr>
              <w:t xml:space="preserve">, belki stropowe główne, kolumny i płyty z betonu</w:t>
            </w:r>
            <w:r>
              <w:rPr>
                <w:sz w:val="20"/>
                <w:vertAlign w:val="superscript"/>
              </w:rPr>
              <w:t xml:space="preserve">c)</w:t>
            </w:r>
            <w:r>
              <w:rPr>
                <w:sz w:val="20"/>
              </w:rPr>
              <w:t xml:space="preserve"> lub elementy murowane i metalowe zabezpieczone lub niezabezpieczone przed korozją przez powlekanie, spawane lub niespawane</w:t>
            </w:r>
          </w:p>
        </w:tc>
        <w:tc>
          <w:tcPr>
            <w:tcW w:w="1674" w:type="dxa"/>
          </w:tcPr>
          <w:p w14:paraId="7012ED31" w14:textId="77777777" w:rsidR="00C155AB" w:rsidRPr="000269C4" w:rsidRDefault="00C155AB" w:rsidP="00A358E1">
            <w:pPr>
              <w:pStyle w:val="TableParagraph"/>
              <w:spacing w:before="0" w:line="276" w:lineRule="auto"/>
              <w:ind w:left="0" w:right="30"/>
              <w:rPr>
                <w:sz w:val="20"/>
                <w:szCs w:val="20"/>
              </w:rPr>
            </w:pPr>
          </w:p>
        </w:tc>
        <w:tc>
          <w:tcPr>
            <w:tcW w:w="597" w:type="dxa"/>
          </w:tcPr>
          <w:p w14:paraId="212270C8"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7447A0E1" w14:textId="77777777" w:rsidTr="008E04D0">
        <w:trPr>
          <w:jc w:val="center"/>
        </w:trPr>
        <w:tc>
          <w:tcPr>
            <w:tcW w:w="478" w:type="dxa"/>
          </w:tcPr>
          <w:p w14:paraId="5138C5F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1602</w:t>
            </w:r>
          </w:p>
        </w:tc>
        <w:tc>
          <w:tcPr>
            <w:tcW w:w="5436" w:type="dxa"/>
          </w:tcPr>
          <w:p w14:paraId="0A104804" w14:textId="77777777" w:rsidR="00C155AB" w:rsidRPr="000269C4" w:rsidRDefault="00C155AB" w:rsidP="00A358E1">
            <w:pPr>
              <w:pStyle w:val="TableParagraph"/>
              <w:spacing w:before="0" w:line="276" w:lineRule="auto"/>
              <w:ind w:left="0" w:right="30"/>
              <w:rPr>
                <w:sz w:val="20"/>
                <w:szCs w:val="20"/>
              </w:rPr>
            </w:pPr>
            <w:r>
              <w:rPr>
                <w:sz w:val="20"/>
              </w:rPr>
              <w:t xml:space="preserve">Konstrukcyjne belki</w:t>
            </w:r>
            <w:r>
              <w:rPr>
                <w:sz w:val="20"/>
                <w:vertAlign w:val="superscript"/>
              </w:rPr>
              <w:t xml:space="preserve"> b)</w:t>
            </w:r>
            <w:r>
              <w:rPr>
                <w:sz w:val="20"/>
              </w:rPr>
              <w:t xml:space="preserve">, belki stropowe główne, kolumny i płyty ze sklejanego drewna płytowego</w:t>
            </w:r>
          </w:p>
        </w:tc>
        <w:tc>
          <w:tcPr>
            <w:tcW w:w="1674" w:type="dxa"/>
          </w:tcPr>
          <w:p w14:paraId="2DA77169" w14:textId="77777777" w:rsidR="00C155AB" w:rsidRPr="000269C4" w:rsidRDefault="00C155AB" w:rsidP="00A358E1">
            <w:pPr>
              <w:pStyle w:val="TableParagraph"/>
              <w:spacing w:before="0" w:line="276" w:lineRule="auto"/>
              <w:ind w:left="0" w:right="30"/>
              <w:rPr>
                <w:sz w:val="20"/>
                <w:szCs w:val="20"/>
              </w:rPr>
            </w:pPr>
          </w:p>
        </w:tc>
        <w:tc>
          <w:tcPr>
            <w:tcW w:w="597" w:type="dxa"/>
          </w:tcPr>
          <w:p w14:paraId="0BB6863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D4ED610" w14:textId="77777777" w:rsidTr="008E04D0">
        <w:trPr>
          <w:jc w:val="center"/>
        </w:trPr>
        <w:tc>
          <w:tcPr>
            <w:tcW w:w="478" w:type="dxa"/>
            <w:vMerge w:val="restart"/>
          </w:tcPr>
          <w:p w14:paraId="7AF3BAB7" w14:textId="77777777" w:rsidR="00C155AB" w:rsidRPr="000269C4" w:rsidRDefault="00C155AB" w:rsidP="00A358E1">
            <w:pPr>
              <w:pStyle w:val="TableParagraph"/>
              <w:spacing w:before="0" w:line="276" w:lineRule="auto"/>
              <w:ind w:left="0" w:right="30"/>
              <w:rPr>
                <w:sz w:val="20"/>
                <w:szCs w:val="20"/>
              </w:rPr>
            </w:pPr>
            <w:r>
              <w:rPr>
                <w:sz w:val="20"/>
              </w:rPr>
              <w:t xml:space="preserve">1603</w:t>
            </w:r>
          </w:p>
        </w:tc>
        <w:tc>
          <w:tcPr>
            <w:tcW w:w="5436" w:type="dxa"/>
            <w:vMerge w:val="restart"/>
          </w:tcPr>
          <w:p w14:paraId="734EFCBB" w14:textId="77777777" w:rsidR="00C155AB" w:rsidRPr="000269C4" w:rsidRDefault="00C155AB" w:rsidP="00A358E1">
            <w:pPr>
              <w:pStyle w:val="TableParagraph"/>
              <w:spacing w:before="0" w:line="276" w:lineRule="auto"/>
              <w:ind w:left="0" w:right="30"/>
              <w:rPr>
                <w:sz w:val="20"/>
                <w:szCs w:val="20"/>
              </w:rPr>
            </w:pPr>
            <w:r>
              <w:rPr>
                <w:sz w:val="20"/>
              </w:rPr>
              <w:t xml:space="preserve">Prefabrykowane belki konstrukcyjne</w:t>
            </w:r>
            <w:r>
              <w:rPr>
                <w:sz w:val="20"/>
                <w:vertAlign w:val="superscript"/>
              </w:rPr>
              <w:t xml:space="preserve">b)</w:t>
            </w:r>
            <w:r>
              <w:rPr>
                <w:sz w:val="20"/>
              </w:rPr>
              <w:t xml:space="preserve">, belki stropowe główne, kolumny i płyty z litego drewna</w:t>
            </w:r>
          </w:p>
        </w:tc>
        <w:tc>
          <w:tcPr>
            <w:tcW w:w="2271" w:type="dxa"/>
            <w:gridSpan w:val="2"/>
          </w:tcPr>
          <w:p w14:paraId="384294AF" w14:textId="77777777" w:rsidR="00C155AB" w:rsidRPr="000269C4" w:rsidRDefault="00C155AB" w:rsidP="00A358E1">
            <w:pPr>
              <w:pStyle w:val="TableParagraph"/>
              <w:spacing w:before="0" w:line="276" w:lineRule="auto"/>
              <w:ind w:left="0" w:right="30"/>
              <w:rPr>
                <w:sz w:val="20"/>
                <w:szCs w:val="20"/>
              </w:rPr>
            </w:pPr>
            <w:r>
              <w:rPr>
                <w:sz w:val="20"/>
              </w:rPr>
              <w:t xml:space="preserve">Według KRO:</w:t>
            </w:r>
          </w:p>
        </w:tc>
      </w:tr>
      <w:tr w:rsidR="00C155AB" w:rsidRPr="000269C4" w14:paraId="326685D3" w14:textId="77777777" w:rsidTr="008E04D0">
        <w:trPr>
          <w:jc w:val="center"/>
        </w:trPr>
        <w:tc>
          <w:tcPr>
            <w:tcW w:w="478" w:type="dxa"/>
            <w:vMerge/>
            <w:tcBorders>
              <w:top w:val="nil"/>
            </w:tcBorders>
          </w:tcPr>
          <w:p w14:paraId="04771183" w14:textId="77777777" w:rsidR="00C155AB" w:rsidRPr="000269C4" w:rsidRDefault="00C155AB" w:rsidP="00A358E1">
            <w:pPr>
              <w:spacing w:line="276" w:lineRule="auto"/>
              <w:ind w:right="30"/>
              <w:rPr>
                <w:sz w:val="20"/>
                <w:szCs w:val="20"/>
              </w:rPr>
            </w:pPr>
          </w:p>
        </w:tc>
        <w:tc>
          <w:tcPr>
            <w:tcW w:w="5436" w:type="dxa"/>
            <w:vMerge/>
            <w:tcBorders>
              <w:top w:val="nil"/>
            </w:tcBorders>
          </w:tcPr>
          <w:p w14:paraId="66E77F11" w14:textId="77777777" w:rsidR="00C155AB" w:rsidRPr="000269C4" w:rsidRDefault="00C155AB" w:rsidP="00A358E1">
            <w:pPr>
              <w:spacing w:line="276" w:lineRule="auto"/>
              <w:ind w:right="30"/>
              <w:rPr>
                <w:sz w:val="20"/>
                <w:szCs w:val="20"/>
              </w:rPr>
            </w:pPr>
          </w:p>
        </w:tc>
        <w:tc>
          <w:tcPr>
            <w:tcW w:w="1674" w:type="dxa"/>
          </w:tcPr>
          <w:p w14:paraId="5A029D05"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314EAD9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3C70133" w14:textId="77777777" w:rsidTr="008E04D0">
        <w:trPr>
          <w:jc w:val="center"/>
        </w:trPr>
        <w:tc>
          <w:tcPr>
            <w:tcW w:w="478" w:type="dxa"/>
            <w:vMerge/>
            <w:tcBorders>
              <w:top w:val="nil"/>
            </w:tcBorders>
          </w:tcPr>
          <w:p w14:paraId="2228AED2" w14:textId="77777777" w:rsidR="00C155AB" w:rsidRPr="000269C4" w:rsidRDefault="00C155AB" w:rsidP="00A358E1">
            <w:pPr>
              <w:spacing w:line="276" w:lineRule="auto"/>
              <w:ind w:right="30"/>
              <w:rPr>
                <w:sz w:val="20"/>
                <w:szCs w:val="20"/>
              </w:rPr>
            </w:pPr>
          </w:p>
        </w:tc>
        <w:tc>
          <w:tcPr>
            <w:tcW w:w="5436" w:type="dxa"/>
            <w:vMerge/>
            <w:tcBorders>
              <w:top w:val="nil"/>
            </w:tcBorders>
          </w:tcPr>
          <w:p w14:paraId="0DC7667D" w14:textId="77777777" w:rsidR="00C155AB" w:rsidRPr="000269C4" w:rsidRDefault="00C155AB" w:rsidP="00A358E1">
            <w:pPr>
              <w:spacing w:line="276" w:lineRule="auto"/>
              <w:ind w:right="30"/>
              <w:rPr>
                <w:sz w:val="20"/>
                <w:szCs w:val="20"/>
              </w:rPr>
            </w:pPr>
          </w:p>
        </w:tc>
        <w:tc>
          <w:tcPr>
            <w:tcW w:w="1674" w:type="dxa"/>
          </w:tcPr>
          <w:p w14:paraId="35B385BA"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 (A1–E) zgodnie z art. 4 ust. 1, F</w:t>
            </w:r>
          </w:p>
        </w:tc>
        <w:tc>
          <w:tcPr>
            <w:tcW w:w="597" w:type="dxa"/>
          </w:tcPr>
          <w:p w14:paraId="431E12E0"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1185CE5D" w14:textId="77777777" w:rsidTr="008E04D0">
        <w:trPr>
          <w:jc w:val="center"/>
        </w:trPr>
        <w:tc>
          <w:tcPr>
            <w:tcW w:w="478" w:type="dxa"/>
          </w:tcPr>
          <w:p w14:paraId="3485FBF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1604</w:t>
            </w:r>
          </w:p>
        </w:tc>
        <w:tc>
          <w:tcPr>
            <w:tcW w:w="5436" w:type="dxa"/>
          </w:tcPr>
          <w:p w14:paraId="131FDEB7" w14:textId="77777777" w:rsidR="00C155AB" w:rsidRPr="000269C4" w:rsidRDefault="00C155AB" w:rsidP="00A358E1">
            <w:pPr>
              <w:pStyle w:val="TableParagraph"/>
              <w:spacing w:before="0" w:line="276" w:lineRule="auto"/>
              <w:ind w:left="0" w:right="30"/>
              <w:rPr>
                <w:sz w:val="20"/>
                <w:szCs w:val="20"/>
              </w:rPr>
            </w:pPr>
            <w:r>
              <w:rPr>
                <w:sz w:val="20"/>
              </w:rPr>
              <w:t xml:space="preserve">Lekkie kompozytowe belki i kolumny z materiałów drewnopochodnych, zawierające co najmniej jeden element konstrukcyjny z materiałów drewnopochodnych</w:t>
            </w:r>
          </w:p>
        </w:tc>
        <w:tc>
          <w:tcPr>
            <w:tcW w:w="1674" w:type="dxa"/>
          </w:tcPr>
          <w:p w14:paraId="48AFDDDC" w14:textId="77777777" w:rsidR="00C155AB" w:rsidRPr="000269C4" w:rsidRDefault="00C155AB" w:rsidP="00A358E1">
            <w:pPr>
              <w:pStyle w:val="TableParagraph"/>
              <w:spacing w:before="0" w:line="276" w:lineRule="auto"/>
              <w:ind w:left="0" w:right="30"/>
              <w:rPr>
                <w:sz w:val="20"/>
                <w:szCs w:val="20"/>
              </w:rPr>
            </w:pPr>
          </w:p>
        </w:tc>
        <w:tc>
          <w:tcPr>
            <w:tcW w:w="597" w:type="dxa"/>
          </w:tcPr>
          <w:p w14:paraId="1DDF106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E7A7FF9" w14:textId="77777777" w:rsidTr="008E04D0">
        <w:trPr>
          <w:jc w:val="center"/>
        </w:trPr>
        <w:tc>
          <w:tcPr>
            <w:tcW w:w="478" w:type="dxa"/>
          </w:tcPr>
          <w:p w14:paraId="554A721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1605</w:t>
            </w:r>
          </w:p>
        </w:tc>
        <w:tc>
          <w:tcPr>
            <w:tcW w:w="5436" w:type="dxa"/>
          </w:tcPr>
          <w:p w14:paraId="2406DD6E" w14:textId="77777777" w:rsidR="00C155AB" w:rsidRPr="000269C4" w:rsidRDefault="00C155AB" w:rsidP="00A358E1">
            <w:pPr>
              <w:pStyle w:val="TableParagraph"/>
              <w:spacing w:before="0" w:line="276" w:lineRule="auto"/>
              <w:ind w:left="0" w:right="30"/>
              <w:rPr>
                <w:sz w:val="20"/>
                <w:szCs w:val="20"/>
              </w:rPr>
            </w:pPr>
            <w:r>
              <w:rPr>
                <w:sz w:val="20"/>
              </w:rPr>
              <w:t xml:space="preserve">Prefabrykowane panele konstrukcyjne</w:t>
            </w:r>
            <w:r>
              <w:rPr>
                <w:sz w:val="20"/>
                <w:vertAlign w:val="superscript"/>
              </w:rPr>
              <w:t xml:space="preserve">b)</w:t>
            </w:r>
            <w:r>
              <w:rPr>
                <w:sz w:val="20"/>
              </w:rPr>
              <w:t xml:space="preserve"> z materiałów drewnopochodnych, w postaci zamkniętych lub otwartych kaset otulonych od wewnątrz lub z zewnątrz, ewentualnie zawierających membranę, izolację, elementy wzmacniające i mocujące, przeznaczone do budowy ścian, stropów, dachów itd.</w:t>
            </w:r>
          </w:p>
        </w:tc>
        <w:tc>
          <w:tcPr>
            <w:tcW w:w="1674" w:type="dxa"/>
          </w:tcPr>
          <w:p w14:paraId="366983FA" w14:textId="77777777" w:rsidR="00C155AB" w:rsidRPr="000269C4" w:rsidRDefault="00C155AB" w:rsidP="00A358E1">
            <w:pPr>
              <w:pStyle w:val="TableParagraph"/>
              <w:spacing w:before="0" w:line="276" w:lineRule="auto"/>
              <w:ind w:left="0" w:right="30"/>
              <w:rPr>
                <w:sz w:val="20"/>
                <w:szCs w:val="20"/>
              </w:rPr>
            </w:pPr>
          </w:p>
        </w:tc>
        <w:tc>
          <w:tcPr>
            <w:tcW w:w="597" w:type="dxa"/>
          </w:tcPr>
          <w:p w14:paraId="08F8DE72"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C2FA4C1" w14:textId="77777777" w:rsidTr="008E04D0">
        <w:trPr>
          <w:jc w:val="center"/>
        </w:trPr>
        <w:tc>
          <w:tcPr>
            <w:tcW w:w="478" w:type="dxa"/>
          </w:tcPr>
          <w:p w14:paraId="4C8C550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1606</w:t>
            </w:r>
          </w:p>
        </w:tc>
        <w:tc>
          <w:tcPr>
            <w:tcW w:w="5436" w:type="dxa"/>
          </w:tcPr>
          <w:p w14:paraId="3EA640F6" w14:textId="77777777" w:rsidR="00C155AB" w:rsidRPr="000269C4" w:rsidRDefault="00C155AB" w:rsidP="00A358E1">
            <w:pPr>
              <w:pStyle w:val="TableParagraph"/>
              <w:spacing w:before="0" w:line="276" w:lineRule="auto"/>
              <w:ind w:left="0" w:right="30"/>
              <w:rPr>
                <w:sz w:val="20"/>
                <w:szCs w:val="20"/>
              </w:rPr>
            </w:pPr>
            <w:r>
              <w:rPr>
                <w:sz w:val="20"/>
              </w:rPr>
              <w:t xml:space="preserve">Panele betonowe</w:t>
            </w:r>
            <w:r>
              <w:rPr>
                <w:sz w:val="20"/>
                <w:vertAlign w:val="superscript"/>
              </w:rPr>
              <w:t xml:space="preserve">c)</w:t>
            </w:r>
            <w:r>
              <w:rPr>
                <w:sz w:val="20"/>
              </w:rPr>
              <w:t xml:space="preserve"> ze wspornikami dla linii kolejowych i tramwajowych lub bez nich</w:t>
            </w:r>
          </w:p>
        </w:tc>
        <w:tc>
          <w:tcPr>
            <w:tcW w:w="1674" w:type="dxa"/>
          </w:tcPr>
          <w:p w14:paraId="0B16F44A" w14:textId="77777777" w:rsidR="00C155AB" w:rsidRPr="000269C4" w:rsidRDefault="00C155AB" w:rsidP="00A358E1">
            <w:pPr>
              <w:pStyle w:val="TableParagraph"/>
              <w:spacing w:before="0" w:line="276" w:lineRule="auto"/>
              <w:ind w:left="0" w:right="30"/>
              <w:rPr>
                <w:sz w:val="20"/>
                <w:szCs w:val="20"/>
              </w:rPr>
            </w:pPr>
          </w:p>
        </w:tc>
        <w:tc>
          <w:tcPr>
            <w:tcW w:w="597" w:type="dxa"/>
          </w:tcPr>
          <w:p w14:paraId="0AA662F9"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013877E8" w14:textId="77777777" w:rsidTr="008E04D0">
        <w:trPr>
          <w:jc w:val="center"/>
        </w:trPr>
        <w:tc>
          <w:tcPr>
            <w:tcW w:w="478" w:type="dxa"/>
            <w:vMerge w:val="restart"/>
          </w:tcPr>
          <w:p w14:paraId="3AD03FBA" w14:textId="77777777" w:rsidR="00C155AB" w:rsidRPr="000269C4" w:rsidRDefault="00C155AB" w:rsidP="00A358E1">
            <w:pPr>
              <w:pStyle w:val="TableParagraph"/>
              <w:spacing w:before="0" w:line="276" w:lineRule="auto"/>
              <w:ind w:left="0" w:right="30"/>
              <w:rPr>
                <w:sz w:val="20"/>
                <w:szCs w:val="20"/>
              </w:rPr>
            </w:pPr>
            <w:r>
              <w:rPr>
                <w:sz w:val="20"/>
              </w:rPr>
              <w:t xml:space="preserve">1607</w:t>
            </w:r>
          </w:p>
        </w:tc>
        <w:tc>
          <w:tcPr>
            <w:tcW w:w="5436" w:type="dxa"/>
            <w:vMerge w:val="restart"/>
          </w:tcPr>
          <w:p w14:paraId="6229A493" w14:textId="77777777" w:rsidR="00C155AB" w:rsidRPr="000269C4" w:rsidRDefault="00C155AB" w:rsidP="00A358E1">
            <w:pPr>
              <w:pStyle w:val="TableParagraph"/>
              <w:spacing w:before="0" w:line="276" w:lineRule="auto"/>
              <w:ind w:left="0" w:right="30"/>
              <w:rPr>
                <w:sz w:val="20"/>
                <w:szCs w:val="20"/>
              </w:rPr>
            </w:pPr>
            <w:r>
              <w:rPr>
                <w:sz w:val="20"/>
              </w:rPr>
              <w:t xml:space="preserve">Warstwowe panele konstrukcyjne</w:t>
            </w:r>
            <w:r>
              <w:rPr>
                <w:sz w:val="20"/>
                <w:vertAlign w:val="superscript"/>
              </w:rPr>
              <w:t xml:space="preserve">b)</w:t>
            </w:r>
            <w:r>
              <w:rPr>
                <w:sz w:val="20"/>
              </w:rPr>
              <w:t xml:space="preserve"> z osłoną metalową</w:t>
            </w:r>
          </w:p>
        </w:tc>
        <w:tc>
          <w:tcPr>
            <w:tcW w:w="1674" w:type="dxa"/>
          </w:tcPr>
          <w:p w14:paraId="729B8BB8"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544BF666"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12AF153D" w14:textId="77777777" w:rsidTr="008E04D0">
        <w:trPr>
          <w:jc w:val="center"/>
        </w:trPr>
        <w:tc>
          <w:tcPr>
            <w:tcW w:w="478" w:type="dxa"/>
            <w:vMerge/>
            <w:tcBorders>
              <w:top w:val="nil"/>
            </w:tcBorders>
          </w:tcPr>
          <w:p w14:paraId="6E5CB261" w14:textId="77777777" w:rsidR="00C155AB" w:rsidRPr="000269C4" w:rsidRDefault="00C155AB" w:rsidP="00A358E1">
            <w:pPr>
              <w:spacing w:line="276" w:lineRule="auto"/>
              <w:ind w:right="30"/>
              <w:rPr>
                <w:sz w:val="20"/>
                <w:szCs w:val="20"/>
              </w:rPr>
            </w:pPr>
          </w:p>
        </w:tc>
        <w:tc>
          <w:tcPr>
            <w:tcW w:w="5436" w:type="dxa"/>
            <w:vMerge/>
            <w:tcBorders>
              <w:top w:val="nil"/>
            </w:tcBorders>
          </w:tcPr>
          <w:p w14:paraId="75342ECB" w14:textId="77777777" w:rsidR="00C155AB" w:rsidRPr="000269C4" w:rsidRDefault="00C155AB" w:rsidP="00A358E1">
            <w:pPr>
              <w:spacing w:line="276" w:lineRule="auto"/>
              <w:ind w:right="30"/>
              <w:rPr>
                <w:sz w:val="20"/>
                <w:szCs w:val="20"/>
              </w:rPr>
            </w:pPr>
          </w:p>
        </w:tc>
        <w:tc>
          <w:tcPr>
            <w:tcW w:w="1674" w:type="dxa"/>
          </w:tcPr>
          <w:p w14:paraId="6DF41B5A" w14:textId="77777777" w:rsidR="00C155AB" w:rsidRPr="000269C4" w:rsidRDefault="00C155AB" w:rsidP="00A358E1">
            <w:pPr>
              <w:pStyle w:val="TableParagraph"/>
              <w:spacing w:before="0" w:line="276" w:lineRule="auto"/>
              <w:ind w:left="0" w:right="30"/>
              <w:rPr>
                <w:sz w:val="20"/>
                <w:szCs w:val="20"/>
              </w:rPr>
            </w:pPr>
            <w:r>
              <w:rPr>
                <w:sz w:val="20"/>
              </w:rPr>
              <w:t xml:space="preserve">Inne właściwości</w:t>
            </w:r>
          </w:p>
        </w:tc>
        <w:tc>
          <w:tcPr>
            <w:tcW w:w="597" w:type="dxa"/>
          </w:tcPr>
          <w:p w14:paraId="48CA4468"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0B63D5AA" w14:textId="77777777" w:rsidTr="008E04D0">
        <w:trPr>
          <w:jc w:val="center"/>
        </w:trPr>
        <w:tc>
          <w:tcPr>
            <w:tcW w:w="478" w:type="dxa"/>
            <w:vMerge/>
            <w:tcBorders>
              <w:top w:val="nil"/>
            </w:tcBorders>
          </w:tcPr>
          <w:p w14:paraId="61CE7543" w14:textId="77777777" w:rsidR="00C155AB" w:rsidRPr="000269C4" w:rsidRDefault="00C155AB" w:rsidP="00A358E1">
            <w:pPr>
              <w:spacing w:line="276" w:lineRule="auto"/>
              <w:ind w:right="30"/>
              <w:rPr>
                <w:sz w:val="20"/>
                <w:szCs w:val="20"/>
              </w:rPr>
            </w:pPr>
          </w:p>
        </w:tc>
        <w:tc>
          <w:tcPr>
            <w:tcW w:w="5436" w:type="dxa"/>
            <w:vMerge/>
            <w:tcBorders>
              <w:top w:val="nil"/>
            </w:tcBorders>
          </w:tcPr>
          <w:p w14:paraId="48757CB5" w14:textId="77777777" w:rsidR="00C155AB" w:rsidRPr="000269C4" w:rsidRDefault="00C155AB" w:rsidP="00A358E1">
            <w:pPr>
              <w:spacing w:line="276" w:lineRule="auto"/>
              <w:ind w:right="30"/>
              <w:rPr>
                <w:sz w:val="20"/>
                <w:szCs w:val="20"/>
              </w:rPr>
            </w:pPr>
          </w:p>
        </w:tc>
        <w:tc>
          <w:tcPr>
            <w:tcW w:w="2271" w:type="dxa"/>
            <w:gridSpan w:val="2"/>
          </w:tcPr>
          <w:p w14:paraId="5E3DFEC6"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0C04C60A" w14:textId="77777777" w:rsidTr="008E04D0">
        <w:trPr>
          <w:jc w:val="center"/>
        </w:trPr>
        <w:tc>
          <w:tcPr>
            <w:tcW w:w="478" w:type="dxa"/>
            <w:vMerge/>
            <w:tcBorders>
              <w:top w:val="nil"/>
            </w:tcBorders>
          </w:tcPr>
          <w:p w14:paraId="1008852C" w14:textId="77777777" w:rsidR="00C155AB" w:rsidRPr="000269C4" w:rsidRDefault="00C155AB" w:rsidP="00A358E1">
            <w:pPr>
              <w:spacing w:line="276" w:lineRule="auto"/>
              <w:ind w:right="30"/>
              <w:rPr>
                <w:sz w:val="20"/>
                <w:szCs w:val="20"/>
              </w:rPr>
            </w:pPr>
          </w:p>
        </w:tc>
        <w:tc>
          <w:tcPr>
            <w:tcW w:w="5436" w:type="dxa"/>
            <w:vMerge/>
            <w:tcBorders>
              <w:top w:val="nil"/>
            </w:tcBorders>
          </w:tcPr>
          <w:p w14:paraId="31E9951E" w14:textId="77777777" w:rsidR="00C155AB" w:rsidRPr="000269C4" w:rsidRDefault="00C155AB" w:rsidP="00A358E1">
            <w:pPr>
              <w:spacing w:line="276" w:lineRule="auto"/>
              <w:ind w:right="30"/>
              <w:rPr>
                <w:sz w:val="20"/>
                <w:szCs w:val="20"/>
              </w:rPr>
            </w:pPr>
          </w:p>
        </w:tc>
        <w:tc>
          <w:tcPr>
            <w:tcW w:w="1674" w:type="dxa"/>
          </w:tcPr>
          <w:p w14:paraId="690A7936" w14:textId="77777777" w:rsidR="00C155AB" w:rsidRPr="000269C4" w:rsidRDefault="00C155AB" w:rsidP="00A358E1">
            <w:pPr>
              <w:pStyle w:val="TableParagraph"/>
              <w:spacing w:before="0" w:line="276" w:lineRule="auto"/>
              <w:ind w:left="0" w:right="30"/>
              <w:rPr>
                <w:sz w:val="20"/>
                <w:szCs w:val="20"/>
              </w:rPr>
            </w:pPr>
            <w:r>
              <w:rPr>
                <w:sz w:val="20"/>
              </w:rPr>
              <w:t xml:space="preserve">KRO podatna na zmiany w trakcie produkcji zgodnie z art. 4 ust. 2 lit. a)</w:t>
            </w:r>
          </w:p>
        </w:tc>
        <w:tc>
          <w:tcPr>
            <w:tcW w:w="597" w:type="dxa"/>
          </w:tcPr>
          <w:p w14:paraId="51D8FA3D"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96FC273" w14:textId="77777777" w:rsidTr="008E04D0">
        <w:trPr>
          <w:jc w:val="center"/>
        </w:trPr>
        <w:tc>
          <w:tcPr>
            <w:tcW w:w="478" w:type="dxa"/>
            <w:vMerge/>
            <w:tcBorders>
              <w:top w:val="nil"/>
            </w:tcBorders>
          </w:tcPr>
          <w:p w14:paraId="2E2E12E0" w14:textId="77777777" w:rsidR="00C155AB" w:rsidRPr="000269C4" w:rsidRDefault="00C155AB" w:rsidP="00A358E1">
            <w:pPr>
              <w:spacing w:line="276" w:lineRule="auto"/>
              <w:ind w:right="30"/>
              <w:rPr>
                <w:sz w:val="20"/>
                <w:szCs w:val="20"/>
              </w:rPr>
            </w:pPr>
          </w:p>
        </w:tc>
        <w:tc>
          <w:tcPr>
            <w:tcW w:w="5436" w:type="dxa"/>
            <w:vMerge/>
            <w:tcBorders>
              <w:top w:val="nil"/>
            </w:tcBorders>
          </w:tcPr>
          <w:p w14:paraId="3896D96B" w14:textId="77777777" w:rsidR="00C155AB" w:rsidRPr="000269C4" w:rsidRDefault="00C155AB" w:rsidP="00A358E1">
            <w:pPr>
              <w:spacing w:line="276" w:lineRule="auto"/>
              <w:ind w:right="30"/>
              <w:rPr>
                <w:sz w:val="20"/>
                <w:szCs w:val="20"/>
              </w:rPr>
            </w:pPr>
          </w:p>
        </w:tc>
        <w:tc>
          <w:tcPr>
            <w:tcW w:w="1674" w:type="dxa"/>
          </w:tcPr>
          <w:p w14:paraId="0E1FA0A3" w14:textId="77777777" w:rsidR="00C155AB" w:rsidRPr="000269C4" w:rsidRDefault="00C155AB" w:rsidP="00A358E1">
            <w:pPr>
              <w:pStyle w:val="TableParagraph"/>
              <w:spacing w:before="0" w:line="276" w:lineRule="auto"/>
              <w:ind w:left="0" w:right="30"/>
              <w:rPr>
                <w:sz w:val="20"/>
                <w:szCs w:val="20"/>
              </w:rPr>
            </w:pPr>
            <w:r>
              <w:rPr>
                <w:sz w:val="20"/>
              </w:rPr>
              <w:t xml:space="preserve">KRO określona bez badań zgodnie z art. 4 ust. 1</w:t>
            </w:r>
          </w:p>
        </w:tc>
        <w:tc>
          <w:tcPr>
            <w:tcW w:w="597" w:type="dxa"/>
          </w:tcPr>
          <w:p w14:paraId="6E623A9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05003465" w14:textId="77777777" w:rsidTr="008E04D0">
        <w:trPr>
          <w:jc w:val="center"/>
        </w:trPr>
        <w:tc>
          <w:tcPr>
            <w:tcW w:w="478" w:type="dxa"/>
            <w:vMerge/>
            <w:tcBorders>
              <w:top w:val="nil"/>
            </w:tcBorders>
          </w:tcPr>
          <w:p w14:paraId="5F8383C7" w14:textId="77777777" w:rsidR="00C155AB" w:rsidRPr="000269C4" w:rsidRDefault="00C155AB" w:rsidP="00A358E1">
            <w:pPr>
              <w:spacing w:line="276" w:lineRule="auto"/>
              <w:ind w:right="30"/>
              <w:rPr>
                <w:sz w:val="20"/>
                <w:szCs w:val="20"/>
              </w:rPr>
            </w:pPr>
          </w:p>
        </w:tc>
        <w:tc>
          <w:tcPr>
            <w:tcW w:w="5436" w:type="dxa"/>
            <w:vMerge/>
            <w:tcBorders>
              <w:top w:val="nil"/>
            </w:tcBorders>
          </w:tcPr>
          <w:p w14:paraId="53634681" w14:textId="77777777" w:rsidR="00C155AB" w:rsidRPr="000269C4" w:rsidRDefault="00C155AB" w:rsidP="00A358E1">
            <w:pPr>
              <w:spacing w:line="276" w:lineRule="auto"/>
              <w:ind w:right="30"/>
              <w:rPr>
                <w:sz w:val="20"/>
                <w:szCs w:val="20"/>
              </w:rPr>
            </w:pPr>
          </w:p>
        </w:tc>
        <w:tc>
          <w:tcPr>
            <w:tcW w:w="1674" w:type="dxa"/>
          </w:tcPr>
          <w:p w14:paraId="22949B35" w14:textId="77777777" w:rsidR="00C155AB" w:rsidRPr="000269C4" w:rsidRDefault="00C155AB" w:rsidP="00A358E1">
            <w:pPr>
              <w:pStyle w:val="TableParagraph"/>
              <w:spacing w:before="0" w:line="276" w:lineRule="auto"/>
              <w:ind w:left="0" w:right="30"/>
              <w:rPr>
                <w:sz w:val="20"/>
                <w:szCs w:val="20"/>
              </w:rPr>
            </w:pPr>
            <w:r>
              <w:rPr>
                <w:sz w:val="20"/>
              </w:rPr>
              <w:t xml:space="preserve">KRO inna niż wyszczególniono powyżej zgodnie z art. 4 ust. 2 lit. b)</w:t>
            </w:r>
          </w:p>
        </w:tc>
        <w:tc>
          <w:tcPr>
            <w:tcW w:w="597" w:type="dxa"/>
          </w:tcPr>
          <w:p w14:paraId="3A12F9A6"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2A3D645" w14:textId="77777777" w:rsidTr="00F90EC5">
        <w:trPr>
          <w:jc w:val="center"/>
        </w:trPr>
        <w:tc>
          <w:tcPr>
            <w:tcW w:w="8185" w:type="dxa"/>
            <w:gridSpan w:val="4"/>
          </w:tcPr>
          <w:p w14:paraId="73E6A70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Systemy budynków i pomieszczeń oraz moduły budowlane</w:t>
            </w:r>
          </w:p>
        </w:tc>
      </w:tr>
      <w:tr w:rsidR="00C155AB" w:rsidRPr="000269C4" w14:paraId="6136E6A1" w14:textId="77777777" w:rsidTr="008E04D0">
        <w:trPr>
          <w:jc w:val="center"/>
        </w:trPr>
        <w:tc>
          <w:tcPr>
            <w:tcW w:w="478" w:type="dxa"/>
          </w:tcPr>
          <w:p w14:paraId="125FFD9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1701</w:t>
            </w:r>
          </w:p>
        </w:tc>
        <w:tc>
          <w:tcPr>
            <w:tcW w:w="5436" w:type="dxa"/>
          </w:tcPr>
          <w:p w14:paraId="079072AF" w14:textId="77777777" w:rsidR="00C155AB" w:rsidRPr="000269C4" w:rsidRDefault="00C155AB" w:rsidP="00A358E1">
            <w:pPr>
              <w:pStyle w:val="TableParagraph"/>
              <w:spacing w:before="0" w:line="276" w:lineRule="auto"/>
              <w:ind w:left="0" w:right="30"/>
              <w:rPr>
                <w:sz w:val="20"/>
                <w:szCs w:val="20"/>
              </w:rPr>
            </w:pPr>
            <w:r>
              <w:rPr>
                <w:sz w:val="20"/>
              </w:rPr>
              <w:t xml:space="preserve">Systemy budynków z drewnianą konstrukcją ramową lub z konstrukcją z drewnianych belek</w:t>
            </w:r>
          </w:p>
        </w:tc>
        <w:tc>
          <w:tcPr>
            <w:tcW w:w="1674" w:type="dxa"/>
          </w:tcPr>
          <w:p w14:paraId="4B8C5B78" w14:textId="77777777" w:rsidR="00C155AB" w:rsidRPr="000269C4" w:rsidRDefault="00C155AB" w:rsidP="00A358E1">
            <w:pPr>
              <w:pStyle w:val="TableParagraph"/>
              <w:spacing w:before="0" w:line="276" w:lineRule="auto"/>
              <w:ind w:left="0" w:right="30"/>
              <w:rPr>
                <w:sz w:val="20"/>
                <w:szCs w:val="20"/>
              </w:rPr>
            </w:pPr>
          </w:p>
        </w:tc>
        <w:tc>
          <w:tcPr>
            <w:tcW w:w="597" w:type="dxa"/>
          </w:tcPr>
          <w:p w14:paraId="629DF7C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3700ECE" w14:textId="77777777" w:rsidTr="008E04D0">
        <w:trPr>
          <w:jc w:val="center"/>
        </w:trPr>
        <w:tc>
          <w:tcPr>
            <w:tcW w:w="478" w:type="dxa"/>
          </w:tcPr>
          <w:p w14:paraId="123A92D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1702</w:t>
            </w:r>
          </w:p>
        </w:tc>
        <w:tc>
          <w:tcPr>
            <w:tcW w:w="5436" w:type="dxa"/>
          </w:tcPr>
          <w:p w14:paraId="6C1F3E14" w14:textId="77777777" w:rsidR="00C155AB" w:rsidRPr="000269C4" w:rsidRDefault="00C155AB" w:rsidP="00A358E1">
            <w:pPr>
              <w:pStyle w:val="TableParagraph"/>
              <w:spacing w:before="0" w:line="276" w:lineRule="auto"/>
              <w:ind w:left="0" w:right="30"/>
              <w:rPr>
                <w:sz w:val="20"/>
                <w:szCs w:val="20"/>
              </w:rPr>
            </w:pPr>
            <w:r>
              <w:rPr>
                <w:sz w:val="20"/>
              </w:rPr>
              <w:t xml:space="preserve">Systemy budynków o konstrukcji metalowej lub o betonowej</w:t>
            </w:r>
            <w:r>
              <w:rPr>
                <w:sz w:val="20"/>
                <w:vertAlign w:val="superscript"/>
              </w:rPr>
              <w:t xml:space="preserve">c</w:t>
            </w:r>
            <w:r>
              <w:rPr>
                <w:sz w:val="20"/>
              </w:rPr>
              <w:t xml:space="preserve">) konstrukcji ramowej</w:t>
            </w:r>
          </w:p>
        </w:tc>
        <w:tc>
          <w:tcPr>
            <w:tcW w:w="1674" w:type="dxa"/>
          </w:tcPr>
          <w:p w14:paraId="059D8386" w14:textId="77777777" w:rsidR="00C155AB" w:rsidRPr="000269C4" w:rsidRDefault="00C155AB" w:rsidP="00A358E1">
            <w:pPr>
              <w:pStyle w:val="TableParagraph"/>
              <w:spacing w:before="0" w:line="276" w:lineRule="auto"/>
              <w:ind w:left="0" w:right="30"/>
              <w:rPr>
                <w:sz w:val="20"/>
                <w:szCs w:val="20"/>
              </w:rPr>
            </w:pPr>
          </w:p>
        </w:tc>
        <w:tc>
          <w:tcPr>
            <w:tcW w:w="597" w:type="dxa"/>
          </w:tcPr>
          <w:p w14:paraId="06CB61B5"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B895867" w14:textId="77777777" w:rsidTr="008E04D0">
        <w:trPr>
          <w:jc w:val="center"/>
        </w:trPr>
        <w:tc>
          <w:tcPr>
            <w:tcW w:w="478" w:type="dxa"/>
          </w:tcPr>
          <w:p w14:paraId="3CF4DB9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1703</w:t>
            </w:r>
          </w:p>
        </w:tc>
        <w:tc>
          <w:tcPr>
            <w:tcW w:w="5436" w:type="dxa"/>
          </w:tcPr>
          <w:p w14:paraId="1897FE47" w14:textId="77777777" w:rsidR="00C155AB" w:rsidRPr="000269C4" w:rsidRDefault="00C155AB" w:rsidP="00A358E1">
            <w:pPr>
              <w:pStyle w:val="TableParagraph"/>
              <w:spacing w:before="0" w:line="276" w:lineRule="auto"/>
              <w:ind w:left="0" w:right="30"/>
              <w:rPr>
                <w:sz w:val="20"/>
                <w:szCs w:val="20"/>
              </w:rPr>
            </w:pPr>
            <w:r>
              <w:rPr>
                <w:sz w:val="20"/>
              </w:rPr>
              <w:t xml:space="preserve">Prefabrykowane moduły budowlane, z wyjątkiem garaży prefabrykowanych</w:t>
            </w:r>
          </w:p>
        </w:tc>
        <w:tc>
          <w:tcPr>
            <w:tcW w:w="1674" w:type="dxa"/>
          </w:tcPr>
          <w:p w14:paraId="1A02B0E7" w14:textId="77777777" w:rsidR="00C155AB" w:rsidRPr="000269C4" w:rsidRDefault="00C155AB" w:rsidP="00A358E1">
            <w:pPr>
              <w:pStyle w:val="TableParagraph"/>
              <w:spacing w:before="0" w:line="276" w:lineRule="auto"/>
              <w:ind w:left="0" w:right="30"/>
              <w:rPr>
                <w:sz w:val="20"/>
                <w:szCs w:val="20"/>
              </w:rPr>
            </w:pPr>
          </w:p>
        </w:tc>
        <w:tc>
          <w:tcPr>
            <w:tcW w:w="597" w:type="dxa"/>
          </w:tcPr>
          <w:p w14:paraId="74494FD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2DE1028" w14:textId="77777777" w:rsidTr="008E04D0">
        <w:trPr>
          <w:jc w:val="center"/>
        </w:trPr>
        <w:tc>
          <w:tcPr>
            <w:tcW w:w="478" w:type="dxa"/>
          </w:tcPr>
          <w:p w14:paraId="1F114B2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1704</w:t>
            </w:r>
          </w:p>
        </w:tc>
        <w:tc>
          <w:tcPr>
            <w:tcW w:w="5436" w:type="dxa"/>
          </w:tcPr>
          <w:p w14:paraId="757CC193" w14:textId="77777777" w:rsidR="00C155AB" w:rsidRPr="000269C4" w:rsidRDefault="00C155AB" w:rsidP="00A358E1">
            <w:pPr>
              <w:pStyle w:val="TableParagraph"/>
              <w:spacing w:before="0" w:line="276" w:lineRule="auto"/>
              <w:ind w:left="0" w:right="30"/>
              <w:rPr>
                <w:sz w:val="20"/>
                <w:szCs w:val="20"/>
              </w:rPr>
            </w:pPr>
            <w:r>
              <w:rPr>
                <w:sz w:val="20"/>
              </w:rPr>
              <w:t xml:space="preserve">Systemy chłodnicze bez systemu chłodzącego instalowanego wewnątrz budynku</w:t>
            </w:r>
          </w:p>
        </w:tc>
        <w:tc>
          <w:tcPr>
            <w:tcW w:w="1674" w:type="dxa"/>
          </w:tcPr>
          <w:p w14:paraId="4E1B1D43" w14:textId="77777777" w:rsidR="00C155AB" w:rsidRPr="000269C4" w:rsidRDefault="00C155AB" w:rsidP="00A358E1">
            <w:pPr>
              <w:pStyle w:val="TableParagraph"/>
              <w:spacing w:before="0" w:line="276" w:lineRule="auto"/>
              <w:ind w:left="0" w:right="30"/>
              <w:rPr>
                <w:sz w:val="20"/>
                <w:szCs w:val="20"/>
              </w:rPr>
            </w:pPr>
          </w:p>
        </w:tc>
        <w:tc>
          <w:tcPr>
            <w:tcW w:w="597" w:type="dxa"/>
          </w:tcPr>
          <w:p w14:paraId="013E6CB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AA67FD5" w14:textId="77777777" w:rsidTr="008E04D0">
        <w:trPr>
          <w:jc w:val="center"/>
        </w:trPr>
        <w:tc>
          <w:tcPr>
            <w:tcW w:w="478" w:type="dxa"/>
          </w:tcPr>
          <w:p w14:paraId="2C1EC0A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1705</w:t>
            </w:r>
          </w:p>
        </w:tc>
        <w:tc>
          <w:tcPr>
            <w:tcW w:w="5436" w:type="dxa"/>
          </w:tcPr>
          <w:p w14:paraId="32D177BF" w14:textId="77777777" w:rsidR="00C155AB" w:rsidRPr="000269C4" w:rsidRDefault="00C155AB" w:rsidP="00A358E1">
            <w:pPr>
              <w:pStyle w:val="TableParagraph"/>
              <w:spacing w:before="0" w:line="276" w:lineRule="auto"/>
              <w:ind w:left="0" w:right="30"/>
              <w:rPr>
                <w:sz w:val="20"/>
                <w:szCs w:val="20"/>
              </w:rPr>
            </w:pPr>
            <w:r>
              <w:rPr>
                <w:sz w:val="20"/>
              </w:rPr>
              <w:t xml:space="preserve">Garaże prefabrykowane</w:t>
            </w:r>
          </w:p>
        </w:tc>
        <w:tc>
          <w:tcPr>
            <w:tcW w:w="1674" w:type="dxa"/>
          </w:tcPr>
          <w:p w14:paraId="28EBB341" w14:textId="77777777" w:rsidR="00C155AB" w:rsidRPr="000269C4" w:rsidRDefault="00C155AB" w:rsidP="00A358E1">
            <w:pPr>
              <w:pStyle w:val="TableParagraph"/>
              <w:spacing w:before="0" w:line="276" w:lineRule="auto"/>
              <w:ind w:left="0" w:right="30"/>
              <w:rPr>
                <w:sz w:val="20"/>
                <w:szCs w:val="20"/>
              </w:rPr>
            </w:pPr>
          </w:p>
        </w:tc>
        <w:tc>
          <w:tcPr>
            <w:tcW w:w="597" w:type="dxa"/>
          </w:tcPr>
          <w:p w14:paraId="7548886C"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1C5AD854" w14:textId="77777777" w:rsidTr="00F90EC5">
        <w:trPr>
          <w:jc w:val="center"/>
        </w:trPr>
        <w:tc>
          <w:tcPr>
            <w:tcW w:w="8185" w:type="dxa"/>
            <w:gridSpan w:val="4"/>
          </w:tcPr>
          <w:p w14:paraId="6082FE18"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Płyty i panele z materiałów drewnopochodnych i lekkie panele kompozytowe</w:t>
            </w:r>
          </w:p>
        </w:tc>
      </w:tr>
      <w:tr w:rsidR="00C155AB" w:rsidRPr="000269C4" w14:paraId="026B38E7" w14:textId="77777777" w:rsidTr="008E04D0">
        <w:trPr>
          <w:jc w:val="center"/>
        </w:trPr>
        <w:tc>
          <w:tcPr>
            <w:tcW w:w="478" w:type="dxa"/>
            <w:vMerge w:val="restart"/>
          </w:tcPr>
          <w:p w14:paraId="6429E0C9" w14:textId="77777777" w:rsidR="00C155AB" w:rsidRPr="000269C4" w:rsidRDefault="00C155AB" w:rsidP="00A358E1">
            <w:pPr>
              <w:pStyle w:val="TableParagraph"/>
              <w:spacing w:before="0" w:line="276" w:lineRule="auto"/>
              <w:ind w:left="0" w:right="30"/>
              <w:rPr>
                <w:sz w:val="20"/>
                <w:szCs w:val="20"/>
              </w:rPr>
            </w:pPr>
            <w:r>
              <w:rPr>
                <w:sz w:val="20"/>
              </w:rPr>
              <w:t xml:space="preserve">1801</w:t>
            </w:r>
          </w:p>
        </w:tc>
        <w:tc>
          <w:tcPr>
            <w:tcW w:w="5436" w:type="dxa"/>
            <w:vMerge w:val="restart"/>
          </w:tcPr>
          <w:p w14:paraId="35A169CB" w14:textId="77777777" w:rsidR="00C155AB" w:rsidRPr="000269C4" w:rsidRDefault="00C155AB" w:rsidP="00A358E1">
            <w:pPr>
              <w:pStyle w:val="TableParagraph"/>
              <w:spacing w:before="0" w:line="276" w:lineRule="auto"/>
              <w:ind w:left="0" w:right="30"/>
              <w:jc w:val="both"/>
              <w:rPr>
                <w:sz w:val="20"/>
                <w:szCs w:val="20"/>
              </w:rPr>
            </w:pPr>
            <w:r>
              <w:rPr>
                <w:sz w:val="20"/>
              </w:rPr>
              <w:t xml:space="preserve">Płyty z materiałów drewnopochodnych w postaci klejonego na płasko naturalnego drewna, warstwowego drewna fornirowego (LVL), sklejki, płyt o wiórach orientowanych (OSB) i płyt wiórowych połączonych cementem lub żywicami oraz płyt pilśniowych wyprodukowanych systemem mokrym lub suchym, z ewentualną zawartością substancji chemicznych poprawiających odporność na ogień i skażenie czynnikami biologicznymi</w:t>
            </w:r>
          </w:p>
        </w:tc>
        <w:tc>
          <w:tcPr>
            <w:tcW w:w="2271" w:type="dxa"/>
            <w:gridSpan w:val="2"/>
          </w:tcPr>
          <w:p w14:paraId="0C64645F" w14:textId="77777777" w:rsidR="00C155AB" w:rsidRPr="000269C4" w:rsidRDefault="00C155AB" w:rsidP="00A358E1">
            <w:pPr>
              <w:pStyle w:val="TableParagraph"/>
              <w:spacing w:before="0" w:line="276" w:lineRule="auto"/>
              <w:ind w:left="0" w:right="30"/>
              <w:rPr>
                <w:sz w:val="20"/>
                <w:szCs w:val="20"/>
              </w:rPr>
            </w:pPr>
            <w:r>
              <w:rPr>
                <w:sz w:val="20"/>
              </w:rPr>
              <w:t xml:space="preserve">Zgodnie z celem i reakcją na ogień:</w:t>
            </w:r>
          </w:p>
        </w:tc>
      </w:tr>
      <w:tr w:rsidR="00C155AB" w:rsidRPr="000269C4" w14:paraId="26D790F0" w14:textId="77777777" w:rsidTr="008E04D0">
        <w:trPr>
          <w:jc w:val="center"/>
        </w:trPr>
        <w:tc>
          <w:tcPr>
            <w:tcW w:w="478" w:type="dxa"/>
            <w:vMerge/>
            <w:tcBorders>
              <w:top w:val="nil"/>
            </w:tcBorders>
          </w:tcPr>
          <w:p w14:paraId="6672A5B8" w14:textId="77777777" w:rsidR="00C155AB" w:rsidRPr="000269C4" w:rsidRDefault="00C155AB" w:rsidP="00A358E1">
            <w:pPr>
              <w:spacing w:line="276" w:lineRule="auto"/>
              <w:ind w:right="30"/>
              <w:rPr>
                <w:sz w:val="20"/>
                <w:szCs w:val="20"/>
              </w:rPr>
            </w:pPr>
          </w:p>
        </w:tc>
        <w:tc>
          <w:tcPr>
            <w:tcW w:w="5436" w:type="dxa"/>
            <w:vMerge/>
            <w:tcBorders>
              <w:top w:val="nil"/>
            </w:tcBorders>
          </w:tcPr>
          <w:p w14:paraId="574C7FB4" w14:textId="77777777" w:rsidR="00C155AB" w:rsidRPr="000269C4" w:rsidRDefault="00C155AB" w:rsidP="00A358E1">
            <w:pPr>
              <w:spacing w:line="276" w:lineRule="auto"/>
              <w:ind w:right="30"/>
              <w:rPr>
                <w:sz w:val="20"/>
                <w:szCs w:val="20"/>
              </w:rPr>
            </w:pPr>
          </w:p>
        </w:tc>
        <w:tc>
          <w:tcPr>
            <w:tcW w:w="2271" w:type="dxa"/>
            <w:gridSpan w:val="2"/>
          </w:tcPr>
          <w:p w14:paraId="2CCBF089" w14:textId="77777777" w:rsidR="00C155AB" w:rsidRPr="000269C4" w:rsidRDefault="00C155AB" w:rsidP="00A358E1">
            <w:pPr>
              <w:pStyle w:val="TableParagraph"/>
              <w:spacing w:before="0" w:line="276" w:lineRule="auto"/>
              <w:ind w:left="0" w:right="30"/>
              <w:rPr>
                <w:sz w:val="20"/>
                <w:szCs w:val="20"/>
              </w:rPr>
            </w:pPr>
            <w:r>
              <w:rPr>
                <w:sz w:val="20"/>
              </w:rPr>
              <w:t xml:space="preserve">elementy konstrukcyjne</w:t>
            </w:r>
            <w:r>
              <w:rPr>
                <w:sz w:val="20"/>
                <w:vertAlign w:val="superscript"/>
              </w:rPr>
              <w:t xml:space="preserve">b</w:t>
            </w:r>
            <w:r>
              <w:rPr>
                <w:sz w:val="20"/>
              </w:rPr>
              <w:t xml:space="preserve">)</w:t>
            </w:r>
          </w:p>
        </w:tc>
      </w:tr>
      <w:tr w:rsidR="00C155AB" w:rsidRPr="000269C4" w14:paraId="2A4BF845" w14:textId="77777777" w:rsidTr="008E04D0">
        <w:trPr>
          <w:jc w:val="center"/>
        </w:trPr>
        <w:tc>
          <w:tcPr>
            <w:tcW w:w="478" w:type="dxa"/>
            <w:vMerge/>
            <w:tcBorders>
              <w:top w:val="nil"/>
            </w:tcBorders>
          </w:tcPr>
          <w:p w14:paraId="36E00082" w14:textId="77777777" w:rsidR="00C155AB" w:rsidRPr="000269C4" w:rsidRDefault="00C155AB" w:rsidP="00A358E1">
            <w:pPr>
              <w:spacing w:line="276" w:lineRule="auto"/>
              <w:ind w:right="30"/>
              <w:rPr>
                <w:sz w:val="20"/>
                <w:szCs w:val="20"/>
              </w:rPr>
            </w:pPr>
          </w:p>
        </w:tc>
        <w:tc>
          <w:tcPr>
            <w:tcW w:w="5436" w:type="dxa"/>
            <w:vMerge/>
            <w:tcBorders>
              <w:top w:val="nil"/>
            </w:tcBorders>
          </w:tcPr>
          <w:p w14:paraId="4A805358" w14:textId="77777777" w:rsidR="00C155AB" w:rsidRPr="000269C4" w:rsidRDefault="00C155AB" w:rsidP="00A358E1">
            <w:pPr>
              <w:spacing w:line="276" w:lineRule="auto"/>
              <w:ind w:right="30"/>
              <w:rPr>
                <w:sz w:val="20"/>
                <w:szCs w:val="20"/>
              </w:rPr>
            </w:pPr>
          </w:p>
        </w:tc>
        <w:tc>
          <w:tcPr>
            <w:tcW w:w="1674" w:type="dxa"/>
          </w:tcPr>
          <w:p w14:paraId="380A21D3"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77C060BC"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8B7CE23" w14:textId="77777777" w:rsidTr="008E04D0">
        <w:trPr>
          <w:jc w:val="center"/>
        </w:trPr>
        <w:tc>
          <w:tcPr>
            <w:tcW w:w="478" w:type="dxa"/>
            <w:vMerge/>
            <w:tcBorders>
              <w:top w:val="nil"/>
            </w:tcBorders>
          </w:tcPr>
          <w:p w14:paraId="3F803F2A" w14:textId="77777777" w:rsidR="00C155AB" w:rsidRPr="000269C4" w:rsidRDefault="00C155AB" w:rsidP="00A358E1">
            <w:pPr>
              <w:spacing w:line="276" w:lineRule="auto"/>
              <w:ind w:right="30"/>
              <w:rPr>
                <w:sz w:val="20"/>
                <w:szCs w:val="20"/>
              </w:rPr>
            </w:pPr>
          </w:p>
        </w:tc>
        <w:tc>
          <w:tcPr>
            <w:tcW w:w="5436" w:type="dxa"/>
            <w:vMerge/>
            <w:tcBorders>
              <w:top w:val="nil"/>
            </w:tcBorders>
          </w:tcPr>
          <w:p w14:paraId="36040EC4" w14:textId="77777777" w:rsidR="00C155AB" w:rsidRPr="000269C4" w:rsidRDefault="00C155AB" w:rsidP="00A358E1">
            <w:pPr>
              <w:spacing w:line="276" w:lineRule="auto"/>
              <w:ind w:right="30"/>
              <w:rPr>
                <w:sz w:val="20"/>
                <w:szCs w:val="20"/>
              </w:rPr>
            </w:pPr>
          </w:p>
        </w:tc>
        <w:tc>
          <w:tcPr>
            <w:tcW w:w="1674" w:type="dxa"/>
          </w:tcPr>
          <w:p w14:paraId="54B74D3E"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 (A1–E) zgodnie z art. 4 ust. 1, F</w:t>
            </w:r>
          </w:p>
        </w:tc>
        <w:tc>
          <w:tcPr>
            <w:tcW w:w="597" w:type="dxa"/>
          </w:tcPr>
          <w:p w14:paraId="171B2DC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CB7AC9D" w14:textId="77777777" w:rsidTr="008E04D0">
        <w:trPr>
          <w:jc w:val="center"/>
        </w:trPr>
        <w:tc>
          <w:tcPr>
            <w:tcW w:w="478" w:type="dxa"/>
            <w:vMerge/>
            <w:tcBorders>
              <w:top w:val="nil"/>
            </w:tcBorders>
          </w:tcPr>
          <w:p w14:paraId="0E6BD9F4" w14:textId="77777777" w:rsidR="00C155AB" w:rsidRPr="000269C4" w:rsidRDefault="00C155AB" w:rsidP="00A358E1">
            <w:pPr>
              <w:spacing w:line="276" w:lineRule="auto"/>
              <w:ind w:right="30"/>
              <w:rPr>
                <w:sz w:val="20"/>
                <w:szCs w:val="20"/>
              </w:rPr>
            </w:pPr>
          </w:p>
        </w:tc>
        <w:tc>
          <w:tcPr>
            <w:tcW w:w="5436" w:type="dxa"/>
            <w:vMerge/>
            <w:tcBorders>
              <w:top w:val="nil"/>
            </w:tcBorders>
          </w:tcPr>
          <w:p w14:paraId="5A9512D2" w14:textId="77777777" w:rsidR="00C155AB" w:rsidRPr="000269C4" w:rsidRDefault="00C155AB" w:rsidP="00A358E1">
            <w:pPr>
              <w:spacing w:line="276" w:lineRule="auto"/>
              <w:ind w:right="30"/>
              <w:rPr>
                <w:sz w:val="20"/>
                <w:szCs w:val="20"/>
              </w:rPr>
            </w:pPr>
          </w:p>
        </w:tc>
        <w:tc>
          <w:tcPr>
            <w:tcW w:w="2271" w:type="dxa"/>
            <w:gridSpan w:val="2"/>
          </w:tcPr>
          <w:p w14:paraId="23FFF070" w14:textId="77777777" w:rsidR="00C155AB" w:rsidRPr="000269C4" w:rsidRDefault="00C155AB" w:rsidP="00A358E1">
            <w:pPr>
              <w:pStyle w:val="TableParagraph"/>
              <w:spacing w:before="0" w:line="276" w:lineRule="auto"/>
              <w:ind w:left="0" w:right="30"/>
              <w:rPr>
                <w:sz w:val="20"/>
                <w:szCs w:val="20"/>
              </w:rPr>
            </w:pPr>
            <w:r>
              <w:rPr>
                <w:sz w:val="20"/>
              </w:rPr>
              <w:t xml:space="preserve">elementy bez funkcji nośnej</w:t>
            </w:r>
          </w:p>
        </w:tc>
      </w:tr>
      <w:tr w:rsidR="00C155AB" w:rsidRPr="000269C4" w14:paraId="06C6C154" w14:textId="77777777" w:rsidTr="008E04D0">
        <w:trPr>
          <w:jc w:val="center"/>
        </w:trPr>
        <w:tc>
          <w:tcPr>
            <w:tcW w:w="478" w:type="dxa"/>
            <w:vMerge/>
            <w:tcBorders>
              <w:top w:val="nil"/>
            </w:tcBorders>
          </w:tcPr>
          <w:p w14:paraId="1D65D828" w14:textId="77777777" w:rsidR="00C155AB" w:rsidRPr="000269C4" w:rsidRDefault="00C155AB" w:rsidP="00A358E1">
            <w:pPr>
              <w:spacing w:line="276" w:lineRule="auto"/>
              <w:ind w:right="30"/>
              <w:rPr>
                <w:sz w:val="20"/>
                <w:szCs w:val="20"/>
              </w:rPr>
            </w:pPr>
          </w:p>
        </w:tc>
        <w:tc>
          <w:tcPr>
            <w:tcW w:w="5436" w:type="dxa"/>
            <w:vMerge/>
            <w:tcBorders>
              <w:top w:val="nil"/>
            </w:tcBorders>
          </w:tcPr>
          <w:p w14:paraId="67223731" w14:textId="77777777" w:rsidR="00C155AB" w:rsidRPr="000269C4" w:rsidRDefault="00C155AB" w:rsidP="00A358E1">
            <w:pPr>
              <w:spacing w:line="276" w:lineRule="auto"/>
              <w:ind w:right="30"/>
              <w:rPr>
                <w:sz w:val="20"/>
                <w:szCs w:val="20"/>
              </w:rPr>
            </w:pPr>
          </w:p>
        </w:tc>
        <w:tc>
          <w:tcPr>
            <w:tcW w:w="1674" w:type="dxa"/>
          </w:tcPr>
          <w:p w14:paraId="26AC49A4"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3A91CF34"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688DC1A" w14:textId="77777777" w:rsidTr="008E04D0">
        <w:trPr>
          <w:jc w:val="center"/>
        </w:trPr>
        <w:tc>
          <w:tcPr>
            <w:tcW w:w="478" w:type="dxa"/>
            <w:vMerge/>
            <w:tcBorders>
              <w:top w:val="nil"/>
            </w:tcBorders>
          </w:tcPr>
          <w:p w14:paraId="11F37947" w14:textId="77777777" w:rsidR="00C155AB" w:rsidRPr="000269C4" w:rsidRDefault="00C155AB" w:rsidP="00A358E1">
            <w:pPr>
              <w:spacing w:line="276" w:lineRule="auto"/>
              <w:ind w:right="30"/>
              <w:rPr>
                <w:sz w:val="20"/>
                <w:szCs w:val="20"/>
              </w:rPr>
            </w:pPr>
          </w:p>
        </w:tc>
        <w:tc>
          <w:tcPr>
            <w:tcW w:w="5436" w:type="dxa"/>
            <w:vMerge/>
            <w:tcBorders>
              <w:top w:val="nil"/>
            </w:tcBorders>
          </w:tcPr>
          <w:p w14:paraId="44805064" w14:textId="77777777" w:rsidR="00C155AB" w:rsidRPr="000269C4" w:rsidRDefault="00C155AB" w:rsidP="00A358E1">
            <w:pPr>
              <w:spacing w:line="276" w:lineRule="auto"/>
              <w:ind w:right="30"/>
              <w:rPr>
                <w:sz w:val="20"/>
                <w:szCs w:val="20"/>
              </w:rPr>
            </w:pPr>
          </w:p>
        </w:tc>
        <w:tc>
          <w:tcPr>
            <w:tcW w:w="1674" w:type="dxa"/>
          </w:tcPr>
          <w:p w14:paraId="0998DDA1"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487B2009"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E0752B3" w14:textId="77777777" w:rsidTr="008E04D0">
        <w:trPr>
          <w:jc w:val="center"/>
        </w:trPr>
        <w:tc>
          <w:tcPr>
            <w:tcW w:w="478" w:type="dxa"/>
            <w:vMerge/>
            <w:tcBorders>
              <w:top w:val="nil"/>
            </w:tcBorders>
          </w:tcPr>
          <w:p w14:paraId="3B709B53" w14:textId="77777777" w:rsidR="00C155AB" w:rsidRPr="000269C4" w:rsidRDefault="00C155AB" w:rsidP="00A358E1">
            <w:pPr>
              <w:spacing w:line="276" w:lineRule="auto"/>
              <w:ind w:right="30"/>
              <w:rPr>
                <w:sz w:val="20"/>
                <w:szCs w:val="20"/>
              </w:rPr>
            </w:pPr>
          </w:p>
        </w:tc>
        <w:tc>
          <w:tcPr>
            <w:tcW w:w="5436" w:type="dxa"/>
            <w:vMerge/>
            <w:tcBorders>
              <w:top w:val="nil"/>
            </w:tcBorders>
          </w:tcPr>
          <w:p w14:paraId="6A039CBC" w14:textId="77777777" w:rsidR="00C155AB" w:rsidRPr="000269C4" w:rsidRDefault="00C155AB" w:rsidP="00A358E1">
            <w:pPr>
              <w:spacing w:line="276" w:lineRule="auto"/>
              <w:ind w:right="30"/>
              <w:rPr>
                <w:sz w:val="20"/>
                <w:szCs w:val="20"/>
              </w:rPr>
            </w:pPr>
          </w:p>
        </w:tc>
        <w:tc>
          <w:tcPr>
            <w:tcW w:w="1674" w:type="dxa"/>
          </w:tcPr>
          <w:p w14:paraId="27A0D37B"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5FDDE0D6"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7D72E0F" w14:textId="77777777" w:rsidTr="008E04D0">
        <w:trPr>
          <w:jc w:val="center"/>
        </w:trPr>
        <w:tc>
          <w:tcPr>
            <w:tcW w:w="478" w:type="dxa"/>
            <w:vMerge w:val="restart"/>
          </w:tcPr>
          <w:p w14:paraId="59FC7883" w14:textId="77777777" w:rsidR="00C155AB" w:rsidRPr="000269C4" w:rsidRDefault="00C155AB" w:rsidP="00A358E1">
            <w:pPr>
              <w:pStyle w:val="TableParagraph"/>
              <w:spacing w:before="0" w:line="276" w:lineRule="auto"/>
              <w:ind w:left="0" w:right="30"/>
              <w:rPr>
                <w:sz w:val="20"/>
                <w:szCs w:val="20"/>
              </w:rPr>
            </w:pPr>
            <w:r>
              <w:rPr>
                <w:sz w:val="20"/>
              </w:rPr>
              <w:t xml:space="preserve">1802</w:t>
            </w:r>
          </w:p>
        </w:tc>
        <w:tc>
          <w:tcPr>
            <w:tcW w:w="5436" w:type="dxa"/>
            <w:vMerge w:val="restart"/>
          </w:tcPr>
          <w:p w14:paraId="45A8317A" w14:textId="77777777" w:rsidR="00C155AB" w:rsidRPr="000269C4" w:rsidRDefault="00C155AB" w:rsidP="00A358E1">
            <w:pPr>
              <w:pStyle w:val="TableParagraph"/>
              <w:spacing w:before="0" w:line="276" w:lineRule="auto"/>
              <w:ind w:left="0" w:right="30"/>
              <w:rPr>
                <w:sz w:val="20"/>
                <w:szCs w:val="20"/>
              </w:rPr>
            </w:pPr>
            <w:r>
              <w:rPr>
                <w:sz w:val="20"/>
              </w:rPr>
              <w:t xml:space="preserve">Samonośne panele izolacyjne (warstwowe) pokryte dwustronnie blachą metalową</w:t>
            </w:r>
          </w:p>
        </w:tc>
        <w:tc>
          <w:tcPr>
            <w:tcW w:w="1674" w:type="dxa"/>
          </w:tcPr>
          <w:p w14:paraId="607EE0C5"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7E81E265"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A92E5CC" w14:textId="77777777" w:rsidTr="008E04D0">
        <w:trPr>
          <w:jc w:val="center"/>
        </w:trPr>
        <w:tc>
          <w:tcPr>
            <w:tcW w:w="478" w:type="dxa"/>
            <w:vMerge/>
            <w:tcBorders>
              <w:top w:val="nil"/>
            </w:tcBorders>
          </w:tcPr>
          <w:p w14:paraId="750EC88B" w14:textId="77777777" w:rsidR="00C155AB" w:rsidRPr="000269C4" w:rsidRDefault="00C155AB" w:rsidP="00A358E1">
            <w:pPr>
              <w:spacing w:line="276" w:lineRule="auto"/>
              <w:ind w:right="30"/>
              <w:rPr>
                <w:sz w:val="20"/>
                <w:szCs w:val="20"/>
              </w:rPr>
            </w:pPr>
          </w:p>
        </w:tc>
        <w:tc>
          <w:tcPr>
            <w:tcW w:w="5436" w:type="dxa"/>
            <w:vMerge/>
            <w:tcBorders>
              <w:top w:val="nil"/>
            </w:tcBorders>
          </w:tcPr>
          <w:p w14:paraId="53306731" w14:textId="77777777" w:rsidR="00C155AB" w:rsidRPr="000269C4" w:rsidRDefault="00C155AB" w:rsidP="00A358E1">
            <w:pPr>
              <w:spacing w:line="276" w:lineRule="auto"/>
              <w:ind w:right="30"/>
              <w:rPr>
                <w:sz w:val="20"/>
                <w:szCs w:val="20"/>
              </w:rPr>
            </w:pPr>
          </w:p>
        </w:tc>
        <w:tc>
          <w:tcPr>
            <w:tcW w:w="2271" w:type="dxa"/>
            <w:gridSpan w:val="2"/>
          </w:tcPr>
          <w:p w14:paraId="02F3B5D2"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 lub potrzebą badania ROZ:</w:t>
            </w:r>
          </w:p>
        </w:tc>
      </w:tr>
      <w:tr w:rsidR="00C155AB" w:rsidRPr="000269C4" w14:paraId="75D6F668" w14:textId="77777777" w:rsidTr="008E04D0">
        <w:trPr>
          <w:jc w:val="center"/>
        </w:trPr>
        <w:tc>
          <w:tcPr>
            <w:tcW w:w="478" w:type="dxa"/>
            <w:vMerge/>
            <w:tcBorders>
              <w:top w:val="nil"/>
            </w:tcBorders>
          </w:tcPr>
          <w:p w14:paraId="508698E7" w14:textId="77777777" w:rsidR="00C155AB" w:rsidRPr="000269C4" w:rsidRDefault="00C155AB" w:rsidP="00A358E1">
            <w:pPr>
              <w:spacing w:line="276" w:lineRule="auto"/>
              <w:ind w:right="30"/>
              <w:rPr>
                <w:sz w:val="20"/>
                <w:szCs w:val="20"/>
              </w:rPr>
            </w:pPr>
          </w:p>
        </w:tc>
        <w:tc>
          <w:tcPr>
            <w:tcW w:w="5436" w:type="dxa"/>
            <w:vMerge/>
            <w:tcBorders>
              <w:top w:val="nil"/>
            </w:tcBorders>
          </w:tcPr>
          <w:p w14:paraId="56A4C5EF" w14:textId="77777777" w:rsidR="00C155AB" w:rsidRPr="000269C4" w:rsidRDefault="00C155AB" w:rsidP="00A358E1">
            <w:pPr>
              <w:spacing w:line="276" w:lineRule="auto"/>
              <w:ind w:right="30"/>
              <w:rPr>
                <w:sz w:val="20"/>
                <w:szCs w:val="20"/>
              </w:rPr>
            </w:pPr>
          </w:p>
        </w:tc>
        <w:tc>
          <w:tcPr>
            <w:tcW w:w="1674" w:type="dxa"/>
          </w:tcPr>
          <w:p w14:paraId="0A4A50DF"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 (A1FL, A2FL, BFL, CFL) zgodnie z art. 4 ust. 2, lit. a)</w:t>
            </w:r>
          </w:p>
        </w:tc>
        <w:tc>
          <w:tcPr>
            <w:tcW w:w="597" w:type="dxa"/>
          </w:tcPr>
          <w:p w14:paraId="600D35D4"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716C189" w14:textId="77777777" w:rsidTr="008E04D0">
        <w:trPr>
          <w:jc w:val="center"/>
        </w:trPr>
        <w:tc>
          <w:tcPr>
            <w:tcW w:w="478" w:type="dxa"/>
            <w:vMerge/>
            <w:tcBorders>
              <w:top w:val="nil"/>
            </w:tcBorders>
          </w:tcPr>
          <w:p w14:paraId="52B7DF4D" w14:textId="77777777" w:rsidR="00C155AB" w:rsidRPr="000269C4" w:rsidRDefault="00C155AB" w:rsidP="00A358E1">
            <w:pPr>
              <w:spacing w:line="276" w:lineRule="auto"/>
              <w:ind w:right="30"/>
              <w:rPr>
                <w:sz w:val="20"/>
                <w:szCs w:val="20"/>
              </w:rPr>
            </w:pPr>
          </w:p>
        </w:tc>
        <w:tc>
          <w:tcPr>
            <w:tcW w:w="5436" w:type="dxa"/>
            <w:vMerge/>
            <w:tcBorders>
              <w:top w:val="nil"/>
            </w:tcBorders>
          </w:tcPr>
          <w:p w14:paraId="72FE7FFC" w14:textId="77777777" w:rsidR="00C155AB" w:rsidRPr="000269C4" w:rsidRDefault="00C155AB" w:rsidP="00A358E1">
            <w:pPr>
              <w:spacing w:line="276" w:lineRule="auto"/>
              <w:ind w:right="30"/>
              <w:rPr>
                <w:sz w:val="20"/>
                <w:szCs w:val="20"/>
              </w:rPr>
            </w:pPr>
          </w:p>
        </w:tc>
        <w:tc>
          <w:tcPr>
            <w:tcW w:w="1674" w:type="dxa"/>
          </w:tcPr>
          <w:p w14:paraId="2880DFC8"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 (A1FL, A2FL, BFL, CFL) zgodnie z art. 4 ust. 2, lit. b), DFL, EFL</w:t>
            </w:r>
          </w:p>
        </w:tc>
        <w:tc>
          <w:tcPr>
            <w:tcW w:w="597" w:type="dxa"/>
          </w:tcPr>
          <w:p w14:paraId="7315D199"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271B85A" w14:textId="77777777" w:rsidTr="008E04D0">
        <w:trPr>
          <w:jc w:val="center"/>
        </w:trPr>
        <w:tc>
          <w:tcPr>
            <w:tcW w:w="478" w:type="dxa"/>
            <w:vMerge/>
            <w:tcBorders>
              <w:top w:val="nil"/>
            </w:tcBorders>
          </w:tcPr>
          <w:p w14:paraId="2F0B6E6D" w14:textId="77777777" w:rsidR="00C155AB" w:rsidRPr="000269C4" w:rsidRDefault="00C155AB" w:rsidP="00A358E1">
            <w:pPr>
              <w:spacing w:line="276" w:lineRule="auto"/>
              <w:ind w:right="30"/>
              <w:rPr>
                <w:sz w:val="20"/>
                <w:szCs w:val="20"/>
              </w:rPr>
            </w:pPr>
          </w:p>
        </w:tc>
        <w:tc>
          <w:tcPr>
            <w:tcW w:w="5436" w:type="dxa"/>
            <w:vMerge/>
            <w:tcBorders>
              <w:top w:val="nil"/>
            </w:tcBorders>
          </w:tcPr>
          <w:p w14:paraId="64981447" w14:textId="77777777" w:rsidR="00C155AB" w:rsidRPr="000269C4" w:rsidRDefault="00C155AB" w:rsidP="00A358E1">
            <w:pPr>
              <w:spacing w:line="276" w:lineRule="auto"/>
              <w:ind w:right="30"/>
              <w:rPr>
                <w:sz w:val="20"/>
                <w:szCs w:val="20"/>
              </w:rPr>
            </w:pPr>
          </w:p>
        </w:tc>
        <w:tc>
          <w:tcPr>
            <w:tcW w:w="1674" w:type="dxa"/>
          </w:tcPr>
          <w:p w14:paraId="394EC8FA"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 (A1</w:t>
            </w:r>
            <w:r>
              <w:rPr>
                <w:sz w:val="20"/>
              </w:rPr>
              <w:t xml:space="preserve">FL</w:t>
            </w:r>
            <w:r>
              <w:rPr>
                <w:sz w:val="20"/>
              </w:rPr>
              <w:t xml:space="preserve">–E</w:t>
            </w:r>
            <w:r>
              <w:rPr>
                <w:sz w:val="20"/>
              </w:rPr>
              <w:t xml:space="preserve">FL</w:t>
            </w:r>
            <w:r>
              <w:rPr>
                <w:sz w:val="20"/>
              </w:rPr>
              <w:t xml:space="preserve">) zgodnie z art. 4 ust. 1, F</w:t>
            </w:r>
            <w:r>
              <w:rPr>
                <w:sz w:val="20"/>
              </w:rPr>
              <w:t xml:space="preserve">FL</w:t>
            </w:r>
          </w:p>
        </w:tc>
        <w:tc>
          <w:tcPr>
            <w:tcW w:w="597" w:type="dxa"/>
          </w:tcPr>
          <w:p w14:paraId="1E80E8DA"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86DAA0D" w14:textId="77777777" w:rsidTr="008E04D0">
        <w:trPr>
          <w:jc w:val="center"/>
        </w:trPr>
        <w:tc>
          <w:tcPr>
            <w:tcW w:w="478" w:type="dxa"/>
            <w:vMerge/>
            <w:tcBorders>
              <w:top w:val="nil"/>
            </w:tcBorders>
          </w:tcPr>
          <w:p w14:paraId="6FBA47A2" w14:textId="77777777" w:rsidR="00C155AB" w:rsidRPr="000269C4" w:rsidRDefault="00C155AB" w:rsidP="00A358E1">
            <w:pPr>
              <w:spacing w:line="276" w:lineRule="auto"/>
              <w:ind w:right="30"/>
              <w:rPr>
                <w:sz w:val="20"/>
                <w:szCs w:val="20"/>
              </w:rPr>
            </w:pPr>
          </w:p>
        </w:tc>
        <w:tc>
          <w:tcPr>
            <w:tcW w:w="5436" w:type="dxa"/>
            <w:vMerge/>
            <w:tcBorders>
              <w:top w:val="nil"/>
            </w:tcBorders>
          </w:tcPr>
          <w:p w14:paraId="585B041E" w14:textId="77777777" w:rsidR="00C155AB" w:rsidRPr="000269C4" w:rsidRDefault="00C155AB" w:rsidP="00A358E1">
            <w:pPr>
              <w:spacing w:line="276" w:lineRule="auto"/>
              <w:ind w:right="30"/>
              <w:rPr>
                <w:sz w:val="20"/>
                <w:szCs w:val="20"/>
              </w:rPr>
            </w:pPr>
          </w:p>
        </w:tc>
        <w:tc>
          <w:tcPr>
            <w:tcW w:w="1674" w:type="dxa"/>
          </w:tcPr>
          <w:p w14:paraId="36B9CCE3" w14:textId="77777777" w:rsidR="00C155AB" w:rsidRPr="000269C4" w:rsidRDefault="00C155AB" w:rsidP="00A358E1">
            <w:pPr>
              <w:pStyle w:val="TableParagraph"/>
              <w:spacing w:before="0" w:line="276" w:lineRule="auto"/>
              <w:ind w:left="0" w:right="30"/>
              <w:rPr>
                <w:sz w:val="20"/>
                <w:szCs w:val="20"/>
              </w:rPr>
            </w:pPr>
            <w:r>
              <w:rPr>
                <w:sz w:val="20"/>
              </w:rPr>
              <w:t xml:space="preserve">Wyroby wymagające badań ROZ</w:t>
            </w:r>
          </w:p>
        </w:tc>
        <w:tc>
          <w:tcPr>
            <w:tcW w:w="597" w:type="dxa"/>
          </w:tcPr>
          <w:p w14:paraId="10F60014"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6FBA5C1" w14:textId="77777777" w:rsidTr="008E04D0">
        <w:trPr>
          <w:jc w:val="center"/>
        </w:trPr>
        <w:tc>
          <w:tcPr>
            <w:tcW w:w="478" w:type="dxa"/>
            <w:vMerge/>
            <w:tcBorders>
              <w:top w:val="nil"/>
            </w:tcBorders>
          </w:tcPr>
          <w:p w14:paraId="322183B3" w14:textId="77777777" w:rsidR="00C155AB" w:rsidRPr="000269C4" w:rsidRDefault="00C155AB" w:rsidP="00A358E1">
            <w:pPr>
              <w:spacing w:line="276" w:lineRule="auto"/>
              <w:ind w:right="30"/>
              <w:rPr>
                <w:sz w:val="20"/>
                <w:szCs w:val="20"/>
              </w:rPr>
            </w:pPr>
          </w:p>
        </w:tc>
        <w:tc>
          <w:tcPr>
            <w:tcW w:w="5436" w:type="dxa"/>
            <w:vMerge/>
            <w:tcBorders>
              <w:top w:val="nil"/>
            </w:tcBorders>
          </w:tcPr>
          <w:p w14:paraId="4AC62EBC" w14:textId="77777777" w:rsidR="00C155AB" w:rsidRPr="000269C4" w:rsidRDefault="00C155AB" w:rsidP="00A358E1">
            <w:pPr>
              <w:spacing w:line="276" w:lineRule="auto"/>
              <w:ind w:right="30"/>
              <w:rPr>
                <w:sz w:val="20"/>
                <w:szCs w:val="20"/>
              </w:rPr>
            </w:pPr>
          </w:p>
        </w:tc>
        <w:tc>
          <w:tcPr>
            <w:tcW w:w="1674" w:type="dxa"/>
          </w:tcPr>
          <w:p w14:paraId="2FFBD1CB" w14:textId="77777777" w:rsidR="00C155AB" w:rsidRPr="000269C4" w:rsidRDefault="00C155AB" w:rsidP="00A358E1">
            <w:pPr>
              <w:pStyle w:val="TableParagraph"/>
              <w:spacing w:before="0" w:line="276" w:lineRule="auto"/>
              <w:ind w:left="0" w:right="30"/>
              <w:rPr>
                <w:sz w:val="20"/>
                <w:szCs w:val="20"/>
              </w:rPr>
            </w:pPr>
            <w:r>
              <w:rPr>
                <w:sz w:val="20"/>
              </w:rPr>
              <w:t xml:space="preserve">Do odgradzania stref przeciwpożarowych</w:t>
            </w:r>
          </w:p>
        </w:tc>
        <w:tc>
          <w:tcPr>
            <w:tcW w:w="597" w:type="dxa"/>
          </w:tcPr>
          <w:p w14:paraId="6AAC1702"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1DA7FEC" w14:textId="77777777" w:rsidTr="008E04D0">
        <w:trPr>
          <w:jc w:val="center"/>
        </w:trPr>
        <w:tc>
          <w:tcPr>
            <w:tcW w:w="478" w:type="dxa"/>
            <w:vMerge/>
            <w:tcBorders>
              <w:top w:val="nil"/>
            </w:tcBorders>
          </w:tcPr>
          <w:p w14:paraId="5F12CAE2" w14:textId="77777777" w:rsidR="00C155AB" w:rsidRPr="000269C4" w:rsidRDefault="00C155AB" w:rsidP="00A358E1">
            <w:pPr>
              <w:spacing w:line="276" w:lineRule="auto"/>
              <w:ind w:right="30"/>
              <w:rPr>
                <w:sz w:val="20"/>
                <w:szCs w:val="20"/>
              </w:rPr>
            </w:pPr>
          </w:p>
        </w:tc>
        <w:tc>
          <w:tcPr>
            <w:tcW w:w="5436" w:type="dxa"/>
            <w:vMerge/>
            <w:tcBorders>
              <w:top w:val="nil"/>
            </w:tcBorders>
          </w:tcPr>
          <w:p w14:paraId="6EFE1DE9" w14:textId="77777777" w:rsidR="00C155AB" w:rsidRPr="000269C4" w:rsidRDefault="00C155AB" w:rsidP="00A358E1">
            <w:pPr>
              <w:spacing w:line="276" w:lineRule="auto"/>
              <w:ind w:right="30"/>
              <w:rPr>
                <w:sz w:val="20"/>
                <w:szCs w:val="20"/>
              </w:rPr>
            </w:pPr>
          </w:p>
        </w:tc>
        <w:tc>
          <w:tcPr>
            <w:tcW w:w="1674" w:type="dxa"/>
          </w:tcPr>
          <w:p w14:paraId="25CE5D5F" w14:textId="77777777" w:rsidR="00C155AB" w:rsidRPr="000269C4" w:rsidRDefault="00C155AB" w:rsidP="00A358E1">
            <w:pPr>
              <w:pStyle w:val="TableParagraph"/>
              <w:spacing w:before="0" w:line="276" w:lineRule="auto"/>
              <w:ind w:left="0" w:right="30"/>
              <w:rPr>
                <w:sz w:val="20"/>
                <w:szCs w:val="20"/>
              </w:rPr>
            </w:pPr>
            <w:r>
              <w:rPr>
                <w:sz w:val="20"/>
              </w:rPr>
              <w:t xml:space="preserve">Do stosowania zgodnie z PSN</w:t>
            </w:r>
          </w:p>
        </w:tc>
        <w:tc>
          <w:tcPr>
            <w:tcW w:w="597" w:type="dxa"/>
          </w:tcPr>
          <w:p w14:paraId="78E0C46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9176F2A" w14:textId="77777777" w:rsidTr="008E04D0">
        <w:trPr>
          <w:jc w:val="center"/>
        </w:trPr>
        <w:tc>
          <w:tcPr>
            <w:tcW w:w="478" w:type="dxa"/>
            <w:vMerge w:val="restart"/>
          </w:tcPr>
          <w:p w14:paraId="166A740D" w14:textId="77777777" w:rsidR="00C155AB" w:rsidRPr="000269C4" w:rsidRDefault="00C155AB" w:rsidP="00A358E1">
            <w:pPr>
              <w:pStyle w:val="TableParagraph"/>
              <w:spacing w:before="0" w:line="276" w:lineRule="auto"/>
              <w:ind w:left="0" w:right="30"/>
              <w:rPr>
                <w:sz w:val="20"/>
                <w:szCs w:val="20"/>
              </w:rPr>
            </w:pPr>
            <w:r>
              <w:rPr>
                <w:sz w:val="20"/>
              </w:rPr>
              <w:t xml:space="preserve">1803</w:t>
            </w:r>
          </w:p>
        </w:tc>
        <w:tc>
          <w:tcPr>
            <w:tcW w:w="5436" w:type="dxa"/>
            <w:vMerge w:val="restart"/>
          </w:tcPr>
          <w:p w14:paraId="0CF2DF1B" w14:textId="77777777" w:rsidR="00C155AB" w:rsidRPr="000269C4" w:rsidRDefault="00C155AB" w:rsidP="00A358E1">
            <w:pPr>
              <w:pStyle w:val="TableParagraph"/>
              <w:spacing w:before="0" w:line="276" w:lineRule="auto"/>
              <w:ind w:left="0" w:right="30"/>
              <w:rPr>
                <w:sz w:val="20"/>
                <w:szCs w:val="20"/>
              </w:rPr>
            </w:pPr>
            <w:r>
              <w:rPr>
                <w:sz w:val="20"/>
              </w:rPr>
              <w:t xml:space="preserve">Samonośne lekkie panele kompozytowe (z wyjątkiem wyrobów ujętych w grupie 1802) składające się z osłony (z różnych materiałów organicznych, mineralnych lub metalowych) ze strony zewnętrznej lub wewnętrznej, ewentualnie połączonej z ramą wewnętrzną lub z rdzeniem izolowanym, przeznaczone do budowy ścian wewnętrznych i zewnętrznych, stropów i dachów oraz okładzin ścian</w:t>
            </w:r>
          </w:p>
        </w:tc>
        <w:tc>
          <w:tcPr>
            <w:tcW w:w="1674" w:type="dxa"/>
          </w:tcPr>
          <w:p w14:paraId="5C65D41E"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49875D69"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68D5F622" w14:textId="77777777" w:rsidTr="008E04D0">
        <w:trPr>
          <w:jc w:val="center"/>
        </w:trPr>
        <w:tc>
          <w:tcPr>
            <w:tcW w:w="478" w:type="dxa"/>
            <w:vMerge/>
            <w:tcBorders>
              <w:top w:val="nil"/>
            </w:tcBorders>
          </w:tcPr>
          <w:p w14:paraId="43109F49" w14:textId="77777777" w:rsidR="00C155AB" w:rsidRPr="000269C4" w:rsidRDefault="00C155AB" w:rsidP="00A358E1">
            <w:pPr>
              <w:spacing w:line="276" w:lineRule="auto"/>
              <w:ind w:right="30"/>
              <w:rPr>
                <w:sz w:val="20"/>
                <w:szCs w:val="20"/>
              </w:rPr>
            </w:pPr>
          </w:p>
        </w:tc>
        <w:tc>
          <w:tcPr>
            <w:tcW w:w="5436" w:type="dxa"/>
            <w:vMerge/>
            <w:tcBorders>
              <w:top w:val="nil"/>
            </w:tcBorders>
          </w:tcPr>
          <w:p w14:paraId="6FBB851D" w14:textId="77777777" w:rsidR="00C155AB" w:rsidRPr="000269C4" w:rsidRDefault="00C155AB" w:rsidP="00A358E1">
            <w:pPr>
              <w:spacing w:line="276" w:lineRule="auto"/>
              <w:ind w:right="30"/>
              <w:rPr>
                <w:sz w:val="20"/>
                <w:szCs w:val="20"/>
              </w:rPr>
            </w:pPr>
          </w:p>
        </w:tc>
        <w:tc>
          <w:tcPr>
            <w:tcW w:w="2271" w:type="dxa"/>
            <w:gridSpan w:val="2"/>
          </w:tcPr>
          <w:p w14:paraId="07EEA253"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 lub potrzebą badania ROZ:</w:t>
            </w:r>
          </w:p>
        </w:tc>
      </w:tr>
      <w:tr w:rsidR="00C155AB" w:rsidRPr="000269C4" w14:paraId="7C7F262B" w14:textId="77777777" w:rsidTr="008E04D0">
        <w:trPr>
          <w:jc w:val="center"/>
        </w:trPr>
        <w:tc>
          <w:tcPr>
            <w:tcW w:w="478" w:type="dxa"/>
            <w:vMerge/>
            <w:tcBorders>
              <w:top w:val="nil"/>
            </w:tcBorders>
          </w:tcPr>
          <w:p w14:paraId="73506817" w14:textId="77777777" w:rsidR="00C155AB" w:rsidRPr="000269C4" w:rsidRDefault="00C155AB" w:rsidP="00A358E1">
            <w:pPr>
              <w:spacing w:line="276" w:lineRule="auto"/>
              <w:ind w:right="30"/>
              <w:rPr>
                <w:sz w:val="20"/>
                <w:szCs w:val="20"/>
              </w:rPr>
            </w:pPr>
          </w:p>
        </w:tc>
        <w:tc>
          <w:tcPr>
            <w:tcW w:w="5436" w:type="dxa"/>
            <w:vMerge/>
            <w:tcBorders>
              <w:top w:val="nil"/>
            </w:tcBorders>
          </w:tcPr>
          <w:p w14:paraId="6EB63037" w14:textId="77777777" w:rsidR="00C155AB" w:rsidRPr="000269C4" w:rsidRDefault="00C155AB" w:rsidP="00A358E1">
            <w:pPr>
              <w:spacing w:line="276" w:lineRule="auto"/>
              <w:ind w:right="30"/>
              <w:rPr>
                <w:sz w:val="20"/>
                <w:szCs w:val="20"/>
              </w:rPr>
            </w:pPr>
          </w:p>
        </w:tc>
        <w:tc>
          <w:tcPr>
            <w:tcW w:w="1674" w:type="dxa"/>
          </w:tcPr>
          <w:p w14:paraId="5E64A38B"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 (A1FL, A2FL, BFL, CFL) zgodnie z art. 4 ust. 2, lit. a)</w:t>
            </w:r>
          </w:p>
        </w:tc>
        <w:tc>
          <w:tcPr>
            <w:tcW w:w="597" w:type="dxa"/>
          </w:tcPr>
          <w:p w14:paraId="55E2E52F"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4221D8A" w14:textId="77777777" w:rsidTr="008E04D0">
        <w:trPr>
          <w:jc w:val="center"/>
        </w:trPr>
        <w:tc>
          <w:tcPr>
            <w:tcW w:w="478" w:type="dxa"/>
            <w:vMerge/>
            <w:tcBorders>
              <w:top w:val="nil"/>
            </w:tcBorders>
          </w:tcPr>
          <w:p w14:paraId="34E8479E" w14:textId="77777777" w:rsidR="00C155AB" w:rsidRPr="000269C4" w:rsidRDefault="00C155AB" w:rsidP="00A358E1">
            <w:pPr>
              <w:spacing w:line="276" w:lineRule="auto"/>
              <w:ind w:right="30"/>
              <w:rPr>
                <w:sz w:val="20"/>
                <w:szCs w:val="20"/>
              </w:rPr>
            </w:pPr>
          </w:p>
        </w:tc>
        <w:tc>
          <w:tcPr>
            <w:tcW w:w="5436" w:type="dxa"/>
            <w:vMerge/>
            <w:tcBorders>
              <w:top w:val="nil"/>
            </w:tcBorders>
          </w:tcPr>
          <w:p w14:paraId="4E1045F3" w14:textId="77777777" w:rsidR="00C155AB" w:rsidRPr="000269C4" w:rsidRDefault="00C155AB" w:rsidP="00A358E1">
            <w:pPr>
              <w:spacing w:line="276" w:lineRule="auto"/>
              <w:ind w:right="30"/>
              <w:rPr>
                <w:sz w:val="20"/>
                <w:szCs w:val="20"/>
              </w:rPr>
            </w:pPr>
          </w:p>
        </w:tc>
        <w:tc>
          <w:tcPr>
            <w:tcW w:w="1674" w:type="dxa"/>
          </w:tcPr>
          <w:p w14:paraId="6158550A"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 (A1FL, A2FL, BFL, CFL) zgodnie z art. 4 ust. 2, lit. b), DFL, EFL</w:t>
            </w:r>
          </w:p>
        </w:tc>
        <w:tc>
          <w:tcPr>
            <w:tcW w:w="597" w:type="dxa"/>
          </w:tcPr>
          <w:p w14:paraId="14C351B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A63BDF2" w14:textId="77777777" w:rsidTr="008E04D0">
        <w:trPr>
          <w:jc w:val="center"/>
        </w:trPr>
        <w:tc>
          <w:tcPr>
            <w:tcW w:w="478" w:type="dxa"/>
            <w:vMerge/>
            <w:tcBorders>
              <w:top w:val="nil"/>
            </w:tcBorders>
          </w:tcPr>
          <w:p w14:paraId="4BD404FC" w14:textId="77777777" w:rsidR="00C155AB" w:rsidRPr="000269C4" w:rsidRDefault="00C155AB" w:rsidP="00A358E1">
            <w:pPr>
              <w:spacing w:line="276" w:lineRule="auto"/>
              <w:ind w:right="30"/>
              <w:rPr>
                <w:sz w:val="20"/>
                <w:szCs w:val="20"/>
              </w:rPr>
            </w:pPr>
          </w:p>
        </w:tc>
        <w:tc>
          <w:tcPr>
            <w:tcW w:w="5436" w:type="dxa"/>
            <w:vMerge/>
            <w:tcBorders>
              <w:top w:val="nil"/>
            </w:tcBorders>
          </w:tcPr>
          <w:p w14:paraId="1FD006D3" w14:textId="77777777" w:rsidR="00C155AB" w:rsidRPr="000269C4" w:rsidRDefault="00C155AB" w:rsidP="00A358E1">
            <w:pPr>
              <w:spacing w:line="276" w:lineRule="auto"/>
              <w:ind w:right="30"/>
              <w:rPr>
                <w:sz w:val="20"/>
                <w:szCs w:val="20"/>
              </w:rPr>
            </w:pPr>
          </w:p>
        </w:tc>
        <w:tc>
          <w:tcPr>
            <w:tcW w:w="1674" w:type="dxa"/>
          </w:tcPr>
          <w:p w14:paraId="0AA286E0"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 (A1FL–EFL) zgodnie z art. 4 ust. 1, FFL</w:t>
            </w:r>
          </w:p>
        </w:tc>
        <w:tc>
          <w:tcPr>
            <w:tcW w:w="597" w:type="dxa"/>
          </w:tcPr>
          <w:p w14:paraId="181CF80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BD1AA45" w14:textId="77777777" w:rsidTr="008E04D0">
        <w:trPr>
          <w:jc w:val="center"/>
        </w:trPr>
        <w:tc>
          <w:tcPr>
            <w:tcW w:w="478" w:type="dxa"/>
            <w:vMerge/>
            <w:tcBorders>
              <w:top w:val="nil"/>
            </w:tcBorders>
          </w:tcPr>
          <w:p w14:paraId="4F7AB67E" w14:textId="77777777" w:rsidR="00C155AB" w:rsidRPr="000269C4" w:rsidRDefault="00C155AB" w:rsidP="00A358E1">
            <w:pPr>
              <w:spacing w:line="276" w:lineRule="auto"/>
              <w:ind w:right="30"/>
              <w:rPr>
                <w:sz w:val="20"/>
                <w:szCs w:val="20"/>
              </w:rPr>
            </w:pPr>
          </w:p>
        </w:tc>
        <w:tc>
          <w:tcPr>
            <w:tcW w:w="5436" w:type="dxa"/>
            <w:vMerge/>
            <w:tcBorders>
              <w:top w:val="nil"/>
            </w:tcBorders>
          </w:tcPr>
          <w:p w14:paraId="31B7E7DA" w14:textId="77777777" w:rsidR="00C155AB" w:rsidRPr="000269C4" w:rsidRDefault="00C155AB" w:rsidP="00A358E1">
            <w:pPr>
              <w:spacing w:line="276" w:lineRule="auto"/>
              <w:ind w:right="30"/>
              <w:rPr>
                <w:sz w:val="20"/>
                <w:szCs w:val="20"/>
              </w:rPr>
            </w:pPr>
          </w:p>
        </w:tc>
        <w:tc>
          <w:tcPr>
            <w:tcW w:w="1674" w:type="dxa"/>
          </w:tcPr>
          <w:p w14:paraId="77465522" w14:textId="77777777" w:rsidR="00C155AB" w:rsidRPr="000269C4" w:rsidRDefault="00C155AB" w:rsidP="00A358E1">
            <w:pPr>
              <w:pStyle w:val="TableParagraph"/>
              <w:spacing w:before="0" w:line="276" w:lineRule="auto"/>
              <w:ind w:left="0" w:right="30"/>
              <w:rPr>
                <w:sz w:val="20"/>
                <w:szCs w:val="20"/>
              </w:rPr>
            </w:pPr>
            <w:r>
              <w:rPr>
                <w:sz w:val="20"/>
              </w:rPr>
              <w:t xml:space="preserve">Wyroby wymagające badań ROZ</w:t>
            </w:r>
          </w:p>
        </w:tc>
        <w:tc>
          <w:tcPr>
            <w:tcW w:w="597" w:type="dxa"/>
          </w:tcPr>
          <w:p w14:paraId="603CE95E"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A34E8BB" w14:textId="77777777" w:rsidTr="008E04D0">
        <w:trPr>
          <w:jc w:val="center"/>
        </w:trPr>
        <w:tc>
          <w:tcPr>
            <w:tcW w:w="478" w:type="dxa"/>
            <w:vMerge/>
            <w:tcBorders>
              <w:top w:val="nil"/>
            </w:tcBorders>
          </w:tcPr>
          <w:p w14:paraId="557DDADA" w14:textId="77777777" w:rsidR="00C155AB" w:rsidRPr="000269C4" w:rsidRDefault="00C155AB" w:rsidP="00A358E1">
            <w:pPr>
              <w:spacing w:line="276" w:lineRule="auto"/>
              <w:ind w:right="30"/>
              <w:rPr>
                <w:sz w:val="20"/>
                <w:szCs w:val="20"/>
              </w:rPr>
            </w:pPr>
          </w:p>
        </w:tc>
        <w:tc>
          <w:tcPr>
            <w:tcW w:w="5436" w:type="dxa"/>
            <w:vMerge/>
            <w:tcBorders>
              <w:top w:val="nil"/>
            </w:tcBorders>
          </w:tcPr>
          <w:p w14:paraId="5841C977" w14:textId="77777777" w:rsidR="00C155AB" w:rsidRPr="000269C4" w:rsidRDefault="00C155AB" w:rsidP="00A358E1">
            <w:pPr>
              <w:spacing w:line="276" w:lineRule="auto"/>
              <w:ind w:right="30"/>
              <w:rPr>
                <w:sz w:val="20"/>
                <w:szCs w:val="20"/>
              </w:rPr>
            </w:pPr>
          </w:p>
        </w:tc>
        <w:tc>
          <w:tcPr>
            <w:tcW w:w="1674" w:type="dxa"/>
          </w:tcPr>
          <w:p w14:paraId="6EDAC620" w14:textId="77777777" w:rsidR="00C155AB" w:rsidRPr="000269C4" w:rsidRDefault="00C155AB" w:rsidP="00A358E1">
            <w:pPr>
              <w:pStyle w:val="TableParagraph"/>
              <w:spacing w:before="0" w:line="276" w:lineRule="auto"/>
              <w:ind w:left="0" w:right="30"/>
              <w:rPr>
                <w:sz w:val="20"/>
                <w:szCs w:val="20"/>
              </w:rPr>
            </w:pPr>
            <w:r>
              <w:rPr>
                <w:sz w:val="20"/>
              </w:rPr>
              <w:t xml:space="preserve">Do odgradzania stref przeciwpożarowych</w:t>
            </w:r>
          </w:p>
        </w:tc>
        <w:tc>
          <w:tcPr>
            <w:tcW w:w="597" w:type="dxa"/>
          </w:tcPr>
          <w:p w14:paraId="59EFA90B"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4C9A8E42" w14:textId="77777777" w:rsidTr="008E04D0">
        <w:trPr>
          <w:jc w:val="center"/>
        </w:trPr>
        <w:tc>
          <w:tcPr>
            <w:tcW w:w="478" w:type="dxa"/>
            <w:vMerge/>
            <w:tcBorders>
              <w:top w:val="nil"/>
            </w:tcBorders>
          </w:tcPr>
          <w:p w14:paraId="3AD130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645B937" w14:textId="77777777" w:rsidR="00C155AB" w:rsidRPr="000269C4" w:rsidRDefault="00C155AB" w:rsidP="00A358E1">
            <w:pPr>
              <w:spacing w:line="276" w:lineRule="auto"/>
              <w:ind w:right="30"/>
              <w:rPr>
                <w:sz w:val="20"/>
                <w:szCs w:val="20"/>
              </w:rPr>
            </w:pPr>
          </w:p>
        </w:tc>
        <w:tc>
          <w:tcPr>
            <w:tcW w:w="1674" w:type="dxa"/>
          </w:tcPr>
          <w:p w14:paraId="3BDF2E53" w14:textId="77777777" w:rsidR="00C155AB" w:rsidRPr="000269C4" w:rsidRDefault="00C155AB" w:rsidP="00A358E1">
            <w:pPr>
              <w:pStyle w:val="TableParagraph"/>
              <w:spacing w:before="0" w:line="276" w:lineRule="auto"/>
              <w:ind w:left="0" w:right="30"/>
              <w:rPr>
                <w:sz w:val="20"/>
                <w:szCs w:val="20"/>
              </w:rPr>
            </w:pPr>
            <w:r>
              <w:rPr>
                <w:sz w:val="20"/>
              </w:rPr>
              <w:t xml:space="preserve">Do stosowania zgodnie z PSN</w:t>
            </w:r>
          </w:p>
        </w:tc>
        <w:tc>
          <w:tcPr>
            <w:tcW w:w="597" w:type="dxa"/>
          </w:tcPr>
          <w:p w14:paraId="7C00FA9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319DCB5" w14:textId="77777777" w:rsidTr="00F90EC5">
        <w:trPr>
          <w:jc w:val="center"/>
        </w:trPr>
        <w:tc>
          <w:tcPr>
            <w:tcW w:w="8185" w:type="dxa"/>
            <w:gridSpan w:val="4"/>
          </w:tcPr>
          <w:p w14:paraId="60504953"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Wyroby i systemy termoizolacyjne</w:t>
            </w:r>
          </w:p>
        </w:tc>
      </w:tr>
      <w:tr w:rsidR="00C202C6" w:rsidRPr="000269C4" w14:paraId="5E71EE8A" w14:textId="77777777" w:rsidTr="008E04D0">
        <w:trPr>
          <w:jc w:val="center"/>
        </w:trPr>
        <w:tc>
          <w:tcPr>
            <w:tcW w:w="478" w:type="dxa"/>
            <w:vMerge w:val="restart"/>
          </w:tcPr>
          <w:p w14:paraId="1234C048" w14:textId="77777777" w:rsidR="00C202C6" w:rsidRPr="000269C4" w:rsidRDefault="00C202C6" w:rsidP="00A358E1">
            <w:pPr>
              <w:pStyle w:val="TableParagraph"/>
              <w:spacing w:before="0" w:line="276" w:lineRule="auto"/>
              <w:ind w:left="0" w:right="30"/>
              <w:rPr>
                <w:sz w:val="20"/>
                <w:szCs w:val="20"/>
              </w:rPr>
            </w:pPr>
            <w:r>
              <w:rPr>
                <w:sz w:val="20"/>
              </w:rPr>
              <w:t xml:space="preserve">1901</w:t>
            </w:r>
          </w:p>
        </w:tc>
        <w:tc>
          <w:tcPr>
            <w:tcW w:w="5436" w:type="dxa"/>
            <w:vMerge w:val="restart"/>
          </w:tcPr>
          <w:p w14:paraId="0CC14A4D" w14:textId="77777777" w:rsidR="00C202C6" w:rsidRPr="000269C4" w:rsidRDefault="00C202C6" w:rsidP="00A358E1">
            <w:pPr>
              <w:pStyle w:val="TableParagraph"/>
              <w:spacing w:before="0" w:line="276" w:lineRule="auto"/>
              <w:ind w:left="0" w:right="30"/>
              <w:rPr>
                <w:sz w:val="20"/>
                <w:szCs w:val="20"/>
              </w:rPr>
            </w:pPr>
            <w:r>
              <w:rPr>
                <w:sz w:val="20"/>
              </w:rPr>
              <w:t xml:space="preserve">Kompozytowe systemy termoizolacji zewnętrznej (ETICS) oparte na mechanicznie mocowanych lub przyklejanych płytach termoizolacyjnych</w:t>
            </w:r>
          </w:p>
        </w:tc>
        <w:tc>
          <w:tcPr>
            <w:tcW w:w="1674" w:type="dxa"/>
          </w:tcPr>
          <w:p w14:paraId="6E4C22AB" w14:textId="77777777" w:rsidR="00C202C6" w:rsidRPr="000269C4" w:rsidRDefault="00C202C6"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79DAEAE3" w14:textId="77777777" w:rsidR="00C202C6" w:rsidRPr="000269C4" w:rsidRDefault="00C202C6" w:rsidP="00A358E1">
            <w:pPr>
              <w:pStyle w:val="TableParagraph"/>
              <w:spacing w:before="0" w:line="276" w:lineRule="auto"/>
              <w:ind w:left="0" w:right="30"/>
              <w:rPr>
                <w:sz w:val="20"/>
                <w:szCs w:val="20"/>
              </w:rPr>
            </w:pPr>
            <w:r>
              <w:rPr>
                <w:sz w:val="20"/>
              </w:rPr>
              <w:t xml:space="preserve">II+ (2+)</w:t>
            </w:r>
          </w:p>
        </w:tc>
      </w:tr>
      <w:tr w:rsidR="00C202C6" w:rsidRPr="000269C4" w14:paraId="7BF7F8B0" w14:textId="77777777" w:rsidTr="002F5637">
        <w:trPr>
          <w:jc w:val="center"/>
        </w:trPr>
        <w:tc>
          <w:tcPr>
            <w:tcW w:w="478" w:type="dxa"/>
            <w:vMerge/>
          </w:tcPr>
          <w:p w14:paraId="53D90983" w14:textId="77777777" w:rsidR="00C202C6" w:rsidRPr="000269C4" w:rsidRDefault="00C202C6" w:rsidP="00A358E1">
            <w:pPr>
              <w:spacing w:line="276" w:lineRule="auto"/>
              <w:ind w:right="30"/>
              <w:rPr>
                <w:sz w:val="20"/>
                <w:szCs w:val="20"/>
              </w:rPr>
            </w:pPr>
          </w:p>
        </w:tc>
        <w:tc>
          <w:tcPr>
            <w:tcW w:w="5436" w:type="dxa"/>
            <w:vMerge/>
          </w:tcPr>
          <w:p w14:paraId="484EB736" w14:textId="77777777" w:rsidR="00C202C6" w:rsidRPr="000269C4" w:rsidRDefault="00C202C6" w:rsidP="00A358E1">
            <w:pPr>
              <w:spacing w:line="276" w:lineRule="auto"/>
              <w:ind w:right="30"/>
              <w:rPr>
                <w:sz w:val="20"/>
                <w:szCs w:val="20"/>
              </w:rPr>
            </w:pPr>
          </w:p>
        </w:tc>
        <w:tc>
          <w:tcPr>
            <w:tcW w:w="2271" w:type="dxa"/>
            <w:gridSpan w:val="2"/>
          </w:tcPr>
          <w:p w14:paraId="0ED77D8B" w14:textId="77777777" w:rsidR="00C202C6" w:rsidRPr="000269C4" w:rsidRDefault="00C202C6"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202C6" w:rsidRPr="000269C4" w14:paraId="4BD28CFB" w14:textId="77777777" w:rsidTr="002F5637">
        <w:trPr>
          <w:jc w:val="center"/>
        </w:trPr>
        <w:tc>
          <w:tcPr>
            <w:tcW w:w="478" w:type="dxa"/>
            <w:vMerge/>
          </w:tcPr>
          <w:p w14:paraId="730C64CE" w14:textId="77777777" w:rsidR="00C202C6" w:rsidRPr="000269C4" w:rsidRDefault="00C202C6" w:rsidP="00A358E1">
            <w:pPr>
              <w:spacing w:line="276" w:lineRule="auto"/>
              <w:ind w:right="30"/>
              <w:rPr>
                <w:sz w:val="20"/>
                <w:szCs w:val="20"/>
              </w:rPr>
            </w:pPr>
          </w:p>
        </w:tc>
        <w:tc>
          <w:tcPr>
            <w:tcW w:w="5436" w:type="dxa"/>
            <w:vMerge/>
          </w:tcPr>
          <w:p w14:paraId="3D843031" w14:textId="77777777" w:rsidR="00C202C6" w:rsidRPr="000269C4" w:rsidRDefault="00C202C6" w:rsidP="00A358E1">
            <w:pPr>
              <w:spacing w:line="276" w:lineRule="auto"/>
              <w:ind w:right="30"/>
              <w:rPr>
                <w:sz w:val="20"/>
                <w:szCs w:val="20"/>
              </w:rPr>
            </w:pPr>
          </w:p>
        </w:tc>
        <w:tc>
          <w:tcPr>
            <w:tcW w:w="1674" w:type="dxa"/>
          </w:tcPr>
          <w:p w14:paraId="13399D4C" w14:textId="77777777" w:rsidR="00C202C6" w:rsidRPr="000269C4" w:rsidRDefault="00C202C6"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245429C1" w14:textId="77777777" w:rsidR="00C202C6" w:rsidRPr="000269C4" w:rsidRDefault="00C202C6" w:rsidP="00A358E1">
            <w:pPr>
              <w:pStyle w:val="TableParagraph"/>
              <w:spacing w:before="0" w:line="276" w:lineRule="auto"/>
              <w:ind w:left="0" w:right="30"/>
              <w:rPr>
                <w:sz w:val="20"/>
                <w:szCs w:val="20"/>
              </w:rPr>
            </w:pPr>
            <w:r>
              <w:rPr>
                <w:sz w:val="20"/>
              </w:rPr>
              <w:t xml:space="preserve">I (1)</w:t>
            </w:r>
          </w:p>
        </w:tc>
      </w:tr>
      <w:tr w:rsidR="00C202C6" w:rsidRPr="000269C4" w14:paraId="4AFEDE52" w14:textId="77777777" w:rsidTr="008E04D0">
        <w:trPr>
          <w:jc w:val="center"/>
        </w:trPr>
        <w:tc>
          <w:tcPr>
            <w:tcW w:w="478" w:type="dxa"/>
            <w:vMerge/>
          </w:tcPr>
          <w:p w14:paraId="6777580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6879762F" w14:textId="77777777" w:rsidR="00C202C6" w:rsidRPr="000269C4" w:rsidRDefault="00C202C6" w:rsidP="00A358E1">
            <w:pPr>
              <w:pStyle w:val="TableParagraph"/>
              <w:spacing w:before="0" w:line="276" w:lineRule="auto"/>
              <w:ind w:left="0" w:right="30"/>
              <w:rPr>
                <w:sz w:val="20"/>
                <w:szCs w:val="20"/>
              </w:rPr>
            </w:pPr>
          </w:p>
        </w:tc>
        <w:tc>
          <w:tcPr>
            <w:tcW w:w="1674" w:type="dxa"/>
          </w:tcPr>
          <w:p w14:paraId="16B7E143" w14:textId="77777777" w:rsidR="00C202C6" w:rsidRPr="000269C4" w:rsidRDefault="00C202C6" w:rsidP="00A358E1">
            <w:pPr>
              <w:pStyle w:val="TableParagraph"/>
              <w:spacing w:before="0" w:line="276" w:lineRule="auto"/>
              <w:ind w:left="0" w:right="30"/>
              <w:rPr>
                <w:sz w:val="20"/>
                <w:szCs w:val="20"/>
              </w:rPr>
            </w:pPr>
            <w:r>
              <w:rPr>
                <w:sz w:val="20"/>
              </w:rPr>
              <w:t xml:space="preserve">(A1, A2, B, C) zgodnie z art. 4 ust. 2 lit. b), D, E, (A1–E) zgodnie z art. 4 ust. 1, F</w:t>
            </w:r>
          </w:p>
        </w:tc>
        <w:tc>
          <w:tcPr>
            <w:tcW w:w="597" w:type="dxa"/>
          </w:tcPr>
          <w:p w14:paraId="2749884E" w14:textId="77777777" w:rsidR="00C202C6" w:rsidRPr="000269C4" w:rsidRDefault="00C202C6" w:rsidP="00A358E1">
            <w:pPr>
              <w:pStyle w:val="TableParagraph"/>
              <w:spacing w:before="0" w:line="276" w:lineRule="auto"/>
              <w:ind w:left="0" w:right="30"/>
              <w:rPr>
                <w:sz w:val="20"/>
                <w:szCs w:val="20"/>
              </w:rPr>
            </w:pPr>
            <w:r>
              <w:rPr>
                <w:sz w:val="20"/>
              </w:rPr>
              <w:t xml:space="preserve">II+ (2+)</w:t>
            </w:r>
          </w:p>
        </w:tc>
      </w:tr>
      <w:tr w:rsidR="00C155AB" w:rsidRPr="000269C4" w14:paraId="1AF5F276" w14:textId="77777777" w:rsidTr="008E04D0">
        <w:trPr>
          <w:jc w:val="center"/>
        </w:trPr>
        <w:tc>
          <w:tcPr>
            <w:tcW w:w="478" w:type="dxa"/>
            <w:vMerge w:val="restart"/>
          </w:tcPr>
          <w:p w14:paraId="2EA3BC4B" w14:textId="77777777" w:rsidR="00C155AB" w:rsidRPr="000269C4" w:rsidRDefault="00C155AB" w:rsidP="00A358E1">
            <w:pPr>
              <w:pStyle w:val="TableParagraph"/>
              <w:spacing w:before="0" w:line="276" w:lineRule="auto"/>
              <w:ind w:left="0" w:right="30"/>
              <w:rPr>
                <w:sz w:val="20"/>
                <w:szCs w:val="20"/>
              </w:rPr>
            </w:pPr>
            <w:r>
              <w:rPr>
                <w:sz w:val="20"/>
              </w:rPr>
              <w:t xml:space="preserve">1902</w:t>
            </w:r>
          </w:p>
        </w:tc>
        <w:tc>
          <w:tcPr>
            <w:tcW w:w="5436" w:type="dxa"/>
            <w:vMerge w:val="restart"/>
          </w:tcPr>
          <w:p w14:paraId="5A7B4E2E" w14:textId="77777777" w:rsidR="00C155AB" w:rsidRPr="000269C4" w:rsidRDefault="00C155AB" w:rsidP="00A358E1">
            <w:pPr>
              <w:pStyle w:val="TableParagraph"/>
              <w:spacing w:before="0" w:line="276" w:lineRule="auto"/>
              <w:ind w:left="0" w:right="30"/>
              <w:rPr>
                <w:sz w:val="20"/>
                <w:szCs w:val="20"/>
              </w:rPr>
            </w:pPr>
            <w:r>
              <w:rPr>
                <w:sz w:val="20"/>
              </w:rPr>
              <w:t xml:space="preserve">Termoizolacyjne systemy zewnętrznej termicznej ochrony ścian (Vetures), składające się z zewnętrznych elementów okładzinowych, z warstwy termoizolacyjnej i elementów mocujących.</w:t>
            </w:r>
            <w:r>
              <w:rPr>
                <w:sz w:val="20"/>
              </w:rPr>
              <w:t xml:space="preserve"> </w:t>
            </w:r>
            <w:r>
              <w:rPr>
                <w:sz w:val="20"/>
              </w:rPr>
              <w:t xml:space="preserve">Elementy okładzinowe mogą być dostarczane już połączone z warstwą izolacyjną lub elementy te są łączone podczas budowy.</w:t>
            </w:r>
            <w:r>
              <w:rPr>
                <w:sz w:val="20"/>
              </w:rPr>
              <w:t xml:space="preserve"> </w:t>
            </w:r>
            <w:r>
              <w:rPr>
                <w:sz w:val="20"/>
              </w:rPr>
              <w:t xml:space="preserve">Mocowane są tak, aby pomiędzy warstwą izolacyjną a ścianą nie pozostawała szczelina powietrzna.</w:t>
            </w:r>
          </w:p>
        </w:tc>
        <w:tc>
          <w:tcPr>
            <w:tcW w:w="1674" w:type="dxa"/>
          </w:tcPr>
          <w:p w14:paraId="477318BF"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25892FA7"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C8DA2AB" w14:textId="77777777" w:rsidTr="008E04D0">
        <w:trPr>
          <w:jc w:val="center"/>
        </w:trPr>
        <w:tc>
          <w:tcPr>
            <w:tcW w:w="478" w:type="dxa"/>
            <w:vMerge/>
            <w:tcBorders>
              <w:top w:val="nil"/>
            </w:tcBorders>
          </w:tcPr>
          <w:p w14:paraId="686355B5" w14:textId="77777777" w:rsidR="00C155AB" w:rsidRPr="000269C4" w:rsidRDefault="00C155AB" w:rsidP="00A358E1">
            <w:pPr>
              <w:spacing w:line="276" w:lineRule="auto"/>
              <w:ind w:right="30"/>
              <w:rPr>
                <w:sz w:val="20"/>
                <w:szCs w:val="20"/>
              </w:rPr>
            </w:pPr>
          </w:p>
        </w:tc>
        <w:tc>
          <w:tcPr>
            <w:tcW w:w="5436" w:type="dxa"/>
            <w:vMerge/>
            <w:tcBorders>
              <w:top w:val="nil"/>
            </w:tcBorders>
          </w:tcPr>
          <w:p w14:paraId="45DBED7A" w14:textId="77777777" w:rsidR="00C155AB" w:rsidRPr="000269C4" w:rsidRDefault="00C155AB" w:rsidP="00A358E1">
            <w:pPr>
              <w:spacing w:line="276" w:lineRule="auto"/>
              <w:ind w:right="30"/>
              <w:rPr>
                <w:sz w:val="20"/>
                <w:szCs w:val="20"/>
              </w:rPr>
            </w:pPr>
          </w:p>
        </w:tc>
        <w:tc>
          <w:tcPr>
            <w:tcW w:w="2271" w:type="dxa"/>
            <w:gridSpan w:val="2"/>
          </w:tcPr>
          <w:p w14:paraId="21322A4D"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769561AD" w14:textId="77777777" w:rsidTr="008E04D0">
        <w:trPr>
          <w:jc w:val="center"/>
        </w:trPr>
        <w:tc>
          <w:tcPr>
            <w:tcW w:w="478" w:type="dxa"/>
            <w:vMerge/>
            <w:tcBorders>
              <w:top w:val="nil"/>
            </w:tcBorders>
          </w:tcPr>
          <w:p w14:paraId="00A633AC" w14:textId="77777777" w:rsidR="00C155AB" w:rsidRPr="000269C4" w:rsidRDefault="00C155AB" w:rsidP="00A358E1">
            <w:pPr>
              <w:spacing w:line="276" w:lineRule="auto"/>
              <w:ind w:right="30"/>
              <w:rPr>
                <w:sz w:val="20"/>
                <w:szCs w:val="20"/>
              </w:rPr>
            </w:pPr>
          </w:p>
        </w:tc>
        <w:tc>
          <w:tcPr>
            <w:tcW w:w="5436" w:type="dxa"/>
            <w:vMerge/>
            <w:tcBorders>
              <w:top w:val="nil"/>
            </w:tcBorders>
          </w:tcPr>
          <w:p w14:paraId="0318EDC8" w14:textId="77777777" w:rsidR="00C155AB" w:rsidRPr="000269C4" w:rsidRDefault="00C155AB" w:rsidP="00A358E1">
            <w:pPr>
              <w:spacing w:line="276" w:lineRule="auto"/>
              <w:ind w:right="30"/>
              <w:rPr>
                <w:sz w:val="20"/>
                <w:szCs w:val="20"/>
              </w:rPr>
            </w:pPr>
          </w:p>
        </w:tc>
        <w:tc>
          <w:tcPr>
            <w:tcW w:w="1674" w:type="dxa"/>
          </w:tcPr>
          <w:p w14:paraId="6E66D025"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794C1382"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4A37E59" w14:textId="77777777" w:rsidTr="008E04D0">
        <w:trPr>
          <w:jc w:val="center"/>
        </w:trPr>
        <w:tc>
          <w:tcPr>
            <w:tcW w:w="478" w:type="dxa"/>
            <w:vMerge/>
            <w:tcBorders>
              <w:top w:val="nil"/>
            </w:tcBorders>
          </w:tcPr>
          <w:p w14:paraId="5BD12900" w14:textId="77777777" w:rsidR="00C155AB" w:rsidRPr="000269C4" w:rsidRDefault="00C155AB" w:rsidP="00A358E1">
            <w:pPr>
              <w:spacing w:line="276" w:lineRule="auto"/>
              <w:ind w:right="30"/>
              <w:rPr>
                <w:sz w:val="20"/>
                <w:szCs w:val="20"/>
              </w:rPr>
            </w:pPr>
          </w:p>
        </w:tc>
        <w:tc>
          <w:tcPr>
            <w:tcW w:w="5436" w:type="dxa"/>
            <w:vMerge/>
            <w:tcBorders>
              <w:top w:val="nil"/>
            </w:tcBorders>
          </w:tcPr>
          <w:p w14:paraId="021EC849" w14:textId="77777777" w:rsidR="00C155AB" w:rsidRPr="000269C4" w:rsidRDefault="00C155AB" w:rsidP="00A358E1">
            <w:pPr>
              <w:spacing w:line="276" w:lineRule="auto"/>
              <w:ind w:right="30"/>
              <w:rPr>
                <w:sz w:val="20"/>
                <w:szCs w:val="20"/>
              </w:rPr>
            </w:pPr>
          </w:p>
        </w:tc>
        <w:tc>
          <w:tcPr>
            <w:tcW w:w="1674" w:type="dxa"/>
          </w:tcPr>
          <w:p w14:paraId="71F63F7B"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0EEE3CE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A065E5" w:rsidRPr="000269C4" w14:paraId="58DEA5F2" w14:textId="77777777" w:rsidTr="008E04D0">
        <w:trPr>
          <w:jc w:val="center"/>
        </w:trPr>
        <w:tc>
          <w:tcPr>
            <w:tcW w:w="478" w:type="dxa"/>
            <w:vMerge w:val="restart"/>
          </w:tcPr>
          <w:p w14:paraId="6F331603" w14:textId="77777777" w:rsidR="00A065E5" w:rsidRPr="000269C4" w:rsidRDefault="00A065E5" w:rsidP="00A358E1">
            <w:pPr>
              <w:pStyle w:val="TableParagraph"/>
              <w:spacing w:before="0" w:line="276" w:lineRule="auto"/>
              <w:ind w:left="0" w:right="30"/>
              <w:rPr>
                <w:sz w:val="20"/>
                <w:szCs w:val="20"/>
              </w:rPr>
            </w:pPr>
            <w:r>
              <w:rPr>
                <w:sz w:val="20"/>
              </w:rPr>
              <w:t xml:space="preserve">1903</w:t>
            </w:r>
          </w:p>
          <w:p w14:paraId="15E070B2" w14:textId="77777777" w:rsidR="00A065E5" w:rsidRPr="000269C4" w:rsidRDefault="00A065E5" w:rsidP="00A358E1">
            <w:pPr>
              <w:pStyle w:val="TableParagraph"/>
              <w:spacing w:before="0" w:line="276" w:lineRule="auto"/>
              <w:ind w:left="0" w:right="30"/>
              <w:rPr>
                <w:sz w:val="20"/>
                <w:szCs w:val="20"/>
              </w:rPr>
            </w:pPr>
          </w:p>
          <w:p w14:paraId="5E501D07" w14:textId="77777777" w:rsidR="00A065E5" w:rsidRPr="000269C4" w:rsidRDefault="00A065E5" w:rsidP="00A358E1">
            <w:pPr>
              <w:pStyle w:val="TableParagraph"/>
              <w:spacing w:before="0" w:line="276" w:lineRule="auto"/>
              <w:ind w:left="0" w:right="30"/>
              <w:rPr>
                <w:sz w:val="20"/>
                <w:szCs w:val="20"/>
              </w:rPr>
            </w:pPr>
          </w:p>
          <w:p w14:paraId="42767082" w14:textId="77777777" w:rsidR="00A065E5" w:rsidRPr="000269C4" w:rsidRDefault="00A065E5" w:rsidP="00A358E1">
            <w:pPr>
              <w:pStyle w:val="TableParagraph"/>
              <w:spacing w:before="0" w:line="276" w:lineRule="auto"/>
              <w:ind w:left="0" w:right="30"/>
              <w:rPr>
                <w:sz w:val="20"/>
                <w:szCs w:val="20"/>
              </w:rPr>
            </w:pPr>
            <w:r>
              <w:rPr>
                <w:sz w:val="20"/>
              </w:rPr>
              <w:t xml:space="preserve">1904</w:t>
            </w:r>
          </w:p>
          <w:p w14:paraId="54C6F255" w14:textId="77777777" w:rsidR="00A065E5" w:rsidRPr="000269C4" w:rsidRDefault="00A065E5" w:rsidP="00A358E1">
            <w:pPr>
              <w:pStyle w:val="TableParagraph"/>
              <w:spacing w:before="0" w:line="276" w:lineRule="auto"/>
              <w:ind w:left="0" w:right="30"/>
              <w:rPr>
                <w:sz w:val="20"/>
                <w:szCs w:val="20"/>
              </w:rPr>
            </w:pPr>
          </w:p>
          <w:p w14:paraId="6F4B8F2D" w14:textId="77777777" w:rsidR="00A065E5" w:rsidRPr="000269C4" w:rsidRDefault="00A065E5" w:rsidP="00A358E1">
            <w:pPr>
              <w:pStyle w:val="TableParagraph"/>
              <w:spacing w:before="0" w:line="276" w:lineRule="auto"/>
              <w:ind w:left="0" w:right="30"/>
              <w:rPr>
                <w:sz w:val="20"/>
                <w:szCs w:val="20"/>
              </w:rPr>
            </w:pPr>
          </w:p>
          <w:p w14:paraId="40C0AB8E" w14:textId="77777777" w:rsidR="00A065E5" w:rsidRPr="000269C4" w:rsidRDefault="00A065E5" w:rsidP="00A358E1">
            <w:pPr>
              <w:pStyle w:val="TableParagraph"/>
              <w:spacing w:before="0" w:line="276" w:lineRule="auto"/>
              <w:ind w:left="0" w:right="30"/>
              <w:rPr>
                <w:sz w:val="20"/>
                <w:szCs w:val="20"/>
              </w:rPr>
            </w:pPr>
            <w:r>
              <w:rPr>
                <w:sz w:val="20"/>
              </w:rPr>
              <w:t xml:space="preserve">1905</w:t>
            </w:r>
          </w:p>
          <w:p w14:paraId="3A824A51" w14:textId="77777777" w:rsidR="00A065E5" w:rsidRPr="000269C4" w:rsidRDefault="00A065E5" w:rsidP="00A358E1">
            <w:pPr>
              <w:pStyle w:val="TableParagraph"/>
              <w:spacing w:before="0" w:line="276" w:lineRule="auto"/>
              <w:ind w:left="0" w:right="30"/>
              <w:rPr>
                <w:sz w:val="20"/>
                <w:szCs w:val="20"/>
              </w:rPr>
            </w:pPr>
          </w:p>
          <w:p w14:paraId="3369D633" w14:textId="77777777" w:rsidR="00A065E5" w:rsidRPr="000269C4" w:rsidRDefault="00A065E5" w:rsidP="00A358E1">
            <w:pPr>
              <w:pStyle w:val="TableParagraph"/>
              <w:spacing w:before="0" w:line="276" w:lineRule="auto"/>
              <w:ind w:left="0" w:right="30"/>
              <w:rPr>
                <w:sz w:val="20"/>
                <w:szCs w:val="20"/>
              </w:rPr>
            </w:pPr>
          </w:p>
          <w:p w14:paraId="7E4B3505" w14:textId="77777777" w:rsidR="00A065E5" w:rsidRPr="000269C4" w:rsidRDefault="00A065E5" w:rsidP="00A358E1">
            <w:pPr>
              <w:spacing w:line="276" w:lineRule="auto"/>
              <w:ind w:right="30"/>
              <w:rPr>
                <w:sz w:val="20"/>
                <w:szCs w:val="20"/>
              </w:rPr>
            </w:pPr>
            <w:r>
              <w:rPr>
                <w:sz w:val="20"/>
              </w:rPr>
              <w:t xml:space="preserve">1906</w:t>
            </w:r>
          </w:p>
        </w:tc>
        <w:tc>
          <w:tcPr>
            <w:tcW w:w="5436" w:type="dxa"/>
            <w:vMerge w:val="restart"/>
          </w:tcPr>
          <w:p w14:paraId="263E007F" w14:textId="77777777" w:rsidR="00A065E5" w:rsidRPr="000269C4" w:rsidRDefault="00A065E5" w:rsidP="00A358E1">
            <w:pPr>
              <w:pStyle w:val="TableParagraph"/>
              <w:spacing w:before="0" w:line="276" w:lineRule="auto"/>
              <w:ind w:left="0" w:right="30"/>
              <w:rPr>
                <w:sz w:val="20"/>
                <w:szCs w:val="20"/>
              </w:rPr>
            </w:pPr>
            <w:r>
              <w:rPr>
                <w:sz w:val="20"/>
              </w:rPr>
              <w:t xml:space="preserve">Wyroby termoizolacyjne w postaci desek, mat, taśm rolowanych lub w innej postaci, przeznaczone do budynków</w:t>
            </w:r>
          </w:p>
          <w:p w14:paraId="33A5CF65" w14:textId="77777777" w:rsidR="00A065E5" w:rsidRPr="000269C4" w:rsidRDefault="00A065E5" w:rsidP="00A358E1">
            <w:pPr>
              <w:pStyle w:val="TableParagraph"/>
              <w:spacing w:before="0" w:line="276" w:lineRule="auto"/>
              <w:ind w:left="0" w:right="30"/>
              <w:rPr>
                <w:sz w:val="20"/>
                <w:szCs w:val="20"/>
              </w:rPr>
            </w:pPr>
          </w:p>
          <w:p w14:paraId="7B122590" w14:textId="77777777" w:rsidR="00A065E5" w:rsidRPr="000269C4" w:rsidRDefault="00A065E5" w:rsidP="00A358E1">
            <w:pPr>
              <w:pStyle w:val="TableParagraph"/>
              <w:spacing w:before="0" w:line="276" w:lineRule="auto"/>
              <w:ind w:left="0" w:right="30"/>
              <w:rPr>
                <w:sz w:val="20"/>
                <w:szCs w:val="20"/>
              </w:rPr>
            </w:pPr>
            <w:r>
              <w:rPr>
                <w:sz w:val="20"/>
              </w:rPr>
              <w:t xml:space="preserve">Termoizolacyjne wyroby formowane lub nanoszone na miejscu z materiałów sypkich, dmuchanych lub piankowych, przeznaczone do budynków</w:t>
            </w:r>
          </w:p>
          <w:p w14:paraId="0237F748" w14:textId="77777777" w:rsidR="00A065E5" w:rsidRPr="000269C4" w:rsidRDefault="00A065E5" w:rsidP="00A358E1">
            <w:pPr>
              <w:pStyle w:val="TableParagraph"/>
              <w:spacing w:before="0" w:line="276" w:lineRule="auto"/>
              <w:ind w:left="0" w:right="30"/>
              <w:rPr>
                <w:sz w:val="20"/>
                <w:szCs w:val="20"/>
              </w:rPr>
            </w:pPr>
          </w:p>
          <w:p w14:paraId="38164346" w14:textId="77777777" w:rsidR="00A065E5" w:rsidRPr="000269C4" w:rsidRDefault="00A065E5" w:rsidP="00A358E1">
            <w:pPr>
              <w:pStyle w:val="TableParagraph"/>
              <w:spacing w:before="0" w:line="276" w:lineRule="auto"/>
              <w:ind w:left="0" w:right="30"/>
              <w:rPr>
                <w:sz w:val="20"/>
                <w:szCs w:val="20"/>
              </w:rPr>
            </w:pPr>
            <w:r>
              <w:rPr>
                <w:sz w:val="20"/>
              </w:rPr>
              <w:t xml:space="preserve">Wyroby termoizolacyjne w różnych postaciach, przeznaczone do urządzeń technicznych budynków i instalacji przemysłowych</w:t>
            </w:r>
          </w:p>
          <w:p w14:paraId="491F9E29" w14:textId="77777777" w:rsidR="00A065E5" w:rsidRPr="000269C4" w:rsidRDefault="00A065E5" w:rsidP="00A358E1">
            <w:pPr>
              <w:pStyle w:val="TableParagraph"/>
              <w:spacing w:before="0" w:line="276" w:lineRule="auto"/>
              <w:ind w:left="0" w:right="30"/>
              <w:rPr>
                <w:sz w:val="20"/>
                <w:szCs w:val="20"/>
              </w:rPr>
            </w:pPr>
          </w:p>
          <w:p w14:paraId="5D03718B" w14:textId="77777777" w:rsidR="00A065E5" w:rsidRPr="000269C4" w:rsidRDefault="00A065E5" w:rsidP="00A358E1">
            <w:pPr>
              <w:spacing w:line="276" w:lineRule="auto"/>
              <w:ind w:right="30"/>
              <w:rPr>
                <w:sz w:val="20"/>
                <w:szCs w:val="20"/>
              </w:rPr>
            </w:pPr>
            <w:r>
              <w:rPr>
                <w:sz w:val="20"/>
              </w:rPr>
              <w:t xml:space="preserve">Wyroby termoizolacyjne na potrzeby dróg, torów kolejowych i do innego zastosowania w budownictwie (lekkie izolacje wypełnieniowe i mrozoodporne, obniżenie bocznego parcia gruntu w murach oporowych i filarach mostów, rozkład obciążenia dla rur zakopywanych w kanałach itp.).</w:t>
            </w:r>
          </w:p>
        </w:tc>
        <w:tc>
          <w:tcPr>
            <w:tcW w:w="1674" w:type="dxa"/>
          </w:tcPr>
          <w:p w14:paraId="6827DBDA" w14:textId="77777777" w:rsidR="00A065E5" w:rsidRPr="000269C4" w:rsidRDefault="00A065E5"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5C2A2BC9"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24C8D68D" w14:textId="77777777" w:rsidTr="002F5637">
        <w:trPr>
          <w:jc w:val="center"/>
        </w:trPr>
        <w:tc>
          <w:tcPr>
            <w:tcW w:w="478" w:type="dxa"/>
            <w:vMerge/>
          </w:tcPr>
          <w:p w14:paraId="70910C47" w14:textId="77777777" w:rsidR="00A065E5" w:rsidRPr="000269C4" w:rsidRDefault="00A065E5" w:rsidP="00A358E1">
            <w:pPr>
              <w:spacing w:line="276" w:lineRule="auto"/>
              <w:ind w:right="30"/>
              <w:rPr>
                <w:sz w:val="20"/>
                <w:szCs w:val="20"/>
              </w:rPr>
            </w:pPr>
          </w:p>
        </w:tc>
        <w:tc>
          <w:tcPr>
            <w:tcW w:w="5436" w:type="dxa"/>
            <w:vMerge/>
          </w:tcPr>
          <w:p w14:paraId="0790F80F" w14:textId="77777777" w:rsidR="00A065E5" w:rsidRPr="000269C4" w:rsidRDefault="00A065E5" w:rsidP="00A358E1">
            <w:pPr>
              <w:spacing w:line="276" w:lineRule="auto"/>
              <w:ind w:right="30"/>
              <w:rPr>
                <w:sz w:val="20"/>
                <w:szCs w:val="20"/>
              </w:rPr>
            </w:pPr>
          </w:p>
        </w:tc>
        <w:tc>
          <w:tcPr>
            <w:tcW w:w="2271" w:type="dxa"/>
            <w:gridSpan w:val="2"/>
          </w:tcPr>
          <w:p w14:paraId="5F88F917" w14:textId="77777777" w:rsidR="00A065E5" w:rsidRPr="000269C4" w:rsidRDefault="00A065E5"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A065E5" w:rsidRPr="000269C4" w14:paraId="74EC04A0" w14:textId="77777777" w:rsidTr="002F5637">
        <w:trPr>
          <w:jc w:val="center"/>
        </w:trPr>
        <w:tc>
          <w:tcPr>
            <w:tcW w:w="478" w:type="dxa"/>
            <w:vMerge/>
          </w:tcPr>
          <w:p w14:paraId="47DBA7FA" w14:textId="77777777" w:rsidR="00A065E5" w:rsidRPr="000269C4" w:rsidRDefault="00A065E5" w:rsidP="00A358E1">
            <w:pPr>
              <w:spacing w:line="276" w:lineRule="auto"/>
              <w:ind w:right="30"/>
              <w:rPr>
                <w:sz w:val="20"/>
                <w:szCs w:val="20"/>
              </w:rPr>
            </w:pPr>
          </w:p>
        </w:tc>
        <w:tc>
          <w:tcPr>
            <w:tcW w:w="5436" w:type="dxa"/>
            <w:vMerge/>
          </w:tcPr>
          <w:p w14:paraId="50C809F8" w14:textId="77777777" w:rsidR="00A065E5" w:rsidRPr="000269C4" w:rsidRDefault="00A065E5" w:rsidP="00A358E1">
            <w:pPr>
              <w:spacing w:line="276" w:lineRule="auto"/>
              <w:ind w:right="30"/>
              <w:rPr>
                <w:sz w:val="20"/>
                <w:szCs w:val="20"/>
              </w:rPr>
            </w:pPr>
          </w:p>
        </w:tc>
        <w:tc>
          <w:tcPr>
            <w:tcW w:w="1674" w:type="dxa"/>
          </w:tcPr>
          <w:p w14:paraId="25335B5E" w14:textId="77777777" w:rsidR="00A065E5" w:rsidRPr="000269C4" w:rsidRDefault="00A065E5"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3E44EAAF" w14:textId="77777777" w:rsidR="00A065E5" w:rsidRPr="000269C4" w:rsidRDefault="00A065E5" w:rsidP="00A358E1">
            <w:pPr>
              <w:pStyle w:val="TableParagraph"/>
              <w:spacing w:before="0" w:line="276" w:lineRule="auto"/>
              <w:ind w:left="0" w:right="30"/>
              <w:rPr>
                <w:sz w:val="20"/>
                <w:szCs w:val="20"/>
              </w:rPr>
            </w:pPr>
            <w:r>
              <w:rPr>
                <w:sz w:val="20"/>
              </w:rPr>
              <w:t xml:space="preserve">I (1)</w:t>
            </w:r>
          </w:p>
        </w:tc>
      </w:tr>
      <w:tr w:rsidR="00A065E5" w:rsidRPr="000269C4" w14:paraId="20D5753E" w14:textId="77777777" w:rsidTr="002F5637">
        <w:trPr>
          <w:jc w:val="center"/>
        </w:trPr>
        <w:tc>
          <w:tcPr>
            <w:tcW w:w="478" w:type="dxa"/>
            <w:vMerge/>
          </w:tcPr>
          <w:p w14:paraId="1D7A7227" w14:textId="77777777" w:rsidR="00A065E5" w:rsidRPr="000269C4" w:rsidRDefault="00A065E5" w:rsidP="00A358E1">
            <w:pPr>
              <w:spacing w:line="276" w:lineRule="auto"/>
              <w:ind w:right="30"/>
              <w:rPr>
                <w:sz w:val="20"/>
                <w:szCs w:val="20"/>
              </w:rPr>
            </w:pPr>
          </w:p>
        </w:tc>
        <w:tc>
          <w:tcPr>
            <w:tcW w:w="5436" w:type="dxa"/>
            <w:vMerge/>
          </w:tcPr>
          <w:p w14:paraId="7D79F7BD" w14:textId="77777777" w:rsidR="00A065E5" w:rsidRPr="000269C4" w:rsidRDefault="00A065E5" w:rsidP="00A358E1">
            <w:pPr>
              <w:spacing w:line="276" w:lineRule="auto"/>
              <w:ind w:right="30"/>
              <w:rPr>
                <w:sz w:val="20"/>
                <w:szCs w:val="20"/>
              </w:rPr>
            </w:pPr>
          </w:p>
        </w:tc>
        <w:tc>
          <w:tcPr>
            <w:tcW w:w="1674" w:type="dxa"/>
          </w:tcPr>
          <w:p w14:paraId="4B2208FE" w14:textId="77777777" w:rsidR="00A065E5" w:rsidRPr="000269C4" w:rsidRDefault="00A065E5"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73BFD183"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4DF2CA94" w14:textId="77777777" w:rsidTr="002F5637">
        <w:trPr>
          <w:jc w:val="center"/>
        </w:trPr>
        <w:tc>
          <w:tcPr>
            <w:tcW w:w="478" w:type="dxa"/>
            <w:vMerge/>
          </w:tcPr>
          <w:p w14:paraId="37FF9FAB" w14:textId="77777777" w:rsidR="00A065E5" w:rsidRPr="000269C4" w:rsidRDefault="00A065E5" w:rsidP="00A358E1">
            <w:pPr>
              <w:spacing w:line="276" w:lineRule="auto"/>
              <w:ind w:right="30"/>
              <w:rPr>
                <w:sz w:val="20"/>
                <w:szCs w:val="20"/>
              </w:rPr>
            </w:pPr>
          </w:p>
        </w:tc>
        <w:tc>
          <w:tcPr>
            <w:tcW w:w="5436" w:type="dxa"/>
            <w:vMerge/>
          </w:tcPr>
          <w:p w14:paraId="649D3C49" w14:textId="77777777" w:rsidR="00A065E5" w:rsidRPr="000269C4" w:rsidRDefault="00A065E5" w:rsidP="00A358E1">
            <w:pPr>
              <w:spacing w:line="276" w:lineRule="auto"/>
              <w:ind w:right="30"/>
              <w:rPr>
                <w:sz w:val="20"/>
                <w:szCs w:val="20"/>
              </w:rPr>
            </w:pPr>
          </w:p>
        </w:tc>
        <w:tc>
          <w:tcPr>
            <w:tcW w:w="1674" w:type="dxa"/>
          </w:tcPr>
          <w:p w14:paraId="7F1E9C33" w14:textId="77777777" w:rsidR="00A065E5" w:rsidRPr="000269C4" w:rsidRDefault="00A065E5"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545B4F01"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C155AB" w:rsidRPr="000269C4" w14:paraId="554DB296" w14:textId="77777777" w:rsidTr="00F90EC5">
        <w:trPr>
          <w:jc w:val="center"/>
        </w:trPr>
        <w:tc>
          <w:tcPr>
            <w:tcW w:w="8185" w:type="dxa"/>
            <w:gridSpan w:val="4"/>
          </w:tcPr>
          <w:p w14:paraId="76527B3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Lekkie okładziny i samonośne systemy dachowe</w:t>
            </w:r>
          </w:p>
        </w:tc>
      </w:tr>
      <w:tr w:rsidR="00C155AB" w:rsidRPr="000269C4" w14:paraId="13E18434" w14:textId="77777777" w:rsidTr="008E04D0">
        <w:trPr>
          <w:jc w:val="center"/>
        </w:trPr>
        <w:tc>
          <w:tcPr>
            <w:tcW w:w="478" w:type="dxa"/>
            <w:vMerge w:val="restart"/>
          </w:tcPr>
          <w:p w14:paraId="20C91AF5" w14:textId="77777777" w:rsidR="00C155AB" w:rsidRPr="000269C4" w:rsidRDefault="00C155AB" w:rsidP="00A358E1">
            <w:pPr>
              <w:pStyle w:val="TableParagraph"/>
              <w:spacing w:before="0" w:line="276" w:lineRule="auto"/>
              <w:ind w:left="0" w:right="30"/>
              <w:rPr>
                <w:sz w:val="20"/>
                <w:szCs w:val="20"/>
              </w:rPr>
            </w:pPr>
            <w:r>
              <w:rPr>
                <w:sz w:val="20"/>
              </w:rPr>
              <w:t xml:space="preserve">2001</w:t>
            </w:r>
          </w:p>
        </w:tc>
        <w:tc>
          <w:tcPr>
            <w:tcW w:w="5436" w:type="dxa"/>
            <w:vMerge w:val="restart"/>
          </w:tcPr>
          <w:p w14:paraId="5E1BE326" w14:textId="77777777" w:rsidR="00C155AB" w:rsidRPr="000269C4" w:rsidRDefault="00C155AB" w:rsidP="00A358E1">
            <w:pPr>
              <w:pStyle w:val="TableParagraph"/>
              <w:spacing w:before="0" w:line="276" w:lineRule="auto"/>
              <w:ind w:left="0" w:right="30"/>
              <w:rPr>
                <w:sz w:val="20"/>
                <w:szCs w:val="20"/>
              </w:rPr>
            </w:pPr>
            <w:r>
              <w:rPr>
                <w:sz w:val="20"/>
              </w:rPr>
              <w:t xml:space="preserve">Ściany osłonowe</w:t>
            </w:r>
          </w:p>
        </w:tc>
        <w:tc>
          <w:tcPr>
            <w:tcW w:w="1674" w:type="dxa"/>
          </w:tcPr>
          <w:p w14:paraId="6EE600D8"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08BB48B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41780564" w14:textId="77777777" w:rsidTr="008E04D0">
        <w:trPr>
          <w:jc w:val="center"/>
        </w:trPr>
        <w:tc>
          <w:tcPr>
            <w:tcW w:w="478" w:type="dxa"/>
            <w:vMerge/>
            <w:tcBorders>
              <w:top w:val="nil"/>
            </w:tcBorders>
          </w:tcPr>
          <w:p w14:paraId="4D996BB2" w14:textId="77777777" w:rsidR="00C155AB" w:rsidRPr="000269C4" w:rsidRDefault="00C155AB" w:rsidP="00A358E1">
            <w:pPr>
              <w:spacing w:line="276" w:lineRule="auto"/>
              <w:ind w:right="30"/>
              <w:rPr>
                <w:sz w:val="20"/>
                <w:szCs w:val="20"/>
              </w:rPr>
            </w:pPr>
          </w:p>
        </w:tc>
        <w:tc>
          <w:tcPr>
            <w:tcW w:w="5436" w:type="dxa"/>
            <w:vMerge/>
            <w:tcBorders>
              <w:top w:val="nil"/>
            </w:tcBorders>
          </w:tcPr>
          <w:p w14:paraId="11C57D55" w14:textId="77777777" w:rsidR="00C155AB" w:rsidRPr="000269C4" w:rsidRDefault="00C155AB" w:rsidP="00A358E1">
            <w:pPr>
              <w:spacing w:line="276" w:lineRule="auto"/>
              <w:ind w:right="30"/>
              <w:rPr>
                <w:sz w:val="20"/>
                <w:szCs w:val="20"/>
              </w:rPr>
            </w:pPr>
          </w:p>
        </w:tc>
        <w:tc>
          <w:tcPr>
            <w:tcW w:w="2271" w:type="dxa"/>
            <w:gridSpan w:val="2"/>
          </w:tcPr>
          <w:p w14:paraId="6065EE68"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606D1D9C" w14:textId="77777777" w:rsidTr="008E04D0">
        <w:trPr>
          <w:jc w:val="center"/>
        </w:trPr>
        <w:tc>
          <w:tcPr>
            <w:tcW w:w="478" w:type="dxa"/>
            <w:vMerge/>
            <w:tcBorders>
              <w:top w:val="nil"/>
            </w:tcBorders>
          </w:tcPr>
          <w:p w14:paraId="34739F9A" w14:textId="77777777" w:rsidR="00C155AB" w:rsidRPr="000269C4" w:rsidRDefault="00C155AB" w:rsidP="00A358E1">
            <w:pPr>
              <w:spacing w:line="276" w:lineRule="auto"/>
              <w:ind w:right="30"/>
              <w:rPr>
                <w:sz w:val="20"/>
                <w:szCs w:val="20"/>
              </w:rPr>
            </w:pPr>
          </w:p>
        </w:tc>
        <w:tc>
          <w:tcPr>
            <w:tcW w:w="5436" w:type="dxa"/>
            <w:vMerge/>
            <w:tcBorders>
              <w:top w:val="nil"/>
            </w:tcBorders>
          </w:tcPr>
          <w:p w14:paraId="52BE9B5B" w14:textId="77777777" w:rsidR="00C155AB" w:rsidRPr="000269C4" w:rsidRDefault="00C155AB" w:rsidP="00A358E1">
            <w:pPr>
              <w:spacing w:line="276" w:lineRule="auto"/>
              <w:ind w:right="30"/>
              <w:rPr>
                <w:sz w:val="20"/>
                <w:szCs w:val="20"/>
              </w:rPr>
            </w:pPr>
          </w:p>
        </w:tc>
        <w:tc>
          <w:tcPr>
            <w:tcW w:w="1674" w:type="dxa"/>
          </w:tcPr>
          <w:p w14:paraId="755AC5AD"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365E72F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AA01390" w14:textId="77777777" w:rsidTr="008E04D0">
        <w:trPr>
          <w:jc w:val="center"/>
        </w:trPr>
        <w:tc>
          <w:tcPr>
            <w:tcW w:w="478" w:type="dxa"/>
            <w:vMerge/>
            <w:tcBorders>
              <w:top w:val="nil"/>
            </w:tcBorders>
          </w:tcPr>
          <w:p w14:paraId="5515C622" w14:textId="77777777" w:rsidR="00C155AB" w:rsidRPr="000269C4" w:rsidRDefault="00C155AB" w:rsidP="00A358E1">
            <w:pPr>
              <w:spacing w:line="276" w:lineRule="auto"/>
              <w:ind w:right="30"/>
              <w:rPr>
                <w:sz w:val="20"/>
                <w:szCs w:val="20"/>
              </w:rPr>
            </w:pPr>
          </w:p>
        </w:tc>
        <w:tc>
          <w:tcPr>
            <w:tcW w:w="5436" w:type="dxa"/>
            <w:vMerge/>
            <w:tcBorders>
              <w:top w:val="nil"/>
            </w:tcBorders>
          </w:tcPr>
          <w:p w14:paraId="3F5EE5BC" w14:textId="77777777" w:rsidR="00C155AB" w:rsidRPr="000269C4" w:rsidRDefault="00C155AB" w:rsidP="00A358E1">
            <w:pPr>
              <w:spacing w:line="276" w:lineRule="auto"/>
              <w:ind w:right="30"/>
              <w:rPr>
                <w:sz w:val="20"/>
                <w:szCs w:val="20"/>
              </w:rPr>
            </w:pPr>
          </w:p>
        </w:tc>
        <w:tc>
          <w:tcPr>
            <w:tcW w:w="1674" w:type="dxa"/>
          </w:tcPr>
          <w:p w14:paraId="36A03FE7"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 F</w:t>
            </w:r>
          </w:p>
        </w:tc>
        <w:tc>
          <w:tcPr>
            <w:tcW w:w="597" w:type="dxa"/>
          </w:tcPr>
          <w:p w14:paraId="3CC05C42"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7EFACCF" w14:textId="77777777" w:rsidTr="008E04D0">
        <w:trPr>
          <w:jc w:val="center"/>
        </w:trPr>
        <w:tc>
          <w:tcPr>
            <w:tcW w:w="478" w:type="dxa"/>
            <w:vMerge w:val="restart"/>
          </w:tcPr>
          <w:p w14:paraId="2A1B4F02" w14:textId="77777777" w:rsidR="00C155AB" w:rsidRPr="000269C4" w:rsidRDefault="00C155AB" w:rsidP="00A358E1">
            <w:pPr>
              <w:pStyle w:val="TableParagraph"/>
              <w:spacing w:before="0" w:line="276" w:lineRule="auto"/>
              <w:ind w:left="0" w:right="30"/>
              <w:rPr>
                <w:sz w:val="20"/>
                <w:szCs w:val="20"/>
              </w:rPr>
            </w:pPr>
            <w:r>
              <w:rPr>
                <w:sz w:val="20"/>
              </w:rPr>
              <w:t xml:space="preserve">2002</w:t>
            </w:r>
          </w:p>
        </w:tc>
        <w:tc>
          <w:tcPr>
            <w:tcW w:w="5436" w:type="dxa"/>
            <w:vMerge w:val="restart"/>
          </w:tcPr>
          <w:p w14:paraId="74B2D571" w14:textId="77777777" w:rsidR="00C155AB" w:rsidRPr="000269C4" w:rsidRDefault="00C155AB" w:rsidP="00A358E1">
            <w:pPr>
              <w:pStyle w:val="TableParagraph"/>
              <w:spacing w:before="0" w:line="276" w:lineRule="auto"/>
              <w:ind w:left="0" w:right="30"/>
              <w:rPr>
                <w:sz w:val="20"/>
                <w:szCs w:val="20"/>
              </w:rPr>
            </w:pPr>
            <w:r>
              <w:rPr>
                <w:sz w:val="20"/>
              </w:rPr>
              <w:t xml:space="preserve">Sklejane ściany konstrukcyjne</w:t>
            </w:r>
            <w:r>
              <w:rPr>
                <w:sz w:val="20"/>
                <w:vertAlign w:val="superscript"/>
              </w:rPr>
              <w:t xml:space="preserve">b</w:t>
            </w:r>
            <w:r>
              <w:rPr>
                <w:sz w:val="20"/>
              </w:rPr>
              <w:t xml:space="preserve">) z przeszkloną fasadą lub dachy takiego samego systemu, o minimalnym nachyleniu 7°, z mechanicznym przeniesieniem ciężaru własnego i innych sił (np. powodowanych wiatrem i śniegiem) na uszczelniającą ramę wsporczą, a następnie na konstrukcję budynku</w:t>
            </w:r>
          </w:p>
        </w:tc>
        <w:tc>
          <w:tcPr>
            <w:tcW w:w="2271" w:type="dxa"/>
            <w:gridSpan w:val="2"/>
          </w:tcPr>
          <w:p w14:paraId="0BB34877" w14:textId="77777777" w:rsidR="00C155AB" w:rsidRPr="000269C4" w:rsidRDefault="00C155AB" w:rsidP="00A358E1">
            <w:pPr>
              <w:pStyle w:val="TableParagraph"/>
              <w:spacing w:before="0" w:line="276" w:lineRule="auto"/>
              <w:ind w:left="0" w:right="30"/>
              <w:rPr>
                <w:sz w:val="20"/>
                <w:szCs w:val="20"/>
              </w:rPr>
            </w:pPr>
            <w:r>
              <w:rPr>
                <w:sz w:val="20"/>
              </w:rPr>
              <w:t xml:space="preserve">Według typu:</w:t>
            </w:r>
            <w:r>
              <w:rPr>
                <w:sz w:val="20"/>
                <w:vertAlign w:val="superscript"/>
              </w:rPr>
              <w:t xml:space="preserve">k</w:t>
            </w:r>
            <w:r>
              <w:rPr>
                <w:sz w:val="20"/>
              </w:rPr>
              <w:t xml:space="preserve">)</w:t>
            </w:r>
          </w:p>
        </w:tc>
      </w:tr>
      <w:tr w:rsidR="00C155AB" w:rsidRPr="000269C4" w14:paraId="4DE64195" w14:textId="77777777" w:rsidTr="008E04D0">
        <w:trPr>
          <w:jc w:val="center"/>
        </w:trPr>
        <w:tc>
          <w:tcPr>
            <w:tcW w:w="478" w:type="dxa"/>
            <w:vMerge/>
            <w:tcBorders>
              <w:top w:val="nil"/>
            </w:tcBorders>
          </w:tcPr>
          <w:p w14:paraId="40C56827" w14:textId="77777777" w:rsidR="00C155AB" w:rsidRPr="000269C4" w:rsidRDefault="00C155AB" w:rsidP="00A358E1">
            <w:pPr>
              <w:spacing w:line="276" w:lineRule="auto"/>
              <w:ind w:right="30"/>
              <w:rPr>
                <w:sz w:val="20"/>
                <w:szCs w:val="20"/>
              </w:rPr>
            </w:pPr>
          </w:p>
        </w:tc>
        <w:tc>
          <w:tcPr>
            <w:tcW w:w="5436" w:type="dxa"/>
            <w:vMerge/>
            <w:tcBorders>
              <w:top w:val="nil"/>
            </w:tcBorders>
          </w:tcPr>
          <w:p w14:paraId="703969D2" w14:textId="77777777" w:rsidR="00C155AB" w:rsidRPr="000269C4" w:rsidRDefault="00C155AB" w:rsidP="00A358E1">
            <w:pPr>
              <w:spacing w:line="276" w:lineRule="auto"/>
              <w:ind w:right="30"/>
              <w:rPr>
                <w:sz w:val="20"/>
                <w:szCs w:val="20"/>
              </w:rPr>
            </w:pPr>
          </w:p>
        </w:tc>
        <w:tc>
          <w:tcPr>
            <w:tcW w:w="1674" w:type="dxa"/>
          </w:tcPr>
          <w:p w14:paraId="659D8C55" w14:textId="77777777" w:rsidR="00C155AB" w:rsidRPr="000269C4" w:rsidRDefault="00C155AB" w:rsidP="00A358E1">
            <w:pPr>
              <w:pStyle w:val="TableParagraph"/>
              <w:spacing w:before="0" w:line="276" w:lineRule="auto"/>
              <w:ind w:left="0" w:right="30"/>
              <w:rPr>
                <w:sz w:val="20"/>
                <w:szCs w:val="20"/>
              </w:rPr>
            </w:pPr>
            <w:r>
              <w:rPr>
                <w:sz w:val="20"/>
              </w:rPr>
              <w:t xml:space="preserve">Typy I i III</w:t>
            </w:r>
          </w:p>
        </w:tc>
        <w:tc>
          <w:tcPr>
            <w:tcW w:w="597" w:type="dxa"/>
          </w:tcPr>
          <w:p w14:paraId="681D7A35"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119BCBAA" w14:textId="77777777" w:rsidTr="008E04D0">
        <w:trPr>
          <w:jc w:val="center"/>
        </w:trPr>
        <w:tc>
          <w:tcPr>
            <w:tcW w:w="478" w:type="dxa"/>
            <w:vMerge/>
            <w:tcBorders>
              <w:top w:val="nil"/>
            </w:tcBorders>
          </w:tcPr>
          <w:p w14:paraId="156ED469" w14:textId="77777777" w:rsidR="00C155AB" w:rsidRPr="000269C4" w:rsidRDefault="00C155AB" w:rsidP="00A358E1">
            <w:pPr>
              <w:spacing w:line="276" w:lineRule="auto"/>
              <w:ind w:right="30"/>
              <w:rPr>
                <w:sz w:val="20"/>
                <w:szCs w:val="20"/>
              </w:rPr>
            </w:pPr>
          </w:p>
        </w:tc>
        <w:tc>
          <w:tcPr>
            <w:tcW w:w="5436" w:type="dxa"/>
            <w:vMerge/>
            <w:tcBorders>
              <w:top w:val="nil"/>
            </w:tcBorders>
          </w:tcPr>
          <w:p w14:paraId="57D78D78" w14:textId="77777777" w:rsidR="00C155AB" w:rsidRPr="000269C4" w:rsidRDefault="00C155AB" w:rsidP="00A358E1">
            <w:pPr>
              <w:spacing w:line="276" w:lineRule="auto"/>
              <w:ind w:right="30"/>
              <w:rPr>
                <w:sz w:val="20"/>
                <w:szCs w:val="20"/>
              </w:rPr>
            </w:pPr>
          </w:p>
        </w:tc>
        <w:tc>
          <w:tcPr>
            <w:tcW w:w="1674" w:type="dxa"/>
          </w:tcPr>
          <w:p w14:paraId="035B1FD2" w14:textId="77777777" w:rsidR="00C155AB" w:rsidRPr="000269C4" w:rsidRDefault="00C155AB" w:rsidP="00A358E1">
            <w:pPr>
              <w:pStyle w:val="TableParagraph"/>
              <w:spacing w:before="0" w:line="276" w:lineRule="auto"/>
              <w:ind w:left="0" w:right="30"/>
              <w:rPr>
                <w:sz w:val="20"/>
                <w:szCs w:val="20"/>
              </w:rPr>
            </w:pPr>
            <w:r>
              <w:rPr>
                <w:sz w:val="20"/>
              </w:rPr>
              <w:t xml:space="preserve">Typy II i IV</w:t>
            </w:r>
          </w:p>
        </w:tc>
        <w:tc>
          <w:tcPr>
            <w:tcW w:w="597" w:type="dxa"/>
          </w:tcPr>
          <w:p w14:paraId="59E06BFE"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E97137D" w14:textId="77777777" w:rsidTr="008E04D0">
        <w:trPr>
          <w:jc w:val="center"/>
        </w:trPr>
        <w:tc>
          <w:tcPr>
            <w:tcW w:w="478" w:type="dxa"/>
            <w:vMerge w:val="restart"/>
          </w:tcPr>
          <w:p w14:paraId="20E0EAD0" w14:textId="77777777" w:rsidR="00C155AB" w:rsidRPr="000269C4" w:rsidRDefault="00C155AB" w:rsidP="00A358E1">
            <w:pPr>
              <w:pStyle w:val="TableParagraph"/>
              <w:spacing w:before="0" w:line="276" w:lineRule="auto"/>
              <w:ind w:left="0" w:right="30"/>
              <w:rPr>
                <w:sz w:val="20"/>
                <w:szCs w:val="20"/>
              </w:rPr>
            </w:pPr>
            <w:r>
              <w:rPr>
                <w:sz w:val="20"/>
              </w:rPr>
              <w:t xml:space="preserve">2003</w:t>
            </w:r>
          </w:p>
        </w:tc>
        <w:tc>
          <w:tcPr>
            <w:tcW w:w="5436" w:type="dxa"/>
            <w:vMerge w:val="restart"/>
          </w:tcPr>
          <w:p w14:paraId="6F9CEDEC" w14:textId="77777777" w:rsidR="00C155AB" w:rsidRPr="000269C4" w:rsidRDefault="00C155AB" w:rsidP="00A358E1">
            <w:pPr>
              <w:pStyle w:val="TableParagraph"/>
              <w:spacing w:before="0" w:line="276" w:lineRule="auto"/>
              <w:ind w:left="0" w:right="30"/>
              <w:rPr>
                <w:sz w:val="20"/>
                <w:szCs w:val="20"/>
              </w:rPr>
            </w:pPr>
            <w:r>
              <w:rPr>
                <w:sz w:val="20"/>
              </w:rPr>
              <w:t xml:space="preserve">Samonośne przepuszczające światło systemy dachowe, z wyjątkiem systemów na bazie szkła</w:t>
            </w:r>
          </w:p>
        </w:tc>
        <w:tc>
          <w:tcPr>
            <w:tcW w:w="1674" w:type="dxa"/>
          </w:tcPr>
          <w:p w14:paraId="7260780F"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79EAC51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3829576" w14:textId="77777777" w:rsidTr="008E04D0">
        <w:trPr>
          <w:jc w:val="center"/>
        </w:trPr>
        <w:tc>
          <w:tcPr>
            <w:tcW w:w="478" w:type="dxa"/>
            <w:vMerge/>
            <w:tcBorders>
              <w:top w:val="nil"/>
            </w:tcBorders>
          </w:tcPr>
          <w:p w14:paraId="44D3750E" w14:textId="77777777" w:rsidR="00C155AB" w:rsidRPr="000269C4" w:rsidRDefault="00C155AB" w:rsidP="00A358E1">
            <w:pPr>
              <w:spacing w:line="276" w:lineRule="auto"/>
              <w:ind w:right="30"/>
              <w:rPr>
                <w:sz w:val="20"/>
                <w:szCs w:val="20"/>
              </w:rPr>
            </w:pPr>
          </w:p>
        </w:tc>
        <w:tc>
          <w:tcPr>
            <w:tcW w:w="5436" w:type="dxa"/>
            <w:vMerge/>
            <w:tcBorders>
              <w:top w:val="nil"/>
            </w:tcBorders>
          </w:tcPr>
          <w:p w14:paraId="7F3E8155" w14:textId="77777777" w:rsidR="00C155AB" w:rsidRPr="000269C4" w:rsidRDefault="00C155AB" w:rsidP="00A358E1">
            <w:pPr>
              <w:spacing w:line="276" w:lineRule="auto"/>
              <w:ind w:right="30"/>
              <w:rPr>
                <w:sz w:val="20"/>
                <w:szCs w:val="20"/>
              </w:rPr>
            </w:pPr>
          </w:p>
        </w:tc>
        <w:tc>
          <w:tcPr>
            <w:tcW w:w="2271" w:type="dxa"/>
            <w:gridSpan w:val="2"/>
          </w:tcPr>
          <w:p w14:paraId="1BF4A59F"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 lub potrzebą badania ROZ:</w:t>
            </w:r>
          </w:p>
        </w:tc>
      </w:tr>
      <w:tr w:rsidR="00C155AB" w:rsidRPr="000269C4" w14:paraId="3FB1FEFD" w14:textId="77777777" w:rsidTr="008E04D0">
        <w:trPr>
          <w:jc w:val="center"/>
        </w:trPr>
        <w:tc>
          <w:tcPr>
            <w:tcW w:w="478" w:type="dxa"/>
            <w:vMerge/>
            <w:tcBorders>
              <w:top w:val="nil"/>
            </w:tcBorders>
          </w:tcPr>
          <w:p w14:paraId="13AC9B66" w14:textId="77777777" w:rsidR="00C155AB" w:rsidRPr="000269C4" w:rsidRDefault="00C155AB" w:rsidP="00A358E1">
            <w:pPr>
              <w:spacing w:line="276" w:lineRule="auto"/>
              <w:ind w:right="30"/>
              <w:rPr>
                <w:sz w:val="20"/>
                <w:szCs w:val="20"/>
              </w:rPr>
            </w:pPr>
          </w:p>
        </w:tc>
        <w:tc>
          <w:tcPr>
            <w:tcW w:w="5436" w:type="dxa"/>
            <w:vMerge/>
            <w:tcBorders>
              <w:top w:val="nil"/>
            </w:tcBorders>
          </w:tcPr>
          <w:p w14:paraId="5FD24F20" w14:textId="77777777" w:rsidR="00C155AB" w:rsidRPr="000269C4" w:rsidRDefault="00C155AB" w:rsidP="00A358E1">
            <w:pPr>
              <w:spacing w:line="276" w:lineRule="auto"/>
              <w:ind w:right="30"/>
              <w:rPr>
                <w:sz w:val="20"/>
                <w:szCs w:val="20"/>
              </w:rPr>
            </w:pPr>
          </w:p>
        </w:tc>
        <w:tc>
          <w:tcPr>
            <w:tcW w:w="1674" w:type="dxa"/>
          </w:tcPr>
          <w:p w14:paraId="22326BDF"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03611D6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CBCFB1F" w14:textId="77777777" w:rsidTr="008E04D0">
        <w:trPr>
          <w:jc w:val="center"/>
        </w:trPr>
        <w:tc>
          <w:tcPr>
            <w:tcW w:w="478" w:type="dxa"/>
            <w:vMerge/>
            <w:tcBorders>
              <w:top w:val="nil"/>
            </w:tcBorders>
          </w:tcPr>
          <w:p w14:paraId="2A901271" w14:textId="77777777" w:rsidR="00C155AB" w:rsidRPr="000269C4" w:rsidRDefault="00C155AB" w:rsidP="00A358E1">
            <w:pPr>
              <w:spacing w:line="276" w:lineRule="auto"/>
              <w:ind w:right="30"/>
              <w:rPr>
                <w:sz w:val="20"/>
                <w:szCs w:val="20"/>
              </w:rPr>
            </w:pPr>
          </w:p>
        </w:tc>
        <w:tc>
          <w:tcPr>
            <w:tcW w:w="5436" w:type="dxa"/>
            <w:vMerge/>
            <w:tcBorders>
              <w:top w:val="nil"/>
            </w:tcBorders>
          </w:tcPr>
          <w:p w14:paraId="74204D6B" w14:textId="77777777" w:rsidR="00C155AB" w:rsidRPr="000269C4" w:rsidRDefault="00C155AB" w:rsidP="00A358E1">
            <w:pPr>
              <w:spacing w:line="276" w:lineRule="auto"/>
              <w:ind w:right="30"/>
              <w:rPr>
                <w:sz w:val="20"/>
                <w:szCs w:val="20"/>
              </w:rPr>
            </w:pPr>
          </w:p>
        </w:tc>
        <w:tc>
          <w:tcPr>
            <w:tcW w:w="1674" w:type="dxa"/>
          </w:tcPr>
          <w:p w14:paraId="1646EFF2"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3A6FC3F2"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576CF02" w14:textId="77777777" w:rsidTr="008E04D0">
        <w:trPr>
          <w:jc w:val="center"/>
        </w:trPr>
        <w:tc>
          <w:tcPr>
            <w:tcW w:w="478" w:type="dxa"/>
            <w:vMerge/>
            <w:tcBorders>
              <w:top w:val="nil"/>
            </w:tcBorders>
          </w:tcPr>
          <w:p w14:paraId="28FAB6CB" w14:textId="77777777" w:rsidR="00C155AB" w:rsidRPr="000269C4" w:rsidRDefault="00C155AB" w:rsidP="00A358E1">
            <w:pPr>
              <w:spacing w:line="276" w:lineRule="auto"/>
              <w:ind w:right="30"/>
              <w:rPr>
                <w:sz w:val="20"/>
                <w:szCs w:val="20"/>
              </w:rPr>
            </w:pPr>
          </w:p>
        </w:tc>
        <w:tc>
          <w:tcPr>
            <w:tcW w:w="5436" w:type="dxa"/>
            <w:vMerge/>
            <w:tcBorders>
              <w:top w:val="nil"/>
            </w:tcBorders>
          </w:tcPr>
          <w:p w14:paraId="35435E31" w14:textId="77777777" w:rsidR="00C155AB" w:rsidRPr="000269C4" w:rsidRDefault="00C155AB" w:rsidP="00A358E1">
            <w:pPr>
              <w:spacing w:line="276" w:lineRule="auto"/>
              <w:ind w:right="30"/>
              <w:rPr>
                <w:sz w:val="20"/>
                <w:szCs w:val="20"/>
              </w:rPr>
            </w:pPr>
          </w:p>
        </w:tc>
        <w:tc>
          <w:tcPr>
            <w:tcW w:w="1674" w:type="dxa"/>
          </w:tcPr>
          <w:p w14:paraId="74814C79"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1F5FB38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0DEA2B1" w14:textId="77777777" w:rsidTr="008E04D0">
        <w:trPr>
          <w:jc w:val="center"/>
        </w:trPr>
        <w:tc>
          <w:tcPr>
            <w:tcW w:w="478" w:type="dxa"/>
            <w:vMerge/>
            <w:tcBorders>
              <w:top w:val="nil"/>
            </w:tcBorders>
          </w:tcPr>
          <w:p w14:paraId="29F04377" w14:textId="77777777" w:rsidR="00C155AB" w:rsidRPr="000269C4" w:rsidRDefault="00C155AB" w:rsidP="00A358E1">
            <w:pPr>
              <w:spacing w:line="276" w:lineRule="auto"/>
              <w:ind w:right="30"/>
              <w:rPr>
                <w:sz w:val="20"/>
                <w:szCs w:val="20"/>
              </w:rPr>
            </w:pPr>
          </w:p>
        </w:tc>
        <w:tc>
          <w:tcPr>
            <w:tcW w:w="5436" w:type="dxa"/>
            <w:vMerge/>
            <w:tcBorders>
              <w:top w:val="nil"/>
            </w:tcBorders>
          </w:tcPr>
          <w:p w14:paraId="0158E781" w14:textId="77777777" w:rsidR="00C155AB" w:rsidRPr="000269C4" w:rsidRDefault="00C155AB" w:rsidP="00A358E1">
            <w:pPr>
              <w:spacing w:line="276" w:lineRule="auto"/>
              <w:ind w:right="30"/>
              <w:rPr>
                <w:sz w:val="20"/>
                <w:szCs w:val="20"/>
              </w:rPr>
            </w:pPr>
          </w:p>
        </w:tc>
        <w:tc>
          <w:tcPr>
            <w:tcW w:w="1674" w:type="dxa"/>
          </w:tcPr>
          <w:p w14:paraId="4AB5E6FA" w14:textId="77777777" w:rsidR="00C155AB" w:rsidRPr="000269C4" w:rsidRDefault="00C155AB" w:rsidP="00A358E1">
            <w:pPr>
              <w:pStyle w:val="TableParagraph"/>
              <w:spacing w:before="0" w:line="276" w:lineRule="auto"/>
              <w:ind w:left="0" w:right="30"/>
              <w:rPr>
                <w:sz w:val="20"/>
                <w:szCs w:val="20"/>
              </w:rPr>
            </w:pPr>
            <w:r>
              <w:rPr>
                <w:sz w:val="20"/>
              </w:rPr>
              <w:t xml:space="preserve">Wyroby wymagające badań ROZ</w:t>
            </w:r>
          </w:p>
        </w:tc>
        <w:tc>
          <w:tcPr>
            <w:tcW w:w="597" w:type="dxa"/>
          </w:tcPr>
          <w:p w14:paraId="3F6AD79E"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41AA1F8" w14:textId="77777777" w:rsidTr="008E04D0">
        <w:trPr>
          <w:jc w:val="center"/>
        </w:trPr>
        <w:tc>
          <w:tcPr>
            <w:tcW w:w="478" w:type="dxa"/>
            <w:vMerge/>
            <w:tcBorders>
              <w:top w:val="nil"/>
            </w:tcBorders>
          </w:tcPr>
          <w:p w14:paraId="78140F0E" w14:textId="77777777" w:rsidR="00C155AB" w:rsidRPr="000269C4" w:rsidRDefault="00C155AB" w:rsidP="00A358E1">
            <w:pPr>
              <w:spacing w:line="276" w:lineRule="auto"/>
              <w:ind w:right="30"/>
              <w:rPr>
                <w:sz w:val="20"/>
                <w:szCs w:val="20"/>
              </w:rPr>
            </w:pPr>
          </w:p>
        </w:tc>
        <w:tc>
          <w:tcPr>
            <w:tcW w:w="5436" w:type="dxa"/>
            <w:vMerge/>
            <w:tcBorders>
              <w:top w:val="nil"/>
            </w:tcBorders>
          </w:tcPr>
          <w:p w14:paraId="3492731D" w14:textId="77777777" w:rsidR="00C155AB" w:rsidRPr="000269C4" w:rsidRDefault="00C155AB" w:rsidP="00A358E1">
            <w:pPr>
              <w:spacing w:line="276" w:lineRule="auto"/>
              <w:ind w:right="30"/>
              <w:rPr>
                <w:sz w:val="20"/>
                <w:szCs w:val="20"/>
              </w:rPr>
            </w:pPr>
          </w:p>
        </w:tc>
        <w:tc>
          <w:tcPr>
            <w:tcW w:w="1674" w:type="dxa"/>
          </w:tcPr>
          <w:p w14:paraId="7156FB9F" w14:textId="77777777" w:rsidR="00C155AB" w:rsidRPr="000269C4" w:rsidRDefault="00C155AB" w:rsidP="00A358E1">
            <w:pPr>
              <w:pStyle w:val="TableParagraph"/>
              <w:spacing w:before="0" w:line="276" w:lineRule="auto"/>
              <w:ind w:left="0" w:right="30"/>
              <w:rPr>
                <w:sz w:val="20"/>
                <w:szCs w:val="20"/>
              </w:rPr>
            </w:pPr>
            <w:r>
              <w:rPr>
                <w:sz w:val="20"/>
              </w:rPr>
              <w:t xml:space="preserve">wyroby niewymagające badania RVO</w:t>
            </w:r>
          </w:p>
        </w:tc>
        <w:tc>
          <w:tcPr>
            <w:tcW w:w="597" w:type="dxa"/>
          </w:tcPr>
          <w:p w14:paraId="30FFE5AB"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4984C324" w14:textId="77777777" w:rsidTr="00F90EC5">
        <w:trPr>
          <w:jc w:val="center"/>
        </w:trPr>
        <w:tc>
          <w:tcPr>
            <w:tcW w:w="8185" w:type="dxa"/>
            <w:gridSpan w:val="4"/>
          </w:tcPr>
          <w:p w14:paraId="6CC4808E" w14:textId="77777777" w:rsidR="00C202C6" w:rsidRPr="000269C4" w:rsidRDefault="00C155AB" w:rsidP="0060285B">
            <w:pPr>
              <w:pStyle w:val="TableParagraph"/>
              <w:keepNext/>
              <w:spacing w:before="0" w:line="276" w:lineRule="auto"/>
              <w:ind w:left="0" w:right="29"/>
              <w:jc w:val="center"/>
              <w:rPr>
                <w:b/>
                <w:sz w:val="20"/>
                <w:szCs w:val="20"/>
              </w:rPr>
            </w:pPr>
            <w:r>
              <w:rPr>
                <w:b/>
                <w:sz w:val="20"/>
              </w:rPr>
              <w:t xml:space="preserve">Dachowe okładziny kompozytowe, okna dachowe i świetliki</w:t>
            </w:r>
          </w:p>
        </w:tc>
      </w:tr>
      <w:tr w:rsidR="00C202C6" w:rsidRPr="000269C4" w14:paraId="106E0DC5" w14:textId="77777777" w:rsidTr="008E04D0">
        <w:trPr>
          <w:jc w:val="center"/>
        </w:trPr>
        <w:tc>
          <w:tcPr>
            <w:tcW w:w="478" w:type="dxa"/>
            <w:vMerge w:val="restart"/>
          </w:tcPr>
          <w:p w14:paraId="053F2A27" w14:textId="77777777" w:rsidR="00C202C6" w:rsidRPr="000269C4" w:rsidRDefault="00C202C6" w:rsidP="00A358E1">
            <w:pPr>
              <w:pStyle w:val="TableParagraph"/>
              <w:spacing w:before="0" w:line="276" w:lineRule="auto"/>
              <w:ind w:left="0" w:right="30"/>
              <w:rPr>
                <w:sz w:val="20"/>
                <w:szCs w:val="20"/>
              </w:rPr>
            </w:pPr>
            <w:r>
              <w:rPr>
                <w:sz w:val="20"/>
              </w:rPr>
              <w:t xml:space="preserve">2101</w:t>
            </w:r>
          </w:p>
          <w:p w14:paraId="6340C720" w14:textId="77777777" w:rsidR="00C202C6" w:rsidRPr="000269C4" w:rsidRDefault="00C202C6" w:rsidP="00A358E1">
            <w:pPr>
              <w:pStyle w:val="TableParagraph"/>
              <w:spacing w:before="0" w:line="276" w:lineRule="auto"/>
              <w:ind w:left="0" w:right="30"/>
              <w:rPr>
                <w:b/>
                <w:sz w:val="20"/>
                <w:szCs w:val="20"/>
              </w:rPr>
            </w:pPr>
          </w:p>
          <w:p w14:paraId="4723EFDD" w14:textId="77777777" w:rsidR="00C202C6" w:rsidRPr="000269C4" w:rsidRDefault="00C202C6" w:rsidP="00A358E1">
            <w:pPr>
              <w:pStyle w:val="TableParagraph"/>
              <w:spacing w:before="0" w:line="276" w:lineRule="auto"/>
              <w:ind w:left="0" w:right="30"/>
              <w:rPr>
                <w:b/>
                <w:sz w:val="20"/>
                <w:szCs w:val="20"/>
              </w:rPr>
            </w:pPr>
          </w:p>
          <w:p w14:paraId="48B5D7F0" w14:textId="77777777" w:rsidR="00C202C6" w:rsidRPr="000269C4" w:rsidRDefault="00C202C6" w:rsidP="00A358E1">
            <w:pPr>
              <w:pStyle w:val="TableParagraph"/>
              <w:spacing w:before="0" w:line="276" w:lineRule="auto"/>
              <w:ind w:left="0" w:right="30"/>
              <w:rPr>
                <w:b/>
                <w:sz w:val="20"/>
                <w:szCs w:val="20"/>
              </w:rPr>
            </w:pPr>
          </w:p>
          <w:p w14:paraId="0329E630" w14:textId="77777777" w:rsidR="00C202C6" w:rsidRPr="000269C4" w:rsidRDefault="00C202C6" w:rsidP="00A358E1">
            <w:pPr>
              <w:pStyle w:val="TableParagraph"/>
              <w:spacing w:before="0" w:line="276" w:lineRule="auto"/>
              <w:ind w:left="0" w:right="30"/>
              <w:rPr>
                <w:sz w:val="20"/>
                <w:szCs w:val="20"/>
              </w:rPr>
            </w:pPr>
            <w:r>
              <w:rPr>
                <w:sz w:val="20"/>
              </w:rPr>
              <w:t xml:space="preserve">2102</w:t>
            </w:r>
          </w:p>
          <w:p w14:paraId="7970644D" w14:textId="77777777" w:rsidR="00C202C6" w:rsidRPr="000269C4" w:rsidRDefault="00C202C6" w:rsidP="00A358E1">
            <w:pPr>
              <w:pStyle w:val="TableParagraph"/>
              <w:spacing w:before="0" w:line="276" w:lineRule="auto"/>
              <w:ind w:left="0" w:right="30"/>
              <w:rPr>
                <w:b/>
                <w:sz w:val="20"/>
                <w:szCs w:val="20"/>
              </w:rPr>
            </w:pPr>
          </w:p>
          <w:p w14:paraId="67C4C5E6" w14:textId="77777777" w:rsidR="00C202C6" w:rsidRPr="000269C4" w:rsidRDefault="00C202C6" w:rsidP="00A358E1">
            <w:pPr>
              <w:pStyle w:val="TableParagraph"/>
              <w:spacing w:before="0" w:line="276" w:lineRule="auto"/>
              <w:ind w:left="0" w:right="30"/>
              <w:rPr>
                <w:sz w:val="20"/>
                <w:szCs w:val="20"/>
              </w:rPr>
            </w:pPr>
            <w:r>
              <w:rPr>
                <w:sz w:val="20"/>
              </w:rPr>
              <w:t xml:space="preserve">2103</w:t>
            </w:r>
          </w:p>
          <w:p w14:paraId="02E8F6EE" w14:textId="77777777" w:rsidR="00C202C6" w:rsidRPr="000269C4" w:rsidRDefault="00C202C6" w:rsidP="00A358E1">
            <w:pPr>
              <w:pStyle w:val="TableParagraph"/>
              <w:spacing w:before="0" w:line="276" w:lineRule="auto"/>
              <w:ind w:left="0" w:right="30"/>
              <w:rPr>
                <w:b/>
                <w:sz w:val="20"/>
                <w:szCs w:val="20"/>
              </w:rPr>
            </w:pPr>
          </w:p>
          <w:p w14:paraId="3E55AAEE" w14:textId="77777777" w:rsidR="00C202C6" w:rsidRPr="000269C4" w:rsidRDefault="00C202C6" w:rsidP="00A358E1">
            <w:pPr>
              <w:pStyle w:val="TableParagraph"/>
              <w:spacing w:before="0" w:line="276" w:lineRule="auto"/>
              <w:ind w:left="0" w:right="30"/>
              <w:rPr>
                <w:b/>
                <w:sz w:val="20"/>
                <w:szCs w:val="20"/>
              </w:rPr>
            </w:pPr>
          </w:p>
          <w:p w14:paraId="778B3537" w14:textId="77777777" w:rsidR="00C202C6" w:rsidRPr="000269C4" w:rsidRDefault="00C202C6" w:rsidP="00A358E1">
            <w:pPr>
              <w:pStyle w:val="TableParagraph"/>
              <w:spacing w:before="0" w:line="276" w:lineRule="auto"/>
              <w:ind w:left="0" w:right="30"/>
              <w:rPr>
                <w:sz w:val="20"/>
                <w:szCs w:val="20"/>
              </w:rPr>
            </w:pPr>
            <w:r>
              <w:rPr>
                <w:sz w:val="20"/>
              </w:rPr>
              <w:t xml:space="preserve">2104</w:t>
            </w:r>
          </w:p>
        </w:tc>
        <w:tc>
          <w:tcPr>
            <w:tcW w:w="5436" w:type="dxa"/>
            <w:vMerge w:val="restart"/>
          </w:tcPr>
          <w:p w14:paraId="32857E23" w14:textId="77777777" w:rsidR="00C202C6" w:rsidRPr="000269C4" w:rsidRDefault="00C202C6" w:rsidP="00A358E1">
            <w:pPr>
              <w:pStyle w:val="TableParagraph"/>
              <w:spacing w:before="0" w:line="276" w:lineRule="auto"/>
              <w:ind w:left="0" w:right="30"/>
              <w:rPr>
                <w:sz w:val="20"/>
                <w:szCs w:val="20"/>
              </w:rPr>
            </w:pPr>
            <w:r>
              <w:rPr>
                <w:sz w:val="20"/>
              </w:rPr>
              <w:t xml:space="preserve">Płytki dachowe, panele, gzymsy, gonty i złączki – ceramiczne, betonowe, z cementu włóknistego, łupkowe, kamienne, z tworzyw sztucznych, asfaltowe itp.</w:t>
            </w:r>
          </w:p>
          <w:p w14:paraId="4644C1A2" w14:textId="77777777" w:rsidR="00C202C6" w:rsidRPr="000269C4" w:rsidRDefault="00C202C6" w:rsidP="00A358E1">
            <w:pPr>
              <w:pStyle w:val="TableParagraph"/>
              <w:spacing w:before="0" w:line="276" w:lineRule="auto"/>
              <w:ind w:left="0" w:right="30"/>
              <w:rPr>
                <w:b/>
                <w:sz w:val="20"/>
                <w:szCs w:val="20"/>
              </w:rPr>
            </w:pPr>
          </w:p>
          <w:p w14:paraId="56C5312D" w14:textId="77777777" w:rsidR="00C202C6" w:rsidRPr="000269C4" w:rsidRDefault="00C202C6" w:rsidP="00A358E1">
            <w:pPr>
              <w:pStyle w:val="TableParagraph"/>
              <w:spacing w:before="0" w:line="276" w:lineRule="auto"/>
              <w:ind w:left="0" w:right="30"/>
              <w:rPr>
                <w:sz w:val="20"/>
                <w:szCs w:val="20"/>
              </w:rPr>
            </w:pPr>
            <w:r>
              <w:rPr>
                <w:sz w:val="20"/>
              </w:rPr>
              <w:t xml:space="preserve">Płaskie i formowane panele z blachy, tworzyw sztucznych itp.</w:t>
            </w:r>
          </w:p>
          <w:p w14:paraId="65FC7691" w14:textId="77777777" w:rsidR="00C202C6" w:rsidRPr="000269C4" w:rsidRDefault="00C202C6" w:rsidP="00A358E1">
            <w:pPr>
              <w:pStyle w:val="TableParagraph"/>
              <w:spacing w:before="0" w:line="276" w:lineRule="auto"/>
              <w:ind w:left="0" w:right="30"/>
              <w:rPr>
                <w:b/>
                <w:sz w:val="20"/>
                <w:szCs w:val="20"/>
              </w:rPr>
            </w:pPr>
          </w:p>
          <w:p w14:paraId="215D961C" w14:textId="77777777" w:rsidR="00C202C6" w:rsidRPr="000269C4" w:rsidRDefault="00C202C6" w:rsidP="00A358E1">
            <w:pPr>
              <w:pStyle w:val="TableParagraph"/>
              <w:spacing w:before="0" w:line="276" w:lineRule="auto"/>
              <w:ind w:left="0" w:right="30"/>
              <w:rPr>
                <w:sz w:val="20"/>
                <w:szCs w:val="20"/>
              </w:rPr>
            </w:pPr>
            <w:r>
              <w:rPr>
                <w:sz w:val="20"/>
              </w:rPr>
              <w:t xml:space="preserve">Przemysłowo produkowane kompozytowe i przekładane panele dachowe z izolacją lub bez izolacji</w:t>
            </w:r>
          </w:p>
          <w:p w14:paraId="1E546633" w14:textId="77777777" w:rsidR="00C202C6" w:rsidRPr="000269C4" w:rsidRDefault="00C202C6" w:rsidP="00A358E1">
            <w:pPr>
              <w:pStyle w:val="TableParagraph"/>
              <w:spacing w:before="0" w:line="276" w:lineRule="auto"/>
              <w:ind w:left="0" w:right="30"/>
              <w:rPr>
                <w:b/>
                <w:sz w:val="20"/>
                <w:szCs w:val="20"/>
              </w:rPr>
            </w:pPr>
          </w:p>
          <w:p w14:paraId="26E16495" w14:textId="77777777" w:rsidR="00C202C6" w:rsidRPr="000269C4" w:rsidRDefault="00C202C6" w:rsidP="00A358E1">
            <w:pPr>
              <w:pStyle w:val="TableParagraph"/>
              <w:spacing w:before="0" w:line="276" w:lineRule="auto"/>
              <w:ind w:left="0" w:right="30"/>
              <w:rPr>
                <w:sz w:val="20"/>
                <w:szCs w:val="20"/>
              </w:rPr>
            </w:pPr>
            <w:r>
              <w:rPr>
                <w:sz w:val="20"/>
              </w:rPr>
              <w:t xml:space="preserve">Okna i świetliki dachowe</w:t>
            </w:r>
          </w:p>
        </w:tc>
        <w:tc>
          <w:tcPr>
            <w:tcW w:w="1674" w:type="dxa"/>
          </w:tcPr>
          <w:p w14:paraId="2FDC687E" w14:textId="77777777" w:rsidR="00C202C6" w:rsidRPr="000269C4" w:rsidRDefault="00C202C6"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35A184BD" w14:textId="77777777" w:rsidR="00C202C6" w:rsidRPr="000269C4" w:rsidRDefault="00C202C6" w:rsidP="00A358E1">
            <w:pPr>
              <w:pStyle w:val="TableParagraph"/>
              <w:spacing w:before="0" w:line="276" w:lineRule="auto"/>
              <w:ind w:left="0" w:right="30"/>
              <w:rPr>
                <w:sz w:val="20"/>
                <w:szCs w:val="20"/>
              </w:rPr>
            </w:pPr>
            <w:r>
              <w:rPr>
                <w:sz w:val="20"/>
              </w:rPr>
              <w:t xml:space="preserve">IV (4) III (3)</w:t>
            </w:r>
            <w:r>
              <w:rPr>
                <w:sz w:val="20"/>
                <w:vertAlign w:val="superscript"/>
              </w:rPr>
              <w:t xml:space="preserve">l</w:t>
            </w:r>
            <w:r>
              <w:rPr>
                <w:sz w:val="20"/>
              </w:rPr>
              <w:t xml:space="preserve">)</w:t>
            </w:r>
          </w:p>
        </w:tc>
      </w:tr>
      <w:tr w:rsidR="00C202C6" w:rsidRPr="000269C4" w14:paraId="303E04F3" w14:textId="77777777" w:rsidTr="002F5637">
        <w:trPr>
          <w:jc w:val="center"/>
        </w:trPr>
        <w:tc>
          <w:tcPr>
            <w:tcW w:w="478" w:type="dxa"/>
            <w:vMerge/>
          </w:tcPr>
          <w:p w14:paraId="69130080" w14:textId="77777777" w:rsidR="00C202C6" w:rsidRPr="000269C4" w:rsidRDefault="00C202C6" w:rsidP="00A358E1">
            <w:pPr>
              <w:spacing w:line="276" w:lineRule="auto"/>
              <w:ind w:right="30"/>
              <w:rPr>
                <w:sz w:val="20"/>
                <w:szCs w:val="20"/>
              </w:rPr>
            </w:pPr>
          </w:p>
        </w:tc>
        <w:tc>
          <w:tcPr>
            <w:tcW w:w="5436" w:type="dxa"/>
            <w:vMerge/>
          </w:tcPr>
          <w:p w14:paraId="190728B6" w14:textId="77777777" w:rsidR="00C202C6" w:rsidRPr="000269C4" w:rsidRDefault="00C202C6" w:rsidP="00A358E1">
            <w:pPr>
              <w:spacing w:line="276" w:lineRule="auto"/>
              <w:ind w:right="30"/>
              <w:rPr>
                <w:sz w:val="20"/>
                <w:szCs w:val="20"/>
              </w:rPr>
            </w:pPr>
          </w:p>
        </w:tc>
        <w:tc>
          <w:tcPr>
            <w:tcW w:w="2271" w:type="dxa"/>
            <w:gridSpan w:val="2"/>
          </w:tcPr>
          <w:p w14:paraId="42B18B69" w14:textId="77777777" w:rsidR="00C202C6" w:rsidRPr="000269C4" w:rsidRDefault="00C202C6" w:rsidP="00A358E1">
            <w:pPr>
              <w:pStyle w:val="TableParagraph"/>
              <w:spacing w:before="0" w:line="276" w:lineRule="auto"/>
              <w:ind w:left="0" w:right="30"/>
              <w:rPr>
                <w:sz w:val="20"/>
                <w:szCs w:val="20"/>
              </w:rPr>
            </w:pPr>
            <w:r>
              <w:rPr>
                <w:sz w:val="20"/>
              </w:rPr>
              <w:t xml:space="preserve">Do celów, do których odnoszą się przepisy PBP, z podziałem według KRO lub potrzebą badania ROZ:</w:t>
            </w:r>
          </w:p>
        </w:tc>
      </w:tr>
      <w:tr w:rsidR="00C202C6" w:rsidRPr="000269C4" w14:paraId="58104410" w14:textId="77777777" w:rsidTr="002F5637">
        <w:trPr>
          <w:jc w:val="center"/>
        </w:trPr>
        <w:tc>
          <w:tcPr>
            <w:tcW w:w="478" w:type="dxa"/>
            <w:vMerge/>
          </w:tcPr>
          <w:p w14:paraId="5650B4E5" w14:textId="77777777" w:rsidR="00C202C6" w:rsidRPr="000269C4" w:rsidRDefault="00C202C6" w:rsidP="00A358E1">
            <w:pPr>
              <w:spacing w:line="276" w:lineRule="auto"/>
              <w:ind w:right="30"/>
              <w:rPr>
                <w:sz w:val="20"/>
                <w:szCs w:val="20"/>
              </w:rPr>
            </w:pPr>
          </w:p>
        </w:tc>
        <w:tc>
          <w:tcPr>
            <w:tcW w:w="5436" w:type="dxa"/>
            <w:vMerge/>
          </w:tcPr>
          <w:p w14:paraId="71388E21" w14:textId="77777777" w:rsidR="00C202C6" w:rsidRPr="000269C4" w:rsidRDefault="00C202C6" w:rsidP="00A358E1">
            <w:pPr>
              <w:spacing w:line="276" w:lineRule="auto"/>
              <w:ind w:right="30"/>
              <w:rPr>
                <w:sz w:val="20"/>
                <w:szCs w:val="20"/>
              </w:rPr>
            </w:pPr>
          </w:p>
        </w:tc>
        <w:tc>
          <w:tcPr>
            <w:tcW w:w="1674" w:type="dxa"/>
          </w:tcPr>
          <w:p w14:paraId="21B17922" w14:textId="77777777" w:rsidR="00C202C6" w:rsidRPr="000269C4" w:rsidRDefault="00C202C6"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3080CB9E" w14:textId="77777777" w:rsidR="00C202C6" w:rsidRPr="000269C4" w:rsidRDefault="00C202C6" w:rsidP="00A358E1">
            <w:pPr>
              <w:pStyle w:val="TableParagraph"/>
              <w:spacing w:before="0" w:line="276" w:lineRule="auto"/>
              <w:ind w:left="0" w:right="30"/>
              <w:rPr>
                <w:sz w:val="20"/>
                <w:szCs w:val="20"/>
              </w:rPr>
            </w:pPr>
            <w:r>
              <w:rPr>
                <w:sz w:val="20"/>
              </w:rPr>
              <w:t xml:space="preserve">I (1)</w:t>
            </w:r>
          </w:p>
        </w:tc>
      </w:tr>
      <w:tr w:rsidR="00C202C6" w:rsidRPr="000269C4" w14:paraId="6254AB7C" w14:textId="77777777" w:rsidTr="002F5637">
        <w:trPr>
          <w:jc w:val="center"/>
        </w:trPr>
        <w:tc>
          <w:tcPr>
            <w:tcW w:w="478" w:type="dxa"/>
            <w:vMerge/>
          </w:tcPr>
          <w:p w14:paraId="03100796" w14:textId="77777777" w:rsidR="00C202C6" w:rsidRPr="000269C4" w:rsidRDefault="00C202C6" w:rsidP="00A358E1">
            <w:pPr>
              <w:spacing w:line="276" w:lineRule="auto"/>
              <w:ind w:right="30"/>
              <w:rPr>
                <w:sz w:val="20"/>
                <w:szCs w:val="20"/>
              </w:rPr>
            </w:pPr>
          </w:p>
        </w:tc>
        <w:tc>
          <w:tcPr>
            <w:tcW w:w="5436" w:type="dxa"/>
            <w:vMerge/>
          </w:tcPr>
          <w:p w14:paraId="18FFBCF1" w14:textId="77777777" w:rsidR="00C202C6" w:rsidRPr="000269C4" w:rsidRDefault="00C202C6" w:rsidP="00A358E1">
            <w:pPr>
              <w:spacing w:line="276" w:lineRule="auto"/>
              <w:ind w:right="30"/>
              <w:rPr>
                <w:sz w:val="20"/>
                <w:szCs w:val="20"/>
              </w:rPr>
            </w:pPr>
          </w:p>
        </w:tc>
        <w:tc>
          <w:tcPr>
            <w:tcW w:w="1674" w:type="dxa"/>
          </w:tcPr>
          <w:p w14:paraId="26002CEA" w14:textId="77777777" w:rsidR="00C202C6" w:rsidRPr="000269C4" w:rsidRDefault="00C202C6"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6FC7E2CC"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66483AF7" w14:textId="77777777" w:rsidTr="002F5637">
        <w:trPr>
          <w:jc w:val="center"/>
        </w:trPr>
        <w:tc>
          <w:tcPr>
            <w:tcW w:w="478" w:type="dxa"/>
            <w:vMerge/>
          </w:tcPr>
          <w:p w14:paraId="6543AC28" w14:textId="77777777" w:rsidR="00C202C6" w:rsidRPr="000269C4" w:rsidRDefault="00C202C6" w:rsidP="00A358E1">
            <w:pPr>
              <w:spacing w:line="276" w:lineRule="auto"/>
              <w:ind w:right="30"/>
              <w:rPr>
                <w:sz w:val="20"/>
                <w:szCs w:val="20"/>
              </w:rPr>
            </w:pPr>
          </w:p>
        </w:tc>
        <w:tc>
          <w:tcPr>
            <w:tcW w:w="5436" w:type="dxa"/>
            <w:vMerge/>
          </w:tcPr>
          <w:p w14:paraId="70305AE3" w14:textId="77777777" w:rsidR="00C202C6" w:rsidRPr="000269C4" w:rsidRDefault="00C202C6" w:rsidP="00A358E1">
            <w:pPr>
              <w:spacing w:line="276" w:lineRule="auto"/>
              <w:ind w:right="30"/>
              <w:rPr>
                <w:sz w:val="20"/>
                <w:szCs w:val="20"/>
              </w:rPr>
            </w:pPr>
          </w:p>
        </w:tc>
        <w:tc>
          <w:tcPr>
            <w:tcW w:w="1674" w:type="dxa"/>
          </w:tcPr>
          <w:p w14:paraId="0A1BA6F0" w14:textId="77777777" w:rsidR="00C202C6" w:rsidRPr="000269C4" w:rsidRDefault="00C202C6"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61DFEB06" w14:textId="77777777" w:rsidR="00C202C6" w:rsidRPr="000269C4" w:rsidRDefault="00C202C6" w:rsidP="00A358E1">
            <w:pPr>
              <w:pStyle w:val="TableParagraph"/>
              <w:spacing w:before="0" w:line="276" w:lineRule="auto"/>
              <w:ind w:left="0" w:right="30"/>
              <w:rPr>
                <w:sz w:val="20"/>
                <w:szCs w:val="20"/>
              </w:rPr>
            </w:pPr>
            <w:r>
              <w:rPr>
                <w:sz w:val="20"/>
              </w:rPr>
              <w:t xml:space="preserve">IV (4)</w:t>
            </w:r>
          </w:p>
        </w:tc>
      </w:tr>
      <w:tr w:rsidR="00C202C6" w:rsidRPr="000269C4" w14:paraId="38DAA885" w14:textId="77777777" w:rsidTr="002F5637">
        <w:trPr>
          <w:jc w:val="center"/>
        </w:trPr>
        <w:tc>
          <w:tcPr>
            <w:tcW w:w="478" w:type="dxa"/>
            <w:vMerge/>
          </w:tcPr>
          <w:p w14:paraId="7C0B043F" w14:textId="77777777" w:rsidR="00C202C6" w:rsidRPr="000269C4" w:rsidRDefault="00C202C6" w:rsidP="00A358E1">
            <w:pPr>
              <w:spacing w:line="276" w:lineRule="auto"/>
              <w:ind w:right="30"/>
              <w:rPr>
                <w:sz w:val="20"/>
                <w:szCs w:val="20"/>
              </w:rPr>
            </w:pPr>
          </w:p>
        </w:tc>
        <w:tc>
          <w:tcPr>
            <w:tcW w:w="5436" w:type="dxa"/>
            <w:vMerge/>
          </w:tcPr>
          <w:p w14:paraId="4DAEE204" w14:textId="77777777" w:rsidR="00C202C6" w:rsidRPr="000269C4" w:rsidRDefault="00C202C6" w:rsidP="00A358E1">
            <w:pPr>
              <w:spacing w:line="276" w:lineRule="auto"/>
              <w:ind w:right="30"/>
              <w:rPr>
                <w:sz w:val="20"/>
                <w:szCs w:val="20"/>
              </w:rPr>
            </w:pPr>
          </w:p>
        </w:tc>
        <w:tc>
          <w:tcPr>
            <w:tcW w:w="1674" w:type="dxa"/>
          </w:tcPr>
          <w:p w14:paraId="49219A7B" w14:textId="77777777" w:rsidR="00C202C6" w:rsidRPr="000269C4" w:rsidRDefault="00C202C6" w:rsidP="00A358E1">
            <w:pPr>
              <w:pStyle w:val="TableParagraph"/>
              <w:spacing w:before="0" w:line="276" w:lineRule="auto"/>
              <w:ind w:left="0" w:right="30"/>
              <w:rPr>
                <w:sz w:val="20"/>
                <w:szCs w:val="20"/>
              </w:rPr>
            </w:pPr>
            <w:r>
              <w:rPr>
                <w:sz w:val="20"/>
              </w:rPr>
              <w:t xml:space="preserve">Wyroby wymagające badań ROZ</w:t>
            </w:r>
          </w:p>
        </w:tc>
        <w:tc>
          <w:tcPr>
            <w:tcW w:w="597" w:type="dxa"/>
          </w:tcPr>
          <w:p w14:paraId="29303129"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7791CC05" w14:textId="77777777" w:rsidTr="002F5637">
        <w:trPr>
          <w:jc w:val="center"/>
        </w:trPr>
        <w:tc>
          <w:tcPr>
            <w:tcW w:w="478" w:type="dxa"/>
            <w:vMerge/>
          </w:tcPr>
          <w:p w14:paraId="377FB9C1" w14:textId="77777777" w:rsidR="00C202C6" w:rsidRPr="000269C4" w:rsidRDefault="00C202C6" w:rsidP="00A358E1">
            <w:pPr>
              <w:spacing w:line="276" w:lineRule="auto"/>
              <w:ind w:right="30"/>
              <w:rPr>
                <w:sz w:val="20"/>
                <w:szCs w:val="20"/>
              </w:rPr>
            </w:pPr>
          </w:p>
        </w:tc>
        <w:tc>
          <w:tcPr>
            <w:tcW w:w="5436" w:type="dxa"/>
            <w:vMerge/>
          </w:tcPr>
          <w:p w14:paraId="3A05E6DF" w14:textId="77777777" w:rsidR="00C202C6" w:rsidRPr="000269C4" w:rsidRDefault="00C202C6" w:rsidP="00A358E1">
            <w:pPr>
              <w:spacing w:line="276" w:lineRule="auto"/>
              <w:ind w:right="30"/>
              <w:rPr>
                <w:sz w:val="20"/>
                <w:szCs w:val="20"/>
              </w:rPr>
            </w:pPr>
          </w:p>
        </w:tc>
        <w:tc>
          <w:tcPr>
            <w:tcW w:w="1674" w:type="dxa"/>
          </w:tcPr>
          <w:p w14:paraId="0F76D6FA" w14:textId="77777777" w:rsidR="00C202C6" w:rsidRPr="000269C4" w:rsidRDefault="00C202C6" w:rsidP="00A358E1">
            <w:pPr>
              <w:pStyle w:val="TableParagraph"/>
              <w:spacing w:before="0" w:line="276" w:lineRule="auto"/>
              <w:ind w:left="0" w:right="30"/>
              <w:rPr>
                <w:sz w:val="20"/>
                <w:szCs w:val="20"/>
              </w:rPr>
            </w:pPr>
            <w:r>
              <w:rPr>
                <w:sz w:val="20"/>
              </w:rPr>
              <w:t xml:space="preserve">wyroby niewymagające badania RVO</w:t>
            </w:r>
          </w:p>
        </w:tc>
        <w:tc>
          <w:tcPr>
            <w:tcW w:w="597" w:type="dxa"/>
          </w:tcPr>
          <w:p w14:paraId="5D21DFC1" w14:textId="77777777" w:rsidR="00C202C6" w:rsidRPr="000269C4" w:rsidRDefault="00C202C6" w:rsidP="00A358E1">
            <w:pPr>
              <w:pStyle w:val="TableParagraph"/>
              <w:spacing w:before="0" w:line="276" w:lineRule="auto"/>
              <w:ind w:left="0" w:right="30"/>
              <w:rPr>
                <w:sz w:val="20"/>
                <w:szCs w:val="20"/>
              </w:rPr>
            </w:pPr>
            <w:r>
              <w:rPr>
                <w:sz w:val="20"/>
              </w:rPr>
              <w:t xml:space="preserve">IV (4)</w:t>
            </w:r>
          </w:p>
        </w:tc>
      </w:tr>
      <w:tr w:rsidR="00C202C6" w:rsidRPr="000269C4" w14:paraId="446B3643" w14:textId="77777777" w:rsidTr="008E04D0">
        <w:trPr>
          <w:jc w:val="center"/>
        </w:trPr>
        <w:tc>
          <w:tcPr>
            <w:tcW w:w="478" w:type="dxa"/>
            <w:vMerge/>
          </w:tcPr>
          <w:p w14:paraId="2F4CE503"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33FA6E0C" w14:textId="77777777" w:rsidR="00C202C6" w:rsidRPr="000269C4" w:rsidRDefault="00C202C6" w:rsidP="00A358E1">
            <w:pPr>
              <w:pStyle w:val="TableParagraph"/>
              <w:spacing w:before="0" w:line="276" w:lineRule="auto"/>
              <w:ind w:left="0" w:right="30"/>
              <w:rPr>
                <w:sz w:val="20"/>
                <w:szCs w:val="20"/>
              </w:rPr>
            </w:pPr>
          </w:p>
        </w:tc>
        <w:tc>
          <w:tcPr>
            <w:tcW w:w="1674" w:type="dxa"/>
          </w:tcPr>
          <w:p w14:paraId="295C808D" w14:textId="77777777" w:rsidR="00C202C6" w:rsidRPr="000269C4" w:rsidRDefault="00C202C6" w:rsidP="00A358E1">
            <w:pPr>
              <w:pStyle w:val="TableParagraph"/>
              <w:spacing w:before="0" w:line="276" w:lineRule="auto"/>
              <w:ind w:left="0" w:right="30"/>
              <w:rPr>
                <w:sz w:val="20"/>
                <w:szCs w:val="20"/>
              </w:rPr>
            </w:pPr>
            <w:r>
              <w:rPr>
                <w:sz w:val="20"/>
              </w:rPr>
              <w:t xml:space="preserve">Do stosowania w strefach przeciwpożarowych</w:t>
            </w:r>
          </w:p>
        </w:tc>
        <w:tc>
          <w:tcPr>
            <w:tcW w:w="597" w:type="dxa"/>
          </w:tcPr>
          <w:p w14:paraId="5CBC71EB"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65A4910A" w14:textId="77777777" w:rsidTr="002F5637">
        <w:trPr>
          <w:jc w:val="center"/>
        </w:trPr>
        <w:tc>
          <w:tcPr>
            <w:tcW w:w="478" w:type="dxa"/>
            <w:vMerge/>
          </w:tcPr>
          <w:p w14:paraId="600D85C6" w14:textId="77777777" w:rsidR="00C202C6" w:rsidRPr="000269C4" w:rsidRDefault="00C202C6" w:rsidP="00A358E1">
            <w:pPr>
              <w:spacing w:line="276" w:lineRule="auto"/>
              <w:ind w:right="30"/>
              <w:rPr>
                <w:sz w:val="20"/>
                <w:szCs w:val="20"/>
              </w:rPr>
            </w:pPr>
          </w:p>
        </w:tc>
        <w:tc>
          <w:tcPr>
            <w:tcW w:w="5436" w:type="dxa"/>
            <w:vMerge/>
          </w:tcPr>
          <w:p w14:paraId="01D1EA2E" w14:textId="77777777" w:rsidR="00C202C6" w:rsidRPr="000269C4" w:rsidRDefault="00C202C6" w:rsidP="00A358E1">
            <w:pPr>
              <w:spacing w:line="276" w:lineRule="auto"/>
              <w:ind w:right="30"/>
              <w:rPr>
                <w:sz w:val="20"/>
                <w:szCs w:val="20"/>
              </w:rPr>
            </w:pPr>
          </w:p>
        </w:tc>
        <w:tc>
          <w:tcPr>
            <w:tcW w:w="1674" w:type="dxa"/>
          </w:tcPr>
          <w:p w14:paraId="6D1193BE" w14:textId="77777777" w:rsidR="00C202C6" w:rsidRPr="000269C4" w:rsidRDefault="00C202C6" w:rsidP="00A358E1">
            <w:pPr>
              <w:pStyle w:val="TableParagraph"/>
              <w:spacing w:before="0" w:line="276" w:lineRule="auto"/>
              <w:ind w:left="0" w:right="30"/>
              <w:rPr>
                <w:sz w:val="20"/>
                <w:szCs w:val="20"/>
              </w:rPr>
            </w:pPr>
            <w:r>
              <w:rPr>
                <w:sz w:val="20"/>
              </w:rPr>
              <w:t xml:space="preserve">Do stosowania jako wsparcie wytrzymałości dachu</w:t>
            </w:r>
          </w:p>
        </w:tc>
        <w:tc>
          <w:tcPr>
            <w:tcW w:w="597" w:type="dxa"/>
          </w:tcPr>
          <w:p w14:paraId="565DC03C"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55017508" w14:textId="77777777" w:rsidTr="002F5637">
        <w:trPr>
          <w:jc w:val="center"/>
        </w:trPr>
        <w:tc>
          <w:tcPr>
            <w:tcW w:w="478" w:type="dxa"/>
            <w:vMerge/>
          </w:tcPr>
          <w:p w14:paraId="755D2544" w14:textId="77777777" w:rsidR="00C202C6" w:rsidRPr="000269C4" w:rsidRDefault="00C202C6" w:rsidP="00A358E1">
            <w:pPr>
              <w:spacing w:line="276" w:lineRule="auto"/>
              <w:ind w:right="30"/>
              <w:rPr>
                <w:sz w:val="20"/>
                <w:szCs w:val="20"/>
              </w:rPr>
            </w:pPr>
          </w:p>
        </w:tc>
        <w:tc>
          <w:tcPr>
            <w:tcW w:w="5436" w:type="dxa"/>
            <w:vMerge/>
          </w:tcPr>
          <w:p w14:paraId="116B8C7B" w14:textId="77777777" w:rsidR="00C202C6" w:rsidRPr="000269C4" w:rsidRDefault="00C202C6" w:rsidP="00A358E1">
            <w:pPr>
              <w:spacing w:line="276" w:lineRule="auto"/>
              <w:ind w:right="30"/>
              <w:rPr>
                <w:sz w:val="20"/>
                <w:szCs w:val="20"/>
              </w:rPr>
            </w:pPr>
          </w:p>
        </w:tc>
        <w:tc>
          <w:tcPr>
            <w:tcW w:w="1674" w:type="dxa"/>
          </w:tcPr>
          <w:p w14:paraId="65F8F803" w14:textId="77777777" w:rsidR="00C202C6" w:rsidRPr="000269C4" w:rsidRDefault="00C202C6" w:rsidP="00A358E1">
            <w:pPr>
              <w:pStyle w:val="TableParagraph"/>
              <w:spacing w:before="0" w:line="276" w:lineRule="auto"/>
              <w:ind w:left="0" w:right="30"/>
              <w:rPr>
                <w:sz w:val="20"/>
                <w:szCs w:val="20"/>
              </w:rPr>
            </w:pPr>
            <w:r>
              <w:rPr>
                <w:sz w:val="20"/>
              </w:rPr>
              <w:t xml:space="preserve">Do stosowania zgodnie z PSN</w:t>
            </w:r>
          </w:p>
        </w:tc>
        <w:tc>
          <w:tcPr>
            <w:tcW w:w="597" w:type="dxa"/>
          </w:tcPr>
          <w:p w14:paraId="1B4F872C"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155AB" w:rsidRPr="000269C4" w14:paraId="20F950EA" w14:textId="77777777" w:rsidTr="00F90EC5">
        <w:trPr>
          <w:jc w:val="center"/>
        </w:trPr>
        <w:tc>
          <w:tcPr>
            <w:tcW w:w="8185" w:type="dxa"/>
            <w:gridSpan w:val="4"/>
          </w:tcPr>
          <w:p w14:paraId="33F389C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Dachowe wyroby membranowe i wyroby odlewane</w:t>
            </w:r>
          </w:p>
        </w:tc>
      </w:tr>
      <w:tr w:rsidR="00C155AB" w:rsidRPr="000269C4" w14:paraId="2B9498CA" w14:textId="77777777" w:rsidTr="008E04D0">
        <w:trPr>
          <w:jc w:val="center"/>
        </w:trPr>
        <w:tc>
          <w:tcPr>
            <w:tcW w:w="478" w:type="dxa"/>
          </w:tcPr>
          <w:p w14:paraId="17A1EEA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2201</w:t>
            </w:r>
          </w:p>
        </w:tc>
        <w:tc>
          <w:tcPr>
            <w:tcW w:w="5436" w:type="dxa"/>
          </w:tcPr>
          <w:p w14:paraId="3A4C9D96" w14:textId="77777777" w:rsidR="00C155AB" w:rsidRPr="000269C4" w:rsidRDefault="00C155AB" w:rsidP="00A358E1">
            <w:pPr>
              <w:pStyle w:val="TableParagraph"/>
              <w:spacing w:before="0" w:line="276" w:lineRule="auto"/>
              <w:ind w:left="0" w:right="30"/>
              <w:rPr>
                <w:sz w:val="20"/>
                <w:szCs w:val="20"/>
              </w:rPr>
            </w:pPr>
            <w:r>
              <w:rPr>
                <w:sz w:val="20"/>
              </w:rPr>
              <w:t xml:space="preserve">Warstwy paroodporne i paroprzepuszczalne, dachowe warstwy podkładowe i dachowe folie pokryciowe oraz inne dachowe powłoki membranowe</w:t>
            </w:r>
          </w:p>
        </w:tc>
        <w:tc>
          <w:tcPr>
            <w:tcW w:w="2271" w:type="dxa"/>
            <w:gridSpan w:val="2"/>
          </w:tcPr>
          <w:p w14:paraId="28464A14" w14:textId="77777777" w:rsidR="00C155AB" w:rsidRPr="000269C4" w:rsidRDefault="00C155AB" w:rsidP="00A358E1">
            <w:pPr>
              <w:pStyle w:val="TableParagraph"/>
              <w:spacing w:before="0" w:line="276" w:lineRule="auto"/>
              <w:ind w:left="0" w:right="30"/>
              <w:rPr>
                <w:sz w:val="20"/>
                <w:szCs w:val="20"/>
              </w:rPr>
            </w:pPr>
            <w:r>
              <w:rPr>
                <w:sz w:val="20"/>
              </w:rPr>
              <w:t xml:space="preserve">Uwaga:</w:t>
            </w:r>
            <w:r>
              <w:rPr>
                <w:sz w:val="20"/>
              </w:rPr>
              <w:t xml:space="preserve"> </w:t>
            </w:r>
            <w:r>
              <w:rPr>
                <w:sz w:val="20"/>
              </w:rPr>
              <w:t xml:space="preserve">Wyroby są ujęte w grupach 0403, 0404 i 0405</w:t>
            </w:r>
          </w:p>
        </w:tc>
      </w:tr>
      <w:tr w:rsidR="00C155AB" w:rsidRPr="000269C4" w14:paraId="5E21B7E4" w14:textId="77777777" w:rsidTr="008E04D0">
        <w:trPr>
          <w:jc w:val="center"/>
        </w:trPr>
        <w:tc>
          <w:tcPr>
            <w:tcW w:w="478" w:type="dxa"/>
            <w:vMerge w:val="restart"/>
          </w:tcPr>
          <w:p w14:paraId="7EB647B5" w14:textId="77777777" w:rsidR="00C155AB" w:rsidRPr="000269C4" w:rsidRDefault="00C155AB" w:rsidP="00A358E1">
            <w:pPr>
              <w:pStyle w:val="TableParagraph"/>
              <w:spacing w:before="0" w:line="276" w:lineRule="auto"/>
              <w:ind w:left="0" w:right="30"/>
              <w:rPr>
                <w:sz w:val="20"/>
                <w:szCs w:val="20"/>
              </w:rPr>
            </w:pPr>
            <w:r>
              <w:rPr>
                <w:sz w:val="20"/>
              </w:rPr>
              <w:t xml:space="preserve">2202</w:t>
            </w:r>
          </w:p>
        </w:tc>
        <w:tc>
          <w:tcPr>
            <w:tcW w:w="5436" w:type="dxa"/>
            <w:vMerge w:val="restart"/>
          </w:tcPr>
          <w:p w14:paraId="31E9F227" w14:textId="77777777" w:rsidR="00C155AB" w:rsidRPr="000269C4" w:rsidRDefault="00C155AB" w:rsidP="00A358E1">
            <w:pPr>
              <w:pStyle w:val="TableParagraph"/>
              <w:spacing w:before="0" w:line="276" w:lineRule="auto"/>
              <w:ind w:left="0" w:right="30"/>
              <w:rPr>
                <w:sz w:val="20"/>
                <w:szCs w:val="20"/>
              </w:rPr>
            </w:pPr>
            <w:r>
              <w:rPr>
                <w:sz w:val="20"/>
              </w:rPr>
              <w:t xml:space="preserve">Dachowe systemy wodoodporne stosowane w stanie ciekłym</w:t>
            </w:r>
          </w:p>
        </w:tc>
        <w:tc>
          <w:tcPr>
            <w:tcW w:w="1674" w:type="dxa"/>
          </w:tcPr>
          <w:p w14:paraId="76FB7E55"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292A7D9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7595605" w14:textId="77777777" w:rsidTr="008E04D0">
        <w:trPr>
          <w:jc w:val="center"/>
        </w:trPr>
        <w:tc>
          <w:tcPr>
            <w:tcW w:w="478" w:type="dxa"/>
            <w:vMerge/>
            <w:tcBorders>
              <w:top w:val="nil"/>
            </w:tcBorders>
          </w:tcPr>
          <w:p w14:paraId="4E988716" w14:textId="77777777" w:rsidR="00C155AB" w:rsidRPr="000269C4" w:rsidRDefault="00C155AB" w:rsidP="00A358E1">
            <w:pPr>
              <w:spacing w:line="276" w:lineRule="auto"/>
              <w:ind w:right="30"/>
              <w:rPr>
                <w:sz w:val="20"/>
                <w:szCs w:val="20"/>
              </w:rPr>
            </w:pPr>
          </w:p>
        </w:tc>
        <w:tc>
          <w:tcPr>
            <w:tcW w:w="5436" w:type="dxa"/>
            <w:vMerge/>
            <w:tcBorders>
              <w:top w:val="nil"/>
            </w:tcBorders>
          </w:tcPr>
          <w:p w14:paraId="4C8327FD" w14:textId="77777777" w:rsidR="00C155AB" w:rsidRPr="000269C4" w:rsidRDefault="00C155AB" w:rsidP="00A358E1">
            <w:pPr>
              <w:spacing w:line="276" w:lineRule="auto"/>
              <w:ind w:right="30"/>
              <w:rPr>
                <w:sz w:val="20"/>
                <w:szCs w:val="20"/>
              </w:rPr>
            </w:pPr>
          </w:p>
        </w:tc>
        <w:tc>
          <w:tcPr>
            <w:tcW w:w="2271" w:type="dxa"/>
            <w:gridSpan w:val="2"/>
          </w:tcPr>
          <w:p w14:paraId="5EA1FC4F"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 lub potrzebą badania ROZ:</w:t>
            </w:r>
          </w:p>
        </w:tc>
      </w:tr>
      <w:tr w:rsidR="00C155AB" w:rsidRPr="000269C4" w14:paraId="0B0B3508" w14:textId="77777777" w:rsidTr="008E04D0">
        <w:trPr>
          <w:jc w:val="center"/>
        </w:trPr>
        <w:tc>
          <w:tcPr>
            <w:tcW w:w="478" w:type="dxa"/>
            <w:vMerge/>
            <w:tcBorders>
              <w:top w:val="nil"/>
            </w:tcBorders>
          </w:tcPr>
          <w:p w14:paraId="09459FD6" w14:textId="77777777" w:rsidR="00C155AB" w:rsidRPr="000269C4" w:rsidRDefault="00C155AB" w:rsidP="00A358E1">
            <w:pPr>
              <w:spacing w:line="276" w:lineRule="auto"/>
              <w:ind w:right="30"/>
              <w:rPr>
                <w:sz w:val="20"/>
                <w:szCs w:val="20"/>
              </w:rPr>
            </w:pPr>
          </w:p>
        </w:tc>
        <w:tc>
          <w:tcPr>
            <w:tcW w:w="5436" w:type="dxa"/>
            <w:vMerge/>
            <w:tcBorders>
              <w:top w:val="nil"/>
            </w:tcBorders>
          </w:tcPr>
          <w:p w14:paraId="4F119A0D" w14:textId="77777777" w:rsidR="00C155AB" w:rsidRPr="000269C4" w:rsidRDefault="00C155AB" w:rsidP="00A358E1">
            <w:pPr>
              <w:spacing w:line="276" w:lineRule="auto"/>
              <w:ind w:right="30"/>
              <w:rPr>
                <w:sz w:val="20"/>
                <w:szCs w:val="20"/>
              </w:rPr>
            </w:pPr>
          </w:p>
        </w:tc>
        <w:tc>
          <w:tcPr>
            <w:tcW w:w="1674" w:type="dxa"/>
          </w:tcPr>
          <w:p w14:paraId="714FBF3C"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1B684AD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53C9683" w14:textId="77777777" w:rsidTr="008E04D0">
        <w:trPr>
          <w:jc w:val="center"/>
        </w:trPr>
        <w:tc>
          <w:tcPr>
            <w:tcW w:w="478" w:type="dxa"/>
            <w:vMerge/>
            <w:tcBorders>
              <w:top w:val="nil"/>
            </w:tcBorders>
          </w:tcPr>
          <w:p w14:paraId="47FE261C" w14:textId="77777777" w:rsidR="00C155AB" w:rsidRPr="000269C4" w:rsidRDefault="00C155AB" w:rsidP="00A358E1">
            <w:pPr>
              <w:spacing w:line="276" w:lineRule="auto"/>
              <w:ind w:right="30"/>
              <w:rPr>
                <w:sz w:val="20"/>
                <w:szCs w:val="20"/>
              </w:rPr>
            </w:pPr>
          </w:p>
        </w:tc>
        <w:tc>
          <w:tcPr>
            <w:tcW w:w="5436" w:type="dxa"/>
            <w:vMerge/>
            <w:tcBorders>
              <w:top w:val="nil"/>
            </w:tcBorders>
          </w:tcPr>
          <w:p w14:paraId="7C08CE78" w14:textId="77777777" w:rsidR="00C155AB" w:rsidRPr="000269C4" w:rsidRDefault="00C155AB" w:rsidP="00A358E1">
            <w:pPr>
              <w:spacing w:line="276" w:lineRule="auto"/>
              <w:ind w:right="30"/>
              <w:rPr>
                <w:sz w:val="20"/>
                <w:szCs w:val="20"/>
              </w:rPr>
            </w:pPr>
          </w:p>
        </w:tc>
        <w:tc>
          <w:tcPr>
            <w:tcW w:w="1674" w:type="dxa"/>
          </w:tcPr>
          <w:p w14:paraId="78E5CAAD"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229D3D12"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244CB8B" w14:textId="77777777" w:rsidTr="008E04D0">
        <w:trPr>
          <w:jc w:val="center"/>
        </w:trPr>
        <w:tc>
          <w:tcPr>
            <w:tcW w:w="478" w:type="dxa"/>
            <w:vMerge/>
            <w:tcBorders>
              <w:top w:val="nil"/>
            </w:tcBorders>
          </w:tcPr>
          <w:p w14:paraId="0066D132" w14:textId="77777777" w:rsidR="00C155AB" w:rsidRPr="000269C4" w:rsidRDefault="00C155AB" w:rsidP="00A358E1">
            <w:pPr>
              <w:spacing w:line="276" w:lineRule="auto"/>
              <w:ind w:right="30"/>
              <w:rPr>
                <w:sz w:val="20"/>
                <w:szCs w:val="20"/>
              </w:rPr>
            </w:pPr>
          </w:p>
        </w:tc>
        <w:tc>
          <w:tcPr>
            <w:tcW w:w="5436" w:type="dxa"/>
            <w:vMerge/>
            <w:tcBorders>
              <w:top w:val="nil"/>
            </w:tcBorders>
          </w:tcPr>
          <w:p w14:paraId="03742816" w14:textId="77777777" w:rsidR="00C155AB" w:rsidRPr="000269C4" w:rsidRDefault="00C155AB" w:rsidP="00A358E1">
            <w:pPr>
              <w:spacing w:line="276" w:lineRule="auto"/>
              <w:ind w:right="30"/>
              <w:rPr>
                <w:sz w:val="20"/>
                <w:szCs w:val="20"/>
              </w:rPr>
            </w:pPr>
          </w:p>
        </w:tc>
        <w:tc>
          <w:tcPr>
            <w:tcW w:w="1674" w:type="dxa"/>
          </w:tcPr>
          <w:p w14:paraId="1A327AF6"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1DA3DC3D"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89F598A" w14:textId="77777777" w:rsidTr="008E04D0">
        <w:trPr>
          <w:jc w:val="center"/>
        </w:trPr>
        <w:tc>
          <w:tcPr>
            <w:tcW w:w="478" w:type="dxa"/>
            <w:vMerge/>
            <w:tcBorders>
              <w:top w:val="nil"/>
            </w:tcBorders>
          </w:tcPr>
          <w:p w14:paraId="1441583F" w14:textId="77777777" w:rsidR="00C155AB" w:rsidRPr="000269C4" w:rsidRDefault="00C155AB" w:rsidP="00A358E1">
            <w:pPr>
              <w:spacing w:line="276" w:lineRule="auto"/>
              <w:ind w:right="30"/>
              <w:rPr>
                <w:sz w:val="20"/>
                <w:szCs w:val="20"/>
              </w:rPr>
            </w:pPr>
          </w:p>
        </w:tc>
        <w:tc>
          <w:tcPr>
            <w:tcW w:w="5436" w:type="dxa"/>
            <w:vMerge/>
            <w:tcBorders>
              <w:top w:val="nil"/>
            </w:tcBorders>
          </w:tcPr>
          <w:p w14:paraId="29E32252" w14:textId="77777777" w:rsidR="00C155AB" w:rsidRPr="000269C4" w:rsidRDefault="00C155AB" w:rsidP="00A358E1">
            <w:pPr>
              <w:spacing w:line="276" w:lineRule="auto"/>
              <w:ind w:right="30"/>
              <w:rPr>
                <w:sz w:val="20"/>
                <w:szCs w:val="20"/>
              </w:rPr>
            </w:pPr>
          </w:p>
        </w:tc>
        <w:tc>
          <w:tcPr>
            <w:tcW w:w="1674" w:type="dxa"/>
          </w:tcPr>
          <w:p w14:paraId="09A8732E" w14:textId="77777777" w:rsidR="00C155AB" w:rsidRPr="000269C4" w:rsidRDefault="00C155AB" w:rsidP="00A358E1">
            <w:pPr>
              <w:pStyle w:val="TableParagraph"/>
              <w:spacing w:before="0" w:line="276" w:lineRule="auto"/>
              <w:ind w:left="0" w:right="30"/>
              <w:rPr>
                <w:sz w:val="20"/>
                <w:szCs w:val="20"/>
              </w:rPr>
            </w:pPr>
            <w:r>
              <w:rPr>
                <w:sz w:val="20"/>
              </w:rPr>
              <w:t xml:space="preserve">Wyroby wymagające badań ROZ</w:t>
            </w:r>
          </w:p>
        </w:tc>
        <w:tc>
          <w:tcPr>
            <w:tcW w:w="597" w:type="dxa"/>
          </w:tcPr>
          <w:p w14:paraId="1E575D3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5FDDFC7" w14:textId="77777777" w:rsidTr="008E04D0">
        <w:trPr>
          <w:jc w:val="center"/>
        </w:trPr>
        <w:tc>
          <w:tcPr>
            <w:tcW w:w="478" w:type="dxa"/>
            <w:vMerge/>
            <w:tcBorders>
              <w:top w:val="nil"/>
            </w:tcBorders>
          </w:tcPr>
          <w:p w14:paraId="343AC376" w14:textId="77777777" w:rsidR="00C155AB" w:rsidRPr="000269C4" w:rsidRDefault="00C155AB" w:rsidP="00A358E1">
            <w:pPr>
              <w:spacing w:line="276" w:lineRule="auto"/>
              <w:ind w:right="30"/>
              <w:rPr>
                <w:sz w:val="20"/>
                <w:szCs w:val="20"/>
              </w:rPr>
            </w:pPr>
          </w:p>
        </w:tc>
        <w:tc>
          <w:tcPr>
            <w:tcW w:w="5436" w:type="dxa"/>
            <w:vMerge/>
            <w:tcBorders>
              <w:top w:val="nil"/>
            </w:tcBorders>
          </w:tcPr>
          <w:p w14:paraId="4D694A2A" w14:textId="77777777" w:rsidR="00C155AB" w:rsidRPr="000269C4" w:rsidRDefault="00C155AB" w:rsidP="00A358E1">
            <w:pPr>
              <w:spacing w:line="276" w:lineRule="auto"/>
              <w:ind w:right="30"/>
              <w:rPr>
                <w:sz w:val="20"/>
                <w:szCs w:val="20"/>
              </w:rPr>
            </w:pPr>
          </w:p>
        </w:tc>
        <w:tc>
          <w:tcPr>
            <w:tcW w:w="1674" w:type="dxa"/>
          </w:tcPr>
          <w:p w14:paraId="5B4F099B" w14:textId="77777777" w:rsidR="00C155AB" w:rsidRPr="000269C4" w:rsidRDefault="00C155AB" w:rsidP="00A358E1">
            <w:pPr>
              <w:pStyle w:val="TableParagraph"/>
              <w:spacing w:before="0" w:line="276" w:lineRule="auto"/>
              <w:ind w:left="0" w:right="30"/>
              <w:rPr>
                <w:sz w:val="20"/>
                <w:szCs w:val="20"/>
              </w:rPr>
            </w:pPr>
            <w:r>
              <w:rPr>
                <w:sz w:val="20"/>
              </w:rPr>
              <w:t xml:space="preserve">wyroby niewymagające badania RVO</w:t>
            </w:r>
          </w:p>
        </w:tc>
        <w:tc>
          <w:tcPr>
            <w:tcW w:w="597" w:type="dxa"/>
          </w:tcPr>
          <w:p w14:paraId="02306777"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CB828B6" w14:textId="77777777" w:rsidTr="008E04D0">
        <w:trPr>
          <w:jc w:val="center"/>
        </w:trPr>
        <w:tc>
          <w:tcPr>
            <w:tcW w:w="478" w:type="dxa"/>
            <w:vMerge/>
            <w:tcBorders>
              <w:top w:val="nil"/>
            </w:tcBorders>
          </w:tcPr>
          <w:p w14:paraId="477E9AD4" w14:textId="77777777" w:rsidR="00C155AB" w:rsidRPr="000269C4" w:rsidRDefault="00C155AB" w:rsidP="00A358E1">
            <w:pPr>
              <w:spacing w:line="276" w:lineRule="auto"/>
              <w:ind w:right="30"/>
              <w:rPr>
                <w:sz w:val="20"/>
                <w:szCs w:val="20"/>
              </w:rPr>
            </w:pPr>
          </w:p>
        </w:tc>
        <w:tc>
          <w:tcPr>
            <w:tcW w:w="5436" w:type="dxa"/>
            <w:vMerge/>
            <w:tcBorders>
              <w:top w:val="nil"/>
            </w:tcBorders>
          </w:tcPr>
          <w:p w14:paraId="5F069712" w14:textId="77777777" w:rsidR="00C155AB" w:rsidRPr="000269C4" w:rsidRDefault="00C155AB" w:rsidP="00A358E1">
            <w:pPr>
              <w:spacing w:line="276" w:lineRule="auto"/>
              <w:ind w:right="30"/>
              <w:rPr>
                <w:sz w:val="20"/>
                <w:szCs w:val="20"/>
              </w:rPr>
            </w:pPr>
          </w:p>
        </w:tc>
        <w:tc>
          <w:tcPr>
            <w:tcW w:w="1674" w:type="dxa"/>
          </w:tcPr>
          <w:p w14:paraId="1ADE8880" w14:textId="77777777" w:rsidR="00C155AB" w:rsidRPr="000269C4" w:rsidRDefault="00C155AB" w:rsidP="00A358E1">
            <w:pPr>
              <w:pStyle w:val="TableParagraph"/>
              <w:spacing w:before="0" w:line="276" w:lineRule="auto"/>
              <w:ind w:left="0" w:right="30"/>
              <w:rPr>
                <w:sz w:val="20"/>
                <w:szCs w:val="20"/>
              </w:rPr>
            </w:pPr>
            <w:r>
              <w:rPr>
                <w:sz w:val="20"/>
              </w:rPr>
              <w:t xml:space="preserve">Do stosowania zgodnie z PSN</w:t>
            </w:r>
          </w:p>
        </w:tc>
        <w:tc>
          <w:tcPr>
            <w:tcW w:w="597" w:type="dxa"/>
          </w:tcPr>
          <w:p w14:paraId="66274CBF"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2A62774" w14:textId="77777777" w:rsidTr="008E04D0">
        <w:trPr>
          <w:jc w:val="center"/>
        </w:trPr>
        <w:tc>
          <w:tcPr>
            <w:tcW w:w="478" w:type="dxa"/>
            <w:vMerge w:val="restart"/>
          </w:tcPr>
          <w:p w14:paraId="0FFE821F" w14:textId="77777777" w:rsidR="00C155AB" w:rsidRPr="000269C4" w:rsidRDefault="00C155AB" w:rsidP="00A358E1">
            <w:pPr>
              <w:pStyle w:val="TableParagraph"/>
              <w:spacing w:before="0" w:line="276" w:lineRule="auto"/>
              <w:ind w:left="0" w:right="30"/>
              <w:rPr>
                <w:sz w:val="20"/>
                <w:szCs w:val="20"/>
              </w:rPr>
            </w:pPr>
            <w:r>
              <w:rPr>
                <w:sz w:val="20"/>
              </w:rPr>
              <w:t xml:space="preserve">2203</w:t>
            </w:r>
          </w:p>
        </w:tc>
        <w:tc>
          <w:tcPr>
            <w:tcW w:w="5436" w:type="dxa"/>
            <w:vMerge w:val="restart"/>
          </w:tcPr>
          <w:p w14:paraId="31D294FD" w14:textId="77777777" w:rsidR="00C155AB" w:rsidRPr="000269C4" w:rsidRDefault="00C155AB" w:rsidP="00A358E1">
            <w:pPr>
              <w:pStyle w:val="TableParagraph"/>
              <w:spacing w:before="0" w:line="276" w:lineRule="auto"/>
              <w:ind w:left="0" w:right="30"/>
              <w:rPr>
                <w:sz w:val="20"/>
                <w:szCs w:val="20"/>
              </w:rPr>
            </w:pPr>
            <w:r>
              <w:rPr>
                <w:sz w:val="20"/>
              </w:rPr>
              <w:t xml:space="preserve">Dachowe systemy wodoodporne stosowane na miejscu przy użyciu stopionego asfaltu lub przez natrysk pianki</w:t>
            </w:r>
          </w:p>
        </w:tc>
        <w:tc>
          <w:tcPr>
            <w:tcW w:w="1674" w:type="dxa"/>
          </w:tcPr>
          <w:p w14:paraId="76AA6A73"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02C2B4FE"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901B0D0" w14:textId="77777777" w:rsidTr="008E04D0">
        <w:trPr>
          <w:jc w:val="center"/>
        </w:trPr>
        <w:tc>
          <w:tcPr>
            <w:tcW w:w="478" w:type="dxa"/>
            <w:vMerge/>
            <w:tcBorders>
              <w:top w:val="nil"/>
            </w:tcBorders>
          </w:tcPr>
          <w:p w14:paraId="3B4442F1" w14:textId="77777777" w:rsidR="00C155AB" w:rsidRPr="000269C4" w:rsidRDefault="00C155AB" w:rsidP="00A358E1">
            <w:pPr>
              <w:spacing w:line="276" w:lineRule="auto"/>
              <w:ind w:right="30"/>
              <w:rPr>
                <w:sz w:val="20"/>
                <w:szCs w:val="20"/>
              </w:rPr>
            </w:pPr>
          </w:p>
        </w:tc>
        <w:tc>
          <w:tcPr>
            <w:tcW w:w="5436" w:type="dxa"/>
            <w:vMerge/>
            <w:tcBorders>
              <w:top w:val="nil"/>
            </w:tcBorders>
          </w:tcPr>
          <w:p w14:paraId="44C8F20F" w14:textId="77777777" w:rsidR="00C155AB" w:rsidRPr="000269C4" w:rsidRDefault="00C155AB" w:rsidP="00A358E1">
            <w:pPr>
              <w:spacing w:line="276" w:lineRule="auto"/>
              <w:ind w:right="30"/>
              <w:rPr>
                <w:sz w:val="20"/>
                <w:szCs w:val="20"/>
              </w:rPr>
            </w:pPr>
          </w:p>
        </w:tc>
        <w:tc>
          <w:tcPr>
            <w:tcW w:w="2271" w:type="dxa"/>
            <w:gridSpan w:val="2"/>
          </w:tcPr>
          <w:p w14:paraId="6BFB0BD4"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 lub potrzebą badania ROZ:</w:t>
            </w:r>
          </w:p>
        </w:tc>
      </w:tr>
      <w:tr w:rsidR="00C155AB" w:rsidRPr="000269C4" w14:paraId="033EDFDE" w14:textId="77777777" w:rsidTr="008E04D0">
        <w:trPr>
          <w:jc w:val="center"/>
        </w:trPr>
        <w:tc>
          <w:tcPr>
            <w:tcW w:w="478" w:type="dxa"/>
            <w:vMerge/>
            <w:tcBorders>
              <w:top w:val="nil"/>
            </w:tcBorders>
          </w:tcPr>
          <w:p w14:paraId="70E8EB82" w14:textId="77777777" w:rsidR="00C155AB" w:rsidRPr="000269C4" w:rsidRDefault="00C155AB" w:rsidP="00A358E1">
            <w:pPr>
              <w:spacing w:line="276" w:lineRule="auto"/>
              <w:ind w:right="30"/>
              <w:rPr>
                <w:sz w:val="20"/>
                <w:szCs w:val="20"/>
              </w:rPr>
            </w:pPr>
          </w:p>
        </w:tc>
        <w:tc>
          <w:tcPr>
            <w:tcW w:w="5436" w:type="dxa"/>
            <w:vMerge/>
            <w:tcBorders>
              <w:top w:val="nil"/>
            </w:tcBorders>
          </w:tcPr>
          <w:p w14:paraId="329FD329" w14:textId="77777777" w:rsidR="00C155AB" w:rsidRPr="000269C4" w:rsidRDefault="00C155AB" w:rsidP="00A358E1">
            <w:pPr>
              <w:spacing w:line="276" w:lineRule="auto"/>
              <w:ind w:right="30"/>
              <w:rPr>
                <w:sz w:val="20"/>
                <w:szCs w:val="20"/>
              </w:rPr>
            </w:pPr>
          </w:p>
        </w:tc>
        <w:tc>
          <w:tcPr>
            <w:tcW w:w="1674" w:type="dxa"/>
          </w:tcPr>
          <w:p w14:paraId="3874AC54"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6F03E396"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71C0EF1" w14:textId="77777777" w:rsidTr="008E04D0">
        <w:trPr>
          <w:jc w:val="center"/>
        </w:trPr>
        <w:tc>
          <w:tcPr>
            <w:tcW w:w="478" w:type="dxa"/>
            <w:vMerge/>
            <w:tcBorders>
              <w:top w:val="nil"/>
            </w:tcBorders>
          </w:tcPr>
          <w:p w14:paraId="1E1EEA31" w14:textId="77777777" w:rsidR="00C155AB" w:rsidRPr="000269C4" w:rsidRDefault="00C155AB" w:rsidP="00A358E1">
            <w:pPr>
              <w:spacing w:line="276" w:lineRule="auto"/>
              <w:ind w:right="30"/>
              <w:rPr>
                <w:sz w:val="20"/>
                <w:szCs w:val="20"/>
              </w:rPr>
            </w:pPr>
          </w:p>
        </w:tc>
        <w:tc>
          <w:tcPr>
            <w:tcW w:w="5436" w:type="dxa"/>
            <w:vMerge/>
            <w:tcBorders>
              <w:top w:val="nil"/>
            </w:tcBorders>
          </w:tcPr>
          <w:p w14:paraId="230B2987" w14:textId="77777777" w:rsidR="00C155AB" w:rsidRPr="000269C4" w:rsidRDefault="00C155AB" w:rsidP="00A358E1">
            <w:pPr>
              <w:spacing w:line="276" w:lineRule="auto"/>
              <w:ind w:right="30"/>
              <w:rPr>
                <w:sz w:val="20"/>
                <w:szCs w:val="20"/>
              </w:rPr>
            </w:pPr>
          </w:p>
        </w:tc>
        <w:tc>
          <w:tcPr>
            <w:tcW w:w="1674" w:type="dxa"/>
          </w:tcPr>
          <w:p w14:paraId="7E44F4B5"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366CCDB3"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EE7D1E6" w14:textId="77777777" w:rsidTr="008E04D0">
        <w:trPr>
          <w:jc w:val="center"/>
        </w:trPr>
        <w:tc>
          <w:tcPr>
            <w:tcW w:w="478" w:type="dxa"/>
            <w:vMerge/>
            <w:tcBorders>
              <w:top w:val="nil"/>
            </w:tcBorders>
          </w:tcPr>
          <w:p w14:paraId="5A75EEE5" w14:textId="77777777" w:rsidR="00C155AB" w:rsidRPr="000269C4" w:rsidRDefault="00C155AB" w:rsidP="00A358E1">
            <w:pPr>
              <w:spacing w:line="276" w:lineRule="auto"/>
              <w:ind w:right="30"/>
              <w:rPr>
                <w:sz w:val="20"/>
                <w:szCs w:val="20"/>
              </w:rPr>
            </w:pPr>
          </w:p>
        </w:tc>
        <w:tc>
          <w:tcPr>
            <w:tcW w:w="5436" w:type="dxa"/>
            <w:vMerge/>
            <w:tcBorders>
              <w:top w:val="nil"/>
            </w:tcBorders>
          </w:tcPr>
          <w:p w14:paraId="795A9BA2" w14:textId="77777777" w:rsidR="00C155AB" w:rsidRPr="000269C4" w:rsidRDefault="00C155AB" w:rsidP="00A358E1">
            <w:pPr>
              <w:spacing w:line="276" w:lineRule="auto"/>
              <w:ind w:right="30"/>
              <w:rPr>
                <w:sz w:val="20"/>
                <w:szCs w:val="20"/>
              </w:rPr>
            </w:pPr>
          </w:p>
        </w:tc>
        <w:tc>
          <w:tcPr>
            <w:tcW w:w="1674" w:type="dxa"/>
          </w:tcPr>
          <w:p w14:paraId="24118AE4"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500A1C2D"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47B9A952" w14:textId="77777777" w:rsidTr="008E04D0">
        <w:trPr>
          <w:jc w:val="center"/>
        </w:trPr>
        <w:tc>
          <w:tcPr>
            <w:tcW w:w="478" w:type="dxa"/>
            <w:vMerge/>
            <w:tcBorders>
              <w:top w:val="nil"/>
            </w:tcBorders>
          </w:tcPr>
          <w:p w14:paraId="0E6C3F72" w14:textId="77777777" w:rsidR="00C155AB" w:rsidRPr="000269C4" w:rsidRDefault="00C155AB" w:rsidP="00A358E1">
            <w:pPr>
              <w:spacing w:line="276" w:lineRule="auto"/>
              <w:ind w:right="30"/>
              <w:rPr>
                <w:sz w:val="20"/>
                <w:szCs w:val="20"/>
              </w:rPr>
            </w:pPr>
          </w:p>
        </w:tc>
        <w:tc>
          <w:tcPr>
            <w:tcW w:w="5436" w:type="dxa"/>
            <w:vMerge/>
            <w:tcBorders>
              <w:top w:val="nil"/>
            </w:tcBorders>
          </w:tcPr>
          <w:p w14:paraId="69CAB88D" w14:textId="77777777" w:rsidR="00C155AB" w:rsidRPr="000269C4" w:rsidRDefault="00C155AB" w:rsidP="00A358E1">
            <w:pPr>
              <w:spacing w:line="276" w:lineRule="auto"/>
              <w:ind w:right="30"/>
              <w:rPr>
                <w:sz w:val="20"/>
                <w:szCs w:val="20"/>
              </w:rPr>
            </w:pPr>
          </w:p>
        </w:tc>
        <w:tc>
          <w:tcPr>
            <w:tcW w:w="1674" w:type="dxa"/>
          </w:tcPr>
          <w:p w14:paraId="2116E5A5" w14:textId="77777777" w:rsidR="00C155AB" w:rsidRPr="000269C4" w:rsidRDefault="00C155AB" w:rsidP="00A358E1">
            <w:pPr>
              <w:pStyle w:val="TableParagraph"/>
              <w:spacing w:before="0" w:line="276" w:lineRule="auto"/>
              <w:ind w:left="0" w:right="30"/>
              <w:rPr>
                <w:sz w:val="20"/>
                <w:szCs w:val="20"/>
              </w:rPr>
            </w:pPr>
            <w:r>
              <w:rPr>
                <w:sz w:val="20"/>
              </w:rPr>
              <w:t xml:space="preserve">Wyroby wymagające badań ROZ</w:t>
            </w:r>
          </w:p>
        </w:tc>
        <w:tc>
          <w:tcPr>
            <w:tcW w:w="597" w:type="dxa"/>
          </w:tcPr>
          <w:p w14:paraId="0674BE6A"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6B20F2A5" w14:textId="77777777" w:rsidTr="008E04D0">
        <w:trPr>
          <w:jc w:val="center"/>
        </w:trPr>
        <w:tc>
          <w:tcPr>
            <w:tcW w:w="478" w:type="dxa"/>
            <w:vMerge/>
            <w:tcBorders>
              <w:top w:val="nil"/>
            </w:tcBorders>
          </w:tcPr>
          <w:p w14:paraId="38A18D33" w14:textId="77777777" w:rsidR="00C155AB" w:rsidRPr="000269C4" w:rsidRDefault="00C155AB" w:rsidP="00A358E1">
            <w:pPr>
              <w:spacing w:line="276" w:lineRule="auto"/>
              <w:ind w:right="30"/>
              <w:rPr>
                <w:sz w:val="20"/>
                <w:szCs w:val="20"/>
              </w:rPr>
            </w:pPr>
          </w:p>
        </w:tc>
        <w:tc>
          <w:tcPr>
            <w:tcW w:w="5436" w:type="dxa"/>
            <w:vMerge/>
            <w:tcBorders>
              <w:top w:val="nil"/>
            </w:tcBorders>
          </w:tcPr>
          <w:p w14:paraId="28B2B246" w14:textId="77777777" w:rsidR="00C155AB" w:rsidRPr="000269C4" w:rsidRDefault="00C155AB" w:rsidP="00A358E1">
            <w:pPr>
              <w:spacing w:line="276" w:lineRule="auto"/>
              <w:ind w:right="30"/>
              <w:rPr>
                <w:sz w:val="20"/>
                <w:szCs w:val="20"/>
              </w:rPr>
            </w:pPr>
          </w:p>
        </w:tc>
        <w:tc>
          <w:tcPr>
            <w:tcW w:w="1674" w:type="dxa"/>
          </w:tcPr>
          <w:p w14:paraId="6A6DEB9D" w14:textId="77777777" w:rsidR="00C155AB" w:rsidRPr="000269C4" w:rsidRDefault="00C155AB" w:rsidP="00A358E1">
            <w:pPr>
              <w:pStyle w:val="TableParagraph"/>
              <w:spacing w:before="0" w:line="276" w:lineRule="auto"/>
              <w:ind w:left="0" w:right="30"/>
              <w:rPr>
                <w:sz w:val="20"/>
                <w:szCs w:val="20"/>
              </w:rPr>
            </w:pPr>
            <w:r>
              <w:rPr>
                <w:sz w:val="20"/>
              </w:rPr>
              <w:t xml:space="preserve">wyroby niewymagające badania RVO</w:t>
            </w:r>
          </w:p>
        </w:tc>
        <w:tc>
          <w:tcPr>
            <w:tcW w:w="597" w:type="dxa"/>
          </w:tcPr>
          <w:p w14:paraId="15F4CB1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7D74AC7D" w14:textId="77777777" w:rsidTr="008E04D0">
        <w:trPr>
          <w:jc w:val="center"/>
        </w:trPr>
        <w:tc>
          <w:tcPr>
            <w:tcW w:w="478" w:type="dxa"/>
            <w:vMerge/>
            <w:tcBorders>
              <w:top w:val="nil"/>
            </w:tcBorders>
          </w:tcPr>
          <w:p w14:paraId="6A099F59" w14:textId="77777777" w:rsidR="00C155AB" w:rsidRPr="000269C4" w:rsidRDefault="00C155AB" w:rsidP="00A358E1">
            <w:pPr>
              <w:spacing w:line="276" w:lineRule="auto"/>
              <w:ind w:right="30"/>
              <w:rPr>
                <w:sz w:val="20"/>
                <w:szCs w:val="20"/>
              </w:rPr>
            </w:pPr>
          </w:p>
        </w:tc>
        <w:tc>
          <w:tcPr>
            <w:tcW w:w="5436" w:type="dxa"/>
            <w:vMerge/>
            <w:tcBorders>
              <w:top w:val="nil"/>
            </w:tcBorders>
          </w:tcPr>
          <w:p w14:paraId="0E32F978" w14:textId="77777777" w:rsidR="00C155AB" w:rsidRPr="000269C4" w:rsidRDefault="00C155AB" w:rsidP="00A358E1">
            <w:pPr>
              <w:spacing w:line="276" w:lineRule="auto"/>
              <w:ind w:right="30"/>
              <w:rPr>
                <w:sz w:val="20"/>
                <w:szCs w:val="20"/>
              </w:rPr>
            </w:pPr>
          </w:p>
        </w:tc>
        <w:tc>
          <w:tcPr>
            <w:tcW w:w="1674" w:type="dxa"/>
          </w:tcPr>
          <w:p w14:paraId="549925CB" w14:textId="77777777" w:rsidR="00C155AB" w:rsidRPr="000269C4" w:rsidRDefault="00C155AB" w:rsidP="00A358E1">
            <w:pPr>
              <w:pStyle w:val="TableParagraph"/>
              <w:spacing w:before="0" w:line="276" w:lineRule="auto"/>
              <w:ind w:left="0" w:right="30"/>
              <w:rPr>
                <w:sz w:val="20"/>
                <w:szCs w:val="20"/>
              </w:rPr>
            </w:pPr>
            <w:r>
              <w:rPr>
                <w:sz w:val="20"/>
              </w:rPr>
              <w:t xml:space="preserve">Do stosowania zgodnie z PSN</w:t>
            </w:r>
          </w:p>
        </w:tc>
        <w:tc>
          <w:tcPr>
            <w:tcW w:w="597" w:type="dxa"/>
          </w:tcPr>
          <w:p w14:paraId="124BB53D"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B61B2C8" w14:textId="77777777" w:rsidTr="008E04D0">
        <w:trPr>
          <w:jc w:val="center"/>
        </w:trPr>
        <w:tc>
          <w:tcPr>
            <w:tcW w:w="478" w:type="dxa"/>
          </w:tcPr>
          <w:p w14:paraId="000A349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2204</w:t>
            </w:r>
          </w:p>
        </w:tc>
        <w:tc>
          <w:tcPr>
            <w:tcW w:w="5436" w:type="dxa"/>
          </w:tcPr>
          <w:p w14:paraId="229158F5" w14:textId="77777777" w:rsidR="00C155AB" w:rsidRPr="000269C4" w:rsidRDefault="00C155AB" w:rsidP="00A358E1">
            <w:pPr>
              <w:pStyle w:val="TableParagraph"/>
              <w:spacing w:before="0" w:line="276" w:lineRule="auto"/>
              <w:ind w:left="0" w:right="30"/>
              <w:rPr>
                <w:sz w:val="20"/>
                <w:szCs w:val="20"/>
              </w:rPr>
            </w:pPr>
            <w:r>
              <w:rPr>
                <w:sz w:val="20"/>
              </w:rPr>
              <w:t xml:space="preserve">Systemy mechanicznie mocowanych, elastycznych pokryć wodoszczelnych, włącznie z systemami do mocowania, łączenia i krawędziowania, ewentualnie z izolacją cieplną</w:t>
            </w:r>
          </w:p>
        </w:tc>
        <w:tc>
          <w:tcPr>
            <w:tcW w:w="1674" w:type="dxa"/>
          </w:tcPr>
          <w:p w14:paraId="3D0E7464" w14:textId="77777777" w:rsidR="00C155AB" w:rsidRPr="000269C4" w:rsidRDefault="00C155AB" w:rsidP="00A358E1">
            <w:pPr>
              <w:pStyle w:val="TableParagraph"/>
              <w:spacing w:before="0" w:line="276" w:lineRule="auto"/>
              <w:ind w:left="0" w:right="30"/>
              <w:rPr>
                <w:sz w:val="20"/>
                <w:szCs w:val="20"/>
              </w:rPr>
            </w:pPr>
          </w:p>
        </w:tc>
        <w:tc>
          <w:tcPr>
            <w:tcW w:w="597" w:type="dxa"/>
          </w:tcPr>
          <w:p w14:paraId="6E93E915"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5EA6F1F7" w14:textId="77777777" w:rsidTr="008E04D0">
        <w:trPr>
          <w:jc w:val="center"/>
        </w:trPr>
        <w:tc>
          <w:tcPr>
            <w:tcW w:w="478" w:type="dxa"/>
          </w:tcPr>
          <w:p w14:paraId="2E1468B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2205</w:t>
            </w:r>
          </w:p>
        </w:tc>
        <w:tc>
          <w:tcPr>
            <w:tcW w:w="5436" w:type="dxa"/>
          </w:tcPr>
          <w:p w14:paraId="600207F3" w14:textId="77777777" w:rsidR="00C155AB" w:rsidRPr="000269C4" w:rsidRDefault="00C155AB" w:rsidP="00A358E1">
            <w:pPr>
              <w:pStyle w:val="TableParagraph"/>
              <w:spacing w:before="0" w:line="276" w:lineRule="auto"/>
              <w:ind w:left="0" w:right="30"/>
              <w:rPr>
                <w:sz w:val="20"/>
                <w:szCs w:val="20"/>
              </w:rPr>
            </w:pPr>
            <w:r>
              <w:rPr>
                <w:sz w:val="20"/>
              </w:rPr>
              <w:t xml:space="preserve">Hydroizolacyjne i/lub termoizolacyjne klejone systemy dachowe</w:t>
            </w:r>
          </w:p>
        </w:tc>
        <w:tc>
          <w:tcPr>
            <w:tcW w:w="1674" w:type="dxa"/>
          </w:tcPr>
          <w:p w14:paraId="48F7DC74" w14:textId="77777777" w:rsidR="00C155AB" w:rsidRPr="000269C4" w:rsidRDefault="00C155AB" w:rsidP="00A358E1">
            <w:pPr>
              <w:pStyle w:val="TableParagraph"/>
              <w:spacing w:before="0" w:line="276" w:lineRule="auto"/>
              <w:ind w:left="0" w:right="30"/>
              <w:rPr>
                <w:sz w:val="20"/>
                <w:szCs w:val="20"/>
              </w:rPr>
            </w:pPr>
          </w:p>
        </w:tc>
        <w:tc>
          <w:tcPr>
            <w:tcW w:w="597" w:type="dxa"/>
          </w:tcPr>
          <w:p w14:paraId="67D12C8C"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5D14A92D" w14:textId="77777777" w:rsidTr="008E04D0">
        <w:trPr>
          <w:jc w:val="center"/>
        </w:trPr>
        <w:tc>
          <w:tcPr>
            <w:tcW w:w="478" w:type="dxa"/>
          </w:tcPr>
          <w:p w14:paraId="459D7B4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2206</w:t>
            </w:r>
          </w:p>
        </w:tc>
        <w:tc>
          <w:tcPr>
            <w:tcW w:w="5436" w:type="dxa"/>
          </w:tcPr>
          <w:p w14:paraId="458F37DF" w14:textId="77777777" w:rsidR="00C155AB" w:rsidRPr="000269C4" w:rsidRDefault="00C155AB" w:rsidP="00A358E1">
            <w:pPr>
              <w:pStyle w:val="TableParagraph"/>
              <w:spacing w:before="0" w:line="276" w:lineRule="auto"/>
              <w:ind w:left="0" w:right="30"/>
              <w:rPr>
                <w:sz w:val="20"/>
                <w:szCs w:val="20"/>
              </w:rPr>
            </w:pPr>
            <w:r>
              <w:rPr>
                <w:sz w:val="20"/>
              </w:rPr>
              <w:t xml:space="preserve">Zestawy do izolacji dachu odwróconego</w:t>
            </w:r>
          </w:p>
        </w:tc>
        <w:tc>
          <w:tcPr>
            <w:tcW w:w="1674" w:type="dxa"/>
          </w:tcPr>
          <w:p w14:paraId="225F4120" w14:textId="77777777" w:rsidR="00C155AB" w:rsidRPr="000269C4" w:rsidRDefault="00C155AB" w:rsidP="00A358E1">
            <w:pPr>
              <w:pStyle w:val="TableParagraph"/>
              <w:spacing w:before="0" w:line="276" w:lineRule="auto"/>
              <w:ind w:left="0" w:right="30"/>
              <w:rPr>
                <w:sz w:val="20"/>
                <w:szCs w:val="20"/>
              </w:rPr>
            </w:pPr>
          </w:p>
        </w:tc>
        <w:tc>
          <w:tcPr>
            <w:tcW w:w="597" w:type="dxa"/>
          </w:tcPr>
          <w:p w14:paraId="3B523DAB"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BB672F2" w14:textId="77777777" w:rsidTr="00F90EC5">
        <w:trPr>
          <w:jc w:val="center"/>
        </w:trPr>
        <w:tc>
          <w:tcPr>
            <w:tcW w:w="8185" w:type="dxa"/>
            <w:gridSpan w:val="4"/>
          </w:tcPr>
          <w:p w14:paraId="7CAB1E4D"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Elementy dodatkowe dachów i inne wyroby do dachów</w:t>
            </w:r>
          </w:p>
        </w:tc>
      </w:tr>
      <w:tr w:rsidR="00C155AB" w:rsidRPr="000269C4" w14:paraId="12036614" w14:textId="77777777" w:rsidTr="008E04D0">
        <w:trPr>
          <w:jc w:val="center"/>
        </w:trPr>
        <w:tc>
          <w:tcPr>
            <w:tcW w:w="478" w:type="dxa"/>
          </w:tcPr>
          <w:p w14:paraId="31649B3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2301</w:t>
            </w:r>
          </w:p>
        </w:tc>
        <w:tc>
          <w:tcPr>
            <w:tcW w:w="5436" w:type="dxa"/>
          </w:tcPr>
          <w:p w14:paraId="7BA42728" w14:textId="77777777" w:rsidR="00C155AB" w:rsidRPr="000269C4" w:rsidRDefault="00C155AB" w:rsidP="00A358E1">
            <w:pPr>
              <w:pStyle w:val="TableParagraph"/>
              <w:spacing w:before="0" w:line="276" w:lineRule="auto"/>
              <w:ind w:left="0" w:right="30"/>
              <w:rPr>
                <w:sz w:val="20"/>
                <w:szCs w:val="20"/>
              </w:rPr>
            </w:pPr>
            <w:r>
              <w:rPr>
                <w:sz w:val="20"/>
              </w:rPr>
              <w:t xml:space="preserve">Systemy dostępu na dach, szczególnie kładki dachowe i stopnie, platformy wejściowe, dachowe haki bezpieczeństwa i elementy kotwienia przeznaczone do prac konserwacyjnych i naprawczych dachów</w:t>
            </w:r>
          </w:p>
        </w:tc>
        <w:tc>
          <w:tcPr>
            <w:tcW w:w="1674" w:type="dxa"/>
          </w:tcPr>
          <w:p w14:paraId="637F2BFB" w14:textId="77777777" w:rsidR="00C155AB" w:rsidRPr="000269C4" w:rsidRDefault="00C155AB" w:rsidP="00A358E1">
            <w:pPr>
              <w:pStyle w:val="TableParagraph"/>
              <w:spacing w:before="0" w:line="276" w:lineRule="auto"/>
              <w:ind w:left="0" w:right="30"/>
              <w:rPr>
                <w:sz w:val="20"/>
                <w:szCs w:val="20"/>
              </w:rPr>
            </w:pPr>
          </w:p>
        </w:tc>
        <w:tc>
          <w:tcPr>
            <w:tcW w:w="597" w:type="dxa"/>
          </w:tcPr>
          <w:p w14:paraId="20C71F2B"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22AA1AE" w14:textId="77777777" w:rsidTr="008E04D0">
        <w:trPr>
          <w:jc w:val="center"/>
        </w:trPr>
        <w:tc>
          <w:tcPr>
            <w:tcW w:w="478" w:type="dxa"/>
          </w:tcPr>
          <w:p w14:paraId="276FBC3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2302</w:t>
            </w:r>
          </w:p>
        </w:tc>
        <w:tc>
          <w:tcPr>
            <w:tcW w:w="5436" w:type="dxa"/>
          </w:tcPr>
          <w:p w14:paraId="04959275" w14:textId="77777777" w:rsidR="00C155AB" w:rsidRPr="000269C4" w:rsidRDefault="00C155AB" w:rsidP="00A358E1">
            <w:pPr>
              <w:pStyle w:val="TableParagraph"/>
              <w:spacing w:before="0" w:line="276" w:lineRule="auto"/>
              <w:ind w:left="0" w:right="30"/>
              <w:rPr>
                <w:sz w:val="20"/>
                <w:szCs w:val="20"/>
              </w:rPr>
            </w:pPr>
            <w:r>
              <w:rPr>
                <w:sz w:val="20"/>
              </w:rPr>
              <w:t xml:space="preserve">Płytki dachowe, gąsiory, pokrycie kosza dachu, uchwyty osłon dachowych, gzymsowe i stropowe panele dachowe</w:t>
            </w:r>
          </w:p>
        </w:tc>
        <w:tc>
          <w:tcPr>
            <w:tcW w:w="1674" w:type="dxa"/>
          </w:tcPr>
          <w:p w14:paraId="7920569C" w14:textId="77777777" w:rsidR="00C155AB" w:rsidRPr="000269C4" w:rsidRDefault="00C155AB" w:rsidP="00A358E1">
            <w:pPr>
              <w:pStyle w:val="TableParagraph"/>
              <w:spacing w:before="0" w:line="276" w:lineRule="auto"/>
              <w:ind w:left="0" w:right="30"/>
              <w:rPr>
                <w:sz w:val="20"/>
                <w:szCs w:val="20"/>
              </w:rPr>
            </w:pPr>
          </w:p>
        </w:tc>
        <w:tc>
          <w:tcPr>
            <w:tcW w:w="597" w:type="dxa"/>
          </w:tcPr>
          <w:p w14:paraId="68A7A325"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45B7515C" w14:textId="77777777" w:rsidTr="008E04D0">
        <w:trPr>
          <w:jc w:val="center"/>
        </w:trPr>
        <w:tc>
          <w:tcPr>
            <w:tcW w:w="478" w:type="dxa"/>
            <w:vMerge w:val="restart"/>
          </w:tcPr>
          <w:p w14:paraId="38893E84" w14:textId="77777777" w:rsidR="00C155AB" w:rsidRPr="000269C4" w:rsidRDefault="00C155AB" w:rsidP="00A358E1">
            <w:pPr>
              <w:pStyle w:val="TableParagraph"/>
              <w:spacing w:before="0" w:line="276" w:lineRule="auto"/>
              <w:ind w:left="0" w:right="30"/>
              <w:rPr>
                <w:sz w:val="20"/>
                <w:szCs w:val="20"/>
              </w:rPr>
            </w:pPr>
            <w:r>
              <w:rPr>
                <w:sz w:val="20"/>
              </w:rPr>
              <w:t xml:space="preserve">2303</w:t>
            </w:r>
          </w:p>
        </w:tc>
        <w:tc>
          <w:tcPr>
            <w:tcW w:w="5436" w:type="dxa"/>
            <w:vMerge w:val="restart"/>
          </w:tcPr>
          <w:p w14:paraId="0430318A" w14:textId="77777777" w:rsidR="00C155AB" w:rsidRPr="000269C4" w:rsidRDefault="00C155AB" w:rsidP="00A358E1">
            <w:pPr>
              <w:pStyle w:val="TableParagraph"/>
              <w:spacing w:before="0" w:line="276" w:lineRule="auto"/>
              <w:ind w:left="0" w:right="30"/>
              <w:rPr>
                <w:sz w:val="20"/>
                <w:szCs w:val="20"/>
              </w:rPr>
            </w:pPr>
            <w:r>
              <w:rPr>
                <w:sz w:val="20"/>
              </w:rPr>
              <w:t xml:space="preserve">Sztywne płaskie lub profilowane płyty podkładowe pod dachowe pokrycie kompozytowe</w:t>
            </w:r>
          </w:p>
        </w:tc>
        <w:tc>
          <w:tcPr>
            <w:tcW w:w="1674" w:type="dxa"/>
          </w:tcPr>
          <w:p w14:paraId="47E92E9C"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57ADE85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E83557B" w14:textId="77777777" w:rsidTr="008E04D0">
        <w:trPr>
          <w:jc w:val="center"/>
        </w:trPr>
        <w:tc>
          <w:tcPr>
            <w:tcW w:w="478" w:type="dxa"/>
            <w:vMerge/>
            <w:tcBorders>
              <w:top w:val="nil"/>
            </w:tcBorders>
          </w:tcPr>
          <w:p w14:paraId="24B904A6" w14:textId="77777777" w:rsidR="00C155AB" w:rsidRPr="000269C4" w:rsidRDefault="00C155AB" w:rsidP="00A358E1">
            <w:pPr>
              <w:spacing w:line="276" w:lineRule="auto"/>
              <w:ind w:right="30"/>
              <w:rPr>
                <w:sz w:val="20"/>
                <w:szCs w:val="20"/>
              </w:rPr>
            </w:pPr>
          </w:p>
        </w:tc>
        <w:tc>
          <w:tcPr>
            <w:tcW w:w="5436" w:type="dxa"/>
            <w:vMerge/>
            <w:tcBorders>
              <w:top w:val="nil"/>
            </w:tcBorders>
          </w:tcPr>
          <w:p w14:paraId="68F4200E" w14:textId="77777777" w:rsidR="00C155AB" w:rsidRPr="000269C4" w:rsidRDefault="00C155AB" w:rsidP="00A358E1">
            <w:pPr>
              <w:spacing w:line="276" w:lineRule="auto"/>
              <w:ind w:right="30"/>
              <w:rPr>
                <w:sz w:val="20"/>
                <w:szCs w:val="20"/>
              </w:rPr>
            </w:pPr>
          </w:p>
        </w:tc>
        <w:tc>
          <w:tcPr>
            <w:tcW w:w="2271" w:type="dxa"/>
            <w:gridSpan w:val="2"/>
          </w:tcPr>
          <w:p w14:paraId="787EAB6C"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36D61B23" w14:textId="77777777" w:rsidTr="008E04D0">
        <w:trPr>
          <w:jc w:val="center"/>
        </w:trPr>
        <w:tc>
          <w:tcPr>
            <w:tcW w:w="478" w:type="dxa"/>
            <w:vMerge/>
            <w:tcBorders>
              <w:top w:val="nil"/>
            </w:tcBorders>
          </w:tcPr>
          <w:p w14:paraId="7F732446" w14:textId="77777777" w:rsidR="00C155AB" w:rsidRPr="000269C4" w:rsidRDefault="00C155AB" w:rsidP="00A358E1">
            <w:pPr>
              <w:spacing w:line="276" w:lineRule="auto"/>
              <w:ind w:right="30"/>
              <w:rPr>
                <w:sz w:val="20"/>
                <w:szCs w:val="20"/>
              </w:rPr>
            </w:pPr>
          </w:p>
        </w:tc>
        <w:tc>
          <w:tcPr>
            <w:tcW w:w="5436" w:type="dxa"/>
            <w:vMerge/>
            <w:tcBorders>
              <w:top w:val="nil"/>
            </w:tcBorders>
          </w:tcPr>
          <w:p w14:paraId="7F439467" w14:textId="77777777" w:rsidR="00C155AB" w:rsidRPr="000269C4" w:rsidRDefault="00C155AB" w:rsidP="00A358E1">
            <w:pPr>
              <w:spacing w:line="276" w:lineRule="auto"/>
              <w:ind w:right="30"/>
              <w:rPr>
                <w:sz w:val="20"/>
                <w:szCs w:val="20"/>
              </w:rPr>
            </w:pPr>
          </w:p>
        </w:tc>
        <w:tc>
          <w:tcPr>
            <w:tcW w:w="1674" w:type="dxa"/>
          </w:tcPr>
          <w:p w14:paraId="5EA120BD"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6671CD19"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A3E01FB" w14:textId="77777777" w:rsidTr="008E04D0">
        <w:trPr>
          <w:jc w:val="center"/>
        </w:trPr>
        <w:tc>
          <w:tcPr>
            <w:tcW w:w="478" w:type="dxa"/>
            <w:vMerge/>
            <w:tcBorders>
              <w:top w:val="nil"/>
            </w:tcBorders>
          </w:tcPr>
          <w:p w14:paraId="4EDBEC80" w14:textId="77777777" w:rsidR="00C155AB" w:rsidRPr="000269C4" w:rsidRDefault="00C155AB" w:rsidP="00A358E1">
            <w:pPr>
              <w:spacing w:line="276" w:lineRule="auto"/>
              <w:ind w:right="30"/>
              <w:rPr>
                <w:sz w:val="20"/>
                <w:szCs w:val="20"/>
              </w:rPr>
            </w:pPr>
          </w:p>
        </w:tc>
        <w:tc>
          <w:tcPr>
            <w:tcW w:w="5436" w:type="dxa"/>
            <w:vMerge/>
            <w:tcBorders>
              <w:top w:val="nil"/>
            </w:tcBorders>
          </w:tcPr>
          <w:p w14:paraId="660CBBB8" w14:textId="77777777" w:rsidR="00C155AB" w:rsidRPr="000269C4" w:rsidRDefault="00C155AB" w:rsidP="00A358E1">
            <w:pPr>
              <w:spacing w:line="276" w:lineRule="auto"/>
              <w:ind w:right="30"/>
              <w:rPr>
                <w:sz w:val="20"/>
                <w:szCs w:val="20"/>
              </w:rPr>
            </w:pPr>
          </w:p>
        </w:tc>
        <w:tc>
          <w:tcPr>
            <w:tcW w:w="1674" w:type="dxa"/>
          </w:tcPr>
          <w:p w14:paraId="118A7E27"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09165EC3"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2985D648" w14:textId="77777777" w:rsidTr="008E04D0">
        <w:trPr>
          <w:jc w:val="center"/>
        </w:trPr>
        <w:tc>
          <w:tcPr>
            <w:tcW w:w="478" w:type="dxa"/>
            <w:vMerge/>
            <w:tcBorders>
              <w:top w:val="nil"/>
            </w:tcBorders>
          </w:tcPr>
          <w:p w14:paraId="77DEDB4A" w14:textId="77777777" w:rsidR="00C155AB" w:rsidRPr="000269C4" w:rsidRDefault="00C155AB" w:rsidP="00A358E1">
            <w:pPr>
              <w:spacing w:line="276" w:lineRule="auto"/>
              <w:ind w:right="30"/>
              <w:rPr>
                <w:sz w:val="20"/>
                <w:szCs w:val="20"/>
              </w:rPr>
            </w:pPr>
          </w:p>
        </w:tc>
        <w:tc>
          <w:tcPr>
            <w:tcW w:w="5436" w:type="dxa"/>
            <w:vMerge/>
            <w:tcBorders>
              <w:top w:val="nil"/>
            </w:tcBorders>
          </w:tcPr>
          <w:p w14:paraId="3B8F8F4F" w14:textId="77777777" w:rsidR="00C155AB" w:rsidRPr="000269C4" w:rsidRDefault="00C155AB" w:rsidP="00A358E1">
            <w:pPr>
              <w:spacing w:line="276" w:lineRule="auto"/>
              <w:ind w:right="30"/>
              <w:rPr>
                <w:sz w:val="20"/>
                <w:szCs w:val="20"/>
              </w:rPr>
            </w:pPr>
          </w:p>
        </w:tc>
        <w:tc>
          <w:tcPr>
            <w:tcW w:w="1674" w:type="dxa"/>
          </w:tcPr>
          <w:p w14:paraId="0D79930F"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0C0B5343"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BE992A4" w14:textId="77777777" w:rsidTr="008E04D0">
        <w:trPr>
          <w:jc w:val="center"/>
        </w:trPr>
        <w:tc>
          <w:tcPr>
            <w:tcW w:w="478" w:type="dxa"/>
            <w:vMerge/>
            <w:tcBorders>
              <w:top w:val="nil"/>
            </w:tcBorders>
          </w:tcPr>
          <w:p w14:paraId="0E7A50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5764330" w14:textId="77777777" w:rsidR="00C155AB" w:rsidRPr="000269C4" w:rsidRDefault="00C155AB" w:rsidP="00A358E1">
            <w:pPr>
              <w:spacing w:line="276" w:lineRule="auto"/>
              <w:ind w:right="30"/>
              <w:rPr>
                <w:sz w:val="20"/>
                <w:szCs w:val="20"/>
              </w:rPr>
            </w:pPr>
          </w:p>
        </w:tc>
        <w:tc>
          <w:tcPr>
            <w:tcW w:w="1674" w:type="dxa"/>
          </w:tcPr>
          <w:p w14:paraId="24FC3459" w14:textId="77777777" w:rsidR="00C155AB" w:rsidRPr="000269C4" w:rsidRDefault="00C155AB" w:rsidP="00A358E1">
            <w:pPr>
              <w:pStyle w:val="TableParagraph"/>
              <w:spacing w:before="0" w:line="276" w:lineRule="auto"/>
              <w:ind w:left="0" w:right="30"/>
              <w:rPr>
                <w:sz w:val="20"/>
                <w:szCs w:val="20"/>
              </w:rPr>
            </w:pPr>
            <w:r>
              <w:rPr>
                <w:sz w:val="20"/>
              </w:rPr>
              <w:t xml:space="preserve">Do stosowania zgodnie z PSN</w:t>
            </w:r>
          </w:p>
        </w:tc>
        <w:tc>
          <w:tcPr>
            <w:tcW w:w="597" w:type="dxa"/>
          </w:tcPr>
          <w:p w14:paraId="7A70FEBD"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13276679" w14:textId="77777777" w:rsidTr="00F90EC5">
        <w:trPr>
          <w:jc w:val="center"/>
        </w:trPr>
        <w:tc>
          <w:tcPr>
            <w:tcW w:w="8185" w:type="dxa"/>
            <w:gridSpan w:val="4"/>
          </w:tcPr>
          <w:p w14:paraId="2AAB92B1"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Drzwi, bramy i okucia</w:t>
            </w:r>
          </w:p>
        </w:tc>
      </w:tr>
      <w:tr w:rsidR="00C155AB" w:rsidRPr="000269C4" w14:paraId="77B0D9EA" w14:textId="77777777" w:rsidTr="008E04D0">
        <w:trPr>
          <w:jc w:val="center"/>
        </w:trPr>
        <w:tc>
          <w:tcPr>
            <w:tcW w:w="478" w:type="dxa"/>
          </w:tcPr>
          <w:p w14:paraId="6992DF1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2401</w:t>
            </w:r>
          </w:p>
        </w:tc>
        <w:tc>
          <w:tcPr>
            <w:tcW w:w="5436" w:type="dxa"/>
          </w:tcPr>
          <w:p w14:paraId="4285327F" w14:textId="77777777" w:rsidR="00C155AB" w:rsidRPr="000269C4" w:rsidRDefault="00C155AB" w:rsidP="00A358E1">
            <w:pPr>
              <w:pStyle w:val="TableParagraph"/>
              <w:spacing w:before="0" w:line="276" w:lineRule="auto"/>
              <w:ind w:left="0" w:right="30"/>
              <w:rPr>
                <w:sz w:val="20"/>
                <w:szCs w:val="20"/>
              </w:rPr>
            </w:pPr>
            <w:r>
              <w:rPr>
                <w:sz w:val="20"/>
              </w:rPr>
              <w:t xml:space="preserve">Drzwi i bramy przeciwpożarowe/dymoszczelne, z okuciami lub bez, do konstrukcji odgradzających strefy przeciwpożarowe</w:t>
            </w:r>
          </w:p>
        </w:tc>
        <w:tc>
          <w:tcPr>
            <w:tcW w:w="1674" w:type="dxa"/>
          </w:tcPr>
          <w:p w14:paraId="0AEF145F" w14:textId="77777777" w:rsidR="00C155AB" w:rsidRPr="000269C4" w:rsidRDefault="00C155AB" w:rsidP="00A358E1">
            <w:pPr>
              <w:pStyle w:val="TableParagraph"/>
              <w:spacing w:before="0" w:line="276" w:lineRule="auto"/>
              <w:ind w:left="0" w:right="30"/>
              <w:rPr>
                <w:sz w:val="20"/>
                <w:szCs w:val="20"/>
              </w:rPr>
            </w:pPr>
          </w:p>
        </w:tc>
        <w:tc>
          <w:tcPr>
            <w:tcW w:w="597" w:type="dxa"/>
          </w:tcPr>
          <w:p w14:paraId="10ED390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219F64D" w14:textId="77777777" w:rsidTr="008E04D0">
        <w:trPr>
          <w:jc w:val="center"/>
        </w:trPr>
        <w:tc>
          <w:tcPr>
            <w:tcW w:w="478" w:type="dxa"/>
          </w:tcPr>
          <w:p w14:paraId="56A4DE3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2402</w:t>
            </w:r>
          </w:p>
        </w:tc>
        <w:tc>
          <w:tcPr>
            <w:tcW w:w="5436" w:type="dxa"/>
          </w:tcPr>
          <w:p w14:paraId="0DECE521" w14:textId="77777777" w:rsidR="00C155AB" w:rsidRPr="000269C4" w:rsidRDefault="00C155AB" w:rsidP="00A358E1">
            <w:pPr>
              <w:pStyle w:val="TableParagraph"/>
              <w:spacing w:before="0" w:line="276" w:lineRule="auto"/>
              <w:ind w:left="0" w:right="30"/>
              <w:rPr>
                <w:sz w:val="20"/>
                <w:szCs w:val="20"/>
              </w:rPr>
            </w:pPr>
            <w:r>
              <w:rPr>
                <w:sz w:val="20"/>
              </w:rPr>
              <w:t xml:space="preserve">Drzwi i bramy do dróg ewakuacyjnych, z kuciami lub bez</w:t>
            </w:r>
          </w:p>
        </w:tc>
        <w:tc>
          <w:tcPr>
            <w:tcW w:w="1674" w:type="dxa"/>
          </w:tcPr>
          <w:p w14:paraId="541EE8F8" w14:textId="77777777" w:rsidR="00C155AB" w:rsidRPr="000269C4" w:rsidRDefault="00C155AB" w:rsidP="00A358E1">
            <w:pPr>
              <w:pStyle w:val="TableParagraph"/>
              <w:spacing w:before="0" w:line="276" w:lineRule="auto"/>
              <w:ind w:left="0" w:right="30"/>
              <w:rPr>
                <w:sz w:val="20"/>
                <w:szCs w:val="20"/>
              </w:rPr>
            </w:pPr>
          </w:p>
        </w:tc>
        <w:tc>
          <w:tcPr>
            <w:tcW w:w="597" w:type="dxa"/>
          </w:tcPr>
          <w:p w14:paraId="40DC64F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B46562C" w14:textId="77777777" w:rsidTr="008E04D0">
        <w:trPr>
          <w:jc w:val="center"/>
        </w:trPr>
        <w:tc>
          <w:tcPr>
            <w:tcW w:w="478" w:type="dxa"/>
          </w:tcPr>
          <w:p w14:paraId="190AC60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2403</w:t>
            </w:r>
          </w:p>
        </w:tc>
        <w:tc>
          <w:tcPr>
            <w:tcW w:w="5436" w:type="dxa"/>
          </w:tcPr>
          <w:p w14:paraId="4D5B12FE" w14:textId="77777777" w:rsidR="00C155AB" w:rsidRPr="000269C4" w:rsidRDefault="00C155AB" w:rsidP="00A358E1">
            <w:pPr>
              <w:pStyle w:val="TableParagraph"/>
              <w:spacing w:before="0" w:line="276" w:lineRule="auto"/>
              <w:ind w:left="0" w:right="30"/>
              <w:rPr>
                <w:sz w:val="20"/>
                <w:szCs w:val="20"/>
              </w:rPr>
            </w:pPr>
            <w:r>
              <w:rPr>
                <w:sz w:val="20"/>
              </w:rPr>
              <w:t xml:space="preserve">Okucia konstrukcyjne (zawiasy, zamki, urządzenia zamykające itp.) do drzwi przeciwpożarowych/dymoszczelnych i drzwi do dróg ewakuacyjnych</w:t>
            </w:r>
          </w:p>
        </w:tc>
        <w:tc>
          <w:tcPr>
            <w:tcW w:w="1674" w:type="dxa"/>
          </w:tcPr>
          <w:p w14:paraId="39F47310" w14:textId="77777777" w:rsidR="00C155AB" w:rsidRPr="000269C4" w:rsidRDefault="00C155AB" w:rsidP="00A358E1">
            <w:pPr>
              <w:pStyle w:val="TableParagraph"/>
              <w:spacing w:before="0" w:line="276" w:lineRule="auto"/>
              <w:ind w:left="0" w:right="30"/>
              <w:rPr>
                <w:sz w:val="20"/>
                <w:szCs w:val="20"/>
              </w:rPr>
            </w:pPr>
          </w:p>
        </w:tc>
        <w:tc>
          <w:tcPr>
            <w:tcW w:w="597" w:type="dxa"/>
          </w:tcPr>
          <w:p w14:paraId="71EF1004"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D64596F" w14:textId="77777777" w:rsidTr="008E04D0">
        <w:trPr>
          <w:jc w:val="center"/>
        </w:trPr>
        <w:tc>
          <w:tcPr>
            <w:tcW w:w="478" w:type="dxa"/>
          </w:tcPr>
          <w:p w14:paraId="5464C56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2404</w:t>
            </w:r>
          </w:p>
        </w:tc>
        <w:tc>
          <w:tcPr>
            <w:tcW w:w="5436" w:type="dxa"/>
          </w:tcPr>
          <w:p w14:paraId="38F5DE27" w14:textId="77777777" w:rsidR="00C155AB" w:rsidRPr="000269C4" w:rsidRDefault="00C155AB" w:rsidP="00A358E1">
            <w:pPr>
              <w:pStyle w:val="TableParagraph"/>
              <w:spacing w:before="0" w:line="276" w:lineRule="auto"/>
              <w:ind w:left="0" w:right="30"/>
              <w:rPr>
                <w:sz w:val="20"/>
                <w:szCs w:val="20"/>
              </w:rPr>
            </w:pPr>
            <w:r>
              <w:rPr>
                <w:sz w:val="20"/>
              </w:rPr>
              <w:t xml:space="preserve">Drzwi i bramy, z okuciami lub bez, z zadeklarowanym zastosowaniem uwarunkowanym spełnieniem określonych wymogów, szczególnie w zakresie izolacji dźwiękowej i cieplnej i szczelności oraz bezpieczeństwa użytkowania</w:t>
            </w:r>
          </w:p>
        </w:tc>
        <w:tc>
          <w:tcPr>
            <w:tcW w:w="1674" w:type="dxa"/>
          </w:tcPr>
          <w:p w14:paraId="4B5860EC" w14:textId="77777777" w:rsidR="00C155AB" w:rsidRPr="000269C4" w:rsidRDefault="00C155AB" w:rsidP="00A358E1">
            <w:pPr>
              <w:pStyle w:val="TableParagraph"/>
              <w:spacing w:before="0" w:line="276" w:lineRule="auto"/>
              <w:ind w:left="0" w:right="30"/>
              <w:rPr>
                <w:sz w:val="20"/>
                <w:szCs w:val="20"/>
              </w:rPr>
            </w:pPr>
          </w:p>
        </w:tc>
        <w:tc>
          <w:tcPr>
            <w:tcW w:w="597" w:type="dxa"/>
          </w:tcPr>
          <w:p w14:paraId="188B2703"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F311925" w14:textId="77777777" w:rsidTr="008E04D0">
        <w:trPr>
          <w:jc w:val="center"/>
        </w:trPr>
        <w:tc>
          <w:tcPr>
            <w:tcW w:w="478" w:type="dxa"/>
          </w:tcPr>
          <w:p w14:paraId="7DC7CBC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2405</w:t>
            </w:r>
          </w:p>
        </w:tc>
        <w:tc>
          <w:tcPr>
            <w:tcW w:w="5436" w:type="dxa"/>
          </w:tcPr>
          <w:p w14:paraId="74E1133D" w14:textId="77777777" w:rsidR="00C155AB" w:rsidRPr="000269C4" w:rsidRDefault="00C155AB" w:rsidP="00A358E1">
            <w:pPr>
              <w:pStyle w:val="TableParagraph"/>
              <w:spacing w:before="0" w:line="276" w:lineRule="auto"/>
              <w:ind w:left="0" w:right="30"/>
              <w:rPr>
                <w:sz w:val="20"/>
                <w:szCs w:val="20"/>
              </w:rPr>
            </w:pPr>
            <w:r>
              <w:rPr>
                <w:sz w:val="20"/>
              </w:rPr>
              <w:t xml:space="preserve">Drzwi i bramy, z okuciami lub bez, do użytku wewnętrznego między obszarami podobnego środowiska</w:t>
            </w:r>
          </w:p>
        </w:tc>
        <w:tc>
          <w:tcPr>
            <w:tcW w:w="1674" w:type="dxa"/>
          </w:tcPr>
          <w:p w14:paraId="79AC00DF" w14:textId="77777777" w:rsidR="00C155AB" w:rsidRPr="000269C4" w:rsidRDefault="00C155AB" w:rsidP="00A358E1">
            <w:pPr>
              <w:pStyle w:val="TableParagraph"/>
              <w:spacing w:before="0" w:line="276" w:lineRule="auto"/>
              <w:ind w:left="0" w:right="30"/>
              <w:rPr>
                <w:sz w:val="20"/>
                <w:szCs w:val="20"/>
              </w:rPr>
            </w:pPr>
          </w:p>
        </w:tc>
        <w:tc>
          <w:tcPr>
            <w:tcW w:w="597" w:type="dxa"/>
          </w:tcPr>
          <w:p w14:paraId="56AA52A3"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218F30F" w14:textId="77777777" w:rsidTr="00F90EC5">
        <w:trPr>
          <w:jc w:val="center"/>
        </w:trPr>
        <w:tc>
          <w:tcPr>
            <w:tcW w:w="8185" w:type="dxa"/>
            <w:gridSpan w:val="4"/>
          </w:tcPr>
          <w:p w14:paraId="799E89C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Okna</w:t>
            </w:r>
          </w:p>
        </w:tc>
      </w:tr>
      <w:tr w:rsidR="00C155AB" w:rsidRPr="000269C4" w14:paraId="4377B09E" w14:textId="77777777" w:rsidTr="008E04D0">
        <w:trPr>
          <w:jc w:val="center"/>
        </w:trPr>
        <w:tc>
          <w:tcPr>
            <w:tcW w:w="478" w:type="dxa"/>
          </w:tcPr>
          <w:p w14:paraId="223156D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2501</w:t>
            </w:r>
          </w:p>
        </w:tc>
        <w:tc>
          <w:tcPr>
            <w:tcW w:w="5436" w:type="dxa"/>
          </w:tcPr>
          <w:p w14:paraId="59DD98D9" w14:textId="77777777" w:rsidR="00C155AB" w:rsidRPr="000269C4" w:rsidRDefault="00C155AB" w:rsidP="00A358E1">
            <w:pPr>
              <w:pStyle w:val="TableParagraph"/>
              <w:spacing w:before="0" w:line="276" w:lineRule="auto"/>
              <w:ind w:left="0" w:right="30"/>
              <w:rPr>
                <w:sz w:val="20"/>
                <w:szCs w:val="20"/>
              </w:rPr>
            </w:pPr>
            <w:r>
              <w:rPr>
                <w:sz w:val="20"/>
              </w:rPr>
              <w:t xml:space="preserve">Okna przeciwpożarowe/dymoszczelne, z okuciami lub bez, do konstrukcji odgradzających strefy przeciwpożarowe</w:t>
            </w:r>
          </w:p>
        </w:tc>
        <w:tc>
          <w:tcPr>
            <w:tcW w:w="1674" w:type="dxa"/>
          </w:tcPr>
          <w:p w14:paraId="253DAAC1" w14:textId="77777777" w:rsidR="00C155AB" w:rsidRPr="000269C4" w:rsidRDefault="00C155AB" w:rsidP="00A358E1">
            <w:pPr>
              <w:pStyle w:val="TableParagraph"/>
              <w:spacing w:before="0" w:line="276" w:lineRule="auto"/>
              <w:ind w:left="0" w:right="30"/>
              <w:rPr>
                <w:sz w:val="20"/>
                <w:szCs w:val="20"/>
              </w:rPr>
            </w:pPr>
          </w:p>
        </w:tc>
        <w:tc>
          <w:tcPr>
            <w:tcW w:w="597" w:type="dxa"/>
          </w:tcPr>
          <w:p w14:paraId="49CC737F"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FE5A4FB" w14:textId="77777777" w:rsidTr="008E04D0">
        <w:trPr>
          <w:jc w:val="center"/>
        </w:trPr>
        <w:tc>
          <w:tcPr>
            <w:tcW w:w="478" w:type="dxa"/>
          </w:tcPr>
          <w:p w14:paraId="61BF834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2502</w:t>
            </w:r>
          </w:p>
        </w:tc>
        <w:tc>
          <w:tcPr>
            <w:tcW w:w="5436" w:type="dxa"/>
          </w:tcPr>
          <w:p w14:paraId="0B1CFC04" w14:textId="77777777" w:rsidR="00C155AB" w:rsidRPr="000269C4" w:rsidRDefault="00C155AB" w:rsidP="00A358E1">
            <w:pPr>
              <w:pStyle w:val="TableParagraph"/>
              <w:spacing w:before="0" w:line="276" w:lineRule="auto"/>
              <w:ind w:left="0" w:right="30"/>
              <w:rPr>
                <w:sz w:val="20"/>
                <w:szCs w:val="20"/>
              </w:rPr>
            </w:pPr>
            <w:r>
              <w:rPr>
                <w:sz w:val="20"/>
              </w:rPr>
              <w:t xml:space="preserve">Okna do dróg ewakuacyjnych, z okuciami lub bez</w:t>
            </w:r>
          </w:p>
        </w:tc>
        <w:tc>
          <w:tcPr>
            <w:tcW w:w="1674" w:type="dxa"/>
          </w:tcPr>
          <w:p w14:paraId="71FCCD2A" w14:textId="77777777" w:rsidR="00C155AB" w:rsidRPr="000269C4" w:rsidRDefault="00C155AB" w:rsidP="00A358E1">
            <w:pPr>
              <w:pStyle w:val="TableParagraph"/>
              <w:spacing w:before="0" w:line="276" w:lineRule="auto"/>
              <w:ind w:left="0" w:right="30"/>
              <w:rPr>
                <w:sz w:val="20"/>
                <w:szCs w:val="20"/>
              </w:rPr>
            </w:pPr>
          </w:p>
        </w:tc>
        <w:tc>
          <w:tcPr>
            <w:tcW w:w="597" w:type="dxa"/>
          </w:tcPr>
          <w:p w14:paraId="0A57A87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F68A0E9" w14:textId="77777777" w:rsidTr="008E04D0">
        <w:trPr>
          <w:jc w:val="center"/>
        </w:trPr>
        <w:tc>
          <w:tcPr>
            <w:tcW w:w="478" w:type="dxa"/>
          </w:tcPr>
          <w:p w14:paraId="07F7184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2503</w:t>
            </w:r>
          </w:p>
        </w:tc>
        <w:tc>
          <w:tcPr>
            <w:tcW w:w="5436" w:type="dxa"/>
          </w:tcPr>
          <w:p w14:paraId="2D6B7FF6" w14:textId="77777777" w:rsidR="00C155AB" w:rsidRPr="000269C4" w:rsidRDefault="00C155AB" w:rsidP="00A358E1">
            <w:pPr>
              <w:pStyle w:val="TableParagraph"/>
              <w:spacing w:before="0" w:line="276" w:lineRule="auto"/>
              <w:ind w:left="0" w:right="30"/>
              <w:rPr>
                <w:sz w:val="20"/>
                <w:szCs w:val="20"/>
              </w:rPr>
            </w:pPr>
            <w:r>
              <w:rPr>
                <w:sz w:val="20"/>
              </w:rPr>
              <w:t xml:space="preserve">Pozostałe okna, z okuciami lub bez</w:t>
            </w:r>
          </w:p>
        </w:tc>
        <w:tc>
          <w:tcPr>
            <w:tcW w:w="1674" w:type="dxa"/>
          </w:tcPr>
          <w:p w14:paraId="1018D93C" w14:textId="77777777" w:rsidR="00C155AB" w:rsidRPr="000269C4" w:rsidRDefault="00C155AB" w:rsidP="00A358E1">
            <w:pPr>
              <w:pStyle w:val="TableParagraph"/>
              <w:spacing w:before="0" w:line="276" w:lineRule="auto"/>
              <w:ind w:left="0" w:right="30"/>
              <w:rPr>
                <w:sz w:val="20"/>
                <w:szCs w:val="20"/>
              </w:rPr>
            </w:pPr>
          </w:p>
        </w:tc>
        <w:tc>
          <w:tcPr>
            <w:tcW w:w="597" w:type="dxa"/>
          </w:tcPr>
          <w:p w14:paraId="2452969C"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475ED72C" w14:textId="77777777" w:rsidTr="00F90EC5">
        <w:trPr>
          <w:jc w:val="center"/>
        </w:trPr>
        <w:tc>
          <w:tcPr>
            <w:tcW w:w="8185" w:type="dxa"/>
            <w:gridSpan w:val="4"/>
          </w:tcPr>
          <w:p w14:paraId="3BF1D400"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Okiennice i żaluzje</w:t>
            </w:r>
          </w:p>
        </w:tc>
      </w:tr>
      <w:tr w:rsidR="00C155AB" w:rsidRPr="000269C4" w14:paraId="4EADF660" w14:textId="77777777" w:rsidTr="008E04D0">
        <w:trPr>
          <w:jc w:val="center"/>
        </w:trPr>
        <w:tc>
          <w:tcPr>
            <w:tcW w:w="478" w:type="dxa"/>
          </w:tcPr>
          <w:p w14:paraId="1C717E4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2601</w:t>
            </w:r>
          </w:p>
        </w:tc>
        <w:tc>
          <w:tcPr>
            <w:tcW w:w="5436" w:type="dxa"/>
          </w:tcPr>
          <w:p w14:paraId="4906A56A" w14:textId="77777777" w:rsidR="00C155AB" w:rsidRPr="000269C4" w:rsidRDefault="00C155AB" w:rsidP="00A358E1">
            <w:pPr>
              <w:pStyle w:val="TableParagraph"/>
              <w:spacing w:before="0" w:line="276" w:lineRule="auto"/>
              <w:ind w:left="0" w:right="30"/>
              <w:rPr>
                <w:sz w:val="20"/>
                <w:szCs w:val="20"/>
              </w:rPr>
            </w:pPr>
            <w:r>
              <w:rPr>
                <w:sz w:val="20"/>
              </w:rPr>
              <w:t xml:space="preserve">Okiennice i żaluzje do użytku zewnętrznego, z okuciami lub bez</w:t>
            </w:r>
          </w:p>
        </w:tc>
        <w:tc>
          <w:tcPr>
            <w:tcW w:w="1674" w:type="dxa"/>
          </w:tcPr>
          <w:p w14:paraId="1F04A6C1" w14:textId="77777777" w:rsidR="00C155AB" w:rsidRPr="000269C4" w:rsidRDefault="00C155AB" w:rsidP="00A358E1">
            <w:pPr>
              <w:pStyle w:val="TableParagraph"/>
              <w:spacing w:before="0" w:line="276" w:lineRule="auto"/>
              <w:ind w:left="0" w:right="30"/>
              <w:rPr>
                <w:sz w:val="20"/>
                <w:szCs w:val="20"/>
              </w:rPr>
            </w:pPr>
          </w:p>
        </w:tc>
        <w:tc>
          <w:tcPr>
            <w:tcW w:w="597" w:type="dxa"/>
          </w:tcPr>
          <w:p w14:paraId="107E0C63"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3D3A9AE3" w14:textId="77777777" w:rsidTr="00F90EC5">
        <w:trPr>
          <w:jc w:val="center"/>
        </w:trPr>
        <w:tc>
          <w:tcPr>
            <w:tcW w:w="8185" w:type="dxa"/>
            <w:gridSpan w:val="4"/>
          </w:tcPr>
          <w:p w14:paraId="02D19480"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Specjalne wyroby ze szkła, materiałów podobnych do szkła i materiałów na przeszklenia</w:t>
            </w:r>
          </w:p>
        </w:tc>
      </w:tr>
      <w:tr w:rsidR="00C155AB" w:rsidRPr="000269C4" w14:paraId="01DCB5B3" w14:textId="77777777" w:rsidTr="008E04D0">
        <w:trPr>
          <w:jc w:val="center"/>
        </w:trPr>
        <w:tc>
          <w:tcPr>
            <w:tcW w:w="478" w:type="dxa"/>
            <w:vMerge w:val="restart"/>
          </w:tcPr>
          <w:p w14:paraId="0C54CCA3" w14:textId="77777777" w:rsidR="00C155AB" w:rsidRPr="000269C4" w:rsidRDefault="00C155AB" w:rsidP="00A358E1">
            <w:pPr>
              <w:pStyle w:val="TableParagraph"/>
              <w:spacing w:before="0" w:line="276" w:lineRule="auto"/>
              <w:ind w:left="0" w:right="30"/>
              <w:rPr>
                <w:sz w:val="20"/>
                <w:szCs w:val="20"/>
              </w:rPr>
            </w:pPr>
            <w:r>
              <w:rPr>
                <w:sz w:val="20"/>
              </w:rPr>
              <w:t xml:space="preserve">2701</w:t>
            </w:r>
          </w:p>
        </w:tc>
        <w:tc>
          <w:tcPr>
            <w:tcW w:w="5436" w:type="dxa"/>
            <w:vMerge w:val="restart"/>
          </w:tcPr>
          <w:p w14:paraId="2C3B4F59" w14:textId="77777777" w:rsidR="00C155AB" w:rsidRPr="000269C4" w:rsidRDefault="00C155AB" w:rsidP="00A358E1">
            <w:pPr>
              <w:pStyle w:val="TableParagraph"/>
              <w:spacing w:before="0" w:line="276" w:lineRule="auto"/>
              <w:ind w:left="0" w:right="30"/>
              <w:rPr>
                <w:sz w:val="20"/>
                <w:szCs w:val="20"/>
              </w:rPr>
            </w:pPr>
            <w:r>
              <w:rPr>
                <w:sz w:val="20"/>
              </w:rPr>
              <w:t xml:space="preserve">Płaskie lub zakrzywione panele szklane, szkło profilowane z wkładką drucianą lub bez, izolacyjne elementy szklane, kształtowniki szklane i wykonane z nich panele szklane do systemów szklanych, panele ścienne z bloków szklanych</w:t>
            </w:r>
          </w:p>
        </w:tc>
        <w:tc>
          <w:tcPr>
            <w:tcW w:w="1674" w:type="dxa"/>
          </w:tcPr>
          <w:p w14:paraId="7A5FE3C4"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4BB1DF9F"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06F9C3CE" w14:textId="77777777" w:rsidTr="008E04D0">
        <w:trPr>
          <w:jc w:val="center"/>
        </w:trPr>
        <w:tc>
          <w:tcPr>
            <w:tcW w:w="478" w:type="dxa"/>
            <w:vMerge/>
            <w:tcBorders>
              <w:top w:val="nil"/>
            </w:tcBorders>
          </w:tcPr>
          <w:p w14:paraId="0B334CD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17085B" w14:textId="77777777" w:rsidR="00C155AB" w:rsidRPr="000269C4" w:rsidRDefault="00C155AB" w:rsidP="00A358E1">
            <w:pPr>
              <w:spacing w:line="276" w:lineRule="auto"/>
              <w:ind w:right="30"/>
              <w:rPr>
                <w:sz w:val="20"/>
                <w:szCs w:val="20"/>
              </w:rPr>
            </w:pPr>
          </w:p>
        </w:tc>
        <w:tc>
          <w:tcPr>
            <w:tcW w:w="2271" w:type="dxa"/>
            <w:gridSpan w:val="2"/>
          </w:tcPr>
          <w:p w14:paraId="70A86363" w14:textId="77777777" w:rsidR="00C155AB" w:rsidRPr="000269C4" w:rsidRDefault="00C155AB" w:rsidP="00A358E1">
            <w:pPr>
              <w:pStyle w:val="TableParagraph"/>
              <w:spacing w:before="0" w:line="276" w:lineRule="auto"/>
              <w:ind w:left="0" w:right="30"/>
              <w:rPr>
                <w:sz w:val="20"/>
                <w:szCs w:val="20"/>
              </w:rPr>
            </w:pPr>
            <w:r>
              <w:rPr>
                <w:sz w:val="20"/>
              </w:rPr>
              <w:t xml:space="preserve">Zgodnie z określonymi właściwościami lub celami:</w:t>
            </w:r>
          </w:p>
        </w:tc>
      </w:tr>
      <w:tr w:rsidR="00C155AB" w:rsidRPr="000269C4" w14:paraId="56D77D3F" w14:textId="77777777" w:rsidTr="008E04D0">
        <w:trPr>
          <w:jc w:val="center"/>
        </w:trPr>
        <w:tc>
          <w:tcPr>
            <w:tcW w:w="478" w:type="dxa"/>
            <w:vMerge/>
            <w:tcBorders>
              <w:top w:val="nil"/>
            </w:tcBorders>
          </w:tcPr>
          <w:p w14:paraId="36D96C9C" w14:textId="77777777" w:rsidR="00C155AB" w:rsidRPr="000269C4" w:rsidRDefault="00C155AB" w:rsidP="00A358E1">
            <w:pPr>
              <w:spacing w:line="276" w:lineRule="auto"/>
              <w:ind w:right="30"/>
              <w:rPr>
                <w:sz w:val="20"/>
                <w:szCs w:val="20"/>
              </w:rPr>
            </w:pPr>
          </w:p>
        </w:tc>
        <w:tc>
          <w:tcPr>
            <w:tcW w:w="5436" w:type="dxa"/>
            <w:vMerge/>
            <w:tcBorders>
              <w:top w:val="nil"/>
            </w:tcBorders>
          </w:tcPr>
          <w:p w14:paraId="4E286E0B" w14:textId="77777777" w:rsidR="00C155AB" w:rsidRPr="000269C4" w:rsidRDefault="00C155AB" w:rsidP="00A358E1">
            <w:pPr>
              <w:spacing w:line="276" w:lineRule="auto"/>
              <w:ind w:right="30"/>
              <w:rPr>
                <w:sz w:val="20"/>
                <w:szCs w:val="20"/>
              </w:rPr>
            </w:pPr>
          </w:p>
        </w:tc>
        <w:tc>
          <w:tcPr>
            <w:tcW w:w="1674" w:type="dxa"/>
          </w:tcPr>
          <w:p w14:paraId="00127FE1" w14:textId="77777777" w:rsidR="00C155AB" w:rsidRPr="000269C4" w:rsidRDefault="00C155AB" w:rsidP="00A358E1">
            <w:pPr>
              <w:pStyle w:val="TableParagraph"/>
              <w:spacing w:before="0" w:line="276" w:lineRule="auto"/>
              <w:ind w:left="0" w:right="30"/>
              <w:rPr>
                <w:sz w:val="20"/>
                <w:szCs w:val="20"/>
              </w:rPr>
            </w:pPr>
            <w:r>
              <w:rPr>
                <w:sz w:val="20"/>
              </w:rPr>
              <w:t xml:space="preserve">ognioodporne</w:t>
            </w:r>
          </w:p>
        </w:tc>
        <w:tc>
          <w:tcPr>
            <w:tcW w:w="597" w:type="dxa"/>
          </w:tcPr>
          <w:p w14:paraId="60C09315"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F5E82D0" w14:textId="77777777" w:rsidTr="008E04D0">
        <w:trPr>
          <w:jc w:val="center"/>
        </w:trPr>
        <w:tc>
          <w:tcPr>
            <w:tcW w:w="478" w:type="dxa"/>
            <w:vMerge/>
            <w:tcBorders>
              <w:top w:val="nil"/>
            </w:tcBorders>
          </w:tcPr>
          <w:p w14:paraId="23ECC1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CCB8051" w14:textId="77777777" w:rsidR="00C155AB" w:rsidRPr="000269C4" w:rsidRDefault="00C155AB" w:rsidP="00A358E1">
            <w:pPr>
              <w:spacing w:line="276" w:lineRule="auto"/>
              <w:ind w:right="30"/>
              <w:rPr>
                <w:sz w:val="20"/>
                <w:szCs w:val="20"/>
              </w:rPr>
            </w:pPr>
          </w:p>
        </w:tc>
        <w:tc>
          <w:tcPr>
            <w:tcW w:w="1674" w:type="dxa"/>
          </w:tcPr>
          <w:p w14:paraId="360681B0" w14:textId="77777777" w:rsidR="00C155AB" w:rsidRPr="000269C4" w:rsidRDefault="00C155AB" w:rsidP="00A358E1">
            <w:pPr>
              <w:pStyle w:val="TableParagraph"/>
              <w:spacing w:before="0" w:line="276" w:lineRule="auto"/>
              <w:ind w:left="0" w:right="30"/>
              <w:rPr>
                <w:sz w:val="20"/>
                <w:szCs w:val="20"/>
              </w:rPr>
            </w:pPr>
            <w:r>
              <w:rPr>
                <w:sz w:val="20"/>
              </w:rPr>
              <w:t xml:space="preserve">odporne na pociski i/lub wybuchy</w:t>
            </w:r>
          </w:p>
        </w:tc>
        <w:tc>
          <w:tcPr>
            <w:tcW w:w="597" w:type="dxa"/>
          </w:tcPr>
          <w:p w14:paraId="32AA03BF"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1BBD4A73" w14:textId="77777777" w:rsidTr="008E04D0">
        <w:trPr>
          <w:jc w:val="center"/>
        </w:trPr>
        <w:tc>
          <w:tcPr>
            <w:tcW w:w="478" w:type="dxa"/>
            <w:vMerge/>
            <w:tcBorders>
              <w:top w:val="nil"/>
            </w:tcBorders>
          </w:tcPr>
          <w:p w14:paraId="27CD49E5" w14:textId="77777777" w:rsidR="00C155AB" w:rsidRPr="000269C4" w:rsidRDefault="00C155AB" w:rsidP="00A358E1">
            <w:pPr>
              <w:spacing w:line="276" w:lineRule="auto"/>
              <w:ind w:right="30"/>
              <w:rPr>
                <w:sz w:val="20"/>
                <w:szCs w:val="20"/>
              </w:rPr>
            </w:pPr>
          </w:p>
        </w:tc>
        <w:tc>
          <w:tcPr>
            <w:tcW w:w="5436" w:type="dxa"/>
            <w:vMerge/>
            <w:tcBorders>
              <w:top w:val="nil"/>
            </w:tcBorders>
          </w:tcPr>
          <w:p w14:paraId="099891FD" w14:textId="77777777" w:rsidR="00C155AB" w:rsidRPr="000269C4" w:rsidRDefault="00C155AB" w:rsidP="00A358E1">
            <w:pPr>
              <w:spacing w:line="276" w:lineRule="auto"/>
              <w:ind w:right="30"/>
              <w:rPr>
                <w:sz w:val="20"/>
                <w:szCs w:val="20"/>
              </w:rPr>
            </w:pPr>
          </w:p>
        </w:tc>
        <w:tc>
          <w:tcPr>
            <w:tcW w:w="1674" w:type="dxa"/>
          </w:tcPr>
          <w:p w14:paraId="3D254870" w14:textId="77777777" w:rsidR="00C155AB" w:rsidRPr="000269C4" w:rsidRDefault="00C155AB" w:rsidP="00A358E1">
            <w:pPr>
              <w:pStyle w:val="TableParagraph"/>
              <w:spacing w:before="0" w:line="276" w:lineRule="auto"/>
              <w:ind w:left="0" w:right="30"/>
              <w:rPr>
                <w:sz w:val="20"/>
                <w:szCs w:val="20"/>
              </w:rPr>
            </w:pPr>
            <w:r>
              <w:rPr>
                <w:sz w:val="20"/>
              </w:rPr>
              <w:t xml:space="preserve">bezpieczne (ryzyko urazu)</w:t>
            </w:r>
          </w:p>
        </w:tc>
        <w:tc>
          <w:tcPr>
            <w:tcW w:w="597" w:type="dxa"/>
          </w:tcPr>
          <w:p w14:paraId="5A58CCFF"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4CDC4487" w14:textId="77777777" w:rsidTr="008E04D0">
        <w:trPr>
          <w:jc w:val="center"/>
        </w:trPr>
        <w:tc>
          <w:tcPr>
            <w:tcW w:w="478" w:type="dxa"/>
            <w:vMerge/>
            <w:tcBorders>
              <w:top w:val="nil"/>
            </w:tcBorders>
          </w:tcPr>
          <w:p w14:paraId="47DDE243" w14:textId="77777777" w:rsidR="00C155AB" w:rsidRPr="000269C4" w:rsidRDefault="00C155AB" w:rsidP="00A358E1">
            <w:pPr>
              <w:spacing w:line="276" w:lineRule="auto"/>
              <w:ind w:right="30"/>
              <w:rPr>
                <w:sz w:val="20"/>
                <w:szCs w:val="20"/>
              </w:rPr>
            </w:pPr>
          </w:p>
        </w:tc>
        <w:tc>
          <w:tcPr>
            <w:tcW w:w="5436" w:type="dxa"/>
            <w:vMerge/>
            <w:tcBorders>
              <w:top w:val="nil"/>
            </w:tcBorders>
          </w:tcPr>
          <w:p w14:paraId="263DFEEE" w14:textId="77777777" w:rsidR="00C155AB" w:rsidRPr="000269C4" w:rsidRDefault="00C155AB" w:rsidP="00A358E1">
            <w:pPr>
              <w:spacing w:line="276" w:lineRule="auto"/>
              <w:ind w:right="30"/>
              <w:rPr>
                <w:sz w:val="20"/>
                <w:szCs w:val="20"/>
              </w:rPr>
            </w:pPr>
          </w:p>
        </w:tc>
        <w:tc>
          <w:tcPr>
            <w:tcW w:w="1674" w:type="dxa"/>
          </w:tcPr>
          <w:p w14:paraId="3369BB17" w14:textId="77777777" w:rsidR="00C155AB" w:rsidRPr="000269C4" w:rsidRDefault="00C155AB" w:rsidP="00A358E1">
            <w:pPr>
              <w:pStyle w:val="TableParagraph"/>
              <w:spacing w:before="0" w:line="276" w:lineRule="auto"/>
              <w:ind w:left="0" w:right="30"/>
              <w:rPr>
                <w:sz w:val="20"/>
                <w:szCs w:val="20"/>
              </w:rPr>
            </w:pPr>
            <w:r>
              <w:rPr>
                <w:sz w:val="20"/>
              </w:rPr>
              <w:t xml:space="preserve">termoizolacyjne i/lub dźwiękoszczelne</w:t>
            </w:r>
          </w:p>
        </w:tc>
        <w:tc>
          <w:tcPr>
            <w:tcW w:w="597" w:type="dxa"/>
          </w:tcPr>
          <w:p w14:paraId="7A3B37E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08AB9AD2" w14:textId="77777777" w:rsidTr="008E04D0">
        <w:trPr>
          <w:jc w:val="center"/>
        </w:trPr>
        <w:tc>
          <w:tcPr>
            <w:tcW w:w="478" w:type="dxa"/>
            <w:vMerge/>
            <w:tcBorders>
              <w:top w:val="nil"/>
            </w:tcBorders>
          </w:tcPr>
          <w:p w14:paraId="393DBE18" w14:textId="77777777" w:rsidR="00C155AB" w:rsidRPr="000269C4" w:rsidRDefault="00C155AB" w:rsidP="00A358E1">
            <w:pPr>
              <w:spacing w:line="276" w:lineRule="auto"/>
              <w:ind w:right="30"/>
              <w:rPr>
                <w:sz w:val="20"/>
                <w:szCs w:val="20"/>
              </w:rPr>
            </w:pPr>
          </w:p>
        </w:tc>
        <w:tc>
          <w:tcPr>
            <w:tcW w:w="5436" w:type="dxa"/>
            <w:vMerge/>
            <w:tcBorders>
              <w:top w:val="nil"/>
            </w:tcBorders>
          </w:tcPr>
          <w:p w14:paraId="10B26A66" w14:textId="77777777" w:rsidR="00C155AB" w:rsidRPr="000269C4" w:rsidRDefault="00C155AB" w:rsidP="00A358E1">
            <w:pPr>
              <w:spacing w:line="276" w:lineRule="auto"/>
              <w:ind w:right="30"/>
              <w:rPr>
                <w:sz w:val="20"/>
                <w:szCs w:val="20"/>
              </w:rPr>
            </w:pPr>
          </w:p>
        </w:tc>
        <w:tc>
          <w:tcPr>
            <w:tcW w:w="2271" w:type="dxa"/>
            <w:gridSpan w:val="2"/>
          </w:tcPr>
          <w:p w14:paraId="27A89011"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 lub potrzebą badania ROZ:</w:t>
            </w:r>
          </w:p>
        </w:tc>
      </w:tr>
      <w:tr w:rsidR="00C155AB" w:rsidRPr="000269C4" w14:paraId="0FB8678B" w14:textId="77777777" w:rsidTr="008E04D0">
        <w:trPr>
          <w:jc w:val="center"/>
        </w:trPr>
        <w:tc>
          <w:tcPr>
            <w:tcW w:w="478" w:type="dxa"/>
            <w:vMerge/>
            <w:tcBorders>
              <w:top w:val="nil"/>
            </w:tcBorders>
          </w:tcPr>
          <w:p w14:paraId="3A5F1812" w14:textId="77777777" w:rsidR="00C155AB" w:rsidRPr="000269C4" w:rsidRDefault="00C155AB" w:rsidP="00A358E1">
            <w:pPr>
              <w:spacing w:line="276" w:lineRule="auto"/>
              <w:ind w:right="30"/>
              <w:rPr>
                <w:sz w:val="20"/>
                <w:szCs w:val="20"/>
              </w:rPr>
            </w:pPr>
          </w:p>
        </w:tc>
        <w:tc>
          <w:tcPr>
            <w:tcW w:w="5436" w:type="dxa"/>
            <w:vMerge/>
            <w:tcBorders>
              <w:top w:val="nil"/>
            </w:tcBorders>
          </w:tcPr>
          <w:p w14:paraId="6D2B43B4" w14:textId="77777777" w:rsidR="00C155AB" w:rsidRPr="000269C4" w:rsidRDefault="00C155AB" w:rsidP="00A358E1">
            <w:pPr>
              <w:spacing w:line="276" w:lineRule="auto"/>
              <w:ind w:right="30"/>
              <w:rPr>
                <w:sz w:val="20"/>
                <w:szCs w:val="20"/>
              </w:rPr>
            </w:pPr>
          </w:p>
        </w:tc>
        <w:tc>
          <w:tcPr>
            <w:tcW w:w="1674" w:type="dxa"/>
          </w:tcPr>
          <w:p w14:paraId="2FD13013" w14:textId="77777777" w:rsidR="00C155AB" w:rsidRPr="000269C4" w:rsidRDefault="00C155AB" w:rsidP="00A358E1">
            <w:pPr>
              <w:pStyle w:val="TableParagraph"/>
              <w:spacing w:before="0" w:line="276" w:lineRule="auto"/>
              <w:ind w:left="0" w:right="30"/>
              <w:rPr>
                <w:sz w:val="20"/>
                <w:szCs w:val="20"/>
              </w:rPr>
            </w:pPr>
            <w:r>
              <w:rPr>
                <w:sz w:val="20"/>
              </w:rPr>
              <w:t xml:space="preserve">A1, A2, B, C, D, E</w:t>
            </w:r>
          </w:p>
        </w:tc>
        <w:tc>
          <w:tcPr>
            <w:tcW w:w="597" w:type="dxa"/>
          </w:tcPr>
          <w:p w14:paraId="072E2119"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C7C4968" w14:textId="77777777" w:rsidTr="008E04D0">
        <w:trPr>
          <w:jc w:val="center"/>
        </w:trPr>
        <w:tc>
          <w:tcPr>
            <w:tcW w:w="478" w:type="dxa"/>
            <w:vMerge/>
            <w:tcBorders>
              <w:top w:val="nil"/>
            </w:tcBorders>
          </w:tcPr>
          <w:p w14:paraId="30690076" w14:textId="77777777" w:rsidR="00C155AB" w:rsidRPr="000269C4" w:rsidRDefault="00C155AB" w:rsidP="00A358E1">
            <w:pPr>
              <w:spacing w:line="276" w:lineRule="auto"/>
              <w:ind w:right="30"/>
              <w:rPr>
                <w:sz w:val="20"/>
                <w:szCs w:val="20"/>
              </w:rPr>
            </w:pPr>
          </w:p>
        </w:tc>
        <w:tc>
          <w:tcPr>
            <w:tcW w:w="5436" w:type="dxa"/>
            <w:vMerge/>
            <w:tcBorders>
              <w:top w:val="nil"/>
            </w:tcBorders>
          </w:tcPr>
          <w:p w14:paraId="474374DA" w14:textId="77777777" w:rsidR="00C155AB" w:rsidRPr="000269C4" w:rsidRDefault="00C155AB" w:rsidP="00A358E1">
            <w:pPr>
              <w:spacing w:line="276" w:lineRule="auto"/>
              <w:ind w:right="30"/>
              <w:rPr>
                <w:sz w:val="20"/>
                <w:szCs w:val="20"/>
              </w:rPr>
            </w:pPr>
          </w:p>
        </w:tc>
        <w:tc>
          <w:tcPr>
            <w:tcW w:w="1674" w:type="dxa"/>
          </w:tcPr>
          <w:p w14:paraId="01E69BB4"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06EFE6F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1571231F" w14:textId="77777777" w:rsidTr="008E04D0">
        <w:trPr>
          <w:jc w:val="center"/>
        </w:trPr>
        <w:tc>
          <w:tcPr>
            <w:tcW w:w="478" w:type="dxa"/>
            <w:vMerge/>
            <w:tcBorders>
              <w:top w:val="nil"/>
            </w:tcBorders>
          </w:tcPr>
          <w:p w14:paraId="0718E3AE" w14:textId="77777777" w:rsidR="00C155AB" w:rsidRPr="000269C4" w:rsidRDefault="00C155AB" w:rsidP="00A358E1">
            <w:pPr>
              <w:spacing w:line="276" w:lineRule="auto"/>
              <w:ind w:right="30"/>
              <w:rPr>
                <w:sz w:val="20"/>
                <w:szCs w:val="20"/>
              </w:rPr>
            </w:pPr>
          </w:p>
        </w:tc>
        <w:tc>
          <w:tcPr>
            <w:tcW w:w="5436" w:type="dxa"/>
            <w:vMerge/>
            <w:tcBorders>
              <w:top w:val="nil"/>
            </w:tcBorders>
          </w:tcPr>
          <w:p w14:paraId="60E34AA6" w14:textId="77777777" w:rsidR="00C155AB" w:rsidRPr="000269C4" w:rsidRDefault="00C155AB" w:rsidP="00A358E1">
            <w:pPr>
              <w:spacing w:line="276" w:lineRule="auto"/>
              <w:ind w:right="30"/>
              <w:rPr>
                <w:sz w:val="20"/>
                <w:szCs w:val="20"/>
              </w:rPr>
            </w:pPr>
          </w:p>
        </w:tc>
        <w:tc>
          <w:tcPr>
            <w:tcW w:w="1674" w:type="dxa"/>
          </w:tcPr>
          <w:p w14:paraId="0AB3A43D" w14:textId="77777777" w:rsidR="00C155AB" w:rsidRPr="000269C4" w:rsidRDefault="00C155AB" w:rsidP="00A358E1">
            <w:pPr>
              <w:pStyle w:val="TableParagraph"/>
              <w:spacing w:before="0" w:line="276" w:lineRule="auto"/>
              <w:ind w:left="0" w:right="30"/>
              <w:rPr>
                <w:sz w:val="20"/>
                <w:szCs w:val="20"/>
              </w:rPr>
            </w:pPr>
            <w:r>
              <w:rPr>
                <w:sz w:val="20"/>
              </w:rPr>
              <w:t xml:space="preserve">Wyroby wymagające badań ROZ</w:t>
            </w:r>
          </w:p>
        </w:tc>
        <w:tc>
          <w:tcPr>
            <w:tcW w:w="597" w:type="dxa"/>
          </w:tcPr>
          <w:p w14:paraId="28B07B26"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1FE1AE0" w14:textId="77777777" w:rsidTr="008E04D0">
        <w:trPr>
          <w:jc w:val="center"/>
        </w:trPr>
        <w:tc>
          <w:tcPr>
            <w:tcW w:w="478" w:type="dxa"/>
            <w:vMerge w:val="restart"/>
          </w:tcPr>
          <w:p w14:paraId="305D0639" w14:textId="77777777" w:rsidR="00C155AB" w:rsidRPr="000269C4" w:rsidRDefault="00C155AB" w:rsidP="00A358E1">
            <w:pPr>
              <w:pStyle w:val="TableParagraph"/>
              <w:spacing w:before="0" w:line="276" w:lineRule="auto"/>
              <w:ind w:left="0" w:right="30"/>
              <w:rPr>
                <w:sz w:val="20"/>
                <w:szCs w:val="20"/>
              </w:rPr>
            </w:pPr>
            <w:r>
              <w:rPr>
                <w:sz w:val="20"/>
              </w:rPr>
              <w:t xml:space="preserve">2702</w:t>
            </w:r>
          </w:p>
        </w:tc>
        <w:tc>
          <w:tcPr>
            <w:tcW w:w="5436" w:type="dxa"/>
            <w:vMerge w:val="restart"/>
          </w:tcPr>
          <w:p w14:paraId="7BC487C1" w14:textId="77777777" w:rsidR="00C155AB" w:rsidRPr="000269C4" w:rsidRDefault="00C155AB" w:rsidP="00A358E1">
            <w:pPr>
              <w:pStyle w:val="TableParagraph"/>
              <w:spacing w:before="0" w:line="276" w:lineRule="auto"/>
              <w:ind w:left="0" w:right="30"/>
              <w:rPr>
                <w:sz w:val="20"/>
                <w:szCs w:val="20"/>
              </w:rPr>
            </w:pPr>
            <w:r>
              <w:rPr>
                <w:sz w:val="20"/>
              </w:rPr>
              <w:t xml:space="preserve">Płaskie i zakrzywione tablice z materiałów podobnych do szkła</w:t>
            </w:r>
          </w:p>
        </w:tc>
        <w:tc>
          <w:tcPr>
            <w:tcW w:w="1674" w:type="dxa"/>
          </w:tcPr>
          <w:p w14:paraId="3D98E928"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2E3568B1"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444A7C7" w14:textId="77777777" w:rsidTr="008E04D0">
        <w:trPr>
          <w:jc w:val="center"/>
        </w:trPr>
        <w:tc>
          <w:tcPr>
            <w:tcW w:w="478" w:type="dxa"/>
            <w:vMerge/>
            <w:tcBorders>
              <w:top w:val="nil"/>
            </w:tcBorders>
          </w:tcPr>
          <w:p w14:paraId="1C59F5A5" w14:textId="77777777" w:rsidR="00C155AB" w:rsidRPr="000269C4" w:rsidRDefault="00C155AB" w:rsidP="00A358E1">
            <w:pPr>
              <w:spacing w:line="276" w:lineRule="auto"/>
              <w:ind w:right="30"/>
              <w:rPr>
                <w:sz w:val="20"/>
                <w:szCs w:val="20"/>
              </w:rPr>
            </w:pPr>
          </w:p>
        </w:tc>
        <w:tc>
          <w:tcPr>
            <w:tcW w:w="5436" w:type="dxa"/>
            <w:vMerge/>
            <w:tcBorders>
              <w:top w:val="nil"/>
            </w:tcBorders>
          </w:tcPr>
          <w:p w14:paraId="42316E7E" w14:textId="77777777" w:rsidR="00C155AB" w:rsidRPr="000269C4" w:rsidRDefault="00C155AB" w:rsidP="00A358E1">
            <w:pPr>
              <w:spacing w:line="276" w:lineRule="auto"/>
              <w:ind w:right="30"/>
              <w:rPr>
                <w:sz w:val="20"/>
                <w:szCs w:val="20"/>
              </w:rPr>
            </w:pPr>
          </w:p>
        </w:tc>
        <w:tc>
          <w:tcPr>
            <w:tcW w:w="2271" w:type="dxa"/>
            <w:gridSpan w:val="2"/>
          </w:tcPr>
          <w:p w14:paraId="7D68B069" w14:textId="77777777" w:rsidR="00C155AB" w:rsidRPr="000269C4" w:rsidRDefault="00C155AB" w:rsidP="00A358E1">
            <w:pPr>
              <w:pStyle w:val="TableParagraph"/>
              <w:spacing w:before="0" w:line="276" w:lineRule="auto"/>
              <w:ind w:left="0" w:right="30"/>
              <w:rPr>
                <w:sz w:val="20"/>
                <w:szCs w:val="20"/>
              </w:rPr>
            </w:pPr>
            <w:r>
              <w:rPr>
                <w:sz w:val="20"/>
              </w:rPr>
              <w:t xml:space="preserve">Zgodnie z określonymi właściwościami lub celami:</w:t>
            </w:r>
          </w:p>
        </w:tc>
      </w:tr>
      <w:tr w:rsidR="00C155AB" w:rsidRPr="000269C4" w14:paraId="39E29CD8" w14:textId="77777777" w:rsidTr="008E04D0">
        <w:trPr>
          <w:jc w:val="center"/>
        </w:trPr>
        <w:tc>
          <w:tcPr>
            <w:tcW w:w="478" w:type="dxa"/>
            <w:vMerge/>
            <w:tcBorders>
              <w:top w:val="nil"/>
            </w:tcBorders>
          </w:tcPr>
          <w:p w14:paraId="48E54C0B" w14:textId="77777777" w:rsidR="00C155AB" w:rsidRPr="000269C4" w:rsidRDefault="00C155AB" w:rsidP="00A358E1">
            <w:pPr>
              <w:spacing w:line="276" w:lineRule="auto"/>
              <w:ind w:right="30"/>
              <w:rPr>
                <w:sz w:val="20"/>
                <w:szCs w:val="20"/>
              </w:rPr>
            </w:pPr>
          </w:p>
        </w:tc>
        <w:tc>
          <w:tcPr>
            <w:tcW w:w="5436" w:type="dxa"/>
            <w:vMerge/>
            <w:tcBorders>
              <w:top w:val="nil"/>
            </w:tcBorders>
          </w:tcPr>
          <w:p w14:paraId="1FA3182A" w14:textId="77777777" w:rsidR="00C155AB" w:rsidRPr="000269C4" w:rsidRDefault="00C155AB" w:rsidP="00A358E1">
            <w:pPr>
              <w:spacing w:line="276" w:lineRule="auto"/>
              <w:ind w:right="30"/>
              <w:rPr>
                <w:sz w:val="20"/>
                <w:szCs w:val="20"/>
              </w:rPr>
            </w:pPr>
          </w:p>
        </w:tc>
        <w:tc>
          <w:tcPr>
            <w:tcW w:w="1674" w:type="dxa"/>
          </w:tcPr>
          <w:p w14:paraId="4EE2D8C0" w14:textId="77777777" w:rsidR="00C155AB" w:rsidRPr="000269C4" w:rsidRDefault="00C155AB" w:rsidP="00A358E1">
            <w:pPr>
              <w:pStyle w:val="TableParagraph"/>
              <w:spacing w:before="0" w:line="276" w:lineRule="auto"/>
              <w:ind w:left="0" w:right="30"/>
              <w:rPr>
                <w:sz w:val="20"/>
                <w:szCs w:val="20"/>
              </w:rPr>
            </w:pPr>
            <w:r>
              <w:rPr>
                <w:sz w:val="20"/>
              </w:rPr>
              <w:t xml:space="preserve">ognioodporne</w:t>
            </w:r>
          </w:p>
        </w:tc>
        <w:tc>
          <w:tcPr>
            <w:tcW w:w="597" w:type="dxa"/>
          </w:tcPr>
          <w:p w14:paraId="6FA2214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75AB149" w14:textId="77777777" w:rsidTr="008E04D0">
        <w:trPr>
          <w:jc w:val="center"/>
        </w:trPr>
        <w:tc>
          <w:tcPr>
            <w:tcW w:w="478" w:type="dxa"/>
            <w:vMerge/>
            <w:tcBorders>
              <w:top w:val="nil"/>
            </w:tcBorders>
          </w:tcPr>
          <w:p w14:paraId="45A7E967" w14:textId="77777777" w:rsidR="00C155AB" w:rsidRPr="000269C4" w:rsidRDefault="00C155AB" w:rsidP="00A358E1">
            <w:pPr>
              <w:spacing w:line="276" w:lineRule="auto"/>
              <w:ind w:right="30"/>
              <w:rPr>
                <w:sz w:val="20"/>
                <w:szCs w:val="20"/>
              </w:rPr>
            </w:pPr>
          </w:p>
        </w:tc>
        <w:tc>
          <w:tcPr>
            <w:tcW w:w="5436" w:type="dxa"/>
            <w:vMerge/>
            <w:tcBorders>
              <w:top w:val="nil"/>
            </w:tcBorders>
          </w:tcPr>
          <w:p w14:paraId="55B1F393" w14:textId="77777777" w:rsidR="00C155AB" w:rsidRPr="000269C4" w:rsidRDefault="00C155AB" w:rsidP="00A358E1">
            <w:pPr>
              <w:spacing w:line="276" w:lineRule="auto"/>
              <w:ind w:right="30"/>
              <w:rPr>
                <w:sz w:val="20"/>
                <w:szCs w:val="20"/>
              </w:rPr>
            </w:pPr>
          </w:p>
        </w:tc>
        <w:tc>
          <w:tcPr>
            <w:tcW w:w="1674" w:type="dxa"/>
          </w:tcPr>
          <w:p w14:paraId="26DA4278" w14:textId="77777777" w:rsidR="00C155AB" w:rsidRPr="000269C4" w:rsidRDefault="00C155AB" w:rsidP="00A358E1">
            <w:pPr>
              <w:pStyle w:val="TableParagraph"/>
              <w:spacing w:before="0" w:line="276" w:lineRule="auto"/>
              <w:ind w:left="0" w:right="30"/>
              <w:rPr>
                <w:sz w:val="20"/>
                <w:szCs w:val="20"/>
              </w:rPr>
            </w:pPr>
            <w:r>
              <w:rPr>
                <w:sz w:val="20"/>
              </w:rPr>
              <w:t xml:space="preserve">odporne na pociski i/lub wybuchy</w:t>
            </w:r>
          </w:p>
        </w:tc>
        <w:tc>
          <w:tcPr>
            <w:tcW w:w="597" w:type="dxa"/>
          </w:tcPr>
          <w:p w14:paraId="1E34B6EF"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8AF0795" w14:textId="77777777" w:rsidTr="008E04D0">
        <w:trPr>
          <w:jc w:val="center"/>
        </w:trPr>
        <w:tc>
          <w:tcPr>
            <w:tcW w:w="478" w:type="dxa"/>
            <w:vMerge/>
            <w:tcBorders>
              <w:top w:val="nil"/>
            </w:tcBorders>
          </w:tcPr>
          <w:p w14:paraId="1D501BC8" w14:textId="77777777" w:rsidR="00C155AB" w:rsidRPr="000269C4" w:rsidRDefault="00C155AB" w:rsidP="00A358E1">
            <w:pPr>
              <w:spacing w:line="276" w:lineRule="auto"/>
              <w:ind w:right="30"/>
              <w:rPr>
                <w:sz w:val="20"/>
                <w:szCs w:val="20"/>
              </w:rPr>
            </w:pPr>
          </w:p>
        </w:tc>
        <w:tc>
          <w:tcPr>
            <w:tcW w:w="5436" w:type="dxa"/>
            <w:vMerge/>
            <w:tcBorders>
              <w:top w:val="nil"/>
            </w:tcBorders>
          </w:tcPr>
          <w:p w14:paraId="25468E77" w14:textId="77777777" w:rsidR="00C155AB" w:rsidRPr="000269C4" w:rsidRDefault="00C155AB" w:rsidP="00A358E1">
            <w:pPr>
              <w:spacing w:line="276" w:lineRule="auto"/>
              <w:ind w:right="30"/>
              <w:rPr>
                <w:sz w:val="20"/>
                <w:szCs w:val="20"/>
              </w:rPr>
            </w:pPr>
          </w:p>
        </w:tc>
        <w:tc>
          <w:tcPr>
            <w:tcW w:w="1674" w:type="dxa"/>
          </w:tcPr>
          <w:p w14:paraId="1ED437A9" w14:textId="77777777" w:rsidR="00C155AB" w:rsidRPr="000269C4" w:rsidRDefault="00C155AB" w:rsidP="00A358E1">
            <w:pPr>
              <w:pStyle w:val="TableParagraph"/>
              <w:spacing w:before="0" w:line="276" w:lineRule="auto"/>
              <w:ind w:left="0" w:right="30"/>
              <w:rPr>
                <w:sz w:val="20"/>
                <w:szCs w:val="20"/>
              </w:rPr>
            </w:pPr>
            <w:r>
              <w:rPr>
                <w:sz w:val="20"/>
              </w:rPr>
              <w:t xml:space="preserve">bezpieczne (ryzyko urazu)</w:t>
            </w:r>
          </w:p>
        </w:tc>
        <w:tc>
          <w:tcPr>
            <w:tcW w:w="597" w:type="dxa"/>
          </w:tcPr>
          <w:p w14:paraId="4E680C5C"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1B75C84" w14:textId="77777777" w:rsidTr="008E04D0">
        <w:trPr>
          <w:jc w:val="center"/>
        </w:trPr>
        <w:tc>
          <w:tcPr>
            <w:tcW w:w="478" w:type="dxa"/>
            <w:vMerge/>
            <w:tcBorders>
              <w:top w:val="nil"/>
            </w:tcBorders>
          </w:tcPr>
          <w:p w14:paraId="3DC290A8" w14:textId="77777777" w:rsidR="00C155AB" w:rsidRPr="000269C4" w:rsidRDefault="00C155AB" w:rsidP="00A358E1">
            <w:pPr>
              <w:spacing w:line="276" w:lineRule="auto"/>
              <w:ind w:right="30"/>
              <w:rPr>
                <w:sz w:val="20"/>
                <w:szCs w:val="20"/>
              </w:rPr>
            </w:pPr>
          </w:p>
        </w:tc>
        <w:tc>
          <w:tcPr>
            <w:tcW w:w="5436" w:type="dxa"/>
            <w:vMerge/>
            <w:tcBorders>
              <w:top w:val="nil"/>
            </w:tcBorders>
          </w:tcPr>
          <w:p w14:paraId="6C345957" w14:textId="77777777" w:rsidR="00C155AB" w:rsidRPr="000269C4" w:rsidRDefault="00C155AB" w:rsidP="00A358E1">
            <w:pPr>
              <w:spacing w:line="276" w:lineRule="auto"/>
              <w:ind w:right="30"/>
              <w:rPr>
                <w:sz w:val="20"/>
                <w:szCs w:val="20"/>
              </w:rPr>
            </w:pPr>
          </w:p>
        </w:tc>
        <w:tc>
          <w:tcPr>
            <w:tcW w:w="1674" w:type="dxa"/>
          </w:tcPr>
          <w:p w14:paraId="2F54566B" w14:textId="77777777" w:rsidR="00C155AB" w:rsidRPr="000269C4" w:rsidRDefault="00C155AB" w:rsidP="00A358E1">
            <w:pPr>
              <w:pStyle w:val="TableParagraph"/>
              <w:spacing w:before="0" w:line="276" w:lineRule="auto"/>
              <w:ind w:left="0" w:right="30"/>
              <w:rPr>
                <w:sz w:val="20"/>
                <w:szCs w:val="20"/>
              </w:rPr>
            </w:pPr>
            <w:r>
              <w:rPr>
                <w:sz w:val="20"/>
              </w:rPr>
              <w:t xml:space="preserve">termoizolacyjne i/lub dźwiękoszczelne</w:t>
            </w:r>
          </w:p>
        </w:tc>
        <w:tc>
          <w:tcPr>
            <w:tcW w:w="597" w:type="dxa"/>
          </w:tcPr>
          <w:p w14:paraId="51840B6E"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CF5C311" w14:textId="77777777" w:rsidTr="008E04D0">
        <w:trPr>
          <w:jc w:val="center"/>
        </w:trPr>
        <w:tc>
          <w:tcPr>
            <w:tcW w:w="478" w:type="dxa"/>
            <w:vMerge/>
            <w:tcBorders>
              <w:top w:val="nil"/>
            </w:tcBorders>
          </w:tcPr>
          <w:p w14:paraId="026520D4" w14:textId="77777777" w:rsidR="00C155AB" w:rsidRPr="000269C4" w:rsidRDefault="00C155AB" w:rsidP="00A358E1">
            <w:pPr>
              <w:spacing w:line="276" w:lineRule="auto"/>
              <w:ind w:right="30"/>
              <w:rPr>
                <w:sz w:val="20"/>
                <w:szCs w:val="20"/>
              </w:rPr>
            </w:pPr>
          </w:p>
        </w:tc>
        <w:tc>
          <w:tcPr>
            <w:tcW w:w="5436" w:type="dxa"/>
            <w:vMerge/>
            <w:tcBorders>
              <w:top w:val="nil"/>
            </w:tcBorders>
          </w:tcPr>
          <w:p w14:paraId="7CA91591" w14:textId="77777777" w:rsidR="00C155AB" w:rsidRPr="000269C4" w:rsidRDefault="00C155AB" w:rsidP="00A358E1">
            <w:pPr>
              <w:spacing w:line="276" w:lineRule="auto"/>
              <w:ind w:right="30"/>
              <w:rPr>
                <w:sz w:val="20"/>
                <w:szCs w:val="20"/>
              </w:rPr>
            </w:pPr>
          </w:p>
        </w:tc>
        <w:tc>
          <w:tcPr>
            <w:tcW w:w="2271" w:type="dxa"/>
            <w:gridSpan w:val="2"/>
          </w:tcPr>
          <w:p w14:paraId="7DAD507D"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 lub potrzebą badania ROZ:</w:t>
            </w:r>
          </w:p>
        </w:tc>
      </w:tr>
      <w:tr w:rsidR="00C155AB" w:rsidRPr="000269C4" w14:paraId="0AD0877C" w14:textId="77777777" w:rsidTr="008E04D0">
        <w:trPr>
          <w:jc w:val="center"/>
        </w:trPr>
        <w:tc>
          <w:tcPr>
            <w:tcW w:w="478" w:type="dxa"/>
            <w:vMerge/>
            <w:tcBorders>
              <w:top w:val="nil"/>
            </w:tcBorders>
          </w:tcPr>
          <w:p w14:paraId="7B496686" w14:textId="77777777" w:rsidR="00C155AB" w:rsidRPr="000269C4" w:rsidRDefault="00C155AB" w:rsidP="00A358E1">
            <w:pPr>
              <w:spacing w:line="276" w:lineRule="auto"/>
              <w:ind w:right="30"/>
              <w:rPr>
                <w:sz w:val="20"/>
                <w:szCs w:val="20"/>
              </w:rPr>
            </w:pPr>
          </w:p>
        </w:tc>
        <w:tc>
          <w:tcPr>
            <w:tcW w:w="5436" w:type="dxa"/>
            <w:vMerge/>
            <w:tcBorders>
              <w:top w:val="nil"/>
            </w:tcBorders>
          </w:tcPr>
          <w:p w14:paraId="49EF0C8E" w14:textId="77777777" w:rsidR="00C155AB" w:rsidRPr="000269C4" w:rsidRDefault="00C155AB" w:rsidP="00A358E1">
            <w:pPr>
              <w:spacing w:line="276" w:lineRule="auto"/>
              <w:ind w:right="30"/>
              <w:rPr>
                <w:sz w:val="20"/>
                <w:szCs w:val="20"/>
              </w:rPr>
            </w:pPr>
          </w:p>
        </w:tc>
        <w:tc>
          <w:tcPr>
            <w:tcW w:w="1674" w:type="dxa"/>
          </w:tcPr>
          <w:p w14:paraId="72C17062" w14:textId="77777777" w:rsidR="00C155AB" w:rsidRPr="000269C4" w:rsidRDefault="00C155AB" w:rsidP="00A358E1">
            <w:pPr>
              <w:pStyle w:val="TableParagraph"/>
              <w:spacing w:before="0" w:line="276" w:lineRule="auto"/>
              <w:ind w:left="0" w:right="30"/>
              <w:rPr>
                <w:sz w:val="20"/>
                <w:szCs w:val="20"/>
              </w:rPr>
            </w:pPr>
            <w:r>
              <w:rPr>
                <w:sz w:val="20"/>
              </w:rPr>
              <w:t xml:space="preserve">A1, A2, B, C, D, E</w:t>
            </w:r>
          </w:p>
        </w:tc>
        <w:tc>
          <w:tcPr>
            <w:tcW w:w="597" w:type="dxa"/>
          </w:tcPr>
          <w:p w14:paraId="020166C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7A9A205" w14:textId="77777777" w:rsidTr="008E04D0">
        <w:trPr>
          <w:jc w:val="center"/>
        </w:trPr>
        <w:tc>
          <w:tcPr>
            <w:tcW w:w="478" w:type="dxa"/>
            <w:vMerge/>
            <w:tcBorders>
              <w:top w:val="nil"/>
            </w:tcBorders>
          </w:tcPr>
          <w:p w14:paraId="7CEA5372" w14:textId="77777777" w:rsidR="00C155AB" w:rsidRPr="000269C4" w:rsidRDefault="00C155AB" w:rsidP="00A358E1">
            <w:pPr>
              <w:spacing w:line="276" w:lineRule="auto"/>
              <w:ind w:right="30"/>
              <w:rPr>
                <w:sz w:val="20"/>
                <w:szCs w:val="20"/>
              </w:rPr>
            </w:pPr>
          </w:p>
        </w:tc>
        <w:tc>
          <w:tcPr>
            <w:tcW w:w="5436" w:type="dxa"/>
            <w:vMerge/>
            <w:tcBorders>
              <w:top w:val="nil"/>
            </w:tcBorders>
          </w:tcPr>
          <w:p w14:paraId="44904479" w14:textId="77777777" w:rsidR="00C155AB" w:rsidRPr="000269C4" w:rsidRDefault="00C155AB" w:rsidP="00A358E1">
            <w:pPr>
              <w:spacing w:line="276" w:lineRule="auto"/>
              <w:ind w:right="30"/>
              <w:rPr>
                <w:sz w:val="20"/>
                <w:szCs w:val="20"/>
              </w:rPr>
            </w:pPr>
          </w:p>
        </w:tc>
        <w:tc>
          <w:tcPr>
            <w:tcW w:w="1674" w:type="dxa"/>
          </w:tcPr>
          <w:p w14:paraId="6D9FC1A0"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24D41801"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0074F140" w14:textId="77777777" w:rsidTr="008E04D0">
        <w:trPr>
          <w:jc w:val="center"/>
        </w:trPr>
        <w:tc>
          <w:tcPr>
            <w:tcW w:w="478" w:type="dxa"/>
            <w:vMerge/>
            <w:tcBorders>
              <w:top w:val="nil"/>
            </w:tcBorders>
          </w:tcPr>
          <w:p w14:paraId="41B99AD8" w14:textId="77777777" w:rsidR="00C155AB" w:rsidRPr="000269C4" w:rsidRDefault="00C155AB" w:rsidP="00A358E1">
            <w:pPr>
              <w:spacing w:line="276" w:lineRule="auto"/>
              <w:ind w:right="30"/>
              <w:rPr>
                <w:sz w:val="20"/>
                <w:szCs w:val="20"/>
              </w:rPr>
            </w:pPr>
          </w:p>
        </w:tc>
        <w:tc>
          <w:tcPr>
            <w:tcW w:w="5436" w:type="dxa"/>
            <w:vMerge/>
            <w:tcBorders>
              <w:top w:val="nil"/>
            </w:tcBorders>
          </w:tcPr>
          <w:p w14:paraId="08762238" w14:textId="77777777" w:rsidR="00C155AB" w:rsidRPr="000269C4" w:rsidRDefault="00C155AB" w:rsidP="00A358E1">
            <w:pPr>
              <w:spacing w:line="276" w:lineRule="auto"/>
              <w:ind w:right="30"/>
              <w:rPr>
                <w:sz w:val="20"/>
                <w:szCs w:val="20"/>
              </w:rPr>
            </w:pPr>
          </w:p>
        </w:tc>
        <w:tc>
          <w:tcPr>
            <w:tcW w:w="1674" w:type="dxa"/>
          </w:tcPr>
          <w:p w14:paraId="370B7857" w14:textId="77777777" w:rsidR="00C155AB" w:rsidRPr="000269C4" w:rsidRDefault="00C155AB" w:rsidP="00A358E1">
            <w:pPr>
              <w:pStyle w:val="TableParagraph"/>
              <w:spacing w:before="0" w:line="276" w:lineRule="auto"/>
              <w:ind w:left="0" w:right="30"/>
              <w:rPr>
                <w:sz w:val="20"/>
                <w:szCs w:val="20"/>
              </w:rPr>
            </w:pPr>
            <w:r>
              <w:rPr>
                <w:sz w:val="20"/>
              </w:rPr>
              <w:t xml:space="preserve">Wyroby wymagające badań ROZ</w:t>
            </w:r>
          </w:p>
        </w:tc>
        <w:tc>
          <w:tcPr>
            <w:tcW w:w="597" w:type="dxa"/>
          </w:tcPr>
          <w:p w14:paraId="4E146BB6"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28E0419" w14:textId="77777777" w:rsidTr="008E04D0">
        <w:trPr>
          <w:jc w:val="center"/>
        </w:trPr>
        <w:tc>
          <w:tcPr>
            <w:tcW w:w="478" w:type="dxa"/>
            <w:vMerge w:val="restart"/>
          </w:tcPr>
          <w:p w14:paraId="2157C658" w14:textId="77777777" w:rsidR="00C155AB" w:rsidRPr="000269C4" w:rsidRDefault="00C155AB" w:rsidP="00A358E1">
            <w:pPr>
              <w:pStyle w:val="TableParagraph"/>
              <w:spacing w:before="0" w:line="276" w:lineRule="auto"/>
              <w:ind w:left="0" w:right="30"/>
              <w:rPr>
                <w:sz w:val="20"/>
                <w:szCs w:val="20"/>
              </w:rPr>
            </w:pPr>
            <w:r>
              <w:rPr>
                <w:sz w:val="20"/>
              </w:rPr>
              <w:t xml:space="preserve">2703</w:t>
            </w:r>
          </w:p>
        </w:tc>
        <w:tc>
          <w:tcPr>
            <w:tcW w:w="5436" w:type="dxa"/>
            <w:vMerge w:val="restart"/>
          </w:tcPr>
          <w:p w14:paraId="3F60EA3F" w14:textId="77777777" w:rsidR="00C155AB" w:rsidRPr="000269C4" w:rsidRDefault="00C155AB" w:rsidP="00A358E1">
            <w:pPr>
              <w:pStyle w:val="TableParagraph"/>
              <w:spacing w:before="0" w:line="276" w:lineRule="auto"/>
              <w:ind w:left="0" w:right="30"/>
              <w:rPr>
                <w:sz w:val="20"/>
                <w:szCs w:val="20"/>
              </w:rPr>
            </w:pPr>
            <w:r>
              <w:rPr>
                <w:sz w:val="20"/>
              </w:rPr>
              <w:t xml:space="preserve">Kity do szyb z wyjątkiem kitów do akwariów, szklenia konstrukcyjnego</w:t>
            </w:r>
            <w:r>
              <w:rPr>
                <w:sz w:val="20"/>
                <w:vertAlign w:val="superscript"/>
              </w:rPr>
              <w:t xml:space="preserve">b</w:t>
            </w:r>
            <w:r>
              <w:rPr>
                <w:sz w:val="20"/>
              </w:rPr>
              <w:t xml:space="preserve">), kitowania szkieł izolujących, szklenia horyzontalnego do kąta nachylenia &lt; 70 i kitowania szkieł organicznych z poliwęglanu, poli(metakrylanu metylu) itd.</w:t>
            </w:r>
          </w:p>
        </w:tc>
        <w:tc>
          <w:tcPr>
            <w:tcW w:w="1674" w:type="dxa"/>
          </w:tcPr>
          <w:p w14:paraId="040754C9"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284C4F61"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6EF5856" w14:textId="77777777" w:rsidTr="008E04D0">
        <w:trPr>
          <w:jc w:val="center"/>
        </w:trPr>
        <w:tc>
          <w:tcPr>
            <w:tcW w:w="478" w:type="dxa"/>
            <w:vMerge/>
            <w:tcBorders>
              <w:top w:val="nil"/>
            </w:tcBorders>
          </w:tcPr>
          <w:p w14:paraId="6D3FEDF9" w14:textId="77777777" w:rsidR="00C155AB" w:rsidRPr="000269C4" w:rsidRDefault="00C155AB" w:rsidP="00A358E1">
            <w:pPr>
              <w:spacing w:line="276" w:lineRule="auto"/>
              <w:ind w:right="30"/>
              <w:rPr>
                <w:sz w:val="20"/>
                <w:szCs w:val="20"/>
              </w:rPr>
            </w:pPr>
          </w:p>
        </w:tc>
        <w:tc>
          <w:tcPr>
            <w:tcW w:w="5436" w:type="dxa"/>
            <w:vMerge/>
            <w:tcBorders>
              <w:top w:val="nil"/>
            </w:tcBorders>
          </w:tcPr>
          <w:p w14:paraId="489960D1" w14:textId="77777777" w:rsidR="00C155AB" w:rsidRPr="000269C4" w:rsidRDefault="00C155AB" w:rsidP="00A358E1">
            <w:pPr>
              <w:spacing w:line="276" w:lineRule="auto"/>
              <w:ind w:right="30"/>
              <w:rPr>
                <w:sz w:val="20"/>
                <w:szCs w:val="20"/>
              </w:rPr>
            </w:pPr>
          </w:p>
        </w:tc>
        <w:tc>
          <w:tcPr>
            <w:tcW w:w="2271" w:type="dxa"/>
            <w:gridSpan w:val="2"/>
          </w:tcPr>
          <w:p w14:paraId="3F241967"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6D7EEA5E" w14:textId="77777777" w:rsidTr="008E04D0">
        <w:trPr>
          <w:jc w:val="center"/>
        </w:trPr>
        <w:tc>
          <w:tcPr>
            <w:tcW w:w="478" w:type="dxa"/>
            <w:vMerge/>
            <w:tcBorders>
              <w:top w:val="nil"/>
            </w:tcBorders>
          </w:tcPr>
          <w:p w14:paraId="071CC5DE" w14:textId="77777777" w:rsidR="00C155AB" w:rsidRPr="000269C4" w:rsidRDefault="00C155AB" w:rsidP="00A358E1">
            <w:pPr>
              <w:spacing w:line="276" w:lineRule="auto"/>
              <w:ind w:right="30"/>
              <w:rPr>
                <w:sz w:val="20"/>
                <w:szCs w:val="20"/>
              </w:rPr>
            </w:pPr>
          </w:p>
        </w:tc>
        <w:tc>
          <w:tcPr>
            <w:tcW w:w="5436" w:type="dxa"/>
            <w:vMerge/>
            <w:tcBorders>
              <w:top w:val="nil"/>
            </w:tcBorders>
          </w:tcPr>
          <w:p w14:paraId="75DF9B54" w14:textId="77777777" w:rsidR="00C155AB" w:rsidRPr="000269C4" w:rsidRDefault="00C155AB" w:rsidP="00A358E1">
            <w:pPr>
              <w:spacing w:line="276" w:lineRule="auto"/>
              <w:ind w:right="30"/>
              <w:rPr>
                <w:sz w:val="20"/>
                <w:szCs w:val="20"/>
              </w:rPr>
            </w:pPr>
          </w:p>
        </w:tc>
        <w:tc>
          <w:tcPr>
            <w:tcW w:w="1674" w:type="dxa"/>
          </w:tcPr>
          <w:p w14:paraId="1E56E2DF"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064A5A8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60232C7" w14:textId="77777777" w:rsidTr="008E04D0">
        <w:trPr>
          <w:jc w:val="center"/>
        </w:trPr>
        <w:tc>
          <w:tcPr>
            <w:tcW w:w="478" w:type="dxa"/>
            <w:vMerge/>
            <w:tcBorders>
              <w:top w:val="nil"/>
            </w:tcBorders>
          </w:tcPr>
          <w:p w14:paraId="38F1FA61" w14:textId="77777777" w:rsidR="00C155AB" w:rsidRPr="000269C4" w:rsidRDefault="00C155AB" w:rsidP="00A358E1">
            <w:pPr>
              <w:spacing w:line="276" w:lineRule="auto"/>
              <w:ind w:right="30"/>
              <w:rPr>
                <w:sz w:val="20"/>
                <w:szCs w:val="20"/>
              </w:rPr>
            </w:pPr>
          </w:p>
        </w:tc>
        <w:tc>
          <w:tcPr>
            <w:tcW w:w="5436" w:type="dxa"/>
            <w:vMerge/>
            <w:tcBorders>
              <w:top w:val="nil"/>
            </w:tcBorders>
          </w:tcPr>
          <w:p w14:paraId="361F3A2C" w14:textId="77777777" w:rsidR="00C155AB" w:rsidRPr="000269C4" w:rsidRDefault="00C155AB" w:rsidP="00A358E1">
            <w:pPr>
              <w:spacing w:line="276" w:lineRule="auto"/>
              <w:ind w:right="30"/>
              <w:rPr>
                <w:sz w:val="20"/>
                <w:szCs w:val="20"/>
              </w:rPr>
            </w:pPr>
          </w:p>
        </w:tc>
        <w:tc>
          <w:tcPr>
            <w:tcW w:w="1674" w:type="dxa"/>
          </w:tcPr>
          <w:p w14:paraId="67078924"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27251E2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25151042" w14:textId="77777777" w:rsidTr="008E04D0">
        <w:trPr>
          <w:jc w:val="center"/>
        </w:trPr>
        <w:tc>
          <w:tcPr>
            <w:tcW w:w="478" w:type="dxa"/>
            <w:vMerge/>
            <w:tcBorders>
              <w:top w:val="nil"/>
            </w:tcBorders>
          </w:tcPr>
          <w:p w14:paraId="2D62E51E"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C8E28" w14:textId="77777777" w:rsidR="00C155AB" w:rsidRPr="000269C4" w:rsidRDefault="00C155AB" w:rsidP="00A358E1">
            <w:pPr>
              <w:spacing w:line="276" w:lineRule="auto"/>
              <w:ind w:right="30"/>
              <w:rPr>
                <w:sz w:val="20"/>
                <w:szCs w:val="20"/>
              </w:rPr>
            </w:pPr>
          </w:p>
        </w:tc>
        <w:tc>
          <w:tcPr>
            <w:tcW w:w="1674" w:type="dxa"/>
          </w:tcPr>
          <w:p w14:paraId="04E681B5"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1A0AA2D2"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932D25B" w14:textId="77777777" w:rsidTr="008E04D0">
        <w:trPr>
          <w:jc w:val="center"/>
        </w:trPr>
        <w:tc>
          <w:tcPr>
            <w:tcW w:w="478" w:type="dxa"/>
          </w:tcPr>
          <w:p w14:paraId="341D6FC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2704</w:t>
            </w:r>
          </w:p>
        </w:tc>
        <w:tc>
          <w:tcPr>
            <w:tcW w:w="5436" w:type="dxa"/>
          </w:tcPr>
          <w:p w14:paraId="6855B075" w14:textId="77777777" w:rsidR="00C155AB" w:rsidRPr="000269C4" w:rsidRDefault="00C155AB" w:rsidP="00A358E1">
            <w:pPr>
              <w:pStyle w:val="TableParagraph"/>
              <w:spacing w:before="0" w:line="276" w:lineRule="auto"/>
              <w:ind w:left="0" w:right="30"/>
              <w:rPr>
                <w:sz w:val="20"/>
                <w:szCs w:val="20"/>
              </w:rPr>
            </w:pPr>
            <w:r>
              <w:rPr>
                <w:sz w:val="20"/>
              </w:rPr>
              <w:t xml:space="preserve">Kity do kitowania szkieł organicznych z poliwęglanu, poli(metakrylanu metylu) itp.</w:t>
            </w:r>
          </w:p>
        </w:tc>
        <w:tc>
          <w:tcPr>
            <w:tcW w:w="1674" w:type="dxa"/>
          </w:tcPr>
          <w:p w14:paraId="3A5F54D1" w14:textId="77777777" w:rsidR="00C155AB" w:rsidRPr="000269C4" w:rsidRDefault="00C155AB" w:rsidP="00A358E1">
            <w:pPr>
              <w:pStyle w:val="TableParagraph"/>
              <w:spacing w:before="0" w:line="276" w:lineRule="auto"/>
              <w:ind w:left="0" w:right="30"/>
              <w:rPr>
                <w:sz w:val="20"/>
                <w:szCs w:val="20"/>
              </w:rPr>
            </w:pPr>
          </w:p>
        </w:tc>
        <w:tc>
          <w:tcPr>
            <w:tcW w:w="597" w:type="dxa"/>
          </w:tcPr>
          <w:p w14:paraId="7645A75F"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4097376" w14:textId="77777777" w:rsidTr="00F90EC5">
        <w:trPr>
          <w:jc w:val="center"/>
        </w:trPr>
        <w:tc>
          <w:tcPr>
            <w:tcW w:w="8185" w:type="dxa"/>
            <w:gridSpan w:val="4"/>
          </w:tcPr>
          <w:p w14:paraId="5DBCEE2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Prefabrykowane schody i systemy schodowe</w:t>
            </w:r>
          </w:p>
        </w:tc>
      </w:tr>
      <w:tr w:rsidR="00C202C6" w:rsidRPr="000269C4" w14:paraId="40D4A5A4" w14:textId="77777777" w:rsidTr="008E04D0">
        <w:trPr>
          <w:jc w:val="center"/>
        </w:trPr>
        <w:tc>
          <w:tcPr>
            <w:tcW w:w="478" w:type="dxa"/>
            <w:vMerge w:val="restart"/>
          </w:tcPr>
          <w:p w14:paraId="699F442A" w14:textId="77777777" w:rsidR="00C202C6" w:rsidRPr="000269C4" w:rsidRDefault="00C202C6" w:rsidP="00A358E1">
            <w:pPr>
              <w:pStyle w:val="TableParagraph"/>
              <w:spacing w:before="0" w:line="276" w:lineRule="auto"/>
              <w:ind w:left="0" w:right="30"/>
              <w:rPr>
                <w:sz w:val="20"/>
                <w:szCs w:val="20"/>
              </w:rPr>
            </w:pPr>
            <w:r>
              <w:rPr>
                <w:sz w:val="20"/>
              </w:rPr>
              <w:t xml:space="preserve">2801</w:t>
            </w:r>
          </w:p>
        </w:tc>
        <w:tc>
          <w:tcPr>
            <w:tcW w:w="5436" w:type="dxa"/>
            <w:vMerge w:val="restart"/>
          </w:tcPr>
          <w:p w14:paraId="1E06F858" w14:textId="77777777" w:rsidR="00C202C6" w:rsidRPr="000269C4" w:rsidRDefault="00C202C6" w:rsidP="00A358E1">
            <w:pPr>
              <w:pStyle w:val="TableParagraph"/>
              <w:spacing w:before="0" w:line="276" w:lineRule="auto"/>
              <w:ind w:left="0" w:right="30"/>
              <w:rPr>
                <w:sz w:val="20"/>
                <w:szCs w:val="20"/>
              </w:rPr>
            </w:pPr>
            <w:r>
              <w:rPr>
                <w:sz w:val="20"/>
              </w:rPr>
              <w:t xml:space="preserve">Kompletne prefabrykowane systemy schodowe (z wyjątkiem schodów na strych i poddasze)</w:t>
            </w:r>
          </w:p>
        </w:tc>
        <w:tc>
          <w:tcPr>
            <w:tcW w:w="1674" w:type="dxa"/>
          </w:tcPr>
          <w:p w14:paraId="0C720FD4" w14:textId="77777777" w:rsidR="00C202C6" w:rsidRPr="000269C4" w:rsidRDefault="00C202C6"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0ED5F2EA" w14:textId="77777777" w:rsidR="00C202C6" w:rsidRPr="000269C4" w:rsidRDefault="00C202C6" w:rsidP="00A358E1">
            <w:pPr>
              <w:pStyle w:val="TableParagraph"/>
              <w:spacing w:before="0" w:line="276" w:lineRule="auto"/>
              <w:ind w:left="0" w:right="30"/>
              <w:rPr>
                <w:sz w:val="20"/>
                <w:szCs w:val="20"/>
              </w:rPr>
            </w:pPr>
            <w:r>
              <w:rPr>
                <w:sz w:val="20"/>
              </w:rPr>
              <w:t xml:space="preserve">II+ (2+)</w:t>
            </w:r>
          </w:p>
        </w:tc>
      </w:tr>
      <w:tr w:rsidR="00C202C6" w:rsidRPr="000269C4" w14:paraId="3F876064" w14:textId="77777777" w:rsidTr="002F5637">
        <w:trPr>
          <w:jc w:val="center"/>
        </w:trPr>
        <w:tc>
          <w:tcPr>
            <w:tcW w:w="478" w:type="dxa"/>
            <w:vMerge/>
          </w:tcPr>
          <w:p w14:paraId="38E36BFB" w14:textId="77777777" w:rsidR="00C202C6" w:rsidRPr="000269C4" w:rsidRDefault="00C202C6" w:rsidP="00A358E1">
            <w:pPr>
              <w:spacing w:line="276" w:lineRule="auto"/>
              <w:ind w:right="30"/>
              <w:rPr>
                <w:sz w:val="20"/>
                <w:szCs w:val="20"/>
              </w:rPr>
            </w:pPr>
          </w:p>
        </w:tc>
        <w:tc>
          <w:tcPr>
            <w:tcW w:w="5436" w:type="dxa"/>
            <w:vMerge/>
          </w:tcPr>
          <w:p w14:paraId="07B24924" w14:textId="77777777" w:rsidR="00C202C6" w:rsidRPr="000269C4" w:rsidRDefault="00C202C6" w:rsidP="00A358E1">
            <w:pPr>
              <w:spacing w:line="276" w:lineRule="auto"/>
              <w:ind w:right="30"/>
              <w:rPr>
                <w:sz w:val="20"/>
                <w:szCs w:val="20"/>
              </w:rPr>
            </w:pPr>
          </w:p>
        </w:tc>
        <w:tc>
          <w:tcPr>
            <w:tcW w:w="2271" w:type="dxa"/>
            <w:gridSpan w:val="2"/>
          </w:tcPr>
          <w:p w14:paraId="5DAC8C18" w14:textId="77777777" w:rsidR="00C202C6" w:rsidRPr="000269C4" w:rsidRDefault="00C202C6"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202C6" w:rsidRPr="000269C4" w14:paraId="0E94E721" w14:textId="77777777" w:rsidTr="002F5637">
        <w:trPr>
          <w:jc w:val="center"/>
        </w:trPr>
        <w:tc>
          <w:tcPr>
            <w:tcW w:w="478" w:type="dxa"/>
            <w:vMerge/>
          </w:tcPr>
          <w:p w14:paraId="4789B6D7" w14:textId="77777777" w:rsidR="00C202C6" w:rsidRPr="000269C4" w:rsidRDefault="00C202C6" w:rsidP="00A358E1">
            <w:pPr>
              <w:spacing w:line="276" w:lineRule="auto"/>
              <w:ind w:right="30"/>
              <w:rPr>
                <w:sz w:val="20"/>
                <w:szCs w:val="20"/>
              </w:rPr>
            </w:pPr>
          </w:p>
        </w:tc>
        <w:tc>
          <w:tcPr>
            <w:tcW w:w="5436" w:type="dxa"/>
            <w:vMerge/>
          </w:tcPr>
          <w:p w14:paraId="09384022" w14:textId="77777777" w:rsidR="00C202C6" w:rsidRPr="000269C4" w:rsidRDefault="00C202C6" w:rsidP="00A358E1">
            <w:pPr>
              <w:spacing w:line="276" w:lineRule="auto"/>
              <w:ind w:right="30"/>
              <w:rPr>
                <w:sz w:val="20"/>
                <w:szCs w:val="20"/>
              </w:rPr>
            </w:pPr>
          </w:p>
        </w:tc>
        <w:tc>
          <w:tcPr>
            <w:tcW w:w="1674" w:type="dxa"/>
          </w:tcPr>
          <w:p w14:paraId="4E010CA7" w14:textId="77777777" w:rsidR="00C202C6" w:rsidRPr="000269C4" w:rsidRDefault="00C202C6"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194F3444" w14:textId="77777777" w:rsidR="00C202C6" w:rsidRPr="000269C4" w:rsidRDefault="00C202C6" w:rsidP="00A358E1">
            <w:pPr>
              <w:pStyle w:val="TableParagraph"/>
              <w:spacing w:before="0" w:line="276" w:lineRule="auto"/>
              <w:ind w:left="0" w:right="30"/>
              <w:rPr>
                <w:sz w:val="20"/>
                <w:szCs w:val="20"/>
              </w:rPr>
            </w:pPr>
            <w:r>
              <w:rPr>
                <w:sz w:val="20"/>
              </w:rPr>
              <w:t xml:space="preserve">I (1)</w:t>
            </w:r>
          </w:p>
        </w:tc>
      </w:tr>
      <w:tr w:rsidR="00C202C6" w:rsidRPr="000269C4" w14:paraId="2C10CC2A" w14:textId="77777777" w:rsidTr="008E04D0">
        <w:trPr>
          <w:jc w:val="center"/>
        </w:trPr>
        <w:tc>
          <w:tcPr>
            <w:tcW w:w="478" w:type="dxa"/>
            <w:vMerge/>
          </w:tcPr>
          <w:p w14:paraId="017388F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485A83D6" w14:textId="77777777" w:rsidR="00C202C6" w:rsidRPr="000269C4" w:rsidRDefault="00C202C6" w:rsidP="00A358E1">
            <w:pPr>
              <w:pStyle w:val="TableParagraph"/>
              <w:spacing w:before="0" w:line="276" w:lineRule="auto"/>
              <w:ind w:left="0" w:right="30"/>
              <w:rPr>
                <w:sz w:val="20"/>
                <w:szCs w:val="20"/>
              </w:rPr>
            </w:pPr>
          </w:p>
        </w:tc>
        <w:tc>
          <w:tcPr>
            <w:tcW w:w="1674" w:type="dxa"/>
          </w:tcPr>
          <w:p w14:paraId="5380783E" w14:textId="77777777" w:rsidR="00C202C6" w:rsidRPr="000269C4" w:rsidRDefault="00C202C6"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0291BD1E"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10BEAD20" w14:textId="77777777" w:rsidTr="002F5637">
        <w:trPr>
          <w:jc w:val="center"/>
        </w:trPr>
        <w:tc>
          <w:tcPr>
            <w:tcW w:w="478" w:type="dxa"/>
            <w:vMerge/>
          </w:tcPr>
          <w:p w14:paraId="1B753DCE" w14:textId="77777777" w:rsidR="00C202C6" w:rsidRPr="000269C4" w:rsidRDefault="00C202C6" w:rsidP="00A358E1">
            <w:pPr>
              <w:spacing w:line="276" w:lineRule="auto"/>
              <w:ind w:right="30"/>
              <w:rPr>
                <w:sz w:val="20"/>
                <w:szCs w:val="20"/>
              </w:rPr>
            </w:pPr>
          </w:p>
        </w:tc>
        <w:tc>
          <w:tcPr>
            <w:tcW w:w="5436" w:type="dxa"/>
            <w:vMerge/>
          </w:tcPr>
          <w:p w14:paraId="7BD0CA72" w14:textId="77777777" w:rsidR="00C202C6" w:rsidRPr="000269C4" w:rsidRDefault="00C202C6" w:rsidP="00A358E1">
            <w:pPr>
              <w:spacing w:line="276" w:lineRule="auto"/>
              <w:ind w:right="30"/>
              <w:rPr>
                <w:sz w:val="20"/>
                <w:szCs w:val="20"/>
              </w:rPr>
            </w:pPr>
          </w:p>
        </w:tc>
        <w:tc>
          <w:tcPr>
            <w:tcW w:w="1674" w:type="dxa"/>
          </w:tcPr>
          <w:p w14:paraId="13F3639D" w14:textId="77777777" w:rsidR="00C202C6" w:rsidRPr="000269C4" w:rsidRDefault="00C202C6"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7B413C99" w14:textId="77777777" w:rsidR="00C202C6" w:rsidRPr="000269C4" w:rsidRDefault="00C202C6" w:rsidP="00A358E1">
            <w:pPr>
              <w:pStyle w:val="TableParagraph"/>
              <w:spacing w:before="0" w:line="276" w:lineRule="auto"/>
              <w:ind w:left="0" w:right="30"/>
              <w:rPr>
                <w:sz w:val="20"/>
                <w:szCs w:val="20"/>
              </w:rPr>
            </w:pPr>
            <w:r>
              <w:rPr>
                <w:sz w:val="20"/>
              </w:rPr>
              <w:t xml:space="preserve">IV (4)</w:t>
            </w:r>
          </w:p>
        </w:tc>
      </w:tr>
      <w:tr w:rsidR="00C155AB" w:rsidRPr="000269C4" w14:paraId="5C47E76B" w14:textId="77777777" w:rsidTr="008E04D0">
        <w:trPr>
          <w:jc w:val="center"/>
        </w:trPr>
        <w:tc>
          <w:tcPr>
            <w:tcW w:w="478" w:type="dxa"/>
          </w:tcPr>
          <w:p w14:paraId="7E045BB2" w14:textId="77777777" w:rsidR="00C155AB" w:rsidRPr="000269C4" w:rsidRDefault="00C155AB" w:rsidP="00A358E1">
            <w:pPr>
              <w:pStyle w:val="TableParagraph"/>
              <w:spacing w:before="0" w:line="276" w:lineRule="auto"/>
              <w:ind w:left="0" w:right="30"/>
              <w:rPr>
                <w:sz w:val="20"/>
                <w:szCs w:val="20"/>
              </w:rPr>
            </w:pPr>
            <w:r>
              <w:rPr>
                <w:sz w:val="20"/>
              </w:rPr>
              <w:t xml:space="preserve">2802</w:t>
            </w:r>
          </w:p>
        </w:tc>
        <w:tc>
          <w:tcPr>
            <w:tcW w:w="5436" w:type="dxa"/>
          </w:tcPr>
          <w:p w14:paraId="083EA8EA" w14:textId="77777777" w:rsidR="00C155AB" w:rsidRPr="000269C4" w:rsidRDefault="00C155AB" w:rsidP="00A358E1">
            <w:pPr>
              <w:pStyle w:val="TableParagraph"/>
              <w:spacing w:before="0" w:line="276" w:lineRule="auto"/>
              <w:ind w:left="0" w:right="30"/>
              <w:rPr>
                <w:sz w:val="20"/>
                <w:szCs w:val="20"/>
              </w:rPr>
            </w:pPr>
            <w:r>
              <w:rPr>
                <w:sz w:val="20"/>
              </w:rPr>
              <w:t xml:space="preserve">Prefabrykowane schody z betonu</w:t>
            </w:r>
            <w:r>
              <w:rPr>
                <w:sz w:val="20"/>
                <w:vertAlign w:val="superscript"/>
              </w:rPr>
              <w:t xml:space="preserve">c</w:t>
            </w:r>
            <w:r>
              <w:rPr>
                <w:sz w:val="20"/>
              </w:rPr>
              <w:t xml:space="preserve">)</w:t>
            </w:r>
          </w:p>
        </w:tc>
        <w:tc>
          <w:tcPr>
            <w:tcW w:w="1674" w:type="dxa"/>
          </w:tcPr>
          <w:p w14:paraId="66E2C630" w14:textId="77777777" w:rsidR="00C155AB" w:rsidRPr="000269C4" w:rsidRDefault="00C155AB" w:rsidP="00A358E1">
            <w:pPr>
              <w:pStyle w:val="TableParagraph"/>
              <w:spacing w:before="0" w:line="276" w:lineRule="auto"/>
              <w:ind w:left="0" w:right="30"/>
              <w:rPr>
                <w:sz w:val="20"/>
                <w:szCs w:val="20"/>
              </w:rPr>
            </w:pPr>
          </w:p>
        </w:tc>
        <w:tc>
          <w:tcPr>
            <w:tcW w:w="597" w:type="dxa"/>
          </w:tcPr>
          <w:p w14:paraId="24DA0D9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7BAB362" w14:textId="77777777" w:rsidTr="008E04D0">
        <w:trPr>
          <w:jc w:val="center"/>
        </w:trPr>
        <w:tc>
          <w:tcPr>
            <w:tcW w:w="478" w:type="dxa"/>
            <w:vMerge w:val="restart"/>
          </w:tcPr>
          <w:p w14:paraId="4D85C8FD" w14:textId="77777777" w:rsidR="00C155AB" w:rsidRPr="000269C4" w:rsidRDefault="00C155AB" w:rsidP="00A358E1">
            <w:pPr>
              <w:pStyle w:val="TableParagraph"/>
              <w:spacing w:before="0" w:line="276" w:lineRule="auto"/>
              <w:ind w:left="0" w:right="30"/>
              <w:rPr>
                <w:sz w:val="20"/>
                <w:szCs w:val="20"/>
              </w:rPr>
            </w:pPr>
            <w:r>
              <w:rPr>
                <w:sz w:val="20"/>
              </w:rPr>
              <w:t xml:space="preserve">2803</w:t>
            </w:r>
          </w:p>
        </w:tc>
        <w:tc>
          <w:tcPr>
            <w:tcW w:w="5436" w:type="dxa"/>
            <w:vMerge w:val="restart"/>
          </w:tcPr>
          <w:p w14:paraId="207C78F0" w14:textId="77777777" w:rsidR="00C155AB" w:rsidRPr="000269C4" w:rsidRDefault="00C155AB" w:rsidP="00A358E1">
            <w:pPr>
              <w:pStyle w:val="TableParagraph"/>
              <w:spacing w:before="0" w:line="276" w:lineRule="auto"/>
              <w:ind w:left="0" w:right="30"/>
              <w:rPr>
                <w:sz w:val="20"/>
                <w:szCs w:val="20"/>
              </w:rPr>
            </w:pPr>
            <w:r>
              <w:rPr>
                <w:sz w:val="20"/>
              </w:rPr>
              <w:t xml:space="preserve">Płyty z betonu i lastryko itp. do schodów wewnętrznych i zewnętrznych</w:t>
            </w:r>
          </w:p>
        </w:tc>
        <w:tc>
          <w:tcPr>
            <w:tcW w:w="2271" w:type="dxa"/>
            <w:gridSpan w:val="2"/>
          </w:tcPr>
          <w:p w14:paraId="62385FA9" w14:textId="77777777" w:rsidR="00C155AB" w:rsidRPr="000269C4" w:rsidRDefault="00C155AB" w:rsidP="00A358E1">
            <w:pPr>
              <w:pStyle w:val="TableParagraph"/>
              <w:spacing w:before="0" w:line="276" w:lineRule="auto"/>
              <w:ind w:left="0" w:right="30"/>
              <w:rPr>
                <w:sz w:val="20"/>
                <w:szCs w:val="20"/>
              </w:rPr>
            </w:pPr>
            <w:r>
              <w:rPr>
                <w:sz w:val="20"/>
              </w:rPr>
              <w:t xml:space="preserve">Według nośności:</w:t>
            </w:r>
          </w:p>
        </w:tc>
      </w:tr>
      <w:tr w:rsidR="00C155AB" w:rsidRPr="000269C4" w14:paraId="242C26A0" w14:textId="77777777" w:rsidTr="008E04D0">
        <w:trPr>
          <w:jc w:val="center"/>
        </w:trPr>
        <w:tc>
          <w:tcPr>
            <w:tcW w:w="478" w:type="dxa"/>
            <w:vMerge/>
            <w:tcBorders>
              <w:top w:val="nil"/>
            </w:tcBorders>
          </w:tcPr>
          <w:p w14:paraId="40807A0A" w14:textId="77777777" w:rsidR="00C155AB" w:rsidRPr="000269C4" w:rsidRDefault="00C155AB" w:rsidP="00A358E1">
            <w:pPr>
              <w:spacing w:line="276" w:lineRule="auto"/>
              <w:ind w:right="30"/>
              <w:rPr>
                <w:sz w:val="20"/>
                <w:szCs w:val="20"/>
              </w:rPr>
            </w:pPr>
          </w:p>
        </w:tc>
        <w:tc>
          <w:tcPr>
            <w:tcW w:w="5436" w:type="dxa"/>
            <w:vMerge/>
            <w:tcBorders>
              <w:top w:val="nil"/>
            </w:tcBorders>
          </w:tcPr>
          <w:p w14:paraId="1BD69765" w14:textId="77777777" w:rsidR="00C155AB" w:rsidRPr="000269C4" w:rsidRDefault="00C155AB" w:rsidP="00A358E1">
            <w:pPr>
              <w:spacing w:line="276" w:lineRule="auto"/>
              <w:ind w:right="30"/>
              <w:rPr>
                <w:sz w:val="20"/>
                <w:szCs w:val="20"/>
              </w:rPr>
            </w:pPr>
          </w:p>
        </w:tc>
        <w:tc>
          <w:tcPr>
            <w:tcW w:w="1674" w:type="dxa"/>
          </w:tcPr>
          <w:p w14:paraId="127AB54B" w14:textId="77777777" w:rsidR="00C155AB" w:rsidRPr="000269C4" w:rsidRDefault="00C155AB" w:rsidP="00A358E1">
            <w:pPr>
              <w:pStyle w:val="TableParagraph"/>
              <w:spacing w:before="0" w:line="276" w:lineRule="auto"/>
              <w:ind w:left="0" w:right="30"/>
              <w:rPr>
                <w:sz w:val="20"/>
                <w:szCs w:val="20"/>
              </w:rPr>
            </w:pPr>
            <w:r>
              <w:rPr>
                <w:sz w:val="20"/>
              </w:rPr>
              <w:t xml:space="preserve">nośne</w:t>
            </w:r>
          </w:p>
        </w:tc>
        <w:tc>
          <w:tcPr>
            <w:tcW w:w="597" w:type="dxa"/>
          </w:tcPr>
          <w:p w14:paraId="0889A92F"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38B21B4" w14:textId="77777777" w:rsidTr="008E04D0">
        <w:trPr>
          <w:jc w:val="center"/>
        </w:trPr>
        <w:tc>
          <w:tcPr>
            <w:tcW w:w="478" w:type="dxa"/>
            <w:vMerge/>
            <w:tcBorders>
              <w:top w:val="nil"/>
            </w:tcBorders>
          </w:tcPr>
          <w:p w14:paraId="4CD284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3358519" w14:textId="77777777" w:rsidR="00C155AB" w:rsidRPr="000269C4" w:rsidRDefault="00C155AB" w:rsidP="00A358E1">
            <w:pPr>
              <w:spacing w:line="276" w:lineRule="auto"/>
              <w:ind w:right="30"/>
              <w:rPr>
                <w:sz w:val="20"/>
                <w:szCs w:val="20"/>
              </w:rPr>
            </w:pPr>
          </w:p>
        </w:tc>
        <w:tc>
          <w:tcPr>
            <w:tcW w:w="1674" w:type="dxa"/>
          </w:tcPr>
          <w:p w14:paraId="773FEDAA" w14:textId="77777777" w:rsidR="00C155AB" w:rsidRPr="000269C4" w:rsidRDefault="00C155AB" w:rsidP="00A358E1">
            <w:pPr>
              <w:pStyle w:val="TableParagraph"/>
              <w:spacing w:before="0" w:line="276" w:lineRule="auto"/>
              <w:ind w:left="0" w:right="30"/>
              <w:rPr>
                <w:sz w:val="20"/>
                <w:szCs w:val="20"/>
              </w:rPr>
            </w:pPr>
            <w:r>
              <w:rPr>
                <w:sz w:val="20"/>
              </w:rPr>
              <w:t xml:space="preserve">bez funkcji nośnej</w:t>
            </w:r>
          </w:p>
        </w:tc>
        <w:tc>
          <w:tcPr>
            <w:tcW w:w="597" w:type="dxa"/>
          </w:tcPr>
          <w:p w14:paraId="6A8D8DF0"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18A4CD2" w14:textId="77777777" w:rsidTr="00F90EC5">
        <w:trPr>
          <w:jc w:val="center"/>
        </w:trPr>
        <w:tc>
          <w:tcPr>
            <w:tcW w:w="8185" w:type="dxa"/>
            <w:gridSpan w:val="4"/>
          </w:tcPr>
          <w:p w14:paraId="1B98D75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Systemy ścianek działowych i kity do ścianek działowych i ścian wewnętrznych</w:t>
            </w:r>
          </w:p>
        </w:tc>
      </w:tr>
      <w:tr w:rsidR="00C155AB" w:rsidRPr="000269C4" w14:paraId="66499CAE" w14:textId="77777777" w:rsidTr="008E04D0">
        <w:trPr>
          <w:jc w:val="center"/>
        </w:trPr>
        <w:tc>
          <w:tcPr>
            <w:tcW w:w="478" w:type="dxa"/>
            <w:vMerge w:val="restart"/>
          </w:tcPr>
          <w:p w14:paraId="41B1E5D0" w14:textId="77777777" w:rsidR="00C155AB" w:rsidRPr="000269C4" w:rsidRDefault="00C155AB" w:rsidP="00A358E1">
            <w:pPr>
              <w:pStyle w:val="TableParagraph"/>
              <w:spacing w:before="0" w:line="276" w:lineRule="auto"/>
              <w:ind w:left="0" w:right="30"/>
              <w:rPr>
                <w:sz w:val="20"/>
                <w:szCs w:val="20"/>
              </w:rPr>
            </w:pPr>
            <w:r>
              <w:rPr>
                <w:sz w:val="20"/>
              </w:rPr>
              <w:t xml:space="preserve">2901</w:t>
            </w:r>
          </w:p>
        </w:tc>
        <w:tc>
          <w:tcPr>
            <w:tcW w:w="5436" w:type="dxa"/>
            <w:vMerge w:val="restart"/>
          </w:tcPr>
          <w:p w14:paraId="60CA2803" w14:textId="77777777" w:rsidR="00C155AB" w:rsidRPr="000269C4" w:rsidRDefault="00C155AB" w:rsidP="00A358E1">
            <w:pPr>
              <w:pStyle w:val="TableParagraph"/>
              <w:spacing w:before="0" w:line="276" w:lineRule="auto"/>
              <w:ind w:left="0" w:right="30"/>
              <w:rPr>
                <w:sz w:val="20"/>
                <w:szCs w:val="20"/>
              </w:rPr>
            </w:pPr>
            <w:r>
              <w:rPr>
                <w:sz w:val="20"/>
              </w:rPr>
              <w:t xml:space="preserve">Samonośne systemy działowe do zabudowy stałej i tymczasowej</w:t>
            </w:r>
          </w:p>
        </w:tc>
        <w:tc>
          <w:tcPr>
            <w:tcW w:w="1674" w:type="dxa"/>
          </w:tcPr>
          <w:p w14:paraId="466DF7EC"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03CCE3BE"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8408A06" w14:textId="77777777" w:rsidTr="008E04D0">
        <w:trPr>
          <w:jc w:val="center"/>
        </w:trPr>
        <w:tc>
          <w:tcPr>
            <w:tcW w:w="478" w:type="dxa"/>
            <w:vMerge/>
            <w:tcBorders>
              <w:top w:val="nil"/>
            </w:tcBorders>
          </w:tcPr>
          <w:p w14:paraId="310CA2F1" w14:textId="77777777" w:rsidR="00C155AB" w:rsidRPr="000269C4" w:rsidRDefault="00C155AB" w:rsidP="00A358E1">
            <w:pPr>
              <w:spacing w:line="276" w:lineRule="auto"/>
              <w:ind w:right="30"/>
              <w:rPr>
                <w:sz w:val="20"/>
                <w:szCs w:val="20"/>
              </w:rPr>
            </w:pPr>
          </w:p>
        </w:tc>
        <w:tc>
          <w:tcPr>
            <w:tcW w:w="5436" w:type="dxa"/>
            <w:vMerge/>
            <w:tcBorders>
              <w:top w:val="nil"/>
            </w:tcBorders>
          </w:tcPr>
          <w:p w14:paraId="4CD3C853" w14:textId="77777777" w:rsidR="00C155AB" w:rsidRPr="000269C4" w:rsidRDefault="00C155AB" w:rsidP="00A358E1">
            <w:pPr>
              <w:spacing w:line="276" w:lineRule="auto"/>
              <w:ind w:right="30"/>
              <w:rPr>
                <w:sz w:val="20"/>
                <w:szCs w:val="20"/>
              </w:rPr>
            </w:pPr>
          </w:p>
        </w:tc>
        <w:tc>
          <w:tcPr>
            <w:tcW w:w="1674" w:type="dxa"/>
          </w:tcPr>
          <w:p w14:paraId="73B8EAA5" w14:textId="77777777" w:rsidR="00C155AB" w:rsidRPr="000269C4" w:rsidRDefault="00C155AB" w:rsidP="00A358E1">
            <w:pPr>
              <w:pStyle w:val="TableParagraph"/>
              <w:spacing w:before="0" w:line="276" w:lineRule="auto"/>
              <w:ind w:left="0" w:right="30"/>
              <w:rPr>
                <w:sz w:val="20"/>
                <w:szCs w:val="20"/>
              </w:rPr>
            </w:pPr>
            <w:r>
              <w:rPr>
                <w:sz w:val="20"/>
              </w:rPr>
              <w:t xml:space="preserve">Do odgradzania stref przeciwpożarowych</w:t>
            </w:r>
          </w:p>
        </w:tc>
        <w:tc>
          <w:tcPr>
            <w:tcW w:w="597" w:type="dxa"/>
          </w:tcPr>
          <w:p w14:paraId="180EBB9F"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BC936C7" w14:textId="77777777" w:rsidTr="008E04D0">
        <w:trPr>
          <w:jc w:val="center"/>
        </w:trPr>
        <w:tc>
          <w:tcPr>
            <w:tcW w:w="478" w:type="dxa"/>
            <w:vMerge/>
            <w:tcBorders>
              <w:top w:val="nil"/>
            </w:tcBorders>
          </w:tcPr>
          <w:p w14:paraId="2EFBB1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8DC9EE8" w14:textId="77777777" w:rsidR="00C155AB" w:rsidRPr="000269C4" w:rsidRDefault="00C155AB" w:rsidP="00A358E1">
            <w:pPr>
              <w:spacing w:line="276" w:lineRule="auto"/>
              <w:ind w:right="30"/>
              <w:rPr>
                <w:sz w:val="20"/>
                <w:szCs w:val="20"/>
              </w:rPr>
            </w:pPr>
          </w:p>
        </w:tc>
        <w:tc>
          <w:tcPr>
            <w:tcW w:w="1674" w:type="dxa"/>
          </w:tcPr>
          <w:p w14:paraId="12C8E853" w14:textId="77777777" w:rsidR="00C155AB" w:rsidRPr="000269C4" w:rsidRDefault="00C155AB" w:rsidP="00A358E1">
            <w:pPr>
              <w:pStyle w:val="TableParagraph"/>
              <w:spacing w:before="0" w:line="276" w:lineRule="auto"/>
              <w:ind w:left="0" w:right="30"/>
              <w:rPr>
                <w:sz w:val="20"/>
                <w:szCs w:val="20"/>
              </w:rPr>
            </w:pPr>
            <w:r>
              <w:rPr>
                <w:sz w:val="20"/>
              </w:rPr>
              <w:t xml:space="preserve">Bezpieczne (ryzyko urazu)</w:t>
            </w:r>
          </w:p>
        </w:tc>
        <w:tc>
          <w:tcPr>
            <w:tcW w:w="597" w:type="dxa"/>
          </w:tcPr>
          <w:p w14:paraId="40857AEA"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B7B7A7B" w14:textId="77777777" w:rsidTr="008E04D0">
        <w:trPr>
          <w:jc w:val="center"/>
        </w:trPr>
        <w:tc>
          <w:tcPr>
            <w:tcW w:w="478" w:type="dxa"/>
            <w:vMerge/>
            <w:tcBorders>
              <w:top w:val="nil"/>
            </w:tcBorders>
          </w:tcPr>
          <w:p w14:paraId="51474CFB" w14:textId="77777777" w:rsidR="00C155AB" w:rsidRPr="000269C4" w:rsidRDefault="00C155AB" w:rsidP="00A358E1">
            <w:pPr>
              <w:spacing w:line="276" w:lineRule="auto"/>
              <w:ind w:right="30"/>
              <w:rPr>
                <w:sz w:val="20"/>
                <w:szCs w:val="20"/>
              </w:rPr>
            </w:pPr>
          </w:p>
        </w:tc>
        <w:tc>
          <w:tcPr>
            <w:tcW w:w="5436" w:type="dxa"/>
            <w:vMerge/>
            <w:tcBorders>
              <w:top w:val="nil"/>
            </w:tcBorders>
          </w:tcPr>
          <w:p w14:paraId="3761071C" w14:textId="77777777" w:rsidR="00C155AB" w:rsidRPr="000269C4" w:rsidRDefault="00C155AB" w:rsidP="00A358E1">
            <w:pPr>
              <w:spacing w:line="276" w:lineRule="auto"/>
              <w:ind w:right="30"/>
              <w:rPr>
                <w:sz w:val="20"/>
                <w:szCs w:val="20"/>
              </w:rPr>
            </w:pPr>
          </w:p>
        </w:tc>
        <w:tc>
          <w:tcPr>
            <w:tcW w:w="1674" w:type="dxa"/>
          </w:tcPr>
          <w:p w14:paraId="205A936B" w14:textId="77777777" w:rsidR="00C155AB" w:rsidRPr="000269C4" w:rsidRDefault="00C155AB" w:rsidP="00A358E1">
            <w:pPr>
              <w:pStyle w:val="TableParagraph"/>
              <w:spacing w:before="0" w:line="276" w:lineRule="auto"/>
              <w:ind w:left="0" w:right="30"/>
              <w:rPr>
                <w:sz w:val="20"/>
                <w:szCs w:val="20"/>
              </w:rPr>
            </w:pPr>
            <w:r>
              <w:rPr>
                <w:sz w:val="20"/>
              </w:rPr>
              <w:t xml:space="preserve">Do stosowania zgodnie z PSN</w:t>
            </w:r>
          </w:p>
        </w:tc>
        <w:tc>
          <w:tcPr>
            <w:tcW w:w="597" w:type="dxa"/>
          </w:tcPr>
          <w:p w14:paraId="4DD625F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4093020" w14:textId="77777777" w:rsidTr="008E04D0">
        <w:trPr>
          <w:jc w:val="center"/>
        </w:trPr>
        <w:tc>
          <w:tcPr>
            <w:tcW w:w="478" w:type="dxa"/>
            <w:vMerge/>
            <w:tcBorders>
              <w:top w:val="nil"/>
            </w:tcBorders>
          </w:tcPr>
          <w:p w14:paraId="3B167CED" w14:textId="77777777" w:rsidR="00C155AB" w:rsidRPr="000269C4" w:rsidRDefault="00C155AB" w:rsidP="00A358E1">
            <w:pPr>
              <w:spacing w:line="276" w:lineRule="auto"/>
              <w:ind w:right="30"/>
              <w:rPr>
                <w:sz w:val="20"/>
                <w:szCs w:val="20"/>
              </w:rPr>
            </w:pPr>
          </w:p>
        </w:tc>
        <w:tc>
          <w:tcPr>
            <w:tcW w:w="5436" w:type="dxa"/>
            <w:vMerge/>
            <w:tcBorders>
              <w:top w:val="nil"/>
            </w:tcBorders>
          </w:tcPr>
          <w:p w14:paraId="68C36B6F" w14:textId="77777777" w:rsidR="00C155AB" w:rsidRPr="000269C4" w:rsidRDefault="00C155AB" w:rsidP="00A358E1">
            <w:pPr>
              <w:spacing w:line="276" w:lineRule="auto"/>
              <w:ind w:right="30"/>
              <w:rPr>
                <w:sz w:val="20"/>
                <w:szCs w:val="20"/>
              </w:rPr>
            </w:pPr>
          </w:p>
        </w:tc>
        <w:tc>
          <w:tcPr>
            <w:tcW w:w="2271" w:type="dxa"/>
            <w:gridSpan w:val="2"/>
          </w:tcPr>
          <w:p w14:paraId="2BFD6B46"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04E28790" w14:textId="77777777" w:rsidTr="008E04D0">
        <w:trPr>
          <w:jc w:val="center"/>
        </w:trPr>
        <w:tc>
          <w:tcPr>
            <w:tcW w:w="478" w:type="dxa"/>
            <w:vMerge/>
            <w:tcBorders>
              <w:top w:val="nil"/>
            </w:tcBorders>
          </w:tcPr>
          <w:p w14:paraId="5F881157" w14:textId="77777777" w:rsidR="00C155AB" w:rsidRPr="000269C4" w:rsidRDefault="00C155AB" w:rsidP="00A358E1">
            <w:pPr>
              <w:spacing w:line="276" w:lineRule="auto"/>
              <w:ind w:right="30"/>
              <w:rPr>
                <w:sz w:val="20"/>
                <w:szCs w:val="20"/>
              </w:rPr>
            </w:pPr>
          </w:p>
        </w:tc>
        <w:tc>
          <w:tcPr>
            <w:tcW w:w="5436" w:type="dxa"/>
            <w:vMerge/>
            <w:tcBorders>
              <w:top w:val="nil"/>
            </w:tcBorders>
          </w:tcPr>
          <w:p w14:paraId="020E2F05" w14:textId="77777777" w:rsidR="00C155AB" w:rsidRPr="000269C4" w:rsidRDefault="00C155AB" w:rsidP="00A358E1">
            <w:pPr>
              <w:spacing w:line="276" w:lineRule="auto"/>
              <w:ind w:right="30"/>
              <w:rPr>
                <w:sz w:val="20"/>
                <w:szCs w:val="20"/>
              </w:rPr>
            </w:pPr>
          </w:p>
        </w:tc>
        <w:tc>
          <w:tcPr>
            <w:tcW w:w="1674" w:type="dxa"/>
          </w:tcPr>
          <w:p w14:paraId="752E8251"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144A63C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4CD9220" w14:textId="77777777" w:rsidTr="008E04D0">
        <w:trPr>
          <w:jc w:val="center"/>
        </w:trPr>
        <w:tc>
          <w:tcPr>
            <w:tcW w:w="478" w:type="dxa"/>
            <w:vMerge/>
            <w:tcBorders>
              <w:top w:val="nil"/>
            </w:tcBorders>
          </w:tcPr>
          <w:p w14:paraId="0177509F" w14:textId="77777777" w:rsidR="00C155AB" w:rsidRPr="000269C4" w:rsidRDefault="00C155AB" w:rsidP="00A358E1">
            <w:pPr>
              <w:spacing w:line="276" w:lineRule="auto"/>
              <w:ind w:right="30"/>
              <w:rPr>
                <w:sz w:val="20"/>
                <w:szCs w:val="20"/>
              </w:rPr>
            </w:pPr>
          </w:p>
        </w:tc>
        <w:tc>
          <w:tcPr>
            <w:tcW w:w="5436" w:type="dxa"/>
            <w:vMerge/>
            <w:tcBorders>
              <w:top w:val="nil"/>
            </w:tcBorders>
          </w:tcPr>
          <w:p w14:paraId="595C84CE" w14:textId="77777777" w:rsidR="00C155AB" w:rsidRPr="000269C4" w:rsidRDefault="00C155AB" w:rsidP="00A358E1">
            <w:pPr>
              <w:spacing w:line="276" w:lineRule="auto"/>
              <w:ind w:right="30"/>
              <w:rPr>
                <w:sz w:val="20"/>
                <w:szCs w:val="20"/>
              </w:rPr>
            </w:pPr>
          </w:p>
        </w:tc>
        <w:tc>
          <w:tcPr>
            <w:tcW w:w="1674" w:type="dxa"/>
          </w:tcPr>
          <w:p w14:paraId="4D5FB0A6"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6B089F2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4D93685" w14:textId="77777777" w:rsidTr="008E04D0">
        <w:trPr>
          <w:jc w:val="center"/>
        </w:trPr>
        <w:tc>
          <w:tcPr>
            <w:tcW w:w="478" w:type="dxa"/>
            <w:vMerge/>
            <w:tcBorders>
              <w:top w:val="nil"/>
            </w:tcBorders>
          </w:tcPr>
          <w:p w14:paraId="1D6BA713"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54863" w14:textId="77777777" w:rsidR="00C155AB" w:rsidRPr="000269C4" w:rsidRDefault="00C155AB" w:rsidP="00A358E1">
            <w:pPr>
              <w:spacing w:line="276" w:lineRule="auto"/>
              <w:ind w:right="30"/>
              <w:rPr>
                <w:sz w:val="20"/>
                <w:szCs w:val="20"/>
              </w:rPr>
            </w:pPr>
          </w:p>
        </w:tc>
        <w:tc>
          <w:tcPr>
            <w:tcW w:w="1674" w:type="dxa"/>
          </w:tcPr>
          <w:p w14:paraId="6DE6D88D"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4C0E8A37"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5C5B9E6D" w14:textId="77777777" w:rsidTr="008E04D0">
        <w:trPr>
          <w:jc w:val="center"/>
        </w:trPr>
        <w:tc>
          <w:tcPr>
            <w:tcW w:w="478" w:type="dxa"/>
            <w:vMerge w:val="restart"/>
          </w:tcPr>
          <w:p w14:paraId="7C0D84A6" w14:textId="77777777" w:rsidR="00C155AB" w:rsidRPr="000269C4" w:rsidRDefault="00C155AB" w:rsidP="00A358E1">
            <w:pPr>
              <w:pStyle w:val="TableParagraph"/>
              <w:spacing w:before="0" w:line="276" w:lineRule="auto"/>
              <w:ind w:left="0" w:right="30"/>
              <w:rPr>
                <w:sz w:val="20"/>
                <w:szCs w:val="20"/>
              </w:rPr>
            </w:pPr>
            <w:r>
              <w:rPr>
                <w:sz w:val="20"/>
              </w:rPr>
              <w:t xml:space="preserve">2902</w:t>
            </w:r>
          </w:p>
        </w:tc>
        <w:tc>
          <w:tcPr>
            <w:tcW w:w="5436" w:type="dxa"/>
            <w:vMerge w:val="restart"/>
          </w:tcPr>
          <w:p w14:paraId="2DA6C992" w14:textId="77777777" w:rsidR="00C155AB" w:rsidRPr="000269C4" w:rsidRDefault="00C155AB" w:rsidP="00A358E1">
            <w:pPr>
              <w:pStyle w:val="TableParagraph"/>
              <w:spacing w:before="0" w:line="276" w:lineRule="auto"/>
              <w:ind w:left="0" w:right="30"/>
              <w:rPr>
                <w:sz w:val="20"/>
                <w:szCs w:val="20"/>
              </w:rPr>
            </w:pPr>
            <w:r>
              <w:rPr>
                <w:sz w:val="20"/>
              </w:rPr>
              <w:t xml:space="preserve">Kity do ścianek działowych i ścian wewnętrznych</w:t>
            </w:r>
          </w:p>
        </w:tc>
        <w:tc>
          <w:tcPr>
            <w:tcW w:w="1674" w:type="dxa"/>
          </w:tcPr>
          <w:p w14:paraId="728FA3DA"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0B8DDCC8"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357DB73" w14:textId="77777777" w:rsidTr="008E04D0">
        <w:trPr>
          <w:jc w:val="center"/>
        </w:trPr>
        <w:tc>
          <w:tcPr>
            <w:tcW w:w="478" w:type="dxa"/>
            <w:vMerge/>
            <w:tcBorders>
              <w:top w:val="nil"/>
            </w:tcBorders>
          </w:tcPr>
          <w:p w14:paraId="41D99729" w14:textId="77777777" w:rsidR="00C155AB" w:rsidRPr="000269C4" w:rsidRDefault="00C155AB" w:rsidP="00A358E1">
            <w:pPr>
              <w:spacing w:line="276" w:lineRule="auto"/>
              <w:ind w:right="30"/>
              <w:rPr>
                <w:sz w:val="20"/>
                <w:szCs w:val="20"/>
              </w:rPr>
            </w:pPr>
          </w:p>
        </w:tc>
        <w:tc>
          <w:tcPr>
            <w:tcW w:w="5436" w:type="dxa"/>
            <w:vMerge/>
            <w:tcBorders>
              <w:top w:val="nil"/>
            </w:tcBorders>
          </w:tcPr>
          <w:p w14:paraId="5388D862" w14:textId="77777777" w:rsidR="00C155AB" w:rsidRPr="000269C4" w:rsidRDefault="00C155AB" w:rsidP="00A358E1">
            <w:pPr>
              <w:spacing w:line="276" w:lineRule="auto"/>
              <w:ind w:right="30"/>
              <w:rPr>
                <w:sz w:val="20"/>
                <w:szCs w:val="20"/>
              </w:rPr>
            </w:pPr>
          </w:p>
        </w:tc>
        <w:tc>
          <w:tcPr>
            <w:tcW w:w="2271" w:type="dxa"/>
            <w:gridSpan w:val="2"/>
          </w:tcPr>
          <w:p w14:paraId="43E2154C"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10874F1B" w14:textId="77777777" w:rsidTr="008E04D0">
        <w:trPr>
          <w:jc w:val="center"/>
        </w:trPr>
        <w:tc>
          <w:tcPr>
            <w:tcW w:w="478" w:type="dxa"/>
            <w:vMerge/>
            <w:tcBorders>
              <w:top w:val="nil"/>
            </w:tcBorders>
          </w:tcPr>
          <w:p w14:paraId="6C8AB89F" w14:textId="77777777" w:rsidR="00C155AB" w:rsidRPr="000269C4" w:rsidRDefault="00C155AB" w:rsidP="00A358E1">
            <w:pPr>
              <w:spacing w:line="276" w:lineRule="auto"/>
              <w:ind w:right="30"/>
              <w:rPr>
                <w:sz w:val="20"/>
                <w:szCs w:val="20"/>
              </w:rPr>
            </w:pPr>
          </w:p>
        </w:tc>
        <w:tc>
          <w:tcPr>
            <w:tcW w:w="5436" w:type="dxa"/>
            <w:vMerge/>
            <w:tcBorders>
              <w:top w:val="nil"/>
            </w:tcBorders>
          </w:tcPr>
          <w:p w14:paraId="20D9908B" w14:textId="77777777" w:rsidR="00C155AB" w:rsidRPr="000269C4" w:rsidRDefault="00C155AB" w:rsidP="00A358E1">
            <w:pPr>
              <w:spacing w:line="276" w:lineRule="auto"/>
              <w:ind w:right="30"/>
              <w:rPr>
                <w:sz w:val="20"/>
                <w:szCs w:val="20"/>
              </w:rPr>
            </w:pPr>
          </w:p>
        </w:tc>
        <w:tc>
          <w:tcPr>
            <w:tcW w:w="1674" w:type="dxa"/>
          </w:tcPr>
          <w:p w14:paraId="558AE3CF"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4C5268B2"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82675AE" w14:textId="77777777" w:rsidTr="008E04D0">
        <w:trPr>
          <w:jc w:val="center"/>
        </w:trPr>
        <w:tc>
          <w:tcPr>
            <w:tcW w:w="478" w:type="dxa"/>
            <w:vMerge/>
            <w:tcBorders>
              <w:top w:val="nil"/>
            </w:tcBorders>
          </w:tcPr>
          <w:p w14:paraId="31F27B80" w14:textId="77777777" w:rsidR="00C155AB" w:rsidRPr="000269C4" w:rsidRDefault="00C155AB" w:rsidP="00A358E1">
            <w:pPr>
              <w:spacing w:line="276" w:lineRule="auto"/>
              <w:ind w:right="30"/>
              <w:rPr>
                <w:sz w:val="20"/>
                <w:szCs w:val="20"/>
              </w:rPr>
            </w:pPr>
          </w:p>
        </w:tc>
        <w:tc>
          <w:tcPr>
            <w:tcW w:w="5436" w:type="dxa"/>
            <w:vMerge/>
            <w:tcBorders>
              <w:top w:val="nil"/>
            </w:tcBorders>
          </w:tcPr>
          <w:p w14:paraId="3E78BC49" w14:textId="77777777" w:rsidR="00C155AB" w:rsidRPr="000269C4" w:rsidRDefault="00C155AB" w:rsidP="00A358E1">
            <w:pPr>
              <w:spacing w:line="276" w:lineRule="auto"/>
              <w:ind w:right="30"/>
              <w:rPr>
                <w:sz w:val="20"/>
                <w:szCs w:val="20"/>
              </w:rPr>
            </w:pPr>
          </w:p>
        </w:tc>
        <w:tc>
          <w:tcPr>
            <w:tcW w:w="1674" w:type="dxa"/>
          </w:tcPr>
          <w:p w14:paraId="38DC0DBE"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6D0807F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E1B6789" w14:textId="77777777" w:rsidTr="008E04D0">
        <w:trPr>
          <w:jc w:val="center"/>
        </w:trPr>
        <w:tc>
          <w:tcPr>
            <w:tcW w:w="478" w:type="dxa"/>
            <w:vMerge/>
            <w:tcBorders>
              <w:top w:val="nil"/>
            </w:tcBorders>
          </w:tcPr>
          <w:p w14:paraId="267D843B" w14:textId="77777777" w:rsidR="00C155AB" w:rsidRPr="000269C4" w:rsidRDefault="00C155AB" w:rsidP="00A358E1">
            <w:pPr>
              <w:spacing w:line="276" w:lineRule="auto"/>
              <w:ind w:right="30"/>
              <w:rPr>
                <w:sz w:val="20"/>
                <w:szCs w:val="20"/>
              </w:rPr>
            </w:pPr>
          </w:p>
        </w:tc>
        <w:tc>
          <w:tcPr>
            <w:tcW w:w="5436" w:type="dxa"/>
            <w:vMerge/>
            <w:tcBorders>
              <w:top w:val="nil"/>
            </w:tcBorders>
          </w:tcPr>
          <w:p w14:paraId="3846941D" w14:textId="77777777" w:rsidR="00C155AB" w:rsidRPr="000269C4" w:rsidRDefault="00C155AB" w:rsidP="00A358E1">
            <w:pPr>
              <w:spacing w:line="276" w:lineRule="auto"/>
              <w:ind w:right="30"/>
              <w:rPr>
                <w:sz w:val="20"/>
                <w:szCs w:val="20"/>
              </w:rPr>
            </w:pPr>
          </w:p>
        </w:tc>
        <w:tc>
          <w:tcPr>
            <w:tcW w:w="1674" w:type="dxa"/>
          </w:tcPr>
          <w:p w14:paraId="06ACFDB9"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358E45E0"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03C853C" w14:textId="77777777" w:rsidTr="00F90EC5">
        <w:trPr>
          <w:jc w:val="center"/>
        </w:trPr>
        <w:tc>
          <w:tcPr>
            <w:tcW w:w="8185" w:type="dxa"/>
            <w:gridSpan w:val="4"/>
          </w:tcPr>
          <w:p w14:paraId="6C5FBF58"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Wyroby gipsowe na ściany, ścianki działowe i stropy</w:t>
            </w:r>
          </w:p>
        </w:tc>
      </w:tr>
      <w:tr w:rsidR="00C155AB" w:rsidRPr="000269C4" w14:paraId="21C39F62" w14:textId="77777777" w:rsidTr="008E04D0">
        <w:trPr>
          <w:jc w:val="center"/>
        </w:trPr>
        <w:tc>
          <w:tcPr>
            <w:tcW w:w="478" w:type="dxa"/>
            <w:vMerge w:val="restart"/>
          </w:tcPr>
          <w:p w14:paraId="1CD028CA" w14:textId="77777777" w:rsidR="00C155AB" w:rsidRPr="000269C4" w:rsidRDefault="00C155AB" w:rsidP="00A358E1">
            <w:pPr>
              <w:pStyle w:val="TableParagraph"/>
              <w:spacing w:before="0" w:line="276" w:lineRule="auto"/>
              <w:ind w:left="0" w:right="30"/>
              <w:rPr>
                <w:sz w:val="20"/>
                <w:szCs w:val="20"/>
              </w:rPr>
            </w:pPr>
            <w:r>
              <w:rPr>
                <w:sz w:val="20"/>
              </w:rPr>
              <w:t xml:space="preserve">3001</w:t>
            </w:r>
          </w:p>
        </w:tc>
        <w:tc>
          <w:tcPr>
            <w:tcW w:w="5436" w:type="dxa"/>
            <w:vMerge w:val="restart"/>
          </w:tcPr>
          <w:p w14:paraId="78B986A0" w14:textId="77777777" w:rsidR="00C155AB" w:rsidRPr="000269C4" w:rsidRDefault="00C155AB" w:rsidP="00A358E1">
            <w:pPr>
              <w:pStyle w:val="TableParagraph"/>
              <w:spacing w:before="0" w:line="276" w:lineRule="auto"/>
              <w:ind w:left="0" w:right="30"/>
              <w:rPr>
                <w:sz w:val="20"/>
                <w:szCs w:val="20"/>
              </w:rPr>
            </w:pPr>
            <w:r>
              <w:rPr>
                <w:sz w:val="20"/>
              </w:rPr>
              <w:t xml:space="preserve">Gipsowe elementy i kleje gipsowe na ścianki działowe niepełniące funkcji nośnej, do wykładania ścian i do ochrony przeciwpożarowej (elementy gipsowe nie są przeznaczone na stropy)</w:t>
            </w:r>
          </w:p>
        </w:tc>
        <w:tc>
          <w:tcPr>
            <w:tcW w:w="1674" w:type="dxa"/>
          </w:tcPr>
          <w:p w14:paraId="006E9FA4"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2EEEFF4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613E3B91" w14:textId="77777777" w:rsidTr="008E04D0">
        <w:trPr>
          <w:jc w:val="center"/>
        </w:trPr>
        <w:tc>
          <w:tcPr>
            <w:tcW w:w="478" w:type="dxa"/>
            <w:vMerge/>
            <w:tcBorders>
              <w:top w:val="nil"/>
            </w:tcBorders>
          </w:tcPr>
          <w:p w14:paraId="68C6431C" w14:textId="77777777" w:rsidR="00C155AB" w:rsidRPr="000269C4" w:rsidRDefault="00C155AB" w:rsidP="00A358E1">
            <w:pPr>
              <w:spacing w:line="276" w:lineRule="auto"/>
              <w:ind w:right="30"/>
              <w:rPr>
                <w:sz w:val="20"/>
                <w:szCs w:val="20"/>
              </w:rPr>
            </w:pPr>
          </w:p>
        </w:tc>
        <w:tc>
          <w:tcPr>
            <w:tcW w:w="5436" w:type="dxa"/>
            <w:vMerge/>
            <w:tcBorders>
              <w:top w:val="nil"/>
            </w:tcBorders>
          </w:tcPr>
          <w:p w14:paraId="19097CD4" w14:textId="77777777" w:rsidR="00C155AB" w:rsidRPr="000269C4" w:rsidRDefault="00C155AB" w:rsidP="00A358E1">
            <w:pPr>
              <w:spacing w:line="276" w:lineRule="auto"/>
              <w:ind w:right="30"/>
              <w:rPr>
                <w:sz w:val="20"/>
                <w:szCs w:val="20"/>
              </w:rPr>
            </w:pPr>
          </w:p>
        </w:tc>
        <w:tc>
          <w:tcPr>
            <w:tcW w:w="1674" w:type="dxa"/>
          </w:tcPr>
          <w:p w14:paraId="1C067F2D" w14:textId="77777777" w:rsidR="00C155AB" w:rsidRPr="000269C4" w:rsidRDefault="00C155AB" w:rsidP="00A358E1">
            <w:pPr>
              <w:pStyle w:val="TableParagraph"/>
              <w:spacing w:before="0" w:line="276" w:lineRule="auto"/>
              <w:ind w:left="0" w:right="30"/>
              <w:rPr>
                <w:sz w:val="20"/>
                <w:szCs w:val="20"/>
              </w:rPr>
            </w:pPr>
            <w:r>
              <w:rPr>
                <w:sz w:val="20"/>
              </w:rPr>
              <w:t xml:space="preserve">Do ochrony przeciwpożarowej</w:t>
            </w:r>
          </w:p>
        </w:tc>
        <w:tc>
          <w:tcPr>
            <w:tcW w:w="597" w:type="dxa"/>
          </w:tcPr>
          <w:p w14:paraId="404990A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4502F834" w14:textId="77777777" w:rsidTr="008E04D0">
        <w:trPr>
          <w:jc w:val="center"/>
        </w:trPr>
        <w:tc>
          <w:tcPr>
            <w:tcW w:w="478" w:type="dxa"/>
            <w:vMerge w:val="restart"/>
          </w:tcPr>
          <w:p w14:paraId="2B8003AB" w14:textId="77777777" w:rsidR="00C155AB" w:rsidRPr="000269C4" w:rsidRDefault="00C155AB" w:rsidP="00A358E1">
            <w:pPr>
              <w:pStyle w:val="TableParagraph"/>
              <w:spacing w:before="0" w:line="276" w:lineRule="auto"/>
              <w:ind w:left="0" w:right="30"/>
              <w:rPr>
                <w:sz w:val="20"/>
                <w:szCs w:val="20"/>
              </w:rPr>
            </w:pPr>
            <w:r>
              <w:rPr>
                <w:sz w:val="20"/>
              </w:rPr>
              <w:t xml:space="preserve">3002</w:t>
            </w:r>
          </w:p>
        </w:tc>
        <w:tc>
          <w:tcPr>
            <w:tcW w:w="5436" w:type="dxa"/>
            <w:vMerge w:val="restart"/>
          </w:tcPr>
          <w:p w14:paraId="6919705D" w14:textId="77777777" w:rsidR="00C155AB" w:rsidRPr="000269C4" w:rsidRDefault="00C155AB" w:rsidP="00A358E1">
            <w:pPr>
              <w:pStyle w:val="TableParagraph"/>
              <w:spacing w:before="0" w:line="276" w:lineRule="auto"/>
              <w:ind w:left="0" w:right="30"/>
              <w:rPr>
                <w:sz w:val="20"/>
                <w:szCs w:val="20"/>
              </w:rPr>
            </w:pPr>
            <w:r>
              <w:rPr>
                <w:sz w:val="20"/>
              </w:rPr>
              <w:t xml:space="preserve">Płyty gipsowe i elementy stropowe z cienkim wykończeniem powierzchni, włókniste płyty gipsowe i panele kompozytowe (laminaty) oraz tynki gipsowe, włącznie ze związanymi wyrobami dodatkowymi</w:t>
            </w:r>
          </w:p>
        </w:tc>
        <w:tc>
          <w:tcPr>
            <w:tcW w:w="1674" w:type="dxa"/>
          </w:tcPr>
          <w:p w14:paraId="0FF8974D"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4ED10D95"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32222609" w14:textId="77777777" w:rsidTr="008E04D0">
        <w:trPr>
          <w:jc w:val="center"/>
        </w:trPr>
        <w:tc>
          <w:tcPr>
            <w:tcW w:w="478" w:type="dxa"/>
            <w:vMerge/>
            <w:tcBorders>
              <w:top w:val="nil"/>
            </w:tcBorders>
          </w:tcPr>
          <w:p w14:paraId="1DF8AC06" w14:textId="77777777" w:rsidR="00C155AB" w:rsidRPr="000269C4" w:rsidRDefault="00C155AB" w:rsidP="00A358E1">
            <w:pPr>
              <w:spacing w:line="276" w:lineRule="auto"/>
              <w:ind w:right="30"/>
              <w:rPr>
                <w:sz w:val="20"/>
                <w:szCs w:val="20"/>
              </w:rPr>
            </w:pPr>
          </w:p>
        </w:tc>
        <w:tc>
          <w:tcPr>
            <w:tcW w:w="5436" w:type="dxa"/>
            <w:vMerge/>
            <w:tcBorders>
              <w:top w:val="nil"/>
            </w:tcBorders>
          </w:tcPr>
          <w:p w14:paraId="67EC2071" w14:textId="77777777" w:rsidR="00C155AB" w:rsidRPr="000269C4" w:rsidRDefault="00C155AB" w:rsidP="00A358E1">
            <w:pPr>
              <w:spacing w:line="276" w:lineRule="auto"/>
              <w:ind w:right="30"/>
              <w:rPr>
                <w:sz w:val="20"/>
                <w:szCs w:val="20"/>
              </w:rPr>
            </w:pPr>
          </w:p>
        </w:tc>
        <w:tc>
          <w:tcPr>
            <w:tcW w:w="2271" w:type="dxa"/>
            <w:gridSpan w:val="2"/>
          </w:tcPr>
          <w:p w14:paraId="68A58D14"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2FD3D0DB" w14:textId="77777777" w:rsidTr="008E04D0">
        <w:trPr>
          <w:jc w:val="center"/>
        </w:trPr>
        <w:tc>
          <w:tcPr>
            <w:tcW w:w="478" w:type="dxa"/>
            <w:vMerge/>
            <w:tcBorders>
              <w:top w:val="nil"/>
            </w:tcBorders>
          </w:tcPr>
          <w:p w14:paraId="631A0514" w14:textId="77777777" w:rsidR="00C155AB" w:rsidRPr="000269C4" w:rsidRDefault="00C155AB" w:rsidP="00A358E1">
            <w:pPr>
              <w:spacing w:line="276" w:lineRule="auto"/>
              <w:ind w:right="30"/>
              <w:rPr>
                <w:sz w:val="20"/>
                <w:szCs w:val="20"/>
              </w:rPr>
            </w:pPr>
          </w:p>
        </w:tc>
        <w:tc>
          <w:tcPr>
            <w:tcW w:w="5436" w:type="dxa"/>
            <w:vMerge/>
            <w:tcBorders>
              <w:top w:val="nil"/>
            </w:tcBorders>
          </w:tcPr>
          <w:p w14:paraId="7841B9FD" w14:textId="77777777" w:rsidR="00C155AB" w:rsidRPr="000269C4" w:rsidRDefault="00C155AB" w:rsidP="00A358E1">
            <w:pPr>
              <w:spacing w:line="276" w:lineRule="auto"/>
              <w:ind w:right="30"/>
              <w:rPr>
                <w:sz w:val="20"/>
                <w:szCs w:val="20"/>
              </w:rPr>
            </w:pPr>
          </w:p>
        </w:tc>
        <w:tc>
          <w:tcPr>
            <w:tcW w:w="1674" w:type="dxa"/>
          </w:tcPr>
          <w:p w14:paraId="0C890411"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7F6DBC0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C26D785" w14:textId="77777777" w:rsidTr="008E04D0">
        <w:trPr>
          <w:jc w:val="center"/>
        </w:trPr>
        <w:tc>
          <w:tcPr>
            <w:tcW w:w="478" w:type="dxa"/>
            <w:vMerge/>
            <w:tcBorders>
              <w:top w:val="nil"/>
            </w:tcBorders>
          </w:tcPr>
          <w:p w14:paraId="6C0039E6" w14:textId="77777777" w:rsidR="00C155AB" w:rsidRPr="000269C4" w:rsidRDefault="00C155AB" w:rsidP="00A358E1">
            <w:pPr>
              <w:spacing w:line="276" w:lineRule="auto"/>
              <w:ind w:right="30"/>
              <w:rPr>
                <w:sz w:val="20"/>
                <w:szCs w:val="20"/>
              </w:rPr>
            </w:pPr>
          </w:p>
        </w:tc>
        <w:tc>
          <w:tcPr>
            <w:tcW w:w="5436" w:type="dxa"/>
            <w:vMerge/>
            <w:tcBorders>
              <w:top w:val="nil"/>
            </w:tcBorders>
          </w:tcPr>
          <w:p w14:paraId="5FBA0C50" w14:textId="77777777" w:rsidR="00C155AB" w:rsidRPr="000269C4" w:rsidRDefault="00C155AB" w:rsidP="00A358E1">
            <w:pPr>
              <w:spacing w:line="276" w:lineRule="auto"/>
              <w:ind w:right="30"/>
              <w:rPr>
                <w:sz w:val="20"/>
                <w:szCs w:val="20"/>
              </w:rPr>
            </w:pPr>
          </w:p>
        </w:tc>
        <w:tc>
          <w:tcPr>
            <w:tcW w:w="1674" w:type="dxa"/>
          </w:tcPr>
          <w:p w14:paraId="7F77384B"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1BB7904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DBA6C0A" w14:textId="77777777" w:rsidTr="008E04D0">
        <w:trPr>
          <w:jc w:val="center"/>
        </w:trPr>
        <w:tc>
          <w:tcPr>
            <w:tcW w:w="478" w:type="dxa"/>
            <w:vMerge/>
            <w:tcBorders>
              <w:top w:val="nil"/>
            </w:tcBorders>
          </w:tcPr>
          <w:p w14:paraId="29270074" w14:textId="77777777" w:rsidR="00C155AB" w:rsidRPr="000269C4" w:rsidRDefault="00C155AB" w:rsidP="00A358E1">
            <w:pPr>
              <w:spacing w:line="276" w:lineRule="auto"/>
              <w:ind w:right="30"/>
              <w:rPr>
                <w:sz w:val="20"/>
                <w:szCs w:val="20"/>
              </w:rPr>
            </w:pPr>
          </w:p>
        </w:tc>
        <w:tc>
          <w:tcPr>
            <w:tcW w:w="5436" w:type="dxa"/>
            <w:vMerge/>
            <w:tcBorders>
              <w:top w:val="nil"/>
            </w:tcBorders>
          </w:tcPr>
          <w:p w14:paraId="584934C9" w14:textId="77777777" w:rsidR="00C155AB" w:rsidRPr="000269C4" w:rsidRDefault="00C155AB" w:rsidP="00A358E1">
            <w:pPr>
              <w:spacing w:line="276" w:lineRule="auto"/>
              <w:ind w:right="30"/>
              <w:rPr>
                <w:sz w:val="20"/>
                <w:szCs w:val="20"/>
              </w:rPr>
            </w:pPr>
          </w:p>
        </w:tc>
        <w:tc>
          <w:tcPr>
            <w:tcW w:w="1674" w:type="dxa"/>
          </w:tcPr>
          <w:p w14:paraId="0B7AEA46"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057A3E7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5B2218B0" w14:textId="77777777" w:rsidTr="008E04D0">
        <w:trPr>
          <w:jc w:val="center"/>
        </w:trPr>
        <w:tc>
          <w:tcPr>
            <w:tcW w:w="478" w:type="dxa"/>
            <w:vMerge/>
            <w:tcBorders>
              <w:top w:val="nil"/>
            </w:tcBorders>
          </w:tcPr>
          <w:p w14:paraId="33CF8031" w14:textId="77777777" w:rsidR="00C155AB" w:rsidRPr="000269C4" w:rsidRDefault="00C155AB" w:rsidP="00A358E1">
            <w:pPr>
              <w:spacing w:line="276" w:lineRule="auto"/>
              <w:ind w:right="30"/>
              <w:rPr>
                <w:sz w:val="20"/>
                <w:szCs w:val="20"/>
              </w:rPr>
            </w:pPr>
          </w:p>
        </w:tc>
        <w:tc>
          <w:tcPr>
            <w:tcW w:w="5436" w:type="dxa"/>
            <w:vMerge/>
            <w:tcBorders>
              <w:top w:val="nil"/>
            </w:tcBorders>
          </w:tcPr>
          <w:p w14:paraId="3A75B95C" w14:textId="77777777" w:rsidR="00C155AB" w:rsidRPr="000269C4" w:rsidRDefault="00C155AB" w:rsidP="00A358E1">
            <w:pPr>
              <w:spacing w:line="276" w:lineRule="auto"/>
              <w:ind w:right="30"/>
              <w:rPr>
                <w:sz w:val="20"/>
                <w:szCs w:val="20"/>
              </w:rPr>
            </w:pPr>
          </w:p>
        </w:tc>
        <w:tc>
          <w:tcPr>
            <w:tcW w:w="1674" w:type="dxa"/>
          </w:tcPr>
          <w:p w14:paraId="5154C4EE" w14:textId="77777777" w:rsidR="00C155AB" w:rsidRPr="000269C4" w:rsidRDefault="00C155AB" w:rsidP="00A358E1">
            <w:pPr>
              <w:pStyle w:val="TableParagraph"/>
              <w:spacing w:before="0" w:line="276" w:lineRule="auto"/>
              <w:ind w:left="0" w:right="30"/>
              <w:rPr>
                <w:sz w:val="20"/>
                <w:szCs w:val="20"/>
              </w:rPr>
            </w:pPr>
            <w:r>
              <w:rPr>
                <w:sz w:val="20"/>
              </w:rPr>
              <w:t xml:space="preserve">Do ochrony przeciwpożarowej elementów konstrukcyjnych i oddzielania stref przeciwpożarowych</w:t>
            </w:r>
          </w:p>
        </w:tc>
        <w:tc>
          <w:tcPr>
            <w:tcW w:w="597" w:type="dxa"/>
          </w:tcPr>
          <w:p w14:paraId="3C13B56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B5651BD" w14:textId="77777777" w:rsidTr="008E04D0">
        <w:trPr>
          <w:jc w:val="center"/>
        </w:trPr>
        <w:tc>
          <w:tcPr>
            <w:tcW w:w="478" w:type="dxa"/>
            <w:vMerge/>
            <w:tcBorders>
              <w:top w:val="nil"/>
            </w:tcBorders>
          </w:tcPr>
          <w:p w14:paraId="4619F898" w14:textId="77777777" w:rsidR="00C155AB" w:rsidRPr="000269C4" w:rsidRDefault="00C155AB" w:rsidP="00A358E1">
            <w:pPr>
              <w:spacing w:line="276" w:lineRule="auto"/>
              <w:ind w:right="30"/>
              <w:rPr>
                <w:sz w:val="20"/>
                <w:szCs w:val="20"/>
              </w:rPr>
            </w:pPr>
          </w:p>
        </w:tc>
        <w:tc>
          <w:tcPr>
            <w:tcW w:w="5436" w:type="dxa"/>
            <w:vMerge/>
            <w:tcBorders>
              <w:top w:val="nil"/>
            </w:tcBorders>
          </w:tcPr>
          <w:p w14:paraId="6D62C532" w14:textId="77777777" w:rsidR="00C155AB" w:rsidRPr="000269C4" w:rsidRDefault="00C155AB" w:rsidP="00A358E1">
            <w:pPr>
              <w:spacing w:line="276" w:lineRule="auto"/>
              <w:ind w:right="30"/>
              <w:rPr>
                <w:sz w:val="20"/>
                <w:szCs w:val="20"/>
              </w:rPr>
            </w:pPr>
          </w:p>
        </w:tc>
        <w:tc>
          <w:tcPr>
            <w:tcW w:w="1674" w:type="dxa"/>
          </w:tcPr>
          <w:p w14:paraId="0133F12D" w14:textId="77777777" w:rsidR="00C155AB" w:rsidRPr="000269C4" w:rsidRDefault="00C155AB" w:rsidP="00A358E1">
            <w:pPr>
              <w:pStyle w:val="TableParagraph"/>
              <w:spacing w:before="0" w:line="276" w:lineRule="auto"/>
              <w:ind w:left="0" w:right="30"/>
              <w:rPr>
                <w:sz w:val="20"/>
                <w:szCs w:val="20"/>
              </w:rPr>
            </w:pPr>
            <w:r>
              <w:rPr>
                <w:sz w:val="20"/>
              </w:rPr>
              <w:t xml:space="preserve">Do wzmocnienia drewnianych ścian ramowych i krokwi drewnianych</w:t>
            </w:r>
          </w:p>
        </w:tc>
        <w:tc>
          <w:tcPr>
            <w:tcW w:w="597" w:type="dxa"/>
          </w:tcPr>
          <w:p w14:paraId="40B7EEF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B486F1A" w14:textId="77777777" w:rsidTr="00F90EC5">
        <w:trPr>
          <w:jc w:val="center"/>
        </w:trPr>
        <w:tc>
          <w:tcPr>
            <w:tcW w:w="8185" w:type="dxa"/>
            <w:gridSpan w:val="4"/>
          </w:tcPr>
          <w:p w14:paraId="698AC22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Wyroby przeznaczone do brukowania i na posadzki</w:t>
            </w:r>
          </w:p>
        </w:tc>
      </w:tr>
      <w:tr w:rsidR="00C155AB" w:rsidRPr="000269C4" w14:paraId="2810CB80" w14:textId="77777777" w:rsidTr="008E04D0">
        <w:trPr>
          <w:jc w:val="center"/>
        </w:trPr>
        <w:tc>
          <w:tcPr>
            <w:tcW w:w="478" w:type="dxa"/>
            <w:vMerge w:val="restart"/>
          </w:tcPr>
          <w:p w14:paraId="74DAECBE" w14:textId="77777777" w:rsidR="00C155AB" w:rsidRPr="000269C4" w:rsidRDefault="00C155AB" w:rsidP="00A358E1">
            <w:pPr>
              <w:pStyle w:val="TableParagraph"/>
              <w:spacing w:before="0" w:line="276" w:lineRule="auto"/>
              <w:ind w:left="0" w:right="30"/>
              <w:rPr>
                <w:sz w:val="20"/>
                <w:szCs w:val="20"/>
              </w:rPr>
            </w:pPr>
            <w:r>
              <w:rPr>
                <w:sz w:val="20"/>
              </w:rPr>
              <w:t xml:space="preserve">3101</w:t>
            </w:r>
          </w:p>
          <w:p w14:paraId="0DB92CFD" w14:textId="77777777" w:rsidR="00C155AB" w:rsidRPr="000269C4" w:rsidRDefault="00C155AB" w:rsidP="00A358E1">
            <w:pPr>
              <w:pStyle w:val="TableParagraph"/>
              <w:spacing w:before="0" w:line="276" w:lineRule="auto"/>
              <w:ind w:left="0" w:right="30"/>
              <w:rPr>
                <w:b/>
                <w:sz w:val="20"/>
                <w:szCs w:val="20"/>
              </w:rPr>
            </w:pPr>
          </w:p>
          <w:p w14:paraId="13FF920C" w14:textId="77777777" w:rsidR="00C155AB" w:rsidRPr="000269C4" w:rsidRDefault="00C155AB" w:rsidP="00A358E1">
            <w:pPr>
              <w:pStyle w:val="TableParagraph"/>
              <w:spacing w:before="0" w:line="276" w:lineRule="auto"/>
              <w:ind w:left="0" w:right="30"/>
              <w:rPr>
                <w:b/>
                <w:sz w:val="20"/>
                <w:szCs w:val="20"/>
              </w:rPr>
            </w:pPr>
          </w:p>
          <w:p w14:paraId="4E92894F" w14:textId="77777777" w:rsidR="00C155AB" w:rsidRPr="000269C4" w:rsidRDefault="00C155AB" w:rsidP="00A358E1">
            <w:pPr>
              <w:pStyle w:val="TableParagraph"/>
              <w:spacing w:before="0" w:line="276" w:lineRule="auto"/>
              <w:ind w:left="0" w:right="30"/>
              <w:rPr>
                <w:b/>
                <w:sz w:val="20"/>
                <w:szCs w:val="20"/>
              </w:rPr>
            </w:pPr>
          </w:p>
          <w:p w14:paraId="66AA8951" w14:textId="77777777" w:rsidR="00C155AB" w:rsidRPr="000269C4" w:rsidRDefault="00C155AB" w:rsidP="00A358E1">
            <w:pPr>
              <w:pStyle w:val="TableParagraph"/>
              <w:spacing w:before="0" w:line="276" w:lineRule="auto"/>
              <w:ind w:left="0" w:right="30"/>
              <w:rPr>
                <w:b/>
                <w:sz w:val="20"/>
                <w:szCs w:val="20"/>
              </w:rPr>
            </w:pPr>
          </w:p>
          <w:p w14:paraId="3762DEAA" w14:textId="77777777" w:rsidR="00C155AB" w:rsidRPr="000269C4" w:rsidRDefault="00C155AB" w:rsidP="00A358E1">
            <w:pPr>
              <w:pStyle w:val="TableParagraph"/>
              <w:spacing w:before="0" w:line="276" w:lineRule="auto"/>
              <w:ind w:left="0" w:right="30"/>
              <w:rPr>
                <w:sz w:val="20"/>
                <w:szCs w:val="20"/>
              </w:rPr>
            </w:pPr>
            <w:r>
              <w:rPr>
                <w:sz w:val="20"/>
              </w:rPr>
              <w:t xml:space="preserve">3102</w:t>
            </w:r>
          </w:p>
        </w:tc>
        <w:tc>
          <w:tcPr>
            <w:tcW w:w="5436" w:type="dxa"/>
            <w:vMerge w:val="restart"/>
          </w:tcPr>
          <w:p w14:paraId="6704EB5C" w14:textId="77777777" w:rsidR="00C155AB" w:rsidRPr="000269C4" w:rsidRDefault="00C155AB" w:rsidP="00A358E1">
            <w:pPr>
              <w:pStyle w:val="TableParagraph"/>
              <w:spacing w:before="0" w:line="276" w:lineRule="auto"/>
              <w:ind w:left="0" w:right="30"/>
              <w:rPr>
                <w:sz w:val="20"/>
                <w:szCs w:val="20"/>
              </w:rPr>
            </w:pPr>
            <w:r>
              <w:rPr>
                <w:sz w:val="20"/>
              </w:rPr>
              <w:t xml:space="preserve">Elementy bruku, płytki, mozaiki, laminowane klepki podłogowe i parkiety, osłaniające siatki i włókniny, kraty podłogowe i stopnie schodowe, sztywne podłogi laminowane, wyroby z materiałów drewnopochodnych do zastosowań wewnętrznych, włącznie z wewnętrznymi drogami publicznymi</w:t>
            </w:r>
          </w:p>
          <w:p w14:paraId="42C60CD3" w14:textId="77777777" w:rsidR="00C155AB" w:rsidRPr="000269C4" w:rsidRDefault="00C155AB" w:rsidP="00A358E1">
            <w:pPr>
              <w:pStyle w:val="TableParagraph"/>
              <w:spacing w:before="0" w:line="276" w:lineRule="auto"/>
              <w:ind w:left="0" w:right="30"/>
              <w:rPr>
                <w:b/>
                <w:sz w:val="20"/>
                <w:szCs w:val="20"/>
              </w:rPr>
            </w:pPr>
          </w:p>
          <w:p w14:paraId="42E6E3C7" w14:textId="77777777" w:rsidR="00C155AB" w:rsidRPr="000269C4" w:rsidRDefault="00C155AB" w:rsidP="00A358E1">
            <w:pPr>
              <w:pStyle w:val="TableParagraph"/>
              <w:spacing w:before="0" w:line="276" w:lineRule="auto"/>
              <w:ind w:left="0" w:right="30"/>
              <w:rPr>
                <w:sz w:val="20"/>
                <w:szCs w:val="20"/>
              </w:rPr>
            </w:pPr>
            <w:r>
              <w:rPr>
                <w:sz w:val="20"/>
              </w:rPr>
              <w:t xml:space="preserve">Systemy podwyższonych i szczelinowych podłóg do zastosowań wewnętrznych, włącznie z wewnętrznymi drogami publicznymi</w:t>
            </w:r>
          </w:p>
        </w:tc>
        <w:tc>
          <w:tcPr>
            <w:tcW w:w="2271" w:type="dxa"/>
            <w:gridSpan w:val="2"/>
          </w:tcPr>
          <w:p w14:paraId="2EBD1D10" w14:textId="77777777" w:rsidR="00C155AB" w:rsidRPr="000269C4" w:rsidRDefault="00C155AB" w:rsidP="00A358E1">
            <w:pPr>
              <w:pStyle w:val="TableParagraph"/>
              <w:spacing w:before="0" w:line="276" w:lineRule="auto"/>
              <w:ind w:left="0" w:right="30"/>
              <w:rPr>
                <w:sz w:val="20"/>
                <w:szCs w:val="20"/>
              </w:rPr>
            </w:pPr>
            <w:r>
              <w:rPr>
                <w:sz w:val="20"/>
              </w:rPr>
              <w:t xml:space="preserve">Według KRO:</w:t>
            </w:r>
          </w:p>
        </w:tc>
      </w:tr>
      <w:tr w:rsidR="00C155AB" w:rsidRPr="000269C4" w14:paraId="4FF04A21" w14:textId="77777777" w:rsidTr="008E04D0">
        <w:trPr>
          <w:jc w:val="center"/>
        </w:trPr>
        <w:tc>
          <w:tcPr>
            <w:tcW w:w="478" w:type="dxa"/>
            <w:vMerge/>
            <w:tcBorders>
              <w:top w:val="nil"/>
            </w:tcBorders>
          </w:tcPr>
          <w:p w14:paraId="275BBB6D" w14:textId="77777777" w:rsidR="00C155AB" w:rsidRPr="000269C4" w:rsidRDefault="00C155AB" w:rsidP="00A358E1">
            <w:pPr>
              <w:spacing w:line="276" w:lineRule="auto"/>
              <w:ind w:right="30"/>
              <w:rPr>
                <w:sz w:val="20"/>
                <w:szCs w:val="20"/>
              </w:rPr>
            </w:pPr>
          </w:p>
        </w:tc>
        <w:tc>
          <w:tcPr>
            <w:tcW w:w="5436" w:type="dxa"/>
            <w:vMerge/>
            <w:tcBorders>
              <w:top w:val="nil"/>
            </w:tcBorders>
          </w:tcPr>
          <w:p w14:paraId="05321AD8" w14:textId="77777777" w:rsidR="00C155AB" w:rsidRPr="000269C4" w:rsidRDefault="00C155AB" w:rsidP="00A358E1">
            <w:pPr>
              <w:spacing w:line="276" w:lineRule="auto"/>
              <w:ind w:right="30"/>
              <w:rPr>
                <w:sz w:val="20"/>
                <w:szCs w:val="20"/>
              </w:rPr>
            </w:pPr>
          </w:p>
        </w:tc>
        <w:tc>
          <w:tcPr>
            <w:tcW w:w="1674" w:type="dxa"/>
          </w:tcPr>
          <w:p w14:paraId="6E3C8691"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zgodnie z art. 4 ust. 2 lit. a)</w:t>
            </w:r>
          </w:p>
        </w:tc>
        <w:tc>
          <w:tcPr>
            <w:tcW w:w="597" w:type="dxa"/>
          </w:tcPr>
          <w:p w14:paraId="23034810"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82F5536" w14:textId="77777777" w:rsidTr="008E04D0">
        <w:trPr>
          <w:jc w:val="center"/>
        </w:trPr>
        <w:tc>
          <w:tcPr>
            <w:tcW w:w="478" w:type="dxa"/>
            <w:vMerge/>
            <w:tcBorders>
              <w:top w:val="nil"/>
            </w:tcBorders>
          </w:tcPr>
          <w:p w14:paraId="5058B64B" w14:textId="77777777" w:rsidR="00C155AB" w:rsidRPr="000269C4" w:rsidRDefault="00C155AB" w:rsidP="00A358E1">
            <w:pPr>
              <w:spacing w:line="276" w:lineRule="auto"/>
              <w:ind w:right="30"/>
              <w:rPr>
                <w:sz w:val="20"/>
                <w:szCs w:val="20"/>
              </w:rPr>
            </w:pPr>
          </w:p>
        </w:tc>
        <w:tc>
          <w:tcPr>
            <w:tcW w:w="5436" w:type="dxa"/>
            <w:vMerge/>
            <w:tcBorders>
              <w:top w:val="nil"/>
            </w:tcBorders>
          </w:tcPr>
          <w:p w14:paraId="76564112" w14:textId="77777777" w:rsidR="00C155AB" w:rsidRPr="000269C4" w:rsidRDefault="00C155AB" w:rsidP="00A358E1">
            <w:pPr>
              <w:spacing w:line="276" w:lineRule="auto"/>
              <w:ind w:right="30"/>
              <w:rPr>
                <w:sz w:val="20"/>
                <w:szCs w:val="20"/>
              </w:rPr>
            </w:pPr>
          </w:p>
        </w:tc>
        <w:tc>
          <w:tcPr>
            <w:tcW w:w="1674" w:type="dxa"/>
          </w:tcPr>
          <w:p w14:paraId="660B49F8"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zgodnie z art. 4 ust. 2 lit. b), DFL, EFL</w:t>
            </w:r>
          </w:p>
        </w:tc>
        <w:tc>
          <w:tcPr>
            <w:tcW w:w="597" w:type="dxa"/>
          </w:tcPr>
          <w:p w14:paraId="5A21A7C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5EBD738" w14:textId="77777777" w:rsidTr="008E04D0">
        <w:trPr>
          <w:jc w:val="center"/>
        </w:trPr>
        <w:tc>
          <w:tcPr>
            <w:tcW w:w="478" w:type="dxa"/>
            <w:vMerge/>
            <w:tcBorders>
              <w:top w:val="nil"/>
            </w:tcBorders>
          </w:tcPr>
          <w:p w14:paraId="2AE4EE7B" w14:textId="77777777" w:rsidR="00C155AB" w:rsidRPr="000269C4" w:rsidRDefault="00C155AB" w:rsidP="00A358E1">
            <w:pPr>
              <w:spacing w:line="276" w:lineRule="auto"/>
              <w:ind w:right="30"/>
              <w:rPr>
                <w:sz w:val="20"/>
                <w:szCs w:val="20"/>
              </w:rPr>
            </w:pPr>
          </w:p>
        </w:tc>
        <w:tc>
          <w:tcPr>
            <w:tcW w:w="5436" w:type="dxa"/>
            <w:vMerge/>
            <w:tcBorders>
              <w:top w:val="nil"/>
            </w:tcBorders>
          </w:tcPr>
          <w:p w14:paraId="2B9DB3CF" w14:textId="77777777" w:rsidR="00C155AB" w:rsidRPr="000269C4" w:rsidRDefault="00C155AB" w:rsidP="00A358E1">
            <w:pPr>
              <w:spacing w:line="276" w:lineRule="auto"/>
              <w:ind w:right="30"/>
              <w:rPr>
                <w:sz w:val="20"/>
                <w:szCs w:val="20"/>
              </w:rPr>
            </w:pPr>
          </w:p>
        </w:tc>
        <w:tc>
          <w:tcPr>
            <w:tcW w:w="1674" w:type="dxa"/>
          </w:tcPr>
          <w:p w14:paraId="5C07DED8" w14:textId="77777777" w:rsidR="00C155AB" w:rsidRPr="000269C4" w:rsidRDefault="00C155AB" w:rsidP="00A358E1">
            <w:pPr>
              <w:pStyle w:val="TableParagraph"/>
              <w:spacing w:before="0" w:line="276" w:lineRule="auto"/>
              <w:ind w:left="0" w:right="30"/>
              <w:rPr>
                <w:sz w:val="20"/>
                <w:szCs w:val="20"/>
              </w:rPr>
            </w:pPr>
            <w:r>
              <w:rPr>
                <w:sz w:val="20"/>
              </w:rPr>
              <w:t xml:space="preserve">(A1FL do EFL) zgodnie z art. 4 ust. 1, FFL</w:t>
            </w:r>
          </w:p>
        </w:tc>
        <w:tc>
          <w:tcPr>
            <w:tcW w:w="597" w:type="dxa"/>
          </w:tcPr>
          <w:p w14:paraId="34FCEBB9"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4FB2499C" w14:textId="77777777" w:rsidTr="008E04D0">
        <w:trPr>
          <w:jc w:val="center"/>
        </w:trPr>
        <w:tc>
          <w:tcPr>
            <w:tcW w:w="478" w:type="dxa"/>
            <w:vMerge/>
            <w:tcBorders>
              <w:top w:val="nil"/>
            </w:tcBorders>
          </w:tcPr>
          <w:p w14:paraId="23AC7655" w14:textId="77777777" w:rsidR="00C155AB" w:rsidRPr="000269C4" w:rsidRDefault="00C155AB" w:rsidP="00A358E1">
            <w:pPr>
              <w:spacing w:line="276" w:lineRule="auto"/>
              <w:ind w:right="30"/>
              <w:rPr>
                <w:sz w:val="20"/>
                <w:szCs w:val="20"/>
              </w:rPr>
            </w:pPr>
          </w:p>
        </w:tc>
        <w:tc>
          <w:tcPr>
            <w:tcW w:w="5436" w:type="dxa"/>
            <w:vMerge/>
            <w:tcBorders>
              <w:top w:val="nil"/>
            </w:tcBorders>
          </w:tcPr>
          <w:p w14:paraId="2A445F71" w14:textId="77777777" w:rsidR="00C155AB" w:rsidRPr="000269C4" w:rsidRDefault="00C155AB" w:rsidP="00A358E1">
            <w:pPr>
              <w:spacing w:line="276" w:lineRule="auto"/>
              <w:ind w:right="30"/>
              <w:rPr>
                <w:sz w:val="20"/>
                <w:szCs w:val="20"/>
              </w:rPr>
            </w:pPr>
          </w:p>
        </w:tc>
        <w:tc>
          <w:tcPr>
            <w:tcW w:w="1674" w:type="dxa"/>
          </w:tcPr>
          <w:p w14:paraId="1C0E2D3F" w14:textId="77777777" w:rsidR="00C155AB" w:rsidRPr="000269C4" w:rsidRDefault="00C155AB" w:rsidP="00A358E1">
            <w:pPr>
              <w:pStyle w:val="TableParagraph"/>
              <w:spacing w:before="0" w:line="276" w:lineRule="auto"/>
              <w:ind w:left="0" w:right="30"/>
              <w:rPr>
                <w:sz w:val="20"/>
                <w:szCs w:val="20"/>
              </w:rPr>
            </w:pPr>
            <w:r>
              <w:rPr>
                <w:sz w:val="20"/>
              </w:rPr>
              <w:t xml:space="preserve">Do stosowania zgodnie z PSN</w:t>
            </w:r>
          </w:p>
        </w:tc>
        <w:tc>
          <w:tcPr>
            <w:tcW w:w="597" w:type="dxa"/>
          </w:tcPr>
          <w:p w14:paraId="66EA906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02EB258" w14:textId="77777777" w:rsidTr="008E04D0">
        <w:trPr>
          <w:jc w:val="center"/>
        </w:trPr>
        <w:tc>
          <w:tcPr>
            <w:tcW w:w="478" w:type="dxa"/>
            <w:vMerge w:val="restart"/>
          </w:tcPr>
          <w:p w14:paraId="05BEB420" w14:textId="77777777" w:rsidR="00C155AB" w:rsidRPr="000269C4" w:rsidRDefault="00C155AB" w:rsidP="00A358E1">
            <w:pPr>
              <w:pStyle w:val="TableParagraph"/>
              <w:spacing w:before="0" w:line="276" w:lineRule="auto"/>
              <w:ind w:left="0" w:right="30"/>
              <w:rPr>
                <w:sz w:val="20"/>
                <w:szCs w:val="20"/>
              </w:rPr>
            </w:pPr>
            <w:r>
              <w:rPr>
                <w:sz w:val="20"/>
              </w:rPr>
              <w:t xml:space="preserve">3103</w:t>
            </w:r>
          </w:p>
        </w:tc>
        <w:tc>
          <w:tcPr>
            <w:tcW w:w="5436" w:type="dxa"/>
            <w:vMerge w:val="restart"/>
          </w:tcPr>
          <w:p w14:paraId="0010E9EC" w14:textId="77777777" w:rsidR="00C155AB" w:rsidRPr="000269C4" w:rsidRDefault="00C155AB" w:rsidP="00A358E1">
            <w:pPr>
              <w:pStyle w:val="TableParagraph"/>
              <w:spacing w:before="0" w:line="276" w:lineRule="auto"/>
              <w:ind w:left="0" w:right="30"/>
              <w:rPr>
                <w:sz w:val="20"/>
                <w:szCs w:val="20"/>
              </w:rPr>
            </w:pPr>
            <w:r>
              <w:rPr>
                <w:sz w:val="20"/>
              </w:rPr>
              <w:t xml:space="preserve">Podkłady pod podłogi, substancje poziomujące, posadzki wylewane i materiały sypkie do podłóg, podkłady na podłogi, włącznie z wewnętrznymi drogami publicznymi</w:t>
            </w:r>
          </w:p>
        </w:tc>
        <w:tc>
          <w:tcPr>
            <w:tcW w:w="2271" w:type="dxa"/>
            <w:gridSpan w:val="2"/>
          </w:tcPr>
          <w:p w14:paraId="23EAC25A" w14:textId="77777777" w:rsidR="00C155AB" w:rsidRPr="000269C4" w:rsidRDefault="00C155AB" w:rsidP="00A358E1">
            <w:pPr>
              <w:pStyle w:val="TableParagraph"/>
              <w:spacing w:before="0" w:line="276" w:lineRule="auto"/>
              <w:ind w:left="0" w:right="30"/>
              <w:rPr>
                <w:sz w:val="20"/>
                <w:szCs w:val="20"/>
              </w:rPr>
            </w:pPr>
            <w:r>
              <w:rPr>
                <w:sz w:val="20"/>
              </w:rPr>
              <w:t xml:space="preserve">Do stosowania wewnątrz zgodnie z KRO:</w:t>
            </w:r>
          </w:p>
        </w:tc>
      </w:tr>
      <w:tr w:rsidR="00C155AB" w:rsidRPr="000269C4" w14:paraId="4691F247" w14:textId="77777777" w:rsidTr="008E04D0">
        <w:trPr>
          <w:jc w:val="center"/>
        </w:trPr>
        <w:tc>
          <w:tcPr>
            <w:tcW w:w="478" w:type="dxa"/>
            <w:vMerge/>
            <w:tcBorders>
              <w:top w:val="nil"/>
            </w:tcBorders>
          </w:tcPr>
          <w:p w14:paraId="1A7C8B33" w14:textId="77777777" w:rsidR="00C155AB" w:rsidRPr="000269C4" w:rsidRDefault="00C155AB" w:rsidP="00A358E1">
            <w:pPr>
              <w:spacing w:line="276" w:lineRule="auto"/>
              <w:ind w:right="30"/>
              <w:rPr>
                <w:sz w:val="20"/>
                <w:szCs w:val="20"/>
              </w:rPr>
            </w:pPr>
          </w:p>
        </w:tc>
        <w:tc>
          <w:tcPr>
            <w:tcW w:w="5436" w:type="dxa"/>
            <w:vMerge/>
            <w:tcBorders>
              <w:top w:val="nil"/>
            </w:tcBorders>
          </w:tcPr>
          <w:p w14:paraId="36F4E3F8" w14:textId="77777777" w:rsidR="00C155AB" w:rsidRPr="000269C4" w:rsidRDefault="00C155AB" w:rsidP="00A358E1">
            <w:pPr>
              <w:spacing w:line="276" w:lineRule="auto"/>
              <w:ind w:right="30"/>
              <w:rPr>
                <w:sz w:val="20"/>
                <w:szCs w:val="20"/>
              </w:rPr>
            </w:pPr>
          </w:p>
        </w:tc>
        <w:tc>
          <w:tcPr>
            <w:tcW w:w="1674" w:type="dxa"/>
          </w:tcPr>
          <w:p w14:paraId="6BDA6B07"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zgodnie z art. 4 ust. 2 lit. a)</w:t>
            </w:r>
          </w:p>
        </w:tc>
        <w:tc>
          <w:tcPr>
            <w:tcW w:w="597" w:type="dxa"/>
          </w:tcPr>
          <w:p w14:paraId="3548D7F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8B85808" w14:textId="77777777" w:rsidTr="008E04D0">
        <w:trPr>
          <w:jc w:val="center"/>
        </w:trPr>
        <w:tc>
          <w:tcPr>
            <w:tcW w:w="478" w:type="dxa"/>
            <w:vMerge w:val="restart"/>
          </w:tcPr>
          <w:p w14:paraId="68085592" w14:textId="77777777" w:rsidR="00C155AB" w:rsidRPr="000269C4" w:rsidRDefault="00C155AB" w:rsidP="00A358E1">
            <w:pPr>
              <w:pStyle w:val="TableParagraph"/>
              <w:spacing w:before="0" w:line="276" w:lineRule="auto"/>
              <w:ind w:left="0" w:right="30"/>
              <w:rPr>
                <w:sz w:val="20"/>
                <w:szCs w:val="20"/>
              </w:rPr>
            </w:pPr>
            <w:r>
              <w:rPr>
                <w:sz w:val="20"/>
              </w:rPr>
              <w:t xml:space="preserve">3104</w:t>
            </w:r>
          </w:p>
        </w:tc>
        <w:tc>
          <w:tcPr>
            <w:tcW w:w="5436" w:type="dxa"/>
            <w:vMerge w:val="restart"/>
          </w:tcPr>
          <w:p w14:paraId="22C7C2B1" w14:textId="77777777" w:rsidR="00C155AB" w:rsidRPr="000269C4" w:rsidRDefault="00C155AB" w:rsidP="00A358E1">
            <w:pPr>
              <w:pStyle w:val="TableParagraph"/>
              <w:spacing w:before="0" w:line="276" w:lineRule="auto"/>
              <w:ind w:left="0" w:right="30"/>
              <w:jc w:val="both"/>
              <w:rPr>
                <w:sz w:val="20"/>
                <w:szCs w:val="20"/>
              </w:rPr>
            </w:pPr>
            <w:r>
              <w:rPr>
                <w:sz w:val="20"/>
              </w:rPr>
              <w:t xml:space="preserve">Jednorodne i niejednorodne sprężyste materiały do posadzek dostarczane jako płyty, arkusze lub rulony, tekstylne, z tworzyw sztucznych, gumowe, z linoleum, korkowe, płyty antystatyczne, sprężyste podłogi laminatowe i sprężyste płytki posadzkowe</w:t>
            </w:r>
          </w:p>
        </w:tc>
        <w:tc>
          <w:tcPr>
            <w:tcW w:w="1674" w:type="dxa"/>
          </w:tcPr>
          <w:p w14:paraId="6484D56B"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zgodnie z art. 4 ust. 2 lit. b), DFL, EFL, (A1FL– EFL) zgodnie z art. 4 ust. 1, FFL</w:t>
            </w:r>
          </w:p>
        </w:tc>
        <w:tc>
          <w:tcPr>
            <w:tcW w:w="597" w:type="dxa"/>
          </w:tcPr>
          <w:p w14:paraId="56FC50E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754BA033" w14:textId="77777777" w:rsidTr="008E04D0">
        <w:trPr>
          <w:jc w:val="center"/>
        </w:trPr>
        <w:tc>
          <w:tcPr>
            <w:tcW w:w="478" w:type="dxa"/>
            <w:vMerge/>
            <w:tcBorders>
              <w:top w:val="nil"/>
            </w:tcBorders>
          </w:tcPr>
          <w:p w14:paraId="4315E187" w14:textId="77777777" w:rsidR="00C155AB" w:rsidRPr="000269C4" w:rsidRDefault="00C155AB" w:rsidP="00A358E1">
            <w:pPr>
              <w:spacing w:line="276" w:lineRule="auto"/>
              <w:ind w:right="30"/>
              <w:rPr>
                <w:sz w:val="20"/>
                <w:szCs w:val="20"/>
              </w:rPr>
            </w:pPr>
          </w:p>
        </w:tc>
        <w:tc>
          <w:tcPr>
            <w:tcW w:w="5436" w:type="dxa"/>
            <w:vMerge/>
            <w:tcBorders>
              <w:top w:val="nil"/>
            </w:tcBorders>
          </w:tcPr>
          <w:p w14:paraId="3979E1D8" w14:textId="77777777" w:rsidR="00C155AB" w:rsidRPr="000269C4" w:rsidRDefault="00C155AB" w:rsidP="00A358E1">
            <w:pPr>
              <w:spacing w:line="276" w:lineRule="auto"/>
              <w:ind w:right="30"/>
              <w:rPr>
                <w:sz w:val="20"/>
                <w:szCs w:val="20"/>
              </w:rPr>
            </w:pPr>
          </w:p>
        </w:tc>
        <w:tc>
          <w:tcPr>
            <w:tcW w:w="1674" w:type="dxa"/>
          </w:tcPr>
          <w:p w14:paraId="13D9E13B" w14:textId="77777777" w:rsidR="00C155AB" w:rsidRPr="000269C4" w:rsidRDefault="00C155AB" w:rsidP="00A358E1">
            <w:pPr>
              <w:pStyle w:val="TableParagraph"/>
              <w:spacing w:before="0" w:line="276" w:lineRule="auto"/>
              <w:ind w:left="0" w:right="30"/>
              <w:rPr>
                <w:sz w:val="20"/>
                <w:szCs w:val="20"/>
              </w:rPr>
            </w:pPr>
            <w:r>
              <w:rPr>
                <w:sz w:val="20"/>
              </w:rPr>
              <w:t xml:space="preserve">Do stosowania na zewnątrz</w:t>
            </w:r>
          </w:p>
        </w:tc>
        <w:tc>
          <w:tcPr>
            <w:tcW w:w="597" w:type="dxa"/>
          </w:tcPr>
          <w:p w14:paraId="28A24C0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5E21062" w14:textId="77777777" w:rsidTr="008E04D0">
        <w:trPr>
          <w:jc w:val="center"/>
        </w:trPr>
        <w:tc>
          <w:tcPr>
            <w:tcW w:w="478" w:type="dxa"/>
          </w:tcPr>
          <w:p w14:paraId="714DC7C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3105</w:t>
            </w:r>
          </w:p>
        </w:tc>
        <w:tc>
          <w:tcPr>
            <w:tcW w:w="5436" w:type="dxa"/>
          </w:tcPr>
          <w:p w14:paraId="4FF6E64D" w14:textId="77777777" w:rsidR="00C155AB" w:rsidRPr="000269C4" w:rsidRDefault="00C155AB" w:rsidP="00A358E1">
            <w:pPr>
              <w:pStyle w:val="TableParagraph"/>
              <w:spacing w:before="0" w:line="276" w:lineRule="auto"/>
              <w:ind w:left="0" w:right="30"/>
              <w:rPr>
                <w:sz w:val="20"/>
                <w:szCs w:val="20"/>
              </w:rPr>
            </w:pPr>
            <w:r>
              <w:rPr>
                <w:sz w:val="20"/>
              </w:rPr>
              <w:t xml:space="preserve">Środki do pokrywania powierzchni podłóg</w:t>
            </w:r>
          </w:p>
        </w:tc>
        <w:tc>
          <w:tcPr>
            <w:tcW w:w="1674" w:type="dxa"/>
          </w:tcPr>
          <w:p w14:paraId="4DEE084A" w14:textId="77777777" w:rsidR="00C155AB" w:rsidRPr="000269C4" w:rsidRDefault="00C155AB" w:rsidP="00A358E1">
            <w:pPr>
              <w:pStyle w:val="TableParagraph"/>
              <w:spacing w:before="0" w:line="276" w:lineRule="auto"/>
              <w:ind w:left="0" w:right="30"/>
              <w:rPr>
                <w:sz w:val="20"/>
                <w:szCs w:val="20"/>
              </w:rPr>
            </w:pPr>
          </w:p>
        </w:tc>
        <w:tc>
          <w:tcPr>
            <w:tcW w:w="597" w:type="dxa"/>
          </w:tcPr>
          <w:p w14:paraId="3FC0E370"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625DCC35" w14:textId="77777777" w:rsidTr="00F90EC5">
        <w:trPr>
          <w:jc w:val="center"/>
        </w:trPr>
        <w:tc>
          <w:tcPr>
            <w:tcW w:w="8185" w:type="dxa"/>
            <w:gridSpan w:val="4"/>
          </w:tcPr>
          <w:p w14:paraId="2C9B717E"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Wyroby do okładania ścian i stropów, włącznie z sufitami podwieszanymi i wyposażeniem</w:t>
            </w:r>
          </w:p>
        </w:tc>
      </w:tr>
      <w:tr w:rsidR="00C155AB" w:rsidRPr="000269C4" w14:paraId="37FA2E8E" w14:textId="77777777" w:rsidTr="008E04D0">
        <w:trPr>
          <w:jc w:val="center"/>
        </w:trPr>
        <w:tc>
          <w:tcPr>
            <w:tcW w:w="478" w:type="dxa"/>
            <w:vMerge w:val="restart"/>
          </w:tcPr>
          <w:p w14:paraId="436FFA80" w14:textId="77777777" w:rsidR="00C155AB" w:rsidRPr="000269C4" w:rsidRDefault="00C155AB" w:rsidP="00A358E1">
            <w:pPr>
              <w:pStyle w:val="TableParagraph"/>
              <w:spacing w:before="0" w:line="276" w:lineRule="auto"/>
              <w:ind w:left="0" w:right="30"/>
              <w:rPr>
                <w:sz w:val="20"/>
                <w:szCs w:val="20"/>
              </w:rPr>
            </w:pPr>
            <w:r>
              <w:rPr>
                <w:sz w:val="20"/>
              </w:rPr>
              <w:t xml:space="preserve">3201</w:t>
            </w:r>
          </w:p>
          <w:p w14:paraId="39E9D3E5" w14:textId="77777777" w:rsidR="00C155AB" w:rsidRPr="000269C4" w:rsidRDefault="00C155AB" w:rsidP="00A358E1">
            <w:pPr>
              <w:pStyle w:val="TableParagraph"/>
              <w:spacing w:before="0" w:line="276" w:lineRule="auto"/>
              <w:ind w:left="0" w:right="30"/>
              <w:rPr>
                <w:b/>
                <w:sz w:val="20"/>
                <w:szCs w:val="20"/>
              </w:rPr>
            </w:pPr>
          </w:p>
          <w:p w14:paraId="5A72D866" w14:textId="77777777" w:rsidR="00C155AB" w:rsidRPr="000269C4" w:rsidRDefault="00C155AB" w:rsidP="00A358E1">
            <w:pPr>
              <w:pStyle w:val="TableParagraph"/>
              <w:spacing w:before="0" w:line="276" w:lineRule="auto"/>
              <w:ind w:left="0" w:right="30"/>
              <w:rPr>
                <w:b/>
                <w:sz w:val="20"/>
                <w:szCs w:val="20"/>
              </w:rPr>
            </w:pPr>
          </w:p>
          <w:p w14:paraId="02E4A397" w14:textId="77777777" w:rsidR="00C155AB" w:rsidRPr="000269C4" w:rsidRDefault="00C155AB" w:rsidP="00A358E1">
            <w:pPr>
              <w:pStyle w:val="TableParagraph"/>
              <w:spacing w:before="0" w:line="276" w:lineRule="auto"/>
              <w:ind w:left="0" w:right="30"/>
              <w:rPr>
                <w:b/>
                <w:sz w:val="20"/>
                <w:szCs w:val="20"/>
              </w:rPr>
            </w:pPr>
          </w:p>
          <w:p w14:paraId="186485DD" w14:textId="77777777" w:rsidR="00C155AB" w:rsidRPr="000269C4" w:rsidRDefault="00C155AB" w:rsidP="00A358E1">
            <w:pPr>
              <w:pStyle w:val="TableParagraph"/>
              <w:spacing w:before="0" w:line="276" w:lineRule="auto"/>
              <w:ind w:left="0" w:right="30"/>
              <w:rPr>
                <w:sz w:val="20"/>
                <w:szCs w:val="20"/>
              </w:rPr>
            </w:pPr>
            <w:r>
              <w:rPr>
                <w:sz w:val="20"/>
              </w:rPr>
              <w:t xml:space="preserve">3202</w:t>
            </w:r>
          </w:p>
        </w:tc>
        <w:tc>
          <w:tcPr>
            <w:tcW w:w="5436" w:type="dxa"/>
            <w:vMerge w:val="restart"/>
          </w:tcPr>
          <w:p w14:paraId="637036FE" w14:textId="708663DB" w:rsidR="00C155AB" w:rsidRPr="000269C4" w:rsidRDefault="00C155AB" w:rsidP="00A358E1">
            <w:pPr>
              <w:pStyle w:val="TableParagraph"/>
              <w:spacing w:before="0" w:line="276" w:lineRule="auto"/>
              <w:ind w:left="0" w:right="30"/>
              <w:rPr>
                <w:sz w:val="20"/>
                <w:szCs w:val="20"/>
              </w:rPr>
            </w:pPr>
            <w:r>
              <w:rPr>
                <w:sz w:val="20"/>
              </w:rPr>
              <w:t xml:space="preserve">Okładziny w postaci rulonów, dachówek, płytek dachowych, płytek [z wyjątkiem betonowych</w:t>
            </w:r>
            <w:r>
              <w:rPr>
                <w:sz w:val="20"/>
                <w:vertAlign w:val="superscript"/>
              </w:rPr>
              <w:t xml:space="preserve">C</w:t>
            </w:r>
            <w:r>
              <w:rPr>
                <w:sz w:val="20"/>
              </w:rPr>
              <w:t xml:space="preserve">)], panele i profile do wykładania ścian i stropów w pomieszczeniach i na zewnątrz</w:t>
            </w:r>
          </w:p>
          <w:p w14:paraId="62FA9898" w14:textId="77777777" w:rsidR="00C155AB" w:rsidRPr="000269C4" w:rsidRDefault="00C155AB" w:rsidP="00A358E1">
            <w:pPr>
              <w:pStyle w:val="TableParagraph"/>
              <w:spacing w:before="0" w:line="276" w:lineRule="auto"/>
              <w:ind w:left="0" w:right="30"/>
              <w:rPr>
                <w:sz w:val="20"/>
                <w:szCs w:val="20"/>
              </w:rPr>
            </w:pPr>
          </w:p>
          <w:p w14:paraId="42BCF5C1" w14:textId="77777777" w:rsidR="00C155AB" w:rsidRPr="000269C4" w:rsidRDefault="00C155AB" w:rsidP="00A358E1">
            <w:pPr>
              <w:pStyle w:val="TableParagraph"/>
              <w:spacing w:before="0" w:line="276" w:lineRule="auto"/>
              <w:ind w:left="0" w:right="30"/>
              <w:rPr>
                <w:sz w:val="20"/>
                <w:szCs w:val="20"/>
              </w:rPr>
            </w:pPr>
            <w:r>
              <w:rPr>
                <w:sz w:val="20"/>
              </w:rPr>
              <w:t xml:space="preserve">Systemy sufitów podwieszanych do stropów w pomieszczeniach i na zewnątrz</w:t>
            </w:r>
          </w:p>
        </w:tc>
        <w:tc>
          <w:tcPr>
            <w:tcW w:w="1674" w:type="dxa"/>
          </w:tcPr>
          <w:p w14:paraId="662CD496"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60E478C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555D522F" w14:textId="77777777" w:rsidTr="008E04D0">
        <w:trPr>
          <w:jc w:val="center"/>
        </w:trPr>
        <w:tc>
          <w:tcPr>
            <w:tcW w:w="478" w:type="dxa"/>
            <w:vMerge/>
            <w:tcBorders>
              <w:top w:val="nil"/>
            </w:tcBorders>
          </w:tcPr>
          <w:p w14:paraId="13D8C346" w14:textId="77777777" w:rsidR="00C155AB" w:rsidRPr="000269C4" w:rsidRDefault="00C155AB" w:rsidP="00A358E1">
            <w:pPr>
              <w:spacing w:line="276" w:lineRule="auto"/>
              <w:ind w:right="30"/>
              <w:rPr>
                <w:sz w:val="20"/>
                <w:szCs w:val="20"/>
              </w:rPr>
            </w:pPr>
          </w:p>
        </w:tc>
        <w:tc>
          <w:tcPr>
            <w:tcW w:w="5436" w:type="dxa"/>
            <w:vMerge/>
            <w:tcBorders>
              <w:top w:val="nil"/>
            </w:tcBorders>
          </w:tcPr>
          <w:p w14:paraId="7DC8050E" w14:textId="77777777" w:rsidR="00C155AB" w:rsidRPr="000269C4" w:rsidRDefault="00C155AB" w:rsidP="00A358E1">
            <w:pPr>
              <w:spacing w:line="276" w:lineRule="auto"/>
              <w:ind w:right="30"/>
              <w:rPr>
                <w:sz w:val="20"/>
                <w:szCs w:val="20"/>
              </w:rPr>
            </w:pPr>
          </w:p>
        </w:tc>
        <w:tc>
          <w:tcPr>
            <w:tcW w:w="2271" w:type="dxa"/>
            <w:gridSpan w:val="2"/>
          </w:tcPr>
          <w:p w14:paraId="7D76E5DD"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40A37703" w14:textId="77777777" w:rsidTr="008E04D0">
        <w:trPr>
          <w:jc w:val="center"/>
        </w:trPr>
        <w:tc>
          <w:tcPr>
            <w:tcW w:w="478" w:type="dxa"/>
            <w:vMerge/>
            <w:tcBorders>
              <w:top w:val="nil"/>
            </w:tcBorders>
          </w:tcPr>
          <w:p w14:paraId="7826BB80" w14:textId="77777777" w:rsidR="00C155AB" w:rsidRPr="000269C4" w:rsidRDefault="00C155AB" w:rsidP="00A358E1">
            <w:pPr>
              <w:spacing w:line="276" w:lineRule="auto"/>
              <w:ind w:right="30"/>
              <w:rPr>
                <w:sz w:val="20"/>
                <w:szCs w:val="20"/>
              </w:rPr>
            </w:pPr>
          </w:p>
        </w:tc>
        <w:tc>
          <w:tcPr>
            <w:tcW w:w="5436" w:type="dxa"/>
            <w:vMerge/>
            <w:tcBorders>
              <w:top w:val="nil"/>
            </w:tcBorders>
          </w:tcPr>
          <w:p w14:paraId="00F402F5" w14:textId="77777777" w:rsidR="00C155AB" w:rsidRPr="000269C4" w:rsidRDefault="00C155AB" w:rsidP="00A358E1">
            <w:pPr>
              <w:spacing w:line="276" w:lineRule="auto"/>
              <w:ind w:right="30"/>
              <w:rPr>
                <w:sz w:val="20"/>
                <w:szCs w:val="20"/>
              </w:rPr>
            </w:pPr>
          </w:p>
        </w:tc>
        <w:tc>
          <w:tcPr>
            <w:tcW w:w="1674" w:type="dxa"/>
          </w:tcPr>
          <w:p w14:paraId="2C222262"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348DD7FB"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4732CAF" w14:textId="77777777" w:rsidTr="008E04D0">
        <w:trPr>
          <w:jc w:val="center"/>
        </w:trPr>
        <w:tc>
          <w:tcPr>
            <w:tcW w:w="478" w:type="dxa"/>
            <w:vMerge/>
            <w:tcBorders>
              <w:top w:val="nil"/>
            </w:tcBorders>
          </w:tcPr>
          <w:p w14:paraId="5A198079" w14:textId="77777777" w:rsidR="00C155AB" w:rsidRPr="000269C4" w:rsidRDefault="00C155AB" w:rsidP="00A358E1">
            <w:pPr>
              <w:spacing w:line="276" w:lineRule="auto"/>
              <w:ind w:right="30"/>
              <w:rPr>
                <w:sz w:val="20"/>
                <w:szCs w:val="20"/>
              </w:rPr>
            </w:pPr>
          </w:p>
        </w:tc>
        <w:tc>
          <w:tcPr>
            <w:tcW w:w="5436" w:type="dxa"/>
            <w:vMerge/>
            <w:tcBorders>
              <w:top w:val="nil"/>
            </w:tcBorders>
          </w:tcPr>
          <w:p w14:paraId="1F6283F7" w14:textId="77777777" w:rsidR="00C155AB" w:rsidRPr="000269C4" w:rsidRDefault="00C155AB" w:rsidP="00A358E1">
            <w:pPr>
              <w:spacing w:line="276" w:lineRule="auto"/>
              <w:ind w:right="30"/>
              <w:rPr>
                <w:sz w:val="20"/>
                <w:szCs w:val="20"/>
              </w:rPr>
            </w:pPr>
          </w:p>
        </w:tc>
        <w:tc>
          <w:tcPr>
            <w:tcW w:w="1674" w:type="dxa"/>
          </w:tcPr>
          <w:p w14:paraId="216D64B0"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7CBC722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7898621" w14:textId="77777777" w:rsidTr="008E04D0">
        <w:trPr>
          <w:jc w:val="center"/>
        </w:trPr>
        <w:tc>
          <w:tcPr>
            <w:tcW w:w="478" w:type="dxa"/>
            <w:vMerge/>
            <w:tcBorders>
              <w:top w:val="nil"/>
            </w:tcBorders>
          </w:tcPr>
          <w:p w14:paraId="3186278B" w14:textId="77777777" w:rsidR="00C155AB" w:rsidRPr="000269C4" w:rsidRDefault="00C155AB" w:rsidP="00A358E1">
            <w:pPr>
              <w:spacing w:line="276" w:lineRule="auto"/>
              <w:ind w:right="30"/>
              <w:rPr>
                <w:sz w:val="20"/>
                <w:szCs w:val="20"/>
              </w:rPr>
            </w:pPr>
          </w:p>
        </w:tc>
        <w:tc>
          <w:tcPr>
            <w:tcW w:w="5436" w:type="dxa"/>
            <w:vMerge/>
            <w:tcBorders>
              <w:top w:val="nil"/>
            </w:tcBorders>
          </w:tcPr>
          <w:p w14:paraId="02A7BD8A" w14:textId="77777777" w:rsidR="00C155AB" w:rsidRPr="000269C4" w:rsidRDefault="00C155AB" w:rsidP="00A358E1">
            <w:pPr>
              <w:spacing w:line="276" w:lineRule="auto"/>
              <w:ind w:right="30"/>
              <w:rPr>
                <w:sz w:val="20"/>
                <w:szCs w:val="20"/>
              </w:rPr>
            </w:pPr>
          </w:p>
        </w:tc>
        <w:tc>
          <w:tcPr>
            <w:tcW w:w="1674" w:type="dxa"/>
          </w:tcPr>
          <w:p w14:paraId="781F19E4"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5C3139F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E487BB2" w14:textId="77777777" w:rsidTr="008E04D0">
        <w:trPr>
          <w:jc w:val="center"/>
        </w:trPr>
        <w:tc>
          <w:tcPr>
            <w:tcW w:w="478" w:type="dxa"/>
            <w:vMerge/>
            <w:tcBorders>
              <w:top w:val="nil"/>
            </w:tcBorders>
          </w:tcPr>
          <w:p w14:paraId="21EB922E" w14:textId="77777777" w:rsidR="00C155AB" w:rsidRPr="000269C4" w:rsidRDefault="00C155AB" w:rsidP="00A358E1">
            <w:pPr>
              <w:spacing w:line="276" w:lineRule="auto"/>
              <w:ind w:right="30"/>
              <w:rPr>
                <w:sz w:val="20"/>
                <w:szCs w:val="20"/>
              </w:rPr>
            </w:pPr>
          </w:p>
        </w:tc>
        <w:tc>
          <w:tcPr>
            <w:tcW w:w="5436" w:type="dxa"/>
            <w:vMerge/>
            <w:tcBorders>
              <w:top w:val="nil"/>
            </w:tcBorders>
          </w:tcPr>
          <w:p w14:paraId="6553C1A8" w14:textId="77777777" w:rsidR="00C155AB" w:rsidRPr="000269C4" w:rsidRDefault="00C155AB" w:rsidP="00A358E1">
            <w:pPr>
              <w:spacing w:line="276" w:lineRule="auto"/>
              <w:ind w:right="30"/>
              <w:rPr>
                <w:sz w:val="20"/>
                <w:szCs w:val="20"/>
              </w:rPr>
            </w:pPr>
          </w:p>
        </w:tc>
        <w:tc>
          <w:tcPr>
            <w:tcW w:w="1674" w:type="dxa"/>
          </w:tcPr>
          <w:p w14:paraId="593926CB" w14:textId="77777777" w:rsidR="00C155AB" w:rsidRPr="000269C4" w:rsidRDefault="00C155AB" w:rsidP="00A358E1">
            <w:pPr>
              <w:pStyle w:val="TableParagraph"/>
              <w:spacing w:before="0" w:line="276" w:lineRule="auto"/>
              <w:ind w:left="0" w:right="30"/>
              <w:rPr>
                <w:sz w:val="20"/>
                <w:szCs w:val="20"/>
              </w:rPr>
            </w:pPr>
            <w:r>
              <w:rPr>
                <w:sz w:val="20"/>
              </w:rPr>
              <w:t xml:space="preserve">Do ochrony przeciwpożarowej</w:t>
            </w:r>
            <w:r>
              <w:rPr>
                <w:sz w:val="20"/>
                <w:vertAlign w:val="superscript"/>
              </w:rPr>
              <w:t xml:space="preserve">m</w:t>
            </w:r>
            <w:r>
              <w:rPr>
                <w:sz w:val="20"/>
              </w:rPr>
              <w:t xml:space="preserve">)</w:t>
            </w:r>
          </w:p>
        </w:tc>
        <w:tc>
          <w:tcPr>
            <w:tcW w:w="597" w:type="dxa"/>
          </w:tcPr>
          <w:p w14:paraId="00920EA5"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2C9D734" w14:textId="77777777" w:rsidTr="008E04D0">
        <w:trPr>
          <w:jc w:val="center"/>
        </w:trPr>
        <w:tc>
          <w:tcPr>
            <w:tcW w:w="478" w:type="dxa"/>
            <w:vMerge/>
            <w:tcBorders>
              <w:top w:val="nil"/>
            </w:tcBorders>
          </w:tcPr>
          <w:p w14:paraId="3DBE5EDD" w14:textId="77777777" w:rsidR="00C155AB" w:rsidRPr="000269C4" w:rsidRDefault="00C155AB" w:rsidP="00A358E1">
            <w:pPr>
              <w:spacing w:line="276" w:lineRule="auto"/>
              <w:ind w:right="30"/>
              <w:rPr>
                <w:sz w:val="20"/>
                <w:szCs w:val="20"/>
              </w:rPr>
            </w:pPr>
          </w:p>
        </w:tc>
        <w:tc>
          <w:tcPr>
            <w:tcW w:w="5436" w:type="dxa"/>
            <w:vMerge/>
            <w:tcBorders>
              <w:top w:val="nil"/>
            </w:tcBorders>
          </w:tcPr>
          <w:p w14:paraId="4B4A2BC3" w14:textId="77777777" w:rsidR="00C155AB" w:rsidRPr="000269C4" w:rsidRDefault="00C155AB" w:rsidP="00A358E1">
            <w:pPr>
              <w:spacing w:line="276" w:lineRule="auto"/>
              <w:ind w:right="30"/>
              <w:rPr>
                <w:sz w:val="20"/>
                <w:szCs w:val="20"/>
              </w:rPr>
            </w:pPr>
          </w:p>
        </w:tc>
        <w:tc>
          <w:tcPr>
            <w:tcW w:w="1674" w:type="dxa"/>
          </w:tcPr>
          <w:p w14:paraId="777DABC2" w14:textId="77777777" w:rsidR="00C155AB" w:rsidRPr="000269C4" w:rsidRDefault="00C155AB" w:rsidP="00A358E1">
            <w:pPr>
              <w:pStyle w:val="TableParagraph"/>
              <w:spacing w:before="0" w:line="276" w:lineRule="auto"/>
              <w:ind w:left="0" w:right="30"/>
              <w:rPr>
                <w:sz w:val="20"/>
                <w:szCs w:val="20"/>
              </w:rPr>
            </w:pPr>
            <w:r>
              <w:rPr>
                <w:sz w:val="20"/>
              </w:rPr>
              <w:t xml:space="preserve">Do wzmocnienia</w:t>
            </w:r>
            <w:r>
              <w:rPr>
                <w:sz w:val="20"/>
                <w:vertAlign w:val="superscript"/>
              </w:rPr>
              <w:t xml:space="preserve">n</w:t>
            </w:r>
            <w:r>
              <w:rPr>
                <w:sz w:val="20"/>
              </w:rPr>
              <w:t xml:space="preserve">)</w:t>
            </w:r>
          </w:p>
        </w:tc>
        <w:tc>
          <w:tcPr>
            <w:tcW w:w="597" w:type="dxa"/>
          </w:tcPr>
          <w:p w14:paraId="2B331C1A"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2EDA26C" w14:textId="77777777" w:rsidTr="008E04D0">
        <w:trPr>
          <w:jc w:val="center"/>
        </w:trPr>
        <w:tc>
          <w:tcPr>
            <w:tcW w:w="478" w:type="dxa"/>
            <w:vMerge/>
            <w:tcBorders>
              <w:top w:val="nil"/>
            </w:tcBorders>
          </w:tcPr>
          <w:p w14:paraId="7451C3D9" w14:textId="77777777" w:rsidR="00C155AB" w:rsidRPr="000269C4" w:rsidRDefault="00C155AB" w:rsidP="00A358E1">
            <w:pPr>
              <w:spacing w:line="276" w:lineRule="auto"/>
              <w:ind w:right="30"/>
              <w:rPr>
                <w:sz w:val="20"/>
                <w:szCs w:val="20"/>
              </w:rPr>
            </w:pPr>
          </w:p>
        </w:tc>
        <w:tc>
          <w:tcPr>
            <w:tcW w:w="5436" w:type="dxa"/>
            <w:vMerge/>
            <w:tcBorders>
              <w:top w:val="nil"/>
            </w:tcBorders>
          </w:tcPr>
          <w:p w14:paraId="7FD3537D" w14:textId="77777777" w:rsidR="00C155AB" w:rsidRPr="000269C4" w:rsidRDefault="00C155AB" w:rsidP="00A358E1">
            <w:pPr>
              <w:spacing w:line="276" w:lineRule="auto"/>
              <w:ind w:right="30"/>
              <w:rPr>
                <w:sz w:val="20"/>
                <w:szCs w:val="20"/>
              </w:rPr>
            </w:pPr>
          </w:p>
        </w:tc>
        <w:tc>
          <w:tcPr>
            <w:tcW w:w="1674" w:type="dxa"/>
          </w:tcPr>
          <w:p w14:paraId="6936E5C2" w14:textId="77777777" w:rsidR="00C155AB" w:rsidRPr="000269C4" w:rsidRDefault="00C155AB" w:rsidP="00A358E1">
            <w:pPr>
              <w:pStyle w:val="TableParagraph"/>
              <w:spacing w:before="0" w:line="276" w:lineRule="auto"/>
              <w:ind w:left="0" w:right="30"/>
              <w:rPr>
                <w:sz w:val="20"/>
                <w:szCs w:val="20"/>
              </w:rPr>
            </w:pPr>
            <w:r>
              <w:rPr>
                <w:sz w:val="20"/>
              </w:rPr>
              <w:t xml:space="preserve">Bezpieczne (ryzyko urazu)</w:t>
            </w:r>
            <w:r>
              <w:rPr>
                <w:sz w:val="20"/>
                <w:vertAlign w:val="superscript"/>
              </w:rPr>
              <w:t xml:space="preserve">o</w:t>
            </w:r>
            <w:r>
              <w:rPr>
                <w:sz w:val="20"/>
              </w:rPr>
              <w:t xml:space="preserve">)</w:t>
            </w:r>
          </w:p>
        </w:tc>
        <w:tc>
          <w:tcPr>
            <w:tcW w:w="597" w:type="dxa"/>
          </w:tcPr>
          <w:p w14:paraId="7A192D5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A865636" w14:textId="77777777" w:rsidTr="008E04D0">
        <w:trPr>
          <w:jc w:val="center"/>
        </w:trPr>
        <w:tc>
          <w:tcPr>
            <w:tcW w:w="478" w:type="dxa"/>
            <w:vMerge/>
            <w:tcBorders>
              <w:top w:val="nil"/>
            </w:tcBorders>
          </w:tcPr>
          <w:p w14:paraId="617CE312" w14:textId="77777777" w:rsidR="00C155AB" w:rsidRPr="000269C4" w:rsidRDefault="00C155AB" w:rsidP="00A358E1">
            <w:pPr>
              <w:spacing w:line="276" w:lineRule="auto"/>
              <w:ind w:right="30"/>
              <w:rPr>
                <w:sz w:val="20"/>
                <w:szCs w:val="20"/>
              </w:rPr>
            </w:pPr>
          </w:p>
        </w:tc>
        <w:tc>
          <w:tcPr>
            <w:tcW w:w="5436" w:type="dxa"/>
            <w:vMerge/>
            <w:tcBorders>
              <w:top w:val="nil"/>
            </w:tcBorders>
          </w:tcPr>
          <w:p w14:paraId="0F202194" w14:textId="77777777" w:rsidR="00C155AB" w:rsidRPr="000269C4" w:rsidRDefault="00C155AB" w:rsidP="00A358E1">
            <w:pPr>
              <w:spacing w:line="276" w:lineRule="auto"/>
              <w:ind w:right="30"/>
              <w:rPr>
                <w:sz w:val="20"/>
                <w:szCs w:val="20"/>
              </w:rPr>
            </w:pPr>
          </w:p>
        </w:tc>
        <w:tc>
          <w:tcPr>
            <w:tcW w:w="1674" w:type="dxa"/>
          </w:tcPr>
          <w:p w14:paraId="5EB4DDCA" w14:textId="77777777" w:rsidR="00C155AB" w:rsidRPr="000269C4" w:rsidRDefault="00C155AB" w:rsidP="00A358E1">
            <w:pPr>
              <w:pStyle w:val="TableParagraph"/>
              <w:spacing w:before="0" w:line="276" w:lineRule="auto"/>
              <w:ind w:left="0" w:right="30"/>
              <w:rPr>
                <w:sz w:val="20"/>
                <w:szCs w:val="20"/>
              </w:rPr>
            </w:pPr>
            <w:r>
              <w:rPr>
                <w:sz w:val="20"/>
              </w:rPr>
              <w:t xml:space="preserve">Do stosowania zgodnie z PSN</w:t>
            </w:r>
          </w:p>
        </w:tc>
        <w:tc>
          <w:tcPr>
            <w:tcW w:w="597" w:type="dxa"/>
          </w:tcPr>
          <w:p w14:paraId="5BAD82F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843E6D8" w14:textId="77777777" w:rsidTr="008E04D0">
        <w:trPr>
          <w:jc w:val="center"/>
        </w:trPr>
        <w:tc>
          <w:tcPr>
            <w:tcW w:w="478" w:type="dxa"/>
            <w:vMerge w:val="restart"/>
          </w:tcPr>
          <w:p w14:paraId="7EA62197" w14:textId="77777777" w:rsidR="00C155AB" w:rsidRPr="000269C4" w:rsidRDefault="00C155AB" w:rsidP="00A358E1">
            <w:pPr>
              <w:pStyle w:val="TableParagraph"/>
              <w:spacing w:before="0" w:line="276" w:lineRule="auto"/>
              <w:ind w:left="0" w:right="30"/>
              <w:rPr>
                <w:sz w:val="20"/>
                <w:szCs w:val="20"/>
              </w:rPr>
            </w:pPr>
            <w:r>
              <w:rPr>
                <w:sz w:val="20"/>
              </w:rPr>
              <w:t xml:space="preserve">3203</w:t>
            </w:r>
          </w:p>
        </w:tc>
        <w:tc>
          <w:tcPr>
            <w:tcW w:w="5436" w:type="dxa"/>
            <w:vMerge w:val="restart"/>
          </w:tcPr>
          <w:p w14:paraId="4663A51A" w14:textId="77777777" w:rsidR="00C155AB" w:rsidRPr="000269C4" w:rsidRDefault="00C155AB" w:rsidP="00A358E1">
            <w:pPr>
              <w:pStyle w:val="TableParagraph"/>
              <w:spacing w:before="0" w:line="276" w:lineRule="auto"/>
              <w:ind w:left="0" w:right="30"/>
              <w:rPr>
                <w:sz w:val="20"/>
                <w:szCs w:val="20"/>
              </w:rPr>
            </w:pPr>
            <w:r>
              <w:rPr>
                <w:sz w:val="20"/>
              </w:rPr>
              <w:t xml:space="preserve">Profile przeznaczone do zamocowania okładzin ścian i stropów oraz ramy podwieszane do mocowania sufitów podwieszanych</w:t>
            </w:r>
          </w:p>
        </w:tc>
        <w:tc>
          <w:tcPr>
            <w:tcW w:w="1674" w:type="dxa"/>
          </w:tcPr>
          <w:p w14:paraId="77C1AB09"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5BCB7B3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7390490" w14:textId="77777777" w:rsidTr="008E04D0">
        <w:trPr>
          <w:jc w:val="center"/>
        </w:trPr>
        <w:tc>
          <w:tcPr>
            <w:tcW w:w="478" w:type="dxa"/>
            <w:vMerge/>
            <w:tcBorders>
              <w:top w:val="nil"/>
            </w:tcBorders>
          </w:tcPr>
          <w:p w14:paraId="4FFBC6D5" w14:textId="77777777" w:rsidR="00C155AB" w:rsidRPr="000269C4" w:rsidRDefault="00C155AB" w:rsidP="00A358E1">
            <w:pPr>
              <w:spacing w:line="276" w:lineRule="auto"/>
              <w:ind w:right="30"/>
              <w:rPr>
                <w:sz w:val="20"/>
                <w:szCs w:val="20"/>
              </w:rPr>
            </w:pPr>
          </w:p>
        </w:tc>
        <w:tc>
          <w:tcPr>
            <w:tcW w:w="5436" w:type="dxa"/>
            <w:vMerge/>
            <w:tcBorders>
              <w:top w:val="nil"/>
            </w:tcBorders>
          </w:tcPr>
          <w:p w14:paraId="0907B578" w14:textId="77777777" w:rsidR="00C155AB" w:rsidRPr="000269C4" w:rsidRDefault="00C155AB" w:rsidP="00A358E1">
            <w:pPr>
              <w:spacing w:line="276" w:lineRule="auto"/>
              <w:ind w:right="30"/>
              <w:rPr>
                <w:sz w:val="20"/>
                <w:szCs w:val="20"/>
              </w:rPr>
            </w:pPr>
          </w:p>
        </w:tc>
        <w:tc>
          <w:tcPr>
            <w:tcW w:w="2271" w:type="dxa"/>
            <w:gridSpan w:val="2"/>
          </w:tcPr>
          <w:p w14:paraId="07C97924"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57B66CB1" w14:textId="77777777" w:rsidTr="008E04D0">
        <w:trPr>
          <w:jc w:val="center"/>
        </w:trPr>
        <w:tc>
          <w:tcPr>
            <w:tcW w:w="478" w:type="dxa"/>
            <w:vMerge/>
            <w:tcBorders>
              <w:top w:val="nil"/>
            </w:tcBorders>
          </w:tcPr>
          <w:p w14:paraId="4170E1C7" w14:textId="77777777" w:rsidR="00C155AB" w:rsidRPr="000269C4" w:rsidRDefault="00C155AB" w:rsidP="00A358E1">
            <w:pPr>
              <w:spacing w:line="276" w:lineRule="auto"/>
              <w:ind w:right="30"/>
              <w:rPr>
                <w:sz w:val="20"/>
                <w:szCs w:val="20"/>
              </w:rPr>
            </w:pPr>
          </w:p>
        </w:tc>
        <w:tc>
          <w:tcPr>
            <w:tcW w:w="5436" w:type="dxa"/>
            <w:vMerge/>
            <w:tcBorders>
              <w:top w:val="nil"/>
            </w:tcBorders>
          </w:tcPr>
          <w:p w14:paraId="2292647D" w14:textId="77777777" w:rsidR="00C155AB" w:rsidRPr="000269C4" w:rsidRDefault="00C155AB" w:rsidP="00A358E1">
            <w:pPr>
              <w:spacing w:line="276" w:lineRule="auto"/>
              <w:ind w:right="30"/>
              <w:rPr>
                <w:sz w:val="20"/>
                <w:szCs w:val="20"/>
              </w:rPr>
            </w:pPr>
          </w:p>
        </w:tc>
        <w:tc>
          <w:tcPr>
            <w:tcW w:w="1674" w:type="dxa"/>
          </w:tcPr>
          <w:p w14:paraId="6525D70A"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77B78D5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66A79F4" w14:textId="77777777" w:rsidTr="008E04D0">
        <w:trPr>
          <w:jc w:val="center"/>
        </w:trPr>
        <w:tc>
          <w:tcPr>
            <w:tcW w:w="478" w:type="dxa"/>
            <w:vMerge/>
            <w:tcBorders>
              <w:top w:val="nil"/>
            </w:tcBorders>
          </w:tcPr>
          <w:p w14:paraId="0C74A8BB" w14:textId="77777777" w:rsidR="00C155AB" w:rsidRPr="000269C4" w:rsidRDefault="00C155AB" w:rsidP="00A358E1">
            <w:pPr>
              <w:spacing w:line="276" w:lineRule="auto"/>
              <w:ind w:right="30"/>
              <w:rPr>
                <w:sz w:val="20"/>
                <w:szCs w:val="20"/>
              </w:rPr>
            </w:pPr>
          </w:p>
        </w:tc>
        <w:tc>
          <w:tcPr>
            <w:tcW w:w="5436" w:type="dxa"/>
            <w:vMerge/>
            <w:tcBorders>
              <w:top w:val="nil"/>
            </w:tcBorders>
          </w:tcPr>
          <w:p w14:paraId="7279CD05" w14:textId="77777777" w:rsidR="00C155AB" w:rsidRPr="000269C4" w:rsidRDefault="00C155AB" w:rsidP="00A358E1">
            <w:pPr>
              <w:spacing w:line="276" w:lineRule="auto"/>
              <w:ind w:right="30"/>
              <w:rPr>
                <w:sz w:val="20"/>
                <w:szCs w:val="20"/>
              </w:rPr>
            </w:pPr>
          </w:p>
        </w:tc>
        <w:tc>
          <w:tcPr>
            <w:tcW w:w="1674" w:type="dxa"/>
          </w:tcPr>
          <w:p w14:paraId="45BB36C5"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3A310A72"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7A2E247" w14:textId="77777777" w:rsidTr="008E04D0">
        <w:trPr>
          <w:jc w:val="center"/>
        </w:trPr>
        <w:tc>
          <w:tcPr>
            <w:tcW w:w="478" w:type="dxa"/>
            <w:vMerge/>
            <w:tcBorders>
              <w:top w:val="nil"/>
            </w:tcBorders>
          </w:tcPr>
          <w:p w14:paraId="3DD54482" w14:textId="77777777" w:rsidR="00C155AB" w:rsidRPr="000269C4" w:rsidRDefault="00C155AB" w:rsidP="00A358E1">
            <w:pPr>
              <w:spacing w:line="276" w:lineRule="auto"/>
              <w:ind w:right="30"/>
              <w:rPr>
                <w:sz w:val="20"/>
                <w:szCs w:val="20"/>
              </w:rPr>
            </w:pPr>
          </w:p>
        </w:tc>
        <w:tc>
          <w:tcPr>
            <w:tcW w:w="5436" w:type="dxa"/>
            <w:vMerge/>
            <w:tcBorders>
              <w:top w:val="nil"/>
            </w:tcBorders>
          </w:tcPr>
          <w:p w14:paraId="39B1F1EA" w14:textId="77777777" w:rsidR="00C155AB" w:rsidRPr="000269C4" w:rsidRDefault="00C155AB" w:rsidP="00A358E1">
            <w:pPr>
              <w:spacing w:line="276" w:lineRule="auto"/>
              <w:ind w:right="30"/>
              <w:rPr>
                <w:sz w:val="20"/>
                <w:szCs w:val="20"/>
              </w:rPr>
            </w:pPr>
          </w:p>
        </w:tc>
        <w:tc>
          <w:tcPr>
            <w:tcW w:w="1674" w:type="dxa"/>
          </w:tcPr>
          <w:p w14:paraId="7A9A6ACE"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11006802"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C707096" w14:textId="77777777" w:rsidTr="008E04D0">
        <w:trPr>
          <w:jc w:val="center"/>
        </w:trPr>
        <w:tc>
          <w:tcPr>
            <w:tcW w:w="478" w:type="dxa"/>
            <w:vMerge w:val="restart"/>
          </w:tcPr>
          <w:p w14:paraId="1ECF978F" w14:textId="77777777" w:rsidR="00C155AB" w:rsidRPr="000269C4" w:rsidRDefault="00C155AB" w:rsidP="00A358E1">
            <w:pPr>
              <w:pStyle w:val="TableParagraph"/>
              <w:spacing w:before="0" w:line="276" w:lineRule="auto"/>
              <w:ind w:left="0" w:right="30"/>
              <w:rPr>
                <w:sz w:val="20"/>
                <w:szCs w:val="20"/>
              </w:rPr>
            </w:pPr>
            <w:r>
              <w:rPr>
                <w:sz w:val="20"/>
              </w:rPr>
              <w:t xml:space="preserve">3204</w:t>
            </w:r>
          </w:p>
        </w:tc>
        <w:tc>
          <w:tcPr>
            <w:tcW w:w="5436" w:type="dxa"/>
            <w:vMerge w:val="restart"/>
          </w:tcPr>
          <w:p w14:paraId="1CF613A8" w14:textId="77777777" w:rsidR="00C155AB" w:rsidRPr="000269C4" w:rsidRDefault="00C155AB" w:rsidP="00A358E1">
            <w:pPr>
              <w:pStyle w:val="TableParagraph"/>
              <w:spacing w:before="0" w:line="276" w:lineRule="auto"/>
              <w:ind w:left="0" w:right="30"/>
              <w:rPr>
                <w:sz w:val="20"/>
                <w:szCs w:val="20"/>
              </w:rPr>
            </w:pPr>
            <w:r>
              <w:rPr>
                <w:sz w:val="20"/>
              </w:rPr>
              <w:t xml:space="preserve">Zaprawy i kleje do elementów okładzinowych, do stosowania w pomieszczeniach i na zewnątrz</w:t>
            </w:r>
          </w:p>
        </w:tc>
        <w:tc>
          <w:tcPr>
            <w:tcW w:w="1674" w:type="dxa"/>
          </w:tcPr>
          <w:p w14:paraId="275CCB2E"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2DEB719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37EEB83" w14:textId="77777777" w:rsidTr="008E04D0">
        <w:trPr>
          <w:jc w:val="center"/>
        </w:trPr>
        <w:tc>
          <w:tcPr>
            <w:tcW w:w="478" w:type="dxa"/>
            <w:vMerge/>
            <w:tcBorders>
              <w:top w:val="nil"/>
            </w:tcBorders>
          </w:tcPr>
          <w:p w14:paraId="409C0B13" w14:textId="77777777" w:rsidR="00C155AB" w:rsidRPr="000269C4" w:rsidRDefault="00C155AB" w:rsidP="00A358E1">
            <w:pPr>
              <w:spacing w:line="276" w:lineRule="auto"/>
              <w:ind w:right="30"/>
              <w:rPr>
                <w:sz w:val="20"/>
                <w:szCs w:val="20"/>
              </w:rPr>
            </w:pPr>
          </w:p>
        </w:tc>
        <w:tc>
          <w:tcPr>
            <w:tcW w:w="5436" w:type="dxa"/>
            <w:vMerge/>
            <w:tcBorders>
              <w:top w:val="nil"/>
            </w:tcBorders>
          </w:tcPr>
          <w:p w14:paraId="3D61B6E9" w14:textId="77777777" w:rsidR="00C155AB" w:rsidRPr="000269C4" w:rsidRDefault="00C155AB" w:rsidP="00A358E1">
            <w:pPr>
              <w:spacing w:line="276" w:lineRule="auto"/>
              <w:ind w:right="30"/>
              <w:rPr>
                <w:sz w:val="20"/>
                <w:szCs w:val="20"/>
              </w:rPr>
            </w:pPr>
          </w:p>
        </w:tc>
        <w:tc>
          <w:tcPr>
            <w:tcW w:w="2271" w:type="dxa"/>
            <w:gridSpan w:val="2"/>
          </w:tcPr>
          <w:p w14:paraId="68B2EEC5"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1106FFB1" w14:textId="77777777" w:rsidTr="008E04D0">
        <w:trPr>
          <w:jc w:val="center"/>
        </w:trPr>
        <w:tc>
          <w:tcPr>
            <w:tcW w:w="478" w:type="dxa"/>
            <w:vMerge/>
            <w:tcBorders>
              <w:top w:val="nil"/>
            </w:tcBorders>
          </w:tcPr>
          <w:p w14:paraId="271DC24E" w14:textId="77777777" w:rsidR="00C155AB" w:rsidRPr="000269C4" w:rsidRDefault="00C155AB" w:rsidP="00A358E1">
            <w:pPr>
              <w:spacing w:line="276" w:lineRule="auto"/>
              <w:ind w:right="30"/>
              <w:rPr>
                <w:sz w:val="20"/>
                <w:szCs w:val="20"/>
              </w:rPr>
            </w:pPr>
          </w:p>
        </w:tc>
        <w:tc>
          <w:tcPr>
            <w:tcW w:w="5436" w:type="dxa"/>
            <w:vMerge/>
            <w:tcBorders>
              <w:top w:val="nil"/>
            </w:tcBorders>
          </w:tcPr>
          <w:p w14:paraId="3BB3E947" w14:textId="77777777" w:rsidR="00C155AB" w:rsidRPr="000269C4" w:rsidRDefault="00C155AB" w:rsidP="00A358E1">
            <w:pPr>
              <w:spacing w:line="276" w:lineRule="auto"/>
              <w:ind w:right="30"/>
              <w:rPr>
                <w:sz w:val="20"/>
                <w:szCs w:val="20"/>
              </w:rPr>
            </w:pPr>
          </w:p>
        </w:tc>
        <w:tc>
          <w:tcPr>
            <w:tcW w:w="1674" w:type="dxa"/>
          </w:tcPr>
          <w:p w14:paraId="00091274"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77158E74"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7200FD4" w14:textId="77777777" w:rsidTr="008E04D0">
        <w:trPr>
          <w:jc w:val="center"/>
        </w:trPr>
        <w:tc>
          <w:tcPr>
            <w:tcW w:w="478" w:type="dxa"/>
            <w:vMerge/>
            <w:tcBorders>
              <w:top w:val="nil"/>
            </w:tcBorders>
          </w:tcPr>
          <w:p w14:paraId="548BDAAD" w14:textId="77777777" w:rsidR="00C155AB" w:rsidRPr="000269C4" w:rsidRDefault="00C155AB" w:rsidP="00A358E1">
            <w:pPr>
              <w:spacing w:line="276" w:lineRule="auto"/>
              <w:ind w:right="30"/>
              <w:rPr>
                <w:sz w:val="20"/>
                <w:szCs w:val="20"/>
              </w:rPr>
            </w:pPr>
          </w:p>
        </w:tc>
        <w:tc>
          <w:tcPr>
            <w:tcW w:w="5436" w:type="dxa"/>
            <w:vMerge/>
            <w:tcBorders>
              <w:top w:val="nil"/>
            </w:tcBorders>
          </w:tcPr>
          <w:p w14:paraId="14511397" w14:textId="77777777" w:rsidR="00C155AB" w:rsidRPr="000269C4" w:rsidRDefault="00C155AB" w:rsidP="00A358E1">
            <w:pPr>
              <w:spacing w:line="276" w:lineRule="auto"/>
              <w:ind w:right="30"/>
              <w:rPr>
                <w:sz w:val="20"/>
                <w:szCs w:val="20"/>
              </w:rPr>
            </w:pPr>
          </w:p>
        </w:tc>
        <w:tc>
          <w:tcPr>
            <w:tcW w:w="1674" w:type="dxa"/>
          </w:tcPr>
          <w:p w14:paraId="05693B2F"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31103DD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7641EC9B" w14:textId="77777777" w:rsidTr="008E04D0">
        <w:trPr>
          <w:jc w:val="center"/>
        </w:trPr>
        <w:tc>
          <w:tcPr>
            <w:tcW w:w="478" w:type="dxa"/>
            <w:vMerge/>
            <w:tcBorders>
              <w:top w:val="nil"/>
            </w:tcBorders>
          </w:tcPr>
          <w:p w14:paraId="040C2BDC" w14:textId="77777777" w:rsidR="00C155AB" w:rsidRPr="000269C4" w:rsidRDefault="00C155AB" w:rsidP="00A358E1">
            <w:pPr>
              <w:spacing w:line="276" w:lineRule="auto"/>
              <w:ind w:right="30"/>
              <w:rPr>
                <w:sz w:val="20"/>
                <w:szCs w:val="20"/>
              </w:rPr>
            </w:pPr>
          </w:p>
        </w:tc>
        <w:tc>
          <w:tcPr>
            <w:tcW w:w="5436" w:type="dxa"/>
            <w:vMerge/>
            <w:tcBorders>
              <w:top w:val="nil"/>
            </w:tcBorders>
          </w:tcPr>
          <w:p w14:paraId="61FB435A" w14:textId="77777777" w:rsidR="00C155AB" w:rsidRPr="000269C4" w:rsidRDefault="00C155AB" w:rsidP="00A358E1">
            <w:pPr>
              <w:spacing w:line="276" w:lineRule="auto"/>
              <w:ind w:right="30"/>
              <w:rPr>
                <w:sz w:val="20"/>
                <w:szCs w:val="20"/>
              </w:rPr>
            </w:pPr>
          </w:p>
        </w:tc>
        <w:tc>
          <w:tcPr>
            <w:tcW w:w="1674" w:type="dxa"/>
          </w:tcPr>
          <w:p w14:paraId="7F53C8E1"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4C4E633D"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838E0A2" w14:textId="77777777" w:rsidTr="008E04D0">
        <w:trPr>
          <w:jc w:val="center"/>
        </w:trPr>
        <w:tc>
          <w:tcPr>
            <w:tcW w:w="478" w:type="dxa"/>
            <w:vMerge w:val="restart"/>
          </w:tcPr>
          <w:p w14:paraId="5A1EE128" w14:textId="77777777" w:rsidR="00C155AB" w:rsidRPr="000269C4" w:rsidRDefault="00C155AB" w:rsidP="00A358E1">
            <w:pPr>
              <w:pStyle w:val="TableParagraph"/>
              <w:spacing w:before="0" w:line="276" w:lineRule="auto"/>
              <w:ind w:left="0" w:right="30"/>
              <w:rPr>
                <w:sz w:val="20"/>
                <w:szCs w:val="20"/>
              </w:rPr>
            </w:pPr>
            <w:r>
              <w:rPr>
                <w:sz w:val="20"/>
              </w:rPr>
              <w:t xml:space="preserve">3205</w:t>
            </w:r>
          </w:p>
        </w:tc>
        <w:tc>
          <w:tcPr>
            <w:tcW w:w="5436" w:type="dxa"/>
            <w:vMerge w:val="restart"/>
          </w:tcPr>
          <w:p w14:paraId="6DB09644" w14:textId="77777777" w:rsidR="00C155AB" w:rsidRPr="000269C4" w:rsidRDefault="00C155AB" w:rsidP="00A358E1">
            <w:pPr>
              <w:pStyle w:val="TableParagraph"/>
              <w:spacing w:before="0" w:line="276" w:lineRule="auto"/>
              <w:ind w:left="0" w:right="30"/>
              <w:rPr>
                <w:sz w:val="20"/>
                <w:szCs w:val="20"/>
              </w:rPr>
            </w:pPr>
            <w:r>
              <w:rPr>
                <w:sz w:val="20"/>
              </w:rPr>
              <w:t xml:space="preserve">Okładzinowe systemy do ścian zewnętrznych chroniące przed wpływami atmosferycznymi, ewentualnie pomagające w zewnętrznej izolacji termicznej ścian, z wyjątkiem elementów takich systemów dostarczanych oddzielnie oraz systemów ujętych w grupach 1901, 1902 i 2002</w:t>
            </w:r>
          </w:p>
        </w:tc>
        <w:tc>
          <w:tcPr>
            <w:tcW w:w="1674" w:type="dxa"/>
          </w:tcPr>
          <w:p w14:paraId="2A81ADA2"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4BEEEE4D"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538D6017" w14:textId="77777777" w:rsidTr="008E04D0">
        <w:trPr>
          <w:jc w:val="center"/>
        </w:trPr>
        <w:tc>
          <w:tcPr>
            <w:tcW w:w="478" w:type="dxa"/>
            <w:vMerge/>
            <w:tcBorders>
              <w:top w:val="nil"/>
            </w:tcBorders>
          </w:tcPr>
          <w:p w14:paraId="290E6678" w14:textId="77777777" w:rsidR="00C155AB" w:rsidRPr="000269C4" w:rsidRDefault="00C155AB" w:rsidP="00A358E1">
            <w:pPr>
              <w:spacing w:line="276" w:lineRule="auto"/>
              <w:ind w:right="30"/>
              <w:rPr>
                <w:sz w:val="20"/>
                <w:szCs w:val="20"/>
              </w:rPr>
            </w:pPr>
          </w:p>
        </w:tc>
        <w:tc>
          <w:tcPr>
            <w:tcW w:w="5436" w:type="dxa"/>
            <w:vMerge/>
            <w:tcBorders>
              <w:top w:val="nil"/>
            </w:tcBorders>
          </w:tcPr>
          <w:p w14:paraId="287DC53D" w14:textId="77777777" w:rsidR="00C155AB" w:rsidRPr="000269C4" w:rsidRDefault="00C155AB" w:rsidP="00A358E1">
            <w:pPr>
              <w:spacing w:line="276" w:lineRule="auto"/>
              <w:ind w:right="30"/>
              <w:rPr>
                <w:sz w:val="20"/>
                <w:szCs w:val="20"/>
              </w:rPr>
            </w:pPr>
          </w:p>
        </w:tc>
        <w:tc>
          <w:tcPr>
            <w:tcW w:w="2271" w:type="dxa"/>
            <w:gridSpan w:val="2"/>
          </w:tcPr>
          <w:p w14:paraId="7C047F1C"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441740F7" w14:textId="77777777" w:rsidTr="008E04D0">
        <w:trPr>
          <w:jc w:val="center"/>
        </w:trPr>
        <w:tc>
          <w:tcPr>
            <w:tcW w:w="478" w:type="dxa"/>
            <w:vMerge/>
            <w:tcBorders>
              <w:top w:val="nil"/>
            </w:tcBorders>
          </w:tcPr>
          <w:p w14:paraId="71AC2333" w14:textId="77777777" w:rsidR="00C155AB" w:rsidRPr="000269C4" w:rsidRDefault="00C155AB" w:rsidP="00A358E1">
            <w:pPr>
              <w:spacing w:line="276" w:lineRule="auto"/>
              <w:ind w:right="30"/>
              <w:rPr>
                <w:sz w:val="20"/>
                <w:szCs w:val="20"/>
              </w:rPr>
            </w:pPr>
          </w:p>
        </w:tc>
        <w:tc>
          <w:tcPr>
            <w:tcW w:w="5436" w:type="dxa"/>
            <w:vMerge/>
            <w:tcBorders>
              <w:top w:val="nil"/>
            </w:tcBorders>
          </w:tcPr>
          <w:p w14:paraId="73CF5B5A" w14:textId="77777777" w:rsidR="00C155AB" w:rsidRPr="000269C4" w:rsidRDefault="00C155AB" w:rsidP="00A358E1">
            <w:pPr>
              <w:spacing w:line="276" w:lineRule="auto"/>
              <w:ind w:right="30"/>
              <w:rPr>
                <w:sz w:val="20"/>
                <w:szCs w:val="20"/>
              </w:rPr>
            </w:pPr>
          </w:p>
        </w:tc>
        <w:tc>
          <w:tcPr>
            <w:tcW w:w="1674" w:type="dxa"/>
          </w:tcPr>
          <w:p w14:paraId="74F08766"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4A875010"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1A61CF3" w14:textId="77777777" w:rsidTr="008E04D0">
        <w:trPr>
          <w:jc w:val="center"/>
        </w:trPr>
        <w:tc>
          <w:tcPr>
            <w:tcW w:w="478" w:type="dxa"/>
            <w:vMerge/>
            <w:tcBorders>
              <w:top w:val="nil"/>
            </w:tcBorders>
          </w:tcPr>
          <w:p w14:paraId="4B2424B0" w14:textId="77777777" w:rsidR="00C155AB" w:rsidRPr="000269C4" w:rsidRDefault="00C155AB" w:rsidP="00A358E1">
            <w:pPr>
              <w:spacing w:line="276" w:lineRule="auto"/>
              <w:ind w:right="30"/>
              <w:rPr>
                <w:sz w:val="20"/>
                <w:szCs w:val="20"/>
              </w:rPr>
            </w:pPr>
          </w:p>
        </w:tc>
        <w:tc>
          <w:tcPr>
            <w:tcW w:w="5436" w:type="dxa"/>
            <w:vMerge/>
            <w:tcBorders>
              <w:top w:val="nil"/>
            </w:tcBorders>
          </w:tcPr>
          <w:p w14:paraId="44A04F6D" w14:textId="77777777" w:rsidR="00C155AB" w:rsidRPr="000269C4" w:rsidRDefault="00C155AB" w:rsidP="00A358E1">
            <w:pPr>
              <w:spacing w:line="276" w:lineRule="auto"/>
              <w:ind w:right="30"/>
              <w:rPr>
                <w:sz w:val="20"/>
                <w:szCs w:val="20"/>
              </w:rPr>
            </w:pPr>
          </w:p>
        </w:tc>
        <w:tc>
          <w:tcPr>
            <w:tcW w:w="1674" w:type="dxa"/>
          </w:tcPr>
          <w:p w14:paraId="5513DA1E"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75A3A2B6"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D74D8A5" w14:textId="77777777" w:rsidTr="008E04D0">
        <w:trPr>
          <w:jc w:val="center"/>
        </w:trPr>
        <w:tc>
          <w:tcPr>
            <w:tcW w:w="478" w:type="dxa"/>
            <w:vMerge/>
            <w:tcBorders>
              <w:top w:val="nil"/>
            </w:tcBorders>
          </w:tcPr>
          <w:p w14:paraId="7CB1616D" w14:textId="77777777" w:rsidR="00C155AB" w:rsidRPr="000269C4" w:rsidRDefault="00C155AB" w:rsidP="00A358E1">
            <w:pPr>
              <w:spacing w:line="276" w:lineRule="auto"/>
              <w:ind w:right="30"/>
              <w:rPr>
                <w:sz w:val="20"/>
                <w:szCs w:val="20"/>
              </w:rPr>
            </w:pPr>
          </w:p>
        </w:tc>
        <w:tc>
          <w:tcPr>
            <w:tcW w:w="5436" w:type="dxa"/>
            <w:vMerge/>
            <w:tcBorders>
              <w:top w:val="nil"/>
            </w:tcBorders>
          </w:tcPr>
          <w:p w14:paraId="3BF399EB" w14:textId="77777777" w:rsidR="00C155AB" w:rsidRPr="000269C4" w:rsidRDefault="00C155AB" w:rsidP="00A358E1">
            <w:pPr>
              <w:spacing w:line="276" w:lineRule="auto"/>
              <w:ind w:right="30"/>
              <w:rPr>
                <w:sz w:val="20"/>
                <w:szCs w:val="20"/>
              </w:rPr>
            </w:pPr>
          </w:p>
        </w:tc>
        <w:tc>
          <w:tcPr>
            <w:tcW w:w="1674" w:type="dxa"/>
          </w:tcPr>
          <w:p w14:paraId="0B64A803"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2F8E3430"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BB3275F" w14:textId="77777777" w:rsidTr="008E04D0">
        <w:trPr>
          <w:jc w:val="center"/>
        </w:trPr>
        <w:tc>
          <w:tcPr>
            <w:tcW w:w="478" w:type="dxa"/>
            <w:vMerge w:val="restart"/>
          </w:tcPr>
          <w:p w14:paraId="06A82F86" w14:textId="77777777" w:rsidR="00C155AB" w:rsidRPr="000269C4" w:rsidRDefault="00C155AB" w:rsidP="00A358E1">
            <w:pPr>
              <w:pStyle w:val="TableParagraph"/>
              <w:spacing w:before="0" w:line="276" w:lineRule="auto"/>
              <w:ind w:left="0" w:right="30"/>
              <w:rPr>
                <w:sz w:val="20"/>
                <w:szCs w:val="20"/>
              </w:rPr>
            </w:pPr>
            <w:r>
              <w:rPr>
                <w:sz w:val="20"/>
              </w:rPr>
              <w:t xml:space="preserve">3206</w:t>
            </w:r>
          </w:p>
        </w:tc>
        <w:tc>
          <w:tcPr>
            <w:tcW w:w="5436" w:type="dxa"/>
            <w:vMerge w:val="restart"/>
          </w:tcPr>
          <w:p w14:paraId="7D33EBA3" w14:textId="77777777" w:rsidR="00C155AB" w:rsidRPr="000269C4" w:rsidRDefault="00C155AB" w:rsidP="00A358E1">
            <w:pPr>
              <w:pStyle w:val="TableParagraph"/>
              <w:spacing w:before="0" w:line="276" w:lineRule="auto"/>
              <w:ind w:left="0" w:right="30"/>
              <w:rPr>
                <w:sz w:val="20"/>
                <w:szCs w:val="20"/>
              </w:rPr>
            </w:pPr>
            <w:r>
              <w:rPr>
                <w:sz w:val="20"/>
              </w:rPr>
              <w:t xml:space="preserve">Prefabrykowane ramy metalowe do zawieszania ciężkich sufitów, chronione lub niechronione powłoką przeciw korozji, spawane lub niespawane</w:t>
            </w:r>
          </w:p>
        </w:tc>
        <w:tc>
          <w:tcPr>
            <w:tcW w:w="2271" w:type="dxa"/>
            <w:gridSpan w:val="2"/>
          </w:tcPr>
          <w:p w14:paraId="4BE3C2C0" w14:textId="77777777" w:rsidR="00C155AB" w:rsidRPr="000269C4" w:rsidRDefault="00C155AB" w:rsidP="00A358E1">
            <w:pPr>
              <w:pStyle w:val="TableParagraph"/>
              <w:spacing w:before="0" w:line="276" w:lineRule="auto"/>
              <w:ind w:left="0" w:right="30"/>
              <w:rPr>
                <w:sz w:val="20"/>
                <w:szCs w:val="20"/>
              </w:rPr>
            </w:pPr>
            <w:r>
              <w:rPr>
                <w:sz w:val="20"/>
              </w:rPr>
              <w:t xml:space="preserve">Według KRO:</w:t>
            </w:r>
          </w:p>
        </w:tc>
      </w:tr>
      <w:tr w:rsidR="00C155AB" w:rsidRPr="000269C4" w14:paraId="34B600BB" w14:textId="77777777" w:rsidTr="008E04D0">
        <w:trPr>
          <w:jc w:val="center"/>
        </w:trPr>
        <w:tc>
          <w:tcPr>
            <w:tcW w:w="478" w:type="dxa"/>
            <w:vMerge/>
            <w:tcBorders>
              <w:top w:val="nil"/>
            </w:tcBorders>
          </w:tcPr>
          <w:p w14:paraId="22FA6FBC" w14:textId="77777777" w:rsidR="00C155AB" w:rsidRPr="000269C4" w:rsidRDefault="00C155AB" w:rsidP="00A358E1">
            <w:pPr>
              <w:spacing w:line="276" w:lineRule="auto"/>
              <w:ind w:right="30"/>
              <w:rPr>
                <w:sz w:val="20"/>
                <w:szCs w:val="20"/>
              </w:rPr>
            </w:pPr>
          </w:p>
        </w:tc>
        <w:tc>
          <w:tcPr>
            <w:tcW w:w="5436" w:type="dxa"/>
            <w:vMerge/>
            <w:tcBorders>
              <w:top w:val="nil"/>
            </w:tcBorders>
          </w:tcPr>
          <w:p w14:paraId="7C9D3B76" w14:textId="77777777" w:rsidR="00C155AB" w:rsidRPr="000269C4" w:rsidRDefault="00C155AB" w:rsidP="00A358E1">
            <w:pPr>
              <w:spacing w:line="276" w:lineRule="auto"/>
              <w:ind w:right="30"/>
              <w:rPr>
                <w:sz w:val="20"/>
                <w:szCs w:val="20"/>
              </w:rPr>
            </w:pPr>
          </w:p>
        </w:tc>
        <w:tc>
          <w:tcPr>
            <w:tcW w:w="1674" w:type="dxa"/>
          </w:tcPr>
          <w:p w14:paraId="36FF189A"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735F93CC"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E18128C" w14:textId="77777777" w:rsidTr="008E04D0">
        <w:trPr>
          <w:jc w:val="center"/>
        </w:trPr>
        <w:tc>
          <w:tcPr>
            <w:tcW w:w="478" w:type="dxa"/>
            <w:vMerge/>
            <w:tcBorders>
              <w:top w:val="nil"/>
            </w:tcBorders>
          </w:tcPr>
          <w:p w14:paraId="4546D715" w14:textId="77777777" w:rsidR="00C155AB" w:rsidRPr="000269C4" w:rsidRDefault="00C155AB" w:rsidP="00A358E1">
            <w:pPr>
              <w:spacing w:line="276" w:lineRule="auto"/>
              <w:ind w:right="30"/>
              <w:rPr>
                <w:sz w:val="20"/>
                <w:szCs w:val="20"/>
              </w:rPr>
            </w:pPr>
          </w:p>
        </w:tc>
        <w:tc>
          <w:tcPr>
            <w:tcW w:w="5436" w:type="dxa"/>
            <w:vMerge/>
            <w:tcBorders>
              <w:top w:val="nil"/>
            </w:tcBorders>
          </w:tcPr>
          <w:p w14:paraId="49B60F9A" w14:textId="77777777" w:rsidR="00C155AB" w:rsidRPr="000269C4" w:rsidRDefault="00C155AB" w:rsidP="00A358E1">
            <w:pPr>
              <w:spacing w:line="276" w:lineRule="auto"/>
              <w:ind w:right="30"/>
              <w:rPr>
                <w:sz w:val="20"/>
                <w:szCs w:val="20"/>
              </w:rPr>
            </w:pPr>
          </w:p>
        </w:tc>
        <w:tc>
          <w:tcPr>
            <w:tcW w:w="1674" w:type="dxa"/>
          </w:tcPr>
          <w:p w14:paraId="68817204"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 (A1–E) zgodnie z art. 4 ust. 1, F</w:t>
            </w:r>
          </w:p>
        </w:tc>
        <w:tc>
          <w:tcPr>
            <w:tcW w:w="597" w:type="dxa"/>
          </w:tcPr>
          <w:p w14:paraId="48FFF2F2"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A06B0AA" w14:textId="77777777" w:rsidTr="00F90EC5">
        <w:trPr>
          <w:jc w:val="center"/>
        </w:trPr>
        <w:tc>
          <w:tcPr>
            <w:tcW w:w="8185" w:type="dxa"/>
            <w:gridSpan w:val="4"/>
          </w:tcPr>
          <w:p w14:paraId="1C8C362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Elementy połączeniowe, materiały do spawania i kleje</w:t>
            </w:r>
          </w:p>
        </w:tc>
      </w:tr>
      <w:tr w:rsidR="00C155AB" w:rsidRPr="000269C4" w14:paraId="2CE50E0F" w14:textId="77777777" w:rsidTr="008E04D0">
        <w:trPr>
          <w:jc w:val="center"/>
        </w:trPr>
        <w:tc>
          <w:tcPr>
            <w:tcW w:w="478" w:type="dxa"/>
          </w:tcPr>
          <w:p w14:paraId="7DB4479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3301</w:t>
            </w:r>
          </w:p>
        </w:tc>
        <w:tc>
          <w:tcPr>
            <w:tcW w:w="5436" w:type="dxa"/>
          </w:tcPr>
          <w:p w14:paraId="082A6F67" w14:textId="77777777" w:rsidR="00C155AB" w:rsidRPr="000269C4" w:rsidRDefault="00C155AB" w:rsidP="00A358E1">
            <w:pPr>
              <w:pStyle w:val="TableParagraph"/>
              <w:spacing w:before="0" w:line="276" w:lineRule="auto"/>
              <w:ind w:left="0" w:right="30"/>
              <w:rPr>
                <w:sz w:val="20"/>
                <w:szCs w:val="20"/>
              </w:rPr>
            </w:pPr>
            <w:r>
              <w:rPr>
                <w:sz w:val="20"/>
              </w:rPr>
              <w:t xml:space="preserve">Elementy połączeniowe do metalowych elementów konstrukcyjnych budowli, szczególnie nity, łączniki, czopy i wkręty z nakrętkami i podkładkami</w:t>
            </w:r>
          </w:p>
        </w:tc>
        <w:tc>
          <w:tcPr>
            <w:tcW w:w="1674" w:type="dxa"/>
          </w:tcPr>
          <w:p w14:paraId="5F008148" w14:textId="77777777" w:rsidR="00C155AB" w:rsidRPr="000269C4" w:rsidRDefault="00C155AB" w:rsidP="00A358E1">
            <w:pPr>
              <w:pStyle w:val="TableParagraph"/>
              <w:spacing w:before="0" w:line="276" w:lineRule="auto"/>
              <w:ind w:left="0" w:right="30"/>
              <w:rPr>
                <w:sz w:val="20"/>
                <w:szCs w:val="20"/>
              </w:rPr>
            </w:pPr>
          </w:p>
        </w:tc>
        <w:tc>
          <w:tcPr>
            <w:tcW w:w="597" w:type="dxa"/>
          </w:tcPr>
          <w:p w14:paraId="316C9035"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7A2FF03E" w14:textId="77777777" w:rsidTr="008E04D0">
        <w:trPr>
          <w:jc w:val="center"/>
        </w:trPr>
        <w:tc>
          <w:tcPr>
            <w:tcW w:w="478" w:type="dxa"/>
          </w:tcPr>
          <w:p w14:paraId="6A590FE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3302</w:t>
            </w:r>
          </w:p>
        </w:tc>
        <w:tc>
          <w:tcPr>
            <w:tcW w:w="5436" w:type="dxa"/>
          </w:tcPr>
          <w:p w14:paraId="75C391BD" w14:textId="77777777" w:rsidR="00C155AB" w:rsidRPr="000269C4" w:rsidRDefault="00C155AB" w:rsidP="00A358E1">
            <w:pPr>
              <w:pStyle w:val="TableParagraph"/>
              <w:spacing w:before="0" w:line="276" w:lineRule="auto"/>
              <w:ind w:left="0" w:right="30"/>
              <w:rPr>
                <w:sz w:val="20"/>
                <w:szCs w:val="20"/>
              </w:rPr>
            </w:pPr>
            <w:r>
              <w:rPr>
                <w:sz w:val="20"/>
              </w:rPr>
              <w:t xml:space="preserve">Elementy połączeniowe do wyrobów z konstrukcyjnego</w:t>
            </w:r>
            <w:r>
              <w:rPr>
                <w:sz w:val="20"/>
                <w:vertAlign w:val="superscript"/>
              </w:rPr>
              <w:t xml:space="preserve">b</w:t>
            </w:r>
            <w:r>
              <w:rPr>
                <w:sz w:val="20"/>
              </w:rPr>
              <w:t xml:space="preserve">) drewna, szczególnie złączki do drewna, dzielone złączki pierścieniowe, uchwyty, walcowe stalowe i drewniane ogniwa połączeniowe, wkręty do drewna, łączniki gwintowane i gwoździe</w:t>
            </w:r>
          </w:p>
        </w:tc>
        <w:tc>
          <w:tcPr>
            <w:tcW w:w="1674" w:type="dxa"/>
          </w:tcPr>
          <w:p w14:paraId="6ABAFFC9" w14:textId="77777777" w:rsidR="00C155AB" w:rsidRPr="000269C4" w:rsidRDefault="00C155AB" w:rsidP="00A358E1">
            <w:pPr>
              <w:pStyle w:val="TableParagraph"/>
              <w:spacing w:before="0" w:line="276" w:lineRule="auto"/>
              <w:ind w:left="0" w:right="30"/>
              <w:rPr>
                <w:sz w:val="20"/>
                <w:szCs w:val="20"/>
              </w:rPr>
            </w:pPr>
          </w:p>
        </w:tc>
        <w:tc>
          <w:tcPr>
            <w:tcW w:w="597" w:type="dxa"/>
          </w:tcPr>
          <w:p w14:paraId="22F3B33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222811F" w14:textId="77777777" w:rsidTr="008E04D0">
        <w:trPr>
          <w:jc w:val="center"/>
        </w:trPr>
        <w:tc>
          <w:tcPr>
            <w:tcW w:w="478" w:type="dxa"/>
          </w:tcPr>
          <w:p w14:paraId="1C20667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3303</w:t>
            </w:r>
          </w:p>
        </w:tc>
        <w:tc>
          <w:tcPr>
            <w:tcW w:w="5436" w:type="dxa"/>
          </w:tcPr>
          <w:p w14:paraId="2208E63D" w14:textId="77777777" w:rsidR="00C155AB" w:rsidRPr="000269C4" w:rsidRDefault="00C155AB" w:rsidP="00A358E1">
            <w:pPr>
              <w:pStyle w:val="TableParagraph"/>
              <w:spacing w:before="0" w:line="276" w:lineRule="auto"/>
              <w:ind w:left="0" w:right="30"/>
              <w:rPr>
                <w:sz w:val="20"/>
                <w:szCs w:val="20"/>
              </w:rPr>
            </w:pPr>
            <w:r>
              <w:rPr>
                <w:sz w:val="20"/>
              </w:rPr>
              <w:t xml:space="preserve">Płyty ścinane i płytki połączeniowe ze szlifowanymi krawędziami do wyrobów z drewna konstrukcyjnego</w:t>
            </w:r>
          </w:p>
        </w:tc>
        <w:tc>
          <w:tcPr>
            <w:tcW w:w="1674" w:type="dxa"/>
          </w:tcPr>
          <w:p w14:paraId="4A756C4E" w14:textId="77777777" w:rsidR="00C155AB" w:rsidRPr="000269C4" w:rsidRDefault="00C155AB" w:rsidP="00A358E1">
            <w:pPr>
              <w:pStyle w:val="TableParagraph"/>
              <w:spacing w:before="0" w:line="276" w:lineRule="auto"/>
              <w:ind w:left="0" w:right="30"/>
              <w:rPr>
                <w:sz w:val="20"/>
                <w:szCs w:val="20"/>
              </w:rPr>
            </w:pPr>
          </w:p>
        </w:tc>
        <w:tc>
          <w:tcPr>
            <w:tcW w:w="597" w:type="dxa"/>
          </w:tcPr>
          <w:p w14:paraId="15C8C461"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34E1EEEF" w14:textId="77777777" w:rsidTr="008E04D0">
        <w:trPr>
          <w:jc w:val="center"/>
        </w:trPr>
        <w:tc>
          <w:tcPr>
            <w:tcW w:w="478" w:type="dxa"/>
          </w:tcPr>
          <w:p w14:paraId="10C071D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3304</w:t>
            </w:r>
          </w:p>
        </w:tc>
        <w:tc>
          <w:tcPr>
            <w:tcW w:w="5436" w:type="dxa"/>
          </w:tcPr>
          <w:p w14:paraId="41DBBD9D" w14:textId="77777777" w:rsidR="00C155AB" w:rsidRPr="000269C4" w:rsidRDefault="00C155AB" w:rsidP="00A358E1">
            <w:pPr>
              <w:pStyle w:val="TableParagraph"/>
              <w:spacing w:before="0" w:line="276" w:lineRule="auto"/>
              <w:ind w:left="0" w:right="30"/>
              <w:rPr>
                <w:sz w:val="20"/>
                <w:szCs w:val="20"/>
              </w:rPr>
            </w:pPr>
            <w:r>
              <w:rPr>
                <w:sz w:val="20"/>
              </w:rPr>
              <w:t xml:space="preserve">Trójwymiarowe połączeniowe płyty klinczowane do wyrobów z drewna konstrukcyjnego</w:t>
            </w:r>
            <w:r>
              <w:rPr>
                <w:sz w:val="20"/>
                <w:vertAlign w:val="superscript"/>
              </w:rPr>
              <w:t xml:space="preserve">b</w:t>
            </w:r>
            <w:r>
              <w:rPr>
                <w:sz w:val="20"/>
              </w:rPr>
              <w:t xml:space="preserve">)</w:t>
            </w:r>
          </w:p>
        </w:tc>
        <w:tc>
          <w:tcPr>
            <w:tcW w:w="1674" w:type="dxa"/>
          </w:tcPr>
          <w:p w14:paraId="26060395" w14:textId="77777777" w:rsidR="00C155AB" w:rsidRPr="000269C4" w:rsidRDefault="00C155AB" w:rsidP="00A358E1">
            <w:pPr>
              <w:pStyle w:val="TableParagraph"/>
              <w:spacing w:before="0" w:line="276" w:lineRule="auto"/>
              <w:ind w:left="0" w:right="30"/>
              <w:rPr>
                <w:sz w:val="20"/>
                <w:szCs w:val="20"/>
              </w:rPr>
            </w:pPr>
          </w:p>
        </w:tc>
        <w:tc>
          <w:tcPr>
            <w:tcW w:w="597" w:type="dxa"/>
          </w:tcPr>
          <w:p w14:paraId="4FC432E9"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4565F3E" w14:textId="77777777" w:rsidTr="008E04D0">
        <w:trPr>
          <w:jc w:val="center"/>
        </w:trPr>
        <w:tc>
          <w:tcPr>
            <w:tcW w:w="478" w:type="dxa"/>
          </w:tcPr>
          <w:p w14:paraId="5A981BF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3305</w:t>
            </w:r>
          </w:p>
        </w:tc>
        <w:tc>
          <w:tcPr>
            <w:tcW w:w="5436" w:type="dxa"/>
          </w:tcPr>
          <w:p w14:paraId="1874D394" w14:textId="77777777" w:rsidR="00C155AB" w:rsidRPr="000269C4" w:rsidRDefault="00C155AB" w:rsidP="00A358E1">
            <w:pPr>
              <w:pStyle w:val="TableParagraph"/>
              <w:spacing w:before="0" w:line="276" w:lineRule="auto"/>
              <w:ind w:left="0" w:right="30"/>
              <w:rPr>
                <w:sz w:val="20"/>
                <w:szCs w:val="20"/>
              </w:rPr>
            </w:pPr>
            <w:r>
              <w:rPr>
                <w:sz w:val="20"/>
              </w:rPr>
              <w:t xml:space="preserve">Kotwy metalowe do betonu (typy przeznaczone do systemów lekkich) do mocowania lub wzmacniania lekkich stropów podwieszanych, instalacji itp.</w:t>
            </w:r>
          </w:p>
        </w:tc>
        <w:tc>
          <w:tcPr>
            <w:tcW w:w="1674" w:type="dxa"/>
          </w:tcPr>
          <w:p w14:paraId="54E5A53D" w14:textId="77777777" w:rsidR="00C155AB" w:rsidRPr="000269C4" w:rsidRDefault="00C155AB" w:rsidP="00A358E1">
            <w:pPr>
              <w:pStyle w:val="TableParagraph"/>
              <w:spacing w:before="0" w:line="276" w:lineRule="auto"/>
              <w:ind w:left="0" w:right="30"/>
              <w:rPr>
                <w:sz w:val="20"/>
                <w:szCs w:val="20"/>
              </w:rPr>
            </w:pPr>
          </w:p>
        </w:tc>
        <w:tc>
          <w:tcPr>
            <w:tcW w:w="597" w:type="dxa"/>
          </w:tcPr>
          <w:p w14:paraId="0900F226"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D39B1F3" w14:textId="77777777" w:rsidTr="008E04D0">
        <w:trPr>
          <w:jc w:val="center"/>
        </w:trPr>
        <w:tc>
          <w:tcPr>
            <w:tcW w:w="478" w:type="dxa"/>
          </w:tcPr>
          <w:p w14:paraId="0090934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3306</w:t>
            </w:r>
          </w:p>
        </w:tc>
        <w:tc>
          <w:tcPr>
            <w:tcW w:w="5436" w:type="dxa"/>
          </w:tcPr>
          <w:p w14:paraId="456F0F1E" w14:textId="77777777" w:rsidR="00C155AB" w:rsidRPr="000269C4" w:rsidRDefault="00C155AB" w:rsidP="00A358E1">
            <w:pPr>
              <w:pStyle w:val="TableParagraph"/>
              <w:spacing w:before="0" w:line="276" w:lineRule="auto"/>
              <w:ind w:left="0" w:right="30"/>
              <w:rPr>
                <w:sz w:val="20"/>
                <w:szCs w:val="20"/>
              </w:rPr>
            </w:pPr>
            <w:r>
              <w:rPr>
                <w:sz w:val="20"/>
              </w:rPr>
              <w:t xml:space="preserve">Kotwy metalowe do zastosowania w betonie (przy dużych obciążeniach), przeznaczone do mocowania lub wzmacniania betonowych elementów konstrukcyjnych</w:t>
            </w:r>
            <w:r>
              <w:rPr>
                <w:sz w:val="20"/>
                <w:vertAlign w:val="superscript"/>
              </w:rPr>
              <w:t xml:space="preserve">b</w:t>
            </w:r>
            <w:r>
              <w:rPr>
                <w:sz w:val="20"/>
              </w:rPr>
              <w:t xml:space="preserve">) lub ciężkich elementów takich jak okładziny i stropy podwieszane</w:t>
            </w:r>
          </w:p>
        </w:tc>
        <w:tc>
          <w:tcPr>
            <w:tcW w:w="1674" w:type="dxa"/>
          </w:tcPr>
          <w:p w14:paraId="50A3C332" w14:textId="77777777" w:rsidR="00C155AB" w:rsidRPr="000269C4" w:rsidRDefault="00C155AB" w:rsidP="00A358E1">
            <w:pPr>
              <w:pStyle w:val="TableParagraph"/>
              <w:spacing w:before="0" w:line="276" w:lineRule="auto"/>
              <w:ind w:left="0" w:right="30"/>
              <w:rPr>
                <w:sz w:val="20"/>
                <w:szCs w:val="20"/>
              </w:rPr>
            </w:pPr>
          </w:p>
        </w:tc>
        <w:tc>
          <w:tcPr>
            <w:tcW w:w="597" w:type="dxa"/>
          </w:tcPr>
          <w:p w14:paraId="35843D8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92DED41" w14:textId="77777777" w:rsidTr="008E04D0">
        <w:trPr>
          <w:jc w:val="center"/>
        </w:trPr>
        <w:tc>
          <w:tcPr>
            <w:tcW w:w="478" w:type="dxa"/>
          </w:tcPr>
          <w:p w14:paraId="196C707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3307</w:t>
            </w:r>
          </w:p>
        </w:tc>
        <w:tc>
          <w:tcPr>
            <w:tcW w:w="5436" w:type="dxa"/>
          </w:tcPr>
          <w:p w14:paraId="7022B5F4" w14:textId="77777777" w:rsidR="00C155AB" w:rsidRPr="000269C4" w:rsidRDefault="00C155AB" w:rsidP="00A358E1">
            <w:pPr>
              <w:pStyle w:val="TableParagraph"/>
              <w:spacing w:before="0" w:line="276" w:lineRule="auto"/>
              <w:ind w:left="0" w:right="30"/>
              <w:rPr>
                <w:sz w:val="20"/>
                <w:szCs w:val="20"/>
              </w:rPr>
            </w:pPr>
            <w:r>
              <w:rPr>
                <w:sz w:val="20"/>
              </w:rPr>
              <w:t xml:space="preserve">Iniekcyjne (wylewane) kotwy metalowe przeznaczone do murów, do mocowania lub wzmacniania elementów konstrukcyjnych</w:t>
            </w:r>
            <w:r>
              <w:rPr>
                <w:sz w:val="20"/>
                <w:vertAlign w:val="superscript"/>
              </w:rPr>
              <w:t xml:space="preserve">b</w:t>
            </w:r>
            <w:r>
              <w:rPr>
                <w:sz w:val="20"/>
              </w:rPr>
              <w:t xml:space="preserve">) wspomagających stabilność budynku lub ciężkich elementów, takich jak okładziny i instalacje</w:t>
            </w:r>
          </w:p>
        </w:tc>
        <w:tc>
          <w:tcPr>
            <w:tcW w:w="1674" w:type="dxa"/>
          </w:tcPr>
          <w:p w14:paraId="7EAB4B19" w14:textId="77777777" w:rsidR="00C155AB" w:rsidRPr="000269C4" w:rsidRDefault="00C155AB" w:rsidP="00A358E1">
            <w:pPr>
              <w:pStyle w:val="TableParagraph"/>
              <w:spacing w:before="0" w:line="276" w:lineRule="auto"/>
              <w:ind w:left="0" w:right="30"/>
              <w:rPr>
                <w:sz w:val="20"/>
                <w:szCs w:val="20"/>
              </w:rPr>
            </w:pPr>
          </w:p>
        </w:tc>
        <w:tc>
          <w:tcPr>
            <w:tcW w:w="597" w:type="dxa"/>
          </w:tcPr>
          <w:p w14:paraId="0C6CE8D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AD1C47" w14:textId="77777777" w:rsidTr="008E04D0">
        <w:trPr>
          <w:jc w:val="center"/>
        </w:trPr>
        <w:tc>
          <w:tcPr>
            <w:tcW w:w="478" w:type="dxa"/>
          </w:tcPr>
          <w:p w14:paraId="01F3AC5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3308</w:t>
            </w:r>
          </w:p>
        </w:tc>
        <w:tc>
          <w:tcPr>
            <w:tcW w:w="5436" w:type="dxa"/>
          </w:tcPr>
          <w:p w14:paraId="7C270AEC" w14:textId="77777777" w:rsidR="00C155AB" w:rsidRPr="000269C4" w:rsidRDefault="00C155AB" w:rsidP="00A358E1">
            <w:pPr>
              <w:pStyle w:val="TableParagraph"/>
              <w:spacing w:before="0" w:line="276" w:lineRule="auto"/>
              <w:ind w:left="0" w:right="30"/>
              <w:rPr>
                <w:sz w:val="20"/>
                <w:szCs w:val="20"/>
              </w:rPr>
            </w:pPr>
            <w:r>
              <w:rPr>
                <w:sz w:val="20"/>
              </w:rPr>
              <w:t xml:space="preserve">Kotwy z tworzyw sztucznych do betonu i murów, do zastosowania w systemach takich jak systemy fasadowe, włącznie z systemami termoizolacyjnymi, do mocowania lub wzmacniania elementów wspomagających stabilność takich systemów</w:t>
            </w:r>
          </w:p>
        </w:tc>
        <w:tc>
          <w:tcPr>
            <w:tcW w:w="1674" w:type="dxa"/>
          </w:tcPr>
          <w:p w14:paraId="00DAFBF9" w14:textId="77777777" w:rsidR="00C155AB" w:rsidRPr="000269C4" w:rsidRDefault="00C155AB" w:rsidP="00A358E1">
            <w:pPr>
              <w:pStyle w:val="TableParagraph"/>
              <w:spacing w:before="0" w:line="276" w:lineRule="auto"/>
              <w:ind w:left="0" w:right="30"/>
              <w:rPr>
                <w:sz w:val="20"/>
                <w:szCs w:val="20"/>
              </w:rPr>
            </w:pPr>
          </w:p>
        </w:tc>
        <w:tc>
          <w:tcPr>
            <w:tcW w:w="597" w:type="dxa"/>
          </w:tcPr>
          <w:p w14:paraId="6C0129CA"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705C3BF3" w14:textId="77777777" w:rsidTr="008E04D0">
        <w:trPr>
          <w:jc w:val="center"/>
        </w:trPr>
        <w:tc>
          <w:tcPr>
            <w:tcW w:w="478" w:type="dxa"/>
          </w:tcPr>
          <w:p w14:paraId="2322926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3309</w:t>
            </w:r>
          </w:p>
        </w:tc>
        <w:tc>
          <w:tcPr>
            <w:tcW w:w="5436" w:type="dxa"/>
          </w:tcPr>
          <w:p w14:paraId="0057659E" w14:textId="77777777" w:rsidR="00C155AB" w:rsidRPr="000269C4" w:rsidRDefault="00C155AB" w:rsidP="00A358E1">
            <w:pPr>
              <w:pStyle w:val="TableParagraph"/>
              <w:spacing w:before="0" w:line="276" w:lineRule="auto"/>
              <w:ind w:left="0" w:right="30"/>
              <w:rPr>
                <w:sz w:val="20"/>
                <w:szCs w:val="20"/>
              </w:rPr>
            </w:pPr>
            <w:r>
              <w:rPr>
                <w:sz w:val="20"/>
              </w:rPr>
              <w:t xml:space="preserve">Materiały do spawania metalowych części konstrukcyjnych</w:t>
            </w:r>
            <w:r>
              <w:rPr>
                <w:sz w:val="20"/>
                <w:vertAlign w:val="superscript"/>
              </w:rPr>
              <w:t xml:space="preserve">b</w:t>
            </w:r>
            <w:r>
              <w:rPr>
                <w:sz w:val="20"/>
              </w:rPr>
              <w:t xml:space="preserve">) budynków</w:t>
            </w:r>
          </w:p>
        </w:tc>
        <w:tc>
          <w:tcPr>
            <w:tcW w:w="1674" w:type="dxa"/>
          </w:tcPr>
          <w:p w14:paraId="33E21CF7" w14:textId="77777777" w:rsidR="00C155AB" w:rsidRPr="000269C4" w:rsidRDefault="00C155AB" w:rsidP="00A358E1">
            <w:pPr>
              <w:pStyle w:val="TableParagraph"/>
              <w:spacing w:before="0" w:line="276" w:lineRule="auto"/>
              <w:ind w:left="0" w:right="30"/>
              <w:rPr>
                <w:sz w:val="20"/>
                <w:szCs w:val="20"/>
              </w:rPr>
            </w:pPr>
          </w:p>
        </w:tc>
        <w:tc>
          <w:tcPr>
            <w:tcW w:w="597" w:type="dxa"/>
          </w:tcPr>
          <w:p w14:paraId="047DFCE9"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0C1EB6F" w14:textId="77777777" w:rsidTr="008E04D0">
        <w:trPr>
          <w:jc w:val="center"/>
        </w:trPr>
        <w:tc>
          <w:tcPr>
            <w:tcW w:w="478" w:type="dxa"/>
          </w:tcPr>
          <w:p w14:paraId="1D74DA2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3310</w:t>
            </w:r>
          </w:p>
        </w:tc>
        <w:tc>
          <w:tcPr>
            <w:tcW w:w="5436" w:type="dxa"/>
          </w:tcPr>
          <w:p w14:paraId="26E1F431" w14:textId="77777777" w:rsidR="00C155AB" w:rsidRPr="000269C4" w:rsidRDefault="00C155AB" w:rsidP="00A358E1">
            <w:pPr>
              <w:pStyle w:val="TableParagraph"/>
              <w:spacing w:before="0" w:line="276" w:lineRule="auto"/>
              <w:ind w:left="0" w:right="30"/>
              <w:rPr>
                <w:sz w:val="20"/>
                <w:szCs w:val="20"/>
              </w:rPr>
            </w:pPr>
            <w:r>
              <w:rPr>
                <w:sz w:val="20"/>
              </w:rPr>
              <w:t xml:space="preserve">Gwintowane i niegwintowane metalowe wkręty i nity z podkładkami do mocowania lekkich systemów fasadowych i pokryć dachów nachylonych</w:t>
            </w:r>
          </w:p>
        </w:tc>
        <w:tc>
          <w:tcPr>
            <w:tcW w:w="1674" w:type="dxa"/>
          </w:tcPr>
          <w:p w14:paraId="4561D677" w14:textId="77777777" w:rsidR="00C155AB" w:rsidRPr="000269C4" w:rsidRDefault="00C155AB" w:rsidP="00A358E1">
            <w:pPr>
              <w:pStyle w:val="TableParagraph"/>
              <w:spacing w:before="0" w:line="276" w:lineRule="auto"/>
              <w:ind w:left="0" w:right="30"/>
              <w:rPr>
                <w:sz w:val="20"/>
                <w:szCs w:val="20"/>
              </w:rPr>
            </w:pPr>
          </w:p>
        </w:tc>
        <w:tc>
          <w:tcPr>
            <w:tcW w:w="597" w:type="dxa"/>
          </w:tcPr>
          <w:p w14:paraId="556D64D4"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0B90BE04" w14:textId="77777777" w:rsidTr="008E04D0">
        <w:trPr>
          <w:jc w:val="center"/>
        </w:trPr>
        <w:tc>
          <w:tcPr>
            <w:tcW w:w="478" w:type="dxa"/>
          </w:tcPr>
          <w:p w14:paraId="0A71FA0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3311</w:t>
            </w:r>
          </w:p>
        </w:tc>
        <w:tc>
          <w:tcPr>
            <w:tcW w:w="5436" w:type="dxa"/>
          </w:tcPr>
          <w:p w14:paraId="5191F6A6" w14:textId="77777777" w:rsidR="00C155AB" w:rsidRPr="000269C4" w:rsidRDefault="00C155AB" w:rsidP="00A358E1">
            <w:pPr>
              <w:pStyle w:val="TableParagraph"/>
              <w:spacing w:before="0" w:line="276" w:lineRule="auto"/>
              <w:ind w:left="0" w:right="30"/>
              <w:rPr>
                <w:sz w:val="20"/>
                <w:szCs w:val="20"/>
              </w:rPr>
            </w:pPr>
            <w:r>
              <w:rPr>
                <w:sz w:val="20"/>
              </w:rPr>
              <w:t xml:space="preserve">Uchwyty złożone z nakładek z tworzyw sztucznych lub podkładek talerzowych i samogwintujących wkrętów do warstw hydroizolacyjnych i termoizolacyjnych</w:t>
            </w:r>
          </w:p>
        </w:tc>
        <w:tc>
          <w:tcPr>
            <w:tcW w:w="1674" w:type="dxa"/>
          </w:tcPr>
          <w:p w14:paraId="67B00DCD" w14:textId="77777777" w:rsidR="00C155AB" w:rsidRPr="000269C4" w:rsidRDefault="00C155AB" w:rsidP="00A358E1">
            <w:pPr>
              <w:pStyle w:val="TableParagraph"/>
              <w:spacing w:before="0" w:line="276" w:lineRule="auto"/>
              <w:ind w:left="0" w:right="30"/>
              <w:rPr>
                <w:sz w:val="20"/>
                <w:szCs w:val="20"/>
              </w:rPr>
            </w:pPr>
          </w:p>
        </w:tc>
        <w:tc>
          <w:tcPr>
            <w:tcW w:w="597" w:type="dxa"/>
          </w:tcPr>
          <w:p w14:paraId="680E66F5"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BE25C21" w14:textId="77777777" w:rsidTr="008E04D0">
        <w:trPr>
          <w:jc w:val="center"/>
        </w:trPr>
        <w:tc>
          <w:tcPr>
            <w:tcW w:w="478" w:type="dxa"/>
            <w:vMerge w:val="restart"/>
          </w:tcPr>
          <w:p w14:paraId="4AD66057" w14:textId="77777777" w:rsidR="00C155AB" w:rsidRPr="000269C4" w:rsidRDefault="00C155AB" w:rsidP="00A358E1">
            <w:pPr>
              <w:pStyle w:val="TableParagraph"/>
              <w:spacing w:before="0" w:line="276" w:lineRule="auto"/>
              <w:ind w:left="0" w:right="30"/>
              <w:rPr>
                <w:sz w:val="20"/>
                <w:szCs w:val="20"/>
              </w:rPr>
            </w:pPr>
            <w:r>
              <w:rPr>
                <w:sz w:val="20"/>
              </w:rPr>
              <w:t xml:space="preserve">3312</w:t>
            </w:r>
          </w:p>
        </w:tc>
        <w:tc>
          <w:tcPr>
            <w:tcW w:w="5436" w:type="dxa"/>
            <w:vMerge w:val="restart"/>
          </w:tcPr>
          <w:p w14:paraId="1D3ACEFC" w14:textId="77777777" w:rsidR="00C155AB" w:rsidRPr="000269C4" w:rsidRDefault="00C155AB" w:rsidP="00A358E1">
            <w:pPr>
              <w:pStyle w:val="TableParagraph"/>
              <w:spacing w:before="0" w:line="276" w:lineRule="auto"/>
              <w:ind w:left="0" w:right="30"/>
              <w:rPr>
                <w:sz w:val="20"/>
                <w:szCs w:val="20"/>
              </w:rPr>
            </w:pPr>
            <w:r>
              <w:rPr>
                <w:sz w:val="20"/>
              </w:rPr>
              <w:t xml:space="preserve">Czopy dylatacyjne umożliwiające wzajemny ruch pomiędzy połączonymi płytami lub pomiędzy płytami i ścianami</w:t>
            </w:r>
          </w:p>
        </w:tc>
        <w:tc>
          <w:tcPr>
            <w:tcW w:w="1674" w:type="dxa"/>
          </w:tcPr>
          <w:p w14:paraId="74236A2B"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0DACDE8C"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B242129" w14:textId="77777777" w:rsidTr="008E04D0">
        <w:trPr>
          <w:jc w:val="center"/>
        </w:trPr>
        <w:tc>
          <w:tcPr>
            <w:tcW w:w="478" w:type="dxa"/>
            <w:vMerge/>
            <w:tcBorders>
              <w:top w:val="nil"/>
            </w:tcBorders>
          </w:tcPr>
          <w:p w14:paraId="75F52B76" w14:textId="77777777" w:rsidR="00C155AB" w:rsidRPr="000269C4" w:rsidRDefault="00C155AB" w:rsidP="00A358E1">
            <w:pPr>
              <w:spacing w:line="276" w:lineRule="auto"/>
              <w:ind w:right="30"/>
              <w:rPr>
                <w:sz w:val="20"/>
                <w:szCs w:val="20"/>
              </w:rPr>
            </w:pPr>
          </w:p>
        </w:tc>
        <w:tc>
          <w:tcPr>
            <w:tcW w:w="5436" w:type="dxa"/>
            <w:vMerge/>
            <w:tcBorders>
              <w:top w:val="nil"/>
            </w:tcBorders>
          </w:tcPr>
          <w:p w14:paraId="59914706" w14:textId="77777777" w:rsidR="00C155AB" w:rsidRPr="000269C4" w:rsidRDefault="00C155AB" w:rsidP="00A358E1">
            <w:pPr>
              <w:spacing w:line="276" w:lineRule="auto"/>
              <w:ind w:right="30"/>
              <w:rPr>
                <w:sz w:val="20"/>
                <w:szCs w:val="20"/>
              </w:rPr>
            </w:pPr>
          </w:p>
        </w:tc>
        <w:tc>
          <w:tcPr>
            <w:tcW w:w="2271" w:type="dxa"/>
            <w:gridSpan w:val="2"/>
          </w:tcPr>
          <w:p w14:paraId="355EA672"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60466443" w14:textId="77777777" w:rsidTr="008E04D0">
        <w:trPr>
          <w:jc w:val="center"/>
        </w:trPr>
        <w:tc>
          <w:tcPr>
            <w:tcW w:w="478" w:type="dxa"/>
            <w:vMerge/>
            <w:tcBorders>
              <w:top w:val="nil"/>
            </w:tcBorders>
          </w:tcPr>
          <w:p w14:paraId="0418C8C9" w14:textId="77777777" w:rsidR="00C155AB" w:rsidRPr="000269C4" w:rsidRDefault="00C155AB" w:rsidP="00A358E1">
            <w:pPr>
              <w:spacing w:line="276" w:lineRule="auto"/>
              <w:ind w:right="30"/>
              <w:rPr>
                <w:sz w:val="20"/>
                <w:szCs w:val="20"/>
              </w:rPr>
            </w:pPr>
          </w:p>
        </w:tc>
        <w:tc>
          <w:tcPr>
            <w:tcW w:w="5436" w:type="dxa"/>
            <w:vMerge/>
            <w:tcBorders>
              <w:top w:val="nil"/>
            </w:tcBorders>
          </w:tcPr>
          <w:p w14:paraId="45DB84E9" w14:textId="77777777" w:rsidR="00C155AB" w:rsidRPr="000269C4" w:rsidRDefault="00C155AB" w:rsidP="00A358E1">
            <w:pPr>
              <w:spacing w:line="276" w:lineRule="auto"/>
              <w:ind w:right="30"/>
              <w:rPr>
                <w:sz w:val="20"/>
                <w:szCs w:val="20"/>
              </w:rPr>
            </w:pPr>
          </w:p>
        </w:tc>
        <w:tc>
          <w:tcPr>
            <w:tcW w:w="1674" w:type="dxa"/>
          </w:tcPr>
          <w:p w14:paraId="1186B9D6"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7893FC6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4A69390" w14:textId="77777777" w:rsidTr="008E04D0">
        <w:trPr>
          <w:jc w:val="center"/>
        </w:trPr>
        <w:tc>
          <w:tcPr>
            <w:tcW w:w="478" w:type="dxa"/>
            <w:vMerge/>
            <w:tcBorders>
              <w:top w:val="nil"/>
            </w:tcBorders>
          </w:tcPr>
          <w:p w14:paraId="078159C0" w14:textId="77777777" w:rsidR="00C155AB" w:rsidRPr="000269C4" w:rsidRDefault="00C155AB" w:rsidP="00A358E1">
            <w:pPr>
              <w:spacing w:line="276" w:lineRule="auto"/>
              <w:ind w:right="30"/>
              <w:rPr>
                <w:sz w:val="20"/>
                <w:szCs w:val="20"/>
              </w:rPr>
            </w:pPr>
          </w:p>
        </w:tc>
        <w:tc>
          <w:tcPr>
            <w:tcW w:w="5436" w:type="dxa"/>
            <w:vMerge/>
            <w:tcBorders>
              <w:top w:val="nil"/>
            </w:tcBorders>
          </w:tcPr>
          <w:p w14:paraId="085CD473" w14:textId="77777777" w:rsidR="00C155AB" w:rsidRPr="000269C4" w:rsidRDefault="00C155AB" w:rsidP="00A358E1">
            <w:pPr>
              <w:spacing w:line="276" w:lineRule="auto"/>
              <w:ind w:right="30"/>
              <w:rPr>
                <w:sz w:val="20"/>
                <w:szCs w:val="20"/>
              </w:rPr>
            </w:pPr>
          </w:p>
        </w:tc>
        <w:tc>
          <w:tcPr>
            <w:tcW w:w="1674" w:type="dxa"/>
          </w:tcPr>
          <w:p w14:paraId="6C4EEE01"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2B0D9F57"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CB1E820" w14:textId="77777777" w:rsidTr="008E04D0">
        <w:trPr>
          <w:jc w:val="center"/>
        </w:trPr>
        <w:tc>
          <w:tcPr>
            <w:tcW w:w="478" w:type="dxa"/>
            <w:vMerge/>
            <w:tcBorders>
              <w:top w:val="nil"/>
            </w:tcBorders>
          </w:tcPr>
          <w:p w14:paraId="4577D5AD" w14:textId="77777777" w:rsidR="00C155AB" w:rsidRPr="000269C4" w:rsidRDefault="00C155AB" w:rsidP="00A358E1">
            <w:pPr>
              <w:spacing w:line="276" w:lineRule="auto"/>
              <w:ind w:right="30"/>
              <w:rPr>
                <w:sz w:val="20"/>
                <w:szCs w:val="20"/>
              </w:rPr>
            </w:pPr>
          </w:p>
        </w:tc>
        <w:tc>
          <w:tcPr>
            <w:tcW w:w="5436" w:type="dxa"/>
            <w:vMerge/>
            <w:tcBorders>
              <w:top w:val="nil"/>
            </w:tcBorders>
          </w:tcPr>
          <w:p w14:paraId="214D29F0" w14:textId="77777777" w:rsidR="00C155AB" w:rsidRPr="000269C4" w:rsidRDefault="00C155AB" w:rsidP="00A358E1">
            <w:pPr>
              <w:spacing w:line="276" w:lineRule="auto"/>
              <w:ind w:right="30"/>
              <w:rPr>
                <w:sz w:val="20"/>
                <w:szCs w:val="20"/>
              </w:rPr>
            </w:pPr>
          </w:p>
        </w:tc>
        <w:tc>
          <w:tcPr>
            <w:tcW w:w="1674" w:type="dxa"/>
          </w:tcPr>
          <w:p w14:paraId="284E98BB"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6A460EC7"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0203382" w14:textId="77777777" w:rsidTr="008E04D0">
        <w:trPr>
          <w:jc w:val="center"/>
        </w:trPr>
        <w:tc>
          <w:tcPr>
            <w:tcW w:w="478" w:type="dxa"/>
            <w:vMerge w:val="restart"/>
          </w:tcPr>
          <w:p w14:paraId="7022C274" w14:textId="77777777" w:rsidR="00C155AB" w:rsidRPr="000269C4" w:rsidRDefault="00C155AB" w:rsidP="00A358E1">
            <w:pPr>
              <w:pStyle w:val="TableParagraph"/>
              <w:spacing w:before="0" w:line="276" w:lineRule="auto"/>
              <w:ind w:left="0" w:right="30"/>
              <w:rPr>
                <w:sz w:val="20"/>
                <w:szCs w:val="20"/>
              </w:rPr>
            </w:pPr>
            <w:r>
              <w:rPr>
                <w:sz w:val="20"/>
              </w:rPr>
              <w:t xml:space="preserve">3313</w:t>
            </w:r>
          </w:p>
        </w:tc>
        <w:tc>
          <w:tcPr>
            <w:tcW w:w="5436" w:type="dxa"/>
            <w:vMerge w:val="restart"/>
          </w:tcPr>
          <w:p w14:paraId="008ACA24" w14:textId="77777777" w:rsidR="00C155AB" w:rsidRPr="000269C4" w:rsidRDefault="00C155AB" w:rsidP="00A358E1">
            <w:pPr>
              <w:pStyle w:val="TableParagraph"/>
              <w:spacing w:before="0" w:line="276" w:lineRule="auto"/>
              <w:ind w:left="0" w:right="30"/>
              <w:rPr>
                <w:sz w:val="20"/>
                <w:szCs w:val="20"/>
              </w:rPr>
            </w:pPr>
            <w:r>
              <w:rPr>
                <w:sz w:val="20"/>
              </w:rPr>
              <w:t xml:space="preserve">Kleje do stosowania w elementach konstrukcyjnych</w:t>
            </w:r>
            <w:r>
              <w:rPr>
                <w:sz w:val="20"/>
                <w:vertAlign w:val="superscript"/>
              </w:rPr>
              <w:t xml:space="preserve">b</w:t>
            </w:r>
            <w:r>
              <w:rPr>
                <w:sz w:val="20"/>
              </w:rPr>
              <w:t xml:space="preserve">) budynków i obiektów inżynieryjnych</w:t>
            </w:r>
          </w:p>
        </w:tc>
        <w:tc>
          <w:tcPr>
            <w:tcW w:w="1674" w:type="dxa"/>
          </w:tcPr>
          <w:p w14:paraId="67796D11"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385A028A"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7D965A9" w14:textId="77777777" w:rsidTr="008E04D0">
        <w:trPr>
          <w:jc w:val="center"/>
        </w:trPr>
        <w:tc>
          <w:tcPr>
            <w:tcW w:w="478" w:type="dxa"/>
            <w:vMerge/>
            <w:tcBorders>
              <w:top w:val="nil"/>
            </w:tcBorders>
          </w:tcPr>
          <w:p w14:paraId="1E64F817" w14:textId="77777777" w:rsidR="00C155AB" w:rsidRPr="000269C4" w:rsidRDefault="00C155AB" w:rsidP="00A358E1">
            <w:pPr>
              <w:spacing w:line="276" w:lineRule="auto"/>
              <w:ind w:right="30"/>
              <w:rPr>
                <w:sz w:val="20"/>
                <w:szCs w:val="20"/>
              </w:rPr>
            </w:pPr>
          </w:p>
        </w:tc>
        <w:tc>
          <w:tcPr>
            <w:tcW w:w="5436" w:type="dxa"/>
            <w:vMerge/>
            <w:tcBorders>
              <w:top w:val="nil"/>
            </w:tcBorders>
          </w:tcPr>
          <w:p w14:paraId="228E598F" w14:textId="77777777" w:rsidR="00C155AB" w:rsidRPr="000269C4" w:rsidRDefault="00C155AB" w:rsidP="00A358E1">
            <w:pPr>
              <w:spacing w:line="276" w:lineRule="auto"/>
              <w:ind w:right="30"/>
              <w:rPr>
                <w:sz w:val="20"/>
                <w:szCs w:val="20"/>
              </w:rPr>
            </w:pPr>
          </w:p>
        </w:tc>
        <w:tc>
          <w:tcPr>
            <w:tcW w:w="2271" w:type="dxa"/>
            <w:gridSpan w:val="2"/>
          </w:tcPr>
          <w:p w14:paraId="4A0E7633"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18D7E86E" w14:textId="77777777" w:rsidTr="008E04D0">
        <w:trPr>
          <w:jc w:val="center"/>
        </w:trPr>
        <w:tc>
          <w:tcPr>
            <w:tcW w:w="478" w:type="dxa"/>
            <w:vMerge/>
            <w:tcBorders>
              <w:top w:val="nil"/>
            </w:tcBorders>
          </w:tcPr>
          <w:p w14:paraId="5A1DC3C8" w14:textId="77777777" w:rsidR="00C155AB" w:rsidRPr="000269C4" w:rsidRDefault="00C155AB" w:rsidP="00A358E1">
            <w:pPr>
              <w:spacing w:line="276" w:lineRule="auto"/>
              <w:ind w:right="30"/>
              <w:rPr>
                <w:sz w:val="20"/>
                <w:szCs w:val="20"/>
              </w:rPr>
            </w:pPr>
          </w:p>
        </w:tc>
        <w:tc>
          <w:tcPr>
            <w:tcW w:w="5436" w:type="dxa"/>
            <w:vMerge/>
            <w:tcBorders>
              <w:top w:val="nil"/>
            </w:tcBorders>
          </w:tcPr>
          <w:p w14:paraId="42ECC31F" w14:textId="77777777" w:rsidR="00C155AB" w:rsidRPr="000269C4" w:rsidRDefault="00C155AB" w:rsidP="00A358E1">
            <w:pPr>
              <w:spacing w:line="276" w:lineRule="auto"/>
              <w:ind w:right="30"/>
              <w:rPr>
                <w:sz w:val="20"/>
                <w:szCs w:val="20"/>
              </w:rPr>
            </w:pPr>
          </w:p>
        </w:tc>
        <w:tc>
          <w:tcPr>
            <w:tcW w:w="1674" w:type="dxa"/>
          </w:tcPr>
          <w:p w14:paraId="10065295"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5D9ADB3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E268428" w14:textId="77777777" w:rsidTr="008E04D0">
        <w:trPr>
          <w:jc w:val="center"/>
        </w:trPr>
        <w:tc>
          <w:tcPr>
            <w:tcW w:w="478" w:type="dxa"/>
            <w:vMerge/>
            <w:tcBorders>
              <w:top w:val="nil"/>
            </w:tcBorders>
          </w:tcPr>
          <w:p w14:paraId="2DFC809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DD8595" w14:textId="77777777" w:rsidR="00C155AB" w:rsidRPr="000269C4" w:rsidRDefault="00C155AB" w:rsidP="00A358E1">
            <w:pPr>
              <w:spacing w:line="276" w:lineRule="auto"/>
              <w:ind w:right="30"/>
              <w:rPr>
                <w:sz w:val="20"/>
                <w:szCs w:val="20"/>
              </w:rPr>
            </w:pPr>
          </w:p>
        </w:tc>
        <w:tc>
          <w:tcPr>
            <w:tcW w:w="1674" w:type="dxa"/>
          </w:tcPr>
          <w:p w14:paraId="2F5A7A79"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3D194987"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4250268" w14:textId="77777777" w:rsidTr="008E04D0">
        <w:trPr>
          <w:jc w:val="center"/>
        </w:trPr>
        <w:tc>
          <w:tcPr>
            <w:tcW w:w="478" w:type="dxa"/>
            <w:vMerge/>
            <w:tcBorders>
              <w:top w:val="nil"/>
            </w:tcBorders>
          </w:tcPr>
          <w:p w14:paraId="76A8AA46" w14:textId="77777777" w:rsidR="00C155AB" w:rsidRPr="000269C4" w:rsidRDefault="00C155AB" w:rsidP="00A358E1">
            <w:pPr>
              <w:spacing w:line="276" w:lineRule="auto"/>
              <w:ind w:right="30"/>
              <w:rPr>
                <w:sz w:val="20"/>
                <w:szCs w:val="20"/>
              </w:rPr>
            </w:pPr>
          </w:p>
        </w:tc>
        <w:tc>
          <w:tcPr>
            <w:tcW w:w="5436" w:type="dxa"/>
            <w:vMerge/>
            <w:tcBorders>
              <w:top w:val="nil"/>
            </w:tcBorders>
          </w:tcPr>
          <w:p w14:paraId="3F994507" w14:textId="77777777" w:rsidR="00C155AB" w:rsidRPr="000269C4" w:rsidRDefault="00C155AB" w:rsidP="00A358E1">
            <w:pPr>
              <w:spacing w:line="276" w:lineRule="auto"/>
              <w:ind w:right="30"/>
              <w:rPr>
                <w:sz w:val="20"/>
                <w:szCs w:val="20"/>
              </w:rPr>
            </w:pPr>
          </w:p>
        </w:tc>
        <w:tc>
          <w:tcPr>
            <w:tcW w:w="1674" w:type="dxa"/>
          </w:tcPr>
          <w:p w14:paraId="75F9F249"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10D0C512"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E6B4D90" w14:textId="77777777" w:rsidTr="008E04D0">
        <w:trPr>
          <w:jc w:val="center"/>
        </w:trPr>
        <w:tc>
          <w:tcPr>
            <w:tcW w:w="478" w:type="dxa"/>
          </w:tcPr>
          <w:p w14:paraId="0ADA127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3314</w:t>
            </w:r>
          </w:p>
        </w:tc>
        <w:tc>
          <w:tcPr>
            <w:tcW w:w="5436" w:type="dxa"/>
          </w:tcPr>
          <w:p w14:paraId="6B035265" w14:textId="77777777" w:rsidR="00C155AB" w:rsidRPr="000269C4" w:rsidRDefault="00C155AB" w:rsidP="00A358E1">
            <w:pPr>
              <w:pStyle w:val="TableParagraph"/>
              <w:spacing w:before="0" w:line="276" w:lineRule="auto"/>
              <w:ind w:left="0" w:right="30"/>
              <w:rPr>
                <w:sz w:val="20"/>
                <w:szCs w:val="20"/>
              </w:rPr>
            </w:pPr>
            <w:r>
              <w:rPr>
                <w:sz w:val="20"/>
              </w:rPr>
              <w:t xml:space="preserve">Urządzenia kotwiące używane na budowach w celu zapobiegania upadkowi osób z wysokości lub w celu zatrzymania ich upadku z wysokości</w:t>
            </w:r>
          </w:p>
        </w:tc>
        <w:tc>
          <w:tcPr>
            <w:tcW w:w="1674" w:type="dxa"/>
          </w:tcPr>
          <w:p w14:paraId="797CCD7F" w14:textId="77777777" w:rsidR="00C155AB" w:rsidRPr="000269C4" w:rsidRDefault="00C155AB" w:rsidP="00A358E1">
            <w:pPr>
              <w:pStyle w:val="TableParagraph"/>
              <w:spacing w:before="0" w:line="276" w:lineRule="auto"/>
              <w:ind w:left="0" w:right="30"/>
              <w:rPr>
                <w:sz w:val="20"/>
                <w:szCs w:val="20"/>
              </w:rPr>
            </w:pPr>
          </w:p>
        </w:tc>
        <w:tc>
          <w:tcPr>
            <w:tcW w:w="597" w:type="dxa"/>
          </w:tcPr>
          <w:p w14:paraId="43E4750D"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EC7C2F0" w14:textId="77777777" w:rsidTr="00F90EC5">
        <w:trPr>
          <w:jc w:val="center"/>
        </w:trPr>
        <w:tc>
          <w:tcPr>
            <w:tcW w:w="8185" w:type="dxa"/>
            <w:gridSpan w:val="4"/>
          </w:tcPr>
          <w:p w14:paraId="658B5EFB"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Rury, zbiorniki i elementy wyposażenia do wody pitnej </w:t>
            </w:r>
            <w:r>
              <w:rPr>
                <w:b/>
                <w:sz w:val="20"/>
                <w:vertAlign w:val="superscript"/>
              </w:rPr>
              <w:t xml:space="preserve">11</w:t>
            </w:r>
            <w:r>
              <w:rPr>
                <w:b/>
                <w:sz w:val="20"/>
              </w:rPr>
              <w:t xml:space="preserve">)</w:t>
            </w:r>
          </w:p>
        </w:tc>
      </w:tr>
      <w:tr w:rsidR="00C155AB" w:rsidRPr="000269C4" w14:paraId="1DACFA4C" w14:textId="77777777" w:rsidTr="008E04D0">
        <w:trPr>
          <w:jc w:val="center"/>
        </w:trPr>
        <w:tc>
          <w:tcPr>
            <w:tcW w:w="478" w:type="dxa"/>
          </w:tcPr>
          <w:p w14:paraId="408E3F6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3401</w:t>
            </w:r>
          </w:p>
        </w:tc>
        <w:tc>
          <w:tcPr>
            <w:tcW w:w="5436" w:type="dxa"/>
          </w:tcPr>
          <w:p w14:paraId="2C239143" w14:textId="77777777" w:rsidR="00C155AB" w:rsidRPr="000269C4" w:rsidRDefault="00C155AB" w:rsidP="00A358E1">
            <w:pPr>
              <w:pStyle w:val="TableParagraph"/>
              <w:spacing w:before="0" w:line="276" w:lineRule="auto"/>
              <w:ind w:left="0" w:right="30"/>
              <w:rPr>
                <w:sz w:val="20"/>
                <w:szCs w:val="20"/>
              </w:rPr>
            </w:pPr>
            <w:r>
              <w:rPr>
                <w:sz w:val="20"/>
              </w:rPr>
              <w:t xml:space="preserve">Systemy rurowe i magazynowe składające się z wyrobów z grup od 3402 do 3409</w:t>
            </w:r>
          </w:p>
        </w:tc>
        <w:tc>
          <w:tcPr>
            <w:tcW w:w="1674" w:type="dxa"/>
          </w:tcPr>
          <w:p w14:paraId="6B888351" w14:textId="77777777" w:rsidR="00C155AB" w:rsidRPr="000269C4" w:rsidRDefault="00C155AB" w:rsidP="00A358E1">
            <w:pPr>
              <w:pStyle w:val="TableParagraph"/>
              <w:spacing w:before="0" w:line="276" w:lineRule="auto"/>
              <w:ind w:left="0" w:right="30"/>
              <w:rPr>
                <w:sz w:val="20"/>
                <w:szCs w:val="20"/>
              </w:rPr>
            </w:pPr>
          </w:p>
        </w:tc>
        <w:tc>
          <w:tcPr>
            <w:tcW w:w="597" w:type="dxa"/>
          </w:tcPr>
          <w:p w14:paraId="6F229B4E"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56A46BAE" w14:textId="77777777" w:rsidTr="008E04D0">
        <w:trPr>
          <w:jc w:val="center"/>
        </w:trPr>
        <w:tc>
          <w:tcPr>
            <w:tcW w:w="478" w:type="dxa"/>
          </w:tcPr>
          <w:p w14:paraId="100AEBF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3402</w:t>
            </w:r>
          </w:p>
        </w:tc>
        <w:tc>
          <w:tcPr>
            <w:tcW w:w="5436" w:type="dxa"/>
          </w:tcPr>
          <w:p w14:paraId="0E09FDC1" w14:textId="77777777" w:rsidR="00C155AB" w:rsidRPr="000269C4" w:rsidRDefault="00C155AB" w:rsidP="00A358E1">
            <w:pPr>
              <w:pStyle w:val="TableParagraph"/>
              <w:spacing w:before="0" w:line="276" w:lineRule="auto"/>
              <w:ind w:left="0" w:right="30"/>
              <w:rPr>
                <w:sz w:val="20"/>
                <w:szCs w:val="20"/>
              </w:rPr>
            </w:pPr>
            <w:r>
              <w:rPr>
                <w:sz w:val="20"/>
              </w:rPr>
              <w:t xml:space="preserve">Rury do instalacji ciśnieniowej i bezciśnieniowej wody pitnej w budynkach lub poza budynkami, instalowane na powierzchni lub pod powierzchnią</w:t>
            </w:r>
          </w:p>
        </w:tc>
        <w:tc>
          <w:tcPr>
            <w:tcW w:w="1674" w:type="dxa"/>
          </w:tcPr>
          <w:p w14:paraId="305884FE" w14:textId="77777777" w:rsidR="00C155AB" w:rsidRPr="000269C4" w:rsidRDefault="00C155AB" w:rsidP="00A358E1">
            <w:pPr>
              <w:pStyle w:val="TableParagraph"/>
              <w:spacing w:before="0" w:line="276" w:lineRule="auto"/>
              <w:ind w:left="0" w:right="30"/>
              <w:rPr>
                <w:sz w:val="20"/>
                <w:szCs w:val="20"/>
              </w:rPr>
            </w:pPr>
          </w:p>
        </w:tc>
        <w:tc>
          <w:tcPr>
            <w:tcW w:w="597" w:type="dxa"/>
          </w:tcPr>
          <w:p w14:paraId="4EF2E0BC"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7932D83E" w14:textId="77777777" w:rsidTr="008E04D0">
        <w:trPr>
          <w:jc w:val="center"/>
        </w:trPr>
        <w:tc>
          <w:tcPr>
            <w:tcW w:w="478" w:type="dxa"/>
          </w:tcPr>
          <w:p w14:paraId="7CC3D4D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3403</w:t>
            </w:r>
          </w:p>
        </w:tc>
        <w:tc>
          <w:tcPr>
            <w:tcW w:w="5436" w:type="dxa"/>
          </w:tcPr>
          <w:p w14:paraId="7FC83143" w14:textId="77777777" w:rsidR="00C155AB" w:rsidRPr="000269C4" w:rsidRDefault="00C155AB" w:rsidP="00A358E1">
            <w:pPr>
              <w:pStyle w:val="TableParagraph"/>
              <w:spacing w:before="0" w:line="276" w:lineRule="auto"/>
              <w:ind w:left="0" w:right="30"/>
              <w:rPr>
                <w:sz w:val="20"/>
                <w:szCs w:val="20"/>
              </w:rPr>
            </w:pPr>
            <w:r>
              <w:rPr>
                <w:sz w:val="20"/>
              </w:rPr>
              <w:t xml:space="preserve">Węże połączeniowe</w:t>
            </w:r>
          </w:p>
        </w:tc>
        <w:tc>
          <w:tcPr>
            <w:tcW w:w="1674" w:type="dxa"/>
          </w:tcPr>
          <w:p w14:paraId="3E16C15D" w14:textId="77777777" w:rsidR="00C155AB" w:rsidRPr="000269C4" w:rsidRDefault="00C155AB" w:rsidP="00A358E1">
            <w:pPr>
              <w:pStyle w:val="TableParagraph"/>
              <w:spacing w:before="0" w:line="276" w:lineRule="auto"/>
              <w:ind w:left="0" w:right="30"/>
              <w:rPr>
                <w:sz w:val="20"/>
                <w:szCs w:val="20"/>
              </w:rPr>
            </w:pPr>
          </w:p>
        </w:tc>
        <w:tc>
          <w:tcPr>
            <w:tcW w:w="597" w:type="dxa"/>
          </w:tcPr>
          <w:p w14:paraId="0A04E787"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B14DFED" w14:textId="77777777" w:rsidTr="008E04D0">
        <w:trPr>
          <w:jc w:val="center"/>
        </w:trPr>
        <w:tc>
          <w:tcPr>
            <w:tcW w:w="478" w:type="dxa"/>
          </w:tcPr>
          <w:p w14:paraId="2E9EB73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3404</w:t>
            </w:r>
          </w:p>
        </w:tc>
        <w:tc>
          <w:tcPr>
            <w:tcW w:w="5436" w:type="dxa"/>
          </w:tcPr>
          <w:p w14:paraId="19E67F3C" w14:textId="77777777" w:rsidR="00C155AB" w:rsidRPr="000269C4" w:rsidRDefault="00C155AB" w:rsidP="00A358E1">
            <w:pPr>
              <w:pStyle w:val="TableParagraph"/>
              <w:spacing w:before="0" w:line="276" w:lineRule="auto"/>
              <w:ind w:left="0" w:right="30"/>
              <w:rPr>
                <w:sz w:val="20"/>
                <w:szCs w:val="20"/>
              </w:rPr>
            </w:pPr>
            <w:r>
              <w:rPr>
                <w:sz w:val="20"/>
              </w:rPr>
              <w:t xml:space="preserve">Ciśnieniowe i bezciśnieniowe zbiorniki, włącznie ze zbiornikami ciepłej wody, instalowane na powierzchni lub pod powierzchnią</w:t>
            </w:r>
          </w:p>
        </w:tc>
        <w:tc>
          <w:tcPr>
            <w:tcW w:w="1674" w:type="dxa"/>
          </w:tcPr>
          <w:p w14:paraId="3AABEF9F" w14:textId="77777777" w:rsidR="00C155AB" w:rsidRPr="000269C4" w:rsidRDefault="00C155AB" w:rsidP="00A358E1">
            <w:pPr>
              <w:pStyle w:val="TableParagraph"/>
              <w:spacing w:before="0" w:line="276" w:lineRule="auto"/>
              <w:ind w:left="0" w:right="30"/>
              <w:rPr>
                <w:sz w:val="20"/>
                <w:szCs w:val="20"/>
              </w:rPr>
            </w:pPr>
          </w:p>
        </w:tc>
        <w:tc>
          <w:tcPr>
            <w:tcW w:w="597" w:type="dxa"/>
          </w:tcPr>
          <w:p w14:paraId="711483E5"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C256CD3" w14:textId="77777777" w:rsidTr="008E04D0">
        <w:trPr>
          <w:jc w:val="center"/>
        </w:trPr>
        <w:tc>
          <w:tcPr>
            <w:tcW w:w="478" w:type="dxa"/>
          </w:tcPr>
          <w:p w14:paraId="2ADF6B2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3405</w:t>
            </w:r>
          </w:p>
        </w:tc>
        <w:tc>
          <w:tcPr>
            <w:tcW w:w="5436" w:type="dxa"/>
          </w:tcPr>
          <w:p w14:paraId="581D9745" w14:textId="77777777" w:rsidR="00C155AB" w:rsidRPr="000269C4" w:rsidRDefault="00C155AB" w:rsidP="00A358E1">
            <w:pPr>
              <w:pStyle w:val="TableParagraph"/>
              <w:spacing w:before="0" w:line="276" w:lineRule="auto"/>
              <w:ind w:left="0" w:right="30"/>
              <w:rPr>
                <w:sz w:val="20"/>
                <w:szCs w:val="20"/>
              </w:rPr>
            </w:pPr>
            <w:r>
              <w:rPr>
                <w:sz w:val="20"/>
              </w:rPr>
              <w:t xml:space="preserve">Urządzenia ochronne i zabezpieczające, takie jak sygnalizatory przecieków, ochrony przed przepełnieniem zbiornika itp.</w:t>
            </w:r>
          </w:p>
        </w:tc>
        <w:tc>
          <w:tcPr>
            <w:tcW w:w="1674" w:type="dxa"/>
          </w:tcPr>
          <w:p w14:paraId="02411A72" w14:textId="77777777" w:rsidR="00C155AB" w:rsidRPr="000269C4" w:rsidRDefault="00C155AB" w:rsidP="00A358E1">
            <w:pPr>
              <w:pStyle w:val="TableParagraph"/>
              <w:spacing w:before="0" w:line="276" w:lineRule="auto"/>
              <w:ind w:left="0" w:right="30"/>
              <w:rPr>
                <w:sz w:val="20"/>
                <w:szCs w:val="20"/>
              </w:rPr>
            </w:pPr>
          </w:p>
        </w:tc>
        <w:tc>
          <w:tcPr>
            <w:tcW w:w="597" w:type="dxa"/>
          </w:tcPr>
          <w:p w14:paraId="16A03BDE"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CB610CE" w14:textId="77777777" w:rsidTr="008E04D0">
        <w:trPr>
          <w:jc w:val="center"/>
        </w:trPr>
        <w:tc>
          <w:tcPr>
            <w:tcW w:w="478" w:type="dxa"/>
          </w:tcPr>
          <w:p w14:paraId="62CC957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3406</w:t>
            </w:r>
          </w:p>
        </w:tc>
        <w:tc>
          <w:tcPr>
            <w:tcW w:w="5436" w:type="dxa"/>
          </w:tcPr>
          <w:p w14:paraId="5D8F0CFC" w14:textId="77777777" w:rsidR="00C155AB" w:rsidRPr="000269C4" w:rsidRDefault="00C155AB" w:rsidP="00A358E1">
            <w:pPr>
              <w:pStyle w:val="TableParagraph"/>
              <w:spacing w:before="0" w:line="276" w:lineRule="auto"/>
              <w:ind w:left="0" w:right="30"/>
              <w:rPr>
                <w:sz w:val="20"/>
                <w:szCs w:val="20"/>
              </w:rPr>
            </w:pPr>
            <w:r>
              <w:rPr>
                <w:sz w:val="20"/>
              </w:rPr>
              <w:t xml:space="preserve">Kształtowniki, złączki, luty, kleje i uszczelniacze do szczelnego łączenia rur sztywnych, sprężystych i kształtowych</w:t>
            </w:r>
          </w:p>
        </w:tc>
        <w:tc>
          <w:tcPr>
            <w:tcW w:w="1674" w:type="dxa"/>
          </w:tcPr>
          <w:p w14:paraId="53F20B11" w14:textId="77777777" w:rsidR="00C155AB" w:rsidRPr="000269C4" w:rsidRDefault="00C155AB" w:rsidP="00A358E1">
            <w:pPr>
              <w:pStyle w:val="TableParagraph"/>
              <w:spacing w:before="0" w:line="276" w:lineRule="auto"/>
              <w:ind w:left="0" w:right="30"/>
              <w:rPr>
                <w:sz w:val="20"/>
                <w:szCs w:val="20"/>
              </w:rPr>
            </w:pPr>
          </w:p>
        </w:tc>
        <w:tc>
          <w:tcPr>
            <w:tcW w:w="597" w:type="dxa"/>
          </w:tcPr>
          <w:p w14:paraId="079F7E1F"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27B29962" w14:textId="77777777" w:rsidTr="008E04D0">
        <w:trPr>
          <w:jc w:val="center"/>
        </w:trPr>
        <w:tc>
          <w:tcPr>
            <w:tcW w:w="478" w:type="dxa"/>
          </w:tcPr>
          <w:p w14:paraId="3FAF626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3407</w:t>
            </w:r>
          </w:p>
        </w:tc>
        <w:tc>
          <w:tcPr>
            <w:tcW w:w="5436" w:type="dxa"/>
          </w:tcPr>
          <w:p w14:paraId="465E489B" w14:textId="77777777" w:rsidR="00C155AB" w:rsidRPr="000269C4" w:rsidRDefault="00C155AB" w:rsidP="00A358E1">
            <w:pPr>
              <w:pStyle w:val="TableParagraph"/>
              <w:spacing w:before="0" w:line="276" w:lineRule="auto"/>
              <w:ind w:left="0" w:right="30"/>
              <w:rPr>
                <w:sz w:val="20"/>
                <w:szCs w:val="20"/>
              </w:rPr>
            </w:pPr>
            <w:r>
              <w:rPr>
                <w:sz w:val="20"/>
              </w:rPr>
              <w:t xml:space="preserve">Armatury</w:t>
            </w:r>
          </w:p>
        </w:tc>
        <w:tc>
          <w:tcPr>
            <w:tcW w:w="1674" w:type="dxa"/>
          </w:tcPr>
          <w:p w14:paraId="2A143794" w14:textId="77777777" w:rsidR="00C155AB" w:rsidRPr="000269C4" w:rsidRDefault="00C155AB" w:rsidP="00A358E1">
            <w:pPr>
              <w:pStyle w:val="TableParagraph"/>
              <w:spacing w:before="0" w:line="276" w:lineRule="auto"/>
              <w:ind w:left="0" w:right="30"/>
              <w:rPr>
                <w:sz w:val="20"/>
                <w:szCs w:val="20"/>
              </w:rPr>
            </w:pPr>
          </w:p>
        </w:tc>
        <w:tc>
          <w:tcPr>
            <w:tcW w:w="597" w:type="dxa"/>
          </w:tcPr>
          <w:p w14:paraId="64A4F75D"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526CA237" w14:textId="77777777" w:rsidTr="008E04D0">
        <w:trPr>
          <w:jc w:val="center"/>
        </w:trPr>
        <w:tc>
          <w:tcPr>
            <w:tcW w:w="478" w:type="dxa"/>
          </w:tcPr>
          <w:p w14:paraId="09B2FBF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3408</w:t>
            </w:r>
          </w:p>
        </w:tc>
        <w:tc>
          <w:tcPr>
            <w:tcW w:w="5436" w:type="dxa"/>
          </w:tcPr>
          <w:p w14:paraId="32796237" w14:textId="77777777" w:rsidR="00C155AB" w:rsidRPr="000269C4" w:rsidRDefault="00C155AB" w:rsidP="00A358E1">
            <w:pPr>
              <w:pStyle w:val="TableParagraph"/>
              <w:spacing w:before="0" w:line="276" w:lineRule="auto"/>
              <w:ind w:left="0" w:right="30"/>
              <w:rPr>
                <w:sz w:val="20"/>
                <w:szCs w:val="20"/>
              </w:rPr>
            </w:pPr>
            <w:r>
              <w:rPr>
                <w:sz w:val="20"/>
              </w:rPr>
              <w:t xml:space="preserve">Pompy i wodomierze</w:t>
            </w:r>
          </w:p>
        </w:tc>
        <w:tc>
          <w:tcPr>
            <w:tcW w:w="1674" w:type="dxa"/>
          </w:tcPr>
          <w:p w14:paraId="75B99AE3" w14:textId="77777777" w:rsidR="00C155AB" w:rsidRPr="000269C4" w:rsidRDefault="00C155AB" w:rsidP="00A358E1">
            <w:pPr>
              <w:pStyle w:val="TableParagraph"/>
              <w:spacing w:before="0" w:line="276" w:lineRule="auto"/>
              <w:ind w:left="0" w:right="30"/>
              <w:rPr>
                <w:sz w:val="20"/>
                <w:szCs w:val="20"/>
              </w:rPr>
            </w:pPr>
          </w:p>
        </w:tc>
        <w:tc>
          <w:tcPr>
            <w:tcW w:w="597" w:type="dxa"/>
          </w:tcPr>
          <w:p w14:paraId="6C77FE8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28EFB689" w14:textId="77777777" w:rsidTr="008E04D0">
        <w:trPr>
          <w:jc w:val="center"/>
        </w:trPr>
        <w:tc>
          <w:tcPr>
            <w:tcW w:w="478" w:type="dxa"/>
          </w:tcPr>
          <w:p w14:paraId="2C97E6B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3409</w:t>
            </w:r>
          </w:p>
        </w:tc>
        <w:tc>
          <w:tcPr>
            <w:tcW w:w="5436" w:type="dxa"/>
          </w:tcPr>
          <w:p w14:paraId="5A7B6A1A" w14:textId="77777777" w:rsidR="00C155AB" w:rsidRPr="000269C4" w:rsidRDefault="00C155AB" w:rsidP="00A358E1">
            <w:pPr>
              <w:pStyle w:val="TableParagraph"/>
              <w:spacing w:before="0" w:line="276" w:lineRule="auto"/>
              <w:ind w:left="0" w:right="30"/>
              <w:rPr>
                <w:sz w:val="20"/>
                <w:szCs w:val="20"/>
              </w:rPr>
            </w:pPr>
            <w:r>
              <w:rPr>
                <w:sz w:val="20"/>
              </w:rPr>
              <w:t xml:space="preserve">Membrany, żywice, powłoki, wkładki i smary</w:t>
            </w:r>
          </w:p>
        </w:tc>
        <w:tc>
          <w:tcPr>
            <w:tcW w:w="1674" w:type="dxa"/>
          </w:tcPr>
          <w:p w14:paraId="4BA23CF0" w14:textId="77777777" w:rsidR="00C155AB" w:rsidRPr="000269C4" w:rsidRDefault="00C155AB" w:rsidP="00A358E1">
            <w:pPr>
              <w:pStyle w:val="TableParagraph"/>
              <w:spacing w:before="0" w:line="276" w:lineRule="auto"/>
              <w:ind w:left="0" w:right="30"/>
              <w:rPr>
                <w:sz w:val="20"/>
                <w:szCs w:val="20"/>
              </w:rPr>
            </w:pPr>
          </w:p>
        </w:tc>
        <w:tc>
          <w:tcPr>
            <w:tcW w:w="597" w:type="dxa"/>
          </w:tcPr>
          <w:p w14:paraId="2A08A6B2"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D3F2EE5" w14:textId="77777777" w:rsidTr="00F90EC5">
        <w:trPr>
          <w:jc w:val="center"/>
        </w:trPr>
        <w:tc>
          <w:tcPr>
            <w:tcW w:w="8185" w:type="dxa"/>
            <w:gridSpan w:val="4"/>
          </w:tcPr>
          <w:p w14:paraId="0F3A5E45"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Rury, zbiorniki i elementy wyposażenia do wody użytkowej i zasilającej</w:t>
            </w:r>
            <w:r>
              <w:rPr>
                <w:b/>
                <w:sz w:val="20"/>
                <w:vertAlign w:val="superscript"/>
              </w:rPr>
              <w:t xml:space="preserve">11</w:t>
            </w:r>
            <w:r>
              <w:rPr>
                <w:b/>
                <w:sz w:val="20"/>
              </w:rPr>
              <w:t xml:space="preserve">), gazu i paliw płynnych</w:t>
            </w:r>
          </w:p>
        </w:tc>
      </w:tr>
      <w:tr w:rsidR="00C155AB" w:rsidRPr="000269C4" w14:paraId="593239D2" w14:textId="77777777" w:rsidTr="008E04D0">
        <w:trPr>
          <w:jc w:val="center"/>
        </w:trPr>
        <w:tc>
          <w:tcPr>
            <w:tcW w:w="478" w:type="dxa"/>
            <w:vMerge w:val="restart"/>
          </w:tcPr>
          <w:p w14:paraId="0BF6D904" w14:textId="77777777" w:rsidR="00C155AB" w:rsidRPr="000269C4" w:rsidRDefault="00C155AB" w:rsidP="00A358E1">
            <w:pPr>
              <w:pStyle w:val="TableParagraph"/>
              <w:spacing w:before="0" w:line="276" w:lineRule="auto"/>
              <w:ind w:left="0" w:right="30"/>
              <w:rPr>
                <w:sz w:val="20"/>
                <w:szCs w:val="20"/>
              </w:rPr>
            </w:pPr>
            <w:r>
              <w:rPr>
                <w:sz w:val="20"/>
              </w:rPr>
              <w:t xml:space="preserve">3501</w:t>
            </w:r>
          </w:p>
        </w:tc>
        <w:tc>
          <w:tcPr>
            <w:tcW w:w="5436" w:type="dxa"/>
            <w:vMerge w:val="restart"/>
          </w:tcPr>
          <w:p w14:paraId="17F02F6B" w14:textId="77777777" w:rsidR="00C155AB" w:rsidRPr="000269C4" w:rsidRDefault="00C155AB" w:rsidP="00A358E1">
            <w:pPr>
              <w:pStyle w:val="TableParagraph"/>
              <w:spacing w:before="0" w:line="276" w:lineRule="auto"/>
              <w:ind w:left="0" w:right="30"/>
              <w:rPr>
                <w:sz w:val="20"/>
                <w:szCs w:val="20"/>
              </w:rPr>
            </w:pPr>
            <w:r>
              <w:rPr>
                <w:sz w:val="20"/>
              </w:rPr>
              <w:t xml:space="preserve">Wyroby do transportu, rozprowadzenia i magazynowania wody użytkowej, takie jak rury, węże podłączeniowe, zbiorniki, sygnalizatory przecieków, ochrony przeciw przepełnieniem zbiorników, kształtki, złączki, luty, kleje, uszczelnienia, uchwyty rur (bez kotew), pompy, armatura i urządzenia zabezpieczające oraz rurociągowe i zbiornikowe systemy składające się z takich wyrobów</w:t>
            </w:r>
          </w:p>
        </w:tc>
        <w:tc>
          <w:tcPr>
            <w:tcW w:w="1674" w:type="dxa"/>
          </w:tcPr>
          <w:p w14:paraId="7457E1DA"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6A805B0F"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E6D2BAA" w14:textId="77777777" w:rsidTr="008E04D0">
        <w:trPr>
          <w:jc w:val="center"/>
        </w:trPr>
        <w:tc>
          <w:tcPr>
            <w:tcW w:w="478" w:type="dxa"/>
            <w:vMerge/>
            <w:tcBorders>
              <w:top w:val="nil"/>
            </w:tcBorders>
          </w:tcPr>
          <w:p w14:paraId="76E1124A" w14:textId="77777777" w:rsidR="00C155AB" w:rsidRPr="000269C4" w:rsidRDefault="00C155AB" w:rsidP="00A358E1">
            <w:pPr>
              <w:spacing w:line="276" w:lineRule="auto"/>
              <w:ind w:right="30"/>
              <w:rPr>
                <w:sz w:val="20"/>
                <w:szCs w:val="20"/>
              </w:rPr>
            </w:pPr>
          </w:p>
        </w:tc>
        <w:tc>
          <w:tcPr>
            <w:tcW w:w="5436" w:type="dxa"/>
            <w:vMerge/>
            <w:tcBorders>
              <w:top w:val="nil"/>
            </w:tcBorders>
          </w:tcPr>
          <w:p w14:paraId="33879B64" w14:textId="77777777" w:rsidR="00C155AB" w:rsidRPr="000269C4" w:rsidRDefault="00C155AB" w:rsidP="00A358E1">
            <w:pPr>
              <w:spacing w:line="276" w:lineRule="auto"/>
              <w:ind w:right="30"/>
              <w:rPr>
                <w:sz w:val="20"/>
                <w:szCs w:val="20"/>
              </w:rPr>
            </w:pPr>
          </w:p>
        </w:tc>
        <w:tc>
          <w:tcPr>
            <w:tcW w:w="1674" w:type="dxa"/>
          </w:tcPr>
          <w:p w14:paraId="74612491" w14:textId="77777777" w:rsidR="00C155AB" w:rsidRPr="000269C4" w:rsidRDefault="00C155AB" w:rsidP="00A358E1">
            <w:pPr>
              <w:pStyle w:val="TableParagraph"/>
              <w:spacing w:before="0" w:line="276" w:lineRule="auto"/>
              <w:ind w:left="0" w:right="30"/>
              <w:rPr>
                <w:sz w:val="20"/>
                <w:szCs w:val="20"/>
              </w:rPr>
            </w:pPr>
            <w:r>
              <w:rPr>
                <w:sz w:val="20"/>
              </w:rPr>
              <w:t xml:space="preserve">Do systemów grzewczych</w:t>
            </w:r>
          </w:p>
        </w:tc>
        <w:tc>
          <w:tcPr>
            <w:tcW w:w="597" w:type="dxa"/>
          </w:tcPr>
          <w:p w14:paraId="4DC4B55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F7546F3" w14:textId="77777777" w:rsidTr="008E04D0">
        <w:trPr>
          <w:jc w:val="center"/>
        </w:trPr>
        <w:tc>
          <w:tcPr>
            <w:tcW w:w="478" w:type="dxa"/>
            <w:vMerge/>
            <w:tcBorders>
              <w:top w:val="nil"/>
            </w:tcBorders>
          </w:tcPr>
          <w:p w14:paraId="0D30CB90" w14:textId="77777777" w:rsidR="00C155AB" w:rsidRPr="000269C4" w:rsidRDefault="00C155AB" w:rsidP="00A358E1">
            <w:pPr>
              <w:spacing w:line="276" w:lineRule="auto"/>
              <w:ind w:right="30"/>
              <w:rPr>
                <w:sz w:val="20"/>
                <w:szCs w:val="20"/>
              </w:rPr>
            </w:pPr>
          </w:p>
        </w:tc>
        <w:tc>
          <w:tcPr>
            <w:tcW w:w="5436" w:type="dxa"/>
            <w:vMerge/>
            <w:tcBorders>
              <w:top w:val="nil"/>
            </w:tcBorders>
          </w:tcPr>
          <w:p w14:paraId="23FE0CA2" w14:textId="77777777" w:rsidR="00C155AB" w:rsidRPr="000269C4" w:rsidRDefault="00C155AB" w:rsidP="00A358E1">
            <w:pPr>
              <w:spacing w:line="276" w:lineRule="auto"/>
              <w:ind w:right="30"/>
              <w:rPr>
                <w:sz w:val="20"/>
                <w:szCs w:val="20"/>
              </w:rPr>
            </w:pPr>
          </w:p>
        </w:tc>
        <w:tc>
          <w:tcPr>
            <w:tcW w:w="2271" w:type="dxa"/>
            <w:gridSpan w:val="2"/>
          </w:tcPr>
          <w:p w14:paraId="64377AF7"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r>
              <w:rPr>
                <w:sz w:val="20"/>
                <w:vertAlign w:val="superscript"/>
              </w:rPr>
              <w:t xml:space="preserve">p</w:t>
            </w:r>
            <w:r>
              <w:rPr>
                <w:sz w:val="20"/>
              </w:rPr>
              <w:t xml:space="preserve">):</w:t>
            </w:r>
          </w:p>
        </w:tc>
      </w:tr>
      <w:tr w:rsidR="00C155AB" w:rsidRPr="000269C4" w14:paraId="4FA5C1FA" w14:textId="77777777" w:rsidTr="008E04D0">
        <w:trPr>
          <w:jc w:val="center"/>
        </w:trPr>
        <w:tc>
          <w:tcPr>
            <w:tcW w:w="478" w:type="dxa"/>
            <w:vMerge/>
            <w:tcBorders>
              <w:top w:val="nil"/>
            </w:tcBorders>
          </w:tcPr>
          <w:p w14:paraId="112F9D5D" w14:textId="77777777" w:rsidR="00C155AB" w:rsidRPr="000269C4" w:rsidRDefault="00C155AB" w:rsidP="00A358E1">
            <w:pPr>
              <w:spacing w:line="276" w:lineRule="auto"/>
              <w:ind w:right="30"/>
              <w:rPr>
                <w:sz w:val="20"/>
                <w:szCs w:val="20"/>
              </w:rPr>
            </w:pPr>
          </w:p>
        </w:tc>
        <w:tc>
          <w:tcPr>
            <w:tcW w:w="5436" w:type="dxa"/>
            <w:vMerge/>
            <w:tcBorders>
              <w:top w:val="nil"/>
            </w:tcBorders>
          </w:tcPr>
          <w:p w14:paraId="6AB4BE64" w14:textId="77777777" w:rsidR="00C155AB" w:rsidRPr="000269C4" w:rsidRDefault="00C155AB" w:rsidP="00A358E1">
            <w:pPr>
              <w:spacing w:line="276" w:lineRule="auto"/>
              <w:ind w:right="30"/>
              <w:rPr>
                <w:sz w:val="20"/>
                <w:szCs w:val="20"/>
              </w:rPr>
            </w:pPr>
          </w:p>
        </w:tc>
        <w:tc>
          <w:tcPr>
            <w:tcW w:w="1674" w:type="dxa"/>
          </w:tcPr>
          <w:p w14:paraId="32F8F8B7"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146A5E0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1FDDA4" w14:textId="77777777" w:rsidTr="008E04D0">
        <w:trPr>
          <w:jc w:val="center"/>
        </w:trPr>
        <w:tc>
          <w:tcPr>
            <w:tcW w:w="478" w:type="dxa"/>
            <w:vMerge/>
            <w:tcBorders>
              <w:top w:val="nil"/>
            </w:tcBorders>
          </w:tcPr>
          <w:p w14:paraId="250F7DB2" w14:textId="77777777" w:rsidR="00C155AB" w:rsidRPr="000269C4" w:rsidRDefault="00C155AB" w:rsidP="00A358E1">
            <w:pPr>
              <w:spacing w:line="276" w:lineRule="auto"/>
              <w:ind w:right="30"/>
              <w:rPr>
                <w:sz w:val="20"/>
                <w:szCs w:val="20"/>
              </w:rPr>
            </w:pPr>
          </w:p>
        </w:tc>
        <w:tc>
          <w:tcPr>
            <w:tcW w:w="5436" w:type="dxa"/>
            <w:vMerge/>
            <w:tcBorders>
              <w:top w:val="nil"/>
            </w:tcBorders>
          </w:tcPr>
          <w:p w14:paraId="5E55E264" w14:textId="77777777" w:rsidR="00C155AB" w:rsidRPr="000269C4" w:rsidRDefault="00C155AB" w:rsidP="00A358E1">
            <w:pPr>
              <w:spacing w:line="276" w:lineRule="auto"/>
              <w:ind w:right="30"/>
              <w:rPr>
                <w:sz w:val="20"/>
                <w:szCs w:val="20"/>
              </w:rPr>
            </w:pPr>
          </w:p>
        </w:tc>
        <w:tc>
          <w:tcPr>
            <w:tcW w:w="1674" w:type="dxa"/>
          </w:tcPr>
          <w:p w14:paraId="1FDAF02B"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2D3C734B"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DF4225E" w14:textId="77777777" w:rsidTr="008E04D0">
        <w:trPr>
          <w:jc w:val="center"/>
        </w:trPr>
        <w:tc>
          <w:tcPr>
            <w:tcW w:w="478" w:type="dxa"/>
            <w:vMerge/>
            <w:tcBorders>
              <w:top w:val="nil"/>
            </w:tcBorders>
          </w:tcPr>
          <w:p w14:paraId="78868470" w14:textId="77777777" w:rsidR="00C155AB" w:rsidRPr="000269C4" w:rsidRDefault="00C155AB" w:rsidP="00A358E1">
            <w:pPr>
              <w:spacing w:line="276" w:lineRule="auto"/>
              <w:ind w:right="30"/>
              <w:rPr>
                <w:sz w:val="20"/>
                <w:szCs w:val="20"/>
              </w:rPr>
            </w:pPr>
          </w:p>
        </w:tc>
        <w:tc>
          <w:tcPr>
            <w:tcW w:w="5436" w:type="dxa"/>
            <w:vMerge/>
            <w:tcBorders>
              <w:top w:val="nil"/>
            </w:tcBorders>
          </w:tcPr>
          <w:p w14:paraId="5B93AECE" w14:textId="77777777" w:rsidR="00C155AB" w:rsidRPr="000269C4" w:rsidRDefault="00C155AB" w:rsidP="00A358E1">
            <w:pPr>
              <w:spacing w:line="276" w:lineRule="auto"/>
              <w:ind w:right="30"/>
              <w:rPr>
                <w:sz w:val="20"/>
                <w:szCs w:val="20"/>
              </w:rPr>
            </w:pPr>
          </w:p>
        </w:tc>
        <w:tc>
          <w:tcPr>
            <w:tcW w:w="1674" w:type="dxa"/>
          </w:tcPr>
          <w:p w14:paraId="4BA5F7D1"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3920E4BE"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42C8D38" w14:textId="77777777" w:rsidTr="008E04D0">
        <w:trPr>
          <w:jc w:val="center"/>
        </w:trPr>
        <w:tc>
          <w:tcPr>
            <w:tcW w:w="478" w:type="dxa"/>
            <w:vMerge w:val="restart"/>
          </w:tcPr>
          <w:p w14:paraId="59D745B7" w14:textId="77777777" w:rsidR="00C155AB" w:rsidRPr="000269C4" w:rsidRDefault="00C155AB" w:rsidP="00A358E1">
            <w:pPr>
              <w:pStyle w:val="TableParagraph"/>
              <w:spacing w:before="0" w:line="276" w:lineRule="auto"/>
              <w:ind w:left="0" w:right="30"/>
              <w:rPr>
                <w:sz w:val="20"/>
                <w:szCs w:val="20"/>
              </w:rPr>
            </w:pPr>
            <w:r>
              <w:rPr>
                <w:sz w:val="20"/>
              </w:rPr>
              <w:t xml:space="preserve">3502</w:t>
            </w:r>
          </w:p>
        </w:tc>
        <w:tc>
          <w:tcPr>
            <w:tcW w:w="5436" w:type="dxa"/>
            <w:vMerge w:val="restart"/>
          </w:tcPr>
          <w:p w14:paraId="329A67F4" w14:textId="77777777" w:rsidR="00C155AB" w:rsidRPr="000269C4" w:rsidRDefault="00C155AB" w:rsidP="00A358E1">
            <w:pPr>
              <w:pStyle w:val="TableParagraph"/>
              <w:spacing w:before="0" w:line="276" w:lineRule="auto"/>
              <w:ind w:left="0" w:right="30"/>
              <w:rPr>
                <w:sz w:val="20"/>
                <w:szCs w:val="20"/>
              </w:rPr>
            </w:pPr>
            <w:r>
              <w:rPr>
                <w:sz w:val="20"/>
              </w:rPr>
              <w:t xml:space="preserve">Wyroby do transportu, rozprowadzenia i magazynowania gazu lub paliw płynnych ze zbiornika zewnętrznego, ostatniej stacji redukcji ciśnienia albo pierwszego podłączeniowego zaworu (zawsze poza budynkiem) po podłączeniu do systemu ogrzewania wody, ogrzewania lub schładzania budynku, takie jak rury, węże podłączeniowe, zbiorniki, sygnalizatory przecieków, ochrony przed przepełnieniem zbiorników, kształtki, złączki, uszczelnienia, luty, kleje, uchwyty rur (bez kotew), armatura i urządzenia zabezpieczające oraz rurociągowe i systemy zbiornikowe składające się z takich wyrobów</w:t>
            </w:r>
          </w:p>
        </w:tc>
        <w:tc>
          <w:tcPr>
            <w:tcW w:w="1674" w:type="dxa"/>
          </w:tcPr>
          <w:p w14:paraId="6892D9C0"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64B879FB"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4DA3D30" w14:textId="77777777" w:rsidTr="008E04D0">
        <w:trPr>
          <w:jc w:val="center"/>
        </w:trPr>
        <w:tc>
          <w:tcPr>
            <w:tcW w:w="478" w:type="dxa"/>
            <w:vMerge/>
            <w:tcBorders>
              <w:top w:val="nil"/>
            </w:tcBorders>
          </w:tcPr>
          <w:p w14:paraId="0C325A90" w14:textId="77777777" w:rsidR="00C155AB" w:rsidRPr="000269C4" w:rsidRDefault="00C155AB" w:rsidP="00A358E1">
            <w:pPr>
              <w:spacing w:line="276" w:lineRule="auto"/>
              <w:ind w:right="30"/>
              <w:rPr>
                <w:sz w:val="20"/>
                <w:szCs w:val="20"/>
              </w:rPr>
            </w:pPr>
          </w:p>
        </w:tc>
        <w:tc>
          <w:tcPr>
            <w:tcW w:w="5436" w:type="dxa"/>
            <w:vMerge/>
            <w:tcBorders>
              <w:top w:val="nil"/>
            </w:tcBorders>
          </w:tcPr>
          <w:p w14:paraId="02C90927" w14:textId="77777777" w:rsidR="00C155AB" w:rsidRPr="000269C4" w:rsidRDefault="00C155AB" w:rsidP="00A358E1">
            <w:pPr>
              <w:spacing w:line="276" w:lineRule="auto"/>
              <w:ind w:right="30"/>
              <w:rPr>
                <w:sz w:val="20"/>
                <w:szCs w:val="20"/>
              </w:rPr>
            </w:pPr>
          </w:p>
        </w:tc>
        <w:tc>
          <w:tcPr>
            <w:tcW w:w="1674" w:type="dxa"/>
          </w:tcPr>
          <w:p w14:paraId="7570D18A"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w:t>
            </w:r>
          </w:p>
        </w:tc>
        <w:tc>
          <w:tcPr>
            <w:tcW w:w="597" w:type="dxa"/>
          </w:tcPr>
          <w:p w14:paraId="04239A11"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BD8D035" w14:textId="77777777" w:rsidTr="008E04D0">
        <w:trPr>
          <w:jc w:val="center"/>
        </w:trPr>
        <w:tc>
          <w:tcPr>
            <w:tcW w:w="478" w:type="dxa"/>
            <w:vMerge/>
            <w:tcBorders>
              <w:top w:val="nil"/>
            </w:tcBorders>
          </w:tcPr>
          <w:p w14:paraId="236A516D" w14:textId="77777777" w:rsidR="00C155AB" w:rsidRPr="000269C4" w:rsidRDefault="00C155AB" w:rsidP="00A358E1">
            <w:pPr>
              <w:spacing w:line="276" w:lineRule="auto"/>
              <w:ind w:right="30"/>
              <w:rPr>
                <w:sz w:val="20"/>
                <w:szCs w:val="20"/>
              </w:rPr>
            </w:pPr>
          </w:p>
        </w:tc>
        <w:tc>
          <w:tcPr>
            <w:tcW w:w="5436" w:type="dxa"/>
            <w:vMerge/>
            <w:tcBorders>
              <w:top w:val="nil"/>
            </w:tcBorders>
          </w:tcPr>
          <w:p w14:paraId="40C28728" w14:textId="77777777" w:rsidR="00C155AB" w:rsidRPr="000269C4" w:rsidRDefault="00C155AB" w:rsidP="00A358E1">
            <w:pPr>
              <w:spacing w:line="276" w:lineRule="auto"/>
              <w:ind w:right="30"/>
              <w:rPr>
                <w:sz w:val="20"/>
                <w:szCs w:val="20"/>
              </w:rPr>
            </w:pPr>
          </w:p>
        </w:tc>
        <w:tc>
          <w:tcPr>
            <w:tcW w:w="1674" w:type="dxa"/>
          </w:tcPr>
          <w:p w14:paraId="01C7EB18" w14:textId="77777777" w:rsidR="00C155AB" w:rsidRPr="000269C4" w:rsidRDefault="00C155AB" w:rsidP="00A358E1">
            <w:pPr>
              <w:pStyle w:val="TableParagraph"/>
              <w:spacing w:before="0" w:line="276" w:lineRule="auto"/>
              <w:ind w:left="0" w:right="30"/>
              <w:rPr>
                <w:sz w:val="20"/>
                <w:szCs w:val="20"/>
              </w:rPr>
            </w:pPr>
            <w:r>
              <w:rPr>
                <w:sz w:val="20"/>
              </w:rPr>
              <w:t xml:space="preserve">Do instalacji w pomieszczeniach, w których wymagana jest ognioodporność</w:t>
            </w:r>
            <w:r>
              <w:rPr>
                <w:sz w:val="20"/>
                <w:vertAlign w:val="superscript"/>
              </w:rPr>
              <w:t xml:space="preserve">q</w:t>
            </w:r>
            <w:r>
              <w:rPr>
                <w:sz w:val="20"/>
              </w:rPr>
              <w:t xml:space="preserve">)</w:t>
            </w:r>
          </w:p>
        </w:tc>
        <w:tc>
          <w:tcPr>
            <w:tcW w:w="597" w:type="dxa"/>
          </w:tcPr>
          <w:p w14:paraId="6D9297DC"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28C276F" w14:textId="77777777" w:rsidTr="00F90EC5">
        <w:trPr>
          <w:jc w:val="center"/>
        </w:trPr>
        <w:tc>
          <w:tcPr>
            <w:tcW w:w="8185" w:type="dxa"/>
            <w:gridSpan w:val="4"/>
          </w:tcPr>
          <w:p w14:paraId="37B8406B"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Wyroby do rozprowadzania energii elektrycznej, zarządzania i komunikacji</w:t>
            </w:r>
          </w:p>
        </w:tc>
      </w:tr>
      <w:tr w:rsidR="00C155AB" w:rsidRPr="000269C4" w14:paraId="2A08DF88" w14:textId="77777777" w:rsidTr="008E04D0">
        <w:trPr>
          <w:jc w:val="center"/>
        </w:trPr>
        <w:tc>
          <w:tcPr>
            <w:tcW w:w="478" w:type="dxa"/>
            <w:vMerge w:val="restart"/>
          </w:tcPr>
          <w:p w14:paraId="45D189A4" w14:textId="77777777" w:rsidR="00C155AB" w:rsidRPr="000269C4" w:rsidRDefault="00C155AB" w:rsidP="00A358E1">
            <w:pPr>
              <w:pStyle w:val="TableParagraph"/>
              <w:spacing w:before="0" w:line="276" w:lineRule="auto"/>
              <w:ind w:left="0" w:right="30"/>
              <w:rPr>
                <w:sz w:val="20"/>
                <w:szCs w:val="20"/>
              </w:rPr>
            </w:pPr>
            <w:r>
              <w:rPr>
                <w:sz w:val="20"/>
              </w:rPr>
              <w:t xml:space="preserve">3601</w:t>
            </w:r>
          </w:p>
        </w:tc>
        <w:tc>
          <w:tcPr>
            <w:tcW w:w="5436" w:type="dxa"/>
            <w:vMerge w:val="restart"/>
          </w:tcPr>
          <w:p w14:paraId="129A3AE3" w14:textId="77777777" w:rsidR="00C155AB" w:rsidRPr="000269C4" w:rsidRDefault="00C155AB" w:rsidP="00A358E1">
            <w:pPr>
              <w:pStyle w:val="TableParagraph"/>
              <w:spacing w:before="0" w:line="276" w:lineRule="auto"/>
              <w:ind w:left="0" w:right="30"/>
              <w:rPr>
                <w:sz w:val="20"/>
                <w:szCs w:val="20"/>
              </w:rPr>
            </w:pPr>
            <w:r>
              <w:rPr>
                <w:sz w:val="20"/>
              </w:rPr>
              <w:t xml:space="preserve">Kable do rozprowadzania energii elektrycznej, zarządzania i komunikacji</w:t>
            </w:r>
          </w:p>
        </w:tc>
        <w:tc>
          <w:tcPr>
            <w:tcW w:w="2271" w:type="dxa"/>
            <w:gridSpan w:val="2"/>
          </w:tcPr>
          <w:p w14:paraId="41D1D5EE"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7090A97E" w14:textId="77777777" w:rsidTr="008E04D0">
        <w:trPr>
          <w:jc w:val="center"/>
        </w:trPr>
        <w:tc>
          <w:tcPr>
            <w:tcW w:w="478" w:type="dxa"/>
            <w:vMerge/>
            <w:tcBorders>
              <w:top w:val="nil"/>
            </w:tcBorders>
          </w:tcPr>
          <w:p w14:paraId="3174369B" w14:textId="77777777" w:rsidR="00C155AB" w:rsidRPr="000269C4" w:rsidRDefault="00C155AB" w:rsidP="00A358E1">
            <w:pPr>
              <w:spacing w:line="276" w:lineRule="auto"/>
              <w:ind w:right="30"/>
              <w:rPr>
                <w:sz w:val="20"/>
                <w:szCs w:val="20"/>
              </w:rPr>
            </w:pPr>
          </w:p>
        </w:tc>
        <w:tc>
          <w:tcPr>
            <w:tcW w:w="5436" w:type="dxa"/>
            <w:vMerge/>
            <w:tcBorders>
              <w:top w:val="nil"/>
            </w:tcBorders>
          </w:tcPr>
          <w:p w14:paraId="525F95C0" w14:textId="77777777" w:rsidR="00C155AB" w:rsidRPr="000269C4" w:rsidRDefault="00C155AB" w:rsidP="00A358E1">
            <w:pPr>
              <w:spacing w:line="276" w:lineRule="auto"/>
              <w:ind w:right="30"/>
              <w:rPr>
                <w:sz w:val="20"/>
                <w:szCs w:val="20"/>
              </w:rPr>
            </w:pPr>
          </w:p>
        </w:tc>
        <w:tc>
          <w:tcPr>
            <w:tcW w:w="1674" w:type="dxa"/>
          </w:tcPr>
          <w:p w14:paraId="3800BE7E" w14:textId="77777777" w:rsidR="00C155AB" w:rsidRPr="000269C4" w:rsidRDefault="00C155AB" w:rsidP="00A358E1">
            <w:pPr>
              <w:pStyle w:val="TableParagraph"/>
              <w:spacing w:before="0" w:line="276" w:lineRule="auto"/>
              <w:ind w:left="0" w:right="30"/>
              <w:rPr>
                <w:sz w:val="20"/>
                <w:szCs w:val="20"/>
              </w:rPr>
            </w:pPr>
            <w:r>
              <w:rPr>
                <w:sz w:val="20"/>
              </w:rPr>
              <w:t xml:space="preserve">Aca, B1ca, B2ca, Cca</w:t>
            </w:r>
          </w:p>
        </w:tc>
        <w:tc>
          <w:tcPr>
            <w:tcW w:w="597" w:type="dxa"/>
          </w:tcPr>
          <w:p w14:paraId="0F98B62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6080F2B5" w14:textId="77777777" w:rsidTr="008E04D0">
        <w:trPr>
          <w:jc w:val="center"/>
        </w:trPr>
        <w:tc>
          <w:tcPr>
            <w:tcW w:w="478" w:type="dxa"/>
            <w:vMerge/>
            <w:tcBorders>
              <w:top w:val="nil"/>
            </w:tcBorders>
          </w:tcPr>
          <w:p w14:paraId="78C330DE" w14:textId="77777777" w:rsidR="00C155AB" w:rsidRPr="000269C4" w:rsidRDefault="00C155AB" w:rsidP="00A358E1">
            <w:pPr>
              <w:spacing w:line="276" w:lineRule="auto"/>
              <w:ind w:right="30"/>
              <w:rPr>
                <w:sz w:val="20"/>
                <w:szCs w:val="20"/>
              </w:rPr>
            </w:pPr>
          </w:p>
        </w:tc>
        <w:tc>
          <w:tcPr>
            <w:tcW w:w="5436" w:type="dxa"/>
            <w:vMerge/>
            <w:tcBorders>
              <w:top w:val="nil"/>
            </w:tcBorders>
          </w:tcPr>
          <w:p w14:paraId="7336BCA4" w14:textId="77777777" w:rsidR="00C155AB" w:rsidRPr="000269C4" w:rsidRDefault="00C155AB" w:rsidP="00A358E1">
            <w:pPr>
              <w:spacing w:line="276" w:lineRule="auto"/>
              <w:ind w:right="30"/>
              <w:rPr>
                <w:sz w:val="20"/>
                <w:szCs w:val="20"/>
              </w:rPr>
            </w:pPr>
          </w:p>
        </w:tc>
        <w:tc>
          <w:tcPr>
            <w:tcW w:w="1674" w:type="dxa"/>
          </w:tcPr>
          <w:p w14:paraId="15EFD37F" w14:textId="77777777" w:rsidR="00C155AB" w:rsidRPr="000269C4" w:rsidRDefault="00C155AB" w:rsidP="00A358E1">
            <w:pPr>
              <w:pStyle w:val="TableParagraph"/>
              <w:spacing w:before="0" w:line="276" w:lineRule="auto"/>
              <w:ind w:left="0" w:right="30"/>
              <w:rPr>
                <w:sz w:val="20"/>
                <w:szCs w:val="20"/>
              </w:rPr>
            </w:pPr>
            <w:r>
              <w:rPr>
                <w:sz w:val="20"/>
              </w:rPr>
              <w:t xml:space="preserve">Dca, Eca</w:t>
            </w:r>
          </w:p>
        </w:tc>
        <w:tc>
          <w:tcPr>
            <w:tcW w:w="597" w:type="dxa"/>
          </w:tcPr>
          <w:p w14:paraId="2C91629D"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7DB91972" w14:textId="77777777" w:rsidTr="008E04D0">
        <w:trPr>
          <w:jc w:val="center"/>
        </w:trPr>
        <w:tc>
          <w:tcPr>
            <w:tcW w:w="478" w:type="dxa"/>
            <w:vMerge/>
            <w:tcBorders>
              <w:top w:val="nil"/>
            </w:tcBorders>
          </w:tcPr>
          <w:p w14:paraId="4DEBE325" w14:textId="77777777" w:rsidR="00C155AB" w:rsidRPr="000269C4" w:rsidRDefault="00C155AB" w:rsidP="00A358E1">
            <w:pPr>
              <w:spacing w:line="276" w:lineRule="auto"/>
              <w:ind w:right="30"/>
              <w:rPr>
                <w:sz w:val="20"/>
                <w:szCs w:val="20"/>
              </w:rPr>
            </w:pPr>
          </w:p>
        </w:tc>
        <w:tc>
          <w:tcPr>
            <w:tcW w:w="5436" w:type="dxa"/>
            <w:vMerge/>
            <w:tcBorders>
              <w:top w:val="nil"/>
            </w:tcBorders>
          </w:tcPr>
          <w:p w14:paraId="6D75D0AA" w14:textId="77777777" w:rsidR="00C155AB" w:rsidRPr="000269C4" w:rsidRDefault="00C155AB" w:rsidP="00A358E1">
            <w:pPr>
              <w:spacing w:line="276" w:lineRule="auto"/>
              <w:ind w:right="30"/>
              <w:rPr>
                <w:sz w:val="20"/>
                <w:szCs w:val="20"/>
              </w:rPr>
            </w:pPr>
          </w:p>
        </w:tc>
        <w:tc>
          <w:tcPr>
            <w:tcW w:w="1674" w:type="dxa"/>
          </w:tcPr>
          <w:p w14:paraId="5BD2FBDF" w14:textId="77777777" w:rsidR="00C155AB" w:rsidRPr="000269C4" w:rsidRDefault="00C155AB" w:rsidP="00A358E1">
            <w:pPr>
              <w:pStyle w:val="TableParagraph"/>
              <w:spacing w:before="0" w:line="276" w:lineRule="auto"/>
              <w:ind w:left="0" w:right="30"/>
              <w:rPr>
                <w:sz w:val="20"/>
                <w:szCs w:val="20"/>
              </w:rPr>
            </w:pPr>
            <w:r>
              <w:rPr>
                <w:sz w:val="20"/>
              </w:rPr>
              <w:t xml:space="preserve">Fca</w:t>
            </w:r>
          </w:p>
        </w:tc>
        <w:tc>
          <w:tcPr>
            <w:tcW w:w="597" w:type="dxa"/>
          </w:tcPr>
          <w:p w14:paraId="48158C6D"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230FB79" w14:textId="77777777" w:rsidTr="008E04D0">
        <w:trPr>
          <w:jc w:val="center"/>
        </w:trPr>
        <w:tc>
          <w:tcPr>
            <w:tcW w:w="478" w:type="dxa"/>
            <w:vMerge/>
            <w:tcBorders>
              <w:top w:val="nil"/>
            </w:tcBorders>
          </w:tcPr>
          <w:p w14:paraId="4112212D" w14:textId="77777777" w:rsidR="00C155AB" w:rsidRPr="000269C4" w:rsidRDefault="00C155AB" w:rsidP="00A358E1">
            <w:pPr>
              <w:spacing w:line="276" w:lineRule="auto"/>
              <w:ind w:right="30"/>
              <w:rPr>
                <w:sz w:val="20"/>
                <w:szCs w:val="20"/>
              </w:rPr>
            </w:pPr>
          </w:p>
        </w:tc>
        <w:tc>
          <w:tcPr>
            <w:tcW w:w="5436" w:type="dxa"/>
            <w:vMerge/>
            <w:tcBorders>
              <w:top w:val="nil"/>
            </w:tcBorders>
          </w:tcPr>
          <w:p w14:paraId="6F8F9170" w14:textId="77777777" w:rsidR="00C155AB" w:rsidRPr="000269C4" w:rsidRDefault="00C155AB" w:rsidP="00A358E1">
            <w:pPr>
              <w:spacing w:line="276" w:lineRule="auto"/>
              <w:ind w:right="30"/>
              <w:rPr>
                <w:sz w:val="20"/>
                <w:szCs w:val="20"/>
              </w:rPr>
            </w:pPr>
          </w:p>
        </w:tc>
        <w:tc>
          <w:tcPr>
            <w:tcW w:w="1674" w:type="dxa"/>
          </w:tcPr>
          <w:p w14:paraId="71CB6A93"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dotyczące ognioodporności</w:t>
            </w:r>
          </w:p>
        </w:tc>
        <w:tc>
          <w:tcPr>
            <w:tcW w:w="597" w:type="dxa"/>
          </w:tcPr>
          <w:p w14:paraId="23C47108"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F72C276" w14:textId="77777777" w:rsidTr="008E04D0">
        <w:trPr>
          <w:jc w:val="center"/>
        </w:trPr>
        <w:tc>
          <w:tcPr>
            <w:tcW w:w="478" w:type="dxa"/>
            <w:vMerge/>
            <w:tcBorders>
              <w:top w:val="nil"/>
            </w:tcBorders>
          </w:tcPr>
          <w:p w14:paraId="6C2C3A4E" w14:textId="77777777" w:rsidR="00C155AB" w:rsidRPr="000269C4" w:rsidRDefault="00C155AB" w:rsidP="00A358E1">
            <w:pPr>
              <w:spacing w:line="276" w:lineRule="auto"/>
              <w:ind w:right="30"/>
              <w:rPr>
                <w:sz w:val="20"/>
                <w:szCs w:val="20"/>
              </w:rPr>
            </w:pPr>
          </w:p>
        </w:tc>
        <w:tc>
          <w:tcPr>
            <w:tcW w:w="5436" w:type="dxa"/>
            <w:vMerge/>
            <w:tcBorders>
              <w:top w:val="nil"/>
            </w:tcBorders>
          </w:tcPr>
          <w:p w14:paraId="77C5AB02" w14:textId="77777777" w:rsidR="00C155AB" w:rsidRPr="000269C4" w:rsidRDefault="00C155AB" w:rsidP="00A358E1">
            <w:pPr>
              <w:spacing w:line="276" w:lineRule="auto"/>
              <w:ind w:right="30"/>
              <w:rPr>
                <w:sz w:val="20"/>
                <w:szCs w:val="20"/>
              </w:rPr>
            </w:pPr>
          </w:p>
        </w:tc>
        <w:tc>
          <w:tcPr>
            <w:tcW w:w="1674" w:type="dxa"/>
          </w:tcPr>
          <w:p w14:paraId="753E627C" w14:textId="77777777" w:rsidR="00C155AB" w:rsidRPr="000269C4" w:rsidRDefault="00C155AB" w:rsidP="00A358E1">
            <w:pPr>
              <w:pStyle w:val="TableParagraph"/>
              <w:spacing w:before="0" w:line="276" w:lineRule="auto"/>
              <w:ind w:left="0" w:right="30"/>
              <w:rPr>
                <w:sz w:val="20"/>
                <w:szCs w:val="20"/>
              </w:rPr>
            </w:pPr>
            <w:r>
              <w:rPr>
                <w:sz w:val="20"/>
              </w:rPr>
              <w:t xml:space="preserve">Do stosowania zgodnie z PSN</w:t>
            </w:r>
          </w:p>
        </w:tc>
        <w:tc>
          <w:tcPr>
            <w:tcW w:w="597" w:type="dxa"/>
          </w:tcPr>
          <w:p w14:paraId="75552B8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6232C23" w14:textId="77777777" w:rsidTr="008E04D0">
        <w:trPr>
          <w:jc w:val="center"/>
        </w:trPr>
        <w:tc>
          <w:tcPr>
            <w:tcW w:w="478" w:type="dxa"/>
          </w:tcPr>
          <w:p w14:paraId="509B1789" w14:textId="77777777" w:rsidR="00C155AB" w:rsidRPr="000269C4" w:rsidRDefault="00C155AB" w:rsidP="00A358E1">
            <w:pPr>
              <w:pStyle w:val="TableParagraph"/>
              <w:spacing w:before="0" w:line="276" w:lineRule="auto"/>
              <w:ind w:left="0" w:right="30"/>
              <w:rPr>
                <w:sz w:val="20"/>
                <w:szCs w:val="20"/>
              </w:rPr>
            </w:pPr>
            <w:r>
              <w:rPr>
                <w:sz w:val="20"/>
              </w:rPr>
              <w:t xml:space="preserve">3602</w:t>
            </w:r>
          </w:p>
          <w:p w14:paraId="68E2C779" w14:textId="77777777" w:rsidR="00C155AB" w:rsidRPr="000269C4" w:rsidRDefault="00C155AB" w:rsidP="00A358E1">
            <w:pPr>
              <w:pStyle w:val="TableParagraph"/>
              <w:spacing w:before="0" w:line="276" w:lineRule="auto"/>
              <w:ind w:left="0" w:right="30"/>
              <w:rPr>
                <w:b/>
                <w:sz w:val="20"/>
                <w:szCs w:val="20"/>
              </w:rPr>
            </w:pPr>
          </w:p>
          <w:p w14:paraId="5F0B4B97" w14:textId="77777777" w:rsidR="00C155AB" w:rsidRPr="000269C4" w:rsidRDefault="00C155AB" w:rsidP="00A358E1">
            <w:pPr>
              <w:pStyle w:val="TableParagraph"/>
              <w:spacing w:before="0" w:line="276" w:lineRule="auto"/>
              <w:ind w:left="0" w:right="30"/>
              <w:rPr>
                <w:b/>
                <w:sz w:val="20"/>
                <w:szCs w:val="20"/>
              </w:rPr>
            </w:pPr>
          </w:p>
          <w:p w14:paraId="4F5FC981" w14:textId="77777777" w:rsidR="00C155AB" w:rsidRPr="000269C4" w:rsidRDefault="00C155AB" w:rsidP="00A358E1">
            <w:pPr>
              <w:pStyle w:val="TableParagraph"/>
              <w:spacing w:before="0" w:line="276" w:lineRule="auto"/>
              <w:ind w:left="0" w:right="30"/>
              <w:rPr>
                <w:b/>
                <w:sz w:val="20"/>
                <w:szCs w:val="20"/>
              </w:rPr>
            </w:pPr>
          </w:p>
          <w:p w14:paraId="28C2380D" w14:textId="77777777" w:rsidR="00C155AB" w:rsidRPr="000269C4" w:rsidRDefault="00C155AB" w:rsidP="00A358E1">
            <w:pPr>
              <w:pStyle w:val="TableParagraph"/>
              <w:spacing w:before="0" w:line="276" w:lineRule="auto"/>
              <w:ind w:left="0" w:right="30"/>
              <w:rPr>
                <w:sz w:val="20"/>
                <w:szCs w:val="20"/>
              </w:rPr>
            </w:pPr>
            <w:r>
              <w:rPr>
                <w:sz w:val="20"/>
              </w:rPr>
              <w:t xml:space="preserve">3603</w:t>
            </w:r>
          </w:p>
          <w:p w14:paraId="3DED0A90" w14:textId="77777777" w:rsidR="00C155AB" w:rsidRPr="000269C4" w:rsidRDefault="00C155AB" w:rsidP="00A358E1">
            <w:pPr>
              <w:pStyle w:val="TableParagraph"/>
              <w:spacing w:before="0" w:line="276" w:lineRule="auto"/>
              <w:ind w:left="0" w:right="30"/>
              <w:rPr>
                <w:b/>
                <w:sz w:val="20"/>
                <w:szCs w:val="20"/>
              </w:rPr>
            </w:pPr>
          </w:p>
          <w:p w14:paraId="49BB06DC" w14:textId="77777777" w:rsidR="00C155AB" w:rsidRPr="000269C4" w:rsidRDefault="00C155AB" w:rsidP="00A358E1">
            <w:pPr>
              <w:pStyle w:val="TableParagraph"/>
              <w:spacing w:before="0" w:line="276" w:lineRule="auto"/>
              <w:ind w:left="0" w:right="30"/>
              <w:rPr>
                <w:b/>
                <w:sz w:val="20"/>
                <w:szCs w:val="20"/>
              </w:rPr>
            </w:pPr>
          </w:p>
          <w:p w14:paraId="270309E1" w14:textId="77777777" w:rsidR="00C155AB" w:rsidRPr="000269C4" w:rsidRDefault="00C155AB" w:rsidP="00A358E1">
            <w:pPr>
              <w:pStyle w:val="TableParagraph"/>
              <w:spacing w:before="0" w:line="276" w:lineRule="auto"/>
              <w:ind w:left="0" w:right="30"/>
              <w:rPr>
                <w:sz w:val="20"/>
                <w:szCs w:val="20"/>
              </w:rPr>
            </w:pPr>
            <w:r>
              <w:rPr>
                <w:sz w:val="20"/>
              </w:rPr>
              <w:t xml:space="preserve">3604</w:t>
            </w:r>
          </w:p>
        </w:tc>
        <w:tc>
          <w:tcPr>
            <w:tcW w:w="5436" w:type="dxa"/>
          </w:tcPr>
          <w:p w14:paraId="3A9EBC0E" w14:textId="77777777" w:rsidR="00C155AB" w:rsidRPr="000269C4" w:rsidRDefault="00C155AB" w:rsidP="00A358E1">
            <w:pPr>
              <w:pStyle w:val="TableParagraph"/>
              <w:spacing w:before="0" w:line="276" w:lineRule="auto"/>
              <w:ind w:left="0" w:right="30"/>
              <w:rPr>
                <w:sz w:val="20"/>
                <w:szCs w:val="20"/>
              </w:rPr>
            </w:pPr>
            <w:r>
              <w:rPr>
                <w:sz w:val="20"/>
              </w:rPr>
              <w:t xml:space="preserve">Ruszty, koryta, kanały, podpórki, słupy i wieszaki do układania kabli i wyroby do mocowania kabli do rozprowadzenia energii elektrycznej, zarządzania i komunikacji</w:t>
            </w:r>
          </w:p>
          <w:p w14:paraId="76A12B37" w14:textId="77777777" w:rsidR="00C155AB" w:rsidRPr="000269C4" w:rsidRDefault="00C155AB" w:rsidP="00A358E1">
            <w:pPr>
              <w:pStyle w:val="TableParagraph"/>
              <w:spacing w:before="0" w:line="276" w:lineRule="auto"/>
              <w:ind w:left="0" w:right="30"/>
              <w:rPr>
                <w:b/>
                <w:sz w:val="20"/>
                <w:szCs w:val="20"/>
              </w:rPr>
            </w:pPr>
          </w:p>
          <w:p w14:paraId="2003DDC9" w14:textId="77777777" w:rsidR="00C155AB" w:rsidRPr="000269C4" w:rsidRDefault="00C155AB" w:rsidP="00A358E1">
            <w:pPr>
              <w:pStyle w:val="TableParagraph"/>
              <w:spacing w:before="0" w:line="276" w:lineRule="auto"/>
              <w:ind w:left="0" w:right="30"/>
              <w:rPr>
                <w:sz w:val="20"/>
                <w:szCs w:val="20"/>
              </w:rPr>
            </w:pPr>
            <w:r>
              <w:rPr>
                <w:sz w:val="20"/>
              </w:rPr>
              <w:t xml:space="preserve">Wyroby do łączenia kabli (skrzynki i kompletne osłony) do rozprowadzenia energii elektrycznej, zarządzania i komunikacji</w:t>
            </w:r>
          </w:p>
          <w:p w14:paraId="4F6024C9" w14:textId="77777777" w:rsidR="00C155AB" w:rsidRPr="000269C4" w:rsidRDefault="00C155AB" w:rsidP="00A358E1">
            <w:pPr>
              <w:pStyle w:val="TableParagraph"/>
              <w:spacing w:before="0" w:line="276" w:lineRule="auto"/>
              <w:ind w:left="0" w:right="30"/>
              <w:rPr>
                <w:b/>
                <w:sz w:val="20"/>
                <w:szCs w:val="20"/>
              </w:rPr>
            </w:pPr>
          </w:p>
          <w:p w14:paraId="367018C6" w14:textId="77777777" w:rsidR="00C155AB" w:rsidRPr="000269C4" w:rsidRDefault="00C155AB" w:rsidP="00A358E1">
            <w:pPr>
              <w:pStyle w:val="TableParagraph"/>
              <w:spacing w:before="0" w:line="276" w:lineRule="auto"/>
              <w:ind w:left="0" w:right="30"/>
              <w:rPr>
                <w:sz w:val="20"/>
                <w:szCs w:val="20"/>
              </w:rPr>
            </w:pPr>
            <w:r>
              <w:rPr>
                <w:sz w:val="20"/>
              </w:rPr>
              <w:t xml:space="preserve">Niskonapięciowe dystrybutory elektryczne do rozprowadzenia energii elektrycznej, zarządzania i komunikacji</w:t>
            </w:r>
          </w:p>
        </w:tc>
        <w:tc>
          <w:tcPr>
            <w:tcW w:w="1674" w:type="dxa"/>
          </w:tcPr>
          <w:p w14:paraId="05733109"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dotyczące ognioodporności</w:t>
            </w:r>
          </w:p>
        </w:tc>
        <w:tc>
          <w:tcPr>
            <w:tcW w:w="597" w:type="dxa"/>
          </w:tcPr>
          <w:p w14:paraId="2F2CD63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1D19E87" w14:textId="77777777" w:rsidTr="008E04D0">
        <w:trPr>
          <w:jc w:val="center"/>
        </w:trPr>
        <w:tc>
          <w:tcPr>
            <w:tcW w:w="478" w:type="dxa"/>
          </w:tcPr>
          <w:p w14:paraId="6E6115F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3605</w:t>
            </w:r>
          </w:p>
        </w:tc>
        <w:tc>
          <w:tcPr>
            <w:tcW w:w="5436" w:type="dxa"/>
          </w:tcPr>
          <w:p w14:paraId="1D94FACE" w14:textId="77777777" w:rsidR="00C155AB" w:rsidRPr="000269C4" w:rsidRDefault="00C155AB" w:rsidP="00A358E1">
            <w:pPr>
              <w:pStyle w:val="TableParagraph"/>
              <w:spacing w:before="0" w:line="276" w:lineRule="auto"/>
              <w:ind w:left="0" w:right="30"/>
              <w:rPr>
                <w:sz w:val="20"/>
                <w:szCs w:val="20"/>
              </w:rPr>
            </w:pPr>
            <w:r>
              <w:rPr>
                <w:sz w:val="20"/>
              </w:rPr>
              <w:t xml:space="preserve">Wyposażenie dodatkowe do kabli (przewody instalacyjne, blachy, kanały, skrzynki itp.)</w:t>
            </w:r>
          </w:p>
        </w:tc>
        <w:tc>
          <w:tcPr>
            <w:tcW w:w="1674" w:type="dxa"/>
          </w:tcPr>
          <w:p w14:paraId="7766625C"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dotyczące rozprzestrzeniania się płomieni i przepisy PSN dotyczące zawartości fluorowców</w:t>
            </w:r>
          </w:p>
        </w:tc>
        <w:tc>
          <w:tcPr>
            <w:tcW w:w="597" w:type="dxa"/>
          </w:tcPr>
          <w:p w14:paraId="2DD86619"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2F2846A" w14:textId="77777777" w:rsidTr="00F90EC5">
        <w:trPr>
          <w:jc w:val="center"/>
        </w:trPr>
        <w:tc>
          <w:tcPr>
            <w:tcW w:w="8185" w:type="dxa"/>
            <w:gridSpan w:val="4"/>
          </w:tcPr>
          <w:p w14:paraId="41BB8BE4"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Kominy</w:t>
            </w:r>
          </w:p>
        </w:tc>
      </w:tr>
      <w:tr w:rsidR="00C155AB" w:rsidRPr="000269C4" w14:paraId="7DCA0B60" w14:textId="77777777" w:rsidTr="008E04D0">
        <w:trPr>
          <w:jc w:val="center"/>
        </w:trPr>
        <w:tc>
          <w:tcPr>
            <w:tcW w:w="478" w:type="dxa"/>
          </w:tcPr>
          <w:p w14:paraId="3CCEC78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3701</w:t>
            </w:r>
          </w:p>
        </w:tc>
        <w:tc>
          <w:tcPr>
            <w:tcW w:w="5436" w:type="dxa"/>
          </w:tcPr>
          <w:p w14:paraId="63C8500A" w14:textId="77777777" w:rsidR="00C155AB" w:rsidRPr="000269C4" w:rsidRDefault="00C155AB" w:rsidP="00A358E1">
            <w:pPr>
              <w:pStyle w:val="TableParagraph"/>
              <w:spacing w:before="0" w:line="276" w:lineRule="auto"/>
              <w:ind w:left="0" w:right="30"/>
              <w:rPr>
                <w:sz w:val="20"/>
                <w:szCs w:val="20"/>
              </w:rPr>
            </w:pPr>
            <w:r>
              <w:rPr>
                <w:sz w:val="20"/>
              </w:rPr>
              <w:t xml:space="preserve">Metalowe wyroby systemów kominowych (z wyjątkiem nadbudów kominów), wypalane/ceramiczne lub betonowe wkłady kominowe, kształtki i elementy płaszcza zewnętrznego, materiały na wkłady murowane i prefabrykaty stalowe oraz wkłady kominów wolnostojących</w:t>
            </w:r>
          </w:p>
        </w:tc>
        <w:tc>
          <w:tcPr>
            <w:tcW w:w="1674" w:type="dxa"/>
          </w:tcPr>
          <w:p w14:paraId="16B387F8" w14:textId="77777777" w:rsidR="00C155AB" w:rsidRPr="000269C4" w:rsidRDefault="00C155AB" w:rsidP="00A358E1">
            <w:pPr>
              <w:pStyle w:val="TableParagraph"/>
              <w:spacing w:before="0" w:line="276" w:lineRule="auto"/>
              <w:ind w:left="0" w:right="30"/>
              <w:rPr>
                <w:sz w:val="20"/>
                <w:szCs w:val="20"/>
              </w:rPr>
            </w:pPr>
          </w:p>
        </w:tc>
        <w:tc>
          <w:tcPr>
            <w:tcW w:w="597" w:type="dxa"/>
          </w:tcPr>
          <w:p w14:paraId="007403FF"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6D4A678" w14:textId="77777777" w:rsidTr="008E04D0">
        <w:trPr>
          <w:jc w:val="center"/>
        </w:trPr>
        <w:tc>
          <w:tcPr>
            <w:tcW w:w="478" w:type="dxa"/>
            <w:vMerge w:val="restart"/>
          </w:tcPr>
          <w:p w14:paraId="4B23557D" w14:textId="77777777" w:rsidR="00C155AB" w:rsidRPr="000269C4" w:rsidRDefault="00C155AB" w:rsidP="00A358E1">
            <w:pPr>
              <w:pStyle w:val="TableParagraph"/>
              <w:spacing w:before="0" w:line="276" w:lineRule="auto"/>
              <w:ind w:left="0" w:right="30"/>
              <w:rPr>
                <w:sz w:val="20"/>
                <w:szCs w:val="20"/>
              </w:rPr>
            </w:pPr>
            <w:r>
              <w:rPr>
                <w:sz w:val="20"/>
              </w:rPr>
              <w:t xml:space="preserve">3702</w:t>
            </w:r>
          </w:p>
        </w:tc>
        <w:tc>
          <w:tcPr>
            <w:tcW w:w="5436" w:type="dxa"/>
            <w:vMerge w:val="restart"/>
          </w:tcPr>
          <w:p w14:paraId="25938C48" w14:textId="77777777" w:rsidR="00C155AB" w:rsidRPr="000269C4" w:rsidRDefault="00C155AB" w:rsidP="00A358E1">
            <w:pPr>
              <w:pStyle w:val="TableParagraph"/>
              <w:spacing w:before="0" w:line="276" w:lineRule="auto"/>
              <w:ind w:left="0" w:right="30"/>
              <w:rPr>
                <w:sz w:val="20"/>
                <w:szCs w:val="20"/>
              </w:rPr>
            </w:pPr>
            <w:r>
              <w:rPr>
                <w:sz w:val="20"/>
              </w:rPr>
              <w:t xml:space="preserve">Systemy kominowe z wkładami z tworzyw sztucznych</w:t>
            </w:r>
          </w:p>
        </w:tc>
        <w:tc>
          <w:tcPr>
            <w:tcW w:w="1674" w:type="dxa"/>
          </w:tcPr>
          <w:p w14:paraId="287960E7"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538740FA" w14:textId="77777777" w:rsidR="00C155AB" w:rsidRPr="000269C4" w:rsidRDefault="00C155AB" w:rsidP="00A358E1">
            <w:pPr>
              <w:pStyle w:val="TableParagraph"/>
              <w:spacing w:before="0" w:line="276" w:lineRule="auto"/>
              <w:ind w:left="0" w:right="30"/>
              <w:rPr>
                <w:sz w:val="20"/>
                <w:szCs w:val="20"/>
              </w:rPr>
            </w:pPr>
            <w:r>
              <w:rPr>
                <w:sz w:val="20"/>
              </w:rPr>
              <w:t xml:space="preserve">II+ (2+) IV (4)</w:t>
            </w:r>
            <w:r>
              <w:rPr>
                <w:sz w:val="20"/>
                <w:vertAlign w:val="superscript"/>
              </w:rPr>
              <w:t xml:space="preserve">r</w:t>
            </w:r>
            <w:r>
              <w:rPr>
                <w:sz w:val="20"/>
              </w:rPr>
              <w:t xml:space="preserve">)</w:t>
            </w:r>
          </w:p>
        </w:tc>
      </w:tr>
      <w:tr w:rsidR="00C155AB" w:rsidRPr="000269C4" w14:paraId="0487380D" w14:textId="77777777" w:rsidTr="008E04D0">
        <w:trPr>
          <w:jc w:val="center"/>
        </w:trPr>
        <w:tc>
          <w:tcPr>
            <w:tcW w:w="478" w:type="dxa"/>
            <w:vMerge/>
            <w:tcBorders>
              <w:top w:val="nil"/>
            </w:tcBorders>
          </w:tcPr>
          <w:p w14:paraId="2702EF6F" w14:textId="77777777" w:rsidR="00C155AB" w:rsidRPr="000269C4" w:rsidRDefault="00C155AB" w:rsidP="00A358E1">
            <w:pPr>
              <w:spacing w:line="276" w:lineRule="auto"/>
              <w:ind w:right="30"/>
              <w:rPr>
                <w:sz w:val="20"/>
                <w:szCs w:val="20"/>
              </w:rPr>
            </w:pPr>
          </w:p>
        </w:tc>
        <w:tc>
          <w:tcPr>
            <w:tcW w:w="5436" w:type="dxa"/>
            <w:vMerge/>
            <w:tcBorders>
              <w:top w:val="nil"/>
            </w:tcBorders>
          </w:tcPr>
          <w:p w14:paraId="36A844C0" w14:textId="77777777" w:rsidR="00C155AB" w:rsidRPr="000269C4" w:rsidRDefault="00C155AB" w:rsidP="00A358E1">
            <w:pPr>
              <w:spacing w:line="276" w:lineRule="auto"/>
              <w:ind w:right="30"/>
              <w:rPr>
                <w:sz w:val="20"/>
                <w:szCs w:val="20"/>
              </w:rPr>
            </w:pPr>
          </w:p>
        </w:tc>
        <w:tc>
          <w:tcPr>
            <w:tcW w:w="2271" w:type="dxa"/>
            <w:gridSpan w:val="2"/>
          </w:tcPr>
          <w:p w14:paraId="706241E7"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60EB6C47" w14:textId="77777777" w:rsidTr="008E04D0">
        <w:trPr>
          <w:jc w:val="center"/>
        </w:trPr>
        <w:tc>
          <w:tcPr>
            <w:tcW w:w="478" w:type="dxa"/>
            <w:vMerge/>
            <w:tcBorders>
              <w:top w:val="nil"/>
            </w:tcBorders>
          </w:tcPr>
          <w:p w14:paraId="527E0B63" w14:textId="77777777" w:rsidR="00C155AB" w:rsidRPr="000269C4" w:rsidRDefault="00C155AB" w:rsidP="00A358E1">
            <w:pPr>
              <w:spacing w:line="276" w:lineRule="auto"/>
              <w:ind w:right="30"/>
              <w:rPr>
                <w:sz w:val="20"/>
                <w:szCs w:val="20"/>
              </w:rPr>
            </w:pPr>
          </w:p>
        </w:tc>
        <w:tc>
          <w:tcPr>
            <w:tcW w:w="5436" w:type="dxa"/>
            <w:vMerge/>
            <w:tcBorders>
              <w:top w:val="nil"/>
            </w:tcBorders>
          </w:tcPr>
          <w:p w14:paraId="4887A570" w14:textId="77777777" w:rsidR="00C155AB" w:rsidRPr="000269C4" w:rsidRDefault="00C155AB" w:rsidP="00A358E1">
            <w:pPr>
              <w:spacing w:line="276" w:lineRule="auto"/>
              <w:ind w:right="30"/>
              <w:rPr>
                <w:sz w:val="20"/>
                <w:szCs w:val="20"/>
              </w:rPr>
            </w:pPr>
          </w:p>
        </w:tc>
        <w:tc>
          <w:tcPr>
            <w:tcW w:w="1674" w:type="dxa"/>
          </w:tcPr>
          <w:p w14:paraId="16E296AD"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0DBB2E4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91F4F40" w14:textId="77777777" w:rsidTr="008E04D0">
        <w:trPr>
          <w:jc w:val="center"/>
        </w:trPr>
        <w:tc>
          <w:tcPr>
            <w:tcW w:w="478" w:type="dxa"/>
            <w:vMerge/>
            <w:tcBorders>
              <w:top w:val="nil"/>
            </w:tcBorders>
          </w:tcPr>
          <w:p w14:paraId="42A5BDC1" w14:textId="77777777" w:rsidR="00C155AB" w:rsidRPr="000269C4" w:rsidRDefault="00C155AB" w:rsidP="00A358E1">
            <w:pPr>
              <w:spacing w:line="276" w:lineRule="auto"/>
              <w:ind w:right="30"/>
              <w:rPr>
                <w:sz w:val="20"/>
                <w:szCs w:val="20"/>
              </w:rPr>
            </w:pPr>
          </w:p>
        </w:tc>
        <w:tc>
          <w:tcPr>
            <w:tcW w:w="5436" w:type="dxa"/>
            <w:vMerge/>
            <w:tcBorders>
              <w:top w:val="nil"/>
            </w:tcBorders>
          </w:tcPr>
          <w:p w14:paraId="6B6D6668" w14:textId="77777777" w:rsidR="00C155AB" w:rsidRPr="000269C4" w:rsidRDefault="00C155AB" w:rsidP="00A358E1">
            <w:pPr>
              <w:spacing w:line="276" w:lineRule="auto"/>
              <w:ind w:right="30"/>
              <w:rPr>
                <w:sz w:val="20"/>
                <w:szCs w:val="20"/>
              </w:rPr>
            </w:pPr>
          </w:p>
        </w:tc>
        <w:tc>
          <w:tcPr>
            <w:tcW w:w="1674" w:type="dxa"/>
          </w:tcPr>
          <w:p w14:paraId="5EFEA70E"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6A5BA6EA"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8F116ED" w14:textId="77777777" w:rsidTr="008E04D0">
        <w:trPr>
          <w:jc w:val="center"/>
        </w:trPr>
        <w:tc>
          <w:tcPr>
            <w:tcW w:w="478" w:type="dxa"/>
            <w:vMerge/>
            <w:tcBorders>
              <w:top w:val="nil"/>
            </w:tcBorders>
          </w:tcPr>
          <w:p w14:paraId="213027D6" w14:textId="77777777" w:rsidR="00C155AB" w:rsidRPr="000269C4" w:rsidRDefault="00C155AB" w:rsidP="00A358E1">
            <w:pPr>
              <w:spacing w:line="276" w:lineRule="auto"/>
              <w:ind w:right="30"/>
              <w:rPr>
                <w:sz w:val="20"/>
                <w:szCs w:val="20"/>
              </w:rPr>
            </w:pPr>
          </w:p>
        </w:tc>
        <w:tc>
          <w:tcPr>
            <w:tcW w:w="5436" w:type="dxa"/>
            <w:vMerge/>
            <w:tcBorders>
              <w:top w:val="nil"/>
            </w:tcBorders>
          </w:tcPr>
          <w:p w14:paraId="4F75118F" w14:textId="77777777" w:rsidR="00C155AB" w:rsidRPr="000269C4" w:rsidRDefault="00C155AB" w:rsidP="00A358E1">
            <w:pPr>
              <w:spacing w:line="276" w:lineRule="auto"/>
              <w:ind w:right="30"/>
              <w:rPr>
                <w:sz w:val="20"/>
                <w:szCs w:val="20"/>
              </w:rPr>
            </w:pPr>
          </w:p>
        </w:tc>
        <w:tc>
          <w:tcPr>
            <w:tcW w:w="1674" w:type="dxa"/>
          </w:tcPr>
          <w:p w14:paraId="592F8C77"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102C9231"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247EF592" w14:textId="77777777" w:rsidTr="008E04D0">
        <w:trPr>
          <w:jc w:val="center"/>
        </w:trPr>
        <w:tc>
          <w:tcPr>
            <w:tcW w:w="478" w:type="dxa"/>
          </w:tcPr>
          <w:p w14:paraId="7409539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3703</w:t>
            </w:r>
          </w:p>
        </w:tc>
        <w:tc>
          <w:tcPr>
            <w:tcW w:w="5436" w:type="dxa"/>
          </w:tcPr>
          <w:p w14:paraId="24D9C637" w14:textId="77777777" w:rsidR="00C155AB" w:rsidRPr="000269C4" w:rsidRDefault="00C155AB" w:rsidP="00A358E1">
            <w:pPr>
              <w:pStyle w:val="TableParagraph"/>
              <w:spacing w:before="0" w:line="276" w:lineRule="auto"/>
              <w:ind w:left="0" w:right="30"/>
              <w:rPr>
                <w:sz w:val="20"/>
                <w:szCs w:val="20"/>
              </w:rPr>
            </w:pPr>
            <w:r>
              <w:rPr>
                <w:sz w:val="20"/>
              </w:rPr>
              <w:t xml:space="preserve">Nasadki kominowe, z wyjątkiem nasadek z tworzyw sztucznych</w:t>
            </w:r>
          </w:p>
        </w:tc>
        <w:tc>
          <w:tcPr>
            <w:tcW w:w="1674" w:type="dxa"/>
          </w:tcPr>
          <w:p w14:paraId="51960286" w14:textId="77777777" w:rsidR="00C155AB" w:rsidRPr="000269C4" w:rsidRDefault="00C155AB" w:rsidP="00A358E1">
            <w:pPr>
              <w:pStyle w:val="TableParagraph"/>
              <w:spacing w:before="0" w:line="276" w:lineRule="auto"/>
              <w:ind w:left="0" w:right="30"/>
              <w:rPr>
                <w:sz w:val="20"/>
                <w:szCs w:val="20"/>
              </w:rPr>
            </w:pPr>
          </w:p>
        </w:tc>
        <w:tc>
          <w:tcPr>
            <w:tcW w:w="597" w:type="dxa"/>
          </w:tcPr>
          <w:p w14:paraId="02EBA0A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7C19FE9" w14:textId="77777777" w:rsidTr="00F90EC5">
        <w:trPr>
          <w:jc w:val="center"/>
        </w:trPr>
        <w:tc>
          <w:tcPr>
            <w:tcW w:w="8185" w:type="dxa"/>
            <w:gridSpan w:val="4"/>
          </w:tcPr>
          <w:p w14:paraId="359F9FC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Urządzenia grzewcze i elementy żaroodporne</w:t>
            </w:r>
          </w:p>
        </w:tc>
      </w:tr>
      <w:tr w:rsidR="00C155AB" w:rsidRPr="000269C4" w14:paraId="55B03BEC" w14:textId="77777777" w:rsidTr="008E04D0">
        <w:trPr>
          <w:jc w:val="center"/>
        </w:trPr>
        <w:tc>
          <w:tcPr>
            <w:tcW w:w="478" w:type="dxa"/>
            <w:vMerge w:val="restart"/>
          </w:tcPr>
          <w:p w14:paraId="6A2088D4" w14:textId="77777777" w:rsidR="00C155AB" w:rsidRPr="000269C4" w:rsidRDefault="00C155AB" w:rsidP="00A358E1">
            <w:pPr>
              <w:pStyle w:val="TableParagraph"/>
              <w:spacing w:before="0" w:line="276" w:lineRule="auto"/>
              <w:ind w:left="0" w:right="30"/>
              <w:rPr>
                <w:sz w:val="20"/>
                <w:szCs w:val="20"/>
              </w:rPr>
            </w:pPr>
            <w:r>
              <w:rPr>
                <w:sz w:val="20"/>
              </w:rPr>
              <w:t xml:space="preserve">3801</w:t>
            </w:r>
          </w:p>
          <w:p w14:paraId="7D2E2F63" w14:textId="77777777" w:rsidR="00C155AB" w:rsidRPr="000269C4" w:rsidRDefault="00C155AB" w:rsidP="00A358E1">
            <w:pPr>
              <w:pStyle w:val="TableParagraph"/>
              <w:spacing w:before="0" w:line="276" w:lineRule="auto"/>
              <w:ind w:left="0" w:right="30"/>
              <w:rPr>
                <w:b/>
                <w:sz w:val="20"/>
                <w:szCs w:val="20"/>
              </w:rPr>
            </w:pPr>
          </w:p>
          <w:p w14:paraId="6FDCEB43" w14:textId="77777777" w:rsidR="00C155AB" w:rsidRPr="000269C4" w:rsidRDefault="00C155AB" w:rsidP="00A358E1">
            <w:pPr>
              <w:pStyle w:val="TableParagraph"/>
              <w:spacing w:before="0" w:line="276" w:lineRule="auto"/>
              <w:ind w:left="0" w:right="30"/>
              <w:rPr>
                <w:b/>
                <w:sz w:val="20"/>
                <w:szCs w:val="20"/>
              </w:rPr>
            </w:pPr>
          </w:p>
          <w:p w14:paraId="093A64C0" w14:textId="77777777" w:rsidR="00C155AB" w:rsidRPr="000269C4" w:rsidRDefault="00C155AB" w:rsidP="00A358E1">
            <w:pPr>
              <w:pStyle w:val="TableParagraph"/>
              <w:spacing w:before="0" w:line="276" w:lineRule="auto"/>
              <w:ind w:left="0" w:right="30"/>
              <w:rPr>
                <w:sz w:val="20"/>
                <w:szCs w:val="20"/>
              </w:rPr>
            </w:pPr>
            <w:r>
              <w:rPr>
                <w:sz w:val="20"/>
              </w:rPr>
              <w:t xml:space="preserve">3802</w:t>
            </w:r>
          </w:p>
          <w:p w14:paraId="2037D386" w14:textId="77777777" w:rsidR="00C155AB" w:rsidRPr="000269C4" w:rsidRDefault="00C155AB" w:rsidP="00A358E1">
            <w:pPr>
              <w:pStyle w:val="TableParagraph"/>
              <w:spacing w:before="0" w:line="276" w:lineRule="auto"/>
              <w:ind w:left="0" w:right="30"/>
              <w:rPr>
                <w:b/>
                <w:sz w:val="20"/>
                <w:szCs w:val="20"/>
              </w:rPr>
            </w:pPr>
          </w:p>
          <w:p w14:paraId="18BA70E2" w14:textId="77777777" w:rsidR="00C155AB" w:rsidRPr="000269C4" w:rsidRDefault="00C155AB" w:rsidP="00A358E1">
            <w:pPr>
              <w:pStyle w:val="TableParagraph"/>
              <w:spacing w:before="0" w:line="276" w:lineRule="auto"/>
              <w:ind w:left="0" w:right="30"/>
              <w:rPr>
                <w:sz w:val="20"/>
                <w:szCs w:val="20"/>
              </w:rPr>
            </w:pPr>
            <w:r>
              <w:rPr>
                <w:sz w:val="20"/>
              </w:rPr>
              <w:t xml:space="preserve">3803</w:t>
            </w:r>
          </w:p>
          <w:p w14:paraId="4389403B" w14:textId="77777777" w:rsidR="00C155AB" w:rsidRPr="000269C4" w:rsidRDefault="00C155AB" w:rsidP="00A358E1">
            <w:pPr>
              <w:pStyle w:val="TableParagraph"/>
              <w:spacing w:before="0" w:line="276" w:lineRule="auto"/>
              <w:ind w:left="0" w:right="30"/>
              <w:rPr>
                <w:b/>
                <w:sz w:val="20"/>
                <w:szCs w:val="20"/>
              </w:rPr>
            </w:pPr>
          </w:p>
          <w:p w14:paraId="0371DEC5" w14:textId="77777777" w:rsidR="00C155AB" w:rsidRPr="000269C4" w:rsidRDefault="00C155AB" w:rsidP="00A358E1">
            <w:pPr>
              <w:pStyle w:val="TableParagraph"/>
              <w:spacing w:before="0" w:line="276" w:lineRule="auto"/>
              <w:ind w:left="0" w:right="30"/>
              <w:rPr>
                <w:sz w:val="20"/>
                <w:szCs w:val="20"/>
              </w:rPr>
            </w:pPr>
            <w:r>
              <w:rPr>
                <w:sz w:val="20"/>
              </w:rPr>
              <w:t xml:space="preserve">3804</w:t>
            </w:r>
          </w:p>
        </w:tc>
        <w:tc>
          <w:tcPr>
            <w:tcW w:w="5436" w:type="dxa"/>
            <w:vMerge w:val="restart"/>
          </w:tcPr>
          <w:p w14:paraId="427BDC0C" w14:textId="77777777" w:rsidR="00C155AB" w:rsidRPr="000269C4" w:rsidRDefault="00C155AB" w:rsidP="00A358E1">
            <w:pPr>
              <w:pStyle w:val="TableParagraph"/>
              <w:spacing w:before="0" w:line="276" w:lineRule="auto"/>
              <w:ind w:left="0" w:right="30"/>
              <w:rPr>
                <w:sz w:val="20"/>
                <w:szCs w:val="20"/>
              </w:rPr>
            </w:pPr>
            <w:r>
              <w:rPr>
                <w:sz w:val="20"/>
              </w:rPr>
              <w:t xml:space="preserve">Urządzenia na paliwa stałe do ogrzewania lokali mieszkalnych, takie jak piecyki, piece i urządzenia wbudowane (kominki itp.).</w:t>
            </w:r>
          </w:p>
          <w:p w14:paraId="24B57FD8" w14:textId="77777777" w:rsidR="00C155AB" w:rsidRPr="000269C4" w:rsidRDefault="00C155AB" w:rsidP="00A358E1">
            <w:pPr>
              <w:pStyle w:val="TableParagraph"/>
              <w:spacing w:before="0" w:line="276" w:lineRule="auto"/>
              <w:ind w:left="0" w:right="30"/>
              <w:rPr>
                <w:b/>
                <w:sz w:val="20"/>
                <w:szCs w:val="20"/>
              </w:rPr>
            </w:pPr>
          </w:p>
          <w:p w14:paraId="61F63FE2" w14:textId="6EB1C95C" w:rsidR="00C155AB" w:rsidRPr="000269C4" w:rsidRDefault="00C155AB" w:rsidP="00A358E1">
            <w:pPr>
              <w:pStyle w:val="TableParagraph"/>
              <w:spacing w:before="0" w:line="276" w:lineRule="auto"/>
              <w:ind w:left="0" w:right="30"/>
              <w:rPr>
                <w:sz w:val="20"/>
                <w:szCs w:val="20"/>
              </w:rPr>
            </w:pPr>
            <w:r>
              <w:rPr>
                <w:sz w:val="20"/>
              </w:rPr>
              <w:t xml:space="preserve">Urządzenia na paliwa stałe do gotowania w gospodarstwach domowych</w:t>
            </w:r>
          </w:p>
          <w:p w14:paraId="3EFDA6B4" w14:textId="77777777" w:rsidR="00C155AB" w:rsidRPr="000269C4" w:rsidRDefault="00C155AB" w:rsidP="00A358E1">
            <w:pPr>
              <w:pStyle w:val="TableParagraph"/>
              <w:spacing w:before="0" w:line="276" w:lineRule="auto"/>
              <w:ind w:left="0" w:right="30"/>
              <w:rPr>
                <w:sz w:val="20"/>
                <w:szCs w:val="20"/>
              </w:rPr>
            </w:pPr>
          </w:p>
          <w:p w14:paraId="23F12CEC" w14:textId="77777777" w:rsidR="00C155AB" w:rsidRPr="000269C4" w:rsidRDefault="00C155AB" w:rsidP="00A358E1">
            <w:pPr>
              <w:pStyle w:val="TableParagraph"/>
              <w:spacing w:before="0" w:line="276" w:lineRule="auto"/>
              <w:ind w:left="0" w:right="30"/>
              <w:rPr>
                <w:sz w:val="20"/>
                <w:szCs w:val="20"/>
              </w:rPr>
            </w:pPr>
            <w:r>
              <w:rPr>
                <w:sz w:val="20"/>
              </w:rPr>
              <w:t xml:space="preserve">Grzejniki spalające paliwo płynne lub gazowe</w:t>
            </w:r>
          </w:p>
          <w:p w14:paraId="765511ED" w14:textId="77777777" w:rsidR="00C155AB" w:rsidRPr="000269C4" w:rsidRDefault="00C155AB" w:rsidP="00A358E1">
            <w:pPr>
              <w:pStyle w:val="TableParagraph"/>
              <w:spacing w:before="0" w:line="276" w:lineRule="auto"/>
              <w:ind w:left="0" w:right="30"/>
              <w:rPr>
                <w:sz w:val="20"/>
                <w:szCs w:val="20"/>
              </w:rPr>
            </w:pPr>
          </w:p>
          <w:p w14:paraId="389DBA24" w14:textId="77777777" w:rsidR="00C155AB" w:rsidRPr="000269C4" w:rsidRDefault="00C155AB" w:rsidP="00A358E1">
            <w:pPr>
              <w:pStyle w:val="TableParagraph"/>
              <w:spacing w:before="0" w:line="276" w:lineRule="auto"/>
              <w:ind w:left="0" w:right="30"/>
              <w:rPr>
                <w:sz w:val="20"/>
                <w:szCs w:val="20"/>
              </w:rPr>
            </w:pPr>
            <w:r>
              <w:rPr>
                <w:sz w:val="20"/>
              </w:rPr>
              <w:t xml:space="preserve">Grzejniki bez własnego źródła energii, w szczególności radiatory, konwektory, konwektory na ogrzane powietrze, włącznie z jednostkowymi wentylatorami, listwy i szczeliny grzewcze, sufitowe panele promiennikowe i inne stacjonarne jednostki grzewcze, naścienne i podłogowe systemy grzewcze</w:t>
            </w:r>
          </w:p>
        </w:tc>
        <w:tc>
          <w:tcPr>
            <w:tcW w:w="1674" w:type="dxa"/>
          </w:tcPr>
          <w:p w14:paraId="15FAD976"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53754A4D"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864F0CE" w14:textId="77777777" w:rsidTr="008E04D0">
        <w:trPr>
          <w:jc w:val="center"/>
        </w:trPr>
        <w:tc>
          <w:tcPr>
            <w:tcW w:w="478" w:type="dxa"/>
            <w:vMerge/>
            <w:tcBorders>
              <w:top w:val="nil"/>
            </w:tcBorders>
          </w:tcPr>
          <w:p w14:paraId="64F79F4E" w14:textId="77777777" w:rsidR="00C155AB" w:rsidRPr="000269C4" w:rsidRDefault="00C155AB" w:rsidP="00A358E1">
            <w:pPr>
              <w:spacing w:line="276" w:lineRule="auto"/>
              <w:ind w:right="30"/>
              <w:rPr>
                <w:sz w:val="20"/>
                <w:szCs w:val="20"/>
              </w:rPr>
            </w:pPr>
          </w:p>
        </w:tc>
        <w:tc>
          <w:tcPr>
            <w:tcW w:w="5436" w:type="dxa"/>
            <w:vMerge/>
            <w:tcBorders>
              <w:top w:val="nil"/>
            </w:tcBorders>
          </w:tcPr>
          <w:p w14:paraId="0AA7539F" w14:textId="77777777" w:rsidR="00C155AB" w:rsidRPr="000269C4" w:rsidRDefault="00C155AB" w:rsidP="00A358E1">
            <w:pPr>
              <w:spacing w:line="276" w:lineRule="auto"/>
              <w:ind w:right="30"/>
              <w:rPr>
                <w:sz w:val="20"/>
                <w:szCs w:val="20"/>
              </w:rPr>
            </w:pPr>
          </w:p>
        </w:tc>
        <w:tc>
          <w:tcPr>
            <w:tcW w:w="2271" w:type="dxa"/>
            <w:gridSpan w:val="2"/>
          </w:tcPr>
          <w:p w14:paraId="503FBDE6"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5D3E7C7C" w14:textId="77777777" w:rsidTr="008E04D0">
        <w:trPr>
          <w:jc w:val="center"/>
        </w:trPr>
        <w:tc>
          <w:tcPr>
            <w:tcW w:w="478" w:type="dxa"/>
            <w:vMerge/>
            <w:tcBorders>
              <w:top w:val="nil"/>
            </w:tcBorders>
          </w:tcPr>
          <w:p w14:paraId="1376D6EC" w14:textId="77777777" w:rsidR="00C155AB" w:rsidRPr="000269C4" w:rsidRDefault="00C155AB" w:rsidP="00A358E1">
            <w:pPr>
              <w:spacing w:line="276" w:lineRule="auto"/>
              <w:ind w:right="30"/>
              <w:rPr>
                <w:sz w:val="20"/>
                <w:szCs w:val="20"/>
              </w:rPr>
            </w:pPr>
          </w:p>
        </w:tc>
        <w:tc>
          <w:tcPr>
            <w:tcW w:w="5436" w:type="dxa"/>
            <w:vMerge/>
            <w:tcBorders>
              <w:top w:val="nil"/>
            </w:tcBorders>
          </w:tcPr>
          <w:p w14:paraId="511FC52B" w14:textId="77777777" w:rsidR="00C155AB" w:rsidRPr="000269C4" w:rsidRDefault="00C155AB" w:rsidP="00A358E1">
            <w:pPr>
              <w:spacing w:line="276" w:lineRule="auto"/>
              <w:ind w:right="30"/>
              <w:rPr>
                <w:sz w:val="20"/>
                <w:szCs w:val="20"/>
              </w:rPr>
            </w:pPr>
          </w:p>
        </w:tc>
        <w:tc>
          <w:tcPr>
            <w:tcW w:w="1674" w:type="dxa"/>
          </w:tcPr>
          <w:p w14:paraId="4ADBED9E"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7237AEEC"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A4BEB16" w14:textId="77777777" w:rsidTr="008E04D0">
        <w:trPr>
          <w:jc w:val="center"/>
        </w:trPr>
        <w:tc>
          <w:tcPr>
            <w:tcW w:w="478" w:type="dxa"/>
            <w:vMerge/>
            <w:tcBorders>
              <w:top w:val="nil"/>
            </w:tcBorders>
          </w:tcPr>
          <w:p w14:paraId="413A787D" w14:textId="77777777" w:rsidR="00C155AB" w:rsidRPr="000269C4" w:rsidRDefault="00C155AB" w:rsidP="00A358E1">
            <w:pPr>
              <w:spacing w:line="276" w:lineRule="auto"/>
              <w:ind w:right="30"/>
              <w:rPr>
                <w:sz w:val="20"/>
                <w:szCs w:val="20"/>
              </w:rPr>
            </w:pPr>
          </w:p>
        </w:tc>
        <w:tc>
          <w:tcPr>
            <w:tcW w:w="5436" w:type="dxa"/>
            <w:vMerge/>
            <w:tcBorders>
              <w:top w:val="nil"/>
            </w:tcBorders>
          </w:tcPr>
          <w:p w14:paraId="7B2D2C46" w14:textId="77777777" w:rsidR="00C155AB" w:rsidRPr="000269C4" w:rsidRDefault="00C155AB" w:rsidP="00A358E1">
            <w:pPr>
              <w:spacing w:line="276" w:lineRule="auto"/>
              <w:ind w:right="30"/>
              <w:rPr>
                <w:sz w:val="20"/>
                <w:szCs w:val="20"/>
              </w:rPr>
            </w:pPr>
          </w:p>
        </w:tc>
        <w:tc>
          <w:tcPr>
            <w:tcW w:w="1674" w:type="dxa"/>
          </w:tcPr>
          <w:p w14:paraId="0F08639B"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4FE1F39F"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D422E54" w14:textId="77777777" w:rsidTr="008E04D0">
        <w:trPr>
          <w:jc w:val="center"/>
        </w:trPr>
        <w:tc>
          <w:tcPr>
            <w:tcW w:w="478" w:type="dxa"/>
            <w:vMerge/>
            <w:tcBorders>
              <w:top w:val="nil"/>
            </w:tcBorders>
          </w:tcPr>
          <w:p w14:paraId="3D867A0B" w14:textId="77777777" w:rsidR="00C155AB" w:rsidRPr="000269C4" w:rsidRDefault="00C155AB" w:rsidP="00A358E1">
            <w:pPr>
              <w:spacing w:line="276" w:lineRule="auto"/>
              <w:ind w:right="30"/>
              <w:rPr>
                <w:sz w:val="20"/>
                <w:szCs w:val="20"/>
              </w:rPr>
            </w:pPr>
          </w:p>
        </w:tc>
        <w:tc>
          <w:tcPr>
            <w:tcW w:w="5436" w:type="dxa"/>
            <w:vMerge/>
            <w:tcBorders>
              <w:top w:val="nil"/>
            </w:tcBorders>
          </w:tcPr>
          <w:p w14:paraId="6B04C3AC" w14:textId="77777777" w:rsidR="00C155AB" w:rsidRPr="000269C4" w:rsidRDefault="00C155AB" w:rsidP="00A358E1">
            <w:pPr>
              <w:spacing w:line="276" w:lineRule="auto"/>
              <w:ind w:right="30"/>
              <w:rPr>
                <w:sz w:val="20"/>
                <w:szCs w:val="20"/>
              </w:rPr>
            </w:pPr>
          </w:p>
        </w:tc>
        <w:tc>
          <w:tcPr>
            <w:tcW w:w="1674" w:type="dxa"/>
          </w:tcPr>
          <w:p w14:paraId="30D388DC"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3E361EA3"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90472C3" w14:textId="77777777" w:rsidTr="008E04D0">
        <w:trPr>
          <w:jc w:val="center"/>
        </w:trPr>
        <w:tc>
          <w:tcPr>
            <w:tcW w:w="478" w:type="dxa"/>
          </w:tcPr>
          <w:p w14:paraId="2EF8219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3805</w:t>
            </w:r>
          </w:p>
        </w:tc>
        <w:tc>
          <w:tcPr>
            <w:tcW w:w="5436" w:type="dxa"/>
          </w:tcPr>
          <w:p w14:paraId="002C4B03" w14:textId="77777777" w:rsidR="00C155AB" w:rsidRPr="000269C4" w:rsidRDefault="00C155AB" w:rsidP="00A358E1">
            <w:pPr>
              <w:pStyle w:val="TableParagraph"/>
              <w:spacing w:before="0" w:line="276" w:lineRule="auto"/>
              <w:ind w:left="0" w:right="30"/>
              <w:rPr>
                <w:sz w:val="20"/>
                <w:szCs w:val="20"/>
              </w:rPr>
            </w:pPr>
            <w:r>
              <w:rPr>
                <w:sz w:val="20"/>
              </w:rPr>
              <w:t xml:space="preserve">Żaroodporne elementy, zaprawy i elementy okładzinowe do budowy wbudowanych urządzeń na paliwo stałe do ogrzewania pomieszczeń mieszkalnych</w:t>
            </w:r>
          </w:p>
        </w:tc>
        <w:tc>
          <w:tcPr>
            <w:tcW w:w="1674" w:type="dxa"/>
          </w:tcPr>
          <w:p w14:paraId="3E466052" w14:textId="77777777" w:rsidR="00C155AB" w:rsidRPr="000269C4" w:rsidRDefault="00C155AB" w:rsidP="00A358E1">
            <w:pPr>
              <w:pStyle w:val="TableParagraph"/>
              <w:spacing w:before="0" w:line="276" w:lineRule="auto"/>
              <w:ind w:left="0" w:right="30"/>
              <w:rPr>
                <w:sz w:val="20"/>
                <w:szCs w:val="20"/>
              </w:rPr>
            </w:pPr>
          </w:p>
        </w:tc>
        <w:tc>
          <w:tcPr>
            <w:tcW w:w="597" w:type="dxa"/>
          </w:tcPr>
          <w:p w14:paraId="2CEA066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421F1841" w14:textId="77777777" w:rsidTr="00F90EC5">
        <w:trPr>
          <w:jc w:val="center"/>
        </w:trPr>
        <w:tc>
          <w:tcPr>
            <w:tcW w:w="8185" w:type="dxa"/>
            <w:gridSpan w:val="4"/>
          </w:tcPr>
          <w:p w14:paraId="2AB37869" w14:textId="77777777" w:rsidR="00C155AB" w:rsidRPr="000269C4" w:rsidRDefault="00C155AB" w:rsidP="00A358E1">
            <w:pPr>
              <w:pStyle w:val="TableParagraph"/>
              <w:spacing w:before="0" w:line="276" w:lineRule="auto"/>
              <w:ind w:left="0" w:right="30"/>
              <w:jc w:val="center"/>
              <w:rPr>
                <w:b/>
                <w:sz w:val="20"/>
                <w:szCs w:val="20"/>
              </w:rPr>
            </w:pPr>
            <w:r>
              <w:rPr>
                <w:b/>
                <w:sz w:val="20"/>
              </w:rPr>
              <w:t xml:space="preserve">Urządzenia i materiały sanitarne</w:t>
            </w:r>
          </w:p>
        </w:tc>
      </w:tr>
      <w:tr w:rsidR="00C155AB" w:rsidRPr="000269C4" w14:paraId="336ECC82" w14:textId="77777777" w:rsidTr="008E04D0">
        <w:trPr>
          <w:jc w:val="center"/>
        </w:trPr>
        <w:tc>
          <w:tcPr>
            <w:tcW w:w="478" w:type="dxa"/>
          </w:tcPr>
          <w:p w14:paraId="3DF253B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3901</w:t>
            </w:r>
          </w:p>
        </w:tc>
        <w:tc>
          <w:tcPr>
            <w:tcW w:w="5436" w:type="dxa"/>
          </w:tcPr>
          <w:p w14:paraId="1482BF72" w14:textId="77777777" w:rsidR="00C155AB" w:rsidRPr="000269C4" w:rsidRDefault="00C155AB" w:rsidP="00A358E1">
            <w:pPr>
              <w:pStyle w:val="TableParagraph"/>
              <w:spacing w:before="0" w:line="276" w:lineRule="auto"/>
              <w:ind w:left="0" w:right="30"/>
              <w:rPr>
                <w:sz w:val="20"/>
                <w:szCs w:val="20"/>
              </w:rPr>
            </w:pPr>
            <w:r>
              <w:rPr>
                <w:sz w:val="20"/>
              </w:rPr>
              <w:t xml:space="preserve">Zlewozmywaki, umywalki, kanały odpływów komunalnych, bidety, wanny, wanny z hydromasażem i brodziki prysznicowe</w:t>
            </w:r>
          </w:p>
        </w:tc>
        <w:tc>
          <w:tcPr>
            <w:tcW w:w="1674" w:type="dxa"/>
          </w:tcPr>
          <w:p w14:paraId="76F726B7" w14:textId="77777777" w:rsidR="00C155AB" w:rsidRPr="000269C4" w:rsidRDefault="00C155AB" w:rsidP="00A358E1">
            <w:pPr>
              <w:pStyle w:val="TableParagraph"/>
              <w:spacing w:before="0" w:line="276" w:lineRule="auto"/>
              <w:ind w:left="0" w:right="30"/>
              <w:rPr>
                <w:sz w:val="20"/>
                <w:szCs w:val="20"/>
              </w:rPr>
            </w:pPr>
          </w:p>
        </w:tc>
        <w:tc>
          <w:tcPr>
            <w:tcW w:w="597" w:type="dxa"/>
          </w:tcPr>
          <w:p w14:paraId="0295446D"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A72F892" w14:textId="77777777" w:rsidTr="008E04D0">
        <w:trPr>
          <w:jc w:val="center"/>
        </w:trPr>
        <w:tc>
          <w:tcPr>
            <w:tcW w:w="478" w:type="dxa"/>
          </w:tcPr>
          <w:p w14:paraId="3CA878F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3902</w:t>
            </w:r>
          </w:p>
        </w:tc>
        <w:tc>
          <w:tcPr>
            <w:tcW w:w="5436" w:type="dxa"/>
          </w:tcPr>
          <w:p w14:paraId="26345446" w14:textId="77777777" w:rsidR="00C155AB" w:rsidRPr="000269C4" w:rsidRDefault="00C155AB" w:rsidP="00A358E1">
            <w:pPr>
              <w:pStyle w:val="TableParagraph"/>
              <w:spacing w:before="0" w:line="276" w:lineRule="auto"/>
              <w:ind w:left="0" w:right="30"/>
              <w:rPr>
                <w:sz w:val="20"/>
                <w:szCs w:val="20"/>
              </w:rPr>
            </w:pPr>
            <w:r>
              <w:rPr>
                <w:sz w:val="20"/>
              </w:rPr>
              <w:t xml:space="preserve">Prysznicowe i wannowe zasłony i osłony ochronne</w:t>
            </w:r>
          </w:p>
        </w:tc>
        <w:tc>
          <w:tcPr>
            <w:tcW w:w="1674" w:type="dxa"/>
          </w:tcPr>
          <w:p w14:paraId="4091C70A" w14:textId="77777777" w:rsidR="00C155AB" w:rsidRPr="000269C4" w:rsidRDefault="00C155AB" w:rsidP="00A358E1">
            <w:pPr>
              <w:pStyle w:val="TableParagraph"/>
              <w:spacing w:before="0" w:line="276" w:lineRule="auto"/>
              <w:ind w:left="0" w:right="30"/>
              <w:rPr>
                <w:sz w:val="20"/>
                <w:szCs w:val="20"/>
              </w:rPr>
            </w:pPr>
          </w:p>
        </w:tc>
        <w:tc>
          <w:tcPr>
            <w:tcW w:w="597" w:type="dxa"/>
          </w:tcPr>
          <w:p w14:paraId="338D9AA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D8913E8" w14:textId="77777777" w:rsidTr="008E04D0">
        <w:trPr>
          <w:jc w:val="center"/>
        </w:trPr>
        <w:tc>
          <w:tcPr>
            <w:tcW w:w="478" w:type="dxa"/>
          </w:tcPr>
          <w:p w14:paraId="07B6D53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3903</w:t>
            </w:r>
          </w:p>
        </w:tc>
        <w:tc>
          <w:tcPr>
            <w:tcW w:w="5436" w:type="dxa"/>
          </w:tcPr>
          <w:p w14:paraId="0C1DEF68" w14:textId="77777777" w:rsidR="00C155AB" w:rsidRPr="000269C4" w:rsidRDefault="00C155AB" w:rsidP="00A358E1">
            <w:pPr>
              <w:pStyle w:val="TableParagraph"/>
              <w:spacing w:before="0" w:line="276" w:lineRule="auto"/>
              <w:ind w:left="0" w:right="30"/>
              <w:rPr>
                <w:sz w:val="20"/>
                <w:szCs w:val="20"/>
              </w:rPr>
            </w:pPr>
            <w:r>
              <w:rPr>
                <w:sz w:val="20"/>
              </w:rPr>
              <w:t xml:space="preserve">Zestawy modułów toaletowych</w:t>
            </w:r>
          </w:p>
        </w:tc>
        <w:tc>
          <w:tcPr>
            <w:tcW w:w="1674" w:type="dxa"/>
          </w:tcPr>
          <w:p w14:paraId="73760F24" w14:textId="77777777" w:rsidR="00C155AB" w:rsidRPr="000269C4" w:rsidRDefault="00C155AB" w:rsidP="00A358E1">
            <w:pPr>
              <w:pStyle w:val="TableParagraph"/>
              <w:spacing w:before="0" w:line="276" w:lineRule="auto"/>
              <w:ind w:left="0" w:right="30"/>
              <w:rPr>
                <w:sz w:val="20"/>
                <w:szCs w:val="20"/>
              </w:rPr>
            </w:pPr>
          </w:p>
        </w:tc>
        <w:tc>
          <w:tcPr>
            <w:tcW w:w="597" w:type="dxa"/>
          </w:tcPr>
          <w:p w14:paraId="132FD849"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F4E5413" w14:textId="77777777" w:rsidTr="008E04D0">
        <w:trPr>
          <w:jc w:val="center"/>
        </w:trPr>
        <w:tc>
          <w:tcPr>
            <w:tcW w:w="478" w:type="dxa"/>
          </w:tcPr>
          <w:p w14:paraId="7ECD654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3904</w:t>
            </w:r>
          </w:p>
        </w:tc>
        <w:tc>
          <w:tcPr>
            <w:tcW w:w="5436" w:type="dxa"/>
          </w:tcPr>
          <w:p w14:paraId="28B31EE6" w14:textId="77777777" w:rsidR="00C155AB" w:rsidRPr="000269C4" w:rsidRDefault="00C155AB" w:rsidP="00A358E1">
            <w:pPr>
              <w:pStyle w:val="TableParagraph"/>
              <w:spacing w:before="0" w:line="276" w:lineRule="auto"/>
              <w:ind w:left="0" w:right="30"/>
              <w:rPr>
                <w:sz w:val="20"/>
                <w:szCs w:val="20"/>
              </w:rPr>
            </w:pPr>
            <w:r>
              <w:rPr>
                <w:sz w:val="20"/>
              </w:rPr>
              <w:t xml:space="preserve">Pisuary, muszle klozetowe, toalety ziemne, chemiczne i kompostujące oraz toalety maceracyjne i tureckie</w:t>
            </w:r>
          </w:p>
        </w:tc>
        <w:tc>
          <w:tcPr>
            <w:tcW w:w="1674" w:type="dxa"/>
          </w:tcPr>
          <w:p w14:paraId="7AB529C1" w14:textId="77777777" w:rsidR="00C155AB" w:rsidRPr="000269C4" w:rsidRDefault="00C155AB" w:rsidP="00A358E1">
            <w:pPr>
              <w:pStyle w:val="TableParagraph"/>
              <w:spacing w:before="0" w:line="276" w:lineRule="auto"/>
              <w:ind w:left="0" w:right="30"/>
              <w:rPr>
                <w:sz w:val="20"/>
                <w:szCs w:val="20"/>
              </w:rPr>
            </w:pPr>
          </w:p>
        </w:tc>
        <w:tc>
          <w:tcPr>
            <w:tcW w:w="597" w:type="dxa"/>
          </w:tcPr>
          <w:p w14:paraId="130FC6E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940F3AF" w14:textId="77777777" w:rsidTr="008E04D0">
        <w:trPr>
          <w:jc w:val="center"/>
        </w:trPr>
        <w:tc>
          <w:tcPr>
            <w:tcW w:w="478" w:type="dxa"/>
          </w:tcPr>
          <w:p w14:paraId="5AFC33A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3905</w:t>
            </w:r>
          </w:p>
        </w:tc>
        <w:tc>
          <w:tcPr>
            <w:tcW w:w="5436" w:type="dxa"/>
          </w:tcPr>
          <w:p w14:paraId="18570E00" w14:textId="77777777" w:rsidR="00C155AB" w:rsidRPr="000269C4" w:rsidRDefault="00C155AB" w:rsidP="00A358E1">
            <w:pPr>
              <w:pStyle w:val="TableParagraph"/>
              <w:spacing w:before="0" w:line="276" w:lineRule="auto"/>
              <w:ind w:left="0" w:right="30"/>
              <w:rPr>
                <w:sz w:val="20"/>
                <w:szCs w:val="20"/>
              </w:rPr>
            </w:pPr>
            <w:r>
              <w:rPr>
                <w:sz w:val="20"/>
              </w:rPr>
              <w:t xml:space="preserve">Spłuczki</w:t>
            </w:r>
          </w:p>
        </w:tc>
        <w:tc>
          <w:tcPr>
            <w:tcW w:w="1674" w:type="dxa"/>
          </w:tcPr>
          <w:p w14:paraId="5EC0D889" w14:textId="77777777" w:rsidR="00C155AB" w:rsidRPr="000269C4" w:rsidRDefault="00C155AB" w:rsidP="00A358E1">
            <w:pPr>
              <w:pStyle w:val="TableParagraph"/>
              <w:spacing w:before="0" w:line="276" w:lineRule="auto"/>
              <w:ind w:left="0" w:right="30"/>
              <w:rPr>
                <w:sz w:val="20"/>
                <w:szCs w:val="20"/>
              </w:rPr>
            </w:pPr>
          </w:p>
        </w:tc>
        <w:tc>
          <w:tcPr>
            <w:tcW w:w="597" w:type="dxa"/>
          </w:tcPr>
          <w:p w14:paraId="273FE500"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1806B435" w14:textId="77777777" w:rsidTr="008E04D0">
        <w:trPr>
          <w:jc w:val="center"/>
        </w:trPr>
        <w:tc>
          <w:tcPr>
            <w:tcW w:w="478" w:type="dxa"/>
            <w:vMerge w:val="restart"/>
          </w:tcPr>
          <w:p w14:paraId="2BD173BE" w14:textId="77777777" w:rsidR="00C155AB" w:rsidRPr="000269C4" w:rsidRDefault="00C155AB" w:rsidP="00A358E1">
            <w:pPr>
              <w:pStyle w:val="TableParagraph"/>
              <w:spacing w:before="0" w:line="276" w:lineRule="auto"/>
              <w:ind w:left="0" w:right="30"/>
              <w:rPr>
                <w:sz w:val="20"/>
                <w:szCs w:val="20"/>
              </w:rPr>
            </w:pPr>
            <w:r>
              <w:rPr>
                <w:sz w:val="20"/>
              </w:rPr>
              <w:t xml:space="preserve">3906</w:t>
            </w:r>
          </w:p>
        </w:tc>
        <w:tc>
          <w:tcPr>
            <w:tcW w:w="5436" w:type="dxa"/>
            <w:vMerge w:val="restart"/>
          </w:tcPr>
          <w:p w14:paraId="1D51FA78" w14:textId="77777777" w:rsidR="00C155AB" w:rsidRPr="000269C4" w:rsidRDefault="00C155AB" w:rsidP="00A358E1">
            <w:pPr>
              <w:pStyle w:val="TableParagraph"/>
              <w:spacing w:before="0" w:line="276" w:lineRule="auto"/>
              <w:ind w:left="0" w:right="30"/>
              <w:rPr>
                <w:sz w:val="20"/>
                <w:szCs w:val="20"/>
              </w:rPr>
            </w:pPr>
            <w:r>
              <w:rPr>
                <w:sz w:val="20"/>
              </w:rPr>
              <w:t xml:space="preserve">Modułowe toalety publiczne i toalety prefabrykowane</w:t>
            </w:r>
          </w:p>
        </w:tc>
        <w:tc>
          <w:tcPr>
            <w:tcW w:w="2271" w:type="dxa"/>
            <w:gridSpan w:val="2"/>
          </w:tcPr>
          <w:p w14:paraId="6D029B24" w14:textId="77777777" w:rsidR="00C155AB" w:rsidRPr="000269C4" w:rsidRDefault="00C155AB" w:rsidP="00A358E1">
            <w:pPr>
              <w:pStyle w:val="TableParagraph"/>
              <w:spacing w:before="0" w:line="276" w:lineRule="auto"/>
              <w:ind w:left="0" w:right="30"/>
              <w:rPr>
                <w:sz w:val="20"/>
                <w:szCs w:val="20"/>
              </w:rPr>
            </w:pPr>
            <w:r>
              <w:rPr>
                <w:sz w:val="20"/>
              </w:rPr>
              <w:t xml:space="preserve">Według KRO:</w:t>
            </w:r>
          </w:p>
        </w:tc>
      </w:tr>
      <w:tr w:rsidR="00C155AB" w:rsidRPr="000269C4" w14:paraId="1DC1277F" w14:textId="77777777" w:rsidTr="008E04D0">
        <w:trPr>
          <w:jc w:val="center"/>
        </w:trPr>
        <w:tc>
          <w:tcPr>
            <w:tcW w:w="478" w:type="dxa"/>
            <w:vMerge/>
            <w:tcBorders>
              <w:top w:val="nil"/>
            </w:tcBorders>
          </w:tcPr>
          <w:p w14:paraId="543C201B" w14:textId="77777777" w:rsidR="00C155AB" w:rsidRPr="000269C4" w:rsidRDefault="00C155AB" w:rsidP="00A358E1">
            <w:pPr>
              <w:spacing w:line="276" w:lineRule="auto"/>
              <w:ind w:right="30"/>
              <w:rPr>
                <w:sz w:val="20"/>
                <w:szCs w:val="20"/>
              </w:rPr>
            </w:pPr>
          </w:p>
        </w:tc>
        <w:tc>
          <w:tcPr>
            <w:tcW w:w="5436" w:type="dxa"/>
            <w:vMerge/>
            <w:tcBorders>
              <w:top w:val="nil"/>
            </w:tcBorders>
          </w:tcPr>
          <w:p w14:paraId="21A89742" w14:textId="77777777" w:rsidR="00C155AB" w:rsidRPr="000269C4" w:rsidRDefault="00C155AB" w:rsidP="00A358E1">
            <w:pPr>
              <w:spacing w:line="276" w:lineRule="auto"/>
              <w:ind w:right="30"/>
              <w:rPr>
                <w:sz w:val="20"/>
                <w:szCs w:val="20"/>
              </w:rPr>
            </w:pPr>
          </w:p>
        </w:tc>
        <w:tc>
          <w:tcPr>
            <w:tcW w:w="1674" w:type="dxa"/>
          </w:tcPr>
          <w:p w14:paraId="5BBF8495"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5D4E3E84"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7C7D450" w14:textId="77777777" w:rsidTr="008E04D0">
        <w:trPr>
          <w:jc w:val="center"/>
        </w:trPr>
        <w:tc>
          <w:tcPr>
            <w:tcW w:w="478" w:type="dxa"/>
            <w:vMerge/>
            <w:tcBorders>
              <w:top w:val="nil"/>
            </w:tcBorders>
          </w:tcPr>
          <w:p w14:paraId="1614E8F0" w14:textId="77777777" w:rsidR="00C155AB" w:rsidRPr="000269C4" w:rsidRDefault="00C155AB" w:rsidP="00A358E1">
            <w:pPr>
              <w:spacing w:line="276" w:lineRule="auto"/>
              <w:ind w:right="30"/>
              <w:rPr>
                <w:sz w:val="20"/>
                <w:szCs w:val="20"/>
              </w:rPr>
            </w:pPr>
          </w:p>
        </w:tc>
        <w:tc>
          <w:tcPr>
            <w:tcW w:w="5436" w:type="dxa"/>
            <w:vMerge/>
            <w:tcBorders>
              <w:top w:val="nil"/>
            </w:tcBorders>
          </w:tcPr>
          <w:p w14:paraId="3B3902B3" w14:textId="77777777" w:rsidR="00C155AB" w:rsidRPr="000269C4" w:rsidRDefault="00C155AB" w:rsidP="00A358E1">
            <w:pPr>
              <w:spacing w:line="276" w:lineRule="auto"/>
              <w:ind w:right="30"/>
              <w:rPr>
                <w:sz w:val="20"/>
                <w:szCs w:val="20"/>
              </w:rPr>
            </w:pPr>
          </w:p>
        </w:tc>
        <w:tc>
          <w:tcPr>
            <w:tcW w:w="1674" w:type="dxa"/>
          </w:tcPr>
          <w:p w14:paraId="152959C2"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6E651AF3"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79E98D1" w14:textId="77777777" w:rsidTr="008E04D0">
        <w:trPr>
          <w:jc w:val="center"/>
        </w:trPr>
        <w:tc>
          <w:tcPr>
            <w:tcW w:w="478" w:type="dxa"/>
            <w:vMerge/>
            <w:tcBorders>
              <w:top w:val="nil"/>
            </w:tcBorders>
          </w:tcPr>
          <w:p w14:paraId="0828DA9B" w14:textId="77777777" w:rsidR="00C155AB" w:rsidRPr="000269C4" w:rsidRDefault="00C155AB" w:rsidP="00A358E1">
            <w:pPr>
              <w:spacing w:line="276" w:lineRule="auto"/>
              <w:ind w:right="30"/>
              <w:rPr>
                <w:sz w:val="20"/>
                <w:szCs w:val="20"/>
              </w:rPr>
            </w:pPr>
          </w:p>
        </w:tc>
        <w:tc>
          <w:tcPr>
            <w:tcW w:w="5436" w:type="dxa"/>
            <w:vMerge/>
            <w:tcBorders>
              <w:top w:val="nil"/>
            </w:tcBorders>
          </w:tcPr>
          <w:p w14:paraId="2257221C" w14:textId="77777777" w:rsidR="00C155AB" w:rsidRPr="000269C4" w:rsidRDefault="00C155AB" w:rsidP="00A358E1">
            <w:pPr>
              <w:spacing w:line="276" w:lineRule="auto"/>
              <w:ind w:right="30"/>
              <w:rPr>
                <w:sz w:val="20"/>
                <w:szCs w:val="20"/>
              </w:rPr>
            </w:pPr>
          </w:p>
        </w:tc>
        <w:tc>
          <w:tcPr>
            <w:tcW w:w="1674" w:type="dxa"/>
          </w:tcPr>
          <w:p w14:paraId="03C44FB0"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1D31B94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60C82D91" w14:textId="77777777" w:rsidTr="008E04D0">
        <w:trPr>
          <w:jc w:val="center"/>
        </w:trPr>
        <w:tc>
          <w:tcPr>
            <w:tcW w:w="478" w:type="dxa"/>
            <w:vMerge w:val="restart"/>
          </w:tcPr>
          <w:p w14:paraId="3A59353C" w14:textId="77777777" w:rsidR="00C155AB" w:rsidRPr="000269C4" w:rsidRDefault="00C155AB" w:rsidP="00A358E1">
            <w:pPr>
              <w:pStyle w:val="TableParagraph"/>
              <w:spacing w:before="0" w:line="276" w:lineRule="auto"/>
              <w:ind w:left="0" w:right="30"/>
              <w:rPr>
                <w:sz w:val="20"/>
                <w:szCs w:val="20"/>
              </w:rPr>
            </w:pPr>
            <w:r>
              <w:rPr>
                <w:sz w:val="20"/>
              </w:rPr>
              <w:t xml:space="preserve">3907</w:t>
            </w:r>
          </w:p>
        </w:tc>
        <w:tc>
          <w:tcPr>
            <w:tcW w:w="5436" w:type="dxa"/>
            <w:vMerge w:val="restart"/>
          </w:tcPr>
          <w:p w14:paraId="0B5C1831" w14:textId="77777777" w:rsidR="00C155AB" w:rsidRPr="000269C4" w:rsidRDefault="00C155AB" w:rsidP="00A358E1">
            <w:pPr>
              <w:pStyle w:val="TableParagraph"/>
              <w:spacing w:before="0" w:line="276" w:lineRule="auto"/>
              <w:ind w:left="0" w:right="30"/>
              <w:rPr>
                <w:sz w:val="20"/>
                <w:szCs w:val="20"/>
              </w:rPr>
            </w:pPr>
            <w:r>
              <w:rPr>
                <w:sz w:val="20"/>
              </w:rPr>
              <w:t xml:space="preserve">Kity do połączeń elementów urządzeń sanitarnych, z wyjątkiem kitów o zastosowaniu przemysłowym, w sieciach wody pitnej, w kontakcie z żywnością i w zastosowaniu pod wodą, np. baseny, rury odpływowe itp.</w:t>
            </w:r>
          </w:p>
        </w:tc>
        <w:tc>
          <w:tcPr>
            <w:tcW w:w="1674" w:type="dxa"/>
          </w:tcPr>
          <w:p w14:paraId="6718B7A9"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3A4AC083"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E3A7250" w14:textId="77777777" w:rsidTr="008E04D0">
        <w:trPr>
          <w:jc w:val="center"/>
        </w:trPr>
        <w:tc>
          <w:tcPr>
            <w:tcW w:w="478" w:type="dxa"/>
            <w:vMerge/>
            <w:tcBorders>
              <w:top w:val="nil"/>
            </w:tcBorders>
          </w:tcPr>
          <w:p w14:paraId="7A88F48E" w14:textId="77777777" w:rsidR="00C155AB" w:rsidRPr="000269C4" w:rsidRDefault="00C155AB" w:rsidP="00A358E1">
            <w:pPr>
              <w:spacing w:line="276" w:lineRule="auto"/>
              <w:ind w:right="30"/>
              <w:rPr>
                <w:sz w:val="20"/>
                <w:szCs w:val="20"/>
              </w:rPr>
            </w:pPr>
          </w:p>
        </w:tc>
        <w:tc>
          <w:tcPr>
            <w:tcW w:w="5436" w:type="dxa"/>
            <w:vMerge/>
            <w:tcBorders>
              <w:top w:val="nil"/>
            </w:tcBorders>
          </w:tcPr>
          <w:p w14:paraId="731AE677" w14:textId="77777777" w:rsidR="00C155AB" w:rsidRPr="000269C4" w:rsidRDefault="00C155AB" w:rsidP="00A358E1">
            <w:pPr>
              <w:spacing w:line="276" w:lineRule="auto"/>
              <w:ind w:right="30"/>
              <w:rPr>
                <w:sz w:val="20"/>
                <w:szCs w:val="20"/>
              </w:rPr>
            </w:pPr>
          </w:p>
        </w:tc>
        <w:tc>
          <w:tcPr>
            <w:tcW w:w="2271" w:type="dxa"/>
            <w:gridSpan w:val="2"/>
          </w:tcPr>
          <w:p w14:paraId="6A085F3C"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5368A0A3" w14:textId="77777777" w:rsidTr="008E04D0">
        <w:trPr>
          <w:jc w:val="center"/>
        </w:trPr>
        <w:tc>
          <w:tcPr>
            <w:tcW w:w="478" w:type="dxa"/>
            <w:vMerge/>
            <w:tcBorders>
              <w:top w:val="nil"/>
            </w:tcBorders>
          </w:tcPr>
          <w:p w14:paraId="03404806" w14:textId="77777777" w:rsidR="00C155AB" w:rsidRPr="000269C4" w:rsidRDefault="00C155AB" w:rsidP="00A358E1">
            <w:pPr>
              <w:spacing w:line="276" w:lineRule="auto"/>
              <w:ind w:right="30"/>
              <w:rPr>
                <w:sz w:val="20"/>
                <w:szCs w:val="20"/>
              </w:rPr>
            </w:pPr>
          </w:p>
        </w:tc>
        <w:tc>
          <w:tcPr>
            <w:tcW w:w="5436" w:type="dxa"/>
            <w:vMerge/>
            <w:tcBorders>
              <w:top w:val="nil"/>
            </w:tcBorders>
          </w:tcPr>
          <w:p w14:paraId="5417C34E" w14:textId="77777777" w:rsidR="00C155AB" w:rsidRPr="000269C4" w:rsidRDefault="00C155AB" w:rsidP="00A358E1">
            <w:pPr>
              <w:spacing w:line="276" w:lineRule="auto"/>
              <w:ind w:right="30"/>
              <w:rPr>
                <w:sz w:val="20"/>
                <w:szCs w:val="20"/>
              </w:rPr>
            </w:pPr>
          </w:p>
        </w:tc>
        <w:tc>
          <w:tcPr>
            <w:tcW w:w="1674" w:type="dxa"/>
          </w:tcPr>
          <w:p w14:paraId="2EAC58DD"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24D9D261"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7EDE7F2" w14:textId="77777777" w:rsidTr="008E04D0">
        <w:trPr>
          <w:jc w:val="center"/>
        </w:trPr>
        <w:tc>
          <w:tcPr>
            <w:tcW w:w="478" w:type="dxa"/>
            <w:vMerge/>
            <w:tcBorders>
              <w:top w:val="nil"/>
            </w:tcBorders>
          </w:tcPr>
          <w:p w14:paraId="6FE77F67" w14:textId="77777777" w:rsidR="00C155AB" w:rsidRPr="000269C4" w:rsidRDefault="00C155AB" w:rsidP="00A358E1">
            <w:pPr>
              <w:spacing w:line="276" w:lineRule="auto"/>
              <w:ind w:right="30"/>
              <w:rPr>
                <w:sz w:val="20"/>
                <w:szCs w:val="20"/>
              </w:rPr>
            </w:pPr>
          </w:p>
        </w:tc>
        <w:tc>
          <w:tcPr>
            <w:tcW w:w="5436" w:type="dxa"/>
            <w:vMerge/>
            <w:tcBorders>
              <w:top w:val="nil"/>
            </w:tcBorders>
          </w:tcPr>
          <w:p w14:paraId="1F0F8BBB" w14:textId="77777777" w:rsidR="00C155AB" w:rsidRPr="000269C4" w:rsidRDefault="00C155AB" w:rsidP="00A358E1">
            <w:pPr>
              <w:spacing w:line="276" w:lineRule="auto"/>
              <w:ind w:right="30"/>
              <w:rPr>
                <w:sz w:val="20"/>
                <w:szCs w:val="20"/>
              </w:rPr>
            </w:pPr>
          </w:p>
        </w:tc>
        <w:tc>
          <w:tcPr>
            <w:tcW w:w="1674" w:type="dxa"/>
          </w:tcPr>
          <w:p w14:paraId="32703B68"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16A3E0A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4CC6A3D5" w14:textId="77777777" w:rsidTr="008E04D0">
        <w:trPr>
          <w:jc w:val="center"/>
        </w:trPr>
        <w:tc>
          <w:tcPr>
            <w:tcW w:w="478" w:type="dxa"/>
            <w:vMerge/>
            <w:tcBorders>
              <w:top w:val="nil"/>
            </w:tcBorders>
          </w:tcPr>
          <w:p w14:paraId="6CE7E5C2" w14:textId="77777777" w:rsidR="00C155AB" w:rsidRPr="000269C4" w:rsidRDefault="00C155AB" w:rsidP="00A358E1">
            <w:pPr>
              <w:spacing w:line="276" w:lineRule="auto"/>
              <w:ind w:right="30"/>
              <w:rPr>
                <w:sz w:val="20"/>
                <w:szCs w:val="20"/>
              </w:rPr>
            </w:pPr>
          </w:p>
        </w:tc>
        <w:tc>
          <w:tcPr>
            <w:tcW w:w="5436" w:type="dxa"/>
            <w:vMerge/>
            <w:tcBorders>
              <w:top w:val="nil"/>
            </w:tcBorders>
          </w:tcPr>
          <w:p w14:paraId="1766422F" w14:textId="77777777" w:rsidR="00C155AB" w:rsidRPr="000269C4" w:rsidRDefault="00C155AB" w:rsidP="00A358E1">
            <w:pPr>
              <w:spacing w:line="276" w:lineRule="auto"/>
              <w:ind w:right="30"/>
              <w:rPr>
                <w:sz w:val="20"/>
                <w:szCs w:val="20"/>
              </w:rPr>
            </w:pPr>
          </w:p>
        </w:tc>
        <w:tc>
          <w:tcPr>
            <w:tcW w:w="1674" w:type="dxa"/>
          </w:tcPr>
          <w:p w14:paraId="4905BE8B"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7C6BC08C"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DA6E234" w14:textId="77777777" w:rsidTr="00F90EC5">
        <w:trPr>
          <w:jc w:val="center"/>
        </w:trPr>
        <w:tc>
          <w:tcPr>
            <w:tcW w:w="8185" w:type="dxa"/>
            <w:gridSpan w:val="4"/>
          </w:tcPr>
          <w:p w14:paraId="7B880EA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Wyroby do ochrony przeciwpożarowej i tłumienia wybuchu</w:t>
            </w:r>
          </w:p>
        </w:tc>
      </w:tr>
      <w:tr w:rsidR="00C155AB" w:rsidRPr="000269C4" w14:paraId="1510611C" w14:textId="77777777" w:rsidTr="008E04D0">
        <w:trPr>
          <w:jc w:val="center"/>
        </w:trPr>
        <w:tc>
          <w:tcPr>
            <w:tcW w:w="478" w:type="dxa"/>
            <w:vMerge w:val="restart"/>
          </w:tcPr>
          <w:p w14:paraId="7640ADF1" w14:textId="77777777" w:rsidR="00C155AB" w:rsidRPr="000269C4" w:rsidRDefault="00C155AB" w:rsidP="00A358E1">
            <w:pPr>
              <w:pStyle w:val="TableParagraph"/>
              <w:spacing w:before="0" w:line="276" w:lineRule="auto"/>
              <w:ind w:left="0" w:right="30"/>
              <w:rPr>
                <w:sz w:val="20"/>
                <w:szCs w:val="20"/>
              </w:rPr>
            </w:pPr>
            <w:r>
              <w:rPr>
                <w:sz w:val="20"/>
              </w:rPr>
              <w:t xml:space="preserve">4001</w:t>
            </w:r>
          </w:p>
          <w:p w14:paraId="2A5DFA93" w14:textId="77777777" w:rsidR="00C155AB" w:rsidRPr="000269C4" w:rsidRDefault="00C155AB" w:rsidP="00A358E1">
            <w:pPr>
              <w:pStyle w:val="TableParagraph"/>
              <w:spacing w:before="0" w:line="276" w:lineRule="auto"/>
              <w:ind w:left="0" w:right="30"/>
              <w:rPr>
                <w:b/>
                <w:sz w:val="20"/>
                <w:szCs w:val="20"/>
              </w:rPr>
            </w:pPr>
          </w:p>
          <w:p w14:paraId="7262B556" w14:textId="77777777" w:rsidR="00C155AB" w:rsidRPr="000269C4" w:rsidRDefault="00C155AB" w:rsidP="00A358E1">
            <w:pPr>
              <w:pStyle w:val="TableParagraph"/>
              <w:spacing w:before="0" w:line="276" w:lineRule="auto"/>
              <w:ind w:left="0" w:right="30"/>
              <w:rPr>
                <w:b/>
                <w:sz w:val="20"/>
                <w:szCs w:val="20"/>
              </w:rPr>
            </w:pPr>
          </w:p>
          <w:p w14:paraId="4FD39F93" w14:textId="77777777" w:rsidR="00C155AB" w:rsidRPr="000269C4" w:rsidRDefault="00C155AB" w:rsidP="00A358E1">
            <w:pPr>
              <w:pStyle w:val="TableParagraph"/>
              <w:spacing w:before="0" w:line="276" w:lineRule="auto"/>
              <w:ind w:left="0" w:right="30"/>
              <w:rPr>
                <w:b/>
                <w:sz w:val="20"/>
                <w:szCs w:val="20"/>
              </w:rPr>
            </w:pPr>
          </w:p>
          <w:p w14:paraId="049DA3A5" w14:textId="77777777" w:rsidR="00C155AB" w:rsidRPr="000269C4" w:rsidRDefault="00C155AB" w:rsidP="00A358E1">
            <w:pPr>
              <w:pStyle w:val="TableParagraph"/>
              <w:spacing w:before="0" w:line="276" w:lineRule="auto"/>
              <w:ind w:left="0" w:right="30"/>
              <w:rPr>
                <w:b/>
                <w:sz w:val="20"/>
                <w:szCs w:val="20"/>
              </w:rPr>
            </w:pPr>
          </w:p>
          <w:p w14:paraId="2E9BB13B" w14:textId="77777777" w:rsidR="00C155AB" w:rsidRPr="000269C4" w:rsidRDefault="00C155AB" w:rsidP="00A358E1">
            <w:pPr>
              <w:pStyle w:val="TableParagraph"/>
              <w:spacing w:before="0" w:line="276" w:lineRule="auto"/>
              <w:ind w:left="0" w:right="30"/>
              <w:rPr>
                <w:sz w:val="20"/>
                <w:szCs w:val="20"/>
              </w:rPr>
            </w:pPr>
            <w:r>
              <w:rPr>
                <w:sz w:val="20"/>
              </w:rPr>
              <w:t xml:space="preserve">4002</w:t>
            </w:r>
          </w:p>
        </w:tc>
        <w:tc>
          <w:tcPr>
            <w:tcW w:w="5436" w:type="dxa"/>
            <w:vMerge w:val="restart"/>
          </w:tcPr>
          <w:p w14:paraId="25EAF86E" w14:textId="77777777" w:rsidR="00C155AB" w:rsidRPr="000269C4" w:rsidRDefault="00C155AB" w:rsidP="00A358E1">
            <w:pPr>
              <w:pStyle w:val="TableParagraph"/>
              <w:spacing w:before="0" w:line="276" w:lineRule="auto"/>
              <w:ind w:left="0" w:right="30"/>
              <w:rPr>
                <w:sz w:val="20"/>
                <w:szCs w:val="20"/>
              </w:rPr>
            </w:pPr>
            <w:r>
              <w:rPr>
                <w:sz w:val="20"/>
              </w:rPr>
              <w:t xml:space="preserve">Wyroby do ochrony przeciwpożarowej lub do poprawy ognioodporności, szczególnie farby, pokrycia lub okładziny, z wyjątkiem produktów gipsowych, wyrobów z wełny mineralnej i prefabrykowanych elementów z betonu zbrojonego</w:t>
            </w:r>
          </w:p>
          <w:p w14:paraId="42495F30" w14:textId="77777777" w:rsidR="00C155AB" w:rsidRPr="000269C4" w:rsidRDefault="00C155AB" w:rsidP="00A358E1">
            <w:pPr>
              <w:pStyle w:val="TableParagraph"/>
              <w:spacing w:before="0" w:line="276" w:lineRule="auto"/>
              <w:ind w:left="0" w:right="30"/>
              <w:rPr>
                <w:b/>
                <w:sz w:val="20"/>
                <w:szCs w:val="20"/>
              </w:rPr>
            </w:pPr>
          </w:p>
          <w:p w14:paraId="13D59C5E" w14:textId="77777777" w:rsidR="00C155AB" w:rsidRPr="000269C4" w:rsidRDefault="00C155AB" w:rsidP="00A358E1">
            <w:pPr>
              <w:pStyle w:val="TableParagraph"/>
              <w:spacing w:before="0" w:line="276" w:lineRule="auto"/>
              <w:ind w:left="0" w:right="30"/>
              <w:rPr>
                <w:sz w:val="20"/>
                <w:szCs w:val="20"/>
              </w:rPr>
            </w:pPr>
            <w:r>
              <w:rPr>
                <w:sz w:val="20"/>
              </w:rPr>
              <w:t xml:space="preserve">Wyroby hamujące lub ograniczające rozprzestrzenianie się pożaru, takie jak kity, uszczelnienia, piany, elastomery itp. aplikowane na miejscu lub w postaci prefabrykowanej, np. płyty, bloczki, poduszki, worki, owijki, rękawy itp., przeciwpożarowe uszczelnienia przejściówek, uszczelnienia połączeń liniowych, systemy rurowe z ognioodpornością i zamknięcia przeciwpożarowe</w:t>
            </w:r>
            <w:r>
              <w:rPr>
                <w:sz w:val="20"/>
                <w:vertAlign w:val="superscript"/>
              </w:rPr>
              <w:t xml:space="preserve">12</w:t>
            </w:r>
            <w:r>
              <w:rPr>
                <w:sz w:val="20"/>
              </w:rPr>
              <w:t xml:space="preserve">), takie jak klapy, płyty dostępowe i zamknięcia przenośników</w:t>
            </w:r>
          </w:p>
        </w:tc>
        <w:tc>
          <w:tcPr>
            <w:tcW w:w="1674" w:type="dxa"/>
          </w:tcPr>
          <w:p w14:paraId="04DC7328"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183A7111"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5FBFDA" w14:textId="77777777" w:rsidTr="008E04D0">
        <w:trPr>
          <w:jc w:val="center"/>
        </w:trPr>
        <w:tc>
          <w:tcPr>
            <w:tcW w:w="478" w:type="dxa"/>
            <w:vMerge/>
            <w:tcBorders>
              <w:top w:val="nil"/>
            </w:tcBorders>
          </w:tcPr>
          <w:p w14:paraId="306A3109" w14:textId="77777777" w:rsidR="00C155AB" w:rsidRPr="000269C4" w:rsidRDefault="00C155AB" w:rsidP="00A358E1">
            <w:pPr>
              <w:spacing w:line="276" w:lineRule="auto"/>
              <w:ind w:right="30"/>
              <w:rPr>
                <w:sz w:val="20"/>
                <w:szCs w:val="20"/>
              </w:rPr>
            </w:pPr>
          </w:p>
        </w:tc>
        <w:tc>
          <w:tcPr>
            <w:tcW w:w="5436" w:type="dxa"/>
            <w:vMerge/>
            <w:tcBorders>
              <w:top w:val="nil"/>
            </w:tcBorders>
          </w:tcPr>
          <w:p w14:paraId="74E7F325" w14:textId="77777777" w:rsidR="00C155AB" w:rsidRPr="000269C4" w:rsidRDefault="00C155AB" w:rsidP="00A358E1">
            <w:pPr>
              <w:spacing w:line="276" w:lineRule="auto"/>
              <w:ind w:right="30"/>
              <w:rPr>
                <w:sz w:val="20"/>
                <w:szCs w:val="20"/>
              </w:rPr>
            </w:pPr>
          </w:p>
        </w:tc>
        <w:tc>
          <w:tcPr>
            <w:tcW w:w="2271" w:type="dxa"/>
            <w:gridSpan w:val="2"/>
          </w:tcPr>
          <w:p w14:paraId="0167BA39"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7AC0F3A8" w14:textId="77777777" w:rsidTr="008E04D0">
        <w:trPr>
          <w:jc w:val="center"/>
        </w:trPr>
        <w:tc>
          <w:tcPr>
            <w:tcW w:w="478" w:type="dxa"/>
            <w:vMerge/>
            <w:tcBorders>
              <w:top w:val="nil"/>
            </w:tcBorders>
          </w:tcPr>
          <w:p w14:paraId="0B4FC8F2" w14:textId="77777777" w:rsidR="00C155AB" w:rsidRPr="000269C4" w:rsidRDefault="00C155AB" w:rsidP="00A358E1">
            <w:pPr>
              <w:spacing w:line="276" w:lineRule="auto"/>
              <w:ind w:right="30"/>
              <w:rPr>
                <w:sz w:val="20"/>
                <w:szCs w:val="20"/>
              </w:rPr>
            </w:pPr>
          </w:p>
        </w:tc>
        <w:tc>
          <w:tcPr>
            <w:tcW w:w="5436" w:type="dxa"/>
            <w:vMerge/>
            <w:tcBorders>
              <w:top w:val="nil"/>
            </w:tcBorders>
          </w:tcPr>
          <w:p w14:paraId="0EDC941D" w14:textId="77777777" w:rsidR="00C155AB" w:rsidRPr="000269C4" w:rsidRDefault="00C155AB" w:rsidP="00A358E1">
            <w:pPr>
              <w:spacing w:line="276" w:lineRule="auto"/>
              <w:ind w:right="30"/>
              <w:rPr>
                <w:sz w:val="20"/>
                <w:szCs w:val="20"/>
              </w:rPr>
            </w:pPr>
          </w:p>
        </w:tc>
        <w:tc>
          <w:tcPr>
            <w:tcW w:w="1674" w:type="dxa"/>
          </w:tcPr>
          <w:p w14:paraId="3F2AC67A"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670D0D3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0FF571D" w14:textId="77777777" w:rsidTr="008E04D0">
        <w:trPr>
          <w:jc w:val="center"/>
        </w:trPr>
        <w:tc>
          <w:tcPr>
            <w:tcW w:w="478" w:type="dxa"/>
            <w:vMerge/>
            <w:tcBorders>
              <w:top w:val="nil"/>
            </w:tcBorders>
          </w:tcPr>
          <w:p w14:paraId="57507DD3"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7E2FD" w14:textId="77777777" w:rsidR="00C155AB" w:rsidRPr="000269C4" w:rsidRDefault="00C155AB" w:rsidP="00A358E1">
            <w:pPr>
              <w:spacing w:line="276" w:lineRule="auto"/>
              <w:ind w:right="30"/>
              <w:rPr>
                <w:sz w:val="20"/>
                <w:szCs w:val="20"/>
              </w:rPr>
            </w:pPr>
          </w:p>
        </w:tc>
        <w:tc>
          <w:tcPr>
            <w:tcW w:w="1674" w:type="dxa"/>
          </w:tcPr>
          <w:p w14:paraId="51CBEDDC"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1770E49F"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341D8A0" w14:textId="77777777" w:rsidTr="008E04D0">
        <w:trPr>
          <w:jc w:val="center"/>
        </w:trPr>
        <w:tc>
          <w:tcPr>
            <w:tcW w:w="478" w:type="dxa"/>
            <w:vMerge/>
            <w:tcBorders>
              <w:top w:val="nil"/>
            </w:tcBorders>
          </w:tcPr>
          <w:p w14:paraId="3EBDEBF2" w14:textId="77777777" w:rsidR="00C155AB" w:rsidRPr="000269C4" w:rsidRDefault="00C155AB" w:rsidP="00A358E1">
            <w:pPr>
              <w:spacing w:line="276" w:lineRule="auto"/>
              <w:ind w:right="30"/>
              <w:rPr>
                <w:sz w:val="20"/>
                <w:szCs w:val="20"/>
              </w:rPr>
            </w:pPr>
          </w:p>
        </w:tc>
        <w:tc>
          <w:tcPr>
            <w:tcW w:w="5436" w:type="dxa"/>
            <w:vMerge/>
            <w:tcBorders>
              <w:top w:val="nil"/>
            </w:tcBorders>
          </w:tcPr>
          <w:p w14:paraId="171178C9" w14:textId="77777777" w:rsidR="00C155AB" w:rsidRPr="000269C4" w:rsidRDefault="00C155AB" w:rsidP="00A358E1">
            <w:pPr>
              <w:spacing w:line="276" w:lineRule="auto"/>
              <w:ind w:right="30"/>
              <w:rPr>
                <w:sz w:val="20"/>
                <w:szCs w:val="20"/>
              </w:rPr>
            </w:pPr>
          </w:p>
        </w:tc>
        <w:tc>
          <w:tcPr>
            <w:tcW w:w="1674" w:type="dxa"/>
          </w:tcPr>
          <w:p w14:paraId="145370A4"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6015113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642A7E84" w14:textId="77777777" w:rsidTr="008E04D0">
        <w:trPr>
          <w:jc w:val="center"/>
        </w:trPr>
        <w:tc>
          <w:tcPr>
            <w:tcW w:w="478" w:type="dxa"/>
          </w:tcPr>
          <w:p w14:paraId="302038B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4003</w:t>
            </w:r>
          </w:p>
        </w:tc>
        <w:tc>
          <w:tcPr>
            <w:tcW w:w="5436" w:type="dxa"/>
          </w:tcPr>
          <w:p w14:paraId="5F2C55A3" w14:textId="77777777" w:rsidR="00C155AB" w:rsidRPr="000269C4" w:rsidRDefault="00C155AB" w:rsidP="00A358E1">
            <w:pPr>
              <w:pStyle w:val="TableParagraph"/>
              <w:spacing w:before="0" w:line="276" w:lineRule="auto"/>
              <w:ind w:left="0" w:right="30"/>
              <w:rPr>
                <w:sz w:val="20"/>
                <w:szCs w:val="20"/>
              </w:rPr>
            </w:pPr>
            <w:r>
              <w:rPr>
                <w:sz w:val="20"/>
              </w:rPr>
              <w:t xml:space="preserve">Jednostki wentylacyjne do grawitacyjnego lub wymuszonego odprowadzania ciepła oraz substancji powstałych w wyniku spalania</w:t>
            </w:r>
          </w:p>
        </w:tc>
        <w:tc>
          <w:tcPr>
            <w:tcW w:w="1674" w:type="dxa"/>
          </w:tcPr>
          <w:p w14:paraId="42DE3EE8" w14:textId="77777777" w:rsidR="00C155AB" w:rsidRPr="000269C4" w:rsidRDefault="00C155AB" w:rsidP="00A358E1">
            <w:pPr>
              <w:pStyle w:val="TableParagraph"/>
              <w:spacing w:before="0" w:line="276" w:lineRule="auto"/>
              <w:ind w:left="0" w:right="30"/>
              <w:rPr>
                <w:sz w:val="20"/>
                <w:szCs w:val="20"/>
              </w:rPr>
            </w:pPr>
          </w:p>
        </w:tc>
        <w:tc>
          <w:tcPr>
            <w:tcW w:w="597" w:type="dxa"/>
          </w:tcPr>
          <w:p w14:paraId="63202B50"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1732CE41" w14:textId="77777777" w:rsidTr="008E04D0">
        <w:trPr>
          <w:jc w:val="center"/>
        </w:trPr>
        <w:tc>
          <w:tcPr>
            <w:tcW w:w="478" w:type="dxa"/>
          </w:tcPr>
          <w:p w14:paraId="4D4481B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4004</w:t>
            </w:r>
          </w:p>
        </w:tc>
        <w:tc>
          <w:tcPr>
            <w:tcW w:w="5436" w:type="dxa"/>
          </w:tcPr>
          <w:p w14:paraId="58313BAC" w14:textId="77777777" w:rsidR="00C155AB" w:rsidRPr="000269C4" w:rsidRDefault="00C155AB" w:rsidP="00A358E1">
            <w:pPr>
              <w:pStyle w:val="TableParagraph"/>
              <w:spacing w:before="0" w:line="276" w:lineRule="auto"/>
              <w:ind w:left="0" w:right="30"/>
              <w:rPr>
                <w:sz w:val="20"/>
                <w:szCs w:val="20"/>
              </w:rPr>
            </w:pPr>
            <w:r>
              <w:rPr>
                <w:sz w:val="20"/>
              </w:rPr>
              <w:t xml:space="preserve">Systemy wentylacyjne i ciśnieniowe dyferencyjne systemy do odprowadzania substancji powstałych w wyniku spalania oraz ciepła lub ich elementy, takie jak zasłony dymowe, klapy, rury wentylacyjne, czujniki, panele sterowania i awaryjnego uruchamiania urządzeń, włącznie ze źródłami energii</w:t>
            </w:r>
          </w:p>
        </w:tc>
        <w:tc>
          <w:tcPr>
            <w:tcW w:w="1674" w:type="dxa"/>
          </w:tcPr>
          <w:p w14:paraId="73CB086D" w14:textId="77777777" w:rsidR="00C155AB" w:rsidRPr="000269C4" w:rsidRDefault="00C155AB" w:rsidP="00A358E1">
            <w:pPr>
              <w:pStyle w:val="TableParagraph"/>
              <w:spacing w:before="0" w:line="276" w:lineRule="auto"/>
              <w:ind w:left="0" w:right="30"/>
              <w:rPr>
                <w:sz w:val="20"/>
                <w:szCs w:val="20"/>
              </w:rPr>
            </w:pPr>
          </w:p>
        </w:tc>
        <w:tc>
          <w:tcPr>
            <w:tcW w:w="597" w:type="dxa"/>
          </w:tcPr>
          <w:p w14:paraId="4F0F40B9"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EFD6D1B" w14:textId="77777777" w:rsidTr="008E04D0">
        <w:trPr>
          <w:jc w:val="center"/>
        </w:trPr>
        <w:tc>
          <w:tcPr>
            <w:tcW w:w="478" w:type="dxa"/>
          </w:tcPr>
          <w:p w14:paraId="131F4D5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4005</w:t>
            </w:r>
          </w:p>
        </w:tc>
        <w:tc>
          <w:tcPr>
            <w:tcW w:w="5436" w:type="dxa"/>
          </w:tcPr>
          <w:p w14:paraId="32E5A44B" w14:textId="77777777" w:rsidR="00C155AB" w:rsidRPr="000269C4" w:rsidRDefault="00C155AB" w:rsidP="00A358E1">
            <w:pPr>
              <w:pStyle w:val="TableParagraph"/>
              <w:spacing w:before="0" w:line="276" w:lineRule="auto"/>
              <w:ind w:left="0" w:right="30"/>
              <w:rPr>
                <w:sz w:val="20"/>
                <w:szCs w:val="20"/>
              </w:rPr>
            </w:pPr>
            <w:r>
              <w:rPr>
                <w:sz w:val="20"/>
              </w:rPr>
              <w:t xml:space="preserve">Systemy tłumienia wybuchu i ich części składowe</w:t>
            </w:r>
          </w:p>
        </w:tc>
        <w:tc>
          <w:tcPr>
            <w:tcW w:w="1674" w:type="dxa"/>
          </w:tcPr>
          <w:p w14:paraId="2EDCADDC" w14:textId="77777777" w:rsidR="00C155AB" w:rsidRPr="000269C4" w:rsidRDefault="00C155AB" w:rsidP="00A358E1">
            <w:pPr>
              <w:pStyle w:val="TableParagraph"/>
              <w:spacing w:before="0" w:line="276" w:lineRule="auto"/>
              <w:ind w:left="0" w:right="30"/>
              <w:rPr>
                <w:sz w:val="20"/>
                <w:szCs w:val="20"/>
              </w:rPr>
            </w:pPr>
          </w:p>
        </w:tc>
        <w:tc>
          <w:tcPr>
            <w:tcW w:w="597" w:type="dxa"/>
          </w:tcPr>
          <w:p w14:paraId="630697E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E50F650" w14:textId="77777777" w:rsidTr="00F90EC5">
        <w:trPr>
          <w:jc w:val="center"/>
        </w:trPr>
        <w:tc>
          <w:tcPr>
            <w:tcW w:w="8185" w:type="dxa"/>
            <w:gridSpan w:val="4"/>
          </w:tcPr>
          <w:p w14:paraId="2B4F5A8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Stałe urządzenia gaśnicze</w:t>
            </w:r>
          </w:p>
        </w:tc>
      </w:tr>
      <w:tr w:rsidR="00C155AB" w:rsidRPr="000269C4" w14:paraId="54A97C02" w14:textId="77777777" w:rsidTr="008E04D0">
        <w:trPr>
          <w:jc w:val="center"/>
        </w:trPr>
        <w:tc>
          <w:tcPr>
            <w:tcW w:w="478" w:type="dxa"/>
          </w:tcPr>
          <w:p w14:paraId="23062BE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4101</w:t>
            </w:r>
          </w:p>
        </w:tc>
        <w:tc>
          <w:tcPr>
            <w:tcW w:w="5436" w:type="dxa"/>
          </w:tcPr>
          <w:p w14:paraId="3ECF631C" w14:textId="77777777" w:rsidR="00C155AB" w:rsidRPr="000269C4" w:rsidRDefault="00C155AB" w:rsidP="00A358E1">
            <w:pPr>
              <w:pStyle w:val="TableParagraph"/>
              <w:spacing w:before="0" w:line="276" w:lineRule="auto"/>
              <w:ind w:left="0" w:right="30"/>
              <w:rPr>
                <w:sz w:val="20"/>
                <w:szCs w:val="20"/>
              </w:rPr>
            </w:pPr>
            <w:r>
              <w:rPr>
                <w:sz w:val="20"/>
              </w:rPr>
              <w:t xml:space="preserve">Hydranty i urządzenia gaśnicze</w:t>
            </w:r>
          </w:p>
        </w:tc>
        <w:tc>
          <w:tcPr>
            <w:tcW w:w="1674" w:type="dxa"/>
          </w:tcPr>
          <w:p w14:paraId="3519FE5E" w14:textId="77777777" w:rsidR="00C155AB" w:rsidRPr="000269C4" w:rsidRDefault="00C155AB" w:rsidP="00A358E1">
            <w:pPr>
              <w:pStyle w:val="TableParagraph"/>
              <w:spacing w:before="0" w:line="276" w:lineRule="auto"/>
              <w:ind w:left="0" w:right="30"/>
              <w:rPr>
                <w:sz w:val="20"/>
                <w:szCs w:val="20"/>
              </w:rPr>
            </w:pPr>
          </w:p>
        </w:tc>
        <w:tc>
          <w:tcPr>
            <w:tcW w:w="597" w:type="dxa"/>
          </w:tcPr>
          <w:p w14:paraId="414023C8"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AB483E3" w14:textId="77777777" w:rsidTr="008E04D0">
        <w:trPr>
          <w:jc w:val="center"/>
        </w:trPr>
        <w:tc>
          <w:tcPr>
            <w:tcW w:w="478" w:type="dxa"/>
          </w:tcPr>
          <w:p w14:paraId="0507361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4102</w:t>
            </w:r>
          </w:p>
        </w:tc>
        <w:tc>
          <w:tcPr>
            <w:tcW w:w="5436" w:type="dxa"/>
          </w:tcPr>
          <w:p w14:paraId="00B2D046" w14:textId="77777777" w:rsidR="00C155AB" w:rsidRPr="000269C4" w:rsidRDefault="00C155AB" w:rsidP="00A358E1">
            <w:pPr>
              <w:pStyle w:val="TableParagraph"/>
              <w:spacing w:before="0" w:line="276" w:lineRule="auto"/>
              <w:ind w:left="0" w:right="30"/>
              <w:rPr>
                <w:sz w:val="20"/>
                <w:szCs w:val="20"/>
              </w:rPr>
            </w:pPr>
            <w:r>
              <w:rPr>
                <w:sz w:val="20"/>
              </w:rPr>
              <w:t xml:space="preserve">Elementy zraszających urządzeń gaśniczych i podobnych</w:t>
            </w:r>
          </w:p>
        </w:tc>
        <w:tc>
          <w:tcPr>
            <w:tcW w:w="1674" w:type="dxa"/>
          </w:tcPr>
          <w:p w14:paraId="66ECBE95" w14:textId="77777777" w:rsidR="00C155AB" w:rsidRPr="000269C4" w:rsidRDefault="00C155AB" w:rsidP="00A358E1">
            <w:pPr>
              <w:pStyle w:val="TableParagraph"/>
              <w:spacing w:before="0" w:line="276" w:lineRule="auto"/>
              <w:ind w:left="0" w:right="30"/>
              <w:rPr>
                <w:sz w:val="20"/>
                <w:szCs w:val="20"/>
              </w:rPr>
            </w:pPr>
          </w:p>
        </w:tc>
        <w:tc>
          <w:tcPr>
            <w:tcW w:w="597" w:type="dxa"/>
          </w:tcPr>
          <w:p w14:paraId="235839F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51BA482" w14:textId="77777777" w:rsidTr="008E04D0">
        <w:trPr>
          <w:jc w:val="center"/>
        </w:trPr>
        <w:tc>
          <w:tcPr>
            <w:tcW w:w="478" w:type="dxa"/>
          </w:tcPr>
          <w:p w14:paraId="4A34560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4103</w:t>
            </w:r>
          </w:p>
        </w:tc>
        <w:tc>
          <w:tcPr>
            <w:tcW w:w="5436" w:type="dxa"/>
          </w:tcPr>
          <w:p w14:paraId="54D658F0" w14:textId="77777777" w:rsidR="00C155AB" w:rsidRPr="000269C4" w:rsidRDefault="00C155AB" w:rsidP="00A358E1">
            <w:pPr>
              <w:pStyle w:val="TableParagraph"/>
              <w:spacing w:before="0" w:line="276" w:lineRule="auto"/>
              <w:ind w:left="0" w:right="30"/>
              <w:rPr>
                <w:sz w:val="20"/>
                <w:szCs w:val="20"/>
              </w:rPr>
            </w:pPr>
            <w:r>
              <w:rPr>
                <w:sz w:val="20"/>
              </w:rPr>
              <w:t xml:space="preserve">Elementy gazowych urządzeń gaśniczych</w:t>
            </w:r>
          </w:p>
        </w:tc>
        <w:tc>
          <w:tcPr>
            <w:tcW w:w="1674" w:type="dxa"/>
          </w:tcPr>
          <w:p w14:paraId="3E1EC0B6" w14:textId="77777777" w:rsidR="00C155AB" w:rsidRPr="000269C4" w:rsidRDefault="00C155AB" w:rsidP="00A358E1">
            <w:pPr>
              <w:pStyle w:val="TableParagraph"/>
              <w:spacing w:before="0" w:line="276" w:lineRule="auto"/>
              <w:ind w:left="0" w:right="30"/>
              <w:rPr>
                <w:sz w:val="20"/>
                <w:szCs w:val="20"/>
              </w:rPr>
            </w:pPr>
          </w:p>
        </w:tc>
        <w:tc>
          <w:tcPr>
            <w:tcW w:w="597" w:type="dxa"/>
          </w:tcPr>
          <w:p w14:paraId="3CD3D19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933D985" w14:textId="77777777" w:rsidTr="008E04D0">
        <w:trPr>
          <w:jc w:val="center"/>
        </w:trPr>
        <w:tc>
          <w:tcPr>
            <w:tcW w:w="478" w:type="dxa"/>
          </w:tcPr>
          <w:p w14:paraId="3082DA3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4104</w:t>
            </w:r>
          </w:p>
        </w:tc>
        <w:tc>
          <w:tcPr>
            <w:tcW w:w="5436" w:type="dxa"/>
          </w:tcPr>
          <w:p w14:paraId="26FADC75" w14:textId="77777777" w:rsidR="00C155AB" w:rsidRPr="000269C4" w:rsidRDefault="00C155AB" w:rsidP="00A358E1">
            <w:pPr>
              <w:pStyle w:val="TableParagraph"/>
              <w:spacing w:before="0" w:line="276" w:lineRule="auto"/>
              <w:ind w:left="0" w:right="30"/>
              <w:rPr>
                <w:sz w:val="20"/>
                <w:szCs w:val="20"/>
              </w:rPr>
            </w:pPr>
            <w:r>
              <w:rPr>
                <w:sz w:val="20"/>
              </w:rPr>
              <w:t xml:space="preserve">Elementy proszkowych urządzeń gaśniczych</w:t>
            </w:r>
          </w:p>
        </w:tc>
        <w:tc>
          <w:tcPr>
            <w:tcW w:w="1674" w:type="dxa"/>
          </w:tcPr>
          <w:p w14:paraId="00E831E0" w14:textId="77777777" w:rsidR="00C155AB" w:rsidRPr="000269C4" w:rsidRDefault="00C155AB" w:rsidP="00A358E1">
            <w:pPr>
              <w:pStyle w:val="TableParagraph"/>
              <w:spacing w:before="0" w:line="276" w:lineRule="auto"/>
              <w:ind w:left="0" w:right="30"/>
              <w:rPr>
                <w:sz w:val="20"/>
                <w:szCs w:val="20"/>
              </w:rPr>
            </w:pPr>
          </w:p>
        </w:tc>
        <w:tc>
          <w:tcPr>
            <w:tcW w:w="597" w:type="dxa"/>
          </w:tcPr>
          <w:p w14:paraId="66CE08C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C07CB4D" w14:textId="77777777" w:rsidTr="008E04D0">
        <w:trPr>
          <w:jc w:val="center"/>
        </w:trPr>
        <w:tc>
          <w:tcPr>
            <w:tcW w:w="478" w:type="dxa"/>
          </w:tcPr>
          <w:p w14:paraId="252C81B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4105</w:t>
            </w:r>
          </w:p>
        </w:tc>
        <w:tc>
          <w:tcPr>
            <w:tcW w:w="5436" w:type="dxa"/>
          </w:tcPr>
          <w:p w14:paraId="3779C88A" w14:textId="77777777" w:rsidR="00C155AB" w:rsidRPr="000269C4" w:rsidRDefault="00C155AB" w:rsidP="00A358E1">
            <w:pPr>
              <w:pStyle w:val="TableParagraph"/>
              <w:spacing w:before="0" w:line="276" w:lineRule="auto"/>
              <w:ind w:left="0" w:right="30"/>
              <w:rPr>
                <w:sz w:val="20"/>
                <w:szCs w:val="20"/>
              </w:rPr>
            </w:pPr>
            <w:r>
              <w:rPr>
                <w:sz w:val="20"/>
              </w:rPr>
              <w:t xml:space="preserve">Elementy pianowych urządzeń gaśniczych</w:t>
            </w:r>
          </w:p>
        </w:tc>
        <w:tc>
          <w:tcPr>
            <w:tcW w:w="1674" w:type="dxa"/>
          </w:tcPr>
          <w:p w14:paraId="560F154C" w14:textId="77777777" w:rsidR="00C155AB" w:rsidRPr="000269C4" w:rsidRDefault="00C155AB" w:rsidP="00A358E1">
            <w:pPr>
              <w:pStyle w:val="TableParagraph"/>
              <w:spacing w:before="0" w:line="276" w:lineRule="auto"/>
              <w:ind w:left="0" w:right="30"/>
              <w:rPr>
                <w:sz w:val="20"/>
                <w:szCs w:val="20"/>
              </w:rPr>
            </w:pPr>
          </w:p>
        </w:tc>
        <w:tc>
          <w:tcPr>
            <w:tcW w:w="597" w:type="dxa"/>
          </w:tcPr>
          <w:p w14:paraId="1BB0E32C"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822F382" w14:textId="77777777" w:rsidTr="008E04D0">
        <w:trPr>
          <w:jc w:val="center"/>
        </w:trPr>
        <w:tc>
          <w:tcPr>
            <w:tcW w:w="478" w:type="dxa"/>
          </w:tcPr>
          <w:p w14:paraId="020F2B4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4106</w:t>
            </w:r>
          </w:p>
        </w:tc>
        <w:tc>
          <w:tcPr>
            <w:tcW w:w="5436" w:type="dxa"/>
          </w:tcPr>
          <w:p w14:paraId="1AFC28A0" w14:textId="77777777" w:rsidR="00C155AB" w:rsidRPr="000269C4" w:rsidRDefault="00C155AB" w:rsidP="00A358E1">
            <w:pPr>
              <w:pStyle w:val="TableParagraph"/>
              <w:spacing w:before="0" w:line="276" w:lineRule="auto"/>
              <w:ind w:left="0" w:right="30"/>
              <w:rPr>
                <w:sz w:val="20"/>
                <w:szCs w:val="20"/>
              </w:rPr>
            </w:pPr>
            <w:r>
              <w:rPr>
                <w:sz w:val="20"/>
              </w:rPr>
              <w:t xml:space="preserve">Elementy aerozolowych urządzeń gaśniczych</w:t>
            </w:r>
          </w:p>
        </w:tc>
        <w:tc>
          <w:tcPr>
            <w:tcW w:w="1674" w:type="dxa"/>
          </w:tcPr>
          <w:p w14:paraId="56AF2FD5" w14:textId="77777777" w:rsidR="00C155AB" w:rsidRPr="000269C4" w:rsidRDefault="00C155AB" w:rsidP="00A358E1">
            <w:pPr>
              <w:pStyle w:val="TableParagraph"/>
              <w:spacing w:before="0" w:line="276" w:lineRule="auto"/>
              <w:ind w:left="0" w:right="30"/>
              <w:rPr>
                <w:sz w:val="20"/>
                <w:szCs w:val="20"/>
              </w:rPr>
            </w:pPr>
          </w:p>
        </w:tc>
        <w:tc>
          <w:tcPr>
            <w:tcW w:w="597" w:type="dxa"/>
          </w:tcPr>
          <w:p w14:paraId="19CAE795"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A536E43" w14:textId="77777777" w:rsidTr="00F90EC5">
        <w:trPr>
          <w:jc w:val="center"/>
        </w:trPr>
        <w:tc>
          <w:tcPr>
            <w:tcW w:w="8185" w:type="dxa"/>
            <w:gridSpan w:val="4"/>
          </w:tcPr>
          <w:p w14:paraId="0FE4746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Urządzenia sygnalizacji pożarowej i ich elementy</w:t>
            </w:r>
          </w:p>
        </w:tc>
      </w:tr>
      <w:tr w:rsidR="00C155AB" w:rsidRPr="000269C4" w14:paraId="312E6E17" w14:textId="77777777" w:rsidTr="008E04D0">
        <w:trPr>
          <w:jc w:val="center"/>
        </w:trPr>
        <w:tc>
          <w:tcPr>
            <w:tcW w:w="478" w:type="dxa"/>
          </w:tcPr>
          <w:p w14:paraId="7DB9D30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4201</w:t>
            </w:r>
          </w:p>
        </w:tc>
        <w:tc>
          <w:tcPr>
            <w:tcW w:w="5436" w:type="dxa"/>
          </w:tcPr>
          <w:p w14:paraId="5CE2D4AB" w14:textId="77777777" w:rsidR="00C155AB" w:rsidRPr="000269C4" w:rsidRDefault="00C155AB" w:rsidP="00A358E1">
            <w:pPr>
              <w:pStyle w:val="TableParagraph"/>
              <w:spacing w:before="0" w:line="276" w:lineRule="auto"/>
              <w:ind w:left="0" w:right="30"/>
              <w:rPr>
                <w:sz w:val="20"/>
                <w:szCs w:val="20"/>
              </w:rPr>
            </w:pPr>
            <w:r>
              <w:rPr>
                <w:sz w:val="20"/>
              </w:rPr>
              <w:t xml:space="preserve">Elektryczna sygnalizacja pożarowa – urządzenia do akustycznej sygnalizacji alarmowej</w:t>
            </w:r>
          </w:p>
        </w:tc>
        <w:tc>
          <w:tcPr>
            <w:tcW w:w="1674" w:type="dxa"/>
          </w:tcPr>
          <w:p w14:paraId="05058575" w14:textId="77777777" w:rsidR="00C155AB" w:rsidRPr="000269C4" w:rsidRDefault="00C155AB" w:rsidP="00A358E1">
            <w:pPr>
              <w:pStyle w:val="TableParagraph"/>
              <w:spacing w:before="0" w:line="276" w:lineRule="auto"/>
              <w:ind w:left="0" w:right="30"/>
              <w:rPr>
                <w:sz w:val="20"/>
                <w:szCs w:val="20"/>
              </w:rPr>
            </w:pPr>
          </w:p>
        </w:tc>
        <w:tc>
          <w:tcPr>
            <w:tcW w:w="597" w:type="dxa"/>
          </w:tcPr>
          <w:p w14:paraId="3FDD8B1B"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861F8E6" w14:textId="77777777" w:rsidTr="008E04D0">
        <w:trPr>
          <w:jc w:val="center"/>
        </w:trPr>
        <w:tc>
          <w:tcPr>
            <w:tcW w:w="478" w:type="dxa"/>
          </w:tcPr>
          <w:p w14:paraId="5D4235A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4202</w:t>
            </w:r>
          </w:p>
        </w:tc>
        <w:tc>
          <w:tcPr>
            <w:tcW w:w="5436" w:type="dxa"/>
          </w:tcPr>
          <w:p w14:paraId="50123F6F" w14:textId="77777777" w:rsidR="00C155AB" w:rsidRPr="000269C4" w:rsidRDefault="00C155AB" w:rsidP="00A358E1">
            <w:pPr>
              <w:pStyle w:val="TableParagraph"/>
              <w:spacing w:before="0" w:line="276" w:lineRule="auto"/>
              <w:ind w:left="0" w:right="30"/>
              <w:rPr>
                <w:sz w:val="20"/>
                <w:szCs w:val="20"/>
              </w:rPr>
            </w:pPr>
            <w:r>
              <w:rPr>
                <w:sz w:val="20"/>
              </w:rPr>
              <w:t xml:space="preserve">Elektryczna sygnalizacja pożarowa – urządzenia zasilające</w:t>
            </w:r>
          </w:p>
        </w:tc>
        <w:tc>
          <w:tcPr>
            <w:tcW w:w="1674" w:type="dxa"/>
          </w:tcPr>
          <w:p w14:paraId="67185C64" w14:textId="77777777" w:rsidR="00C155AB" w:rsidRPr="000269C4" w:rsidRDefault="00C155AB" w:rsidP="00A358E1">
            <w:pPr>
              <w:pStyle w:val="TableParagraph"/>
              <w:spacing w:before="0" w:line="276" w:lineRule="auto"/>
              <w:ind w:left="0" w:right="30"/>
              <w:rPr>
                <w:sz w:val="20"/>
                <w:szCs w:val="20"/>
              </w:rPr>
            </w:pPr>
          </w:p>
        </w:tc>
        <w:tc>
          <w:tcPr>
            <w:tcW w:w="597" w:type="dxa"/>
          </w:tcPr>
          <w:p w14:paraId="2C9D44B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4A09F3B2" w14:textId="77777777" w:rsidTr="008E04D0">
        <w:trPr>
          <w:jc w:val="center"/>
        </w:trPr>
        <w:tc>
          <w:tcPr>
            <w:tcW w:w="478" w:type="dxa"/>
          </w:tcPr>
          <w:p w14:paraId="51964FE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4203</w:t>
            </w:r>
          </w:p>
        </w:tc>
        <w:tc>
          <w:tcPr>
            <w:tcW w:w="5436" w:type="dxa"/>
          </w:tcPr>
          <w:p w14:paraId="0E84C556" w14:textId="77777777" w:rsidR="00C155AB" w:rsidRPr="000269C4" w:rsidRDefault="00C155AB" w:rsidP="00A358E1">
            <w:pPr>
              <w:pStyle w:val="TableParagraph"/>
              <w:spacing w:before="0" w:line="276" w:lineRule="auto"/>
              <w:ind w:left="0" w:right="30"/>
              <w:rPr>
                <w:sz w:val="20"/>
                <w:szCs w:val="20"/>
              </w:rPr>
            </w:pPr>
            <w:r>
              <w:rPr>
                <w:sz w:val="20"/>
              </w:rPr>
              <w:t xml:space="preserve">Elektryczna sygnalizacja pożarowa – punktowe czujniki ciepła</w:t>
            </w:r>
          </w:p>
        </w:tc>
        <w:tc>
          <w:tcPr>
            <w:tcW w:w="1674" w:type="dxa"/>
          </w:tcPr>
          <w:p w14:paraId="16933B5A" w14:textId="77777777" w:rsidR="00C155AB" w:rsidRPr="000269C4" w:rsidRDefault="00C155AB" w:rsidP="00A358E1">
            <w:pPr>
              <w:pStyle w:val="TableParagraph"/>
              <w:spacing w:before="0" w:line="276" w:lineRule="auto"/>
              <w:ind w:left="0" w:right="30"/>
              <w:rPr>
                <w:sz w:val="20"/>
                <w:szCs w:val="20"/>
              </w:rPr>
            </w:pPr>
          </w:p>
        </w:tc>
        <w:tc>
          <w:tcPr>
            <w:tcW w:w="597" w:type="dxa"/>
          </w:tcPr>
          <w:p w14:paraId="2958ADA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1959B3F" w14:textId="77777777" w:rsidTr="008E04D0">
        <w:trPr>
          <w:jc w:val="center"/>
        </w:trPr>
        <w:tc>
          <w:tcPr>
            <w:tcW w:w="478" w:type="dxa"/>
          </w:tcPr>
          <w:p w14:paraId="7AD6D75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4204</w:t>
            </w:r>
          </w:p>
        </w:tc>
        <w:tc>
          <w:tcPr>
            <w:tcW w:w="5436" w:type="dxa"/>
          </w:tcPr>
          <w:p w14:paraId="1F0F2E99" w14:textId="77777777" w:rsidR="00C155AB" w:rsidRPr="000269C4" w:rsidRDefault="00C155AB" w:rsidP="00A358E1">
            <w:pPr>
              <w:pStyle w:val="TableParagraph"/>
              <w:spacing w:before="0" w:line="276" w:lineRule="auto"/>
              <w:ind w:left="0" w:right="30"/>
              <w:rPr>
                <w:sz w:val="20"/>
                <w:szCs w:val="20"/>
              </w:rPr>
            </w:pPr>
            <w:r>
              <w:rPr>
                <w:sz w:val="20"/>
              </w:rPr>
              <w:t xml:space="preserve">Elektryczna sygnalizacja przeciwpożarowa – punktowe czujniki dymu wykorzystujące rozproszenie światła, przenikanie światła lub jonizację</w:t>
            </w:r>
          </w:p>
        </w:tc>
        <w:tc>
          <w:tcPr>
            <w:tcW w:w="1674" w:type="dxa"/>
          </w:tcPr>
          <w:p w14:paraId="247B53EA" w14:textId="77777777" w:rsidR="00C155AB" w:rsidRPr="000269C4" w:rsidRDefault="00C155AB" w:rsidP="00A358E1">
            <w:pPr>
              <w:pStyle w:val="TableParagraph"/>
              <w:spacing w:before="0" w:line="276" w:lineRule="auto"/>
              <w:ind w:left="0" w:right="30"/>
              <w:rPr>
                <w:sz w:val="20"/>
                <w:szCs w:val="20"/>
              </w:rPr>
            </w:pPr>
          </w:p>
        </w:tc>
        <w:tc>
          <w:tcPr>
            <w:tcW w:w="597" w:type="dxa"/>
          </w:tcPr>
          <w:p w14:paraId="2A4EF18E"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5D993DF" w14:textId="77777777" w:rsidTr="008E04D0">
        <w:trPr>
          <w:jc w:val="center"/>
        </w:trPr>
        <w:tc>
          <w:tcPr>
            <w:tcW w:w="478" w:type="dxa"/>
          </w:tcPr>
          <w:p w14:paraId="53717E6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4205</w:t>
            </w:r>
          </w:p>
        </w:tc>
        <w:tc>
          <w:tcPr>
            <w:tcW w:w="5436" w:type="dxa"/>
          </w:tcPr>
          <w:p w14:paraId="440A1572" w14:textId="77777777" w:rsidR="00C155AB" w:rsidRPr="000269C4" w:rsidRDefault="00C155AB" w:rsidP="00A358E1">
            <w:pPr>
              <w:pStyle w:val="TableParagraph"/>
              <w:spacing w:before="0" w:line="276" w:lineRule="auto"/>
              <w:ind w:left="0" w:right="30"/>
              <w:rPr>
                <w:sz w:val="20"/>
                <w:szCs w:val="20"/>
              </w:rPr>
            </w:pPr>
            <w:r>
              <w:rPr>
                <w:sz w:val="20"/>
              </w:rPr>
              <w:t xml:space="preserve">Elektryczna sygnalizacja pożarowa – liniowe czujniki dymu wykorzystujące łuk świetlny</w:t>
            </w:r>
          </w:p>
        </w:tc>
        <w:tc>
          <w:tcPr>
            <w:tcW w:w="1674" w:type="dxa"/>
          </w:tcPr>
          <w:p w14:paraId="51E597D2" w14:textId="77777777" w:rsidR="00C155AB" w:rsidRPr="000269C4" w:rsidRDefault="00C155AB" w:rsidP="00A358E1">
            <w:pPr>
              <w:pStyle w:val="TableParagraph"/>
              <w:spacing w:before="0" w:line="276" w:lineRule="auto"/>
              <w:ind w:left="0" w:right="30"/>
              <w:rPr>
                <w:sz w:val="20"/>
                <w:szCs w:val="20"/>
              </w:rPr>
            </w:pPr>
          </w:p>
        </w:tc>
        <w:tc>
          <w:tcPr>
            <w:tcW w:w="597" w:type="dxa"/>
          </w:tcPr>
          <w:p w14:paraId="6FFE3238"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1D39F9B6" w14:textId="77777777" w:rsidTr="008E04D0">
        <w:trPr>
          <w:jc w:val="center"/>
        </w:trPr>
        <w:tc>
          <w:tcPr>
            <w:tcW w:w="478" w:type="dxa"/>
          </w:tcPr>
          <w:p w14:paraId="070A798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4206</w:t>
            </w:r>
          </w:p>
        </w:tc>
        <w:tc>
          <w:tcPr>
            <w:tcW w:w="5436" w:type="dxa"/>
          </w:tcPr>
          <w:p w14:paraId="37E3F2C6" w14:textId="77777777" w:rsidR="00C155AB" w:rsidRPr="000269C4" w:rsidRDefault="00C155AB" w:rsidP="00A358E1">
            <w:pPr>
              <w:pStyle w:val="TableParagraph"/>
              <w:spacing w:before="0" w:line="276" w:lineRule="auto"/>
              <w:ind w:left="0" w:right="30"/>
              <w:jc w:val="both"/>
              <w:rPr>
                <w:sz w:val="20"/>
                <w:szCs w:val="20"/>
              </w:rPr>
            </w:pPr>
            <w:r>
              <w:rPr>
                <w:sz w:val="20"/>
              </w:rPr>
              <w:t xml:space="preserve">Elementy sygnalizacji pożarowych nieujęte w grupach od 4201 do 4205 – czujniki dymu, ciepła i ognia, włączniki alarmowej sygnalizacji pożarowej, urządzenia do przesyłu sygnałów alarmowych, włącznie z ochroną przeciwzwarciową linii przesyłowych, urządzenia alarmowe, urządzenia wejścia i wyjścia,</w:t>
            </w:r>
          </w:p>
        </w:tc>
        <w:tc>
          <w:tcPr>
            <w:tcW w:w="1674" w:type="dxa"/>
          </w:tcPr>
          <w:p w14:paraId="3EE57683" w14:textId="77777777" w:rsidR="00C155AB" w:rsidRPr="000269C4" w:rsidRDefault="00C155AB" w:rsidP="00A358E1">
            <w:pPr>
              <w:pStyle w:val="TableParagraph"/>
              <w:spacing w:before="0" w:line="276" w:lineRule="auto"/>
              <w:ind w:left="0" w:right="30"/>
              <w:rPr>
                <w:sz w:val="20"/>
                <w:szCs w:val="20"/>
              </w:rPr>
            </w:pPr>
          </w:p>
        </w:tc>
        <w:tc>
          <w:tcPr>
            <w:tcW w:w="597" w:type="dxa"/>
          </w:tcPr>
          <w:p w14:paraId="04005E9A"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342EEA6" w14:textId="77777777" w:rsidTr="008E04D0">
        <w:trPr>
          <w:jc w:val="center"/>
        </w:trPr>
        <w:tc>
          <w:tcPr>
            <w:tcW w:w="478" w:type="dxa"/>
          </w:tcPr>
          <w:p w14:paraId="542D84B2" w14:textId="77777777" w:rsidR="00C155AB" w:rsidRPr="000269C4" w:rsidRDefault="00C155AB" w:rsidP="00A358E1">
            <w:pPr>
              <w:pStyle w:val="TableParagraph"/>
              <w:spacing w:before="0" w:line="276" w:lineRule="auto"/>
              <w:ind w:left="0" w:right="30"/>
              <w:rPr>
                <w:sz w:val="20"/>
                <w:szCs w:val="20"/>
              </w:rPr>
            </w:pPr>
          </w:p>
        </w:tc>
        <w:tc>
          <w:tcPr>
            <w:tcW w:w="5436" w:type="dxa"/>
          </w:tcPr>
          <w:p w14:paraId="714888BD" w14:textId="77777777" w:rsidR="00C155AB" w:rsidRPr="000269C4" w:rsidRDefault="00C155AB" w:rsidP="00A358E1">
            <w:pPr>
              <w:pStyle w:val="TableParagraph"/>
              <w:spacing w:before="0" w:line="276" w:lineRule="auto"/>
              <w:ind w:left="0" w:right="30"/>
              <w:rPr>
                <w:sz w:val="20"/>
                <w:szCs w:val="20"/>
              </w:rPr>
            </w:pPr>
            <w:r>
              <w:rPr>
                <w:sz w:val="20"/>
              </w:rPr>
              <w:t xml:space="preserve"> przyciski alarmowe i powiązane urządzenia zasilające</w:t>
            </w:r>
          </w:p>
        </w:tc>
        <w:tc>
          <w:tcPr>
            <w:tcW w:w="1674" w:type="dxa"/>
          </w:tcPr>
          <w:p w14:paraId="06B29FF8" w14:textId="77777777" w:rsidR="00C155AB" w:rsidRPr="000269C4" w:rsidRDefault="00C155AB" w:rsidP="00A358E1">
            <w:pPr>
              <w:pStyle w:val="TableParagraph"/>
              <w:spacing w:before="0" w:line="276" w:lineRule="auto"/>
              <w:ind w:left="0" w:right="30"/>
              <w:rPr>
                <w:sz w:val="20"/>
                <w:szCs w:val="20"/>
              </w:rPr>
            </w:pPr>
          </w:p>
        </w:tc>
        <w:tc>
          <w:tcPr>
            <w:tcW w:w="597" w:type="dxa"/>
          </w:tcPr>
          <w:p w14:paraId="0DAF9063" w14:textId="77777777" w:rsidR="00C155AB" w:rsidRPr="000269C4" w:rsidRDefault="00C155AB" w:rsidP="00A358E1">
            <w:pPr>
              <w:pStyle w:val="TableParagraph"/>
              <w:spacing w:before="0" w:line="276" w:lineRule="auto"/>
              <w:ind w:left="0" w:right="30"/>
              <w:rPr>
                <w:sz w:val="20"/>
                <w:szCs w:val="20"/>
              </w:rPr>
            </w:pPr>
          </w:p>
        </w:tc>
      </w:tr>
      <w:tr w:rsidR="00C155AB" w:rsidRPr="000269C4" w14:paraId="1EC83525" w14:textId="77777777" w:rsidTr="008E04D0">
        <w:trPr>
          <w:jc w:val="center"/>
        </w:trPr>
        <w:tc>
          <w:tcPr>
            <w:tcW w:w="478" w:type="dxa"/>
          </w:tcPr>
          <w:p w14:paraId="59CA111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4207</w:t>
            </w:r>
          </w:p>
        </w:tc>
        <w:tc>
          <w:tcPr>
            <w:tcW w:w="5436" w:type="dxa"/>
          </w:tcPr>
          <w:p w14:paraId="37FFC2A8" w14:textId="77777777" w:rsidR="00C155AB" w:rsidRPr="000269C4" w:rsidRDefault="00C155AB" w:rsidP="00A358E1">
            <w:pPr>
              <w:pStyle w:val="TableParagraph"/>
              <w:spacing w:before="0" w:line="276" w:lineRule="auto"/>
              <w:ind w:left="0" w:right="30"/>
              <w:rPr>
                <w:sz w:val="20"/>
                <w:szCs w:val="20"/>
              </w:rPr>
            </w:pPr>
            <w:r>
              <w:rPr>
                <w:sz w:val="20"/>
              </w:rPr>
              <w:t xml:space="preserve">Złożone urządzenia sygnalizacji pożarowej i alarmowej oraz systemy raportowania pożarów</w:t>
            </w:r>
          </w:p>
        </w:tc>
        <w:tc>
          <w:tcPr>
            <w:tcW w:w="1674" w:type="dxa"/>
          </w:tcPr>
          <w:p w14:paraId="69DB6C30" w14:textId="77777777" w:rsidR="00C155AB" w:rsidRPr="000269C4" w:rsidRDefault="00C155AB" w:rsidP="00A358E1">
            <w:pPr>
              <w:pStyle w:val="TableParagraph"/>
              <w:spacing w:before="0" w:line="276" w:lineRule="auto"/>
              <w:ind w:left="0" w:right="30"/>
              <w:rPr>
                <w:sz w:val="20"/>
                <w:szCs w:val="20"/>
              </w:rPr>
            </w:pPr>
          </w:p>
        </w:tc>
        <w:tc>
          <w:tcPr>
            <w:tcW w:w="597" w:type="dxa"/>
          </w:tcPr>
          <w:p w14:paraId="21D2606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2B5A0BEA" w14:textId="77777777" w:rsidTr="00F90EC5">
        <w:trPr>
          <w:jc w:val="center"/>
        </w:trPr>
        <w:tc>
          <w:tcPr>
            <w:tcW w:w="8185" w:type="dxa"/>
            <w:gridSpan w:val="4"/>
          </w:tcPr>
          <w:p w14:paraId="01AB7FF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Substancje i systemy powłokowe i penetracyjne</w:t>
            </w:r>
          </w:p>
        </w:tc>
      </w:tr>
      <w:tr w:rsidR="00C155AB" w:rsidRPr="000269C4" w14:paraId="30BFD0E4" w14:textId="77777777" w:rsidTr="008E04D0">
        <w:trPr>
          <w:jc w:val="center"/>
        </w:trPr>
        <w:tc>
          <w:tcPr>
            <w:tcW w:w="478" w:type="dxa"/>
            <w:vMerge w:val="restart"/>
          </w:tcPr>
          <w:p w14:paraId="3887E548" w14:textId="77777777" w:rsidR="00C155AB" w:rsidRPr="000269C4" w:rsidRDefault="00C155AB" w:rsidP="00A358E1">
            <w:pPr>
              <w:pStyle w:val="TableParagraph"/>
              <w:spacing w:before="0" w:line="276" w:lineRule="auto"/>
              <w:ind w:left="0" w:right="30"/>
              <w:rPr>
                <w:sz w:val="20"/>
                <w:szCs w:val="20"/>
              </w:rPr>
            </w:pPr>
            <w:r>
              <w:rPr>
                <w:sz w:val="20"/>
              </w:rPr>
              <w:t xml:space="preserve">4301</w:t>
            </w:r>
          </w:p>
          <w:p w14:paraId="5073BA65" w14:textId="77777777" w:rsidR="00C155AB" w:rsidRPr="000269C4" w:rsidRDefault="00C155AB" w:rsidP="00A358E1">
            <w:pPr>
              <w:pStyle w:val="TableParagraph"/>
              <w:spacing w:before="0" w:line="276" w:lineRule="auto"/>
              <w:ind w:left="0" w:right="30"/>
              <w:rPr>
                <w:b/>
                <w:sz w:val="20"/>
                <w:szCs w:val="20"/>
              </w:rPr>
            </w:pPr>
          </w:p>
          <w:p w14:paraId="02C29A39" w14:textId="77777777" w:rsidR="00C155AB" w:rsidRPr="000269C4" w:rsidRDefault="00C155AB" w:rsidP="00A358E1">
            <w:pPr>
              <w:pStyle w:val="TableParagraph"/>
              <w:spacing w:before="0" w:line="276" w:lineRule="auto"/>
              <w:ind w:left="0" w:right="30"/>
              <w:rPr>
                <w:b/>
                <w:sz w:val="20"/>
                <w:szCs w:val="20"/>
              </w:rPr>
            </w:pPr>
          </w:p>
          <w:p w14:paraId="7EA334E6" w14:textId="77777777" w:rsidR="00C155AB" w:rsidRPr="000269C4" w:rsidRDefault="00C155AB" w:rsidP="00A358E1">
            <w:pPr>
              <w:pStyle w:val="TableParagraph"/>
              <w:spacing w:before="0" w:line="276" w:lineRule="auto"/>
              <w:ind w:left="0" w:right="30"/>
              <w:rPr>
                <w:b/>
                <w:sz w:val="20"/>
                <w:szCs w:val="20"/>
              </w:rPr>
            </w:pPr>
          </w:p>
          <w:p w14:paraId="5631649A" w14:textId="77777777" w:rsidR="00C155AB" w:rsidRPr="000269C4" w:rsidRDefault="00C155AB" w:rsidP="00A358E1">
            <w:pPr>
              <w:pStyle w:val="TableParagraph"/>
              <w:spacing w:before="0" w:line="276" w:lineRule="auto"/>
              <w:ind w:left="0" w:right="30"/>
              <w:rPr>
                <w:sz w:val="20"/>
                <w:szCs w:val="20"/>
              </w:rPr>
            </w:pPr>
            <w:r>
              <w:rPr>
                <w:sz w:val="20"/>
              </w:rPr>
              <w:t xml:space="preserve">4302</w:t>
            </w:r>
          </w:p>
          <w:p w14:paraId="3FED3AE4" w14:textId="77777777" w:rsidR="00C155AB" w:rsidRPr="000269C4" w:rsidRDefault="00C155AB" w:rsidP="00A358E1">
            <w:pPr>
              <w:pStyle w:val="TableParagraph"/>
              <w:spacing w:before="0" w:line="276" w:lineRule="auto"/>
              <w:ind w:left="0" w:right="30"/>
              <w:rPr>
                <w:b/>
                <w:sz w:val="20"/>
                <w:szCs w:val="20"/>
              </w:rPr>
            </w:pPr>
          </w:p>
          <w:p w14:paraId="0AF91998" w14:textId="77777777" w:rsidR="00C155AB" w:rsidRPr="000269C4" w:rsidRDefault="00C155AB" w:rsidP="00A358E1">
            <w:pPr>
              <w:pStyle w:val="TableParagraph"/>
              <w:spacing w:before="0" w:line="276" w:lineRule="auto"/>
              <w:ind w:left="0" w:right="30"/>
              <w:rPr>
                <w:b/>
                <w:sz w:val="20"/>
                <w:szCs w:val="20"/>
              </w:rPr>
            </w:pPr>
          </w:p>
          <w:p w14:paraId="11578AC1" w14:textId="77777777" w:rsidR="00C155AB" w:rsidRPr="000269C4" w:rsidRDefault="00C155AB" w:rsidP="00A358E1">
            <w:pPr>
              <w:pStyle w:val="TableParagraph"/>
              <w:spacing w:before="0" w:line="276" w:lineRule="auto"/>
              <w:ind w:left="0" w:right="30"/>
              <w:rPr>
                <w:sz w:val="20"/>
                <w:szCs w:val="20"/>
              </w:rPr>
            </w:pPr>
            <w:r>
              <w:rPr>
                <w:sz w:val="20"/>
              </w:rPr>
              <w:t xml:space="preserve">4303</w:t>
            </w:r>
          </w:p>
        </w:tc>
        <w:tc>
          <w:tcPr>
            <w:tcW w:w="5436" w:type="dxa"/>
            <w:vMerge w:val="restart"/>
          </w:tcPr>
          <w:p w14:paraId="6672B9DF" w14:textId="77777777" w:rsidR="00C155AB" w:rsidRPr="000269C4" w:rsidRDefault="00C155AB" w:rsidP="00A358E1">
            <w:pPr>
              <w:pStyle w:val="TableParagraph"/>
              <w:spacing w:before="0" w:line="276" w:lineRule="auto"/>
              <w:ind w:left="0" w:right="30"/>
              <w:rPr>
                <w:sz w:val="20"/>
                <w:szCs w:val="20"/>
              </w:rPr>
            </w:pPr>
            <w:r>
              <w:rPr>
                <w:sz w:val="20"/>
              </w:rPr>
              <w:t xml:space="preserve">Powłokowe i penetracyjne substancje i systemy do ochrony części konstrukcyjnych budynków przed korozją i degradacją, z wyjątkiem ochrony budynków betonowych i ochrony przed pożarem</w:t>
            </w:r>
          </w:p>
          <w:p w14:paraId="5A517CD9" w14:textId="77777777" w:rsidR="00C155AB" w:rsidRPr="000269C4" w:rsidRDefault="00C155AB" w:rsidP="00A358E1">
            <w:pPr>
              <w:pStyle w:val="TableParagraph"/>
              <w:spacing w:before="0" w:line="276" w:lineRule="auto"/>
              <w:ind w:left="0" w:right="30"/>
              <w:rPr>
                <w:b/>
                <w:sz w:val="20"/>
                <w:szCs w:val="20"/>
              </w:rPr>
            </w:pPr>
          </w:p>
          <w:p w14:paraId="032F6CB3" w14:textId="77777777" w:rsidR="00C155AB" w:rsidRPr="000269C4" w:rsidRDefault="00C155AB" w:rsidP="00A358E1">
            <w:pPr>
              <w:pStyle w:val="TableParagraph"/>
              <w:spacing w:before="0" w:line="276" w:lineRule="auto"/>
              <w:ind w:left="0" w:right="30"/>
              <w:rPr>
                <w:sz w:val="20"/>
                <w:szCs w:val="20"/>
              </w:rPr>
            </w:pPr>
            <w:r>
              <w:rPr>
                <w:sz w:val="20"/>
              </w:rPr>
              <w:t xml:space="preserve">Systemy powlekające do ochrony przed korozją metalowych systemów rurociągów i zbiorników</w:t>
            </w:r>
          </w:p>
          <w:p w14:paraId="4D69B6AA" w14:textId="77777777" w:rsidR="00C155AB" w:rsidRPr="000269C4" w:rsidRDefault="00C155AB" w:rsidP="00A358E1">
            <w:pPr>
              <w:pStyle w:val="TableParagraph"/>
              <w:spacing w:before="0" w:line="276" w:lineRule="auto"/>
              <w:ind w:left="0" w:right="30"/>
              <w:rPr>
                <w:b/>
                <w:sz w:val="20"/>
                <w:szCs w:val="20"/>
              </w:rPr>
            </w:pPr>
          </w:p>
          <w:p w14:paraId="6B9174F8" w14:textId="77777777" w:rsidR="00C155AB" w:rsidRPr="000269C4" w:rsidRDefault="00C155AB" w:rsidP="00A358E1">
            <w:pPr>
              <w:pStyle w:val="TableParagraph"/>
              <w:spacing w:before="0" w:line="276" w:lineRule="auto"/>
              <w:ind w:left="0" w:right="30"/>
              <w:rPr>
                <w:sz w:val="20"/>
                <w:szCs w:val="20"/>
              </w:rPr>
            </w:pPr>
            <w:r>
              <w:rPr>
                <w:sz w:val="20"/>
              </w:rPr>
              <w:t xml:space="preserve">Systemy powlekające do ochrony izolacji cieplnej przed degradacją i powłokowe systemy chroniące przed wilgocią</w:t>
            </w:r>
          </w:p>
        </w:tc>
        <w:tc>
          <w:tcPr>
            <w:tcW w:w="1674" w:type="dxa"/>
          </w:tcPr>
          <w:p w14:paraId="46413D70"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4FDEC88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8DD10BA" w14:textId="77777777" w:rsidTr="008E04D0">
        <w:trPr>
          <w:jc w:val="center"/>
        </w:trPr>
        <w:tc>
          <w:tcPr>
            <w:tcW w:w="478" w:type="dxa"/>
            <w:vMerge/>
            <w:tcBorders>
              <w:top w:val="nil"/>
            </w:tcBorders>
          </w:tcPr>
          <w:p w14:paraId="49BD793E" w14:textId="77777777" w:rsidR="00C155AB" w:rsidRPr="000269C4" w:rsidRDefault="00C155AB" w:rsidP="00A358E1">
            <w:pPr>
              <w:spacing w:line="276" w:lineRule="auto"/>
              <w:ind w:right="30"/>
              <w:rPr>
                <w:sz w:val="20"/>
                <w:szCs w:val="20"/>
              </w:rPr>
            </w:pPr>
          </w:p>
        </w:tc>
        <w:tc>
          <w:tcPr>
            <w:tcW w:w="5436" w:type="dxa"/>
            <w:vMerge/>
            <w:tcBorders>
              <w:top w:val="nil"/>
            </w:tcBorders>
          </w:tcPr>
          <w:p w14:paraId="04E12521" w14:textId="77777777" w:rsidR="00C155AB" w:rsidRPr="000269C4" w:rsidRDefault="00C155AB" w:rsidP="00A358E1">
            <w:pPr>
              <w:spacing w:line="276" w:lineRule="auto"/>
              <w:ind w:right="30"/>
              <w:rPr>
                <w:sz w:val="20"/>
                <w:szCs w:val="20"/>
              </w:rPr>
            </w:pPr>
          </w:p>
        </w:tc>
        <w:tc>
          <w:tcPr>
            <w:tcW w:w="2271" w:type="dxa"/>
            <w:gridSpan w:val="2"/>
          </w:tcPr>
          <w:p w14:paraId="4C5A2227"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5358021C" w14:textId="77777777" w:rsidTr="008E04D0">
        <w:trPr>
          <w:jc w:val="center"/>
        </w:trPr>
        <w:tc>
          <w:tcPr>
            <w:tcW w:w="478" w:type="dxa"/>
            <w:vMerge/>
            <w:tcBorders>
              <w:top w:val="nil"/>
            </w:tcBorders>
          </w:tcPr>
          <w:p w14:paraId="13D79241" w14:textId="77777777" w:rsidR="00C155AB" w:rsidRPr="000269C4" w:rsidRDefault="00C155AB" w:rsidP="00A358E1">
            <w:pPr>
              <w:spacing w:line="276" w:lineRule="auto"/>
              <w:ind w:right="30"/>
              <w:rPr>
                <w:sz w:val="20"/>
                <w:szCs w:val="20"/>
              </w:rPr>
            </w:pPr>
          </w:p>
        </w:tc>
        <w:tc>
          <w:tcPr>
            <w:tcW w:w="5436" w:type="dxa"/>
            <w:vMerge/>
            <w:tcBorders>
              <w:top w:val="nil"/>
            </w:tcBorders>
          </w:tcPr>
          <w:p w14:paraId="5012838E" w14:textId="77777777" w:rsidR="00C155AB" w:rsidRPr="000269C4" w:rsidRDefault="00C155AB" w:rsidP="00A358E1">
            <w:pPr>
              <w:spacing w:line="276" w:lineRule="auto"/>
              <w:ind w:right="30"/>
              <w:rPr>
                <w:sz w:val="20"/>
                <w:szCs w:val="20"/>
              </w:rPr>
            </w:pPr>
          </w:p>
        </w:tc>
        <w:tc>
          <w:tcPr>
            <w:tcW w:w="1674" w:type="dxa"/>
          </w:tcPr>
          <w:p w14:paraId="714DC469"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4F74EA94"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598F4C0" w14:textId="77777777" w:rsidTr="008E04D0">
        <w:trPr>
          <w:jc w:val="center"/>
        </w:trPr>
        <w:tc>
          <w:tcPr>
            <w:tcW w:w="478" w:type="dxa"/>
            <w:vMerge/>
            <w:tcBorders>
              <w:top w:val="nil"/>
            </w:tcBorders>
          </w:tcPr>
          <w:p w14:paraId="7255DDE9" w14:textId="77777777" w:rsidR="00C155AB" w:rsidRPr="000269C4" w:rsidRDefault="00C155AB" w:rsidP="00A358E1">
            <w:pPr>
              <w:spacing w:line="276" w:lineRule="auto"/>
              <w:ind w:right="30"/>
              <w:rPr>
                <w:sz w:val="20"/>
                <w:szCs w:val="20"/>
              </w:rPr>
            </w:pPr>
          </w:p>
        </w:tc>
        <w:tc>
          <w:tcPr>
            <w:tcW w:w="5436" w:type="dxa"/>
            <w:vMerge/>
            <w:tcBorders>
              <w:top w:val="nil"/>
            </w:tcBorders>
          </w:tcPr>
          <w:p w14:paraId="632F2981" w14:textId="77777777" w:rsidR="00C155AB" w:rsidRPr="000269C4" w:rsidRDefault="00C155AB" w:rsidP="00A358E1">
            <w:pPr>
              <w:spacing w:line="276" w:lineRule="auto"/>
              <w:ind w:right="30"/>
              <w:rPr>
                <w:sz w:val="20"/>
                <w:szCs w:val="20"/>
              </w:rPr>
            </w:pPr>
          </w:p>
        </w:tc>
        <w:tc>
          <w:tcPr>
            <w:tcW w:w="1674" w:type="dxa"/>
          </w:tcPr>
          <w:p w14:paraId="23582F6E"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0920423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8E644B9" w14:textId="77777777" w:rsidTr="008E04D0">
        <w:trPr>
          <w:jc w:val="center"/>
        </w:trPr>
        <w:tc>
          <w:tcPr>
            <w:tcW w:w="478" w:type="dxa"/>
            <w:vMerge/>
            <w:tcBorders>
              <w:top w:val="nil"/>
            </w:tcBorders>
          </w:tcPr>
          <w:p w14:paraId="47F22924" w14:textId="77777777" w:rsidR="00C155AB" w:rsidRPr="000269C4" w:rsidRDefault="00C155AB" w:rsidP="00A358E1">
            <w:pPr>
              <w:spacing w:line="276" w:lineRule="auto"/>
              <w:ind w:right="30"/>
              <w:rPr>
                <w:sz w:val="20"/>
                <w:szCs w:val="20"/>
              </w:rPr>
            </w:pPr>
          </w:p>
        </w:tc>
        <w:tc>
          <w:tcPr>
            <w:tcW w:w="5436" w:type="dxa"/>
            <w:vMerge/>
            <w:tcBorders>
              <w:top w:val="nil"/>
            </w:tcBorders>
          </w:tcPr>
          <w:p w14:paraId="3021172E" w14:textId="77777777" w:rsidR="00C155AB" w:rsidRPr="000269C4" w:rsidRDefault="00C155AB" w:rsidP="00A358E1">
            <w:pPr>
              <w:spacing w:line="276" w:lineRule="auto"/>
              <w:ind w:right="30"/>
              <w:rPr>
                <w:sz w:val="20"/>
                <w:szCs w:val="20"/>
              </w:rPr>
            </w:pPr>
          </w:p>
        </w:tc>
        <w:tc>
          <w:tcPr>
            <w:tcW w:w="1674" w:type="dxa"/>
          </w:tcPr>
          <w:p w14:paraId="00831608"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3FF0EDF9"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44F427AE" w14:textId="77777777" w:rsidTr="00F90EC5">
        <w:trPr>
          <w:jc w:val="center"/>
        </w:trPr>
        <w:tc>
          <w:tcPr>
            <w:tcW w:w="8185" w:type="dxa"/>
            <w:gridSpan w:val="4"/>
          </w:tcPr>
          <w:p w14:paraId="54E7354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Wyroby do izolacji dźwiękowej i tłumienia drgań</w:t>
            </w:r>
          </w:p>
        </w:tc>
      </w:tr>
      <w:tr w:rsidR="00C155AB" w:rsidRPr="000269C4" w14:paraId="30866C4E" w14:textId="77777777" w:rsidTr="008E04D0">
        <w:trPr>
          <w:jc w:val="center"/>
        </w:trPr>
        <w:tc>
          <w:tcPr>
            <w:tcW w:w="478" w:type="dxa"/>
            <w:vMerge w:val="restart"/>
          </w:tcPr>
          <w:p w14:paraId="65A32935" w14:textId="77777777" w:rsidR="00C155AB" w:rsidRPr="000269C4" w:rsidRDefault="00C155AB" w:rsidP="00A358E1">
            <w:pPr>
              <w:pStyle w:val="TableParagraph"/>
              <w:spacing w:before="0" w:line="276" w:lineRule="auto"/>
              <w:ind w:left="0" w:right="30"/>
              <w:rPr>
                <w:sz w:val="20"/>
                <w:szCs w:val="20"/>
              </w:rPr>
            </w:pPr>
            <w:r>
              <w:rPr>
                <w:sz w:val="20"/>
              </w:rPr>
              <w:t xml:space="preserve">4401</w:t>
            </w:r>
          </w:p>
          <w:p w14:paraId="3F70BEC7" w14:textId="77777777" w:rsidR="00C155AB" w:rsidRPr="000269C4" w:rsidRDefault="00C155AB" w:rsidP="00A358E1">
            <w:pPr>
              <w:pStyle w:val="TableParagraph"/>
              <w:spacing w:before="0" w:line="276" w:lineRule="auto"/>
              <w:ind w:left="0" w:right="30"/>
              <w:rPr>
                <w:b/>
                <w:sz w:val="20"/>
                <w:szCs w:val="20"/>
              </w:rPr>
            </w:pPr>
          </w:p>
          <w:p w14:paraId="6353C10A" w14:textId="77777777" w:rsidR="00C155AB" w:rsidRPr="000269C4" w:rsidRDefault="00C155AB" w:rsidP="00A358E1">
            <w:pPr>
              <w:pStyle w:val="TableParagraph"/>
              <w:spacing w:before="0" w:line="276" w:lineRule="auto"/>
              <w:ind w:left="0" w:right="30"/>
              <w:rPr>
                <w:sz w:val="20"/>
                <w:szCs w:val="20"/>
              </w:rPr>
            </w:pPr>
            <w:r>
              <w:rPr>
                <w:sz w:val="20"/>
              </w:rPr>
              <w:t xml:space="preserve">4402</w:t>
            </w:r>
          </w:p>
        </w:tc>
        <w:tc>
          <w:tcPr>
            <w:tcW w:w="5436" w:type="dxa"/>
            <w:vMerge w:val="restart"/>
          </w:tcPr>
          <w:p w14:paraId="1F219A4A" w14:textId="3586B18E" w:rsidR="00C155AB" w:rsidRPr="000269C4" w:rsidRDefault="00C155AB" w:rsidP="00A358E1">
            <w:pPr>
              <w:pStyle w:val="TableParagraph"/>
              <w:spacing w:before="0" w:line="276" w:lineRule="auto"/>
              <w:ind w:left="0" w:right="30"/>
              <w:rPr>
                <w:sz w:val="20"/>
                <w:szCs w:val="20"/>
              </w:rPr>
            </w:pPr>
            <w:r>
              <w:rPr>
                <w:sz w:val="20"/>
              </w:rPr>
              <w:t xml:space="preserve">Systemy do podłóg pływających przeznaczone do tłumienia drgań i hałasu</w:t>
            </w:r>
          </w:p>
          <w:p w14:paraId="6728D3CF" w14:textId="77777777" w:rsidR="00C155AB" w:rsidRPr="000269C4" w:rsidRDefault="00C155AB" w:rsidP="00A358E1">
            <w:pPr>
              <w:pStyle w:val="TableParagraph"/>
              <w:spacing w:before="0" w:line="276" w:lineRule="auto"/>
              <w:ind w:left="0" w:right="30"/>
              <w:rPr>
                <w:sz w:val="20"/>
                <w:szCs w:val="20"/>
              </w:rPr>
            </w:pPr>
          </w:p>
          <w:p w14:paraId="24529E9E" w14:textId="77777777" w:rsidR="00C155AB" w:rsidRPr="000269C4" w:rsidRDefault="00C155AB" w:rsidP="00A358E1">
            <w:pPr>
              <w:pStyle w:val="TableParagraph"/>
              <w:spacing w:before="0" w:line="276" w:lineRule="auto"/>
              <w:ind w:left="0" w:right="30"/>
              <w:rPr>
                <w:sz w:val="20"/>
                <w:szCs w:val="20"/>
              </w:rPr>
            </w:pPr>
            <w:r>
              <w:rPr>
                <w:sz w:val="20"/>
              </w:rPr>
              <w:t xml:space="preserve">Systemy naścienne do tłumienia drgań i hałasu</w:t>
            </w:r>
          </w:p>
        </w:tc>
        <w:tc>
          <w:tcPr>
            <w:tcW w:w="1674" w:type="dxa"/>
          </w:tcPr>
          <w:p w14:paraId="109BD4E4"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4542D8D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727D102" w14:textId="77777777" w:rsidTr="008E04D0">
        <w:trPr>
          <w:jc w:val="center"/>
        </w:trPr>
        <w:tc>
          <w:tcPr>
            <w:tcW w:w="478" w:type="dxa"/>
            <w:vMerge/>
            <w:tcBorders>
              <w:top w:val="nil"/>
            </w:tcBorders>
          </w:tcPr>
          <w:p w14:paraId="2FF5B3E5" w14:textId="77777777" w:rsidR="00C155AB" w:rsidRPr="000269C4" w:rsidRDefault="00C155AB" w:rsidP="00A358E1">
            <w:pPr>
              <w:spacing w:line="276" w:lineRule="auto"/>
              <w:ind w:right="30"/>
              <w:rPr>
                <w:sz w:val="20"/>
                <w:szCs w:val="20"/>
              </w:rPr>
            </w:pPr>
          </w:p>
        </w:tc>
        <w:tc>
          <w:tcPr>
            <w:tcW w:w="5436" w:type="dxa"/>
            <w:vMerge/>
            <w:tcBorders>
              <w:top w:val="nil"/>
            </w:tcBorders>
          </w:tcPr>
          <w:p w14:paraId="00031D94" w14:textId="77777777" w:rsidR="00C155AB" w:rsidRPr="000269C4" w:rsidRDefault="00C155AB" w:rsidP="00A358E1">
            <w:pPr>
              <w:spacing w:line="276" w:lineRule="auto"/>
              <w:ind w:right="30"/>
              <w:rPr>
                <w:sz w:val="20"/>
                <w:szCs w:val="20"/>
              </w:rPr>
            </w:pPr>
          </w:p>
        </w:tc>
        <w:tc>
          <w:tcPr>
            <w:tcW w:w="2271" w:type="dxa"/>
            <w:gridSpan w:val="2"/>
          </w:tcPr>
          <w:p w14:paraId="129271E3"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03412E79" w14:textId="77777777" w:rsidTr="008E04D0">
        <w:trPr>
          <w:jc w:val="center"/>
        </w:trPr>
        <w:tc>
          <w:tcPr>
            <w:tcW w:w="478" w:type="dxa"/>
            <w:vMerge/>
            <w:tcBorders>
              <w:top w:val="nil"/>
            </w:tcBorders>
          </w:tcPr>
          <w:p w14:paraId="6D89FC39" w14:textId="77777777" w:rsidR="00C155AB" w:rsidRPr="000269C4" w:rsidRDefault="00C155AB" w:rsidP="00A358E1">
            <w:pPr>
              <w:spacing w:line="276" w:lineRule="auto"/>
              <w:ind w:right="30"/>
              <w:rPr>
                <w:sz w:val="20"/>
                <w:szCs w:val="20"/>
              </w:rPr>
            </w:pPr>
          </w:p>
        </w:tc>
        <w:tc>
          <w:tcPr>
            <w:tcW w:w="5436" w:type="dxa"/>
            <w:vMerge/>
            <w:tcBorders>
              <w:top w:val="nil"/>
            </w:tcBorders>
          </w:tcPr>
          <w:p w14:paraId="619E0BA2" w14:textId="77777777" w:rsidR="00C155AB" w:rsidRPr="000269C4" w:rsidRDefault="00C155AB" w:rsidP="00A358E1">
            <w:pPr>
              <w:spacing w:line="276" w:lineRule="auto"/>
              <w:ind w:right="30"/>
              <w:rPr>
                <w:sz w:val="20"/>
                <w:szCs w:val="20"/>
              </w:rPr>
            </w:pPr>
          </w:p>
        </w:tc>
        <w:tc>
          <w:tcPr>
            <w:tcW w:w="1674" w:type="dxa"/>
          </w:tcPr>
          <w:p w14:paraId="07311DE5"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02549E15"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15F638F0" w14:textId="77777777" w:rsidTr="008E04D0">
        <w:trPr>
          <w:jc w:val="center"/>
        </w:trPr>
        <w:tc>
          <w:tcPr>
            <w:tcW w:w="478" w:type="dxa"/>
            <w:vMerge/>
            <w:tcBorders>
              <w:top w:val="nil"/>
            </w:tcBorders>
          </w:tcPr>
          <w:p w14:paraId="76A09D31" w14:textId="77777777" w:rsidR="00C155AB" w:rsidRPr="000269C4" w:rsidRDefault="00C155AB" w:rsidP="00A358E1">
            <w:pPr>
              <w:spacing w:line="276" w:lineRule="auto"/>
              <w:ind w:right="30"/>
              <w:rPr>
                <w:sz w:val="20"/>
                <w:szCs w:val="20"/>
              </w:rPr>
            </w:pPr>
          </w:p>
        </w:tc>
        <w:tc>
          <w:tcPr>
            <w:tcW w:w="5436" w:type="dxa"/>
            <w:vMerge/>
            <w:tcBorders>
              <w:top w:val="nil"/>
            </w:tcBorders>
          </w:tcPr>
          <w:p w14:paraId="0ABB4B59" w14:textId="77777777" w:rsidR="00C155AB" w:rsidRPr="000269C4" w:rsidRDefault="00C155AB" w:rsidP="00A358E1">
            <w:pPr>
              <w:spacing w:line="276" w:lineRule="auto"/>
              <w:ind w:right="30"/>
              <w:rPr>
                <w:sz w:val="20"/>
                <w:szCs w:val="20"/>
              </w:rPr>
            </w:pPr>
          </w:p>
        </w:tc>
        <w:tc>
          <w:tcPr>
            <w:tcW w:w="1674" w:type="dxa"/>
          </w:tcPr>
          <w:p w14:paraId="4E464C8E"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79F3B867"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45CA4E9" w14:textId="77777777" w:rsidTr="008E04D0">
        <w:trPr>
          <w:jc w:val="center"/>
        </w:trPr>
        <w:tc>
          <w:tcPr>
            <w:tcW w:w="478" w:type="dxa"/>
            <w:vMerge/>
            <w:tcBorders>
              <w:top w:val="nil"/>
            </w:tcBorders>
          </w:tcPr>
          <w:p w14:paraId="21F309DC" w14:textId="77777777" w:rsidR="00C155AB" w:rsidRPr="000269C4" w:rsidRDefault="00C155AB" w:rsidP="00A358E1">
            <w:pPr>
              <w:spacing w:line="276" w:lineRule="auto"/>
              <w:ind w:right="30"/>
              <w:rPr>
                <w:sz w:val="20"/>
                <w:szCs w:val="20"/>
              </w:rPr>
            </w:pPr>
          </w:p>
        </w:tc>
        <w:tc>
          <w:tcPr>
            <w:tcW w:w="5436" w:type="dxa"/>
            <w:vMerge/>
            <w:tcBorders>
              <w:top w:val="nil"/>
            </w:tcBorders>
          </w:tcPr>
          <w:p w14:paraId="03CDF905" w14:textId="77777777" w:rsidR="00C155AB" w:rsidRPr="000269C4" w:rsidRDefault="00C155AB" w:rsidP="00A358E1">
            <w:pPr>
              <w:spacing w:line="276" w:lineRule="auto"/>
              <w:ind w:right="30"/>
              <w:rPr>
                <w:sz w:val="20"/>
                <w:szCs w:val="20"/>
              </w:rPr>
            </w:pPr>
          </w:p>
        </w:tc>
        <w:tc>
          <w:tcPr>
            <w:tcW w:w="1674" w:type="dxa"/>
          </w:tcPr>
          <w:p w14:paraId="0FD6DBDB"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40BD2C6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4963F52" w14:textId="77777777" w:rsidTr="008E04D0">
        <w:trPr>
          <w:jc w:val="center"/>
        </w:trPr>
        <w:tc>
          <w:tcPr>
            <w:tcW w:w="478" w:type="dxa"/>
          </w:tcPr>
          <w:p w14:paraId="612F5B6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4403</w:t>
            </w:r>
          </w:p>
        </w:tc>
        <w:tc>
          <w:tcPr>
            <w:tcW w:w="5436" w:type="dxa"/>
          </w:tcPr>
          <w:p w14:paraId="70D279AC" w14:textId="77777777" w:rsidR="00C155AB" w:rsidRPr="000269C4" w:rsidRDefault="00C155AB" w:rsidP="00A358E1">
            <w:pPr>
              <w:pStyle w:val="TableParagraph"/>
              <w:spacing w:before="0" w:line="276" w:lineRule="auto"/>
              <w:ind w:left="0" w:right="30"/>
              <w:rPr>
                <w:sz w:val="20"/>
                <w:szCs w:val="20"/>
              </w:rPr>
            </w:pPr>
            <w:r>
              <w:rPr>
                <w:sz w:val="20"/>
              </w:rPr>
              <w:t xml:space="preserve">Elementy antywibracyjne do mocowania instalacji</w:t>
            </w:r>
          </w:p>
        </w:tc>
        <w:tc>
          <w:tcPr>
            <w:tcW w:w="1674" w:type="dxa"/>
          </w:tcPr>
          <w:p w14:paraId="5592B3F8" w14:textId="77777777" w:rsidR="00C155AB" w:rsidRPr="000269C4" w:rsidRDefault="00C155AB" w:rsidP="00A358E1">
            <w:pPr>
              <w:pStyle w:val="TableParagraph"/>
              <w:spacing w:before="0" w:line="276" w:lineRule="auto"/>
              <w:ind w:left="0" w:right="30"/>
              <w:rPr>
                <w:sz w:val="20"/>
                <w:szCs w:val="20"/>
              </w:rPr>
            </w:pPr>
          </w:p>
        </w:tc>
        <w:tc>
          <w:tcPr>
            <w:tcW w:w="597" w:type="dxa"/>
          </w:tcPr>
          <w:p w14:paraId="780F0DED"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9F27232" w14:textId="77777777" w:rsidTr="00F90EC5">
        <w:trPr>
          <w:jc w:val="center"/>
        </w:trPr>
        <w:tc>
          <w:tcPr>
            <w:tcW w:w="8185" w:type="dxa"/>
            <w:gridSpan w:val="4"/>
          </w:tcPr>
          <w:p w14:paraId="4308214D"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Wyroby do napraw i ochrony konstrukcji betonowych</w:t>
            </w:r>
            <w:r>
              <w:rPr>
                <w:b/>
                <w:sz w:val="20"/>
                <w:vertAlign w:val="superscript"/>
              </w:rPr>
              <w:t xml:space="preserve">c</w:t>
            </w:r>
            <w:r>
              <w:rPr>
                <w:b/>
                <w:sz w:val="20"/>
              </w:rPr>
              <w:t xml:space="preserve">)</w:t>
            </w:r>
          </w:p>
        </w:tc>
      </w:tr>
      <w:tr w:rsidR="00C155AB" w:rsidRPr="000269C4" w14:paraId="38B803FA" w14:textId="77777777" w:rsidTr="008E04D0">
        <w:trPr>
          <w:jc w:val="center"/>
        </w:trPr>
        <w:tc>
          <w:tcPr>
            <w:tcW w:w="478" w:type="dxa"/>
            <w:vMerge w:val="restart"/>
          </w:tcPr>
          <w:p w14:paraId="5513BF3B" w14:textId="77777777" w:rsidR="00C155AB" w:rsidRPr="000269C4" w:rsidRDefault="00C155AB" w:rsidP="00A358E1">
            <w:pPr>
              <w:pStyle w:val="TableParagraph"/>
              <w:spacing w:before="0" w:line="276" w:lineRule="auto"/>
              <w:ind w:left="0" w:right="30"/>
              <w:rPr>
                <w:sz w:val="20"/>
                <w:szCs w:val="20"/>
              </w:rPr>
            </w:pPr>
            <w:r>
              <w:rPr>
                <w:sz w:val="20"/>
              </w:rPr>
              <w:t xml:space="preserve">4501</w:t>
            </w:r>
          </w:p>
          <w:p w14:paraId="719C16D1" w14:textId="77777777" w:rsidR="00C155AB" w:rsidRPr="000269C4" w:rsidRDefault="00C155AB" w:rsidP="00A358E1">
            <w:pPr>
              <w:pStyle w:val="TableParagraph"/>
              <w:spacing w:before="0" w:line="276" w:lineRule="auto"/>
              <w:ind w:left="0" w:right="30"/>
              <w:rPr>
                <w:b/>
                <w:sz w:val="20"/>
                <w:szCs w:val="20"/>
              </w:rPr>
            </w:pPr>
          </w:p>
          <w:p w14:paraId="0C244EB5" w14:textId="77777777" w:rsidR="00C155AB" w:rsidRPr="000269C4" w:rsidRDefault="00C155AB" w:rsidP="00A358E1">
            <w:pPr>
              <w:pStyle w:val="TableParagraph"/>
              <w:spacing w:before="0" w:line="276" w:lineRule="auto"/>
              <w:ind w:left="0" w:right="30"/>
              <w:rPr>
                <w:b/>
                <w:sz w:val="20"/>
                <w:szCs w:val="20"/>
              </w:rPr>
            </w:pPr>
          </w:p>
          <w:p w14:paraId="67EC361D" w14:textId="77777777" w:rsidR="00C155AB" w:rsidRPr="000269C4" w:rsidRDefault="00C155AB" w:rsidP="00A358E1">
            <w:pPr>
              <w:pStyle w:val="TableParagraph"/>
              <w:spacing w:before="0" w:line="276" w:lineRule="auto"/>
              <w:ind w:left="0" w:right="30"/>
              <w:rPr>
                <w:sz w:val="20"/>
                <w:szCs w:val="20"/>
              </w:rPr>
            </w:pPr>
            <w:r>
              <w:rPr>
                <w:sz w:val="20"/>
              </w:rPr>
              <w:t xml:space="preserve">4502</w:t>
            </w:r>
          </w:p>
          <w:p w14:paraId="6BE4F7DC" w14:textId="77777777" w:rsidR="00C155AB" w:rsidRPr="000269C4" w:rsidRDefault="00C155AB" w:rsidP="00A358E1">
            <w:pPr>
              <w:pStyle w:val="TableParagraph"/>
              <w:spacing w:before="0" w:line="276" w:lineRule="auto"/>
              <w:ind w:left="0" w:right="30"/>
              <w:rPr>
                <w:b/>
                <w:sz w:val="20"/>
                <w:szCs w:val="20"/>
              </w:rPr>
            </w:pPr>
          </w:p>
          <w:p w14:paraId="4A05A064" w14:textId="77777777" w:rsidR="00C155AB" w:rsidRPr="000269C4" w:rsidRDefault="00C155AB" w:rsidP="00A358E1">
            <w:pPr>
              <w:pStyle w:val="TableParagraph"/>
              <w:spacing w:before="0" w:line="276" w:lineRule="auto"/>
              <w:ind w:left="0" w:right="30"/>
              <w:rPr>
                <w:b/>
                <w:sz w:val="20"/>
                <w:szCs w:val="20"/>
              </w:rPr>
            </w:pPr>
          </w:p>
          <w:p w14:paraId="54E704B4" w14:textId="77777777" w:rsidR="00C155AB" w:rsidRPr="000269C4" w:rsidRDefault="00C155AB" w:rsidP="00A358E1">
            <w:pPr>
              <w:pStyle w:val="TableParagraph"/>
              <w:spacing w:before="0" w:line="276" w:lineRule="auto"/>
              <w:ind w:left="0" w:right="30"/>
              <w:rPr>
                <w:b/>
                <w:sz w:val="20"/>
                <w:szCs w:val="20"/>
              </w:rPr>
            </w:pPr>
          </w:p>
          <w:p w14:paraId="3DAC4834" w14:textId="77777777" w:rsidR="00C155AB" w:rsidRPr="000269C4" w:rsidRDefault="00C155AB" w:rsidP="00A358E1">
            <w:pPr>
              <w:pStyle w:val="TableParagraph"/>
              <w:spacing w:before="0" w:line="276" w:lineRule="auto"/>
              <w:ind w:left="0" w:right="30"/>
              <w:rPr>
                <w:b/>
                <w:sz w:val="20"/>
                <w:szCs w:val="20"/>
              </w:rPr>
            </w:pPr>
          </w:p>
          <w:p w14:paraId="155AD26D" w14:textId="77777777" w:rsidR="00C155AB" w:rsidRPr="000269C4" w:rsidRDefault="00C155AB" w:rsidP="00A358E1">
            <w:pPr>
              <w:pStyle w:val="TableParagraph"/>
              <w:spacing w:before="0" w:line="276" w:lineRule="auto"/>
              <w:ind w:left="0" w:right="30"/>
              <w:rPr>
                <w:sz w:val="20"/>
                <w:szCs w:val="20"/>
              </w:rPr>
            </w:pPr>
            <w:r>
              <w:rPr>
                <w:sz w:val="20"/>
              </w:rPr>
              <w:t xml:space="preserve">4503</w:t>
            </w:r>
          </w:p>
        </w:tc>
        <w:tc>
          <w:tcPr>
            <w:tcW w:w="5436" w:type="dxa"/>
            <w:vMerge w:val="restart"/>
          </w:tcPr>
          <w:p w14:paraId="584769C7" w14:textId="77777777" w:rsidR="00C155AB" w:rsidRPr="000269C4" w:rsidRDefault="00C155AB" w:rsidP="00A358E1">
            <w:pPr>
              <w:pStyle w:val="TableParagraph"/>
              <w:spacing w:before="0" w:line="276" w:lineRule="auto"/>
              <w:ind w:left="0" w:right="30"/>
              <w:rPr>
                <w:sz w:val="20"/>
                <w:szCs w:val="20"/>
              </w:rPr>
            </w:pPr>
            <w:r>
              <w:rPr>
                <w:sz w:val="20"/>
              </w:rPr>
              <w:t xml:space="preserve">Wyroby do naprawy konstrukcji betonowych</w:t>
            </w:r>
            <w:r>
              <w:rPr>
                <w:sz w:val="20"/>
                <w:vertAlign w:val="superscript"/>
              </w:rPr>
              <w:t xml:space="preserve">c</w:t>
            </w:r>
            <w:r>
              <w:rPr>
                <w:sz w:val="20"/>
              </w:rPr>
              <w:t xml:space="preserve">), np. do wypełniania ubytków, uszczelniania pęknięć itp.</w:t>
            </w:r>
          </w:p>
          <w:p w14:paraId="46B1CA63" w14:textId="77777777" w:rsidR="00C155AB" w:rsidRPr="000269C4" w:rsidRDefault="00C155AB" w:rsidP="00A358E1">
            <w:pPr>
              <w:pStyle w:val="TableParagraph"/>
              <w:spacing w:before="0" w:line="276" w:lineRule="auto"/>
              <w:ind w:left="0" w:right="30"/>
              <w:rPr>
                <w:b/>
                <w:sz w:val="20"/>
                <w:szCs w:val="20"/>
              </w:rPr>
            </w:pPr>
          </w:p>
          <w:p w14:paraId="2DAE22AA" w14:textId="77777777" w:rsidR="00C155AB" w:rsidRPr="000269C4" w:rsidRDefault="00C155AB" w:rsidP="00A358E1">
            <w:pPr>
              <w:pStyle w:val="TableParagraph"/>
              <w:spacing w:before="0" w:line="276" w:lineRule="auto"/>
              <w:ind w:left="0" w:right="30"/>
              <w:rPr>
                <w:sz w:val="20"/>
                <w:szCs w:val="20"/>
              </w:rPr>
            </w:pPr>
            <w:r>
              <w:rPr>
                <w:sz w:val="20"/>
              </w:rPr>
              <w:t xml:space="preserve">Wyroby do dodatkowego wzmacniania konstrukcji betonowych</w:t>
            </w:r>
            <w:r>
              <w:rPr>
                <w:sz w:val="20"/>
                <w:vertAlign w:val="superscript"/>
              </w:rPr>
              <w:t xml:space="preserve">c</w:t>
            </w:r>
            <w:r>
              <w:rPr>
                <w:sz w:val="20"/>
              </w:rPr>
              <w:t xml:space="preserve">), takie jak pręty metalowe lub kompozytowe przyklejane do poddanej naprawie powierzchni belek itd.</w:t>
            </w:r>
          </w:p>
          <w:p w14:paraId="0C74A06A" w14:textId="77777777" w:rsidR="00C155AB" w:rsidRPr="000269C4" w:rsidRDefault="00C155AB" w:rsidP="00A358E1">
            <w:pPr>
              <w:pStyle w:val="TableParagraph"/>
              <w:spacing w:before="0" w:line="276" w:lineRule="auto"/>
              <w:ind w:left="0" w:right="30"/>
              <w:rPr>
                <w:b/>
                <w:sz w:val="20"/>
                <w:szCs w:val="20"/>
              </w:rPr>
            </w:pPr>
          </w:p>
          <w:p w14:paraId="713AAF03" w14:textId="77777777" w:rsidR="00C155AB" w:rsidRPr="000269C4" w:rsidRDefault="00C155AB" w:rsidP="00A358E1">
            <w:pPr>
              <w:pStyle w:val="TableParagraph"/>
              <w:spacing w:before="0" w:line="276" w:lineRule="auto"/>
              <w:ind w:left="0" w:right="30"/>
              <w:rPr>
                <w:sz w:val="20"/>
                <w:szCs w:val="20"/>
              </w:rPr>
            </w:pPr>
            <w:r>
              <w:rPr>
                <w:sz w:val="20"/>
              </w:rPr>
              <w:t xml:space="preserve">Wyroby do ochrony konstrukcji betonowych, np. do impregnacji powierzchni betonu</w:t>
            </w:r>
            <w:r>
              <w:rPr>
                <w:sz w:val="20"/>
                <w:vertAlign w:val="superscript"/>
              </w:rPr>
              <w:t xml:space="preserve">c)</w:t>
            </w:r>
            <w:r>
              <w:rPr>
                <w:sz w:val="20"/>
              </w:rPr>
              <w:t xml:space="preserve">, przeciwkorozyjnej ochrony wsporników itp.</w:t>
            </w:r>
          </w:p>
        </w:tc>
        <w:tc>
          <w:tcPr>
            <w:tcW w:w="2271" w:type="dxa"/>
            <w:gridSpan w:val="2"/>
          </w:tcPr>
          <w:p w14:paraId="7359023E" w14:textId="77777777" w:rsidR="00C155AB" w:rsidRPr="000269C4" w:rsidRDefault="00C155AB" w:rsidP="00A358E1">
            <w:pPr>
              <w:pStyle w:val="TableParagraph"/>
              <w:spacing w:before="0" w:line="276" w:lineRule="auto"/>
              <w:ind w:left="0" w:right="30"/>
              <w:rPr>
                <w:sz w:val="20"/>
                <w:szCs w:val="20"/>
              </w:rPr>
            </w:pPr>
            <w:r>
              <w:rPr>
                <w:sz w:val="20"/>
              </w:rPr>
              <w:t xml:space="preserve">Zgodnie z celem:</w:t>
            </w:r>
          </w:p>
        </w:tc>
      </w:tr>
      <w:tr w:rsidR="00C155AB" w:rsidRPr="000269C4" w14:paraId="263F2782" w14:textId="77777777" w:rsidTr="008E04D0">
        <w:trPr>
          <w:jc w:val="center"/>
        </w:trPr>
        <w:tc>
          <w:tcPr>
            <w:tcW w:w="478" w:type="dxa"/>
            <w:vMerge/>
            <w:tcBorders>
              <w:top w:val="nil"/>
            </w:tcBorders>
          </w:tcPr>
          <w:p w14:paraId="067D669D" w14:textId="77777777" w:rsidR="00C155AB" w:rsidRPr="000269C4" w:rsidRDefault="00C155AB" w:rsidP="00A358E1">
            <w:pPr>
              <w:spacing w:line="276" w:lineRule="auto"/>
              <w:ind w:right="30"/>
              <w:rPr>
                <w:sz w:val="20"/>
                <w:szCs w:val="20"/>
              </w:rPr>
            </w:pPr>
          </w:p>
        </w:tc>
        <w:tc>
          <w:tcPr>
            <w:tcW w:w="5436" w:type="dxa"/>
            <w:vMerge/>
            <w:tcBorders>
              <w:top w:val="nil"/>
            </w:tcBorders>
          </w:tcPr>
          <w:p w14:paraId="13D651E1" w14:textId="77777777" w:rsidR="00C155AB" w:rsidRPr="000269C4" w:rsidRDefault="00C155AB" w:rsidP="00A358E1">
            <w:pPr>
              <w:spacing w:line="276" w:lineRule="auto"/>
              <w:ind w:right="30"/>
              <w:rPr>
                <w:sz w:val="20"/>
                <w:szCs w:val="20"/>
              </w:rPr>
            </w:pPr>
          </w:p>
        </w:tc>
        <w:tc>
          <w:tcPr>
            <w:tcW w:w="1674" w:type="dxa"/>
          </w:tcPr>
          <w:p w14:paraId="200FEB19" w14:textId="77777777" w:rsidR="00C155AB" w:rsidRPr="000269C4" w:rsidRDefault="00C155AB" w:rsidP="00A358E1">
            <w:pPr>
              <w:pStyle w:val="TableParagraph"/>
              <w:spacing w:before="0" w:line="276" w:lineRule="auto"/>
              <w:ind w:left="0" w:right="30"/>
              <w:rPr>
                <w:sz w:val="20"/>
                <w:szCs w:val="20"/>
              </w:rPr>
            </w:pPr>
            <w:r>
              <w:rPr>
                <w:sz w:val="20"/>
              </w:rPr>
              <w:t xml:space="preserve">do części konstrukcyjnych</w:t>
            </w:r>
            <w:r>
              <w:rPr>
                <w:sz w:val="20"/>
                <w:vertAlign w:val="superscript"/>
              </w:rPr>
              <w:t xml:space="preserve">b</w:t>
            </w:r>
            <w:r>
              <w:rPr>
                <w:sz w:val="20"/>
              </w:rPr>
              <w:t xml:space="preserve">)</w:t>
            </w:r>
          </w:p>
        </w:tc>
        <w:tc>
          <w:tcPr>
            <w:tcW w:w="597" w:type="dxa"/>
          </w:tcPr>
          <w:p w14:paraId="1DBAE711"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CE9DB48" w14:textId="77777777" w:rsidTr="008E04D0">
        <w:trPr>
          <w:jc w:val="center"/>
        </w:trPr>
        <w:tc>
          <w:tcPr>
            <w:tcW w:w="478" w:type="dxa"/>
            <w:vMerge/>
            <w:tcBorders>
              <w:top w:val="nil"/>
            </w:tcBorders>
          </w:tcPr>
          <w:p w14:paraId="5FDB5FC5" w14:textId="77777777" w:rsidR="00C155AB" w:rsidRPr="000269C4" w:rsidRDefault="00C155AB" w:rsidP="00A358E1">
            <w:pPr>
              <w:spacing w:line="276" w:lineRule="auto"/>
              <w:ind w:right="30"/>
              <w:rPr>
                <w:sz w:val="20"/>
                <w:szCs w:val="20"/>
              </w:rPr>
            </w:pPr>
          </w:p>
        </w:tc>
        <w:tc>
          <w:tcPr>
            <w:tcW w:w="5436" w:type="dxa"/>
            <w:vMerge/>
            <w:tcBorders>
              <w:top w:val="nil"/>
            </w:tcBorders>
          </w:tcPr>
          <w:p w14:paraId="7DF5F595" w14:textId="77777777" w:rsidR="00C155AB" w:rsidRPr="000269C4" w:rsidRDefault="00C155AB" w:rsidP="00A358E1">
            <w:pPr>
              <w:spacing w:line="276" w:lineRule="auto"/>
              <w:ind w:right="30"/>
              <w:rPr>
                <w:sz w:val="20"/>
                <w:szCs w:val="20"/>
              </w:rPr>
            </w:pPr>
          </w:p>
        </w:tc>
        <w:tc>
          <w:tcPr>
            <w:tcW w:w="1674" w:type="dxa"/>
          </w:tcPr>
          <w:p w14:paraId="5FDB6058" w14:textId="77777777" w:rsidR="00C155AB" w:rsidRPr="000269C4" w:rsidRDefault="00C155AB" w:rsidP="00A358E1">
            <w:pPr>
              <w:pStyle w:val="TableParagraph"/>
              <w:spacing w:before="0" w:line="276" w:lineRule="auto"/>
              <w:ind w:left="0" w:right="30"/>
              <w:rPr>
                <w:sz w:val="20"/>
                <w:szCs w:val="20"/>
              </w:rPr>
            </w:pPr>
            <w:r>
              <w:rPr>
                <w:sz w:val="20"/>
              </w:rPr>
              <w:t xml:space="preserve">do innych części</w:t>
            </w:r>
          </w:p>
        </w:tc>
        <w:tc>
          <w:tcPr>
            <w:tcW w:w="597" w:type="dxa"/>
          </w:tcPr>
          <w:p w14:paraId="7E0BFCB0"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30BEA79" w14:textId="77777777" w:rsidTr="008E04D0">
        <w:trPr>
          <w:jc w:val="center"/>
        </w:trPr>
        <w:tc>
          <w:tcPr>
            <w:tcW w:w="478" w:type="dxa"/>
            <w:vMerge/>
            <w:tcBorders>
              <w:top w:val="nil"/>
            </w:tcBorders>
          </w:tcPr>
          <w:p w14:paraId="228E3000" w14:textId="77777777" w:rsidR="00C155AB" w:rsidRPr="000269C4" w:rsidRDefault="00C155AB" w:rsidP="00A358E1">
            <w:pPr>
              <w:spacing w:line="276" w:lineRule="auto"/>
              <w:ind w:right="30"/>
              <w:rPr>
                <w:sz w:val="20"/>
                <w:szCs w:val="20"/>
              </w:rPr>
            </w:pPr>
          </w:p>
        </w:tc>
        <w:tc>
          <w:tcPr>
            <w:tcW w:w="5436" w:type="dxa"/>
            <w:vMerge/>
            <w:tcBorders>
              <w:top w:val="nil"/>
            </w:tcBorders>
          </w:tcPr>
          <w:p w14:paraId="43D4377B" w14:textId="77777777" w:rsidR="00C155AB" w:rsidRPr="000269C4" w:rsidRDefault="00C155AB" w:rsidP="00A358E1">
            <w:pPr>
              <w:spacing w:line="276" w:lineRule="auto"/>
              <w:ind w:right="30"/>
              <w:rPr>
                <w:sz w:val="20"/>
                <w:szCs w:val="20"/>
              </w:rPr>
            </w:pPr>
          </w:p>
        </w:tc>
        <w:tc>
          <w:tcPr>
            <w:tcW w:w="2271" w:type="dxa"/>
            <w:gridSpan w:val="2"/>
          </w:tcPr>
          <w:p w14:paraId="3F614E76" w14:textId="77777777" w:rsidR="00C155AB" w:rsidRPr="000269C4" w:rsidRDefault="00C155AB" w:rsidP="00A358E1">
            <w:pPr>
              <w:pStyle w:val="TableParagraph"/>
              <w:spacing w:before="0" w:line="276" w:lineRule="auto"/>
              <w:ind w:left="0" w:right="30"/>
              <w:rPr>
                <w:sz w:val="20"/>
                <w:szCs w:val="20"/>
              </w:rPr>
            </w:pPr>
            <w:r>
              <w:rPr>
                <w:sz w:val="20"/>
              </w:rPr>
              <w:t xml:space="preserve">Według KRO:</w:t>
            </w:r>
          </w:p>
        </w:tc>
      </w:tr>
      <w:tr w:rsidR="00C155AB" w:rsidRPr="000269C4" w14:paraId="71A316E1" w14:textId="77777777" w:rsidTr="008E04D0">
        <w:trPr>
          <w:jc w:val="center"/>
        </w:trPr>
        <w:tc>
          <w:tcPr>
            <w:tcW w:w="478" w:type="dxa"/>
            <w:vMerge/>
            <w:tcBorders>
              <w:top w:val="nil"/>
            </w:tcBorders>
          </w:tcPr>
          <w:p w14:paraId="4B2EE31F" w14:textId="77777777" w:rsidR="00C155AB" w:rsidRPr="000269C4" w:rsidRDefault="00C155AB" w:rsidP="00A358E1">
            <w:pPr>
              <w:spacing w:line="276" w:lineRule="auto"/>
              <w:ind w:right="30"/>
              <w:rPr>
                <w:sz w:val="20"/>
                <w:szCs w:val="20"/>
              </w:rPr>
            </w:pPr>
          </w:p>
        </w:tc>
        <w:tc>
          <w:tcPr>
            <w:tcW w:w="5436" w:type="dxa"/>
            <w:vMerge/>
            <w:tcBorders>
              <w:top w:val="nil"/>
            </w:tcBorders>
          </w:tcPr>
          <w:p w14:paraId="60CBFAD2" w14:textId="77777777" w:rsidR="00C155AB" w:rsidRPr="000269C4" w:rsidRDefault="00C155AB" w:rsidP="00A358E1">
            <w:pPr>
              <w:spacing w:line="276" w:lineRule="auto"/>
              <w:ind w:right="30"/>
              <w:rPr>
                <w:sz w:val="20"/>
                <w:szCs w:val="20"/>
              </w:rPr>
            </w:pPr>
          </w:p>
        </w:tc>
        <w:tc>
          <w:tcPr>
            <w:tcW w:w="1674" w:type="dxa"/>
          </w:tcPr>
          <w:p w14:paraId="0C622CF9"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2D64086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07B6830" w14:textId="77777777" w:rsidTr="008E04D0">
        <w:trPr>
          <w:jc w:val="center"/>
        </w:trPr>
        <w:tc>
          <w:tcPr>
            <w:tcW w:w="478" w:type="dxa"/>
            <w:vMerge/>
            <w:tcBorders>
              <w:top w:val="nil"/>
            </w:tcBorders>
          </w:tcPr>
          <w:p w14:paraId="18B1B02D" w14:textId="77777777" w:rsidR="00C155AB" w:rsidRPr="000269C4" w:rsidRDefault="00C155AB" w:rsidP="00A358E1">
            <w:pPr>
              <w:spacing w:line="276" w:lineRule="auto"/>
              <w:ind w:right="30"/>
              <w:rPr>
                <w:sz w:val="20"/>
                <w:szCs w:val="20"/>
              </w:rPr>
            </w:pPr>
          </w:p>
        </w:tc>
        <w:tc>
          <w:tcPr>
            <w:tcW w:w="5436" w:type="dxa"/>
            <w:vMerge/>
            <w:tcBorders>
              <w:top w:val="nil"/>
            </w:tcBorders>
          </w:tcPr>
          <w:p w14:paraId="73C05A54" w14:textId="77777777" w:rsidR="00C155AB" w:rsidRPr="000269C4" w:rsidRDefault="00C155AB" w:rsidP="00A358E1">
            <w:pPr>
              <w:spacing w:line="276" w:lineRule="auto"/>
              <w:ind w:right="30"/>
              <w:rPr>
                <w:sz w:val="20"/>
                <w:szCs w:val="20"/>
              </w:rPr>
            </w:pPr>
          </w:p>
        </w:tc>
        <w:tc>
          <w:tcPr>
            <w:tcW w:w="1674" w:type="dxa"/>
          </w:tcPr>
          <w:p w14:paraId="35563A42"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4805C5A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0DCD0EA7" w14:textId="77777777" w:rsidTr="008E04D0">
        <w:trPr>
          <w:jc w:val="center"/>
        </w:trPr>
        <w:tc>
          <w:tcPr>
            <w:tcW w:w="478" w:type="dxa"/>
            <w:vMerge/>
            <w:tcBorders>
              <w:top w:val="nil"/>
            </w:tcBorders>
          </w:tcPr>
          <w:p w14:paraId="3958C3D8" w14:textId="77777777" w:rsidR="00C155AB" w:rsidRPr="000269C4" w:rsidRDefault="00C155AB" w:rsidP="00A358E1">
            <w:pPr>
              <w:spacing w:line="276" w:lineRule="auto"/>
              <w:ind w:right="30"/>
              <w:rPr>
                <w:sz w:val="20"/>
                <w:szCs w:val="20"/>
              </w:rPr>
            </w:pPr>
          </w:p>
        </w:tc>
        <w:tc>
          <w:tcPr>
            <w:tcW w:w="5436" w:type="dxa"/>
            <w:vMerge/>
            <w:tcBorders>
              <w:top w:val="nil"/>
            </w:tcBorders>
          </w:tcPr>
          <w:p w14:paraId="1D5DF71C" w14:textId="77777777" w:rsidR="00C155AB" w:rsidRPr="000269C4" w:rsidRDefault="00C155AB" w:rsidP="00A358E1">
            <w:pPr>
              <w:spacing w:line="276" w:lineRule="auto"/>
              <w:ind w:right="30"/>
              <w:rPr>
                <w:sz w:val="20"/>
                <w:szCs w:val="20"/>
              </w:rPr>
            </w:pPr>
          </w:p>
        </w:tc>
        <w:tc>
          <w:tcPr>
            <w:tcW w:w="1674" w:type="dxa"/>
          </w:tcPr>
          <w:p w14:paraId="38DDA525"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2A154A3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3E59BA5D" w14:textId="77777777" w:rsidTr="00F90EC5">
        <w:trPr>
          <w:jc w:val="center"/>
        </w:trPr>
        <w:tc>
          <w:tcPr>
            <w:tcW w:w="8185" w:type="dxa"/>
            <w:gridSpan w:val="4"/>
          </w:tcPr>
          <w:p w14:paraId="0EB7DB03"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Wyroby specjalne</w:t>
            </w:r>
          </w:p>
        </w:tc>
      </w:tr>
      <w:tr w:rsidR="00C155AB" w:rsidRPr="000269C4" w14:paraId="4ADE4241" w14:textId="77777777" w:rsidTr="008E04D0">
        <w:trPr>
          <w:jc w:val="center"/>
        </w:trPr>
        <w:tc>
          <w:tcPr>
            <w:tcW w:w="478" w:type="dxa"/>
          </w:tcPr>
          <w:p w14:paraId="134F451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4601</w:t>
            </w:r>
          </w:p>
        </w:tc>
        <w:tc>
          <w:tcPr>
            <w:tcW w:w="5436" w:type="dxa"/>
          </w:tcPr>
          <w:p w14:paraId="6319A1B9" w14:textId="77777777" w:rsidR="00C155AB" w:rsidRPr="000269C4" w:rsidRDefault="00C155AB" w:rsidP="00A358E1">
            <w:pPr>
              <w:pStyle w:val="TableParagraph"/>
              <w:spacing w:before="0" w:line="276" w:lineRule="auto"/>
              <w:ind w:left="0" w:right="30"/>
              <w:rPr>
                <w:sz w:val="20"/>
                <w:szCs w:val="20"/>
              </w:rPr>
            </w:pPr>
            <w:r>
              <w:rPr>
                <w:sz w:val="20"/>
              </w:rPr>
              <w:t xml:space="preserve">Prefabrykowane silosy betonowe</w:t>
            </w:r>
            <w:r>
              <w:rPr>
                <w:sz w:val="20"/>
                <w:vertAlign w:val="superscript"/>
              </w:rPr>
              <w:t xml:space="preserve">c</w:t>
            </w:r>
            <w:r>
              <w:rPr>
                <w:sz w:val="20"/>
              </w:rPr>
              <w:t xml:space="preserve">) do przechowywania materiałów sypkich i zbiorniki na odpady stałe instalowane na powierzchni lub pod powierzchnią</w:t>
            </w:r>
          </w:p>
        </w:tc>
        <w:tc>
          <w:tcPr>
            <w:tcW w:w="1674" w:type="dxa"/>
          </w:tcPr>
          <w:p w14:paraId="695E1C68" w14:textId="77777777" w:rsidR="00C155AB" w:rsidRPr="000269C4" w:rsidRDefault="00C155AB" w:rsidP="00A358E1">
            <w:pPr>
              <w:pStyle w:val="TableParagraph"/>
              <w:spacing w:before="0" w:line="276" w:lineRule="auto"/>
              <w:ind w:left="0" w:right="30"/>
              <w:rPr>
                <w:sz w:val="20"/>
                <w:szCs w:val="20"/>
              </w:rPr>
            </w:pPr>
          </w:p>
        </w:tc>
        <w:tc>
          <w:tcPr>
            <w:tcW w:w="597" w:type="dxa"/>
          </w:tcPr>
          <w:p w14:paraId="5A74B8B1"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58B88692" w14:textId="77777777" w:rsidTr="008E04D0">
        <w:trPr>
          <w:jc w:val="center"/>
        </w:trPr>
        <w:tc>
          <w:tcPr>
            <w:tcW w:w="478" w:type="dxa"/>
          </w:tcPr>
          <w:p w14:paraId="4BA09D4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4602</w:t>
            </w:r>
          </w:p>
        </w:tc>
        <w:tc>
          <w:tcPr>
            <w:tcW w:w="5436" w:type="dxa"/>
          </w:tcPr>
          <w:p w14:paraId="6BBF0C60" w14:textId="77777777" w:rsidR="00C155AB" w:rsidRPr="000269C4" w:rsidRDefault="00C155AB" w:rsidP="00A358E1">
            <w:pPr>
              <w:pStyle w:val="TableParagraph"/>
              <w:spacing w:before="0" w:line="276" w:lineRule="auto"/>
              <w:ind w:left="0" w:right="30"/>
              <w:rPr>
                <w:sz w:val="20"/>
                <w:szCs w:val="20"/>
              </w:rPr>
            </w:pPr>
            <w:r>
              <w:rPr>
                <w:sz w:val="20"/>
              </w:rPr>
              <w:t xml:space="preserve">Prefabrykowane wyroby z betonu</w:t>
            </w:r>
            <w:r>
              <w:rPr>
                <w:sz w:val="20"/>
                <w:vertAlign w:val="superscript"/>
              </w:rPr>
              <w:t xml:space="preserve">c</w:t>
            </w:r>
            <w:r>
              <w:rPr>
                <w:sz w:val="20"/>
              </w:rPr>
              <w:t xml:space="preserve">) do słabo obciążonych i nienośnych części budynków, z wyjątkiem rur, zbiorników i elementów ogrodzeń, np. skrzynki telekomunikacyjne, małe wpusty skrzynkowe, elementy ścian nienośnych, panele okładzinowe itp.</w:t>
            </w:r>
          </w:p>
        </w:tc>
        <w:tc>
          <w:tcPr>
            <w:tcW w:w="1674" w:type="dxa"/>
          </w:tcPr>
          <w:p w14:paraId="1B4ABFAE" w14:textId="77777777" w:rsidR="00C155AB" w:rsidRPr="000269C4" w:rsidRDefault="00C155AB" w:rsidP="00A358E1">
            <w:pPr>
              <w:pStyle w:val="TableParagraph"/>
              <w:spacing w:before="0" w:line="276" w:lineRule="auto"/>
              <w:ind w:left="0" w:right="30"/>
              <w:rPr>
                <w:sz w:val="20"/>
                <w:szCs w:val="20"/>
              </w:rPr>
            </w:pPr>
          </w:p>
        </w:tc>
        <w:tc>
          <w:tcPr>
            <w:tcW w:w="597" w:type="dxa"/>
          </w:tcPr>
          <w:p w14:paraId="1DA832FB"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99B3B39" w14:textId="77777777" w:rsidTr="008E04D0">
        <w:trPr>
          <w:jc w:val="center"/>
        </w:trPr>
        <w:tc>
          <w:tcPr>
            <w:tcW w:w="478" w:type="dxa"/>
          </w:tcPr>
          <w:p w14:paraId="3A0F828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4603</w:t>
            </w:r>
          </w:p>
        </w:tc>
        <w:tc>
          <w:tcPr>
            <w:tcW w:w="5436" w:type="dxa"/>
          </w:tcPr>
          <w:p w14:paraId="000E652F" w14:textId="77777777" w:rsidR="00C155AB" w:rsidRPr="000269C4" w:rsidRDefault="00C155AB" w:rsidP="00A358E1">
            <w:pPr>
              <w:pStyle w:val="TableParagraph"/>
              <w:spacing w:before="0" w:line="276" w:lineRule="auto"/>
              <w:ind w:left="0" w:right="30"/>
              <w:rPr>
                <w:sz w:val="20"/>
                <w:szCs w:val="20"/>
              </w:rPr>
            </w:pPr>
            <w:r>
              <w:rPr>
                <w:sz w:val="20"/>
              </w:rPr>
              <w:t xml:space="preserve">Prefabrykowane elementy betonowe</w:t>
            </w:r>
            <w:r>
              <w:rPr>
                <w:sz w:val="20"/>
                <w:vertAlign w:val="superscript"/>
              </w:rPr>
              <w:t xml:space="preserve">c</w:t>
            </w:r>
            <w:r>
              <w:rPr>
                <w:sz w:val="20"/>
              </w:rPr>
              <w:t xml:space="preserve">) do ogrodzeń</w:t>
            </w:r>
          </w:p>
        </w:tc>
        <w:tc>
          <w:tcPr>
            <w:tcW w:w="1674" w:type="dxa"/>
          </w:tcPr>
          <w:p w14:paraId="434C7924" w14:textId="77777777" w:rsidR="00C155AB" w:rsidRPr="000269C4" w:rsidRDefault="00C155AB" w:rsidP="00A358E1">
            <w:pPr>
              <w:pStyle w:val="TableParagraph"/>
              <w:spacing w:before="0" w:line="276" w:lineRule="auto"/>
              <w:ind w:left="0" w:right="30"/>
              <w:rPr>
                <w:sz w:val="20"/>
                <w:szCs w:val="20"/>
              </w:rPr>
            </w:pPr>
          </w:p>
        </w:tc>
        <w:tc>
          <w:tcPr>
            <w:tcW w:w="597" w:type="dxa"/>
          </w:tcPr>
          <w:p w14:paraId="67D0355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1ABDE2D" w14:textId="77777777" w:rsidTr="008E04D0">
        <w:trPr>
          <w:jc w:val="center"/>
        </w:trPr>
        <w:tc>
          <w:tcPr>
            <w:tcW w:w="478" w:type="dxa"/>
          </w:tcPr>
          <w:p w14:paraId="133BD3C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4604</w:t>
            </w:r>
          </w:p>
        </w:tc>
        <w:tc>
          <w:tcPr>
            <w:tcW w:w="5436" w:type="dxa"/>
          </w:tcPr>
          <w:p w14:paraId="79381324" w14:textId="77777777" w:rsidR="00C155AB" w:rsidRPr="000269C4" w:rsidRDefault="00C155AB" w:rsidP="00A358E1">
            <w:pPr>
              <w:pStyle w:val="TableParagraph"/>
              <w:spacing w:before="0" w:line="276" w:lineRule="auto"/>
              <w:ind w:left="0" w:right="30"/>
              <w:rPr>
                <w:sz w:val="20"/>
                <w:szCs w:val="20"/>
              </w:rPr>
            </w:pPr>
            <w:r>
              <w:rPr>
                <w:sz w:val="20"/>
              </w:rPr>
              <w:t xml:space="preserve">Prefabrykowane domowe instalacje kanalizacyjne z zamknięciem przeciwpożarowym</w:t>
            </w:r>
          </w:p>
        </w:tc>
        <w:tc>
          <w:tcPr>
            <w:tcW w:w="1674" w:type="dxa"/>
          </w:tcPr>
          <w:p w14:paraId="77433F77" w14:textId="77777777" w:rsidR="00C155AB" w:rsidRPr="000269C4" w:rsidRDefault="00C155AB" w:rsidP="00A358E1">
            <w:pPr>
              <w:pStyle w:val="TableParagraph"/>
              <w:spacing w:before="0" w:line="276" w:lineRule="auto"/>
              <w:ind w:left="0" w:right="30"/>
              <w:rPr>
                <w:sz w:val="20"/>
                <w:szCs w:val="20"/>
              </w:rPr>
            </w:pPr>
          </w:p>
        </w:tc>
        <w:tc>
          <w:tcPr>
            <w:tcW w:w="597" w:type="dxa"/>
          </w:tcPr>
          <w:p w14:paraId="69E6ADF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7ED6872" w14:textId="77777777" w:rsidTr="008E04D0">
        <w:trPr>
          <w:jc w:val="center"/>
        </w:trPr>
        <w:tc>
          <w:tcPr>
            <w:tcW w:w="478" w:type="dxa"/>
          </w:tcPr>
          <w:p w14:paraId="4977463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4605</w:t>
            </w:r>
          </w:p>
        </w:tc>
        <w:tc>
          <w:tcPr>
            <w:tcW w:w="5436" w:type="dxa"/>
          </w:tcPr>
          <w:p w14:paraId="7FCD1B45" w14:textId="77777777" w:rsidR="00C155AB" w:rsidRPr="000269C4" w:rsidRDefault="00C155AB" w:rsidP="00A358E1">
            <w:pPr>
              <w:pStyle w:val="TableParagraph"/>
              <w:spacing w:before="0" w:line="276" w:lineRule="auto"/>
              <w:ind w:left="0" w:right="30"/>
              <w:rPr>
                <w:sz w:val="20"/>
                <w:szCs w:val="20"/>
              </w:rPr>
            </w:pPr>
            <w:r>
              <w:rPr>
                <w:sz w:val="20"/>
              </w:rPr>
              <w:t xml:space="preserve">Systemy ochrony obiektów inżynieryjnych przed spadającymi kamieniami</w:t>
            </w:r>
          </w:p>
        </w:tc>
        <w:tc>
          <w:tcPr>
            <w:tcW w:w="1674" w:type="dxa"/>
          </w:tcPr>
          <w:p w14:paraId="7A9C12DC" w14:textId="77777777" w:rsidR="00C155AB" w:rsidRPr="000269C4" w:rsidRDefault="00C155AB" w:rsidP="00A358E1">
            <w:pPr>
              <w:pStyle w:val="TableParagraph"/>
              <w:spacing w:before="0" w:line="276" w:lineRule="auto"/>
              <w:ind w:left="0" w:right="30"/>
              <w:rPr>
                <w:sz w:val="20"/>
                <w:szCs w:val="20"/>
              </w:rPr>
            </w:pPr>
          </w:p>
        </w:tc>
        <w:tc>
          <w:tcPr>
            <w:tcW w:w="597" w:type="dxa"/>
          </w:tcPr>
          <w:p w14:paraId="508C783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1F98EBE4" w14:textId="77777777" w:rsidTr="008E04D0">
        <w:trPr>
          <w:jc w:val="center"/>
        </w:trPr>
        <w:tc>
          <w:tcPr>
            <w:tcW w:w="478" w:type="dxa"/>
          </w:tcPr>
          <w:p w14:paraId="29CC9E4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4606</w:t>
            </w:r>
          </w:p>
        </w:tc>
        <w:tc>
          <w:tcPr>
            <w:tcW w:w="5436" w:type="dxa"/>
          </w:tcPr>
          <w:p w14:paraId="29E1D55A" w14:textId="77777777" w:rsidR="00C155AB" w:rsidRPr="000269C4" w:rsidRDefault="00C155AB" w:rsidP="00A358E1">
            <w:pPr>
              <w:pStyle w:val="TableParagraph"/>
              <w:spacing w:before="0" w:line="276" w:lineRule="auto"/>
              <w:ind w:left="0" w:right="30"/>
              <w:rPr>
                <w:sz w:val="20"/>
                <w:szCs w:val="20"/>
              </w:rPr>
            </w:pPr>
            <w:r>
              <w:rPr>
                <w:sz w:val="20"/>
              </w:rPr>
              <w:t xml:space="preserve">Dźwigi dla straży pożarnej</w:t>
            </w:r>
          </w:p>
        </w:tc>
        <w:tc>
          <w:tcPr>
            <w:tcW w:w="1674" w:type="dxa"/>
          </w:tcPr>
          <w:p w14:paraId="57C2AE51" w14:textId="77777777" w:rsidR="00C155AB" w:rsidRPr="000269C4" w:rsidRDefault="00C155AB" w:rsidP="00A358E1">
            <w:pPr>
              <w:pStyle w:val="TableParagraph"/>
              <w:spacing w:before="0" w:line="276" w:lineRule="auto"/>
              <w:ind w:left="0" w:right="30"/>
              <w:rPr>
                <w:sz w:val="20"/>
                <w:szCs w:val="20"/>
              </w:rPr>
            </w:pPr>
          </w:p>
        </w:tc>
        <w:tc>
          <w:tcPr>
            <w:tcW w:w="597" w:type="dxa"/>
          </w:tcPr>
          <w:p w14:paraId="62A64459"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8874CF9" w14:textId="77777777" w:rsidTr="008E04D0">
        <w:trPr>
          <w:jc w:val="center"/>
        </w:trPr>
        <w:tc>
          <w:tcPr>
            <w:tcW w:w="478" w:type="dxa"/>
          </w:tcPr>
          <w:p w14:paraId="489E505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4607</w:t>
            </w:r>
          </w:p>
        </w:tc>
        <w:tc>
          <w:tcPr>
            <w:tcW w:w="5436" w:type="dxa"/>
          </w:tcPr>
          <w:p w14:paraId="7C7CCA28" w14:textId="77777777" w:rsidR="00C155AB" w:rsidRPr="000269C4" w:rsidRDefault="00C155AB" w:rsidP="00A358E1">
            <w:pPr>
              <w:pStyle w:val="TableParagraph"/>
              <w:spacing w:before="0" w:line="276" w:lineRule="auto"/>
              <w:ind w:left="0" w:right="30"/>
              <w:rPr>
                <w:sz w:val="20"/>
                <w:szCs w:val="20"/>
              </w:rPr>
            </w:pPr>
            <w:r>
              <w:rPr>
                <w:sz w:val="20"/>
              </w:rPr>
              <w:t xml:space="preserve">Systemy suszenia wilgotnych murów</w:t>
            </w:r>
          </w:p>
        </w:tc>
        <w:tc>
          <w:tcPr>
            <w:tcW w:w="1674" w:type="dxa"/>
          </w:tcPr>
          <w:p w14:paraId="5A645558" w14:textId="77777777" w:rsidR="00C155AB" w:rsidRPr="000269C4" w:rsidRDefault="00C155AB" w:rsidP="00A358E1">
            <w:pPr>
              <w:pStyle w:val="TableParagraph"/>
              <w:spacing w:before="0" w:line="276" w:lineRule="auto"/>
              <w:ind w:left="0" w:right="30"/>
              <w:rPr>
                <w:sz w:val="20"/>
                <w:szCs w:val="20"/>
              </w:rPr>
            </w:pPr>
          </w:p>
        </w:tc>
        <w:tc>
          <w:tcPr>
            <w:tcW w:w="597" w:type="dxa"/>
          </w:tcPr>
          <w:p w14:paraId="562AF1B3"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21CF148B" w14:textId="77777777" w:rsidTr="008E04D0">
        <w:trPr>
          <w:jc w:val="center"/>
        </w:trPr>
        <w:tc>
          <w:tcPr>
            <w:tcW w:w="478" w:type="dxa"/>
          </w:tcPr>
          <w:p w14:paraId="09A0CA5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4608</w:t>
            </w:r>
          </w:p>
        </w:tc>
        <w:tc>
          <w:tcPr>
            <w:tcW w:w="5436" w:type="dxa"/>
          </w:tcPr>
          <w:p w14:paraId="787F5C4B" w14:textId="77777777" w:rsidR="00C155AB" w:rsidRPr="000269C4" w:rsidRDefault="00C155AB" w:rsidP="00A358E1">
            <w:pPr>
              <w:pStyle w:val="TableParagraph"/>
              <w:spacing w:before="0" w:line="276" w:lineRule="auto"/>
              <w:ind w:left="0" w:right="30"/>
              <w:rPr>
                <w:sz w:val="20"/>
                <w:szCs w:val="20"/>
              </w:rPr>
            </w:pPr>
            <w:r>
              <w:rPr>
                <w:sz w:val="20"/>
              </w:rPr>
              <w:t xml:space="preserve">Systemy szklenia balkonów i loggii</w:t>
            </w:r>
          </w:p>
        </w:tc>
        <w:tc>
          <w:tcPr>
            <w:tcW w:w="1674" w:type="dxa"/>
          </w:tcPr>
          <w:p w14:paraId="4904B0A4" w14:textId="77777777" w:rsidR="00C155AB" w:rsidRPr="000269C4" w:rsidRDefault="00C155AB" w:rsidP="00A358E1">
            <w:pPr>
              <w:pStyle w:val="TableParagraph"/>
              <w:spacing w:before="0" w:line="276" w:lineRule="auto"/>
              <w:ind w:left="0" w:right="30"/>
              <w:rPr>
                <w:sz w:val="20"/>
                <w:szCs w:val="20"/>
              </w:rPr>
            </w:pPr>
          </w:p>
        </w:tc>
        <w:tc>
          <w:tcPr>
            <w:tcW w:w="597" w:type="dxa"/>
          </w:tcPr>
          <w:p w14:paraId="53F9661C"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3E25636" w14:textId="77777777" w:rsidTr="008E04D0">
        <w:trPr>
          <w:jc w:val="center"/>
        </w:trPr>
        <w:tc>
          <w:tcPr>
            <w:tcW w:w="478" w:type="dxa"/>
            <w:vMerge w:val="restart"/>
          </w:tcPr>
          <w:p w14:paraId="2053E034" w14:textId="77777777" w:rsidR="00C155AB" w:rsidRPr="000269C4" w:rsidRDefault="00C155AB" w:rsidP="00A358E1">
            <w:pPr>
              <w:pStyle w:val="TableParagraph"/>
              <w:spacing w:before="0" w:line="276" w:lineRule="auto"/>
              <w:ind w:left="0" w:right="30"/>
              <w:rPr>
                <w:sz w:val="20"/>
                <w:szCs w:val="20"/>
              </w:rPr>
            </w:pPr>
            <w:r>
              <w:rPr>
                <w:sz w:val="20"/>
              </w:rPr>
              <w:t xml:space="preserve">4609</w:t>
            </w:r>
          </w:p>
        </w:tc>
        <w:tc>
          <w:tcPr>
            <w:tcW w:w="5436" w:type="dxa"/>
            <w:vMerge w:val="restart"/>
          </w:tcPr>
          <w:p w14:paraId="4CCCFE36" w14:textId="77777777" w:rsidR="00C155AB" w:rsidRPr="000269C4" w:rsidRDefault="00C155AB" w:rsidP="00A358E1">
            <w:pPr>
              <w:pStyle w:val="TableParagraph"/>
              <w:spacing w:before="0" w:line="276" w:lineRule="auto"/>
              <w:ind w:left="0" w:right="30"/>
              <w:rPr>
                <w:sz w:val="20"/>
                <w:szCs w:val="20"/>
              </w:rPr>
            </w:pPr>
            <w:r>
              <w:rPr>
                <w:sz w:val="20"/>
              </w:rPr>
              <w:t xml:space="preserve">Wyroby przeznaczone na place zabaw</w:t>
            </w:r>
          </w:p>
        </w:tc>
        <w:tc>
          <w:tcPr>
            <w:tcW w:w="2271" w:type="dxa"/>
            <w:gridSpan w:val="2"/>
          </w:tcPr>
          <w:p w14:paraId="6F4136DB" w14:textId="77777777" w:rsidR="00C155AB" w:rsidRPr="000269C4" w:rsidRDefault="00C155AB" w:rsidP="00A358E1">
            <w:pPr>
              <w:pStyle w:val="TableParagraph"/>
              <w:spacing w:before="0" w:line="276" w:lineRule="auto"/>
              <w:ind w:left="0" w:right="30"/>
              <w:rPr>
                <w:sz w:val="20"/>
                <w:szCs w:val="20"/>
              </w:rPr>
            </w:pPr>
            <w:r>
              <w:rPr>
                <w:sz w:val="20"/>
              </w:rPr>
              <w:t xml:space="preserve">Do stosowania wewnątrz zgodnie z KRO:</w:t>
            </w:r>
          </w:p>
        </w:tc>
      </w:tr>
      <w:tr w:rsidR="00C155AB" w:rsidRPr="000269C4" w14:paraId="46A5302C" w14:textId="77777777" w:rsidTr="008E04D0">
        <w:trPr>
          <w:jc w:val="center"/>
        </w:trPr>
        <w:tc>
          <w:tcPr>
            <w:tcW w:w="478" w:type="dxa"/>
            <w:vMerge/>
            <w:tcBorders>
              <w:top w:val="nil"/>
            </w:tcBorders>
          </w:tcPr>
          <w:p w14:paraId="0D1229C4" w14:textId="77777777" w:rsidR="00C155AB" w:rsidRPr="000269C4" w:rsidRDefault="00C155AB" w:rsidP="00A358E1">
            <w:pPr>
              <w:spacing w:line="276" w:lineRule="auto"/>
              <w:ind w:right="30"/>
              <w:rPr>
                <w:sz w:val="20"/>
                <w:szCs w:val="20"/>
              </w:rPr>
            </w:pPr>
          </w:p>
        </w:tc>
        <w:tc>
          <w:tcPr>
            <w:tcW w:w="5436" w:type="dxa"/>
            <w:vMerge/>
            <w:tcBorders>
              <w:top w:val="nil"/>
            </w:tcBorders>
          </w:tcPr>
          <w:p w14:paraId="0CD8F702" w14:textId="77777777" w:rsidR="00C155AB" w:rsidRPr="000269C4" w:rsidRDefault="00C155AB" w:rsidP="00A358E1">
            <w:pPr>
              <w:spacing w:line="276" w:lineRule="auto"/>
              <w:ind w:right="30"/>
              <w:rPr>
                <w:sz w:val="20"/>
                <w:szCs w:val="20"/>
              </w:rPr>
            </w:pPr>
          </w:p>
        </w:tc>
        <w:tc>
          <w:tcPr>
            <w:tcW w:w="1674" w:type="dxa"/>
          </w:tcPr>
          <w:p w14:paraId="7A88C10B"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zgodnie z art. 4 ust. 2 lit. a)</w:t>
            </w:r>
          </w:p>
        </w:tc>
        <w:tc>
          <w:tcPr>
            <w:tcW w:w="597" w:type="dxa"/>
          </w:tcPr>
          <w:p w14:paraId="6B62C179"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C541C0A" w14:textId="77777777" w:rsidTr="008E04D0">
        <w:trPr>
          <w:jc w:val="center"/>
        </w:trPr>
        <w:tc>
          <w:tcPr>
            <w:tcW w:w="478" w:type="dxa"/>
            <w:vMerge/>
            <w:tcBorders>
              <w:top w:val="nil"/>
            </w:tcBorders>
          </w:tcPr>
          <w:p w14:paraId="4A35F382" w14:textId="77777777" w:rsidR="00C155AB" w:rsidRPr="000269C4" w:rsidRDefault="00C155AB" w:rsidP="00A358E1">
            <w:pPr>
              <w:spacing w:line="276" w:lineRule="auto"/>
              <w:ind w:right="30"/>
              <w:rPr>
                <w:sz w:val="20"/>
                <w:szCs w:val="20"/>
              </w:rPr>
            </w:pPr>
          </w:p>
        </w:tc>
        <w:tc>
          <w:tcPr>
            <w:tcW w:w="5436" w:type="dxa"/>
            <w:vMerge/>
            <w:tcBorders>
              <w:top w:val="nil"/>
            </w:tcBorders>
          </w:tcPr>
          <w:p w14:paraId="12CB8ECE" w14:textId="77777777" w:rsidR="00C155AB" w:rsidRPr="000269C4" w:rsidRDefault="00C155AB" w:rsidP="00A358E1">
            <w:pPr>
              <w:spacing w:line="276" w:lineRule="auto"/>
              <w:ind w:right="30"/>
              <w:rPr>
                <w:sz w:val="20"/>
                <w:szCs w:val="20"/>
              </w:rPr>
            </w:pPr>
          </w:p>
        </w:tc>
        <w:tc>
          <w:tcPr>
            <w:tcW w:w="1674" w:type="dxa"/>
          </w:tcPr>
          <w:p w14:paraId="263240BD"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zgodnie z art. 4 ust. 2 lit. b), DFL, EFL, (A1FL– EFL) zgodnie z art. 4 ust. 1, FFL</w:t>
            </w:r>
          </w:p>
        </w:tc>
        <w:tc>
          <w:tcPr>
            <w:tcW w:w="597" w:type="dxa"/>
          </w:tcPr>
          <w:p w14:paraId="70EA6C92"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CA7F25C" w14:textId="77777777" w:rsidTr="008E04D0">
        <w:trPr>
          <w:jc w:val="center"/>
        </w:trPr>
        <w:tc>
          <w:tcPr>
            <w:tcW w:w="478" w:type="dxa"/>
            <w:vMerge/>
            <w:tcBorders>
              <w:top w:val="nil"/>
            </w:tcBorders>
          </w:tcPr>
          <w:p w14:paraId="71C4A756" w14:textId="77777777" w:rsidR="00C155AB" w:rsidRPr="000269C4" w:rsidRDefault="00C155AB" w:rsidP="00A358E1">
            <w:pPr>
              <w:spacing w:line="276" w:lineRule="auto"/>
              <w:ind w:right="30"/>
              <w:rPr>
                <w:sz w:val="20"/>
                <w:szCs w:val="20"/>
              </w:rPr>
            </w:pPr>
          </w:p>
        </w:tc>
        <w:tc>
          <w:tcPr>
            <w:tcW w:w="5436" w:type="dxa"/>
            <w:vMerge/>
            <w:tcBorders>
              <w:top w:val="nil"/>
            </w:tcBorders>
          </w:tcPr>
          <w:p w14:paraId="20548A40" w14:textId="77777777" w:rsidR="00C155AB" w:rsidRPr="000269C4" w:rsidRDefault="00C155AB" w:rsidP="00A358E1">
            <w:pPr>
              <w:spacing w:line="276" w:lineRule="auto"/>
              <w:ind w:right="30"/>
              <w:rPr>
                <w:sz w:val="20"/>
                <w:szCs w:val="20"/>
              </w:rPr>
            </w:pPr>
          </w:p>
        </w:tc>
        <w:tc>
          <w:tcPr>
            <w:tcW w:w="1674" w:type="dxa"/>
          </w:tcPr>
          <w:p w14:paraId="66488467" w14:textId="77777777" w:rsidR="00C155AB" w:rsidRPr="000269C4" w:rsidRDefault="00C155AB" w:rsidP="00A358E1">
            <w:pPr>
              <w:pStyle w:val="TableParagraph"/>
              <w:spacing w:before="0" w:line="276" w:lineRule="auto"/>
              <w:ind w:left="0" w:right="30"/>
              <w:rPr>
                <w:sz w:val="20"/>
                <w:szCs w:val="20"/>
              </w:rPr>
            </w:pPr>
            <w:r>
              <w:rPr>
                <w:sz w:val="20"/>
              </w:rPr>
              <w:t xml:space="preserve">Do stosowania na zewnątrz</w:t>
            </w:r>
          </w:p>
        </w:tc>
        <w:tc>
          <w:tcPr>
            <w:tcW w:w="597" w:type="dxa"/>
          </w:tcPr>
          <w:p w14:paraId="070C4461"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65C7F25D" w14:textId="77777777" w:rsidTr="008E04D0">
        <w:trPr>
          <w:jc w:val="center"/>
        </w:trPr>
        <w:tc>
          <w:tcPr>
            <w:tcW w:w="478" w:type="dxa"/>
          </w:tcPr>
          <w:p w14:paraId="5209AB4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4610</w:t>
            </w:r>
          </w:p>
        </w:tc>
        <w:tc>
          <w:tcPr>
            <w:tcW w:w="5436" w:type="dxa"/>
          </w:tcPr>
          <w:p w14:paraId="57FDC127" w14:textId="77777777" w:rsidR="00C155AB" w:rsidRPr="000269C4" w:rsidRDefault="00C155AB" w:rsidP="00A358E1">
            <w:pPr>
              <w:pStyle w:val="TableParagraph"/>
              <w:spacing w:before="0" w:line="276" w:lineRule="auto"/>
              <w:ind w:left="0" w:right="30"/>
              <w:rPr>
                <w:sz w:val="20"/>
                <w:szCs w:val="20"/>
              </w:rPr>
            </w:pPr>
            <w:r>
              <w:rPr>
                <w:sz w:val="20"/>
              </w:rPr>
              <w:t xml:space="preserve">Systemy wodoszczelnych powłok lub płytek na podłogi i ściany w pomieszczeniach wilgotnych, takich jak łazienki, umywalnie i pralnie</w:t>
            </w:r>
          </w:p>
        </w:tc>
        <w:tc>
          <w:tcPr>
            <w:tcW w:w="1674" w:type="dxa"/>
          </w:tcPr>
          <w:p w14:paraId="3CE7CBA3" w14:textId="77777777" w:rsidR="00C155AB" w:rsidRPr="000269C4" w:rsidRDefault="00C155AB" w:rsidP="00A358E1">
            <w:pPr>
              <w:pStyle w:val="TableParagraph"/>
              <w:spacing w:before="0" w:line="276" w:lineRule="auto"/>
              <w:ind w:left="0" w:right="30"/>
              <w:rPr>
                <w:sz w:val="20"/>
                <w:szCs w:val="20"/>
              </w:rPr>
            </w:pPr>
          </w:p>
        </w:tc>
        <w:tc>
          <w:tcPr>
            <w:tcW w:w="597" w:type="dxa"/>
          </w:tcPr>
          <w:p w14:paraId="237BF73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146109" w14:textId="77777777" w:rsidTr="008E04D0">
        <w:trPr>
          <w:jc w:val="center"/>
        </w:trPr>
        <w:tc>
          <w:tcPr>
            <w:tcW w:w="478" w:type="dxa"/>
            <w:vMerge w:val="restart"/>
          </w:tcPr>
          <w:p w14:paraId="42A9BD84" w14:textId="77777777" w:rsidR="00C155AB" w:rsidRPr="000269C4" w:rsidRDefault="00C155AB" w:rsidP="00A358E1">
            <w:pPr>
              <w:pStyle w:val="TableParagraph"/>
              <w:spacing w:before="0" w:line="276" w:lineRule="auto"/>
              <w:ind w:left="0" w:right="30"/>
              <w:rPr>
                <w:sz w:val="20"/>
                <w:szCs w:val="20"/>
              </w:rPr>
            </w:pPr>
            <w:r>
              <w:rPr>
                <w:sz w:val="20"/>
              </w:rPr>
              <w:t xml:space="preserve">4611</w:t>
            </w:r>
          </w:p>
        </w:tc>
        <w:tc>
          <w:tcPr>
            <w:tcW w:w="5436" w:type="dxa"/>
            <w:vMerge w:val="restart"/>
          </w:tcPr>
          <w:p w14:paraId="04D841BB" w14:textId="77777777" w:rsidR="00C155AB" w:rsidRPr="000269C4" w:rsidRDefault="00C155AB" w:rsidP="00A358E1">
            <w:pPr>
              <w:pStyle w:val="TableParagraph"/>
              <w:spacing w:before="0" w:line="276" w:lineRule="auto"/>
              <w:ind w:left="0" w:right="30"/>
              <w:rPr>
                <w:sz w:val="20"/>
                <w:szCs w:val="20"/>
              </w:rPr>
            </w:pPr>
            <w:r>
              <w:rPr>
                <w:sz w:val="20"/>
              </w:rPr>
              <w:t xml:space="preserve">Cementy i wyroby do rozbudowy ścian zewnętrznych budynków</w:t>
            </w:r>
          </w:p>
        </w:tc>
        <w:tc>
          <w:tcPr>
            <w:tcW w:w="1674" w:type="dxa"/>
          </w:tcPr>
          <w:p w14:paraId="775E4F10"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780C187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39901DC" w14:textId="77777777" w:rsidTr="008E04D0">
        <w:trPr>
          <w:jc w:val="center"/>
        </w:trPr>
        <w:tc>
          <w:tcPr>
            <w:tcW w:w="478" w:type="dxa"/>
            <w:vMerge/>
            <w:tcBorders>
              <w:top w:val="nil"/>
            </w:tcBorders>
          </w:tcPr>
          <w:p w14:paraId="3FDB3FDB" w14:textId="77777777" w:rsidR="00C155AB" w:rsidRPr="000269C4" w:rsidRDefault="00C155AB" w:rsidP="00A358E1">
            <w:pPr>
              <w:spacing w:line="276" w:lineRule="auto"/>
              <w:ind w:right="30"/>
              <w:rPr>
                <w:sz w:val="20"/>
                <w:szCs w:val="20"/>
              </w:rPr>
            </w:pPr>
          </w:p>
        </w:tc>
        <w:tc>
          <w:tcPr>
            <w:tcW w:w="5436" w:type="dxa"/>
            <w:vMerge/>
            <w:tcBorders>
              <w:top w:val="nil"/>
            </w:tcBorders>
          </w:tcPr>
          <w:p w14:paraId="592D8721" w14:textId="77777777" w:rsidR="00C155AB" w:rsidRPr="000269C4" w:rsidRDefault="00C155AB" w:rsidP="00A358E1">
            <w:pPr>
              <w:spacing w:line="276" w:lineRule="auto"/>
              <w:ind w:right="30"/>
              <w:rPr>
                <w:sz w:val="20"/>
                <w:szCs w:val="20"/>
              </w:rPr>
            </w:pPr>
          </w:p>
        </w:tc>
        <w:tc>
          <w:tcPr>
            <w:tcW w:w="2271" w:type="dxa"/>
            <w:gridSpan w:val="2"/>
          </w:tcPr>
          <w:p w14:paraId="42A5F446"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7228E00E" w14:textId="77777777" w:rsidTr="008E04D0">
        <w:trPr>
          <w:jc w:val="center"/>
        </w:trPr>
        <w:tc>
          <w:tcPr>
            <w:tcW w:w="478" w:type="dxa"/>
            <w:vMerge/>
            <w:tcBorders>
              <w:top w:val="nil"/>
            </w:tcBorders>
          </w:tcPr>
          <w:p w14:paraId="4FE94C5B" w14:textId="77777777" w:rsidR="00C155AB" w:rsidRPr="000269C4" w:rsidRDefault="00C155AB" w:rsidP="00A358E1">
            <w:pPr>
              <w:spacing w:line="276" w:lineRule="auto"/>
              <w:ind w:right="30"/>
              <w:rPr>
                <w:sz w:val="20"/>
                <w:szCs w:val="20"/>
              </w:rPr>
            </w:pPr>
          </w:p>
        </w:tc>
        <w:tc>
          <w:tcPr>
            <w:tcW w:w="5436" w:type="dxa"/>
            <w:vMerge/>
            <w:tcBorders>
              <w:top w:val="nil"/>
            </w:tcBorders>
          </w:tcPr>
          <w:p w14:paraId="44232D94" w14:textId="77777777" w:rsidR="00C155AB" w:rsidRPr="000269C4" w:rsidRDefault="00C155AB" w:rsidP="00A358E1">
            <w:pPr>
              <w:spacing w:line="276" w:lineRule="auto"/>
              <w:ind w:right="30"/>
              <w:rPr>
                <w:sz w:val="20"/>
                <w:szCs w:val="20"/>
              </w:rPr>
            </w:pPr>
          </w:p>
        </w:tc>
        <w:tc>
          <w:tcPr>
            <w:tcW w:w="1674" w:type="dxa"/>
          </w:tcPr>
          <w:p w14:paraId="14985D89"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a)</w:t>
            </w:r>
          </w:p>
        </w:tc>
        <w:tc>
          <w:tcPr>
            <w:tcW w:w="597" w:type="dxa"/>
          </w:tcPr>
          <w:p w14:paraId="3449114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E898D7A" w14:textId="77777777" w:rsidTr="008E04D0">
        <w:trPr>
          <w:jc w:val="center"/>
        </w:trPr>
        <w:tc>
          <w:tcPr>
            <w:tcW w:w="478" w:type="dxa"/>
            <w:vMerge/>
            <w:tcBorders>
              <w:top w:val="nil"/>
            </w:tcBorders>
          </w:tcPr>
          <w:p w14:paraId="25285E51" w14:textId="77777777" w:rsidR="00C155AB" w:rsidRPr="000269C4" w:rsidRDefault="00C155AB" w:rsidP="00A358E1">
            <w:pPr>
              <w:spacing w:line="276" w:lineRule="auto"/>
              <w:ind w:right="30"/>
              <w:rPr>
                <w:sz w:val="20"/>
                <w:szCs w:val="20"/>
              </w:rPr>
            </w:pPr>
          </w:p>
        </w:tc>
        <w:tc>
          <w:tcPr>
            <w:tcW w:w="5436" w:type="dxa"/>
            <w:vMerge/>
            <w:tcBorders>
              <w:top w:val="nil"/>
            </w:tcBorders>
          </w:tcPr>
          <w:p w14:paraId="18B70C31" w14:textId="77777777" w:rsidR="00C155AB" w:rsidRPr="000269C4" w:rsidRDefault="00C155AB" w:rsidP="00A358E1">
            <w:pPr>
              <w:spacing w:line="276" w:lineRule="auto"/>
              <w:ind w:right="30"/>
              <w:rPr>
                <w:sz w:val="20"/>
                <w:szCs w:val="20"/>
              </w:rPr>
            </w:pPr>
          </w:p>
        </w:tc>
        <w:tc>
          <w:tcPr>
            <w:tcW w:w="1674" w:type="dxa"/>
          </w:tcPr>
          <w:p w14:paraId="415B6135" w14:textId="77777777" w:rsidR="00C155AB" w:rsidRPr="000269C4" w:rsidRDefault="00C155AB" w:rsidP="00A358E1">
            <w:pPr>
              <w:pStyle w:val="TableParagraph"/>
              <w:spacing w:before="0" w:line="276" w:lineRule="auto"/>
              <w:ind w:left="0" w:right="30"/>
              <w:rPr>
                <w:sz w:val="20"/>
                <w:szCs w:val="20"/>
              </w:rPr>
            </w:pPr>
            <w:r>
              <w:rPr>
                <w:sz w:val="20"/>
              </w:rPr>
              <w:t xml:space="preserve">(A1, A2, B, C) zgodnie z art. 4 ust. 2 lit. b), D, E</w:t>
            </w:r>
          </w:p>
        </w:tc>
        <w:tc>
          <w:tcPr>
            <w:tcW w:w="597" w:type="dxa"/>
          </w:tcPr>
          <w:p w14:paraId="69AD0AF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A65AC3E" w14:textId="77777777" w:rsidTr="008E04D0">
        <w:trPr>
          <w:jc w:val="center"/>
        </w:trPr>
        <w:tc>
          <w:tcPr>
            <w:tcW w:w="478" w:type="dxa"/>
          </w:tcPr>
          <w:p w14:paraId="6E05578F" w14:textId="77777777" w:rsidR="00C155AB" w:rsidRPr="000269C4" w:rsidRDefault="00C155AB" w:rsidP="00A358E1">
            <w:pPr>
              <w:pStyle w:val="TableParagraph"/>
              <w:spacing w:before="0" w:line="276" w:lineRule="auto"/>
              <w:ind w:left="0" w:right="30"/>
              <w:rPr>
                <w:sz w:val="20"/>
                <w:szCs w:val="20"/>
              </w:rPr>
            </w:pPr>
          </w:p>
        </w:tc>
        <w:tc>
          <w:tcPr>
            <w:tcW w:w="5436" w:type="dxa"/>
          </w:tcPr>
          <w:p w14:paraId="5DFD0BC6" w14:textId="77777777" w:rsidR="00C155AB" w:rsidRPr="000269C4" w:rsidRDefault="00C155AB" w:rsidP="00A358E1">
            <w:pPr>
              <w:pStyle w:val="TableParagraph"/>
              <w:spacing w:before="0" w:line="276" w:lineRule="auto"/>
              <w:ind w:left="0" w:right="30"/>
              <w:rPr>
                <w:sz w:val="20"/>
                <w:szCs w:val="20"/>
              </w:rPr>
            </w:pPr>
          </w:p>
        </w:tc>
        <w:tc>
          <w:tcPr>
            <w:tcW w:w="1674" w:type="dxa"/>
          </w:tcPr>
          <w:p w14:paraId="4FB98A76" w14:textId="77777777" w:rsidR="00C155AB" w:rsidRPr="000269C4" w:rsidRDefault="00C155AB" w:rsidP="00A358E1">
            <w:pPr>
              <w:pStyle w:val="TableParagraph"/>
              <w:spacing w:before="0" w:line="276" w:lineRule="auto"/>
              <w:ind w:left="0" w:right="30"/>
              <w:rPr>
                <w:sz w:val="20"/>
                <w:szCs w:val="20"/>
              </w:rPr>
            </w:pPr>
            <w:r>
              <w:rPr>
                <w:sz w:val="20"/>
              </w:rPr>
              <w:t xml:space="preserve">(A1–E), zgodnie z art. 4 ust. 1, F</w:t>
            </w:r>
          </w:p>
        </w:tc>
        <w:tc>
          <w:tcPr>
            <w:tcW w:w="597" w:type="dxa"/>
          </w:tcPr>
          <w:p w14:paraId="1C01C169"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4A8E9C9D" w14:textId="77777777" w:rsidTr="008E04D0">
        <w:trPr>
          <w:jc w:val="center"/>
        </w:trPr>
        <w:tc>
          <w:tcPr>
            <w:tcW w:w="478" w:type="dxa"/>
          </w:tcPr>
          <w:p w14:paraId="798D8ADB" w14:textId="77777777" w:rsidR="00C155AB" w:rsidRPr="000269C4" w:rsidRDefault="00C155AB" w:rsidP="00A358E1">
            <w:pPr>
              <w:pStyle w:val="TableParagraph"/>
              <w:spacing w:before="0" w:line="276" w:lineRule="auto"/>
              <w:ind w:left="0" w:right="30"/>
              <w:rPr>
                <w:sz w:val="20"/>
                <w:szCs w:val="20"/>
              </w:rPr>
            </w:pPr>
            <w:r>
              <w:rPr>
                <w:sz w:val="20"/>
              </w:rPr>
              <w:t xml:space="preserve">4612</w:t>
            </w:r>
          </w:p>
        </w:tc>
        <w:tc>
          <w:tcPr>
            <w:tcW w:w="5436" w:type="dxa"/>
          </w:tcPr>
          <w:p w14:paraId="4614E693" w14:textId="77777777" w:rsidR="00C155AB" w:rsidRPr="000269C4" w:rsidRDefault="00C155AB" w:rsidP="00A358E1">
            <w:pPr>
              <w:pStyle w:val="TableParagraph"/>
              <w:spacing w:before="0" w:line="276" w:lineRule="auto"/>
              <w:ind w:left="0" w:right="30"/>
              <w:rPr>
                <w:sz w:val="20"/>
                <w:szCs w:val="20"/>
              </w:rPr>
            </w:pPr>
            <w:r>
              <w:rPr>
                <w:sz w:val="20"/>
              </w:rPr>
              <w:t xml:space="preserve">Balustrady ochronne do budynków</w:t>
            </w:r>
          </w:p>
        </w:tc>
        <w:tc>
          <w:tcPr>
            <w:tcW w:w="1674" w:type="dxa"/>
          </w:tcPr>
          <w:p w14:paraId="2ADE6859" w14:textId="77777777" w:rsidR="00C155AB" w:rsidRPr="000269C4" w:rsidRDefault="00C155AB" w:rsidP="00A358E1">
            <w:pPr>
              <w:pStyle w:val="TableParagraph"/>
              <w:spacing w:before="0" w:line="276" w:lineRule="auto"/>
              <w:ind w:left="0" w:right="30"/>
              <w:rPr>
                <w:sz w:val="20"/>
                <w:szCs w:val="20"/>
              </w:rPr>
            </w:pPr>
          </w:p>
        </w:tc>
        <w:tc>
          <w:tcPr>
            <w:tcW w:w="597" w:type="dxa"/>
          </w:tcPr>
          <w:p w14:paraId="3155FB18"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5E14A92" w14:textId="77777777" w:rsidTr="008E04D0">
        <w:trPr>
          <w:jc w:val="center"/>
        </w:trPr>
        <w:tc>
          <w:tcPr>
            <w:tcW w:w="478" w:type="dxa"/>
            <w:vMerge w:val="restart"/>
          </w:tcPr>
          <w:p w14:paraId="5C1B0528" w14:textId="77777777" w:rsidR="00C155AB" w:rsidRPr="000269C4" w:rsidRDefault="00C155AB" w:rsidP="00A358E1">
            <w:pPr>
              <w:pStyle w:val="TableParagraph"/>
              <w:spacing w:before="0" w:line="276" w:lineRule="auto"/>
              <w:ind w:left="0" w:right="30"/>
              <w:rPr>
                <w:sz w:val="20"/>
                <w:szCs w:val="20"/>
              </w:rPr>
            </w:pPr>
            <w:r>
              <w:rPr>
                <w:sz w:val="20"/>
              </w:rPr>
              <w:t xml:space="preserve">4613</w:t>
            </w:r>
          </w:p>
        </w:tc>
        <w:tc>
          <w:tcPr>
            <w:tcW w:w="5436" w:type="dxa"/>
            <w:vMerge w:val="restart"/>
          </w:tcPr>
          <w:p w14:paraId="13A1AC5F" w14:textId="77777777" w:rsidR="00C155AB" w:rsidRPr="000269C4" w:rsidRDefault="00C155AB" w:rsidP="00A358E1">
            <w:pPr>
              <w:pStyle w:val="TableParagraph"/>
              <w:spacing w:before="0" w:line="276" w:lineRule="auto"/>
              <w:ind w:left="0" w:right="30"/>
              <w:rPr>
                <w:sz w:val="20"/>
                <w:szCs w:val="20"/>
              </w:rPr>
            </w:pPr>
            <w:r>
              <w:rPr>
                <w:sz w:val="20"/>
              </w:rPr>
              <w:t xml:space="preserve">Systemy hydroizolacyjne i termoizolacyjne przeznaczone do budowy i remontu balkonów, loggii i tarasów (systemy balkonowe)</w:t>
            </w:r>
          </w:p>
        </w:tc>
        <w:tc>
          <w:tcPr>
            <w:tcW w:w="1674" w:type="dxa"/>
          </w:tcPr>
          <w:p w14:paraId="3C5E6E03"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0DAF371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A7027DC" w14:textId="77777777" w:rsidTr="008E04D0">
        <w:trPr>
          <w:jc w:val="center"/>
        </w:trPr>
        <w:tc>
          <w:tcPr>
            <w:tcW w:w="478" w:type="dxa"/>
            <w:vMerge/>
            <w:tcBorders>
              <w:top w:val="nil"/>
            </w:tcBorders>
          </w:tcPr>
          <w:p w14:paraId="7EF67503" w14:textId="77777777" w:rsidR="00C155AB" w:rsidRPr="000269C4" w:rsidRDefault="00C155AB" w:rsidP="00A358E1">
            <w:pPr>
              <w:spacing w:line="276" w:lineRule="auto"/>
              <w:ind w:right="30"/>
              <w:rPr>
                <w:sz w:val="20"/>
                <w:szCs w:val="20"/>
              </w:rPr>
            </w:pPr>
          </w:p>
        </w:tc>
        <w:tc>
          <w:tcPr>
            <w:tcW w:w="5436" w:type="dxa"/>
            <w:vMerge/>
            <w:tcBorders>
              <w:top w:val="nil"/>
            </w:tcBorders>
          </w:tcPr>
          <w:p w14:paraId="4FF3FA36" w14:textId="77777777" w:rsidR="00C155AB" w:rsidRPr="000269C4" w:rsidRDefault="00C155AB" w:rsidP="00A358E1">
            <w:pPr>
              <w:spacing w:line="276" w:lineRule="auto"/>
              <w:ind w:right="30"/>
              <w:rPr>
                <w:sz w:val="20"/>
                <w:szCs w:val="20"/>
              </w:rPr>
            </w:pPr>
          </w:p>
        </w:tc>
        <w:tc>
          <w:tcPr>
            <w:tcW w:w="2271" w:type="dxa"/>
            <w:gridSpan w:val="2"/>
          </w:tcPr>
          <w:p w14:paraId="5DD2C8D9"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7D2289FE" w14:textId="77777777" w:rsidTr="008E04D0">
        <w:trPr>
          <w:jc w:val="center"/>
        </w:trPr>
        <w:tc>
          <w:tcPr>
            <w:tcW w:w="478" w:type="dxa"/>
            <w:vMerge/>
            <w:tcBorders>
              <w:top w:val="nil"/>
            </w:tcBorders>
          </w:tcPr>
          <w:p w14:paraId="3BB62CDE" w14:textId="77777777" w:rsidR="00C155AB" w:rsidRPr="000269C4" w:rsidRDefault="00C155AB" w:rsidP="00A358E1">
            <w:pPr>
              <w:spacing w:line="276" w:lineRule="auto"/>
              <w:ind w:right="30"/>
              <w:rPr>
                <w:sz w:val="20"/>
                <w:szCs w:val="20"/>
              </w:rPr>
            </w:pPr>
          </w:p>
        </w:tc>
        <w:tc>
          <w:tcPr>
            <w:tcW w:w="5436" w:type="dxa"/>
            <w:vMerge/>
            <w:tcBorders>
              <w:top w:val="nil"/>
            </w:tcBorders>
          </w:tcPr>
          <w:p w14:paraId="56E4038F" w14:textId="77777777" w:rsidR="00C155AB" w:rsidRPr="000269C4" w:rsidRDefault="00C155AB" w:rsidP="00A358E1">
            <w:pPr>
              <w:spacing w:line="276" w:lineRule="auto"/>
              <w:ind w:right="30"/>
              <w:rPr>
                <w:sz w:val="20"/>
                <w:szCs w:val="20"/>
              </w:rPr>
            </w:pPr>
          </w:p>
        </w:tc>
        <w:tc>
          <w:tcPr>
            <w:tcW w:w="1674" w:type="dxa"/>
          </w:tcPr>
          <w:p w14:paraId="046966A9" w14:textId="77777777" w:rsidR="00C155AB" w:rsidRPr="000269C4" w:rsidRDefault="00C155AB" w:rsidP="00A358E1">
            <w:pPr>
              <w:pStyle w:val="TableParagraph"/>
              <w:spacing w:before="0" w:line="276" w:lineRule="auto"/>
              <w:ind w:left="0" w:right="30"/>
              <w:rPr>
                <w:sz w:val="20"/>
                <w:szCs w:val="20"/>
              </w:rPr>
            </w:pPr>
            <w:r>
              <w:rPr>
                <w:sz w:val="20"/>
              </w:rPr>
              <w:t xml:space="preserve">KRO podatna na zmiany w trakcie produkcji zgodnie z art. 4 ust. 2 lit. a)</w:t>
            </w:r>
          </w:p>
        </w:tc>
        <w:tc>
          <w:tcPr>
            <w:tcW w:w="597" w:type="dxa"/>
          </w:tcPr>
          <w:p w14:paraId="5A940F7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68F871B" w14:textId="77777777" w:rsidTr="008E04D0">
        <w:trPr>
          <w:jc w:val="center"/>
        </w:trPr>
        <w:tc>
          <w:tcPr>
            <w:tcW w:w="478" w:type="dxa"/>
            <w:vMerge/>
            <w:tcBorders>
              <w:top w:val="nil"/>
            </w:tcBorders>
          </w:tcPr>
          <w:p w14:paraId="3114CAD6" w14:textId="77777777" w:rsidR="00C155AB" w:rsidRPr="000269C4" w:rsidRDefault="00C155AB" w:rsidP="00A358E1">
            <w:pPr>
              <w:spacing w:line="276" w:lineRule="auto"/>
              <w:ind w:right="30"/>
              <w:rPr>
                <w:sz w:val="20"/>
                <w:szCs w:val="20"/>
              </w:rPr>
            </w:pPr>
          </w:p>
        </w:tc>
        <w:tc>
          <w:tcPr>
            <w:tcW w:w="5436" w:type="dxa"/>
            <w:vMerge/>
            <w:tcBorders>
              <w:top w:val="nil"/>
            </w:tcBorders>
          </w:tcPr>
          <w:p w14:paraId="05B64D6F" w14:textId="77777777" w:rsidR="00C155AB" w:rsidRPr="000269C4" w:rsidRDefault="00C155AB" w:rsidP="00A358E1">
            <w:pPr>
              <w:spacing w:line="276" w:lineRule="auto"/>
              <w:ind w:right="30"/>
              <w:rPr>
                <w:sz w:val="20"/>
                <w:szCs w:val="20"/>
              </w:rPr>
            </w:pPr>
          </w:p>
        </w:tc>
        <w:tc>
          <w:tcPr>
            <w:tcW w:w="1674" w:type="dxa"/>
          </w:tcPr>
          <w:p w14:paraId="3DC55F0F" w14:textId="77777777" w:rsidR="00C155AB" w:rsidRPr="000269C4" w:rsidRDefault="00C155AB" w:rsidP="00A358E1">
            <w:pPr>
              <w:pStyle w:val="TableParagraph"/>
              <w:spacing w:before="0" w:line="276" w:lineRule="auto"/>
              <w:ind w:left="0" w:right="30"/>
              <w:rPr>
                <w:sz w:val="20"/>
                <w:szCs w:val="20"/>
              </w:rPr>
            </w:pPr>
            <w:r>
              <w:rPr>
                <w:sz w:val="20"/>
              </w:rPr>
              <w:t xml:space="preserve">KRO określona bez badań zgodnie z art. 4 ust. 1</w:t>
            </w:r>
          </w:p>
        </w:tc>
        <w:tc>
          <w:tcPr>
            <w:tcW w:w="597" w:type="dxa"/>
          </w:tcPr>
          <w:p w14:paraId="57DCA41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2A3A7BB0" w14:textId="77777777" w:rsidTr="008E04D0">
        <w:trPr>
          <w:jc w:val="center"/>
        </w:trPr>
        <w:tc>
          <w:tcPr>
            <w:tcW w:w="478" w:type="dxa"/>
            <w:vMerge/>
            <w:tcBorders>
              <w:top w:val="nil"/>
            </w:tcBorders>
          </w:tcPr>
          <w:p w14:paraId="0B3EE99C" w14:textId="77777777" w:rsidR="00C155AB" w:rsidRPr="000269C4" w:rsidRDefault="00C155AB" w:rsidP="00A358E1">
            <w:pPr>
              <w:spacing w:line="276" w:lineRule="auto"/>
              <w:ind w:right="30"/>
              <w:rPr>
                <w:sz w:val="20"/>
                <w:szCs w:val="20"/>
              </w:rPr>
            </w:pPr>
          </w:p>
        </w:tc>
        <w:tc>
          <w:tcPr>
            <w:tcW w:w="5436" w:type="dxa"/>
            <w:vMerge/>
            <w:tcBorders>
              <w:top w:val="nil"/>
            </w:tcBorders>
          </w:tcPr>
          <w:p w14:paraId="0794AE23" w14:textId="77777777" w:rsidR="00C155AB" w:rsidRPr="000269C4" w:rsidRDefault="00C155AB" w:rsidP="00A358E1">
            <w:pPr>
              <w:spacing w:line="276" w:lineRule="auto"/>
              <w:ind w:right="30"/>
              <w:rPr>
                <w:sz w:val="20"/>
                <w:szCs w:val="20"/>
              </w:rPr>
            </w:pPr>
          </w:p>
        </w:tc>
        <w:tc>
          <w:tcPr>
            <w:tcW w:w="1674" w:type="dxa"/>
          </w:tcPr>
          <w:p w14:paraId="6DE92B7C" w14:textId="77777777" w:rsidR="00C155AB" w:rsidRPr="000269C4" w:rsidRDefault="00C155AB" w:rsidP="00A358E1">
            <w:pPr>
              <w:pStyle w:val="TableParagraph"/>
              <w:spacing w:before="0" w:line="276" w:lineRule="auto"/>
              <w:ind w:left="0" w:right="30"/>
              <w:rPr>
                <w:sz w:val="20"/>
                <w:szCs w:val="20"/>
              </w:rPr>
            </w:pPr>
            <w:r>
              <w:rPr>
                <w:sz w:val="20"/>
              </w:rPr>
              <w:t xml:space="preserve">KRO inna niż wyszczególniono powyżej zgodnie z art. 4 ust. 2 lit. b)</w:t>
            </w:r>
          </w:p>
        </w:tc>
        <w:tc>
          <w:tcPr>
            <w:tcW w:w="597" w:type="dxa"/>
          </w:tcPr>
          <w:p w14:paraId="25362BC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A75D6DB" w14:textId="77777777" w:rsidTr="008E04D0">
        <w:trPr>
          <w:jc w:val="center"/>
        </w:trPr>
        <w:tc>
          <w:tcPr>
            <w:tcW w:w="478" w:type="dxa"/>
            <w:vMerge w:val="restart"/>
          </w:tcPr>
          <w:p w14:paraId="20A7D539" w14:textId="77777777" w:rsidR="00C155AB" w:rsidRPr="000269C4" w:rsidRDefault="00C155AB" w:rsidP="00A358E1">
            <w:pPr>
              <w:pStyle w:val="TableParagraph"/>
              <w:spacing w:before="0" w:line="276" w:lineRule="auto"/>
              <w:ind w:left="0" w:right="30"/>
              <w:rPr>
                <w:sz w:val="20"/>
                <w:szCs w:val="20"/>
              </w:rPr>
            </w:pPr>
            <w:r>
              <w:rPr>
                <w:sz w:val="20"/>
              </w:rPr>
              <w:t xml:space="preserve">4614</w:t>
            </w:r>
          </w:p>
        </w:tc>
        <w:tc>
          <w:tcPr>
            <w:tcW w:w="5436" w:type="dxa"/>
            <w:vMerge w:val="restart"/>
          </w:tcPr>
          <w:p w14:paraId="61ABADB8" w14:textId="77777777" w:rsidR="00C155AB" w:rsidRPr="000269C4" w:rsidRDefault="00C155AB" w:rsidP="00A358E1">
            <w:pPr>
              <w:pStyle w:val="TableParagraph"/>
              <w:spacing w:before="0" w:line="276" w:lineRule="auto"/>
              <w:ind w:left="0" w:right="30"/>
              <w:rPr>
                <w:sz w:val="20"/>
                <w:szCs w:val="20"/>
              </w:rPr>
            </w:pPr>
            <w:r>
              <w:rPr>
                <w:sz w:val="20"/>
              </w:rPr>
              <w:t xml:space="preserve">Kanały i rury wentylacyjne do wentylacji budynków i jednostek odzysku ciepła</w:t>
            </w:r>
          </w:p>
        </w:tc>
        <w:tc>
          <w:tcPr>
            <w:tcW w:w="1674" w:type="dxa"/>
          </w:tcPr>
          <w:p w14:paraId="123446A9" w14:textId="77777777" w:rsidR="00C155AB" w:rsidRPr="000269C4" w:rsidRDefault="00C155AB" w:rsidP="00A358E1">
            <w:pPr>
              <w:pStyle w:val="TableParagraph"/>
              <w:spacing w:before="0" w:line="276" w:lineRule="auto"/>
              <w:ind w:left="0" w:right="30"/>
              <w:rPr>
                <w:sz w:val="20"/>
                <w:szCs w:val="20"/>
              </w:rPr>
            </w:pPr>
            <w:r>
              <w:rPr>
                <w:sz w:val="20"/>
              </w:rPr>
              <w:t xml:space="preserve">Do celów podstawowych</w:t>
            </w:r>
            <w:r>
              <w:rPr>
                <w:sz w:val="20"/>
                <w:vertAlign w:val="superscript"/>
              </w:rPr>
              <w:t xml:space="preserve">d</w:t>
            </w:r>
            <w:r>
              <w:rPr>
                <w:sz w:val="20"/>
              </w:rPr>
              <w:t xml:space="preserve">)</w:t>
            </w:r>
          </w:p>
        </w:tc>
        <w:tc>
          <w:tcPr>
            <w:tcW w:w="597" w:type="dxa"/>
          </w:tcPr>
          <w:p w14:paraId="7A877A9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A1D68BF" w14:textId="77777777" w:rsidTr="008E04D0">
        <w:trPr>
          <w:jc w:val="center"/>
        </w:trPr>
        <w:tc>
          <w:tcPr>
            <w:tcW w:w="478" w:type="dxa"/>
            <w:vMerge/>
            <w:tcBorders>
              <w:top w:val="nil"/>
            </w:tcBorders>
          </w:tcPr>
          <w:p w14:paraId="55C062CE" w14:textId="77777777" w:rsidR="00C155AB" w:rsidRPr="000269C4" w:rsidRDefault="00C155AB" w:rsidP="00A358E1">
            <w:pPr>
              <w:spacing w:line="276" w:lineRule="auto"/>
              <w:ind w:right="30"/>
              <w:rPr>
                <w:sz w:val="20"/>
                <w:szCs w:val="20"/>
              </w:rPr>
            </w:pPr>
          </w:p>
        </w:tc>
        <w:tc>
          <w:tcPr>
            <w:tcW w:w="5436" w:type="dxa"/>
            <w:vMerge/>
            <w:tcBorders>
              <w:top w:val="nil"/>
            </w:tcBorders>
          </w:tcPr>
          <w:p w14:paraId="509B4B1B" w14:textId="77777777" w:rsidR="00C155AB" w:rsidRPr="000269C4" w:rsidRDefault="00C155AB" w:rsidP="00A358E1">
            <w:pPr>
              <w:spacing w:line="276" w:lineRule="auto"/>
              <w:ind w:right="30"/>
              <w:rPr>
                <w:sz w:val="20"/>
                <w:szCs w:val="20"/>
              </w:rPr>
            </w:pPr>
          </w:p>
        </w:tc>
        <w:tc>
          <w:tcPr>
            <w:tcW w:w="2271" w:type="dxa"/>
            <w:gridSpan w:val="2"/>
          </w:tcPr>
          <w:p w14:paraId="709D3594" w14:textId="77777777" w:rsidR="00C155AB" w:rsidRPr="000269C4" w:rsidRDefault="00C155AB" w:rsidP="00A358E1">
            <w:pPr>
              <w:pStyle w:val="TableParagraph"/>
              <w:spacing w:before="0" w:line="276" w:lineRule="auto"/>
              <w:ind w:left="0" w:right="30"/>
              <w:rPr>
                <w:sz w:val="20"/>
                <w:szCs w:val="20"/>
              </w:rPr>
            </w:pPr>
            <w:r>
              <w:rPr>
                <w:sz w:val="20"/>
              </w:rPr>
              <w:t xml:space="preserve">Do celów, do których odnoszą się przepisy PBP, z podziałem według KRO:</w:t>
            </w:r>
          </w:p>
        </w:tc>
      </w:tr>
      <w:tr w:rsidR="00C155AB" w:rsidRPr="000269C4" w14:paraId="53821F5D" w14:textId="77777777" w:rsidTr="008E04D0">
        <w:trPr>
          <w:jc w:val="center"/>
        </w:trPr>
        <w:tc>
          <w:tcPr>
            <w:tcW w:w="478" w:type="dxa"/>
            <w:vMerge/>
            <w:tcBorders>
              <w:top w:val="nil"/>
            </w:tcBorders>
          </w:tcPr>
          <w:p w14:paraId="35485C80" w14:textId="77777777" w:rsidR="00C155AB" w:rsidRPr="000269C4" w:rsidRDefault="00C155AB" w:rsidP="00A358E1">
            <w:pPr>
              <w:spacing w:line="276" w:lineRule="auto"/>
              <w:ind w:right="30"/>
              <w:rPr>
                <w:sz w:val="20"/>
                <w:szCs w:val="20"/>
              </w:rPr>
            </w:pPr>
          </w:p>
        </w:tc>
        <w:tc>
          <w:tcPr>
            <w:tcW w:w="5436" w:type="dxa"/>
            <w:vMerge/>
            <w:tcBorders>
              <w:top w:val="nil"/>
            </w:tcBorders>
          </w:tcPr>
          <w:p w14:paraId="341170AB" w14:textId="77777777" w:rsidR="00C155AB" w:rsidRPr="000269C4" w:rsidRDefault="00C155AB" w:rsidP="00A358E1">
            <w:pPr>
              <w:spacing w:line="276" w:lineRule="auto"/>
              <w:ind w:right="30"/>
              <w:rPr>
                <w:sz w:val="20"/>
                <w:szCs w:val="20"/>
              </w:rPr>
            </w:pPr>
          </w:p>
        </w:tc>
        <w:tc>
          <w:tcPr>
            <w:tcW w:w="1674" w:type="dxa"/>
          </w:tcPr>
          <w:p w14:paraId="1C1C259E" w14:textId="77777777" w:rsidR="00C155AB" w:rsidRPr="000269C4" w:rsidRDefault="00C155AB" w:rsidP="00A358E1">
            <w:pPr>
              <w:pStyle w:val="TableParagraph"/>
              <w:spacing w:before="0" w:line="276" w:lineRule="auto"/>
              <w:ind w:left="0" w:right="30"/>
              <w:rPr>
                <w:sz w:val="20"/>
                <w:szCs w:val="20"/>
              </w:rPr>
            </w:pPr>
            <w:r>
              <w:rPr>
                <w:sz w:val="20"/>
              </w:rPr>
              <w:t xml:space="preserve">KRO podatna na zmiany w trakcie produkcji zgodnie z art. 4 ust. 2 lit. a)</w:t>
            </w:r>
          </w:p>
        </w:tc>
        <w:tc>
          <w:tcPr>
            <w:tcW w:w="597" w:type="dxa"/>
          </w:tcPr>
          <w:p w14:paraId="7EDBDB8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F46326A" w14:textId="77777777" w:rsidTr="008E04D0">
        <w:trPr>
          <w:jc w:val="center"/>
        </w:trPr>
        <w:tc>
          <w:tcPr>
            <w:tcW w:w="478" w:type="dxa"/>
            <w:vMerge/>
            <w:tcBorders>
              <w:top w:val="nil"/>
            </w:tcBorders>
          </w:tcPr>
          <w:p w14:paraId="41FA11B8" w14:textId="77777777" w:rsidR="00C155AB" w:rsidRPr="000269C4" w:rsidRDefault="00C155AB" w:rsidP="00A358E1">
            <w:pPr>
              <w:spacing w:line="276" w:lineRule="auto"/>
              <w:ind w:right="30"/>
              <w:rPr>
                <w:sz w:val="20"/>
                <w:szCs w:val="20"/>
              </w:rPr>
            </w:pPr>
          </w:p>
        </w:tc>
        <w:tc>
          <w:tcPr>
            <w:tcW w:w="5436" w:type="dxa"/>
            <w:vMerge/>
            <w:tcBorders>
              <w:top w:val="nil"/>
            </w:tcBorders>
          </w:tcPr>
          <w:p w14:paraId="31869F01" w14:textId="77777777" w:rsidR="00C155AB" w:rsidRPr="000269C4" w:rsidRDefault="00C155AB" w:rsidP="00A358E1">
            <w:pPr>
              <w:spacing w:line="276" w:lineRule="auto"/>
              <w:ind w:right="30"/>
              <w:rPr>
                <w:sz w:val="20"/>
                <w:szCs w:val="20"/>
              </w:rPr>
            </w:pPr>
          </w:p>
        </w:tc>
        <w:tc>
          <w:tcPr>
            <w:tcW w:w="1674" w:type="dxa"/>
          </w:tcPr>
          <w:p w14:paraId="148EB711" w14:textId="77777777" w:rsidR="00C155AB" w:rsidRPr="000269C4" w:rsidRDefault="00C155AB" w:rsidP="00A358E1">
            <w:pPr>
              <w:pStyle w:val="TableParagraph"/>
              <w:spacing w:before="0" w:line="276" w:lineRule="auto"/>
              <w:ind w:left="0" w:right="30"/>
              <w:rPr>
                <w:sz w:val="20"/>
                <w:szCs w:val="20"/>
              </w:rPr>
            </w:pPr>
            <w:r>
              <w:rPr>
                <w:sz w:val="20"/>
              </w:rPr>
              <w:t xml:space="preserve">KRO określona bez badań zgodnie z art. 4 ust. 1</w:t>
            </w:r>
          </w:p>
        </w:tc>
        <w:tc>
          <w:tcPr>
            <w:tcW w:w="597" w:type="dxa"/>
          </w:tcPr>
          <w:p w14:paraId="4211C88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969EB6B" w14:textId="77777777" w:rsidTr="008E04D0">
        <w:trPr>
          <w:jc w:val="center"/>
        </w:trPr>
        <w:tc>
          <w:tcPr>
            <w:tcW w:w="478" w:type="dxa"/>
            <w:vMerge/>
            <w:tcBorders>
              <w:top w:val="nil"/>
            </w:tcBorders>
          </w:tcPr>
          <w:p w14:paraId="0308EAC6" w14:textId="77777777" w:rsidR="00C155AB" w:rsidRPr="000269C4" w:rsidRDefault="00C155AB" w:rsidP="00A358E1">
            <w:pPr>
              <w:spacing w:line="276" w:lineRule="auto"/>
              <w:ind w:right="30"/>
              <w:rPr>
                <w:sz w:val="20"/>
                <w:szCs w:val="20"/>
              </w:rPr>
            </w:pPr>
          </w:p>
        </w:tc>
        <w:tc>
          <w:tcPr>
            <w:tcW w:w="5436" w:type="dxa"/>
            <w:vMerge/>
            <w:tcBorders>
              <w:top w:val="nil"/>
            </w:tcBorders>
          </w:tcPr>
          <w:p w14:paraId="08234E61" w14:textId="77777777" w:rsidR="00C155AB" w:rsidRPr="000269C4" w:rsidRDefault="00C155AB" w:rsidP="00A358E1">
            <w:pPr>
              <w:spacing w:line="276" w:lineRule="auto"/>
              <w:ind w:right="30"/>
              <w:rPr>
                <w:sz w:val="20"/>
                <w:szCs w:val="20"/>
              </w:rPr>
            </w:pPr>
          </w:p>
        </w:tc>
        <w:tc>
          <w:tcPr>
            <w:tcW w:w="1674" w:type="dxa"/>
          </w:tcPr>
          <w:p w14:paraId="4D82854E" w14:textId="77777777" w:rsidR="00C155AB" w:rsidRPr="000269C4" w:rsidRDefault="00C155AB" w:rsidP="00A358E1">
            <w:pPr>
              <w:pStyle w:val="TableParagraph"/>
              <w:spacing w:before="0" w:line="276" w:lineRule="auto"/>
              <w:ind w:left="0" w:right="30"/>
              <w:rPr>
                <w:sz w:val="20"/>
                <w:szCs w:val="20"/>
              </w:rPr>
            </w:pPr>
            <w:r>
              <w:rPr>
                <w:sz w:val="20"/>
              </w:rPr>
              <w:t xml:space="preserve">KRO inna niż wyszczególniono powyżej zgodnie z art. 4 ust. 2 lit. b)</w:t>
            </w:r>
          </w:p>
        </w:tc>
        <w:tc>
          <w:tcPr>
            <w:tcW w:w="597" w:type="dxa"/>
          </w:tcPr>
          <w:p w14:paraId="2340D64C"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bl>
    <w:p w14:paraId="3F791820" w14:textId="77777777" w:rsidR="00C202C6" w:rsidRPr="000269C4" w:rsidRDefault="00C202C6" w:rsidP="00A358E1">
      <w:pPr>
        <w:pStyle w:val="BodyText"/>
        <w:spacing w:line="276" w:lineRule="auto"/>
        <w:ind w:right="30"/>
        <w:rPr>
          <w:sz w:val="20"/>
          <w:szCs w:val="20"/>
        </w:rPr>
      </w:pPr>
    </w:p>
    <w:p w14:paraId="239F5C91" w14:textId="77777777" w:rsidR="009A7616" w:rsidRPr="000269C4" w:rsidRDefault="00F72AF9" w:rsidP="00A358E1">
      <w:pPr>
        <w:pStyle w:val="BodyText"/>
        <w:spacing w:line="276" w:lineRule="auto"/>
        <w:ind w:left="450" w:right="30"/>
        <w:rPr>
          <w:sz w:val="20"/>
          <w:szCs w:val="20"/>
        </w:rPr>
      </w:pPr>
      <w:r>
        <w:rPr>
          <w:sz w:val="20"/>
        </w:rPr>
        <w:t xml:space="preserve">Stosowane skróty:</w:t>
      </w:r>
    </w:p>
    <w:p w14:paraId="33AEF175" w14:textId="0B56540E" w:rsidR="00814F6F" w:rsidRPr="000269C4" w:rsidRDefault="00F72AF9" w:rsidP="00A358E1">
      <w:pPr>
        <w:pStyle w:val="BodyText"/>
        <w:spacing w:line="276" w:lineRule="auto"/>
        <w:ind w:left="450" w:right="30"/>
        <w:rPr>
          <w:sz w:val="20"/>
          <w:szCs w:val="20"/>
        </w:rPr>
      </w:pPr>
      <w:r>
        <w:rPr>
          <w:sz w:val="20"/>
        </w:rPr>
        <w:t xml:space="preserve">ETICS – kompozytowy system termoizolacji zewnętrznej;</w:t>
      </w:r>
    </w:p>
    <w:p w14:paraId="5971D39E" w14:textId="77777777" w:rsidR="009A7616" w:rsidRPr="000269C4" w:rsidRDefault="00F72AF9" w:rsidP="00A358E1">
      <w:pPr>
        <w:pStyle w:val="BodyText"/>
        <w:spacing w:line="276" w:lineRule="auto"/>
        <w:ind w:left="450" w:right="30"/>
        <w:rPr>
          <w:sz w:val="20"/>
          <w:szCs w:val="20"/>
        </w:rPr>
      </w:pPr>
      <w:r>
        <w:rPr>
          <w:sz w:val="20"/>
        </w:rPr>
        <w:t xml:space="preserve">PSN – przepisy dotyczące substancji niebezpiecznych;</w:t>
      </w:r>
    </w:p>
    <w:p w14:paraId="7ED0447D" w14:textId="09E34ACC" w:rsidR="00814F6F" w:rsidRPr="000269C4" w:rsidRDefault="00F72AF9" w:rsidP="00A358E1">
      <w:pPr>
        <w:pStyle w:val="BodyText"/>
        <w:spacing w:line="276" w:lineRule="auto"/>
        <w:ind w:left="450" w:right="30"/>
        <w:rPr>
          <w:sz w:val="20"/>
          <w:szCs w:val="20"/>
        </w:rPr>
      </w:pPr>
      <w:r>
        <w:rPr>
          <w:sz w:val="20"/>
        </w:rPr>
        <w:t xml:space="preserve">PBP – przepisy dotyczące bezpieczeństwa pożarowego;</w:t>
      </w:r>
    </w:p>
    <w:p w14:paraId="16E0656D" w14:textId="77777777" w:rsidR="009A7616" w:rsidRPr="000269C4" w:rsidRDefault="00F72AF9" w:rsidP="00A358E1">
      <w:pPr>
        <w:pStyle w:val="BodyText"/>
        <w:spacing w:line="276" w:lineRule="auto"/>
        <w:ind w:left="450" w:right="30"/>
        <w:rPr>
          <w:sz w:val="20"/>
          <w:szCs w:val="20"/>
        </w:rPr>
      </w:pPr>
      <w:r>
        <w:rPr>
          <w:sz w:val="20"/>
        </w:rPr>
        <w:t xml:space="preserve">PTFE – politetrafluoroetylen;</w:t>
      </w:r>
    </w:p>
    <w:p w14:paraId="399FBD5F" w14:textId="77777777" w:rsidR="009A7616" w:rsidRPr="000269C4" w:rsidRDefault="00F72AF9" w:rsidP="00A358E1">
      <w:pPr>
        <w:pStyle w:val="BodyText"/>
        <w:spacing w:line="276" w:lineRule="auto"/>
        <w:ind w:left="450" w:right="30"/>
        <w:rPr>
          <w:sz w:val="20"/>
          <w:szCs w:val="20"/>
        </w:rPr>
      </w:pPr>
      <w:r>
        <w:rPr>
          <w:sz w:val="20"/>
        </w:rPr>
        <w:t xml:space="preserve">ROZ – reakcja na ogień zewnętrzny;</w:t>
      </w:r>
    </w:p>
    <w:p w14:paraId="4030B6E2" w14:textId="6FB91FF1" w:rsidR="00814F6F" w:rsidRPr="000269C4" w:rsidRDefault="00F72AF9" w:rsidP="00A358E1">
      <w:pPr>
        <w:pStyle w:val="BodyText"/>
        <w:spacing w:line="276" w:lineRule="auto"/>
        <w:ind w:left="450" w:right="30"/>
        <w:rPr>
          <w:sz w:val="20"/>
          <w:szCs w:val="20"/>
        </w:rPr>
      </w:pPr>
      <w:r>
        <w:rPr>
          <w:sz w:val="20"/>
        </w:rPr>
        <w:t xml:space="preserve">SOW – system oceny właściwości użytkowych;</w:t>
      </w:r>
    </w:p>
    <w:p w14:paraId="27E4DFFC" w14:textId="77777777" w:rsidR="009A7616" w:rsidRPr="000269C4" w:rsidRDefault="00F72AF9" w:rsidP="00A358E1">
      <w:pPr>
        <w:pStyle w:val="BodyText"/>
        <w:spacing w:line="276" w:lineRule="auto"/>
        <w:ind w:left="450" w:right="30"/>
        <w:rPr>
          <w:sz w:val="20"/>
          <w:szCs w:val="20"/>
        </w:rPr>
      </w:pPr>
      <w:r>
        <w:rPr>
          <w:sz w:val="20"/>
        </w:rPr>
        <w:t xml:space="preserve">KRO – klasa reakcji na ogień.</w:t>
      </w:r>
    </w:p>
    <w:p w14:paraId="12717EE5" w14:textId="77777777" w:rsidR="009A7616" w:rsidRPr="000269C4" w:rsidRDefault="009A7616" w:rsidP="00A358E1">
      <w:pPr>
        <w:pStyle w:val="BodyText"/>
        <w:spacing w:line="276" w:lineRule="auto"/>
        <w:ind w:left="450" w:right="30"/>
        <w:rPr>
          <w:sz w:val="20"/>
          <w:szCs w:val="20"/>
        </w:rPr>
      </w:pPr>
    </w:p>
    <w:p w14:paraId="271DE172" w14:textId="77777777" w:rsidR="009A7616" w:rsidRPr="000269C4" w:rsidRDefault="00F72AF9" w:rsidP="00A358E1">
      <w:pPr>
        <w:pStyle w:val="BodyText"/>
        <w:spacing w:line="276" w:lineRule="auto"/>
        <w:ind w:left="450" w:right="30"/>
        <w:rPr>
          <w:sz w:val="20"/>
          <w:szCs w:val="20"/>
        </w:rPr>
      </w:pPr>
      <w:r>
        <w:rPr>
          <w:sz w:val="20"/>
        </w:rPr>
        <w:t xml:space="preserve">Objaśnienia:</w:t>
      </w:r>
    </w:p>
    <w:p w14:paraId="405EAC7A"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a</w:t>
      </w:r>
      <w:r>
        <w:rPr>
          <w:sz w:val="20"/>
        </w:rPr>
        <w:t xml:space="preserve">)</w:t>
      </w:r>
      <w:r>
        <w:rPr>
          <w:sz w:val="20"/>
        </w:rPr>
        <w:tab/>
      </w:r>
      <w:r>
        <w:rPr>
          <w:sz w:val="20"/>
        </w:rPr>
        <w:t xml:space="preserve">Systemy oceny właściwości użytkowych I+, I, II+, III i IV są zgodne z art. 3 ust. 1 i stosuje się je w przypadkach, w których określone normy lub krajowe oceny techniczne mają zastosowanie do danych wyrobów.</w:t>
      </w:r>
      <w:r>
        <w:rPr>
          <w:sz w:val="20"/>
        </w:rPr>
        <w:t xml:space="preserve"> </w:t>
      </w:r>
      <w:r>
        <w:rPr>
          <w:sz w:val="20"/>
        </w:rPr>
        <w:t xml:space="preserve">W przypadku gdy do danych wyrobów mają zastosowanie normy zharmonizowane lub europejskie oceny techniczne, stosuje się systemy oceny właściwości użytkowych określone w art. 3 ust. 4.</w:t>
      </w:r>
      <w:r>
        <w:rPr>
          <w:sz w:val="20"/>
        </w:rPr>
        <w:t xml:space="preserve"> </w:t>
      </w:r>
      <w:r>
        <w:rPr>
          <w:sz w:val="20"/>
        </w:rPr>
        <w:t xml:space="preserve">W przypadku wyrobów w grupach, do których mają zastosowanie europejskie dokumenty oceny zgodnie z art. 2 ust. 12 rozporządzenia (UE) nr 305/2011, w nawiasach podano określone systemy oceny właściwości użytkowych zgodnie z art. 3 ust. 4, które mają zastosowanie, jeżeli wyrób jest zgodny z europejską oceną techniczną wydaną zgodnie z europejskimi dokumentami oceny wyszczególnionymi w nawiasie.</w:t>
      </w:r>
      <w:r>
        <w:rPr>
          <w:sz w:val="20"/>
        </w:rPr>
        <w:t xml:space="preserve"> </w:t>
      </w:r>
      <w:r>
        <w:rPr>
          <w:sz w:val="20"/>
        </w:rPr>
        <w:t xml:space="preserve">W przypadku jednak gdy dany wyrób jest zgodny z krajową oceną techniczną, stosuje się określone systemy oceny właściwości użytkowych zgodnie z art. 3 ust. 1.</w:t>
      </w:r>
    </w:p>
    <w:p w14:paraId="0B0BAAE7"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b</w:t>
      </w:r>
      <w:r>
        <w:rPr>
          <w:sz w:val="20"/>
        </w:rPr>
        <w:t xml:space="preserve">)</w:t>
      </w:r>
      <w:r>
        <w:rPr>
          <w:sz w:val="20"/>
        </w:rPr>
        <w:tab/>
      </w:r>
      <w:r>
        <w:rPr>
          <w:sz w:val="20"/>
        </w:rPr>
        <w:t xml:space="preserve">Wyrażenie „konstrukcyjny” opisuje cel wyrobu w budowli jako części konstrukcji zapewniającej stabilność budowli (element nośny) lub jako samodzielnego elementu, który przenosi również zewnętrzne obciążenie (np. siłę naporu wiatru).</w:t>
      </w:r>
    </w:p>
    <w:p w14:paraId="59A80694"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c</w:t>
      </w:r>
      <w:r>
        <w:rPr>
          <w:sz w:val="20"/>
        </w:rPr>
        <w:t xml:space="preserve">)</w:t>
      </w:r>
      <w:r>
        <w:rPr>
          <w:sz w:val="20"/>
        </w:rPr>
        <w:tab/>
      </w:r>
      <w:r>
        <w:rPr>
          <w:sz w:val="20"/>
        </w:rPr>
        <w:t xml:space="preserve">Wyrażenie „beton” lub „z betonu” odnosi się do wyrobu wyprodukowanego z ciężkiego, lekkiego lub autoklawizowanego betonu komórkowego, zbrojonego lub nie.</w:t>
      </w:r>
    </w:p>
    <w:p w14:paraId="1E11517B"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d</w:t>
      </w:r>
      <w:r>
        <w:rPr>
          <w:sz w:val="20"/>
        </w:rPr>
        <w:t xml:space="preserve">)</w:t>
      </w:r>
      <w:r>
        <w:rPr>
          <w:sz w:val="20"/>
        </w:rPr>
        <w:tab/>
      </w:r>
      <w:r>
        <w:rPr>
          <w:sz w:val="20"/>
        </w:rPr>
        <w:t xml:space="preserve">„Podstawowy cel” odnosi się do wyrobu budowlanego w przypadku, gdy nie został określony szczególny cel lub zastosowanie dla grupy lub grup wyrobów w budynkach lub ich częściach, dla których obowiązują szczególne przepisy, wymogi lub właściwości wymienione w tekście pod celem podstawowym.</w:t>
      </w:r>
      <w:r>
        <w:rPr>
          <w:sz w:val="20"/>
        </w:rPr>
        <w:t xml:space="preserve"> </w:t>
      </w:r>
      <w:r>
        <w:rPr>
          <w:sz w:val="20"/>
        </w:rPr>
        <w:t xml:space="preserve">Jeżeli stosuje się jeden lub więcej systemów oceny właściwości użytkowych wymaganych w przypadku właściwości szczególnych, ten system lub systemy stosuje się łącznie z systemem przewidzianym dla podstawowego celu, natomiast producent wydaje tylko jedną deklarację o właściwościach użytkowych.</w:t>
      </w:r>
    </w:p>
    <w:p w14:paraId="196F9CE0"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e</w:t>
      </w:r>
      <w:r>
        <w:rPr>
          <w:sz w:val="20"/>
        </w:rPr>
        <w:t xml:space="preserve">)</w:t>
      </w:r>
      <w:r>
        <w:rPr>
          <w:sz w:val="20"/>
        </w:rPr>
        <w:tab/>
      </w:r>
      <w:r>
        <w:rPr>
          <w:sz w:val="20"/>
        </w:rPr>
        <w:t xml:space="preserve">Odnosi się do grup 0401 i 0404.</w:t>
      </w:r>
    </w:p>
    <w:p w14:paraId="69E1F1E6"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f</w:t>
      </w:r>
      <w:r>
        <w:rPr>
          <w:sz w:val="20"/>
        </w:rPr>
        <w:t xml:space="preserve">)</w:t>
      </w:r>
      <w:r>
        <w:rPr>
          <w:sz w:val="20"/>
        </w:rPr>
        <w:tab/>
      </w:r>
      <w:r>
        <w:rPr>
          <w:sz w:val="20"/>
        </w:rPr>
        <w:t xml:space="preserve">Odnosi się do grup 0404 i 0405.</w:t>
      </w:r>
    </w:p>
    <w:p w14:paraId="1C09EB0F"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g</w:t>
      </w:r>
      <w:r>
        <w:rPr>
          <w:sz w:val="20"/>
        </w:rPr>
        <w:t xml:space="preserve">)</w:t>
      </w:r>
      <w:r>
        <w:rPr>
          <w:sz w:val="20"/>
        </w:rPr>
        <w:tab/>
      </w:r>
      <w:r>
        <w:rPr>
          <w:sz w:val="20"/>
        </w:rPr>
        <w:t xml:space="preserve">Skład projektowanej zaprawy i sposób produkcji jest wybierany z zamiarem osiągnięcia określonych właściwości (koncepcja obejmująca jakość).</w:t>
      </w:r>
      <w:r>
        <w:rPr>
          <w:sz w:val="20"/>
        </w:rPr>
        <w:t xml:space="preserve"> </w:t>
      </w:r>
      <w:r>
        <w:rPr>
          <w:sz w:val="20"/>
        </w:rPr>
        <w:t xml:space="preserve">Zaprawa o ustalonym składzie produkowana jest zgodnie z określoną procedurą (koncepcja obejmująca procedurę).</w:t>
      </w:r>
    </w:p>
    <w:p w14:paraId="438B6482"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h</w:t>
      </w:r>
      <w:r>
        <w:rPr>
          <w:sz w:val="20"/>
        </w:rPr>
        <w:t xml:space="preserve">)</w:t>
      </w:r>
      <w:r>
        <w:rPr>
          <w:sz w:val="20"/>
        </w:rPr>
        <w:tab/>
      </w:r>
      <w:r>
        <w:rPr>
          <w:sz w:val="20"/>
        </w:rPr>
        <w:t xml:space="preserve">Typ I zawiera domieszkę materiałów obojętnych lub niemal obojętnych.</w:t>
      </w:r>
      <w:r>
        <w:rPr>
          <w:sz w:val="20"/>
        </w:rPr>
        <w:t xml:space="preserve"> </w:t>
      </w:r>
      <w:r>
        <w:rPr>
          <w:sz w:val="20"/>
        </w:rPr>
        <w:t xml:space="preserve">Typ II zawiera domieszkę materiałów aktywnych.</w:t>
      </w:r>
    </w:p>
    <w:p w14:paraId="559BA2B2" w14:textId="77777777" w:rsidR="009A7616" w:rsidRPr="000269C4" w:rsidRDefault="00F72AF9" w:rsidP="00A358E1">
      <w:pPr>
        <w:pStyle w:val="BodyText"/>
        <w:spacing w:line="276" w:lineRule="auto"/>
        <w:ind w:left="450" w:right="30"/>
        <w:rPr>
          <w:sz w:val="20"/>
          <w:szCs w:val="20"/>
        </w:rPr>
      </w:pPr>
      <w:r>
        <w:rPr>
          <w:sz w:val="20"/>
        </w:rPr>
        <w:t xml:space="preserve">Materiały.</w:t>
      </w:r>
    </w:p>
    <w:p w14:paraId="4EBD6DD7" w14:textId="77777777" w:rsidR="009A7616" w:rsidRPr="000269C4" w:rsidRDefault="00F72AF9" w:rsidP="00A358E1">
      <w:pPr>
        <w:pStyle w:val="BodyText"/>
        <w:spacing w:line="276" w:lineRule="auto"/>
        <w:ind w:left="450" w:right="30"/>
        <w:rPr>
          <w:sz w:val="20"/>
          <w:szCs w:val="20"/>
        </w:rPr>
      </w:pPr>
      <w:r>
        <w:rPr>
          <w:sz w:val="20"/>
          <w:vertAlign w:val="superscript"/>
        </w:rPr>
        <w:t xml:space="preserve">i</w:t>
      </w:r>
      <w:r>
        <w:rPr>
          <w:sz w:val="20"/>
        </w:rPr>
        <w:t xml:space="preserve">)</w:t>
      </w:r>
      <w:r>
        <w:rPr>
          <w:sz w:val="20"/>
        </w:rPr>
        <w:tab/>
      </w:r>
      <w:r>
        <w:rPr>
          <w:sz w:val="20"/>
        </w:rPr>
        <w:t xml:space="preserve">Elementy murarskie kategorii I posiadają gwarantowaną wytrzymałość na ciśnienia z prawdopodobieństwem odchylenia nie większym niż 5 %, w przeciwieństwie do kategorii II bez gwarantowanego poziomu bezpieczeństwa.</w:t>
      </w:r>
    </w:p>
    <w:p w14:paraId="542BAF84" w14:textId="77777777" w:rsidR="009A7616" w:rsidRPr="000269C4" w:rsidRDefault="00F72AF9" w:rsidP="00A358E1">
      <w:pPr>
        <w:pStyle w:val="BodyText"/>
        <w:spacing w:line="276" w:lineRule="auto"/>
        <w:ind w:left="450" w:right="30"/>
        <w:rPr>
          <w:sz w:val="20"/>
          <w:szCs w:val="20"/>
        </w:rPr>
      </w:pPr>
      <w:r>
        <w:rPr>
          <w:sz w:val="20"/>
          <w:vertAlign w:val="superscript"/>
        </w:rPr>
        <w:t xml:space="preserve">j</w:t>
      </w:r>
      <w:r>
        <w:rPr>
          <w:sz w:val="20"/>
        </w:rPr>
        <w:t xml:space="preserve">)</w:t>
      </w:r>
      <w:r>
        <w:rPr>
          <w:sz w:val="20"/>
        </w:rPr>
        <w:tab/>
      </w:r>
      <w:r>
        <w:rPr>
          <w:sz w:val="20"/>
        </w:rPr>
        <w:t xml:space="preserve">Odnosi się tylko do elementów ze zintegrowanymi materiałami termoizolacyjnymi, do których stosuje się system oceny właściwości użytkowych </w:t>
      </w:r>
    </w:p>
    <w:p w14:paraId="2AF92FB3" w14:textId="77777777" w:rsidR="009A7616" w:rsidRPr="000269C4" w:rsidRDefault="00F72AF9" w:rsidP="00A358E1">
      <w:pPr>
        <w:pStyle w:val="BodyText"/>
        <w:spacing w:line="276" w:lineRule="auto"/>
        <w:ind w:left="450" w:right="30"/>
        <w:rPr>
          <w:sz w:val="20"/>
          <w:szCs w:val="20"/>
        </w:rPr>
      </w:pPr>
      <w:r>
        <w:rPr>
          <w:sz w:val="20"/>
        </w:rPr>
        <w:t xml:space="preserve">odpowiedni do kategorii danego elementu.</w:t>
      </w:r>
    </w:p>
    <w:p w14:paraId="34A7AA37" w14:textId="77777777" w:rsidR="009A7616" w:rsidRPr="000269C4" w:rsidRDefault="00F72AF9" w:rsidP="00A358E1">
      <w:pPr>
        <w:pStyle w:val="BodyText"/>
        <w:spacing w:line="276" w:lineRule="auto"/>
        <w:ind w:left="450" w:right="30"/>
        <w:rPr>
          <w:sz w:val="20"/>
          <w:szCs w:val="20"/>
        </w:rPr>
      </w:pPr>
      <w:r>
        <w:rPr>
          <w:sz w:val="20"/>
          <w:vertAlign w:val="superscript"/>
        </w:rPr>
        <w:t xml:space="preserve">k</w:t>
      </w:r>
      <w:r>
        <w:rPr>
          <w:sz w:val="20"/>
        </w:rPr>
        <w:t xml:space="preserve">)</w:t>
      </w:r>
      <w:r>
        <w:rPr>
          <w:sz w:val="20"/>
        </w:rPr>
        <w:tab/>
      </w:r>
      <w:r>
        <w:rPr>
          <w:sz w:val="20"/>
        </w:rPr>
        <w:t xml:space="preserve">Systemy typu I i III, w odróżnieniu od systemów typu II i IV, zawierają elementy obniżające ryzyko w przypadku uszkodzenia połączeń klejonych.</w:t>
      </w:r>
    </w:p>
    <w:p w14:paraId="1F39BEB3" w14:textId="77777777" w:rsidR="009A7616" w:rsidRPr="000269C4" w:rsidRDefault="00F72AF9" w:rsidP="00A358E1">
      <w:pPr>
        <w:pStyle w:val="BodyText"/>
        <w:spacing w:line="276" w:lineRule="auto"/>
        <w:ind w:left="450" w:right="30"/>
        <w:rPr>
          <w:sz w:val="20"/>
          <w:szCs w:val="20"/>
        </w:rPr>
      </w:pPr>
      <w:r>
        <w:rPr>
          <w:sz w:val="20"/>
          <w:vertAlign w:val="superscript"/>
        </w:rPr>
        <w:t xml:space="preserve">l</w:t>
      </w:r>
      <w:r>
        <w:rPr>
          <w:sz w:val="20"/>
        </w:rPr>
        <w:t xml:space="preserve">)</w:t>
      </w:r>
      <w:r>
        <w:rPr>
          <w:sz w:val="20"/>
        </w:rPr>
        <w:tab/>
      </w:r>
      <w:r>
        <w:rPr>
          <w:sz w:val="20"/>
        </w:rPr>
        <w:t xml:space="preserve">Odnosi się do grupy 2104.</w:t>
      </w:r>
    </w:p>
    <w:p w14:paraId="05558DC8" w14:textId="77777777" w:rsidR="009A7616" w:rsidRPr="000269C4" w:rsidRDefault="00F72AF9" w:rsidP="00A358E1">
      <w:pPr>
        <w:pStyle w:val="BodyText"/>
        <w:spacing w:line="276" w:lineRule="auto"/>
        <w:ind w:left="450" w:right="30"/>
        <w:rPr>
          <w:sz w:val="20"/>
          <w:szCs w:val="20"/>
        </w:rPr>
      </w:pPr>
      <w:r>
        <w:rPr>
          <w:sz w:val="20"/>
          <w:vertAlign w:val="superscript"/>
        </w:rPr>
        <w:t xml:space="preserve">m</w:t>
      </w:r>
      <w:r>
        <w:rPr>
          <w:sz w:val="20"/>
        </w:rPr>
        <w:t xml:space="preserve">)</w:t>
      </w:r>
      <w:r>
        <w:rPr>
          <w:sz w:val="20"/>
        </w:rPr>
        <w:tab/>
      </w:r>
      <w:r>
        <w:rPr>
          <w:sz w:val="20"/>
        </w:rPr>
        <w:t xml:space="preserve">Odnosi się tylko do paneli i sufitów podwieszanych.</w:t>
      </w:r>
    </w:p>
    <w:p w14:paraId="3E2CE056" w14:textId="77777777" w:rsidR="009A7616" w:rsidRPr="000269C4" w:rsidRDefault="00F72AF9" w:rsidP="00A358E1">
      <w:pPr>
        <w:pStyle w:val="BodyText"/>
        <w:spacing w:line="276" w:lineRule="auto"/>
        <w:ind w:left="450" w:right="30"/>
        <w:rPr>
          <w:sz w:val="20"/>
          <w:szCs w:val="20"/>
        </w:rPr>
      </w:pPr>
      <w:r>
        <w:rPr>
          <w:sz w:val="20"/>
          <w:vertAlign w:val="superscript"/>
        </w:rPr>
        <w:t xml:space="preserve">n</w:t>
      </w:r>
      <w:r>
        <w:rPr>
          <w:sz w:val="20"/>
        </w:rPr>
        <w:t xml:space="preserve">)</w:t>
      </w:r>
      <w:r>
        <w:rPr>
          <w:sz w:val="20"/>
        </w:rPr>
        <w:tab/>
      </w:r>
      <w:r>
        <w:rPr>
          <w:sz w:val="20"/>
        </w:rPr>
        <w:t xml:space="preserve">Odnosi się tylko do paneli, które jednocześnie pełnią funkcję elementów wzmacniających ściany lub stropy.</w:t>
      </w:r>
    </w:p>
    <w:p w14:paraId="5AA7234D" w14:textId="77777777" w:rsidR="009A7616" w:rsidRPr="000269C4" w:rsidRDefault="00F72AF9" w:rsidP="00A358E1">
      <w:pPr>
        <w:pStyle w:val="BodyText"/>
        <w:spacing w:line="276" w:lineRule="auto"/>
        <w:ind w:left="450" w:right="30"/>
        <w:rPr>
          <w:sz w:val="20"/>
          <w:szCs w:val="20"/>
        </w:rPr>
      </w:pPr>
      <w:r>
        <w:rPr>
          <w:sz w:val="20"/>
          <w:vertAlign w:val="superscript"/>
        </w:rPr>
        <w:t xml:space="preserve">o</w:t>
      </w:r>
      <w:r>
        <w:rPr>
          <w:sz w:val="20"/>
        </w:rPr>
        <w:t xml:space="preserve">)</w:t>
      </w:r>
      <w:r>
        <w:rPr>
          <w:sz w:val="20"/>
        </w:rPr>
        <w:tab/>
      </w:r>
      <w:r>
        <w:rPr>
          <w:sz w:val="20"/>
        </w:rPr>
        <w:t xml:space="preserve">Odnosi się tylko do płytek i paneli z kruchych materiałów oraz płytek i paneli przeznaczonych do sufitów podwieszanych.</w:t>
      </w:r>
    </w:p>
    <w:p w14:paraId="59021591" w14:textId="77777777" w:rsidR="009A7616" w:rsidRPr="000269C4" w:rsidRDefault="00F72AF9" w:rsidP="00A358E1">
      <w:pPr>
        <w:pStyle w:val="BodyText"/>
        <w:spacing w:line="276" w:lineRule="auto"/>
        <w:ind w:left="450" w:right="30"/>
        <w:rPr>
          <w:sz w:val="20"/>
          <w:szCs w:val="20"/>
        </w:rPr>
      </w:pPr>
      <w:r>
        <w:rPr>
          <w:sz w:val="20"/>
          <w:vertAlign w:val="superscript"/>
        </w:rPr>
        <w:t xml:space="preserve">p</w:t>
      </w:r>
      <w:r>
        <w:rPr>
          <w:sz w:val="20"/>
        </w:rPr>
        <w:t xml:space="preserve">)</w:t>
      </w:r>
      <w:r>
        <w:rPr>
          <w:sz w:val="20"/>
        </w:rPr>
        <w:tab/>
      </w:r>
      <w:r>
        <w:rPr>
          <w:sz w:val="20"/>
        </w:rPr>
        <w:t xml:space="preserve">Odnosi się tylko do uchwytów rur, armatury i urządzeń zabezpieczających.</w:t>
      </w:r>
    </w:p>
    <w:p w14:paraId="4002384A" w14:textId="77777777" w:rsidR="009A7616" w:rsidRPr="000269C4" w:rsidRDefault="00F72AF9" w:rsidP="00A358E1">
      <w:pPr>
        <w:pStyle w:val="BodyText"/>
        <w:spacing w:line="276" w:lineRule="auto"/>
        <w:ind w:left="450" w:right="30"/>
        <w:rPr>
          <w:sz w:val="20"/>
          <w:szCs w:val="20"/>
        </w:rPr>
      </w:pPr>
      <w:r>
        <w:rPr>
          <w:sz w:val="20"/>
          <w:vertAlign w:val="superscript"/>
        </w:rPr>
        <w:t xml:space="preserve">q</w:t>
      </w:r>
      <w:r>
        <w:rPr>
          <w:sz w:val="20"/>
        </w:rPr>
        <w:t xml:space="preserve">)</w:t>
      </w:r>
      <w:r>
        <w:rPr>
          <w:sz w:val="20"/>
        </w:rPr>
        <w:tab/>
      </w:r>
      <w:r>
        <w:rPr>
          <w:sz w:val="20"/>
        </w:rPr>
        <w:t xml:space="preserve">Odnosi się tylko do zbiorników.</w:t>
      </w:r>
    </w:p>
    <w:p w14:paraId="303635D7" w14:textId="77777777" w:rsidR="009A7616" w:rsidRPr="000269C4" w:rsidRDefault="00F72AF9" w:rsidP="00A358E1">
      <w:pPr>
        <w:pStyle w:val="BodyText"/>
        <w:spacing w:line="276" w:lineRule="auto"/>
        <w:ind w:left="450" w:right="30"/>
        <w:rPr>
          <w:sz w:val="20"/>
          <w:szCs w:val="20"/>
        </w:rPr>
      </w:pPr>
      <w:r>
        <w:rPr>
          <w:sz w:val="20"/>
        </w:rPr>
        <w:t xml:space="preserve">r)</w:t>
      </w:r>
      <w:r>
        <w:rPr>
          <w:sz w:val="20"/>
        </w:rPr>
        <w:tab/>
      </w:r>
      <w:r>
        <w:rPr>
          <w:sz w:val="20"/>
        </w:rPr>
        <w:t xml:space="preserve">Odnosi się tylko do nadbudów kominowych.”</w:t>
      </w:r>
    </w:p>
    <w:p w14:paraId="2ABC5378" w14:textId="77777777" w:rsidR="0026606D" w:rsidRPr="000269C4" w:rsidRDefault="0026606D" w:rsidP="00A358E1">
      <w:pPr>
        <w:spacing w:line="276" w:lineRule="auto"/>
        <w:ind w:right="30"/>
        <w:rPr>
          <w:sz w:val="20"/>
          <w:szCs w:val="20"/>
        </w:rPr>
      </w:pPr>
    </w:p>
    <w:p w14:paraId="15DAFEAF" w14:textId="77777777" w:rsidR="009A7616" w:rsidRPr="000269C4" w:rsidRDefault="00F72AF9" w:rsidP="00A358E1">
      <w:pPr>
        <w:pStyle w:val="Heading1"/>
        <w:spacing w:before="0" w:line="276" w:lineRule="auto"/>
        <w:ind w:left="0" w:right="30"/>
        <w:jc w:val="both"/>
        <w:rPr>
          <w:rFonts w:ascii="Times New Roman" w:hAnsi="Times New Roman" w:cs="Times New Roman"/>
        </w:rPr>
      </w:pPr>
      <w:r>
        <w:rPr>
          <w:rFonts w:ascii="Times New Roman" w:hAnsi="Times New Roman"/>
        </w:rPr>
        <w:t xml:space="preserve">Przypisy 9–12 otrzymują brzmienie:</w:t>
      </w:r>
    </w:p>
    <w:p w14:paraId="0D693C1F" w14:textId="77777777" w:rsidR="009A7616" w:rsidRPr="000269C4" w:rsidRDefault="00F72AF9" w:rsidP="00A358E1">
      <w:pPr>
        <w:spacing w:line="276" w:lineRule="auto"/>
        <w:ind w:right="30"/>
        <w:jc w:val="both"/>
        <w:rPr>
          <w:sz w:val="20"/>
          <w:szCs w:val="20"/>
        </w:rPr>
      </w:pPr>
      <w:r>
        <w:rPr>
          <w:sz w:val="20"/>
          <w:vertAlign w:val="superscript"/>
        </w:rPr>
        <w:t xml:space="preserve">„</w:t>
      </w:r>
      <w:r>
        <w:rPr>
          <w:sz w:val="20"/>
          <w:vertAlign w:val="superscript"/>
        </w:rPr>
        <w:t xml:space="preserve">9</w:t>
      </w:r>
      <w:r>
        <w:rPr>
          <w:sz w:val="20"/>
        </w:rPr>
        <w:t xml:space="preserve">)</w:t>
      </w:r>
      <w:r>
        <w:rPr>
          <w:sz w:val="20"/>
        </w:rPr>
        <w:tab/>
      </w:r>
      <w:r>
        <w:rPr>
          <w:sz w:val="20"/>
        </w:rPr>
        <w:t xml:space="preserve">Rozporządzenie Ministerstwa Środowiska Republiki Słowackiej nr 119/2016 określające szczegółowe zasady sprawowania nadzoru technicznego i nadzoru bezpieczeństwa nad budowlami wodnymi oraz monitorowania technicznego i monitorowania bezpieczeństwa.</w:t>
      </w:r>
    </w:p>
    <w:p w14:paraId="19341BC0" w14:textId="77777777" w:rsidR="009A7616" w:rsidRPr="000269C4" w:rsidRDefault="00F72AF9" w:rsidP="00A358E1">
      <w:pPr>
        <w:spacing w:line="276" w:lineRule="auto"/>
        <w:ind w:right="30"/>
        <w:rPr>
          <w:sz w:val="20"/>
          <w:szCs w:val="20"/>
        </w:rPr>
      </w:pPr>
      <w:r>
        <w:rPr>
          <w:sz w:val="20"/>
          <w:vertAlign w:val="superscript"/>
        </w:rPr>
        <w:t xml:space="preserve">10</w:t>
      </w:r>
      <w:r>
        <w:rPr>
          <w:sz w:val="20"/>
        </w:rPr>
        <w:t xml:space="preserve">)</w:t>
      </w:r>
      <w:r>
        <w:rPr>
          <w:sz w:val="20"/>
        </w:rPr>
        <w:tab/>
      </w:r>
      <w:r>
        <w:rPr>
          <w:sz w:val="20"/>
        </w:rPr>
        <w:t xml:space="preserve">STN 73 6114 Nawierzchnie drogowe.</w:t>
      </w:r>
      <w:r>
        <w:rPr>
          <w:sz w:val="20"/>
        </w:rPr>
        <w:t xml:space="preserve"> </w:t>
      </w:r>
      <w:r>
        <w:rPr>
          <w:sz w:val="20"/>
        </w:rPr>
        <w:t xml:space="preserve">Podstawowe przepisy dotyczące projektowania (73 6114).</w:t>
      </w:r>
    </w:p>
    <w:p w14:paraId="7F1947D9" w14:textId="77777777" w:rsidR="009A7616" w:rsidRPr="000269C4" w:rsidRDefault="00F72AF9" w:rsidP="00A358E1">
      <w:pPr>
        <w:spacing w:line="276" w:lineRule="auto"/>
        <w:ind w:right="30"/>
        <w:rPr>
          <w:sz w:val="20"/>
          <w:szCs w:val="20"/>
        </w:rPr>
      </w:pPr>
      <w:r>
        <w:rPr>
          <w:sz w:val="20"/>
          <w:vertAlign w:val="superscript"/>
        </w:rPr>
        <w:t xml:space="preserve">11</w:t>
      </w:r>
      <w:r>
        <w:rPr>
          <w:sz w:val="20"/>
        </w:rPr>
        <w:t xml:space="preserve">)</w:t>
      </w:r>
      <w:r>
        <w:rPr>
          <w:sz w:val="20"/>
        </w:rPr>
        <w:tab/>
      </w:r>
      <w:r>
        <w:rPr>
          <w:sz w:val="20"/>
        </w:rPr>
        <w:t xml:space="preserve">STN 75 0150 Gospodarka wodna.</w:t>
      </w:r>
      <w:r>
        <w:rPr>
          <w:sz w:val="20"/>
        </w:rPr>
        <w:t xml:space="preserve"> </w:t>
      </w:r>
      <w:r>
        <w:rPr>
          <w:sz w:val="20"/>
        </w:rPr>
        <w:t xml:space="preserve">Terminologia dotycząca zaopatrzenia w wodę (75 0150).</w:t>
      </w:r>
    </w:p>
    <w:p w14:paraId="07E64B64" w14:textId="77777777" w:rsidR="009A7616" w:rsidRPr="000269C4" w:rsidRDefault="00F72AF9" w:rsidP="00A358E1">
      <w:pPr>
        <w:spacing w:line="276" w:lineRule="auto"/>
        <w:ind w:right="30"/>
        <w:rPr>
          <w:sz w:val="20"/>
          <w:szCs w:val="20"/>
        </w:rPr>
      </w:pPr>
      <w:r>
        <w:rPr>
          <w:sz w:val="20"/>
          <w:vertAlign w:val="superscript"/>
        </w:rPr>
        <w:t xml:space="preserve">12</w:t>
      </w:r>
      <w:r>
        <w:rPr>
          <w:sz w:val="20"/>
        </w:rPr>
        <w:t xml:space="preserve">)</w:t>
      </w:r>
      <w:r>
        <w:rPr>
          <w:sz w:val="20"/>
        </w:rPr>
        <w:tab/>
      </w:r>
      <w:r>
        <w:rPr>
          <w:sz w:val="20"/>
        </w:rPr>
        <w:t xml:space="preserve">Rozporządzenie Ministerstwa Spraw Wewnętrznych Republiki Słowackiej nr 478/2008 w sprawie właściwości i szczególnych warunków eksploatacji zamknięć przeciwpożarowych oraz w sprawie zapewnienia ich regularnych kontroli.”</w:t>
      </w:r>
    </w:p>
    <w:p w14:paraId="28E70309" w14:textId="77777777" w:rsidR="00814F6F" w:rsidRPr="000269C4" w:rsidRDefault="00814F6F" w:rsidP="00A358E1">
      <w:pPr>
        <w:spacing w:line="276" w:lineRule="auto"/>
        <w:ind w:right="30"/>
        <w:jc w:val="center"/>
        <w:rPr>
          <w:b/>
          <w:sz w:val="20"/>
          <w:szCs w:val="20"/>
        </w:rPr>
      </w:pPr>
    </w:p>
    <w:p w14:paraId="416C4397" w14:textId="77777777" w:rsidR="009A7616" w:rsidRPr="000269C4" w:rsidRDefault="00F72AF9" w:rsidP="00A358E1">
      <w:pPr>
        <w:spacing w:line="276" w:lineRule="auto"/>
        <w:ind w:right="30"/>
        <w:jc w:val="center"/>
        <w:rPr>
          <w:b/>
          <w:sz w:val="20"/>
          <w:szCs w:val="20"/>
        </w:rPr>
      </w:pPr>
      <w:r>
        <w:rPr>
          <w:b/>
          <w:sz w:val="20"/>
        </w:rPr>
        <w:t xml:space="preserve">Artykuł II</w:t>
      </w:r>
    </w:p>
    <w:p w14:paraId="7169D118" w14:textId="77777777" w:rsidR="009A7616" w:rsidRPr="000269C4" w:rsidRDefault="00F72AF9" w:rsidP="00A358E1">
      <w:pPr>
        <w:spacing w:line="276" w:lineRule="auto"/>
        <w:ind w:right="30"/>
        <w:rPr>
          <w:sz w:val="20"/>
          <w:szCs w:val="20"/>
        </w:rPr>
      </w:pPr>
      <w:r>
        <w:rPr>
          <w:sz w:val="20"/>
        </w:rPr>
        <w:t xml:space="preserve">Niniejsze rozporządzenie wchodzi w życie z dniem niedziela, 1 marca 2020 r.</w:t>
      </w:r>
    </w:p>
    <w:p w14:paraId="03876C60" w14:textId="77777777" w:rsidR="009A7616" w:rsidRPr="000269C4" w:rsidRDefault="009A7616" w:rsidP="00A358E1">
      <w:pPr>
        <w:pStyle w:val="BodyText"/>
        <w:spacing w:line="276" w:lineRule="auto"/>
        <w:ind w:right="30"/>
        <w:rPr>
          <w:sz w:val="20"/>
          <w:szCs w:val="20"/>
        </w:rPr>
      </w:pPr>
    </w:p>
    <w:p w14:paraId="7D554CA7" w14:textId="77777777" w:rsidR="009A7616" w:rsidRPr="000269C4" w:rsidRDefault="00F72AF9" w:rsidP="00A358E1">
      <w:pPr>
        <w:spacing w:line="276" w:lineRule="auto"/>
        <w:ind w:right="30"/>
        <w:jc w:val="center"/>
        <w:rPr>
          <w:b/>
          <w:sz w:val="20"/>
          <w:szCs w:val="20"/>
        </w:rPr>
      </w:pPr>
      <w:r>
        <w:rPr>
          <w:b/>
          <w:sz w:val="20"/>
        </w:rPr>
        <w:t xml:space="preserve">Arpád Érsek (podpis)</w:t>
      </w:r>
    </w:p>
    <w:p w14:paraId="4C6AA232" w14:textId="77777777" w:rsidR="0026606D" w:rsidRPr="000269C4" w:rsidRDefault="0026606D" w:rsidP="00A358E1">
      <w:pPr>
        <w:spacing w:line="276" w:lineRule="auto"/>
        <w:ind w:right="30"/>
        <w:jc w:val="center"/>
        <w:rPr>
          <w:sz w:val="20"/>
          <w:szCs w:val="20"/>
        </w:rPr>
      </w:pPr>
    </w:p>
    <w:p w14:paraId="31DD3800" w14:textId="77777777" w:rsidR="009A7616" w:rsidRPr="000269C4" w:rsidRDefault="009A7616" w:rsidP="00A358E1">
      <w:pPr>
        <w:pStyle w:val="BodyText"/>
        <w:spacing w:line="276" w:lineRule="auto"/>
        <w:ind w:right="30"/>
        <w:rPr>
          <w:b/>
          <w:sz w:val="20"/>
          <w:szCs w:val="20"/>
        </w:rPr>
      </w:pPr>
    </w:p>
    <w:p w14:paraId="0EBA17B1" w14:textId="77777777" w:rsidR="00814F6F" w:rsidRPr="000269C4" w:rsidRDefault="00814F6F" w:rsidP="00A358E1">
      <w:pPr>
        <w:pStyle w:val="BodyText"/>
        <w:spacing w:line="276" w:lineRule="auto"/>
        <w:ind w:right="30"/>
        <w:rPr>
          <w:b/>
          <w:sz w:val="20"/>
          <w:szCs w:val="20"/>
        </w:rPr>
      </w:pPr>
      <w:r>
        <w:br w:type="page"/>
      </w:r>
    </w:p>
    <w:p w14:paraId="142BA3EA" w14:textId="77777777" w:rsidR="009A7616" w:rsidRPr="000269C4" w:rsidRDefault="009A7616" w:rsidP="00A358E1">
      <w:pPr>
        <w:pStyle w:val="BodyText"/>
        <w:spacing w:line="276" w:lineRule="auto"/>
        <w:ind w:right="30"/>
        <w:rPr>
          <w:b/>
          <w:sz w:val="20"/>
          <w:szCs w:val="20"/>
        </w:rPr>
      </w:pPr>
    </w:p>
    <w:p w14:paraId="693C0DD7" w14:textId="77777777" w:rsidR="009A7616" w:rsidRPr="000269C4" w:rsidRDefault="009A7616" w:rsidP="00A358E1">
      <w:pPr>
        <w:pStyle w:val="BodyText"/>
        <w:spacing w:line="276" w:lineRule="auto"/>
        <w:ind w:right="30"/>
        <w:rPr>
          <w:b/>
          <w:sz w:val="20"/>
          <w:szCs w:val="20"/>
        </w:rPr>
      </w:pPr>
    </w:p>
    <w:p w14:paraId="3FEBD609" w14:textId="77777777" w:rsidR="009A7616" w:rsidRPr="000269C4" w:rsidRDefault="009A7616" w:rsidP="00A358E1">
      <w:pPr>
        <w:pStyle w:val="BodyText"/>
        <w:spacing w:line="276" w:lineRule="auto"/>
        <w:ind w:right="30"/>
        <w:rPr>
          <w:b/>
          <w:sz w:val="20"/>
          <w:szCs w:val="20"/>
        </w:rPr>
      </w:pPr>
    </w:p>
    <w:p w14:paraId="557EE472" w14:textId="77777777" w:rsidR="009A7616" w:rsidRPr="000269C4" w:rsidRDefault="009A7616" w:rsidP="00A358E1">
      <w:pPr>
        <w:pStyle w:val="BodyText"/>
        <w:spacing w:line="276" w:lineRule="auto"/>
        <w:ind w:right="30"/>
        <w:rPr>
          <w:b/>
          <w:sz w:val="20"/>
          <w:szCs w:val="20"/>
        </w:rPr>
      </w:pPr>
    </w:p>
    <w:p w14:paraId="000EC6B4" w14:textId="77777777" w:rsidR="009A7616" w:rsidRPr="000269C4" w:rsidRDefault="009A7616" w:rsidP="00A358E1">
      <w:pPr>
        <w:pStyle w:val="BodyText"/>
        <w:spacing w:line="276" w:lineRule="auto"/>
        <w:ind w:right="30"/>
        <w:rPr>
          <w:b/>
          <w:sz w:val="20"/>
          <w:szCs w:val="20"/>
        </w:rPr>
      </w:pPr>
    </w:p>
    <w:p w14:paraId="51E9A056" w14:textId="77777777" w:rsidR="009A7616" w:rsidRPr="000269C4" w:rsidRDefault="009A7616" w:rsidP="00A358E1">
      <w:pPr>
        <w:pStyle w:val="BodyText"/>
        <w:spacing w:line="276" w:lineRule="auto"/>
        <w:ind w:right="30"/>
        <w:rPr>
          <w:b/>
          <w:sz w:val="20"/>
          <w:szCs w:val="20"/>
        </w:rPr>
      </w:pPr>
    </w:p>
    <w:p w14:paraId="0AB8DEE2" w14:textId="77777777" w:rsidR="009A7616" w:rsidRPr="000269C4" w:rsidRDefault="009A7616" w:rsidP="00A358E1">
      <w:pPr>
        <w:pStyle w:val="BodyText"/>
        <w:spacing w:line="276" w:lineRule="auto"/>
        <w:ind w:right="30"/>
        <w:rPr>
          <w:b/>
          <w:sz w:val="20"/>
          <w:szCs w:val="20"/>
        </w:rPr>
      </w:pPr>
    </w:p>
    <w:p w14:paraId="714B4AD5" w14:textId="77777777" w:rsidR="009A7616" w:rsidRPr="000269C4" w:rsidRDefault="009A7616" w:rsidP="00A358E1">
      <w:pPr>
        <w:pStyle w:val="BodyText"/>
        <w:spacing w:line="276" w:lineRule="auto"/>
        <w:ind w:right="30"/>
        <w:rPr>
          <w:b/>
          <w:sz w:val="20"/>
          <w:szCs w:val="20"/>
        </w:rPr>
      </w:pPr>
    </w:p>
    <w:p w14:paraId="7082B933" w14:textId="77777777" w:rsidR="009A7616" w:rsidRPr="000269C4" w:rsidRDefault="009A7616" w:rsidP="00A358E1">
      <w:pPr>
        <w:pStyle w:val="BodyText"/>
        <w:spacing w:line="276" w:lineRule="auto"/>
        <w:ind w:right="30"/>
        <w:rPr>
          <w:b/>
          <w:sz w:val="20"/>
          <w:szCs w:val="20"/>
        </w:rPr>
      </w:pPr>
    </w:p>
    <w:p w14:paraId="6207C20D" w14:textId="77777777" w:rsidR="009A7616" w:rsidRPr="000269C4" w:rsidRDefault="009A7616" w:rsidP="00A358E1">
      <w:pPr>
        <w:pStyle w:val="BodyText"/>
        <w:spacing w:line="276" w:lineRule="auto"/>
        <w:ind w:right="30"/>
        <w:rPr>
          <w:b/>
          <w:sz w:val="20"/>
          <w:szCs w:val="20"/>
        </w:rPr>
      </w:pPr>
    </w:p>
    <w:p w14:paraId="5EAC558C" w14:textId="77777777" w:rsidR="009A7616" w:rsidRPr="000269C4" w:rsidRDefault="009A7616" w:rsidP="00A358E1">
      <w:pPr>
        <w:pStyle w:val="BodyText"/>
        <w:spacing w:line="276" w:lineRule="auto"/>
        <w:ind w:right="30"/>
        <w:rPr>
          <w:b/>
          <w:sz w:val="20"/>
          <w:szCs w:val="20"/>
        </w:rPr>
      </w:pPr>
    </w:p>
    <w:p w14:paraId="145ABA1F" w14:textId="77777777" w:rsidR="009A7616" w:rsidRPr="000269C4" w:rsidRDefault="009A7616" w:rsidP="00A358E1">
      <w:pPr>
        <w:pStyle w:val="BodyText"/>
        <w:spacing w:line="276" w:lineRule="auto"/>
        <w:ind w:right="30"/>
        <w:rPr>
          <w:b/>
          <w:sz w:val="20"/>
          <w:szCs w:val="20"/>
        </w:rPr>
      </w:pPr>
    </w:p>
    <w:p w14:paraId="77A2FE11" w14:textId="77777777" w:rsidR="009A7616" w:rsidRPr="000269C4" w:rsidRDefault="009A7616" w:rsidP="00A358E1">
      <w:pPr>
        <w:pStyle w:val="BodyText"/>
        <w:spacing w:line="276" w:lineRule="auto"/>
        <w:ind w:right="30"/>
        <w:rPr>
          <w:b/>
          <w:sz w:val="20"/>
          <w:szCs w:val="20"/>
        </w:rPr>
      </w:pPr>
    </w:p>
    <w:p w14:paraId="42F9C4F7" w14:textId="77777777" w:rsidR="009A7616" w:rsidRPr="000269C4" w:rsidRDefault="009A7616" w:rsidP="00A358E1">
      <w:pPr>
        <w:pStyle w:val="BodyText"/>
        <w:spacing w:line="276" w:lineRule="auto"/>
        <w:ind w:right="30"/>
        <w:rPr>
          <w:b/>
          <w:sz w:val="20"/>
          <w:szCs w:val="20"/>
        </w:rPr>
      </w:pPr>
    </w:p>
    <w:p w14:paraId="03061C10" w14:textId="77777777" w:rsidR="009A7616" w:rsidRPr="000269C4" w:rsidRDefault="009A7616" w:rsidP="00A358E1">
      <w:pPr>
        <w:pStyle w:val="BodyText"/>
        <w:spacing w:line="276" w:lineRule="auto"/>
        <w:ind w:right="30"/>
        <w:rPr>
          <w:b/>
          <w:sz w:val="20"/>
          <w:szCs w:val="20"/>
        </w:rPr>
      </w:pPr>
    </w:p>
    <w:p w14:paraId="1C6F4D9C" w14:textId="77777777" w:rsidR="009A7616" w:rsidRPr="000269C4" w:rsidRDefault="009A7616" w:rsidP="00A358E1">
      <w:pPr>
        <w:pStyle w:val="BodyText"/>
        <w:spacing w:line="276" w:lineRule="auto"/>
        <w:ind w:right="30"/>
        <w:rPr>
          <w:b/>
          <w:sz w:val="20"/>
          <w:szCs w:val="20"/>
        </w:rPr>
      </w:pPr>
    </w:p>
    <w:p w14:paraId="75010B33" w14:textId="77777777" w:rsidR="009A7616" w:rsidRPr="000269C4" w:rsidRDefault="009A7616" w:rsidP="00A358E1">
      <w:pPr>
        <w:pStyle w:val="BodyText"/>
        <w:spacing w:line="276" w:lineRule="auto"/>
        <w:ind w:right="30"/>
        <w:rPr>
          <w:b/>
          <w:sz w:val="20"/>
          <w:szCs w:val="20"/>
        </w:rPr>
      </w:pPr>
    </w:p>
    <w:p w14:paraId="441796D8" w14:textId="77777777" w:rsidR="009A7616" w:rsidRPr="000269C4" w:rsidRDefault="009A7616" w:rsidP="00A358E1">
      <w:pPr>
        <w:pStyle w:val="BodyText"/>
        <w:spacing w:line="276" w:lineRule="auto"/>
        <w:ind w:right="30"/>
        <w:rPr>
          <w:b/>
          <w:sz w:val="20"/>
          <w:szCs w:val="20"/>
        </w:rPr>
      </w:pPr>
    </w:p>
    <w:p w14:paraId="5802A4EC" w14:textId="77777777" w:rsidR="009A7616" w:rsidRPr="000269C4" w:rsidRDefault="009A7616" w:rsidP="00A358E1">
      <w:pPr>
        <w:pStyle w:val="BodyText"/>
        <w:spacing w:line="276" w:lineRule="auto"/>
        <w:ind w:right="30"/>
        <w:rPr>
          <w:b/>
          <w:sz w:val="20"/>
          <w:szCs w:val="20"/>
        </w:rPr>
      </w:pPr>
    </w:p>
    <w:p w14:paraId="787DE45F" w14:textId="77777777" w:rsidR="009A7616" w:rsidRPr="000269C4" w:rsidRDefault="009A7616" w:rsidP="00A358E1">
      <w:pPr>
        <w:pStyle w:val="BodyText"/>
        <w:spacing w:line="276" w:lineRule="auto"/>
        <w:ind w:right="30"/>
        <w:rPr>
          <w:b/>
          <w:sz w:val="20"/>
          <w:szCs w:val="20"/>
        </w:rPr>
      </w:pPr>
    </w:p>
    <w:p w14:paraId="10AF0D45" w14:textId="77777777" w:rsidR="009A7616" w:rsidRPr="000269C4" w:rsidRDefault="009A7616" w:rsidP="00A358E1">
      <w:pPr>
        <w:pStyle w:val="BodyText"/>
        <w:spacing w:line="276" w:lineRule="auto"/>
        <w:ind w:right="30"/>
        <w:rPr>
          <w:b/>
          <w:sz w:val="20"/>
          <w:szCs w:val="20"/>
        </w:rPr>
      </w:pPr>
    </w:p>
    <w:p w14:paraId="269CD42E" w14:textId="77777777" w:rsidR="009A7616" w:rsidRPr="000269C4" w:rsidRDefault="009A7616" w:rsidP="00A358E1">
      <w:pPr>
        <w:pStyle w:val="BodyText"/>
        <w:spacing w:line="276" w:lineRule="auto"/>
        <w:ind w:right="30"/>
        <w:rPr>
          <w:b/>
          <w:sz w:val="20"/>
          <w:szCs w:val="20"/>
        </w:rPr>
      </w:pPr>
    </w:p>
    <w:p w14:paraId="6984A075" w14:textId="77777777" w:rsidR="009A7616" w:rsidRPr="000269C4" w:rsidRDefault="009A7616" w:rsidP="00A358E1">
      <w:pPr>
        <w:pStyle w:val="BodyText"/>
        <w:spacing w:line="276" w:lineRule="auto"/>
        <w:ind w:right="30"/>
        <w:rPr>
          <w:b/>
          <w:sz w:val="20"/>
          <w:szCs w:val="20"/>
        </w:rPr>
      </w:pPr>
    </w:p>
    <w:p w14:paraId="200C87BD" w14:textId="77777777" w:rsidR="009A7616" w:rsidRPr="000269C4" w:rsidRDefault="009A7616" w:rsidP="00A358E1">
      <w:pPr>
        <w:pStyle w:val="BodyText"/>
        <w:spacing w:line="276" w:lineRule="auto"/>
        <w:ind w:right="30"/>
        <w:rPr>
          <w:b/>
          <w:sz w:val="20"/>
          <w:szCs w:val="20"/>
        </w:rPr>
      </w:pPr>
    </w:p>
    <w:p w14:paraId="1BC03255" w14:textId="77777777" w:rsidR="009A7616" w:rsidRPr="000269C4" w:rsidRDefault="009A7616" w:rsidP="00A358E1">
      <w:pPr>
        <w:pStyle w:val="BodyText"/>
        <w:spacing w:line="276" w:lineRule="auto"/>
        <w:ind w:right="30"/>
        <w:rPr>
          <w:b/>
          <w:sz w:val="20"/>
          <w:szCs w:val="20"/>
        </w:rPr>
      </w:pPr>
    </w:p>
    <w:p w14:paraId="3757A419" w14:textId="77777777" w:rsidR="009A7616" w:rsidRPr="000269C4" w:rsidRDefault="009A7616" w:rsidP="00A358E1">
      <w:pPr>
        <w:pStyle w:val="BodyText"/>
        <w:spacing w:line="276" w:lineRule="auto"/>
        <w:ind w:right="30"/>
        <w:rPr>
          <w:b/>
          <w:sz w:val="20"/>
          <w:szCs w:val="20"/>
        </w:rPr>
      </w:pPr>
    </w:p>
    <w:p w14:paraId="383F15EB" w14:textId="77777777" w:rsidR="009A7616" w:rsidRPr="000269C4" w:rsidRDefault="009A7616" w:rsidP="00A358E1">
      <w:pPr>
        <w:pStyle w:val="BodyText"/>
        <w:spacing w:line="276" w:lineRule="auto"/>
        <w:ind w:right="30"/>
        <w:rPr>
          <w:b/>
          <w:sz w:val="20"/>
          <w:szCs w:val="20"/>
        </w:rPr>
      </w:pPr>
    </w:p>
    <w:p w14:paraId="6738B31B" w14:textId="77777777" w:rsidR="009A7616" w:rsidRPr="000269C4" w:rsidRDefault="009A7616" w:rsidP="00A358E1">
      <w:pPr>
        <w:pStyle w:val="BodyText"/>
        <w:spacing w:line="276" w:lineRule="auto"/>
        <w:ind w:right="30"/>
        <w:rPr>
          <w:b/>
          <w:sz w:val="20"/>
          <w:szCs w:val="20"/>
        </w:rPr>
      </w:pPr>
    </w:p>
    <w:p w14:paraId="053C11BE" w14:textId="77777777" w:rsidR="009A7616" w:rsidRPr="000269C4" w:rsidRDefault="009A7616" w:rsidP="00A358E1">
      <w:pPr>
        <w:pStyle w:val="BodyText"/>
        <w:spacing w:line="276" w:lineRule="auto"/>
        <w:ind w:right="30"/>
        <w:rPr>
          <w:b/>
          <w:sz w:val="20"/>
          <w:szCs w:val="20"/>
        </w:rPr>
      </w:pPr>
    </w:p>
    <w:p w14:paraId="6C814DF5" w14:textId="77777777" w:rsidR="009A7616" w:rsidRPr="000269C4" w:rsidRDefault="009A7616" w:rsidP="00A358E1">
      <w:pPr>
        <w:pStyle w:val="BodyText"/>
        <w:spacing w:line="276" w:lineRule="auto"/>
        <w:ind w:right="30"/>
        <w:rPr>
          <w:b/>
          <w:sz w:val="20"/>
          <w:szCs w:val="20"/>
        </w:rPr>
      </w:pPr>
    </w:p>
    <w:p w14:paraId="3798A917" w14:textId="77777777" w:rsidR="009A7616" w:rsidRPr="000269C4" w:rsidRDefault="009A7616" w:rsidP="00A358E1">
      <w:pPr>
        <w:pStyle w:val="BodyText"/>
        <w:spacing w:line="276" w:lineRule="auto"/>
        <w:ind w:right="30"/>
        <w:rPr>
          <w:b/>
          <w:sz w:val="20"/>
          <w:szCs w:val="20"/>
        </w:rPr>
      </w:pPr>
    </w:p>
    <w:p w14:paraId="769B9F35" w14:textId="77777777" w:rsidR="009A7616" w:rsidRPr="000269C4" w:rsidRDefault="009A7616" w:rsidP="00A358E1">
      <w:pPr>
        <w:pStyle w:val="BodyText"/>
        <w:spacing w:line="276" w:lineRule="auto"/>
        <w:ind w:right="30"/>
        <w:rPr>
          <w:b/>
          <w:sz w:val="20"/>
          <w:szCs w:val="20"/>
        </w:rPr>
      </w:pPr>
    </w:p>
    <w:p w14:paraId="4B37BBE0" w14:textId="77777777" w:rsidR="009A7616" w:rsidRPr="000269C4" w:rsidRDefault="009A7616" w:rsidP="00A358E1">
      <w:pPr>
        <w:pStyle w:val="BodyText"/>
        <w:spacing w:line="276" w:lineRule="auto"/>
        <w:ind w:right="30"/>
        <w:rPr>
          <w:b/>
          <w:sz w:val="20"/>
          <w:szCs w:val="20"/>
        </w:rPr>
      </w:pPr>
    </w:p>
    <w:p w14:paraId="342F5186" w14:textId="77777777" w:rsidR="009A7616" w:rsidRPr="000269C4" w:rsidRDefault="009A7616" w:rsidP="00A358E1">
      <w:pPr>
        <w:pStyle w:val="BodyText"/>
        <w:spacing w:line="276" w:lineRule="auto"/>
        <w:ind w:right="30"/>
        <w:rPr>
          <w:b/>
          <w:sz w:val="20"/>
          <w:szCs w:val="20"/>
        </w:rPr>
      </w:pPr>
    </w:p>
    <w:p w14:paraId="165750A8" w14:textId="77777777" w:rsidR="009A7616" w:rsidRPr="000269C4" w:rsidRDefault="009A7616" w:rsidP="00A358E1">
      <w:pPr>
        <w:pStyle w:val="BodyText"/>
        <w:spacing w:line="276" w:lineRule="auto"/>
        <w:ind w:right="30"/>
        <w:rPr>
          <w:b/>
          <w:sz w:val="20"/>
          <w:szCs w:val="20"/>
        </w:rPr>
      </w:pPr>
    </w:p>
    <w:p w14:paraId="2EBE01BE" w14:textId="77777777" w:rsidR="009A7616" w:rsidRPr="000269C4" w:rsidRDefault="009A7616" w:rsidP="00A358E1">
      <w:pPr>
        <w:pStyle w:val="BodyText"/>
        <w:spacing w:line="276" w:lineRule="auto"/>
        <w:ind w:right="30"/>
        <w:rPr>
          <w:b/>
          <w:sz w:val="20"/>
          <w:szCs w:val="20"/>
        </w:rPr>
      </w:pPr>
    </w:p>
    <w:p w14:paraId="4A559F27" w14:textId="77777777" w:rsidR="009A7616" w:rsidRPr="000269C4" w:rsidRDefault="009A7616" w:rsidP="00A358E1">
      <w:pPr>
        <w:pStyle w:val="BodyText"/>
        <w:spacing w:line="276" w:lineRule="auto"/>
        <w:ind w:right="30"/>
        <w:rPr>
          <w:b/>
          <w:sz w:val="20"/>
          <w:szCs w:val="20"/>
        </w:rPr>
      </w:pPr>
    </w:p>
    <w:p w14:paraId="51C77FCC" w14:textId="77777777" w:rsidR="009A7616" w:rsidRPr="000269C4" w:rsidRDefault="009A7616" w:rsidP="00A358E1">
      <w:pPr>
        <w:pStyle w:val="BodyText"/>
        <w:spacing w:line="276" w:lineRule="auto"/>
        <w:ind w:right="30"/>
        <w:rPr>
          <w:b/>
          <w:sz w:val="20"/>
          <w:szCs w:val="20"/>
        </w:rPr>
      </w:pPr>
    </w:p>
    <w:p w14:paraId="6D7E8CC6" w14:textId="77777777" w:rsidR="009A7616" w:rsidRPr="000269C4" w:rsidRDefault="009A7616" w:rsidP="00A358E1">
      <w:pPr>
        <w:pStyle w:val="BodyText"/>
        <w:spacing w:line="276" w:lineRule="auto"/>
        <w:ind w:right="30"/>
        <w:rPr>
          <w:b/>
          <w:sz w:val="20"/>
          <w:szCs w:val="20"/>
        </w:rPr>
      </w:pPr>
    </w:p>
    <w:p w14:paraId="2AEB75B4" w14:textId="77777777" w:rsidR="009A7616" w:rsidRPr="000269C4" w:rsidRDefault="009A7616" w:rsidP="00A358E1">
      <w:pPr>
        <w:pStyle w:val="BodyText"/>
        <w:spacing w:line="276" w:lineRule="auto"/>
        <w:ind w:right="30"/>
        <w:rPr>
          <w:b/>
          <w:sz w:val="20"/>
          <w:szCs w:val="20"/>
        </w:rPr>
      </w:pPr>
    </w:p>
    <w:p w14:paraId="260F31EA" w14:textId="77777777" w:rsidR="009A7616" w:rsidRPr="000269C4" w:rsidRDefault="009A7616" w:rsidP="00A358E1">
      <w:pPr>
        <w:pStyle w:val="BodyText"/>
        <w:spacing w:line="276" w:lineRule="auto"/>
        <w:ind w:right="30"/>
        <w:rPr>
          <w:b/>
          <w:sz w:val="20"/>
          <w:szCs w:val="20"/>
        </w:rPr>
      </w:pPr>
    </w:p>
    <w:p w14:paraId="2FFAA857" w14:textId="77777777" w:rsidR="009A7616" w:rsidRPr="000269C4" w:rsidRDefault="009A7616" w:rsidP="00A358E1">
      <w:pPr>
        <w:pStyle w:val="BodyText"/>
        <w:spacing w:line="276" w:lineRule="auto"/>
        <w:ind w:right="30"/>
        <w:rPr>
          <w:b/>
          <w:sz w:val="20"/>
          <w:szCs w:val="20"/>
        </w:rPr>
      </w:pPr>
    </w:p>
    <w:p w14:paraId="3E18CC46" w14:textId="77777777" w:rsidR="009A7616" w:rsidRPr="000269C4" w:rsidRDefault="009A7616" w:rsidP="00A358E1">
      <w:pPr>
        <w:pStyle w:val="BodyText"/>
        <w:spacing w:line="276" w:lineRule="auto"/>
        <w:ind w:right="30"/>
        <w:rPr>
          <w:b/>
          <w:sz w:val="20"/>
          <w:szCs w:val="20"/>
        </w:rPr>
      </w:pPr>
    </w:p>
    <w:p w14:paraId="58617BE2" w14:textId="77777777" w:rsidR="009A7616" w:rsidRPr="000269C4" w:rsidRDefault="009A7616" w:rsidP="00A358E1">
      <w:pPr>
        <w:pStyle w:val="BodyText"/>
        <w:spacing w:line="276" w:lineRule="auto"/>
        <w:ind w:right="30"/>
        <w:rPr>
          <w:b/>
          <w:sz w:val="20"/>
          <w:szCs w:val="20"/>
        </w:rPr>
      </w:pPr>
    </w:p>
    <w:p w14:paraId="2EDA80DE" w14:textId="77777777" w:rsidR="009A7616" w:rsidRPr="000269C4" w:rsidRDefault="00FE0C19" w:rsidP="00A358E1">
      <w:pPr>
        <w:pStyle w:val="BodyText"/>
        <w:spacing w:line="276" w:lineRule="auto"/>
        <w:ind w:right="30"/>
        <w:rPr>
          <w:b/>
          <w:sz w:val="20"/>
          <w:szCs w:val="20"/>
        </w:rPr>
      </w:pPr>
      <w:r>
        <w:rPr>
          <w:sz w:val="20"/>
          <w:szCs w:val="20"/>
        </w:rPr>
        <w:pict w14:anchorId="7664F14E">
          <v:shape id="_x0000_s1026" alt="" style="position:absolute;margin-left:55.25pt;margin-top:11.85pt;width:484.7pt;height:.1pt;z-index:-251658752;mso-wrap-edited:f;mso-width-percent:0;mso-height-percent:0;mso-wrap-distance-left:0;mso-wrap-distance-right:0;mso-position-horizontal-relative:page;mso-width-percent:0;mso-height-percent:0" coordsize="9694,1270" path="m,l9694,e" filled="f" strokeweight=".39969mm">
            <v:path arrowok="t" o:connecttype="custom" o:connectlocs="0,0;2147483646,0" o:connectangles="0,0"/>
            <w10:wrap type="topAndBottom" anchorx="page"/>
          </v:shape>
        </w:pict>
      </w:r>
    </w:p>
    <w:p w14:paraId="0F8E907B" w14:textId="77777777" w:rsidR="009A7616" w:rsidRPr="000269C4" w:rsidRDefault="009A7616" w:rsidP="00A358E1">
      <w:pPr>
        <w:pStyle w:val="BodyText"/>
        <w:spacing w:line="276" w:lineRule="auto"/>
        <w:ind w:right="30"/>
        <w:rPr>
          <w:b/>
          <w:sz w:val="20"/>
          <w:szCs w:val="20"/>
        </w:rPr>
      </w:pPr>
    </w:p>
    <w:p w14:paraId="6B496B43" w14:textId="77777777" w:rsidR="009A7616" w:rsidRPr="000269C4" w:rsidRDefault="00F72AF9" w:rsidP="00A358E1">
      <w:pPr>
        <w:spacing w:line="276" w:lineRule="auto"/>
        <w:ind w:right="30"/>
        <w:jc w:val="center"/>
        <w:rPr>
          <w:sz w:val="20"/>
          <w:szCs w:val="20"/>
        </w:rPr>
      </w:pPr>
      <w:r>
        <w:rPr>
          <w:sz w:val="20"/>
        </w:rPr>
        <w:t xml:space="preserve">Wydawcą Zbioru Ustaw Republiki Słowackiej, administratorem treści i podmiotem prowadzącym portal prawny i informacyjny Slov-Lex dostępny pod adresem </w:t>
      </w:r>
      <w:hyperlink r:id="rId11">
        <w:r>
          <w:rPr>
            <w:sz w:val="20"/>
            <w:szCs w:val="20"/>
          </w:rPr>
          <w:t xml:space="preserve">www.slov-lex.sk </w:t>
        </w:r>
      </w:hyperlink>
      <w:r>
        <w:rPr>
          <w:sz w:val="20"/>
        </w:rPr>
        <w:t xml:space="preserve">jest</w:t>
      </w:r>
    </w:p>
    <w:p w14:paraId="7AA4EC76" w14:textId="72983B61" w:rsidR="009A7616" w:rsidRPr="000269C4" w:rsidRDefault="00F72AF9" w:rsidP="00A358E1">
      <w:pPr>
        <w:spacing w:line="276" w:lineRule="auto"/>
        <w:ind w:right="30"/>
        <w:jc w:val="center"/>
        <w:rPr>
          <w:sz w:val="20"/>
          <w:szCs w:val="20"/>
        </w:rPr>
      </w:pPr>
      <w:r>
        <w:rPr>
          <w:sz w:val="20"/>
        </w:rPr>
        <w:t xml:space="preserve">Ministerstwo Sprawiedliwości Republiki Słowackiej, Župné námestie 13, 813 11 Bratysława, tel.:</w:t>
      </w:r>
      <w:r>
        <w:rPr>
          <w:sz w:val="20"/>
        </w:rPr>
        <w:t xml:space="preserve"> </w:t>
      </w:r>
      <w:r>
        <w:rPr>
          <w:sz w:val="20"/>
        </w:rPr>
        <w:t xml:space="preserve">+421 2 888 91 131, email:</w:t>
      </w:r>
      <w:r>
        <w:rPr>
          <w:sz w:val="20"/>
        </w:rPr>
        <w:t xml:space="preserve"> </w:t>
      </w:r>
      <w:hyperlink r:id="rId12">
        <w:r>
          <w:rPr>
            <w:sz w:val="20"/>
            <w:szCs w:val="20"/>
          </w:rPr>
          <w:t xml:space="preserve">helpdesk@slov-lex.sk</w:t>
        </w:r>
      </w:hyperlink>
    </w:p>
    <w:sectPr w:rsidR="009A7616" w:rsidRPr="000269C4" w:rsidSect="003E0348">
      <w:headerReference w:type="even" r:id="rId13"/>
      <w:headerReference w:type="default" r:id="rId14"/>
      <w:pgSz w:w="11910" w:h="16840" w:code="9"/>
      <w:pgMar w:top="1440" w:right="1440" w:bottom="1440" w:left="1440" w:header="8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E44BE" w14:textId="77777777" w:rsidR="00197333" w:rsidRDefault="00197333">
      <w:r>
        <w:separator/>
      </w:r>
    </w:p>
  </w:endnote>
  <w:endnote w:type="continuationSeparator" w:id="0">
    <w:p w14:paraId="01D137F0" w14:textId="77777777" w:rsidR="00197333" w:rsidRDefault="0019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52D90" w14:textId="77777777" w:rsidR="00197333" w:rsidRDefault="00197333">
      <w:r>
        <w:separator/>
      </w:r>
    </w:p>
  </w:footnote>
  <w:footnote w:type="continuationSeparator" w:id="0">
    <w:p w14:paraId="37AFAC4E" w14:textId="77777777" w:rsidR="00197333" w:rsidRDefault="00197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310"/>
      <w:gridCol w:w="2208"/>
    </w:tblGrid>
    <w:tr w:rsidR="00FE0C19" w14:paraId="5C6206E7" w14:textId="77777777" w:rsidTr="001800E3">
      <w:tc>
        <w:tcPr>
          <w:tcW w:w="1728" w:type="dxa"/>
        </w:tcPr>
        <w:p w14:paraId="4716D4FB" w14:textId="77777777" w:rsidR="00FE0C19" w:rsidRPr="003703E1" w:rsidRDefault="00FE0C19" w:rsidP="003E0348">
          <w:pPr>
            <w:spacing w:before="24"/>
            <w:ind w:left="20"/>
            <w:rPr>
              <w:w w:val="110"/>
              <w:sz w:val="20"/>
              <w:rFonts w:ascii="Palatino Linotype" w:hAnsi="Palatino Linotype"/>
            </w:rPr>
          </w:pPr>
          <w:r>
            <w:rPr>
              <w:sz w:val="20"/>
              <w:rFonts w:ascii="Palatino Linotype" w:hAnsi="Palatino Linotype"/>
            </w:rPr>
            <w:t xml:space="preserve">Strona </w:t>
          </w:r>
          <w:r w:rsidRPr="003703E1">
            <w:rPr>
              <w:sz w:val="20"/>
              <w:rFonts w:ascii="Palatino Linotype" w:hAnsi="Palatino Linotype"/>
            </w:rPr>
            <w:fldChar w:fldCharType="begin"/>
          </w:r>
          <w:r w:rsidRPr="003703E1">
            <w:rPr>
              <w:sz w:val="20"/>
              <w:rFonts w:ascii="Palatino Linotype" w:hAnsi="Palatino Linotype"/>
            </w:rPr>
            <w:instrText xml:space="preserve"> PAGE </w:instrText>
          </w:r>
          <w:r w:rsidRPr="003703E1">
            <w:rPr>
              <w:sz w:val="20"/>
              <w:rFonts w:ascii="Palatino Linotype" w:hAnsi="Palatino Linotype"/>
            </w:rPr>
            <w:fldChar w:fldCharType="separate"/>
          </w:r>
          <w:r w:rsidR="00820DE0">
            <w:rPr>
              <w:sz w:val="20"/>
              <w:rFonts w:ascii="Palatino Linotype" w:hAnsi="Palatino Linotype"/>
            </w:rPr>
            <w:t>28</w:t>
          </w:r>
          <w:r w:rsidRPr="003703E1">
            <w:rPr>
              <w:sz w:val="20"/>
              <w:rFonts w:ascii="Palatino Linotype" w:hAnsi="Palatino Linotype"/>
            </w:rPr>
            <w:fldChar w:fldCharType="end"/>
          </w:r>
        </w:p>
      </w:tc>
      <w:tc>
        <w:tcPr>
          <w:tcW w:w="5310" w:type="dxa"/>
        </w:tcPr>
        <w:p w14:paraId="51F58882" w14:textId="77777777" w:rsidR="00FE0C19" w:rsidRPr="003703E1" w:rsidRDefault="00FE0C19" w:rsidP="003E0348">
          <w:pPr>
            <w:spacing w:before="24"/>
            <w:ind w:left="20"/>
            <w:jc w:val="center"/>
            <w:rPr>
              <w:w w:val="110"/>
              <w:sz w:val="20"/>
              <w:rFonts w:ascii="Palatino Linotype" w:hAnsi="Palatino Linotype"/>
            </w:rPr>
          </w:pPr>
          <w:r>
            <w:rPr>
              <w:sz w:val="20"/>
              <w:rFonts w:ascii="Palatino Linotype" w:hAnsi="Palatino Linotype"/>
            </w:rPr>
            <w:t xml:space="preserve">Zbiór ustaw Republiki Słowackiej</w:t>
          </w:r>
        </w:p>
      </w:tc>
      <w:tc>
        <w:tcPr>
          <w:tcW w:w="2208" w:type="dxa"/>
        </w:tcPr>
        <w:p w14:paraId="5382CF92" w14:textId="77777777" w:rsidR="00FE0C19" w:rsidRPr="003E0348" w:rsidRDefault="00FE0C19" w:rsidP="003E0348">
          <w:pPr>
            <w:spacing w:before="60"/>
            <w:ind w:left="20"/>
            <w:jc w:val="right"/>
            <w:rPr>
              <w:b/>
              <w:sz w:val="20"/>
            </w:rPr>
          </w:pPr>
          <w:r>
            <w:rPr>
              <w:b/>
              <w:sz w:val="20"/>
            </w:rPr>
            <w:t xml:space="preserve">17/2020</w:t>
          </w:r>
        </w:p>
      </w:tc>
    </w:tr>
  </w:tbl>
  <w:p w14:paraId="37AFB737" w14:textId="77777777" w:rsidR="00FE0C19" w:rsidRDefault="00FE0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500"/>
      <w:gridCol w:w="2208"/>
    </w:tblGrid>
    <w:tr w:rsidR="00FE0C19" w14:paraId="162E9A97" w14:textId="77777777" w:rsidTr="001800E3">
      <w:tc>
        <w:tcPr>
          <w:tcW w:w="2538" w:type="dxa"/>
        </w:tcPr>
        <w:p w14:paraId="0FF24CB9" w14:textId="77777777" w:rsidR="00FE0C19" w:rsidRPr="003E0348" w:rsidRDefault="00FE0C19" w:rsidP="003E0348">
          <w:pPr>
            <w:spacing w:before="24"/>
            <w:ind w:left="20"/>
            <w:rPr>
              <w:sz w:val="20"/>
              <w:rFonts w:ascii="Palatino Linotype"/>
            </w:rPr>
          </w:pPr>
          <w:r>
            <w:rPr>
              <w:b/>
              <w:sz w:val="20"/>
            </w:rPr>
            <w:t xml:space="preserve">17/2020</w:t>
          </w:r>
        </w:p>
      </w:tc>
      <w:tc>
        <w:tcPr>
          <w:tcW w:w="4500" w:type="dxa"/>
        </w:tcPr>
        <w:p w14:paraId="5D7607C8" w14:textId="77777777" w:rsidR="00FE0C19" w:rsidRPr="003703E1" w:rsidRDefault="00FE0C19" w:rsidP="003E0348">
          <w:pPr>
            <w:spacing w:before="24"/>
            <w:ind w:left="20"/>
            <w:jc w:val="center"/>
            <w:rPr>
              <w:w w:val="110"/>
              <w:sz w:val="20"/>
              <w:rFonts w:ascii="Palatino Linotype" w:hAnsi="Palatino Linotype"/>
            </w:rPr>
          </w:pPr>
          <w:r>
            <w:rPr>
              <w:sz w:val="20"/>
              <w:rFonts w:ascii="Palatino Linotype" w:hAnsi="Palatino Linotype"/>
            </w:rPr>
            <w:t xml:space="preserve">Zbiór ustaw Republiki Słowackiej</w:t>
          </w:r>
        </w:p>
      </w:tc>
      <w:tc>
        <w:tcPr>
          <w:tcW w:w="2208" w:type="dxa"/>
        </w:tcPr>
        <w:p w14:paraId="141574CD" w14:textId="77777777" w:rsidR="00FE0C19" w:rsidRPr="003703E1" w:rsidRDefault="00FE0C19" w:rsidP="003E0348">
          <w:pPr>
            <w:spacing w:before="60"/>
            <w:ind w:left="20"/>
            <w:jc w:val="right"/>
            <w:rPr>
              <w:w w:val="110"/>
              <w:sz w:val="20"/>
              <w:rFonts w:ascii="Palatino Linotype" w:hAnsi="Palatino Linotype"/>
            </w:rPr>
          </w:pPr>
          <w:r>
            <w:rPr>
              <w:sz w:val="20"/>
              <w:rFonts w:ascii="Palatino Linotype" w:hAnsi="Palatino Linotype"/>
            </w:rPr>
            <w:t xml:space="preserve">Strona </w:t>
          </w:r>
          <w:r w:rsidRPr="003703E1">
            <w:rPr>
              <w:sz w:val="20"/>
              <w:rFonts w:ascii="Palatino Linotype" w:hAnsi="Palatino Linotype"/>
            </w:rPr>
            <w:fldChar w:fldCharType="begin"/>
          </w:r>
          <w:r w:rsidRPr="003703E1">
            <w:rPr>
              <w:sz w:val="20"/>
              <w:rFonts w:ascii="Palatino Linotype" w:hAnsi="Palatino Linotype"/>
            </w:rPr>
            <w:instrText xml:space="preserve"> PAGE </w:instrText>
          </w:r>
          <w:r w:rsidRPr="003703E1">
            <w:rPr>
              <w:sz w:val="20"/>
              <w:rFonts w:ascii="Palatino Linotype" w:hAnsi="Palatino Linotype"/>
            </w:rPr>
            <w:fldChar w:fldCharType="separate"/>
          </w:r>
          <w:r w:rsidR="00820DE0">
            <w:rPr>
              <w:sz w:val="20"/>
              <w:rFonts w:ascii="Palatino Linotype" w:hAnsi="Palatino Linotype"/>
            </w:rPr>
            <w:t>29</w:t>
          </w:r>
          <w:r w:rsidRPr="003703E1">
            <w:rPr>
              <w:sz w:val="20"/>
              <w:rFonts w:ascii="Palatino Linotype" w:hAnsi="Palatino Linotype"/>
            </w:rPr>
            <w:fldChar w:fldCharType="end"/>
          </w:r>
        </w:p>
      </w:tc>
    </w:tr>
  </w:tbl>
  <w:p w14:paraId="14ED5C96" w14:textId="77777777" w:rsidR="00FE0C19" w:rsidRDefault="00FE0C19" w:rsidP="003E0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22000"/>
    <w:multiLevelType w:val="hybridMultilevel"/>
    <w:tmpl w:val="A5A6572A"/>
    <w:lvl w:ilvl="0" w:tplc="6BD8B7BC">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37C61826">
      <w:start w:val="1"/>
      <w:numFmt w:val="decimal"/>
      <w:lvlText w:val="(%2)"/>
      <w:lvlJc w:val="left"/>
      <w:pPr>
        <w:ind w:left="388" w:hanging="318"/>
      </w:pPr>
      <w:rPr>
        <w:rFonts w:ascii="Palatino Linotype" w:eastAsia="Palatino Linotype" w:hAnsi="Palatino Linotype" w:cs="Palatino Linotype" w:hint="default"/>
        <w:w w:val="104"/>
        <w:sz w:val="20"/>
        <w:szCs w:val="20"/>
        <w:lang w:val="sk-SK" w:eastAsia="sk-SK" w:bidi="sk-SK"/>
      </w:rPr>
    </w:lvl>
    <w:lvl w:ilvl="2" w:tplc="F3D6F7CC">
      <w:numFmt w:val="bullet"/>
      <w:lvlText w:val="•"/>
      <w:lvlJc w:val="left"/>
      <w:pPr>
        <w:ind w:left="1438" w:hanging="318"/>
      </w:pPr>
      <w:rPr>
        <w:rFonts w:hint="default"/>
        <w:lang w:val="sk-SK" w:eastAsia="sk-SK" w:bidi="sk-SK"/>
      </w:rPr>
    </w:lvl>
    <w:lvl w:ilvl="3" w:tplc="0A2A4E08">
      <w:numFmt w:val="bullet"/>
      <w:lvlText w:val="•"/>
      <w:lvlJc w:val="left"/>
      <w:pPr>
        <w:ind w:left="2496" w:hanging="318"/>
      </w:pPr>
      <w:rPr>
        <w:rFonts w:hint="default"/>
        <w:lang w:val="sk-SK" w:eastAsia="sk-SK" w:bidi="sk-SK"/>
      </w:rPr>
    </w:lvl>
    <w:lvl w:ilvl="4" w:tplc="D6CABB3C">
      <w:numFmt w:val="bullet"/>
      <w:lvlText w:val="•"/>
      <w:lvlJc w:val="left"/>
      <w:pPr>
        <w:ind w:left="3554" w:hanging="318"/>
      </w:pPr>
      <w:rPr>
        <w:rFonts w:hint="default"/>
        <w:lang w:val="sk-SK" w:eastAsia="sk-SK" w:bidi="sk-SK"/>
      </w:rPr>
    </w:lvl>
    <w:lvl w:ilvl="5" w:tplc="8D7AE828">
      <w:numFmt w:val="bullet"/>
      <w:lvlText w:val="•"/>
      <w:lvlJc w:val="left"/>
      <w:pPr>
        <w:ind w:left="4613" w:hanging="318"/>
      </w:pPr>
      <w:rPr>
        <w:rFonts w:hint="default"/>
        <w:lang w:val="sk-SK" w:eastAsia="sk-SK" w:bidi="sk-SK"/>
      </w:rPr>
    </w:lvl>
    <w:lvl w:ilvl="6" w:tplc="01FEDB4C">
      <w:numFmt w:val="bullet"/>
      <w:lvlText w:val="•"/>
      <w:lvlJc w:val="left"/>
      <w:pPr>
        <w:ind w:left="5671" w:hanging="318"/>
      </w:pPr>
      <w:rPr>
        <w:rFonts w:hint="default"/>
        <w:lang w:val="sk-SK" w:eastAsia="sk-SK" w:bidi="sk-SK"/>
      </w:rPr>
    </w:lvl>
    <w:lvl w:ilvl="7" w:tplc="A49C5CBA">
      <w:numFmt w:val="bullet"/>
      <w:lvlText w:val="•"/>
      <w:lvlJc w:val="left"/>
      <w:pPr>
        <w:ind w:left="6729" w:hanging="318"/>
      </w:pPr>
      <w:rPr>
        <w:rFonts w:hint="default"/>
        <w:lang w:val="sk-SK" w:eastAsia="sk-SK" w:bidi="sk-SK"/>
      </w:rPr>
    </w:lvl>
    <w:lvl w:ilvl="8" w:tplc="D602C35C">
      <w:numFmt w:val="bullet"/>
      <w:lvlText w:val="•"/>
      <w:lvlJc w:val="left"/>
      <w:pPr>
        <w:ind w:left="7788" w:hanging="318"/>
      </w:pPr>
      <w:rPr>
        <w:rFonts w:hint="default"/>
        <w:lang w:val="sk-SK" w:eastAsia="sk-SK" w:bidi="sk-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dirty" w:grammar="dirty"/>
  <w:defaultTabStop w:val="720"/>
  <w:doNotHyphenateCaps/>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A7616"/>
    <w:rsid w:val="000269C4"/>
    <w:rsid w:val="000C13BB"/>
    <w:rsid w:val="000E3FFC"/>
    <w:rsid w:val="00111869"/>
    <w:rsid w:val="001355E8"/>
    <w:rsid w:val="001800E3"/>
    <w:rsid w:val="00197333"/>
    <w:rsid w:val="001E27A3"/>
    <w:rsid w:val="002266FA"/>
    <w:rsid w:val="0026606D"/>
    <w:rsid w:val="00285C62"/>
    <w:rsid w:val="002954D2"/>
    <w:rsid w:val="002F5637"/>
    <w:rsid w:val="003173AE"/>
    <w:rsid w:val="003703E1"/>
    <w:rsid w:val="003D70E5"/>
    <w:rsid w:val="003E0348"/>
    <w:rsid w:val="004363D5"/>
    <w:rsid w:val="00515DDB"/>
    <w:rsid w:val="0060285B"/>
    <w:rsid w:val="00814F6F"/>
    <w:rsid w:val="00820DE0"/>
    <w:rsid w:val="00856642"/>
    <w:rsid w:val="00867105"/>
    <w:rsid w:val="008C0386"/>
    <w:rsid w:val="008E04D0"/>
    <w:rsid w:val="00930B99"/>
    <w:rsid w:val="009A7616"/>
    <w:rsid w:val="00A065E5"/>
    <w:rsid w:val="00A358E1"/>
    <w:rsid w:val="00A6117D"/>
    <w:rsid w:val="00A628A8"/>
    <w:rsid w:val="00AD3858"/>
    <w:rsid w:val="00B76517"/>
    <w:rsid w:val="00B8465B"/>
    <w:rsid w:val="00BE0393"/>
    <w:rsid w:val="00C155AB"/>
    <w:rsid w:val="00C202C6"/>
    <w:rsid w:val="00CB0C3B"/>
    <w:rsid w:val="00E73EEB"/>
    <w:rsid w:val="00E74E1E"/>
    <w:rsid w:val="00E7634A"/>
    <w:rsid w:val="00F43CFB"/>
    <w:rsid w:val="00F72AF9"/>
    <w:rsid w:val="00F90EC5"/>
    <w:rsid w:val="00FA7271"/>
    <w:rsid w:val="00FC2E47"/>
    <w:rsid w:val="00FE0C19"/>
    <w:rsid w:val="00FF2EA4"/>
    <w:rsid w:val="00FF785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5B408"/>
  <w15:docId w15:val="{3C84EE89-54DC-418C-AAF1-3D4F517F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eastAsia="sk-SK" w:bidi="sk-SK"/>
    </w:rPr>
  </w:style>
  <w:style w:type="paragraph" w:styleId="Heading1">
    <w:name w:val="heading 1"/>
    <w:basedOn w:val="Normal"/>
    <w:uiPriority w:val="1"/>
    <w:qFormat/>
    <w:pPr>
      <w:spacing w:before="24"/>
      <w:ind w:left="105"/>
      <w:outlineLvl w:val="0"/>
    </w:pPr>
    <w:rPr>
      <w:rFonts w:ascii="Palatino Linotype" w:eastAsia="Palatino Linotype" w:hAnsi="Palatino Linotype" w:cs="Palatino Linotyp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85"/>
      <w:ind w:left="388" w:hanging="284"/>
      <w:jc w:val="both"/>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1"/>
      <w:ind w:left="60"/>
    </w:pPr>
  </w:style>
  <w:style w:type="paragraph" w:styleId="Header">
    <w:name w:val="header"/>
    <w:basedOn w:val="Normal"/>
    <w:link w:val="HeaderChar"/>
    <w:uiPriority w:val="99"/>
    <w:unhideWhenUsed/>
    <w:rsid w:val="00F72AF9"/>
    <w:pPr>
      <w:tabs>
        <w:tab w:val="center" w:pos="4680"/>
        <w:tab w:val="right" w:pos="9360"/>
      </w:tabs>
    </w:pPr>
  </w:style>
  <w:style w:type="character" w:customStyle="1" w:styleId="HeaderChar">
    <w:name w:val="Header Char"/>
    <w:basedOn w:val="DefaultParagraphFont"/>
    <w:link w:val="Header"/>
    <w:uiPriority w:val="99"/>
    <w:rsid w:val="00F72AF9"/>
    <w:rPr>
      <w:rFonts w:ascii="Times New Roman" w:eastAsia="Times New Roman" w:hAnsi="Times New Roman" w:cs="Times New Roman"/>
      <w:lang w:val="pl-PL" w:eastAsia="sk-SK" w:bidi="sk-SK"/>
    </w:rPr>
  </w:style>
  <w:style w:type="paragraph" w:styleId="Footer">
    <w:name w:val="footer"/>
    <w:basedOn w:val="Normal"/>
    <w:link w:val="FooterChar"/>
    <w:uiPriority w:val="99"/>
    <w:unhideWhenUsed/>
    <w:rsid w:val="00F72AF9"/>
    <w:pPr>
      <w:tabs>
        <w:tab w:val="center" w:pos="4680"/>
        <w:tab w:val="right" w:pos="9360"/>
      </w:tabs>
    </w:pPr>
  </w:style>
  <w:style w:type="character" w:customStyle="1" w:styleId="FooterChar">
    <w:name w:val="Footer Char"/>
    <w:basedOn w:val="DefaultParagraphFont"/>
    <w:link w:val="Footer"/>
    <w:uiPriority w:val="99"/>
    <w:rsid w:val="00F72AF9"/>
    <w:rPr>
      <w:rFonts w:ascii="Times New Roman" w:eastAsia="Times New Roman" w:hAnsi="Times New Roman" w:cs="Times New Roman"/>
      <w:lang w:val="pl-PL" w:eastAsia="sk-SK" w:bidi="sk-SK"/>
    </w:rPr>
  </w:style>
  <w:style w:type="table" w:styleId="TableGrid">
    <w:name w:val="Table Grid"/>
    <w:basedOn w:val="TableNormal"/>
    <w:uiPriority w:val="39"/>
    <w:rsid w:val="003E0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34A"/>
    <w:rPr>
      <w:sz w:val="18"/>
      <w:szCs w:val="18"/>
    </w:rPr>
  </w:style>
  <w:style w:type="character" w:customStyle="1" w:styleId="BalloonTextChar">
    <w:name w:val="Balloon Text Char"/>
    <w:basedOn w:val="DefaultParagraphFont"/>
    <w:link w:val="BalloonText"/>
    <w:uiPriority w:val="99"/>
    <w:semiHidden/>
    <w:rsid w:val="00E7634A"/>
    <w:rPr>
      <w:rFonts w:ascii="Times New Roman" w:eastAsia="Times New Roman" w:hAnsi="Times New Roman" w:cs="Times New Roman"/>
      <w:sz w:val="18"/>
      <w:szCs w:val="18"/>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desk@slov-lex.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v-lex.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AF0BB-A6BA-4FDF-AC18-8D5E2CFD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1C393-C4D2-47C3-A1E1-AFD1DBC7BFC6}">
  <ds:schemaRefs>
    <ds:schemaRef ds:uri="http://schemas.microsoft.com/sharepoint/v3/contenttype/forms"/>
  </ds:schemaRefs>
</ds:datastoreItem>
</file>

<file path=customXml/itemProps3.xml><?xml version="1.0" encoding="utf-8"?>
<ds:datastoreItem xmlns:ds="http://schemas.openxmlformats.org/officeDocument/2006/customXml" ds:itemID="{98FCBEB9-AA8A-4324-A4D3-B6F05133E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8192</Words>
  <Characters>46701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PDF/A</cp:keywords>
  <cp:lastModifiedBy>SOARES, Cristina</cp:lastModifiedBy>
  <cp:revision>37</cp:revision>
  <dcterms:created xsi:type="dcterms:W3CDTF">2020-01-30T05:27:00Z</dcterms:created>
  <dcterms:modified xsi:type="dcterms:W3CDTF">2020-07-28T20:19:00Z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2020-01-30T00:00:00Z</vt:filetime>
  </property>
  <property fmtid="{D5CDD505-2E9C-101B-9397-08002B2CF9AE}" pid="4" name="ContentTypeId">
    <vt:lpwstr>0x010100CC5DA6F2BFDD34498C4453AF02783704</vt:lpwstr>
  </property>
</Properties>
</file>