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378C0" w14:textId="73C363A7" w:rsidR="00CC1A9A" w:rsidRPr="00665FA8" w:rsidRDefault="0014170A" w:rsidP="00CC1A9A">
      <w:pPr>
        <w:jc w:val="both"/>
        <w:rPr>
          <w:rFonts w:cstheme="minorHAnsi"/>
          <w:b/>
          <w:sz w:val="24"/>
          <w:szCs w:val="24"/>
        </w:rPr>
      </w:pPr>
      <w:r>
        <w:rPr>
          <w:b/>
          <w:sz w:val="24"/>
        </w:rPr>
        <w:t>ΣΧΕΔΙΟ ΒΑΣΙΛΙΚΟΥ ΔΙΑΤΑΓΜΑΤΟΣ ΓΙΑ ΤΗ ΡΥΘΜΙΣΗ ΤΩΝ ΕΠΙΚΟΙΝΩΝΙΩΝ ΕΚΤΑΚΤΗΣ ΑΝΑΓΚΗΣ ΜΕΣΩ ΤΟΥ ΕΝΙΑΙΟΥ ΑΡΙΘΜΟΥ ΕΚΤΑΚΤΗΣ ΑΝΑΓΚΗΣ 112.</w:t>
      </w:r>
    </w:p>
    <w:p w14:paraId="08E22BBC" w14:textId="77777777" w:rsidR="00E027DA" w:rsidRPr="00665FA8" w:rsidRDefault="00E027DA" w:rsidP="00CC1A9A">
      <w:pPr>
        <w:jc w:val="both"/>
        <w:rPr>
          <w:rFonts w:cstheme="minorHAnsi"/>
          <w:b/>
          <w:sz w:val="24"/>
          <w:szCs w:val="24"/>
        </w:rPr>
      </w:pPr>
    </w:p>
    <w:p w14:paraId="2525D893" w14:textId="7BF71826" w:rsidR="00E027DA" w:rsidRPr="00665FA8" w:rsidRDefault="00E027DA" w:rsidP="00E027DA">
      <w:pPr>
        <w:jc w:val="both"/>
        <w:rPr>
          <w:rFonts w:cstheme="minorHAnsi"/>
          <w:sz w:val="24"/>
          <w:szCs w:val="24"/>
        </w:rPr>
      </w:pPr>
      <w:r>
        <w:rPr>
          <w:sz w:val="24"/>
        </w:rPr>
        <w:t>Η απόφαση του Συμβουλίου των Ευρωπαϊκών Κοινοτήτων της 29ης Ιουλίου 1991 ορίζει την υποχρέωση των κρατών μελών να αναγράφουν τον αριθμό κλήσης 112 ως ενιαίο ευρωπαϊκό αριθμό κλήσης έκτακτης ανάγκης.</w:t>
      </w:r>
    </w:p>
    <w:p w14:paraId="6376BDD0" w14:textId="547E9F35" w:rsidR="00E027DA" w:rsidRPr="00665FA8" w:rsidRDefault="00F67865" w:rsidP="00E027DA">
      <w:pPr>
        <w:jc w:val="both"/>
        <w:rPr>
          <w:rFonts w:cstheme="minorHAnsi"/>
          <w:sz w:val="24"/>
          <w:szCs w:val="24"/>
        </w:rPr>
      </w:pPr>
      <w:r>
        <w:rPr>
          <w:sz w:val="24"/>
        </w:rPr>
        <w:t>Από την άποψη αυτή, η καθιέρωση ενιαίου αριθμού κλήσης έκτακτης ανάγκης σε όλες τις χώρες της Ευρωπαϊκής Ένωσης επέτρεψε στους πολίτες, είτε στη χώρα τους είτε σε άλλο κράτος μέλος, να έχουν ευκολότερη πρόσβαση στις υπηρεσίες έκτακτης ανάγκης μέσω τηλεφώνου.</w:t>
      </w:r>
    </w:p>
    <w:p w14:paraId="47E353DB" w14:textId="1302357D" w:rsidR="00E027DA" w:rsidRPr="00665FA8" w:rsidRDefault="00E027DA" w:rsidP="00E027DA">
      <w:pPr>
        <w:jc w:val="both"/>
        <w:rPr>
          <w:rFonts w:cstheme="minorHAnsi"/>
          <w:sz w:val="24"/>
          <w:szCs w:val="24"/>
        </w:rPr>
      </w:pPr>
      <w:r>
        <w:rPr>
          <w:sz w:val="24"/>
        </w:rPr>
        <w:t>Το βασιλικό διάταγμα 903/1997, της 16ης Ιουνίου 1997, το οποίο ρυθμίζει την πρόσβαση, μέσω τηλεπικοινωνιακών δικτύων, στην υπηρεσία κλήσεων έκτακτης ανάγκης μέσω του αριθμού 112, επέτρεψε τη χρήση του τηλεφωνικού αριθμού 112 αποκλειστικά στην Ισπανία για την πρόσβαση στην υπηρεσία κλήσεων έκτακτης ανάγκης και ρύθμισε την πρόσβαση στην υπηρεσία αυτή μέσω δικτύων τηλεφωνικών φορέων. Στη συνέχεια, εκδόθηκε το διάταγμα της 14ης Οκτωβρίου 1999 για τους όρους παροχής πληροφοριών σχετικά με την παροχή υπηρεσιών κλήσης έκτακτης ανάγκης με αριθμό 112.</w:t>
      </w:r>
    </w:p>
    <w:p w14:paraId="7695F0AE" w14:textId="1D3B8770" w:rsidR="00E027DA" w:rsidRPr="00665FA8" w:rsidRDefault="00E027DA" w:rsidP="00E027DA">
      <w:pPr>
        <w:jc w:val="both"/>
        <w:rPr>
          <w:rFonts w:cstheme="minorHAnsi"/>
          <w:sz w:val="24"/>
          <w:szCs w:val="24"/>
        </w:rPr>
      </w:pPr>
      <w:r>
        <w:rPr>
          <w:sz w:val="24"/>
        </w:rPr>
        <w:t>Παρά την επιτυχή εφαρμογή του μοντέλου παροχής υπηρεσιών 112 με τόσο πολυετή εμπειρία, η οδηγία (ΕΕ) 2018/1972 του Ευρωπαϊκού Κοινοβουλίου και του Συμβουλίου, της 11ης Δεκεμβρίου 2018, για τη θέσπιση του Ευρωπαϊκού Κώδικα Ηλεκτρονικών Επικοινωνιών (εφεξής «EECC») έχει εμβαθύνει τις πληροφορίες και τη διάδοση σχετικά με τη χρήση του, εισήγαγε τεχνικές προόδους που επιτρέπουν την ακριβέστερη θέση του καλούντος και βελτίωσε την πρόσβαση των ατόμων με αναπηρία σε υπηρεσίες έκτακτης ανάγκης μέσω επικοινωνιών έκτακτης ανάγκης.</w:t>
      </w:r>
    </w:p>
    <w:p w14:paraId="258B4F42" w14:textId="7A1048A7" w:rsidR="00EB2A27" w:rsidRDefault="00BE5C76" w:rsidP="00E027DA">
      <w:pPr>
        <w:jc w:val="both"/>
        <w:rPr>
          <w:rFonts w:cstheme="minorHAnsi"/>
          <w:sz w:val="24"/>
          <w:szCs w:val="24"/>
        </w:rPr>
      </w:pPr>
      <w:r>
        <w:rPr>
          <w:sz w:val="24"/>
        </w:rPr>
        <w:t>Το άρθρο 74 του νόμου 11/2022 της 28ης Ιουνίου για τις γενικές τηλεπικοινωνίες, με τον οποίο ενσωματώθηκε στο ισπανικό δίκαιο το άρθρο 109 του Ευρωπαϊκού Κώδικα Ηλεκτρονικών Επικοινωνιών, έχει ρυθμίσει τις επικοινωνίες έκτακτης ανάγκης και τον αριθμό έκτακτης ανάγκης 112.</w:t>
      </w:r>
    </w:p>
    <w:p w14:paraId="1DD3206A" w14:textId="77777777" w:rsidR="00EB2A27" w:rsidRDefault="00EB2A27" w:rsidP="00E027DA">
      <w:pPr>
        <w:jc w:val="both"/>
        <w:rPr>
          <w:rFonts w:cstheme="minorHAnsi"/>
          <w:sz w:val="24"/>
          <w:szCs w:val="24"/>
        </w:rPr>
      </w:pPr>
    </w:p>
    <w:p w14:paraId="1F3E76F8" w14:textId="56CAA685" w:rsidR="00E027DA" w:rsidRPr="00665FA8" w:rsidRDefault="00EB2A27" w:rsidP="00E027DA">
      <w:pPr>
        <w:jc w:val="both"/>
        <w:rPr>
          <w:rFonts w:cstheme="minorHAnsi"/>
          <w:sz w:val="24"/>
          <w:szCs w:val="24"/>
        </w:rPr>
      </w:pPr>
      <w:r>
        <w:rPr>
          <w:sz w:val="24"/>
        </w:rPr>
        <w:lastRenderedPageBreak/>
        <w:t>Το προαναφερθέν άρθρο 74 του γενικού νόμου για τις τηλεπικοινωνίες έχει ήδη ρυθμίσει τα στοιχεία που απαρτίζουν την υπηρεσία επικοινωνιών 112, καθορίζοντας ότι η υπηρεσία κλήσης έκτακτης ανάγκης θα είναι δωρεάν για τους χρήστες, ανεξάρτητα από τη δημόσια διοίκηση που παρέχει την υπηρεσία και το είδος του τερματικού που χρησιμοποιείται. Επιπλέον, προβλέπει ότι η πρόσβαση των τελικών χρηστών με αναπηρία σε υπηρεσίες έκτακτης ανάγκης είναι ισοδύναμη με εκείνη που απολαμβάνουν άλλοι τελικοί χρήστες.</w:t>
      </w:r>
    </w:p>
    <w:p w14:paraId="14F9C1E6" w14:textId="0F8F305A" w:rsidR="00E027DA" w:rsidRPr="00665FA8" w:rsidRDefault="00E027DA" w:rsidP="00E027DA">
      <w:pPr>
        <w:jc w:val="both"/>
        <w:rPr>
          <w:rFonts w:cstheme="minorHAnsi"/>
          <w:sz w:val="24"/>
          <w:szCs w:val="24"/>
        </w:rPr>
      </w:pPr>
      <w:r>
        <w:rPr>
          <w:sz w:val="24"/>
        </w:rPr>
        <w:t>Το ίδιο άρθρο 74 επιβάλλει στους φορείς εκμετάλλευσης την υποχρέωση να δρομολογούν κλήσεις προς τον αριθμό κλήσης 112 προς τις υπηρεσίες έκτακτης ανάγκης χωρίς δικαίωμα χρηματικής αποζημίωσης και ορίζει ότι με βασιλικό διάταγμα καθορίζονται κριτήρια για την ακρίβεια και την αξιοπιστία των πληροφοριών που παρέχονται σχετικά με την τοποθεσία των καλούντων στις υπηρεσίες έκτακτης ανάγκης.</w:t>
      </w:r>
    </w:p>
    <w:p w14:paraId="59640755" w14:textId="2A3944F4" w:rsidR="00E027DA" w:rsidRPr="00665FA8" w:rsidRDefault="00E027DA" w:rsidP="00E027DA">
      <w:pPr>
        <w:jc w:val="both"/>
        <w:rPr>
          <w:rFonts w:cstheme="minorHAnsi"/>
          <w:sz w:val="24"/>
          <w:szCs w:val="24"/>
        </w:rPr>
      </w:pPr>
      <w:r>
        <w:rPr>
          <w:sz w:val="24"/>
        </w:rPr>
        <w:t>Τέλος, οι αρχές που είναι αρμόδιες για την παροχή υπηρεσιών 112 θα διασφαλίσουν ότι οι πολίτες λαμβάνουν επαρκείς πληροφορίες σχετικά με την ύπαρξη και τη χρήση αυτού του αριθμού, ιδίως μέσω πρωτοβουλιών που απευθύνονται ειδικά σε άτομα που ταξιδεύουν σε άλλα κράτη μέλη της Ευρωπαϊκής Ένωσης.</w:t>
      </w:r>
    </w:p>
    <w:p w14:paraId="544B0562" w14:textId="198314CE" w:rsidR="00F67865" w:rsidRPr="00665FA8" w:rsidRDefault="00F67865" w:rsidP="00E027DA">
      <w:pPr>
        <w:jc w:val="both"/>
        <w:rPr>
          <w:rFonts w:cstheme="minorHAnsi"/>
          <w:sz w:val="24"/>
          <w:szCs w:val="24"/>
        </w:rPr>
      </w:pPr>
      <w:r>
        <w:rPr>
          <w:sz w:val="24"/>
        </w:rPr>
        <w:t>Η ισπανική εμπειρία στον τομέα των υπηρεσιών έκτακτης ανάγκης μέσω του 112 αποτελεί σημείο αναφοράς για άλλες χώρες και αποτελεί επίσης μια επιτυχημένη εμπειρία συνεργασίας μεταξύ των δημόσιων διοικήσεων, δεδομένου ότι θα πρέπει να υπενθυμιστεί ότι η διαχείριση των κέντρων υποδοχής επικοινωνιών έκτακτης ανάγκης, το κεντρικό στοιχείο του συστήματος, ήταν εξαρχής ευθύνη των Αυτόνομων Κοινοτήτων.</w:t>
      </w:r>
    </w:p>
    <w:p w14:paraId="244FC978" w14:textId="62557327" w:rsidR="00E027DA" w:rsidRPr="00665FA8" w:rsidRDefault="00F67865" w:rsidP="00E027DA">
      <w:pPr>
        <w:jc w:val="both"/>
        <w:rPr>
          <w:rFonts w:cstheme="minorHAnsi"/>
          <w:sz w:val="24"/>
          <w:szCs w:val="24"/>
        </w:rPr>
      </w:pPr>
      <w:r>
        <w:rPr>
          <w:sz w:val="24"/>
        </w:rPr>
        <w:t>Ωστόσο, είναι αναγκαίο να συνεχιστεί η πρόοδος ώστε η υπηρεσία έκτακτης ανάγκης 112, λαμβάνοντας ιδίως υπόψη τις νέες πραγματικότητες που προκύπτουν από την πανδημία COVID-19, να εξελιχθεί σε μια υπηρεσία που ανταποκρίνεται ακόμη περισσότερο στους πολίτες, χρησιμοποιώντας όλα τα τεχνολογικά και υλικά μέσα που είναι διαθέσιμα για την αντιμετώπιση τυχόν απρόβλεπτων καταστάσεων που θέτουν σε κίνδυνο τη ζωή των ανθρώπων.</w:t>
      </w:r>
    </w:p>
    <w:p w14:paraId="69159036" w14:textId="4E717157" w:rsidR="00E027DA" w:rsidRPr="00665FA8" w:rsidRDefault="00E027DA" w:rsidP="00E027DA">
      <w:pPr>
        <w:jc w:val="both"/>
        <w:rPr>
          <w:rFonts w:cstheme="minorHAnsi"/>
          <w:sz w:val="24"/>
          <w:szCs w:val="24"/>
        </w:rPr>
      </w:pPr>
      <w:r>
        <w:rPr>
          <w:sz w:val="24"/>
        </w:rPr>
        <w:t xml:space="preserve">Εν ολίγοις, το παρόν βασιλικό διάταγμα επιφέρει αλλαγές που αποσκοπούν στην επίτευξη ενός κειμένου συνεπούς και συστηματικού με τις διατάξεις του άρθρου 74 του </w:t>
      </w:r>
      <w:r>
        <w:rPr>
          <w:sz w:val="24"/>
        </w:rPr>
        <w:lastRenderedPageBreak/>
        <w:t>γενικού νόμου για τις τηλεπικοινωνίες και το οποίο ενσωματώνει τις τελευταίες τεχνολογικές εξελίξεις στον τομέα αυτό.</w:t>
      </w:r>
    </w:p>
    <w:p w14:paraId="6D7877BF" w14:textId="219F1065" w:rsidR="00E027DA" w:rsidRPr="00665FA8" w:rsidRDefault="00E027DA" w:rsidP="00E027DA">
      <w:pPr>
        <w:jc w:val="both"/>
        <w:rPr>
          <w:rFonts w:cstheme="minorHAnsi"/>
          <w:sz w:val="24"/>
          <w:szCs w:val="24"/>
        </w:rPr>
      </w:pPr>
      <w:r>
        <w:rPr>
          <w:sz w:val="24"/>
        </w:rPr>
        <w:t>Από την άποψη αυτή, ένας από τους κύριους στόχους αυτής της κανονιστικής διάταξης ήταν η βελτίωση των πληροφοριών για τον εντοπισμό του καλούντος, ενσωματώνοντας τη δυνατότητα που είναι γνωστή ως AML [Advanced Mobile Location (Προηγμένο Σύστημα Εντοπισμού Κινητών)], με άλλα λόγια, να παρέχει στις υπηρεσίες έκτακτης ανάγκης ακριβέστερες πληροφορίες τοποθεσίας με βάση το κινητό τερματικό του καλούντος.</w:t>
      </w:r>
    </w:p>
    <w:p w14:paraId="52A5EC1A" w14:textId="374D857F" w:rsidR="00E027DA" w:rsidRPr="00665FA8" w:rsidRDefault="00E027DA" w:rsidP="00E027DA">
      <w:pPr>
        <w:jc w:val="both"/>
        <w:rPr>
          <w:rFonts w:cstheme="minorHAnsi"/>
          <w:sz w:val="24"/>
          <w:szCs w:val="24"/>
        </w:rPr>
      </w:pPr>
      <w:r>
        <w:rPr>
          <w:sz w:val="24"/>
        </w:rPr>
        <w:t>Επιπλέον, σύμφωνα με τις διατάξεις του άρθρου 74 του γενικού νόμου για τις τηλεπικοινωνίες, το παρόν βασιλικό διάταγμα προάγει την ισοδύναμη πρόσβαση των ατόμων με αναπηρία στο 112, εξασφαλίζοντας ισότιμη πρόσβαση ακόμη και όταν ταξιδεύουν από άλλο κράτος μέλος. Προωθεί επίσης την πρόσβαση σε υπηρεσίες έκτακτης ανάγκης από δίκτυα ηλεκτρονικών επικοινωνιών που δεν είναι προσβάσιμα στο κοινό και τονίζει την ανάγκη οι τελικοί χρήστες να λαμβάνουν επαρκείς πληροφορίες σχετικά με την ύπαρξη και τη χρήση του ενιαίου ευρωπαϊκού αριθμού έκτακτης ανάγκης 112, καθώς και σχετικά με τα οικεία χαρακτηριστικά προσβασιμότητας.</w:t>
      </w:r>
    </w:p>
    <w:p w14:paraId="6656B6AD" w14:textId="130A94B2" w:rsidR="00E027DA" w:rsidRPr="00665FA8" w:rsidRDefault="00E027DA" w:rsidP="00E027DA">
      <w:pPr>
        <w:jc w:val="both"/>
        <w:rPr>
          <w:rFonts w:cstheme="minorHAnsi"/>
          <w:sz w:val="24"/>
          <w:szCs w:val="24"/>
        </w:rPr>
      </w:pPr>
      <w:r>
        <w:rPr>
          <w:sz w:val="24"/>
        </w:rPr>
        <w:t>Τέλος, το βασιλικό διάταγμα εξετάζει το ζήτημα της κατάλληλης χρήσης των δεδομένων προσωπικού χαρακτήρα και της εγγύησης της προστασίας τους κατά την παροχή υπηρεσιών έκτακτης ανάγκης μέσω επικοινωνιών έκτακτης ανάγκης και, ιδίως, όσον αφορά στις πληροφορίες τοποθεσίας από φορητές συσκευές, καθώς αυτό συνεπάγεται την πρόσβαση και τη διαχείριση προσωπικών δεδομένων τοποθεσίας υψηλής ακρίβειας, γεγονός που έχει αυξανόμενη σημασία λόγω της ολοένα και πιο μαζικής και ευρείας χρήσης των προσωπικών πληροφοριών.</w:t>
      </w:r>
    </w:p>
    <w:p w14:paraId="67A2E597" w14:textId="38BB6A68" w:rsidR="00E027DA" w:rsidRPr="00665FA8" w:rsidRDefault="0089567D" w:rsidP="00E027DA">
      <w:pPr>
        <w:jc w:val="both"/>
        <w:rPr>
          <w:rFonts w:cstheme="minorHAnsi"/>
          <w:sz w:val="24"/>
          <w:szCs w:val="24"/>
        </w:rPr>
      </w:pPr>
      <w:r>
        <w:rPr>
          <w:sz w:val="24"/>
        </w:rPr>
        <w:t>Εν ολίγοις, το παρόν βασιλικό διάταγμα πρέπει να συμβάλλει στην παροχή υπηρεσίας επικοινωνιών έκτακτης ανάγκης σύμφωνα με τις δυνατότητες που προσφέρει η τεχνολογική ανάπτυξη του 21ου αιώνα, με απώτερο στόχο την παροχή υπηρεσιών έκτακτης ανάγκης υψηλής ποιότητας μέσω του ενιαίου ευρωπαϊκού αριθμού 112.</w:t>
      </w:r>
    </w:p>
    <w:p w14:paraId="3CCC4768" w14:textId="52FBBBF6" w:rsidR="00E027DA" w:rsidRDefault="00E027DA" w:rsidP="00E027DA">
      <w:pPr>
        <w:jc w:val="both"/>
        <w:rPr>
          <w:rFonts w:cstheme="minorHAnsi"/>
          <w:sz w:val="24"/>
          <w:szCs w:val="24"/>
        </w:rPr>
      </w:pPr>
      <w:r>
        <w:rPr>
          <w:sz w:val="24"/>
        </w:rPr>
        <w:t xml:space="preserve">Όσον αφορά στο περιεχόμενο και στην επεξεργασία του, το βασιλικό διάταγμα συνάδει με τις αρχές της ορθής ρύθμισης που αναφέρονται στο άρθρο 129 του νόμου 39/2015, </w:t>
      </w:r>
      <w:r>
        <w:rPr>
          <w:sz w:val="24"/>
        </w:rPr>
        <w:lastRenderedPageBreak/>
        <w:t>της 1ης Οκτωβρίου, σχετικά με την κοινή διοικητική διαδικασία των δημόσιων διοικήσεων.</w:t>
      </w:r>
    </w:p>
    <w:p w14:paraId="38F1EBD0" w14:textId="77777777" w:rsidR="00A81C7E" w:rsidRDefault="00AE2097" w:rsidP="00AE2097">
      <w:pPr>
        <w:jc w:val="both"/>
        <w:rPr>
          <w:rFonts w:cstheme="minorHAnsi"/>
          <w:sz w:val="24"/>
          <w:szCs w:val="24"/>
        </w:rPr>
      </w:pPr>
      <w:r>
        <w:rPr>
          <w:sz w:val="24"/>
        </w:rPr>
        <w:t>Κατά τη σύνταξη του βασιλικού διατάγματος, οι πολίτες και οι τομείς που επλήγησαν εξέφρασαν την άποψή τους και ζητήθηκε έκθεση από την Εθνική Επιτροπή Αγορών και Ανταγωνισμού.</w:t>
      </w:r>
    </w:p>
    <w:p w14:paraId="6AAD9DAC" w14:textId="1864001D" w:rsidR="00AE2097" w:rsidRPr="00AE2097" w:rsidRDefault="00A06BFE" w:rsidP="00AE2097">
      <w:pPr>
        <w:jc w:val="both"/>
        <w:rPr>
          <w:rFonts w:cstheme="minorHAnsi"/>
          <w:sz w:val="24"/>
          <w:szCs w:val="24"/>
        </w:rPr>
      </w:pPr>
      <w:r>
        <w:rPr>
          <w:sz w:val="24"/>
        </w:rPr>
        <w:t>Το παρόν βασιλικό διάταγμα υπόκειται στη διαδικασία που προβλέπεται στην οδηγία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καθώς και στις διατάξεις του βασιλικού διατάγματος 1337/1999 της 31ης Ιουλίου, το οποίο ρυθμίζει την υποβολή πληροφοριών σχετικά με τεχνικά πρότυπα και κανονισμούς και κανόνες για τις υπηρεσίες της κοινωνίας των πληροφοριών.</w:t>
      </w:r>
    </w:p>
    <w:p w14:paraId="4A987318" w14:textId="3A667D94" w:rsidR="00AE2097" w:rsidRPr="00AE2097" w:rsidRDefault="00AE2097" w:rsidP="00AE2097">
      <w:pPr>
        <w:jc w:val="both"/>
        <w:rPr>
          <w:rFonts w:cstheme="minorHAnsi"/>
          <w:sz w:val="24"/>
          <w:szCs w:val="24"/>
        </w:rPr>
      </w:pPr>
      <w:r>
        <w:rPr>
          <w:sz w:val="24"/>
        </w:rPr>
        <w:t>Το παρόν βασιλικό διάταγμα εκδίδεται σύμφωνα με τις διατάξεις του άρθρου 149 παράγραφος 1 σημεία 21 και 29 του ισπανικού Συντάγματος, το οποίο απονέμει στο κράτος αρμοδιότητα σε θέματα τηλεπικοινωνιών και δημόσιας ασφάλειας.</w:t>
      </w:r>
    </w:p>
    <w:p w14:paraId="6E6140D4" w14:textId="2A68573A" w:rsidR="00F70228" w:rsidRPr="00665FA8" w:rsidRDefault="00E027DA" w:rsidP="00E027DA">
      <w:pPr>
        <w:jc w:val="both"/>
        <w:rPr>
          <w:rFonts w:cstheme="minorHAnsi"/>
          <w:sz w:val="24"/>
          <w:szCs w:val="24"/>
        </w:rPr>
      </w:pPr>
      <w:r>
        <w:rPr>
          <w:sz w:val="24"/>
        </w:rPr>
        <w:t>Δυνάμει των ανωτέρω, κατόπιν πρότασης του υπουργού Οικονομίας και Ψηφιακού Μετασχηματισμού και του υπουργού Εσωτερικών, σε συμφωνία με το Συμβούλιο της Επικρατείας και κατόπιν διαβούλευσης με το Υπουργικό Συμβούλιο, κατά τη συνεδρίασή του στις ___,</w:t>
      </w:r>
    </w:p>
    <w:p w14:paraId="194397B8" w14:textId="77777777" w:rsidR="0014170A" w:rsidRDefault="0014170A" w:rsidP="00CC1A9A">
      <w:pPr>
        <w:jc w:val="both"/>
        <w:rPr>
          <w:rFonts w:cstheme="minorHAnsi"/>
          <w:sz w:val="24"/>
          <w:szCs w:val="24"/>
        </w:rPr>
      </w:pPr>
    </w:p>
    <w:p w14:paraId="12E61E4D" w14:textId="2041D98C" w:rsidR="00E027DA" w:rsidRPr="00665FA8" w:rsidRDefault="00E027DA" w:rsidP="00CC1A9A">
      <w:pPr>
        <w:jc w:val="both"/>
        <w:rPr>
          <w:rFonts w:cstheme="minorHAnsi"/>
          <w:b/>
          <w:sz w:val="24"/>
          <w:szCs w:val="24"/>
        </w:rPr>
      </w:pPr>
      <w:r>
        <w:rPr>
          <w:sz w:val="24"/>
        </w:rPr>
        <w:t>ΟΡΙΖΟΝΤΑΙ ΤΑ ΕΞΗΣ:</w:t>
      </w:r>
    </w:p>
    <w:p w14:paraId="59C7ABA8" w14:textId="77777777" w:rsidR="0014170A" w:rsidRDefault="0014170A" w:rsidP="00654EA5">
      <w:pPr>
        <w:jc w:val="center"/>
        <w:rPr>
          <w:rFonts w:cstheme="minorHAnsi"/>
          <w:b/>
          <w:bCs/>
          <w:sz w:val="24"/>
          <w:szCs w:val="24"/>
        </w:rPr>
      </w:pPr>
    </w:p>
    <w:p w14:paraId="6A718E52" w14:textId="512028BD" w:rsidR="00494050" w:rsidRPr="00665FA8" w:rsidRDefault="00B655FC" w:rsidP="00654EA5">
      <w:pPr>
        <w:jc w:val="center"/>
        <w:rPr>
          <w:rFonts w:cstheme="minorHAnsi"/>
          <w:b/>
          <w:bCs/>
          <w:sz w:val="24"/>
          <w:szCs w:val="24"/>
        </w:rPr>
      </w:pPr>
      <w:r>
        <w:rPr>
          <w:b/>
          <w:sz w:val="24"/>
        </w:rPr>
        <w:t>ΚΕΦΑΛΑΙΟ Ι</w:t>
      </w:r>
    </w:p>
    <w:p w14:paraId="7DC17760" w14:textId="5D7F2D91" w:rsidR="00B655FC" w:rsidRPr="00665FA8" w:rsidRDefault="00B655FC" w:rsidP="00654EA5">
      <w:pPr>
        <w:jc w:val="center"/>
        <w:rPr>
          <w:rFonts w:cstheme="minorHAnsi"/>
          <w:b/>
          <w:bCs/>
          <w:sz w:val="24"/>
          <w:szCs w:val="24"/>
        </w:rPr>
      </w:pPr>
      <w:r>
        <w:rPr>
          <w:b/>
          <w:sz w:val="24"/>
        </w:rPr>
        <w:t>Γενικές διατάξεις</w:t>
      </w:r>
    </w:p>
    <w:p w14:paraId="7225AB2F" w14:textId="77777777" w:rsidR="00157776" w:rsidRPr="00665FA8" w:rsidRDefault="00157776" w:rsidP="00F63CA4">
      <w:pPr>
        <w:jc w:val="both"/>
        <w:rPr>
          <w:rFonts w:cstheme="minorHAnsi"/>
          <w:b/>
          <w:bCs/>
          <w:sz w:val="24"/>
          <w:szCs w:val="24"/>
        </w:rPr>
      </w:pPr>
    </w:p>
    <w:p w14:paraId="6E696395" w14:textId="5864C86C" w:rsidR="00F74F1A" w:rsidRPr="00665FA8" w:rsidRDefault="00A87FFC" w:rsidP="00F63CA4">
      <w:pPr>
        <w:jc w:val="both"/>
        <w:rPr>
          <w:rFonts w:cstheme="minorHAnsi"/>
          <w:b/>
          <w:bCs/>
          <w:sz w:val="24"/>
          <w:szCs w:val="24"/>
        </w:rPr>
      </w:pPr>
      <w:r>
        <w:rPr>
          <w:b/>
          <w:sz w:val="24"/>
        </w:rPr>
        <w:t>Άρθρο 1.</w:t>
      </w:r>
      <w:r w:rsidR="003919B5">
        <w:rPr>
          <w:b/>
          <w:sz w:val="24"/>
          <w:lang w:val="en-US"/>
        </w:rPr>
        <w:t xml:space="preserve"> </w:t>
      </w:r>
      <w:r>
        <w:rPr>
          <w:b/>
          <w:sz w:val="24"/>
        </w:rPr>
        <w:t>Αντικείμενο και σκοποί.</w:t>
      </w:r>
    </w:p>
    <w:p w14:paraId="5F4E033B" w14:textId="4F355184" w:rsidR="002C4646" w:rsidRPr="00665FA8" w:rsidRDefault="002C4646" w:rsidP="00216CBB">
      <w:pPr>
        <w:jc w:val="both"/>
        <w:rPr>
          <w:rFonts w:cstheme="minorHAnsi"/>
          <w:bCs/>
          <w:sz w:val="24"/>
          <w:szCs w:val="24"/>
        </w:rPr>
      </w:pPr>
      <w:r>
        <w:rPr>
          <w:sz w:val="24"/>
        </w:rPr>
        <w:lastRenderedPageBreak/>
        <w:t>1.Σκοπός του παρόντος βασιλικού διατάγματος, κατά την ανάπτυξη του άρθρου 74 του νόμου 11/2022 της 28ης Ιουνίου, γενικός νόμος τηλεπικοινωνιών, είναι η ρύθμιση των επικοινωνιών έκτακτης ανάγκης για την πρόσβαση σε υπηρεσίες έκτακτης ανάγκης μέσω του ενιαίου ευρωπαϊκού αριθμού 112.</w:t>
      </w:r>
    </w:p>
    <w:p w14:paraId="1EAEDCF1" w14:textId="5B493586" w:rsidR="00F41153" w:rsidRPr="00665FA8" w:rsidRDefault="002C4646" w:rsidP="002C4646">
      <w:pPr>
        <w:jc w:val="both"/>
        <w:rPr>
          <w:rFonts w:cstheme="minorHAnsi"/>
          <w:bCs/>
          <w:sz w:val="24"/>
          <w:szCs w:val="24"/>
        </w:rPr>
      </w:pPr>
      <w:r>
        <w:rPr>
          <w:sz w:val="24"/>
        </w:rPr>
        <w:t>2.Οι σκοποί που επιδιώκει ο παρών κανονισμός είναι οι ακόλουθοι:</w:t>
      </w:r>
    </w:p>
    <w:p w14:paraId="08CFFCEF" w14:textId="22974D31" w:rsidR="002C4646" w:rsidRPr="00665FA8" w:rsidRDefault="00C94CF9" w:rsidP="002C4646">
      <w:pPr>
        <w:pStyle w:val="ListParagraph"/>
        <w:numPr>
          <w:ilvl w:val="0"/>
          <w:numId w:val="14"/>
        </w:numPr>
        <w:jc w:val="both"/>
        <w:rPr>
          <w:rFonts w:cstheme="minorHAnsi"/>
          <w:bCs/>
          <w:sz w:val="24"/>
          <w:szCs w:val="24"/>
        </w:rPr>
      </w:pPr>
      <w:r>
        <w:rPr>
          <w:sz w:val="24"/>
        </w:rPr>
        <w:t>Διασφάλιση της διατήρησης των υψηλότερων επιπέδων πρόσβασης, ακεραιότητας και συνέχειας των επικοινωνιών έκτακτης ανάγκης.</w:t>
      </w:r>
    </w:p>
    <w:p w14:paraId="665310FC" w14:textId="21791FC7" w:rsidR="00416655" w:rsidRPr="00665FA8" w:rsidRDefault="00C94CF9" w:rsidP="00F41153">
      <w:pPr>
        <w:pStyle w:val="ListParagraph"/>
        <w:numPr>
          <w:ilvl w:val="0"/>
          <w:numId w:val="14"/>
        </w:numPr>
        <w:jc w:val="both"/>
        <w:rPr>
          <w:rFonts w:cstheme="minorHAnsi"/>
          <w:bCs/>
          <w:sz w:val="24"/>
          <w:szCs w:val="24"/>
        </w:rPr>
      </w:pPr>
      <w:r>
        <w:rPr>
          <w:sz w:val="24"/>
        </w:rPr>
        <w:t>Διασφάλιση ότι τα δίκτυα και οι εγκαταστάσεις που επηρεάζονται από αυτό το πρότυπο μπορούν να μεταφέρουν με επιτυχία επικοινωνίες έκτακτης ανάγκης στην υπηρεσία αντιμετώπισης καταστάσεων έκτακτης ανάγκης 112.</w:t>
      </w:r>
    </w:p>
    <w:p w14:paraId="5FF613E2" w14:textId="3EC4DA01" w:rsidR="00FB09D6" w:rsidRDefault="00C94CF9" w:rsidP="00DE61B6">
      <w:pPr>
        <w:pStyle w:val="ListParagraph"/>
        <w:numPr>
          <w:ilvl w:val="0"/>
          <w:numId w:val="14"/>
        </w:numPr>
        <w:jc w:val="both"/>
        <w:rPr>
          <w:rFonts w:cstheme="minorHAnsi"/>
          <w:bCs/>
          <w:sz w:val="24"/>
          <w:szCs w:val="24"/>
        </w:rPr>
      </w:pPr>
      <w:r>
        <w:rPr>
          <w:sz w:val="24"/>
        </w:rPr>
        <w:t>Παροχή των ακριβέστερων πληροφοριών τοποθεσίας που είναι διαθέσιμες για επικοινωνίες έκτακτης ανάγκης στην υπηρεσία αντιμετώπισης έκτακτης ανάγκης 112.</w:t>
      </w:r>
    </w:p>
    <w:p w14:paraId="5C6FA011" w14:textId="370D2D17" w:rsidR="00665FA8" w:rsidRPr="008160B3" w:rsidRDefault="00C94CF9" w:rsidP="008160B3">
      <w:pPr>
        <w:pStyle w:val="ListParagraph"/>
        <w:numPr>
          <w:ilvl w:val="0"/>
          <w:numId w:val="14"/>
        </w:numPr>
        <w:jc w:val="both"/>
        <w:rPr>
          <w:rFonts w:cstheme="minorHAnsi"/>
          <w:bCs/>
          <w:sz w:val="24"/>
          <w:szCs w:val="24"/>
        </w:rPr>
      </w:pPr>
      <w:r>
        <w:rPr>
          <w:sz w:val="24"/>
        </w:rPr>
        <w:t>Διασφάλιση της πρόσβασης στην υπηρεσία αντιμετώπισης καταστάσεων έκτακτης ανάγκης 112 από τελικούς χρήστες με αναπηρία υπό συνθήκες ισοδύναμες με τους άλλους χρήστες.</w:t>
      </w:r>
    </w:p>
    <w:p w14:paraId="7E65A7DB" w14:textId="7D743533" w:rsidR="00FB09D6" w:rsidRPr="00665FA8" w:rsidRDefault="00E027DA" w:rsidP="00F41153">
      <w:pPr>
        <w:shd w:val="clear" w:color="auto" w:fill="FFFFFF"/>
        <w:spacing w:before="100" w:beforeAutospacing="1" w:after="100" w:afterAutospacing="1" w:line="240" w:lineRule="auto"/>
        <w:jc w:val="both"/>
        <w:rPr>
          <w:rFonts w:cstheme="minorHAnsi"/>
          <w:b/>
          <w:bCs/>
          <w:sz w:val="24"/>
          <w:szCs w:val="24"/>
        </w:rPr>
      </w:pPr>
      <w:r>
        <w:rPr>
          <w:b/>
          <w:sz w:val="24"/>
        </w:rPr>
        <w:t>Άρθρο 2.</w:t>
      </w:r>
      <w:r w:rsidR="003919B5">
        <w:rPr>
          <w:b/>
          <w:sz w:val="24"/>
          <w:lang w:val="en-US"/>
        </w:rPr>
        <w:t xml:space="preserve"> </w:t>
      </w:r>
      <w:r>
        <w:rPr>
          <w:b/>
          <w:sz w:val="24"/>
        </w:rPr>
        <w:t>Πεδίο εφαρμογής.</w:t>
      </w:r>
    </w:p>
    <w:p w14:paraId="371C94A6" w14:textId="79CE1E15" w:rsidR="004D313F" w:rsidRDefault="00DD0A72" w:rsidP="00DD0A72">
      <w:pPr>
        <w:jc w:val="both"/>
        <w:rPr>
          <w:rFonts w:cstheme="minorHAnsi"/>
          <w:bCs/>
          <w:sz w:val="24"/>
          <w:szCs w:val="24"/>
        </w:rPr>
      </w:pPr>
      <w:r>
        <w:rPr>
          <w:sz w:val="24"/>
        </w:rPr>
        <w:t>1.Το παρόν βασιλικό διάταγμα εφαρμόζεται στους φορείς εκμετάλλευσης που παρέχουν διαθέσιμες στο κοινό υπηρεσίες διαπροσωπικών επικοινωνιών με βάση την αριθμοδότηση, όταν οι υπηρεσίες αυτές επιτρέπουν στους τελικούς χρήστες να πραγματοποιούν κλήσεις χρησιμοποιώντας δημόσιους πόρους αριθμοδότησης που διατίθενται στο πλαίσιο εθνικών ή διεθνών σχεδίων αριθμοδότησης.</w:t>
      </w:r>
    </w:p>
    <w:p w14:paraId="38952C23" w14:textId="186C6211" w:rsidR="00D83C45" w:rsidRPr="00665FA8" w:rsidRDefault="004B14A3" w:rsidP="00DD0A72">
      <w:pPr>
        <w:jc w:val="both"/>
        <w:rPr>
          <w:rFonts w:cstheme="minorHAnsi"/>
          <w:bCs/>
          <w:sz w:val="24"/>
          <w:szCs w:val="24"/>
        </w:rPr>
      </w:pPr>
      <w:r>
        <w:rPr>
          <w:sz w:val="24"/>
        </w:rPr>
        <w:t>2.Το παρόν βασιλικό διάταγμα εφαρμόζεται επίσης σε φορείς που είναι υπεύθυνοι για δίκτυα ηλεκτρονικών επικοινωνιών που δεν είναι διαθέσιμα στο κοινό, αλλά επιτρέπουν κλήσεις σε δημόσια δίκτυα, ιδίως όταν δεν παρέχουν εναλλακτική και απλή πρόσβαση σε υπηρεσία έκτακτης ανάγκης.</w:t>
      </w:r>
    </w:p>
    <w:p w14:paraId="75994B45" w14:textId="7364F965" w:rsidR="00111AF9" w:rsidRPr="00665FA8" w:rsidRDefault="004B14A3" w:rsidP="00DD0A72">
      <w:pPr>
        <w:jc w:val="both"/>
        <w:rPr>
          <w:rFonts w:cstheme="minorHAnsi"/>
          <w:bCs/>
          <w:sz w:val="24"/>
          <w:szCs w:val="24"/>
        </w:rPr>
      </w:pPr>
      <w:r>
        <w:rPr>
          <w:sz w:val="24"/>
        </w:rPr>
        <w:t>3.Το παρόν βασιλικό διάταγμα εφαρμόζεται στις υπηρεσίες φωνητικών επικοινωνιών, συμπεριλαμβανομένων των μέσων επικοινωνίας που προορίζονται ειδικά για τελικούς χρήστες με αναπηρία που χρησιμοποιούν υπηρεσίες κειμένου-προς-ομιλία ή υπηρεσίες πλήρους συνομιλίας σε μορφή κειμένου.</w:t>
      </w:r>
    </w:p>
    <w:p w14:paraId="6AC0226C" w14:textId="5E3F13E6" w:rsidR="00B3150A" w:rsidRPr="00665FA8" w:rsidRDefault="00111AF9" w:rsidP="00491EF9">
      <w:pPr>
        <w:jc w:val="both"/>
        <w:rPr>
          <w:rFonts w:cstheme="minorHAnsi"/>
          <w:bCs/>
          <w:sz w:val="24"/>
          <w:szCs w:val="24"/>
        </w:rPr>
      </w:pPr>
      <w:r>
        <w:rPr>
          <w:sz w:val="24"/>
        </w:rPr>
        <w:lastRenderedPageBreak/>
        <w:t>Επίσης, η επικοινωνία έκτακτης ανάγκης μπορεί να ενεργοποιείται από κλήση έκτακτης ανάγκης που παράγεται από το όχημα χρησιμοποιώντας το σύστημα eCall, σύμφωνα με τους όρους που καθορίζονται στον κανονισμό (ΕΕ) 2015/758 του Ευρωπαϊκού Κοινοβουλίου και του Συμβουλίου, της 29ης Απριλίου 2015, όσον αφορά τις απαιτήσεις έγκρισης τύπου για την ανάπτυξη του συστήματος eCall που βασίζεται στην υπηρεσία 112 σε οχήματα και την τροποποίηση της οδηγίας 2007/46/ΕΚ.</w:t>
      </w:r>
    </w:p>
    <w:p w14:paraId="1363A3BC" w14:textId="3000956A" w:rsidR="004D313F" w:rsidRPr="00665FA8" w:rsidRDefault="00C23106" w:rsidP="00416655">
      <w:pPr>
        <w:jc w:val="both"/>
        <w:rPr>
          <w:rFonts w:cstheme="minorHAnsi"/>
          <w:bCs/>
          <w:sz w:val="24"/>
          <w:szCs w:val="24"/>
        </w:rPr>
      </w:pPr>
      <w:bookmarkStart w:id="0" w:name="_Hlk105786198"/>
      <w:r>
        <w:rPr>
          <w:sz w:val="24"/>
        </w:rPr>
        <w:t>4.Είναι ευθύνη των κατασκευαστών λειτουργικών συστημάτων φορητών κινητών συσκευών με λειτουργικότητα παρόμοια με υπολογιστή όσον αφορά στην ικανότητα επεξεργασίας και αποθήκευσης δεδομένων να διασφαλίζουν ότι τα εν λόγω λειτουργικά συστήματα είναι σε θέση να παρέχουν την προηγμένη λειτουργία πληροφοριών τοποθεσίας (AML) για φορητές συσκευές από την ίδια τη συσκευή που ρυθμίζεται στο παρόν βασιλικό διάταγμα, όταν ενεργοποιείται η επικοινωνία έκτακτης ανάγκης.</w:t>
      </w:r>
    </w:p>
    <w:bookmarkEnd w:id="0"/>
    <w:p w14:paraId="708D0CCE" w14:textId="6E29E5E1" w:rsidR="004D313F" w:rsidRPr="00665FA8" w:rsidRDefault="00F74F1A" w:rsidP="00F63CA4">
      <w:pPr>
        <w:jc w:val="both"/>
        <w:rPr>
          <w:rFonts w:cstheme="minorHAnsi"/>
          <w:b/>
          <w:bCs/>
          <w:sz w:val="24"/>
          <w:szCs w:val="24"/>
        </w:rPr>
      </w:pPr>
      <w:r>
        <w:rPr>
          <w:b/>
          <w:sz w:val="24"/>
        </w:rPr>
        <w:t>Άρθρο 3.</w:t>
      </w:r>
      <w:r w:rsidR="003919B5">
        <w:rPr>
          <w:b/>
          <w:sz w:val="24"/>
          <w:lang w:val="en-US"/>
        </w:rPr>
        <w:t xml:space="preserve"> </w:t>
      </w:r>
      <w:r>
        <w:rPr>
          <w:b/>
          <w:sz w:val="24"/>
        </w:rPr>
        <w:t>Ορισμοί.</w:t>
      </w:r>
    </w:p>
    <w:p w14:paraId="464E637B" w14:textId="402D4F49" w:rsidR="00FB2916" w:rsidRPr="00665FA8" w:rsidRDefault="00FB2916" w:rsidP="00F63CA4">
      <w:pPr>
        <w:jc w:val="both"/>
        <w:rPr>
          <w:rFonts w:cstheme="minorHAnsi"/>
          <w:bCs/>
          <w:sz w:val="24"/>
          <w:szCs w:val="24"/>
        </w:rPr>
      </w:pPr>
      <w:r>
        <w:rPr>
          <w:sz w:val="24"/>
        </w:rPr>
        <w:t>Για τους σκοπούς του παρόντος βασιλικού διατάγματος, εκτός από τους ορισμούς που περιέχονται ήδη στον νόμο 11/2022 της 28ης Ιουνίου –γενικός νόμος για τις τηλεπικοινωνίες– περιλαμβάνονται οι ακόλουθοι ορισμοί:</w:t>
      </w:r>
    </w:p>
    <w:p w14:paraId="73631135" w14:textId="42664903" w:rsidR="00887CFC" w:rsidRDefault="0091514A" w:rsidP="00216CBB">
      <w:pPr>
        <w:pStyle w:val="ListParagraph"/>
        <w:numPr>
          <w:ilvl w:val="0"/>
          <w:numId w:val="19"/>
        </w:numPr>
        <w:jc w:val="both"/>
        <w:rPr>
          <w:rFonts w:cstheme="minorHAnsi"/>
          <w:bCs/>
          <w:iCs/>
          <w:sz w:val="24"/>
          <w:szCs w:val="24"/>
        </w:rPr>
      </w:pPr>
      <w:r>
        <w:rPr>
          <w:i/>
          <w:sz w:val="24"/>
        </w:rPr>
        <w:t>Κέντρα Υποδοχής Επικοινωνιών Έκτακτης Ανάγκης -</w:t>
      </w:r>
      <w:r>
        <w:rPr>
          <w:sz w:val="24"/>
        </w:rPr>
        <w:t xml:space="preserve"> φυσική τοποθεσία όπου οι επικοινωνίες έκτακτης ανάγκης με τον ενιαίο ευρωπαϊκό αριθμό έκτακτης ανάγκης 112 ή άλλους εθνικούς αριθμούς έκτακτης ανάγκης λαμβάνονται αρχικά, υποβάλλονται σε επεξεργασία και αξιολογούνται.</w:t>
      </w:r>
    </w:p>
    <w:p w14:paraId="65111BBC" w14:textId="77777777" w:rsidR="00887CFC" w:rsidRPr="00887CFC" w:rsidRDefault="00A8133A" w:rsidP="00C94CF9">
      <w:pPr>
        <w:pStyle w:val="ListParagraph"/>
        <w:numPr>
          <w:ilvl w:val="0"/>
          <w:numId w:val="19"/>
        </w:numPr>
        <w:jc w:val="both"/>
        <w:rPr>
          <w:rFonts w:cstheme="minorHAnsi"/>
          <w:bCs/>
          <w:iCs/>
          <w:sz w:val="24"/>
          <w:szCs w:val="24"/>
        </w:rPr>
      </w:pPr>
      <w:r>
        <w:rPr>
          <w:i/>
          <w:sz w:val="24"/>
        </w:rPr>
        <w:t xml:space="preserve">eCall </w:t>
      </w:r>
      <w:r>
        <w:rPr>
          <w:sz w:val="24"/>
        </w:rPr>
        <w:t xml:space="preserve"> – ορισμός που παρατίθεται στο άρθρο 3 παράγραφος 2 του κανονισμού (ΕΕ) 2015/758 του Ευρωπαϊκού Κοινοβουλίου και του Συμβουλίου, της 29ης Απριλίου 2015, όσον αφορά στις απαιτήσεις έγκρισης τύπου για την ανάπτυξη του συστήματος eCall που βασίζεται στην υπηρεσία 112 σε οχήματα και την τροποποίηση της οδηγίας 2007/46/ΕΚ.</w:t>
      </w:r>
    </w:p>
    <w:p w14:paraId="2C7544C4" w14:textId="6E042EDC" w:rsidR="00EE30F4" w:rsidRPr="00665FA8" w:rsidRDefault="00EE30F4" w:rsidP="00B25460">
      <w:pPr>
        <w:pStyle w:val="ListParagraph"/>
        <w:numPr>
          <w:ilvl w:val="0"/>
          <w:numId w:val="19"/>
        </w:numPr>
        <w:jc w:val="both"/>
        <w:rPr>
          <w:rFonts w:cstheme="minorHAnsi"/>
          <w:bCs/>
          <w:iCs/>
          <w:sz w:val="24"/>
          <w:szCs w:val="24"/>
        </w:rPr>
      </w:pPr>
      <w:r>
        <w:t>Προηγμένο Σύστημα Εντοπισμού Κινητών (AML): ένα σύστημα που ενεργοποιεί τις υπηρεσίες εντοπισμού από μια κινητή συσκευή και στέλνει την τοποθεσία στις υπηρεσίες έκτακτης ανάγκης 112, όπως ορίζονται από το Ευρωπαϊκό Ινστιτούτο Τηλεπικοινωνιακών Προτύπων (ETSI) στο πρότυπο ETSI-TS-103-625 ή ισοδύναμο σύστημα.</w:t>
      </w:r>
    </w:p>
    <w:p w14:paraId="692A7BC9" w14:textId="3151D309" w:rsidR="00887CFC" w:rsidRPr="00887CFC" w:rsidRDefault="00887CFC" w:rsidP="00887CFC">
      <w:pPr>
        <w:pStyle w:val="ListParagraph"/>
        <w:numPr>
          <w:ilvl w:val="0"/>
          <w:numId w:val="19"/>
        </w:numPr>
        <w:jc w:val="both"/>
        <w:rPr>
          <w:rFonts w:cstheme="minorHAnsi"/>
          <w:bCs/>
          <w:iCs/>
          <w:sz w:val="24"/>
          <w:szCs w:val="24"/>
        </w:rPr>
      </w:pPr>
      <w:r>
        <w:rPr>
          <w:i/>
          <w:sz w:val="24"/>
        </w:rPr>
        <w:t xml:space="preserve">Υπηρεσία αντιμετώπισης έκτακτης ανάγκης 112 </w:t>
      </w:r>
      <w:r>
        <w:rPr>
          <w:sz w:val="24"/>
        </w:rPr>
        <w:t xml:space="preserve"> – υπηρεσία που παρέχει ταχεία και άμεση βοήθεια σε καταστάσεις στις οποίες υπάρχει, ιδίως, άμεσος κίνδυνος για τη </w:t>
      </w:r>
      <w:r>
        <w:rPr>
          <w:sz w:val="24"/>
        </w:rPr>
        <w:lastRenderedPageBreak/>
        <w:t>ζωή ή τα άκρα των προσώπων, για τη δημόσια ή ατομική υγεία και ασφάλεια ή για τη δημόσια ή ιδιωτική περιουσία ή το περιβάλλον και στην οποία υπάρχει πρόσβαση μέσω επικοινωνίας έκτακτης ανάγκης μέσω του ενιαίου ευρωπαϊκού αριθμού έκτακτης ανάγκης 112.</w:t>
      </w:r>
    </w:p>
    <w:p w14:paraId="548A412B" w14:textId="67427EC0" w:rsidR="00516456" w:rsidRDefault="00516456" w:rsidP="00B25460">
      <w:pPr>
        <w:pStyle w:val="ListParagraph"/>
        <w:numPr>
          <w:ilvl w:val="0"/>
          <w:numId w:val="19"/>
        </w:numPr>
        <w:jc w:val="both"/>
        <w:rPr>
          <w:rFonts w:cstheme="minorHAnsi"/>
          <w:bCs/>
          <w:iCs/>
          <w:sz w:val="24"/>
          <w:szCs w:val="24"/>
        </w:rPr>
      </w:pPr>
      <w:r>
        <w:rPr>
          <w:i/>
          <w:sz w:val="24"/>
        </w:rPr>
        <w:t>Σύστημα eCall επί του οχήματος βάσει του αριθμού κλήσης 112</w:t>
      </w:r>
      <w:r>
        <w:rPr>
          <w:sz w:val="24"/>
        </w:rPr>
        <w:t xml:space="preserve"> – ορισμός που παρατίθεται στο άρθρο 3 παράγραφος 1 του κανονισμού (ΕΕ) 2015/758 του Ευρωπαϊκού Κοινοβουλίου και του Συμβουλίου, της 29ης Απριλίου 2015, όσον αφορά τις απαιτήσεις έγκρισης τύπου για την ανάπτυξη του συστήματος eCall επί του οχήματος που βασίζεται στην υπηρεσία 112 και την τροποποίηση της οδηγίας 2007/46/ΕΚ.</w:t>
      </w:r>
    </w:p>
    <w:p w14:paraId="764C2E4F" w14:textId="274F7FF8" w:rsidR="008C23E6" w:rsidRDefault="008C23E6" w:rsidP="00B25460">
      <w:pPr>
        <w:pStyle w:val="ListParagraph"/>
        <w:numPr>
          <w:ilvl w:val="0"/>
          <w:numId w:val="19"/>
        </w:numPr>
        <w:jc w:val="both"/>
        <w:rPr>
          <w:rFonts w:cstheme="minorHAnsi"/>
          <w:bCs/>
          <w:iCs/>
          <w:sz w:val="24"/>
          <w:szCs w:val="24"/>
        </w:rPr>
      </w:pPr>
      <w:r>
        <w:rPr>
          <w:sz w:val="24"/>
        </w:rPr>
        <w:t>Κείμενο σε πραγματικό χρόνο: ορισμός που παρατίθεται στο άρθρο 3 παράγραφος 14 της οδηγίας (ΕΕ) 2019/882 του Ευρωπαϊκού Κοινοβουλίου και του Συμβουλίου, της 17ης Απριλίου 2019, σχετικά με τις απαιτήσεις προσβασιμότητας προϊόντων και υπηρεσιών.</w:t>
      </w:r>
    </w:p>
    <w:p w14:paraId="099769F3" w14:textId="77777777" w:rsidR="00CC3EF6" w:rsidRPr="00665FA8" w:rsidRDefault="00CC3EF6" w:rsidP="00654EA5">
      <w:pPr>
        <w:jc w:val="center"/>
        <w:rPr>
          <w:rFonts w:cstheme="minorHAnsi"/>
          <w:b/>
          <w:bCs/>
          <w:sz w:val="24"/>
          <w:szCs w:val="24"/>
        </w:rPr>
      </w:pPr>
    </w:p>
    <w:p w14:paraId="777CB5BB" w14:textId="19BE94A5" w:rsidR="00B655FC" w:rsidRPr="00665FA8" w:rsidRDefault="00B655FC" w:rsidP="00654EA5">
      <w:pPr>
        <w:jc w:val="center"/>
        <w:rPr>
          <w:rFonts w:cstheme="minorHAnsi"/>
          <w:b/>
          <w:bCs/>
          <w:sz w:val="24"/>
          <w:szCs w:val="24"/>
        </w:rPr>
      </w:pPr>
      <w:r>
        <w:rPr>
          <w:b/>
          <w:sz w:val="24"/>
        </w:rPr>
        <w:t>ΚΕΦΑΛΑΙΟ II</w:t>
      </w:r>
    </w:p>
    <w:p w14:paraId="3F593816" w14:textId="0D12C1E8" w:rsidR="00B25460" w:rsidRPr="00665FA8" w:rsidRDefault="00B25460" w:rsidP="00654EA5">
      <w:pPr>
        <w:jc w:val="center"/>
        <w:rPr>
          <w:rFonts w:cstheme="minorHAnsi"/>
          <w:b/>
          <w:bCs/>
          <w:sz w:val="24"/>
          <w:szCs w:val="24"/>
        </w:rPr>
      </w:pPr>
      <w:r>
        <w:rPr>
          <w:b/>
          <w:sz w:val="24"/>
        </w:rPr>
        <w:t>Υπηρεσία αντιμετώπισης έκτακτης ανάγκης μέσω του ενιαίου ευρωπαϊκού αριθμού έκτακτης ανάγκης 112</w:t>
      </w:r>
    </w:p>
    <w:p w14:paraId="40318F26" w14:textId="77777777" w:rsidR="00B25460" w:rsidRPr="00665FA8" w:rsidRDefault="00B25460" w:rsidP="00654EA5">
      <w:pPr>
        <w:jc w:val="center"/>
        <w:rPr>
          <w:rFonts w:cstheme="minorHAnsi"/>
          <w:b/>
          <w:bCs/>
          <w:sz w:val="24"/>
          <w:szCs w:val="24"/>
        </w:rPr>
      </w:pPr>
    </w:p>
    <w:p w14:paraId="57B046EC" w14:textId="715CEDA8" w:rsidR="00327211" w:rsidRPr="00665FA8" w:rsidRDefault="00B972C1" w:rsidP="00327211">
      <w:pPr>
        <w:jc w:val="both"/>
        <w:rPr>
          <w:rFonts w:cstheme="minorHAnsi"/>
          <w:b/>
          <w:bCs/>
          <w:sz w:val="24"/>
          <w:szCs w:val="24"/>
        </w:rPr>
      </w:pPr>
      <w:r>
        <w:rPr>
          <w:b/>
          <w:sz w:val="24"/>
        </w:rPr>
        <w:t>Άρθρο 4.Διαμόρφωση της υπηρεσίας αντιμετώπισης έκτακτης ανάγκης 112.</w:t>
      </w:r>
    </w:p>
    <w:p w14:paraId="209DB1CA" w14:textId="5AF9A569" w:rsidR="00327211" w:rsidRPr="00665FA8" w:rsidRDefault="00327211" w:rsidP="00327211">
      <w:pPr>
        <w:jc w:val="both"/>
        <w:rPr>
          <w:rFonts w:cstheme="minorHAnsi"/>
          <w:bCs/>
          <w:sz w:val="24"/>
          <w:szCs w:val="24"/>
        </w:rPr>
      </w:pPr>
    </w:p>
    <w:p w14:paraId="2AEFC1EF" w14:textId="560994E1" w:rsidR="00327211" w:rsidRPr="00665FA8" w:rsidRDefault="008517E9" w:rsidP="00327211">
      <w:pPr>
        <w:jc w:val="both"/>
        <w:rPr>
          <w:rFonts w:cstheme="minorHAnsi"/>
          <w:bCs/>
          <w:sz w:val="24"/>
          <w:szCs w:val="24"/>
        </w:rPr>
      </w:pPr>
      <w:r>
        <w:rPr>
          <w:sz w:val="24"/>
        </w:rPr>
        <w:t>1.Οι τελικοί χρήστες διαθέσιμων στο κοινό υπηρεσιών διαπροσωπικών επικοινωνιών βάσει αριθμών που τους επιτρέπουν να πραγματοποιούν κλήσεις προς αριθμό σε εθνικό ή διεθνές σχέδιο αριθμοδότησης πρέπει να μπορούν να έχουν πρόσβαση στην υπηρεσία κλήσης έκτακτης ανάγκης 112 μέσω των κέντρων υποδοχής κλήσεων έκτακτης ανάγκης που αναφέρονται στο άρθρο 6, τα οποία διατίθενται από τους παρόχους υπηρεσιών που είναι εξουσιοδοτημένοι να παρέχουν την υπηρεσία κλήσης έκτακτης ανάγκης 112.</w:t>
      </w:r>
    </w:p>
    <w:p w14:paraId="6513C95A" w14:textId="55A2A6DD" w:rsidR="00141EE8" w:rsidRDefault="008517E9" w:rsidP="00327211">
      <w:pPr>
        <w:jc w:val="both"/>
        <w:rPr>
          <w:rFonts w:cstheme="minorHAnsi"/>
          <w:bCs/>
          <w:sz w:val="24"/>
          <w:szCs w:val="24"/>
        </w:rPr>
      </w:pPr>
      <w:r>
        <w:rPr>
          <w:sz w:val="24"/>
        </w:rPr>
        <w:t xml:space="preserve">2.Η υπηρεσία κλήσης έκτακτης ανάγκης 112 μπορεί επίσης να γίνει προσβάσιμη μέσω των κέντρων υποδοχής έκτακτης ανάγκης που αναφέρονται στην προηγούμενη </w:t>
      </w:r>
      <w:r>
        <w:rPr>
          <w:sz w:val="24"/>
        </w:rPr>
        <w:lastRenderedPageBreak/>
        <w:t>παράγραφο χρησιμοποιώντας τον ενιαίο ευρωπαϊκό αριθμό έκτακτης ανάγκης 112 από δημόσια καρτοτηλέφωνα, κινητές συσκευές χωρίς κάρτα SIM ή χωρίς ενεργοποιημένη κάρτα SIM και οχήματα με ενσωματωμένο στο όχημα σύστημα eCall βάσει του αριθμού κλήσης 112.</w:t>
      </w:r>
    </w:p>
    <w:p w14:paraId="76343F90" w14:textId="6E1E9AC9" w:rsidR="008517E9" w:rsidRPr="008517E9" w:rsidRDefault="008517E9" w:rsidP="00327211">
      <w:pPr>
        <w:jc w:val="both"/>
        <w:rPr>
          <w:rFonts w:cstheme="minorHAnsi"/>
          <w:sz w:val="24"/>
          <w:szCs w:val="24"/>
        </w:rPr>
      </w:pPr>
      <w:r>
        <w:rPr>
          <w:sz w:val="24"/>
        </w:rPr>
        <w:t>3.Η υπηρεσία αντιμετώπισης έκτακτης ανάγκης 112 θα είναι συμβατή με άλλες υπηρεσίες που χρησιμοποιούνται από τις διάφορες δημόσιες διοικήσεις για την αντιμετώπιση καταστάσεων έκτακτης ανάγκης των πολιτών.</w:t>
      </w:r>
    </w:p>
    <w:p w14:paraId="4529BC94" w14:textId="77777777" w:rsidR="00665FA8" w:rsidRDefault="00665FA8" w:rsidP="00154C68">
      <w:pPr>
        <w:jc w:val="both"/>
        <w:rPr>
          <w:rFonts w:cstheme="minorHAnsi"/>
          <w:b/>
          <w:bCs/>
          <w:sz w:val="24"/>
          <w:szCs w:val="24"/>
        </w:rPr>
      </w:pPr>
    </w:p>
    <w:p w14:paraId="37FB3717" w14:textId="0A1B3FB5" w:rsidR="00154C68" w:rsidRPr="00665FA8" w:rsidRDefault="00154C68" w:rsidP="00154C68">
      <w:pPr>
        <w:jc w:val="both"/>
        <w:rPr>
          <w:rFonts w:cstheme="minorHAnsi"/>
          <w:b/>
          <w:bCs/>
          <w:sz w:val="24"/>
          <w:szCs w:val="24"/>
        </w:rPr>
      </w:pPr>
      <w:r>
        <w:rPr>
          <w:b/>
          <w:sz w:val="24"/>
        </w:rPr>
        <w:t>Άρθρο 5.</w:t>
      </w:r>
      <w:r w:rsidR="003919B5" w:rsidRPr="003919B5">
        <w:rPr>
          <w:b/>
          <w:sz w:val="24"/>
        </w:rPr>
        <w:t xml:space="preserve"> </w:t>
      </w:r>
      <w:r>
        <w:rPr>
          <w:b/>
          <w:sz w:val="24"/>
        </w:rPr>
        <w:t>Φορείς που παρέχουν την υπηρεσία αντιμετώπισης έκτακτης ανάγκης 112.</w:t>
      </w:r>
    </w:p>
    <w:p w14:paraId="3B7D51D6" w14:textId="62DAE5D4" w:rsidR="00154C68" w:rsidRPr="00665FA8" w:rsidRDefault="00154C68" w:rsidP="00154C68">
      <w:pPr>
        <w:jc w:val="both"/>
        <w:rPr>
          <w:rFonts w:cstheme="minorHAnsi"/>
          <w:bCs/>
          <w:sz w:val="24"/>
          <w:szCs w:val="24"/>
        </w:rPr>
      </w:pPr>
      <w:r>
        <w:rPr>
          <w:sz w:val="24"/>
        </w:rPr>
        <w:t>1.Η υπηρεσία αντιμετώπισης έκτακτης ανάγκης 112 παρέχεται από τις Αυτόνομες Κοινότητες και τις πόλεις Θέουτα (Ceuta)και Μελίλια (Melilla), οι οποίες καθορίζουν τα αντίστοιχα κέντρα υποδοχής επικοινωνιών έκτακτης ανάγκης και τα δίκτυα που, κατά περίπτωση, πρέπει να εγκατασταθούν για τον καθορισμό άλλων σημείων προσοχής για τις δημόσιες υπηρεσίες που πρόκειται να παράσχουν βοήθεια.</w:t>
      </w:r>
    </w:p>
    <w:p w14:paraId="51B94879" w14:textId="07C92872" w:rsidR="00154C68" w:rsidRDefault="00154C68" w:rsidP="00154C68">
      <w:pPr>
        <w:jc w:val="both"/>
        <w:rPr>
          <w:rFonts w:cstheme="minorHAnsi"/>
          <w:bCs/>
          <w:sz w:val="24"/>
          <w:szCs w:val="24"/>
        </w:rPr>
      </w:pPr>
      <w:r>
        <w:rPr>
          <w:sz w:val="24"/>
        </w:rPr>
        <w:t>2.Σε καμία περίπτωση δεν επιτρέπονται εδαφικές επικαλύψεις μεταξύ των περιοχών που καλύπτονται από τους φορείς που παρέχουν την υπηρεσία αντιμετώπισης έκτακτης ανάγκης 112. Για τον σκοπό αυτό, οι Αυτόνομες Κοινότητες και οι πόλεις της Θέουτα και Μελίλια πρέπει να ελέγχουν τη διαχείριση της προαναφερθείσας υπηρεσίας, ώστε να διαφοροποιούνται σαφώς οι διάφοροι τομείς μέριμνας.</w:t>
      </w:r>
    </w:p>
    <w:p w14:paraId="02744B8A" w14:textId="300A7C1C" w:rsidR="00E20E4A" w:rsidRDefault="00E20E4A" w:rsidP="00154C68">
      <w:pPr>
        <w:jc w:val="both"/>
        <w:rPr>
          <w:rFonts w:cstheme="minorHAnsi"/>
          <w:bCs/>
          <w:sz w:val="24"/>
          <w:szCs w:val="24"/>
        </w:rPr>
      </w:pPr>
      <w:r>
        <w:rPr>
          <w:sz w:val="24"/>
        </w:rPr>
        <w:t>3. Προκειμένου να διασφαλιστεί η κατάλληλη αντιμετώπιση και προσοχή στις επικοινωνίες έκτακτης ανάγκης που πραγματοποιούνται και να διασφαλιστεί η ταχεία, ομαλή και αποτελεσματική δράση των προαναφερόμενων υπηρεσιών, στο πλαίσιο των λειτουργιών και των αρμοδιοτήτων που αντιστοιχούν σε καθεμία από αυτές, οι φορείς που παρέχουν την υπηρεσία αντιμετώπισης έκτακτης ανάγκης 112 λαμβάνουν τα αναγκαία μέτρα σε σχέση με τις υπηρεσίες έκτακτης ανάγκης που εξαρτώνται από αυτές και θεσπίζουν τις αναγκαίες συμφωνίες ή ρυθμίσεις συνεργασίας όταν οι εν λόγω υπηρεσίες δεν ανήκουν σε αυτές.</w:t>
      </w:r>
    </w:p>
    <w:p w14:paraId="0CA8E546" w14:textId="77777777" w:rsidR="00665FA8" w:rsidRDefault="00665FA8" w:rsidP="00154C68">
      <w:pPr>
        <w:jc w:val="both"/>
        <w:rPr>
          <w:rFonts w:cstheme="minorHAnsi"/>
          <w:b/>
          <w:bCs/>
          <w:sz w:val="24"/>
          <w:szCs w:val="24"/>
        </w:rPr>
      </w:pPr>
    </w:p>
    <w:p w14:paraId="054153B9" w14:textId="01418820" w:rsidR="00154C68" w:rsidRPr="00E500B5" w:rsidRDefault="00154C68" w:rsidP="00154C68">
      <w:pPr>
        <w:jc w:val="both"/>
        <w:rPr>
          <w:rFonts w:cstheme="minorHAnsi"/>
          <w:b/>
          <w:bCs/>
          <w:sz w:val="24"/>
          <w:szCs w:val="24"/>
        </w:rPr>
      </w:pPr>
      <w:r>
        <w:rPr>
          <w:b/>
          <w:sz w:val="24"/>
        </w:rPr>
        <w:t>Άρθρο 6. Κέντρα υποδοχής επικοινωνιών έκτακτης ανάγκης 112.</w:t>
      </w:r>
    </w:p>
    <w:p w14:paraId="3635A1EC" w14:textId="3763194E" w:rsidR="00154C68" w:rsidRDefault="00154C68" w:rsidP="00154C68">
      <w:pPr>
        <w:jc w:val="both"/>
        <w:rPr>
          <w:rFonts w:cstheme="minorHAnsi"/>
          <w:bCs/>
          <w:sz w:val="24"/>
          <w:szCs w:val="24"/>
        </w:rPr>
      </w:pPr>
      <w:r>
        <w:rPr>
          <w:sz w:val="24"/>
        </w:rPr>
        <w:lastRenderedPageBreak/>
        <w:t>1.Η παροχή της υπηρεσίας αντιμετώπισης έκτακτης ανάγκης 112 απαιτεί τη δημιουργία κέντρων υποδοχής επικοινωνιών έκτακτης ανάγκης 112. Αυτά τα τηλεφωνικά κέντρα έκτακτης ανάγκης 112, καθώς και οποιοδήποτε άλλο σημείο μέριμνας των δημόσιων υπηρεσιών που παρέχουν τη συνδρομή, δεν αποτελούν μέρος της πρόσβασης στην υπηρεσία αντιμετώπισης έκτακτης ανάγκης μέσω του ενιαίου ευρωπαϊκού αριθμού 112 και οι συνθήκες λειτουργίας τους θα εξαρτώνται από τους παρόχους υπηρεσιών.</w:t>
      </w:r>
    </w:p>
    <w:p w14:paraId="6E7B9775" w14:textId="2A2C20CB" w:rsidR="00DE5401" w:rsidRPr="00DE5401" w:rsidRDefault="00DE5401" w:rsidP="00DE5401">
      <w:pPr>
        <w:jc w:val="both"/>
        <w:rPr>
          <w:rFonts w:cstheme="minorHAnsi"/>
          <w:bCs/>
          <w:sz w:val="24"/>
          <w:szCs w:val="24"/>
        </w:rPr>
      </w:pPr>
      <w:r>
        <w:rPr>
          <w:sz w:val="24"/>
        </w:rPr>
        <w:t>2.Κάθε κέντρο υποδοχής επικοινωνιών έκτακτης ανάγκης 112 εξυπηρετεί συγκεκριμένη γεωγραφική περιοχή, η οποία καθορίζεται από τον φορέα που παρέχει την υπηρεσία αντιμετώπισης καταστάσεων έκτακτης ανάγκης 112 και κοινοποιείται από αυτόν στους φορείς εκμετάλλευσης που αναφέρονται στο άρθρο 2 παράγραφος 1.</w:t>
      </w:r>
    </w:p>
    <w:p w14:paraId="458656E8" w14:textId="6F2F8FDC" w:rsidR="00DE5401" w:rsidRPr="00665FA8" w:rsidRDefault="00830B70" w:rsidP="00DE5401">
      <w:pPr>
        <w:jc w:val="both"/>
        <w:rPr>
          <w:rFonts w:cstheme="minorHAnsi"/>
          <w:bCs/>
          <w:sz w:val="24"/>
          <w:szCs w:val="24"/>
        </w:rPr>
      </w:pPr>
      <w:r>
        <w:rPr>
          <w:sz w:val="24"/>
        </w:rPr>
        <w:t>3.Το κόστος πρόσβασης στα διαθέσιμα στο κοινό δίκτυα ηλεκτρονικών επικοινωνιών του κέντρου ή των κέντρων υποδοχής επικοινωνιών έκτακτης ανάγκης βαρύνει τους φορείς που παρέχουν την υπηρεσία αντιμετώπισης έκτακτης ανάγκης 112.</w:t>
      </w:r>
    </w:p>
    <w:p w14:paraId="1148FB96" w14:textId="6FCE88C5" w:rsidR="00830B70" w:rsidRDefault="00830B70" w:rsidP="00154C68">
      <w:pPr>
        <w:jc w:val="both"/>
        <w:rPr>
          <w:rFonts w:cstheme="minorHAnsi"/>
          <w:bCs/>
          <w:sz w:val="24"/>
          <w:szCs w:val="24"/>
        </w:rPr>
      </w:pPr>
      <w:r>
        <w:rPr>
          <w:sz w:val="24"/>
        </w:rPr>
        <w:t>4.Μπορεί να καθοριστεί κατ’ ανώτατο όριο ένα σημείο πρόσβασης ανά επαρχία. Ο περιορισμός αυτός δεν ισχύει για τις νησιωτικές Αυτόνομες Κοινότητες, δεδομένων των ιδιαίτερων χαρακτηριστικών τους, ώστε να μπορεί να δημιουργηθεί ένα σημείο πρόσβασης κατ’ ανώτατο όριο ανά νησί.</w:t>
      </w:r>
    </w:p>
    <w:p w14:paraId="52FEE43A" w14:textId="4A0FD498" w:rsidR="00B972C1" w:rsidRPr="00665FA8" w:rsidRDefault="00DE5401" w:rsidP="00154C68">
      <w:pPr>
        <w:jc w:val="both"/>
        <w:rPr>
          <w:rFonts w:cstheme="minorHAnsi"/>
          <w:bCs/>
          <w:sz w:val="24"/>
          <w:szCs w:val="24"/>
        </w:rPr>
      </w:pPr>
      <w:r>
        <w:rPr>
          <w:sz w:val="24"/>
        </w:rPr>
        <w:t>5.Σε περίπτωση που οι επικοινωνίες μεταξύ των κέντρων υποδοχής επικοινωνιών έκτακτης ανάγκης 112 και άλλων σημείων δημόσιας υπηρεσίας που παρέχουν συνδρομή απαιτούν την υλοποίηση δικτύων ηλεκτρονικών επικοινωνιών, οι φορείς εκμετάλλευσης που αναφέρονται στο άρθρο 2 παράγραφος 1 δεν είναι υπεύθυνοι για την επένδυση, τη λειτουργία και τη συντήρησή τους, με την επιφύλαξη της δυνατότητας των εν λόγω φορέων εκμετάλλευσης να συνάπτουν συμφωνίες με τους φορείς που παρέχουν την υπηρεσία αντιμετώπισης έκτακτης ανάγκης 112 για τη μερική ή ολική παροχή του δικτύου για την υπηρεσία που επιθυμούν να λάβουν.</w:t>
      </w:r>
    </w:p>
    <w:p w14:paraId="63DE2B1E" w14:textId="27F03F3B" w:rsidR="00665FA8" w:rsidRDefault="00665FA8" w:rsidP="00D15DCA">
      <w:pPr>
        <w:jc w:val="both"/>
        <w:rPr>
          <w:rFonts w:cstheme="minorHAnsi"/>
          <w:b/>
          <w:bCs/>
          <w:sz w:val="24"/>
          <w:szCs w:val="24"/>
        </w:rPr>
      </w:pPr>
    </w:p>
    <w:p w14:paraId="46B67314" w14:textId="44C9E079" w:rsidR="00446862" w:rsidRDefault="00446862" w:rsidP="00D15DCA">
      <w:pPr>
        <w:jc w:val="both"/>
        <w:rPr>
          <w:rFonts w:cstheme="minorHAnsi"/>
          <w:b/>
          <w:bCs/>
          <w:sz w:val="24"/>
          <w:szCs w:val="24"/>
        </w:rPr>
      </w:pPr>
      <w:r>
        <w:rPr>
          <w:b/>
          <w:sz w:val="24"/>
        </w:rPr>
        <w:t>Άρθρο 7.</w:t>
      </w:r>
      <w:r w:rsidR="003919B5" w:rsidRPr="003919B5">
        <w:rPr>
          <w:b/>
          <w:sz w:val="24"/>
        </w:rPr>
        <w:t xml:space="preserve"> </w:t>
      </w:r>
      <w:r>
        <w:rPr>
          <w:b/>
          <w:sz w:val="24"/>
        </w:rPr>
        <w:t>Πρόσβαση σε πληροφορίες καταλόγου.</w:t>
      </w:r>
    </w:p>
    <w:p w14:paraId="64B4BDC3" w14:textId="572FC39F" w:rsidR="00446862" w:rsidRDefault="00446862" w:rsidP="00D15DCA">
      <w:pPr>
        <w:jc w:val="both"/>
        <w:rPr>
          <w:rFonts w:cstheme="minorHAnsi"/>
          <w:sz w:val="24"/>
          <w:szCs w:val="24"/>
        </w:rPr>
      </w:pPr>
      <w:r>
        <w:rPr>
          <w:sz w:val="24"/>
        </w:rPr>
        <w:t>1.</w:t>
      </w:r>
      <w:bookmarkStart w:id="1" w:name="_Hlk105582760"/>
      <w:r>
        <w:rPr>
          <w:sz w:val="24"/>
        </w:rPr>
        <w:t>Οι φορείς που παρέχουν την υπηρεσία έκτακτης ανάγκης 112, καθώς και τα κέντρα υποδοχής έκτακτης ανάγκης 112 έχουν πρόσβαση,</w:t>
      </w:r>
      <w:bookmarkEnd w:id="1"/>
      <w:r>
        <w:rPr>
          <w:sz w:val="24"/>
        </w:rPr>
        <w:t xml:space="preserve"> σύμφωνα με τις διατάξεις του άρθρου 72, παράγραφος 2, εδάφιο γ) του γενικού νόμου για τις τηλεπικοινωνίες, σε </w:t>
      </w:r>
      <w:r>
        <w:rPr>
          <w:sz w:val="24"/>
        </w:rPr>
        <w:lastRenderedPageBreak/>
        <w:t>πληροφορίες σχετικά με τους αριθμούς συνδρομητών για την αυστηρή εκπλήρωση των λειτουργιών τους.</w:t>
      </w:r>
    </w:p>
    <w:p w14:paraId="298AC744" w14:textId="11357EB4" w:rsidR="00446862" w:rsidRDefault="00446862" w:rsidP="00D15DCA">
      <w:pPr>
        <w:jc w:val="both"/>
        <w:rPr>
          <w:rFonts w:cstheme="minorHAnsi"/>
          <w:sz w:val="24"/>
          <w:szCs w:val="24"/>
        </w:rPr>
      </w:pPr>
      <w:r>
        <w:rPr>
          <w:sz w:val="24"/>
        </w:rPr>
        <w:t>2.Για τον σκοπό αυτό, η Εθνική Επιτροπή Αγορών και Ανταγωνισμού θα τους παρέχει δωρεάν τα δεδομένα σχετικά με τους αριθμούς συνδρομητών, ακόμη και αν οι συνδρομητές έχουν ασκήσει το δικαίωμά τους σύμφωνα με το άρθρο 66, παράγραφος 3, εδάφιο γ) του νόμου 11/2022 της 28ης Ιουνίου 2002 για τις γενικές τηλεπικοινωνίες να μην περιλαμβάνονται στους καταλόγους ή να ζητούν την παράλειψη ορισμένων από τα δεδομένα τους.</w:t>
      </w:r>
    </w:p>
    <w:p w14:paraId="367E06FD" w14:textId="6F167036" w:rsidR="00794819" w:rsidRDefault="00446862" w:rsidP="00794819">
      <w:pPr>
        <w:jc w:val="both"/>
        <w:rPr>
          <w:rFonts w:cstheme="minorHAnsi"/>
          <w:sz w:val="24"/>
          <w:szCs w:val="24"/>
        </w:rPr>
      </w:pPr>
      <w:r>
        <w:rPr>
          <w:sz w:val="24"/>
        </w:rPr>
        <w:t>3.Η παροχή δεδομένων από την Εθνική Επιτροπή Αγορών και Ανταγωνισμού πραγματοποιείται με επικαιροποιημένο τρόπο σύμφωνα με τους όρους που καθορίζονται στους κανονισμούς που διέπουν τους καταλόγους συνδρομητών και τις υπηρεσίες πληροφοριών καταλόγου και σύμφωνα με τη διαδικασία για την παροχή και λήψη πληροφοριών οι οποίες, κατά περίπτωση, μπορούν να συσταθούν από την Εθνική Επιτροπή Αγορών και Ανταγωνισμού με εγκύκλιο.</w:t>
      </w:r>
    </w:p>
    <w:p w14:paraId="30CD625E" w14:textId="64C12034" w:rsidR="00794819" w:rsidRDefault="00794819" w:rsidP="00794819">
      <w:pPr>
        <w:jc w:val="both"/>
        <w:rPr>
          <w:rFonts w:cstheme="minorHAnsi"/>
          <w:sz w:val="24"/>
          <w:szCs w:val="24"/>
        </w:rPr>
      </w:pPr>
      <w:r>
        <w:rPr>
          <w:sz w:val="24"/>
        </w:rPr>
        <w:t>4.H Εθνική Επιτροπή Αγορών και Ανταγωνισμού παρέχει τα τουλάχιστον τα ακόλουθα διαθέσιμα δεδομένα συνδρομητή:</w:t>
      </w:r>
    </w:p>
    <w:p w14:paraId="783A7AF4" w14:textId="3B69A674" w:rsidR="00D22728" w:rsidRDefault="00D22728" w:rsidP="00D22728">
      <w:pPr>
        <w:pStyle w:val="ListParagraph"/>
        <w:numPr>
          <w:ilvl w:val="0"/>
          <w:numId w:val="21"/>
        </w:numPr>
        <w:jc w:val="both"/>
        <w:rPr>
          <w:rFonts w:cstheme="minorHAnsi"/>
          <w:sz w:val="24"/>
          <w:szCs w:val="24"/>
        </w:rPr>
      </w:pPr>
      <w:r>
        <w:rPr>
          <w:sz w:val="24"/>
        </w:rPr>
        <w:t>Πλήρες όνομα ή όνομα επιχείρησης.</w:t>
      </w:r>
    </w:p>
    <w:p w14:paraId="5F2386C2" w14:textId="65B9478E" w:rsidR="00D22728" w:rsidRDefault="00D22728" w:rsidP="00D22728">
      <w:pPr>
        <w:pStyle w:val="ListParagraph"/>
        <w:numPr>
          <w:ilvl w:val="0"/>
          <w:numId w:val="21"/>
        </w:numPr>
        <w:jc w:val="both"/>
        <w:rPr>
          <w:rFonts w:cstheme="minorHAnsi"/>
          <w:sz w:val="24"/>
          <w:szCs w:val="24"/>
        </w:rPr>
      </w:pPr>
      <w:r>
        <w:rPr>
          <w:sz w:val="24"/>
        </w:rPr>
        <w:t>Εθνικό δελτίο ταυτότητας.</w:t>
      </w:r>
    </w:p>
    <w:p w14:paraId="0FFAEDA1" w14:textId="45ED18CF" w:rsidR="00D22728" w:rsidRDefault="00D22728" w:rsidP="00D22728">
      <w:pPr>
        <w:pStyle w:val="ListParagraph"/>
        <w:numPr>
          <w:ilvl w:val="0"/>
          <w:numId w:val="21"/>
        </w:numPr>
        <w:jc w:val="both"/>
        <w:rPr>
          <w:rFonts w:cstheme="minorHAnsi"/>
          <w:sz w:val="24"/>
          <w:szCs w:val="24"/>
        </w:rPr>
      </w:pPr>
      <w:r>
        <w:rPr>
          <w:sz w:val="24"/>
        </w:rPr>
        <w:t>Αριθμός συνδρομητή.</w:t>
      </w:r>
    </w:p>
    <w:p w14:paraId="28866C39" w14:textId="39DADDEA" w:rsidR="00D22728" w:rsidRDefault="00D22728" w:rsidP="00D22728">
      <w:pPr>
        <w:pStyle w:val="ListParagraph"/>
        <w:numPr>
          <w:ilvl w:val="0"/>
          <w:numId w:val="21"/>
        </w:numPr>
        <w:jc w:val="both"/>
        <w:rPr>
          <w:rFonts w:cstheme="minorHAnsi"/>
          <w:sz w:val="24"/>
          <w:szCs w:val="24"/>
        </w:rPr>
      </w:pPr>
      <w:r>
        <w:rPr>
          <w:sz w:val="24"/>
        </w:rPr>
        <w:t>Ταχυδρομική διεύθυνση της διεύθυνσης, συμπεριλαμβανομένου του ορόφου, του διαμερίσματος και της πόρτας.</w:t>
      </w:r>
    </w:p>
    <w:p w14:paraId="11A4925B" w14:textId="6CACF6A5" w:rsidR="00D22728" w:rsidRPr="00D22728" w:rsidRDefault="00D22728" w:rsidP="00D22728">
      <w:pPr>
        <w:pStyle w:val="ListParagraph"/>
        <w:numPr>
          <w:ilvl w:val="0"/>
          <w:numId w:val="21"/>
        </w:numPr>
        <w:jc w:val="both"/>
        <w:rPr>
          <w:rFonts w:cstheme="minorHAnsi"/>
          <w:sz w:val="24"/>
          <w:szCs w:val="24"/>
        </w:rPr>
      </w:pPr>
      <w:r>
        <w:rPr>
          <w:sz w:val="24"/>
        </w:rPr>
        <w:t>Έχει δηλωθεί συγκεκριμένος τερματικός σταθμός.</w:t>
      </w:r>
    </w:p>
    <w:p w14:paraId="477CDC1F" w14:textId="6B3E44EB" w:rsidR="00D22728" w:rsidRDefault="00B801D5" w:rsidP="00794819">
      <w:pPr>
        <w:jc w:val="both"/>
        <w:rPr>
          <w:rFonts w:cstheme="minorHAnsi"/>
          <w:sz w:val="24"/>
          <w:szCs w:val="24"/>
        </w:rPr>
      </w:pPr>
      <w:r>
        <w:rPr>
          <w:sz w:val="24"/>
        </w:rPr>
        <w:t>5.Τα δεδομένα που λαμβάνονται θα χρησιμοποιηθούν αποκλειστικά ως υποστήριξη για την αποτελεσματική παροχή υπηρεσιών έκτακτης ανάγκης 112 και ο πάροχος και τα κέντρα υποδοχής θα είναι υπεύθυνοι για την κατάλληλη χρήση των δεδομένων.</w:t>
      </w:r>
    </w:p>
    <w:p w14:paraId="02E4E8FD" w14:textId="18B42222" w:rsidR="00446862" w:rsidRPr="00446862" w:rsidRDefault="00B801D5" w:rsidP="00B801D5">
      <w:pPr>
        <w:jc w:val="both"/>
        <w:rPr>
          <w:rFonts w:cstheme="minorHAnsi"/>
          <w:sz w:val="24"/>
          <w:szCs w:val="24"/>
        </w:rPr>
      </w:pPr>
      <w:r>
        <w:rPr>
          <w:sz w:val="24"/>
        </w:rPr>
        <w:t>6.Οι διατάξεις του παρόντος άρθρου ισχύουν με την επιφύλαξη της εφαρμογής της ισχύουσας νομοθεσίας για την προστασία των δεδομένων προσωπικού χαρακτήρα, ιδίως του κανονισμού (ΕΕ) 2016/679 του Ευρωπαϊκού Κοινοβουλίου και του Συμβουλίου της 27ης Απριλίου 2016 και του οργανικού νόμου 3/2018 της 5ης Δεκεμβρίου σχετικά με την προστασία των δεδομένων προσωπικού χαρακτήρα και την εγγύηση των ψηφιακών δικαιωμάτων και των κανονισμών εφαρμογής του.</w:t>
      </w:r>
    </w:p>
    <w:p w14:paraId="19CD2652" w14:textId="77777777" w:rsidR="00446862" w:rsidRDefault="00446862" w:rsidP="00D15DCA">
      <w:pPr>
        <w:jc w:val="both"/>
        <w:rPr>
          <w:rFonts w:cstheme="minorHAnsi"/>
          <w:b/>
          <w:bCs/>
          <w:sz w:val="24"/>
          <w:szCs w:val="24"/>
        </w:rPr>
      </w:pPr>
    </w:p>
    <w:p w14:paraId="2D56FDBC" w14:textId="467078FC" w:rsidR="00D15DCA" w:rsidRPr="00665FA8" w:rsidRDefault="00D15DCA" w:rsidP="00D15DCA">
      <w:pPr>
        <w:jc w:val="both"/>
        <w:rPr>
          <w:rFonts w:cstheme="minorHAnsi"/>
          <w:b/>
          <w:bCs/>
          <w:sz w:val="24"/>
          <w:szCs w:val="24"/>
        </w:rPr>
      </w:pPr>
      <w:r>
        <w:rPr>
          <w:b/>
          <w:sz w:val="24"/>
        </w:rPr>
        <w:t>Άρθρο 8.- Πληροφορίες σχετικά με την ύπαρξη και τη χρήση του ενιαίου ευρωπαϊκού αριθμού έκτακτης ανάγκης 112.</w:t>
      </w:r>
    </w:p>
    <w:p w14:paraId="7D50E4F1" w14:textId="6161D9B0" w:rsidR="00D15DCA" w:rsidRPr="00665FA8" w:rsidRDefault="00D15DCA" w:rsidP="00D15DCA">
      <w:pPr>
        <w:jc w:val="both"/>
        <w:rPr>
          <w:rFonts w:cstheme="minorHAnsi"/>
          <w:bCs/>
          <w:sz w:val="24"/>
          <w:szCs w:val="24"/>
        </w:rPr>
      </w:pPr>
      <w:r>
        <w:rPr>
          <w:sz w:val="24"/>
        </w:rPr>
        <w:t>Οι αρχές που είναι αρμόδιες για την παροχή υπηρεσιών έκτακτης ανάγκης 112 διασφαλίζουν ότι οι πολίτες ενημερώνονται επαρκώς σχετικά με την ύπαρξη και τη χρήση του ενιαίου ευρωπαϊκού αριθμού έκτακτης ανάγκης 112 και των χαρακτηριστικών προσβασιμότητάς του, ιδίως μέσω πρωτοβουλιών που στοχεύουν ειδικά σε άτομα που ταξιδεύουν από άλλα κράτη μέλη της Ευρωπαϊκής Ένωσης και σε τελικούς χρήστες με αναπηρία. Οι πληροφορίες αυτές παρέχονται σε προσβάσιμο μορφότυπο ανάλογα με τα διάφορα είδη αναπηρίας.</w:t>
      </w:r>
    </w:p>
    <w:p w14:paraId="59331BC7" w14:textId="5D291A5A" w:rsidR="0006458E" w:rsidRDefault="0006458E" w:rsidP="00327211">
      <w:pPr>
        <w:jc w:val="both"/>
        <w:rPr>
          <w:rFonts w:cstheme="minorHAnsi"/>
          <w:b/>
          <w:bCs/>
          <w:sz w:val="24"/>
          <w:szCs w:val="24"/>
        </w:rPr>
      </w:pPr>
    </w:p>
    <w:p w14:paraId="0CE4E396" w14:textId="73A9388B" w:rsidR="00665FA8" w:rsidRDefault="00665FA8" w:rsidP="00327211">
      <w:pPr>
        <w:jc w:val="both"/>
        <w:rPr>
          <w:rFonts w:cstheme="minorHAnsi"/>
          <w:b/>
          <w:bCs/>
          <w:sz w:val="24"/>
          <w:szCs w:val="24"/>
        </w:rPr>
      </w:pPr>
    </w:p>
    <w:p w14:paraId="3DEB1685" w14:textId="77777777" w:rsidR="0014170A" w:rsidRPr="00665FA8" w:rsidRDefault="0014170A" w:rsidP="00327211">
      <w:pPr>
        <w:jc w:val="both"/>
        <w:rPr>
          <w:rFonts w:cstheme="minorHAnsi"/>
          <w:b/>
          <w:bCs/>
          <w:sz w:val="24"/>
          <w:szCs w:val="24"/>
        </w:rPr>
      </w:pPr>
    </w:p>
    <w:p w14:paraId="18BD83E7" w14:textId="37EC2D0D" w:rsidR="0006458E" w:rsidRPr="00665FA8" w:rsidRDefault="0006458E" w:rsidP="00F2452F">
      <w:pPr>
        <w:jc w:val="center"/>
        <w:rPr>
          <w:rFonts w:cstheme="minorHAnsi"/>
          <w:b/>
          <w:bCs/>
          <w:sz w:val="24"/>
          <w:szCs w:val="24"/>
        </w:rPr>
      </w:pPr>
      <w:r>
        <w:rPr>
          <w:b/>
          <w:sz w:val="24"/>
        </w:rPr>
        <w:t>ΚΕΦΑΛΑΙΟ III</w:t>
      </w:r>
    </w:p>
    <w:p w14:paraId="7100A396" w14:textId="1F55FCE0" w:rsidR="00FC0FB2" w:rsidRPr="00665FA8" w:rsidRDefault="00FC0FB2" w:rsidP="00F2452F">
      <w:pPr>
        <w:jc w:val="center"/>
        <w:rPr>
          <w:rFonts w:cstheme="minorHAnsi"/>
          <w:b/>
          <w:bCs/>
          <w:sz w:val="24"/>
          <w:szCs w:val="24"/>
        </w:rPr>
      </w:pPr>
      <w:r>
        <w:rPr>
          <w:b/>
          <w:sz w:val="24"/>
        </w:rPr>
        <w:t>Πρόσβαση στην υπηρεσία αντιμετώπισης έκτακτης ανάγκης μέσω του ενιαίου ευρωπαϊκού αριθμού 112.</w:t>
      </w:r>
    </w:p>
    <w:p w14:paraId="2A0577F9" w14:textId="77777777" w:rsidR="00665FA8" w:rsidRDefault="00665FA8" w:rsidP="00327211">
      <w:pPr>
        <w:jc w:val="both"/>
        <w:rPr>
          <w:rFonts w:cstheme="minorHAnsi"/>
          <w:b/>
          <w:bCs/>
          <w:sz w:val="24"/>
          <w:szCs w:val="24"/>
        </w:rPr>
      </w:pPr>
    </w:p>
    <w:p w14:paraId="5951E9DA" w14:textId="0FB568FD" w:rsidR="00327211" w:rsidRPr="00665FA8" w:rsidRDefault="00327211" w:rsidP="00327211">
      <w:pPr>
        <w:jc w:val="both"/>
        <w:rPr>
          <w:rFonts w:cstheme="minorHAnsi"/>
          <w:b/>
          <w:bCs/>
          <w:sz w:val="24"/>
          <w:szCs w:val="24"/>
        </w:rPr>
      </w:pPr>
      <w:r>
        <w:rPr>
          <w:b/>
          <w:sz w:val="24"/>
        </w:rPr>
        <w:t>Άρθρο 9.</w:t>
      </w:r>
      <w:r w:rsidR="003919B5" w:rsidRPr="003919B5">
        <w:rPr>
          <w:b/>
          <w:sz w:val="24"/>
        </w:rPr>
        <w:t xml:space="preserve"> </w:t>
      </w:r>
      <w:r>
        <w:rPr>
          <w:b/>
          <w:sz w:val="24"/>
        </w:rPr>
        <w:t>Πρόσβαση στην υπηρεσία αντιμετώπισης έκτακτης ανάγκης 112 με χρήση του ενιαίου ευρωπαϊκού αριθμού 112 από διαθέσιμα στο κοινό δίκτυα ηλεκτρονικών επικοινωνιών.</w:t>
      </w:r>
    </w:p>
    <w:p w14:paraId="2BA03DF5" w14:textId="658D4D37" w:rsidR="00D15643" w:rsidRPr="00665FA8" w:rsidRDefault="00327211" w:rsidP="004A67D9">
      <w:pPr>
        <w:jc w:val="both"/>
        <w:rPr>
          <w:rFonts w:cstheme="minorHAnsi"/>
          <w:bCs/>
          <w:sz w:val="24"/>
          <w:szCs w:val="24"/>
        </w:rPr>
      </w:pPr>
      <w:r>
        <w:rPr>
          <w:sz w:val="24"/>
        </w:rPr>
        <w:t xml:space="preserve">1.Οι τελικοί χρήστες υπηρεσιών διαπροσωπικών επικοινωνιών βάσει αριθμών, όταν οι εν λόγω υπηρεσίες επιτρέπουν την πραγματοποίηση κλήσεων σε αριθμό εθνικού ή διεθνούς σχεδίου αριθμοδότησης, καλώντας τον ενιαίο ευρωπαϊκό αριθμό έκτακτης ανάγκης 112, έχουν πρόσβαση στα κέντρα υποδοχής επικοινωνιών έκτακτης ανάγκης που παρέχονται από τους φορείς που παρέχουν δωρεάν την υπηρεσία αντιμετώπισης έκτακτης ανάγκης 112, χωρίς καμία πληρωμή και χωρίς να χρειάζεται να χρησιμοποιήσουν οποιοδήποτε μέσο πληρωμής από οποιαδήποτε συσκευή που υποστηρίζει υπηρεσίες διαπροσωπικών επικοινωνιών βάσει αριθμών, </w:t>
      </w:r>
      <w:r>
        <w:rPr>
          <w:sz w:val="24"/>
        </w:rPr>
        <w:lastRenderedPageBreak/>
        <w:t>συμπεριλαμβανομένων των περιπτώσεων στις οποίες οι τελικοί χρήστες σε άλλο κράτος μέλος χρησιμοποιούν υπηρεσίες περιαγωγής στην Ισπανία.</w:t>
      </w:r>
    </w:p>
    <w:p w14:paraId="1FE9F16E" w14:textId="47E2444C" w:rsidR="005E1BBD" w:rsidRPr="00665FA8" w:rsidRDefault="00D15643" w:rsidP="00327211">
      <w:pPr>
        <w:jc w:val="both"/>
        <w:rPr>
          <w:rFonts w:cstheme="minorHAnsi"/>
          <w:bCs/>
          <w:sz w:val="24"/>
          <w:szCs w:val="24"/>
        </w:rPr>
      </w:pPr>
      <w:r>
        <w:rPr>
          <w:sz w:val="24"/>
        </w:rPr>
        <w:t>Για τους σκοπούς της προηγούμενης παραγράφου, οι συσκευές που υποστηρίζουν υπηρεσίες διαπροσωπικών επικοινωνιών βάσει αριθμών περιλαμβάνουν σταθερές και κινητές συσκευές, ιδίως κινητές συσκευές χωρίς κάρτα SIM ή χωρίς ενεργοποιημένη κάρτα SIM, κοινόχρηστα τηλέφωνα και οχήματα με σύστημα eCall επί του οχήματος βάσει του αριθμού κλήσης 112.</w:t>
      </w:r>
    </w:p>
    <w:p w14:paraId="2D8DAE3C" w14:textId="01E912FA" w:rsidR="00327211" w:rsidRPr="00665FA8" w:rsidRDefault="005578F4" w:rsidP="00327211">
      <w:pPr>
        <w:jc w:val="both"/>
        <w:rPr>
          <w:rFonts w:cstheme="minorHAnsi"/>
          <w:bCs/>
          <w:sz w:val="24"/>
          <w:szCs w:val="24"/>
        </w:rPr>
      </w:pPr>
      <w:r>
        <w:rPr>
          <w:sz w:val="24"/>
        </w:rPr>
        <w:t>2.Για τον σκοπό αυτό, οι φορείς εκμετάλλευσης που αναφέρονται στο άρθρο 2 παράγραφος 1 του παρόντος βασιλικού διατάγματος κατευθύνουν τις επικοινωνίες έκτακτης ανάγκης προς τον ενιαίο ευρωπαϊκό αριθμό έκτακτης ανάγκης 112 προς το κέντρο υποδοχής του αντίστοιχου φορέα που παρέχει την υπηρεσία αντιμετώπισης έκτακτης ανάγκης 112, ανάλογα με τη γεωγραφική περιοχή προέλευσης της επικοινωνίας. Η υποχρέωση αυτή ισχύει ακόμη και όταν η πρόσβαση παρέχεται μέσω φορέων εκμετάλλευσης που είναι ανεξάρτητοι από το δίκτυο υπηρεσιών διαπροσωπικών επικοινωνιών βάσει αριθμοδότησης, έτσι ώστε η πρόσβαση αυτή να είναι συγκρίσιμη με εκείνη που απαιτείται για τους παρόχους υπηρεσιών διαπροσωπικών επικοινωνιών βάσει αριθμοδότησης που παρέχονται μέσω σύνδεσης που διαχειρίζονται.</w:t>
      </w:r>
    </w:p>
    <w:p w14:paraId="3A3AD9C1" w14:textId="77777777" w:rsidR="00665FA8" w:rsidRDefault="00665FA8" w:rsidP="00327211">
      <w:pPr>
        <w:jc w:val="both"/>
        <w:rPr>
          <w:rFonts w:cstheme="minorHAnsi"/>
          <w:b/>
          <w:bCs/>
          <w:sz w:val="24"/>
          <w:szCs w:val="24"/>
        </w:rPr>
      </w:pPr>
    </w:p>
    <w:p w14:paraId="4A775DE4" w14:textId="3D895C05" w:rsidR="00AA54EE" w:rsidRPr="00665FA8" w:rsidRDefault="00AA54EE" w:rsidP="00327211">
      <w:pPr>
        <w:jc w:val="both"/>
        <w:rPr>
          <w:rFonts w:cstheme="minorHAnsi"/>
          <w:b/>
          <w:bCs/>
          <w:sz w:val="24"/>
          <w:szCs w:val="24"/>
        </w:rPr>
      </w:pPr>
      <w:r>
        <w:rPr>
          <w:b/>
          <w:sz w:val="24"/>
        </w:rPr>
        <w:t>Άρθρο 10.</w:t>
      </w:r>
      <w:r w:rsidR="003919B5" w:rsidRPr="003919B5">
        <w:rPr>
          <w:b/>
          <w:sz w:val="24"/>
        </w:rPr>
        <w:t xml:space="preserve"> </w:t>
      </w:r>
      <w:r>
        <w:rPr>
          <w:b/>
          <w:sz w:val="24"/>
        </w:rPr>
        <w:t xml:space="preserve">Πρόσβαση στην </w:t>
      </w:r>
      <w:bookmarkStart w:id="2" w:name="_Hlk105583432"/>
      <w:r>
        <w:rPr>
          <w:b/>
          <w:sz w:val="24"/>
        </w:rPr>
        <w:t xml:space="preserve"> υπηρεσία αντιμετώπισης έκτακτης ανάγκης 112</w:t>
      </w:r>
      <w:r>
        <w:t xml:space="preserve"> </w:t>
      </w:r>
      <w:bookmarkEnd w:id="2"/>
      <w:r>
        <w:rPr>
          <w:b/>
          <w:sz w:val="24"/>
        </w:rPr>
        <w:t>χρησιμοποιώντας τον ενιαίο ευρωπαϊκό αριθμό 112 από δίκτυα ηλεκτρονικών επικοινωνιών που δεν είναι προσβάσιμα στο κοινό, αλλά επιτρέπουν κλήσεις σε δημόσια δίκτυα.</w:t>
      </w:r>
    </w:p>
    <w:p w14:paraId="68250DF3" w14:textId="2D83A3A3" w:rsidR="00AA54EE" w:rsidRPr="00665FA8" w:rsidRDefault="00AA54EE" w:rsidP="00AA54EE">
      <w:pPr>
        <w:jc w:val="both"/>
        <w:rPr>
          <w:rFonts w:cstheme="minorHAnsi"/>
          <w:bCs/>
          <w:sz w:val="24"/>
          <w:szCs w:val="24"/>
        </w:rPr>
      </w:pPr>
      <w:r>
        <w:rPr>
          <w:sz w:val="24"/>
        </w:rPr>
        <w:t>Η πρόσβαση στον ενιαίο ευρωπαϊκό αριθμό έκτακτης ανάγκης 112 εξασφαλίζεται από δίκτυα ηλεκτρονικών επικοινωνιών που δεν είναι προσβάσιμα στο κοινό, αλλά επιτρέπουν κλήσεις σε δημόσια δίκτυα, ιδίως όταν η επιχείρηση που είναι υπεύθυνη για ένα τέτοιο δίκτυο δεν παρέχει εναλλακτική και εύκολη πρόσβαση σε υπηρεσία αντιμετώπισης έκτακτης ανάγκης.</w:t>
      </w:r>
    </w:p>
    <w:p w14:paraId="589E741A" w14:textId="0D005FEA" w:rsidR="00AA54EE" w:rsidRPr="00665FA8" w:rsidRDefault="00AA54EE" w:rsidP="00AA54EE">
      <w:pPr>
        <w:jc w:val="both"/>
        <w:rPr>
          <w:rFonts w:cstheme="minorHAnsi"/>
          <w:bCs/>
          <w:sz w:val="24"/>
          <w:szCs w:val="24"/>
        </w:rPr>
      </w:pPr>
      <w:r>
        <w:rPr>
          <w:sz w:val="24"/>
        </w:rPr>
        <w:t>Με διάταγμα του υπουργού Οικονομίας και Ψηφιακού Μετασχηματισμού καθορίζονται οι προϋποθέσεις πρόσβασης στον ενιαίο ευρωπαϊκό αριθμό έκτακτης ανάγκης 112 από τα δίκτυα αυτά.</w:t>
      </w:r>
    </w:p>
    <w:p w14:paraId="3C89E562" w14:textId="77777777" w:rsidR="00665FA8" w:rsidRDefault="00665FA8" w:rsidP="00327211">
      <w:pPr>
        <w:jc w:val="both"/>
        <w:rPr>
          <w:rFonts w:cstheme="minorHAnsi"/>
          <w:b/>
          <w:bCs/>
          <w:sz w:val="24"/>
          <w:szCs w:val="24"/>
        </w:rPr>
      </w:pPr>
    </w:p>
    <w:p w14:paraId="77B18F07" w14:textId="7967652F" w:rsidR="00F2452F" w:rsidRPr="00665FA8" w:rsidRDefault="00F2452F" w:rsidP="00327211">
      <w:pPr>
        <w:jc w:val="both"/>
        <w:rPr>
          <w:rFonts w:cstheme="minorHAnsi"/>
          <w:bCs/>
          <w:sz w:val="24"/>
          <w:szCs w:val="24"/>
        </w:rPr>
      </w:pPr>
      <w:r>
        <w:rPr>
          <w:b/>
          <w:sz w:val="24"/>
        </w:rPr>
        <w:t>Άρθρο 11.</w:t>
      </w:r>
      <w:r w:rsidR="003919B5" w:rsidRPr="003919B5">
        <w:rPr>
          <w:b/>
          <w:sz w:val="24"/>
        </w:rPr>
        <w:t xml:space="preserve"> </w:t>
      </w:r>
      <w:r>
        <w:rPr>
          <w:b/>
          <w:sz w:val="24"/>
        </w:rPr>
        <w:t>Υποχρεώσεις των φορέων εκμετάλλευσης σε σχέση με επικοινωνίες έκτακτης ανάγκης μέσω του ενιαίου ευρωπαϊκού αριθμού έκτακτης ανάγκης 112.</w:t>
      </w:r>
    </w:p>
    <w:p w14:paraId="4A542C99" w14:textId="091D9043" w:rsidR="00EF3F95" w:rsidRPr="00665FA8" w:rsidRDefault="00BD6AF1" w:rsidP="004A67D9">
      <w:pPr>
        <w:jc w:val="both"/>
        <w:rPr>
          <w:rFonts w:cstheme="minorHAnsi"/>
          <w:bCs/>
          <w:sz w:val="24"/>
          <w:szCs w:val="24"/>
        </w:rPr>
      </w:pPr>
      <w:r>
        <w:rPr>
          <w:sz w:val="24"/>
        </w:rPr>
        <w:t>1.</w:t>
      </w:r>
      <w:bookmarkStart w:id="3" w:name="_Hlk105581911"/>
      <w:r>
        <w:rPr>
          <w:sz w:val="24"/>
        </w:rPr>
        <w:t>Οι φορείς εκμετάλλευσης που αναφέρονται στο άρθρο 2 παράγραφος 1 του παρόντος βασιλικού διατάγματος</w:t>
      </w:r>
      <w:bookmarkEnd w:id="3"/>
      <w:r>
        <w:rPr>
          <w:sz w:val="24"/>
        </w:rPr>
        <w:t>, όπου οι υπηρεσίες διαπροσωπικών επικοινωνιών που βασίζονται στην αριθμοδότηση επιτρέπουν την πραγματοποίηση κλήσεων σε αριθμό σε εθνικό ή διεθνές σχέδιο αριθμοδότησης, υποχρεούνται να δρομολογούν κλήσεις προς τον ενιαίο ευρωπαϊκό αριθμό 112 χωρίς χρέωση, συμπεριλαμβανομένων των τελικών χρηστών υπηρεσιών διαπροσωπικών επικοινωνιών με βάση την κινητή αριθμοδότηση από άλλο κράτος μέλος σε περιαγωγή στην Ισπανία, ανεξάρτητα από το αν διαχειρίζονται τη σύνδεση.</w:t>
      </w:r>
    </w:p>
    <w:p w14:paraId="0C5260A6" w14:textId="4E60E532" w:rsidR="001D3755" w:rsidRPr="00665FA8" w:rsidRDefault="001D3755" w:rsidP="001D3755">
      <w:pPr>
        <w:jc w:val="both"/>
        <w:rPr>
          <w:rFonts w:cstheme="minorHAnsi"/>
          <w:bCs/>
          <w:sz w:val="24"/>
          <w:szCs w:val="24"/>
        </w:rPr>
      </w:pPr>
      <w:r>
        <w:rPr>
          <w:sz w:val="24"/>
        </w:rPr>
        <w:t>2.Οι φορείς εκμετάλλευσης που αναφέρονται στο άρθρο 2 παράγραφος 1 του παρόντος βασιλικού διατάγματος υποχρεούνται να προβαίνουν στις αναγκαίες προσαρμογές στη διαδρομή, δωρεάν, των κλήσεων που πραγματοποιούνται από το σύστημα eCall βάσει του αριθμού 112 που είναι ενσωματωμένος στο όχημα προς το κέντρο υποδοχής επικοινωνιών έκτακτης ανάγκης του αντίστοιχου παρόχου υπηρεσιών αντιμετώπισης έκτακτης ανάγκης 112, διευκολύνοντας τη διαφοροποίηση μεταξύ των κλήσεων που πραγματοποιούνται χειροκίνητα και των κλήσεων που πραγματοποιούνται αυτόματα.</w:t>
      </w:r>
    </w:p>
    <w:p w14:paraId="2F621009" w14:textId="632AF1B8" w:rsidR="00327211" w:rsidRDefault="00C23106" w:rsidP="00BD6AF1">
      <w:pPr>
        <w:jc w:val="both"/>
        <w:rPr>
          <w:rFonts w:cstheme="minorHAnsi"/>
          <w:bCs/>
          <w:sz w:val="24"/>
          <w:szCs w:val="24"/>
        </w:rPr>
      </w:pPr>
      <w:r>
        <w:rPr>
          <w:sz w:val="24"/>
        </w:rPr>
        <w:t>3.Οι φορείς εκμετάλλευσης που αναφέρονται στο άρθρο 2 παράγραφος 1 του παρόντος βασιλικού διατάγματος υποχρεούνται να αναλαμβάνουν το κόστος της κυκλοφορίας προς το κέντρο υποδοχής επικοινωνιών έκτακτης ανάγκης του οικείου παρόχου υπηρεσιών έκτακτης ανάγκης 112, συμπεριλαμβανομένων των επικοινωνιών έκτακτης ανάγκης που πραγματοποιούνται από δημόσια καρτοτηλέφωνα, από κινητές συσκευές χωρίς κάρτα SIM ή χωρίς ενεργοποιημένη κάρτα SIM και από το σύστημα eCall βάσει του αριθμού 112 επί του οχήματος.</w:t>
      </w:r>
    </w:p>
    <w:p w14:paraId="17E95762" w14:textId="27C9FCF0" w:rsidR="00D533A9" w:rsidRPr="00665FA8" w:rsidRDefault="00D533A9" w:rsidP="00BD6AF1">
      <w:pPr>
        <w:jc w:val="both"/>
        <w:rPr>
          <w:rFonts w:cstheme="minorHAnsi"/>
          <w:bCs/>
          <w:sz w:val="24"/>
          <w:szCs w:val="24"/>
        </w:rPr>
      </w:pPr>
      <w:r>
        <w:rPr>
          <w:sz w:val="24"/>
        </w:rPr>
        <w:t xml:space="preserve">4.Οι φορείς εκμετάλλευσης που αναφέρονται στο άρθρο 2 παράγραφος 1 του παρόντος βασιλικού διατάγματος, όσον αφορά στους τελικούς χρήστες υπηρεσιών κινητών διαπροσωπικών επικοινωνιών που βασίζονται σε αριθμοδότηση από άλλο κράτος μέλος σε περιαγωγή στην Ισπανία, δεν χρεώνουν τον πάροχο περιαγωγής για </w:t>
      </w:r>
      <w:r>
        <w:rPr>
          <w:sz w:val="24"/>
        </w:rPr>
        <w:lastRenderedPageBreak/>
        <w:t>την πραγματοποίηση επικοινωνιών έκτακτης ανάγκης μέσω του ενιαίου ευρωπαϊκού αριθμού έκτακτης ανάγκης 112.</w:t>
      </w:r>
    </w:p>
    <w:p w14:paraId="1DB9FBD5" w14:textId="6589B2B8" w:rsidR="004A0EC8" w:rsidRDefault="00D533A9" w:rsidP="00D82583">
      <w:pPr>
        <w:jc w:val="both"/>
        <w:rPr>
          <w:rFonts w:cstheme="minorHAnsi"/>
          <w:bCs/>
          <w:sz w:val="24"/>
          <w:szCs w:val="24"/>
        </w:rPr>
      </w:pPr>
      <w:r>
        <w:rPr>
          <w:sz w:val="24"/>
        </w:rPr>
        <w:t>5.Οι φορείς εκμετάλλευσης που αναφέρονται στο άρθρο 2 παράγραφος 1 του παρόντος βασιλικού διατάγματος διευκολύνουν την ταυτοποίηση της γραμμής προέλευσης από την οποία πραγματοποιούνται κλήσεις προς τον ενιαίο ευρωπαϊκό αριθμό έκτακτης ανάγκης 112, στο πλαίσιο των τεχνικών δυνατοτήτων του δικτύου και σύμφωνα με τους κανονισμούς σχετικά με τις εγκαταστάσεις παρουσίασης και τον περιορισμό της γραμμής καλούντος που καθορίζονται στους εθνικούς και ευρωπαϊκούς κανονισμούς. Οι φορείς εκμετάλλευσης οφείλουν να παρέχουν την ταυτοποίηση της γραμμής προέλευσης, ακόμη και αν ο τελικός χρήστης, σύμφωνα με το άρθρο 65, παράγραφος 1, εδάφιο ιε) του νόμου 11/2022 της 28ης Ιουνίου για τις γενικές τηλεπικοινωνίες, έχει ασκήσει το δικαίωμά του να εμποδίσει την παρουσίαση της γραμμής ταυτοποίησής του</w:t>
      </w:r>
      <w:r>
        <w:t>.</w:t>
      </w:r>
    </w:p>
    <w:p w14:paraId="43B12FFB" w14:textId="6E9A3BFF" w:rsidR="00D82583" w:rsidRDefault="00D533A9" w:rsidP="00D82583">
      <w:pPr>
        <w:jc w:val="both"/>
        <w:rPr>
          <w:rFonts w:cstheme="minorHAnsi"/>
          <w:bCs/>
          <w:sz w:val="24"/>
          <w:szCs w:val="24"/>
        </w:rPr>
      </w:pPr>
      <w:r>
        <w:rPr>
          <w:sz w:val="24"/>
        </w:rPr>
        <w:t>6.Οι φορείς εκμετάλλευσης που αναφέρονται στο άρθρο 2 παράγραφος 1 του παρόντος βασιλικού διατάγματος οφείλουν, σύμφωνα με τους όρους του άρθρου 72 του γενικού νόμου 11/2022 της 28ης Ιουνίου για τις τηλεπικοινωνίες και των κανονισμών εφαρμογής του, να παρέχουν τις πληροφορίες σχετικά με τους αριθμούς συνδρομητών στην Εθνική Επιτροπή Αγορών και Ανταγωνισμού, ώστε να μπορούν να παρέχουν τα δεδομένα αυτά δωρεάν στους φορείς που παρέχουν την υπηρεσία έκτακτης ανάγκης 112 και στα κέντρα υποδοχής έκτακτης ανάγκης 112. Οι φορείς εκμετάλλευσης οφείλουν να παρέχουν τα στοιχεία ακόμη και των συνδρομητών που άσκησαν το δικαίωμά τους, σύμφωνα με το άρθρο 66, παράγραφος 3, εδάφιο γ) του προαναφερθέντος γενικού νόμου 11/2022 της 28ης Ιουνίου για τις τηλεπικοινωνίες, να μην περιλαμβάνονται στους καταλόγους ή να ζητούν την παράλειψη ορισμένων από τα στοιχεία τους.</w:t>
      </w:r>
    </w:p>
    <w:p w14:paraId="5F85024C" w14:textId="068D4C79" w:rsidR="004851CC" w:rsidRDefault="00D533A9" w:rsidP="00D82583">
      <w:pPr>
        <w:jc w:val="both"/>
        <w:rPr>
          <w:rFonts w:cstheme="minorHAnsi"/>
          <w:bCs/>
          <w:sz w:val="24"/>
          <w:szCs w:val="24"/>
        </w:rPr>
      </w:pPr>
      <w:r>
        <w:rPr>
          <w:sz w:val="24"/>
        </w:rPr>
        <w:t>7.Οι φορείς εκμετάλλευσης που αναφέρονται στο άρθρο 2 παράγραφος 1 του παρόντος βασιλικού διατάγματος υποχρεούνται να παρέχουν πληροφορίες σχετικά με την τοποθεσία των χρηστών που καλούν τον ενιαίο ευρωπαϊκό αριθμό έκτακτης ανάγκης 112 υπό τους όρους που ορίζονται στο ακόλουθο άρθρο.</w:t>
      </w:r>
    </w:p>
    <w:p w14:paraId="74736523" w14:textId="538D1DFC" w:rsidR="004851CC" w:rsidRPr="004851CC" w:rsidRDefault="00D533A9" w:rsidP="004851CC">
      <w:pPr>
        <w:jc w:val="both"/>
        <w:rPr>
          <w:rFonts w:cstheme="minorHAnsi"/>
          <w:bCs/>
          <w:sz w:val="24"/>
          <w:szCs w:val="24"/>
        </w:rPr>
      </w:pPr>
      <w:r>
        <w:rPr>
          <w:sz w:val="24"/>
        </w:rPr>
        <w:t xml:space="preserve">8.Η επεξεργασία των δεδομένων προσωπικού χαρακτήρα που αναφέρονται στο παρόν και στο επόμενο άρθρο καλύπτεται από την εκπλήρωση της νομικής υποχρέωσης να εγγυηθεί υπηρεσία αντιμετώπισης έκτακτης ανάγκης 112, όπως ορίζεται στο άρθρο 74 </w:t>
      </w:r>
      <w:r>
        <w:rPr>
          <w:sz w:val="24"/>
        </w:rPr>
        <w:lastRenderedPageBreak/>
        <w:t>του ν. 11/2022, της 28ης Ιουνίου, γενικός νόμος για τις τηλεπικοινωνίες, με σκοπό την προστασία του ζωτικού συμφέροντος του καλούντος, τη διαφύλαξη της εθνικής ασφάλειας, της άμυνας, της δημόσιας ασφάλειας και της πρόληψης, διερεύνησης και δίωξης του εγκλήματος, την ασφάλεια της ανθρώπινης ζωής ή λόγους δημοσίου συμφέροντος.</w:t>
      </w:r>
    </w:p>
    <w:p w14:paraId="37010891" w14:textId="1B9F5213" w:rsidR="004851CC" w:rsidRPr="00665FA8" w:rsidRDefault="00D533A9" w:rsidP="004851CC">
      <w:pPr>
        <w:jc w:val="both"/>
        <w:rPr>
          <w:rFonts w:cstheme="minorHAnsi"/>
          <w:bCs/>
          <w:sz w:val="24"/>
          <w:szCs w:val="24"/>
        </w:rPr>
      </w:pPr>
      <w:r>
        <w:rPr>
          <w:sz w:val="24"/>
        </w:rPr>
        <w:t>9.Σε κάθε περίπτωση, οι διατάξεις του παρόντος άρθρου και οι ακόλουθες διατάξεις δεν θίγουν τα μέτρα που λαμβάνονται για τη διασφάλιση του απορρήτου των επικοινωνιών, σύμφωνα με τις διατάξεις του άρθρου 18. 3 του Συντάγματος και της προστασίας των δεδομένων προσωπικού χαρακτήρα, σύμφωνα με τις διατάξεις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και του οργανικού νόμου 3/2018 της 5ης Δεκεμβρίου, για την προστασία των δεδομένων προσωπικού χαρακτήρα και την εγγύηση των ψηφιακών δικαιωμάτων, καθώς και στους εκτελεστικούς κανονισμούς του.</w:t>
      </w:r>
    </w:p>
    <w:p w14:paraId="3CC74758" w14:textId="77777777" w:rsidR="00665FA8" w:rsidRDefault="00665FA8" w:rsidP="00327211">
      <w:pPr>
        <w:jc w:val="both"/>
        <w:rPr>
          <w:rFonts w:cstheme="minorHAnsi"/>
          <w:b/>
          <w:bCs/>
          <w:sz w:val="24"/>
          <w:szCs w:val="24"/>
        </w:rPr>
      </w:pPr>
    </w:p>
    <w:p w14:paraId="29B18A51" w14:textId="0EA1C067" w:rsidR="00F2452F" w:rsidRPr="00665FA8" w:rsidRDefault="00327211" w:rsidP="00327211">
      <w:pPr>
        <w:jc w:val="both"/>
        <w:rPr>
          <w:rFonts w:cstheme="minorHAnsi"/>
          <w:b/>
          <w:bCs/>
          <w:sz w:val="24"/>
          <w:szCs w:val="24"/>
        </w:rPr>
      </w:pPr>
      <w:r>
        <w:rPr>
          <w:b/>
          <w:sz w:val="24"/>
        </w:rPr>
        <w:t>Άρθρο 12.</w:t>
      </w:r>
      <w:r w:rsidR="003919B5" w:rsidRPr="003919B5">
        <w:rPr>
          <w:b/>
          <w:sz w:val="24"/>
        </w:rPr>
        <w:t xml:space="preserve"> </w:t>
      </w:r>
      <w:r>
        <w:rPr>
          <w:b/>
          <w:sz w:val="24"/>
        </w:rPr>
        <w:t>Υποχρέωση των φορέων εκμετάλλευσης να παρέχουν πληροφορίες τοποθεσίας στους χρήστες που καλούν τον ενιαίο ευρωπαϊκό αριθμό έκτακτης ανάγκης 112.</w:t>
      </w:r>
    </w:p>
    <w:p w14:paraId="2C9EFE22" w14:textId="65FA7A20" w:rsidR="00EC41B0" w:rsidRDefault="002C4646" w:rsidP="00F2452F">
      <w:pPr>
        <w:jc w:val="both"/>
        <w:rPr>
          <w:rFonts w:cstheme="minorHAnsi"/>
          <w:bCs/>
          <w:sz w:val="24"/>
          <w:szCs w:val="24"/>
        </w:rPr>
      </w:pPr>
      <w:r>
        <w:rPr>
          <w:sz w:val="24"/>
        </w:rPr>
        <w:t>1.Οι φορείς εκμετάλλευσης που αναφέρονται στο άρθρο 2 παράγραφος 1 του παρόντος βασιλικού διατάγματος παρέχουν αμέσως πληροφορίες για τον εντοπισμό του καλούντος, τόσο από το δίκτυο όσο και από την κινητή συσκευή, συμπεριλαμβανομένων των τελικών χρηστών υπηρεσιών κινητών διαπροσωπικών επικοινωνιών που βασίζονται στην αριθμοδότηση από άλλο κράτος μέλος σε περιαγωγή στην Ισπανία.</w:t>
      </w:r>
    </w:p>
    <w:p w14:paraId="4365FB14" w14:textId="0220707D" w:rsidR="00470472" w:rsidRDefault="00EC41B0" w:rsidP="00EC41B0">
      <w:pPr>
        <w:jc w:val="both"/>
        <w:rPr>
          <w:rFonts w:cstheme="minorHAnsi"/>
          <w:bCs/>
          <w:sz w:val="24"/>
          <w:szCs w:val="24"/>
        </w:rPr>
      </w:pPr>
      <w:r>
        <w:rPr>
          <w:sz w:val="24"/>
        </w:rPr>
        <w:t>Οι φορείς εκμετάλλευσης, σύμφωνα με το άρθρο 66, παράγραφος 2, εδάφιο γ) του γενικού νόμου για τις τηλεπικοινωνίες 11/2022 της 28ης Ιουνίου, παρέχουν τις πληροφορίες αυτές ακόμη και σε σχέση με τους τελικούς χρήστες που έχουν ασκήσει το δικαίωμά τους βάσει του ως άνω άρθρου και, κατά συνέπεια, δεν έχουν δώσει τη συγκατάθεσή τους για την επεξεργασία των δεδομένων τοποθεσίας τους.</w:t>
      </w:r>
    </w:p>
    <w:p w14:paraId="5C2A1455" w14:textId="4989846D" w:rsidR="00F2452F" w:rsidRPr="00665FA8" w:rsidRDefault="00F2452F" w:rsidP="00EC41B0">
      <w:pPr>
        <w:jc w:val="both"/>
        <w:rPr>
          <w:rFonts w:cstheme="minorHAnsi"/>
          <w:bCs/>
          <w:sz w:val="24"/>
          <w:szCs w:val="24"/>
        </w:rPr>
      </w:pPr>
      <w:r>
        <w:rPr>
          <w:sz w:val="24"/>
        </w:rPr>
        <w:lastRenderedPageBreak/>
        <w:t>Οι πληροφορίες αυτές παρέχονται δωρεάν στον τελικό χρήστη, στο κέντρο λήψης επικοινωνιών έκτακτης ανάγκης 112, στο κέντρο λήψης και διανομής πληροφοριών τοποθεσίας κινητής συσκευής και στον πάροχο περιαγωγής σε σχέση με τελικούς χρήστες υπηρεσιών κινητών διαπροσωπικών επικοινωνιών που βασίζονται στην αριθμοδότηση από άλλο κράτος μέλος σε περιαγωγή στην Ισπανία.</w:t>
      </w:r>
    </w:p>
    <w:p w14:paraId="335EFF9D" w14:textId="4470D2DF" w:rsidR="00D26689" w:rsidRPr="00665FA8" w:rsidRDefault="002C4646" w:rsidP="00327211">
      <w:pPr>
        <w:jc w:val="both"/>
        <w:rPr>
          <w:rFonts w:cstheme="minorHAnsi"/>
          <w:bCs/>
          <w:sz w:val="24"/>
          <w:szCs w:val="24"/>
        </w:rPr>
      </w:pPr>
      <w:r>
        <w:rPr>
          <w:sz w:val="24"/>
        </w:rPr>
        <w:t>2.Οι φορείς εκμετάλλευσης που αναφέρονται στο άρθρο 2 παράγραφος 1 του παρόντος βασιλικού διατάγματος, συμπεριλαμβανομένων των τελικών χρηστών υπηρεσιών κινητών διαπροσωπικών επικοινωνιών που βασίζονται στην αριθμοδότηση από άλλο κράτος μέλος σε περιαγωγή στην Ισπανία, πρέπει να παρέχουν πληροφορίες τοποθεσίας βάσει δικτύου στο καταλληλότερο κέντρο λήψης επικοινωνιών έκτακτης ανάγκης ανάλογα με την προέλευση της κλήσης, συμπεριλαμβανομένων των κλήσεων που πραγματοποιούνται χωρίς κάρτα SIM ή χωρίς την ενεργοποίηση της κάρτας SIM.</w:t>
      </w:r>
    </w:p>
    <w:p w14:paraId="7F87D888" w14:textId="34C3645D" w:rsidR="00327211" w:rsidRPr="00665FA8" w:rsidRDefault="00327211" w:rsidP="00327211">
      <w:pPr>
        <w:jc w:val="both"/>
        <w:rPr>
          <w:rFonts w:cstheme="minorHAnsi"/>
          <w:bCs/>
          <w:sz w:val="24"/>
          <w:szCs w:val="24"/>
        </w:rPr>
      </w:pPr>
      <w:r>
        <w:rPr>
          <w:sz w:val="24"/>
        </w:rPr>
        <w:t>Ο υφυπουργός Τηλεπικοινωνιών και Ψηφιακών Υποδομών μπορεί να εκδίδει οδηγίες σχετικά με τη μορφή και το περιεχόμενο των πληροφοριών τοποθεσίας βάσει δικτύου.</w:t>
      </w:r>
    </w:p>
    <w:p w14:paraId="198ACBAD" w14:textId="51DA02D1" w:rsidR="00327211" w:rsidRPr="00665FA8" w:rsidRDefault="002C4646" w:rsidP="00327211">
      <w:pPr>
        <w:jc w:val="both"/>
        <w:rPr>
          <w:rFonts w:cstheme="minorHAnsi"/>
          <w:bCs/>
          <w:sz w:val="24"/>
          <w:szCs w:val="24"/>
        </w:rPr>
      </w:pPr>
      <w:r>
        <w:rPr>
          <w:sz w:val="24"/>
        </w:rPr>
        <w:t>3.Επιπλέον, εάν ο κινητός τερματικός εξοπλισμός είναι συμβατός και οι πληροφορίες είναι διαθέσιμες, οι φορείς εκμετάλλευσης που αναφέρονται στο άρθρο 2 παράγραφος 1 του παρόντος βασιλικού διατάγματος, συμπεριλαμβανομένων των τελικών χρηστών υπηρεσιών κινητών διαπροσωπικών επικοινωνιών που βασίζονται στην αριθμοδότηση από άλλο κράτος μέλος περιαγωγής στην Ισπανία, δρομολογούν τις πληροφορίες τοποθεσίας από την κινητή συσκευή που λαμβάνονται μέσω της λειτουργίας AML, προκειμένου να παρέχουν τις ακριβέστερες πληροφορίες σχετικά με την τοποθεσία του καλούντος χρήστη.</w:t>
      </w:r>
    </w:p>
    <w:p w14:paraId="2EBF8491" w14:textId="2DFC9FD9" w:rsidR="00327211" w:rsidRPr="00665FA8" w:rsidRDefault="00327211" w:rsidP="00327211">
      <w:pPr>
        <w:jc w:val="both"/>
        <w:rPr>
          <w:rFonts w:cstheme="minorHAnsi"/>
          <w:bCs/>
          <w:sz w:val="24"/>
          <w:szCs w:val="24"/>
        </w:rPr>
      </w:pPr>
      <w:r>
        <w:rPr>
          <w:sz w:val="24"/>
        </w:rPr>
        <w:t>Το κέντρο λήψης και διανομής πληροφοριών τοποθεσίας με βάση την κινητή συσκευή υπόκειται στη διαχείριση του Υπουργείου Εσωτερικών. Το κέντρο αυτό λαμβάνει και διανέμει τις πληροφορίες τοποθεσίας στο καταλληλότερο κέντρο λήψης επικοινωνιών έκτακτης ανάγκης 112 ανάλογα με τη γεωγραφική θέση του καλούντος.</w:t>
      </w:r>
    </w:p>
    <w:p w14:paraId="044D7FD4" w14:textId="490091F1" w:rsidR="00327211" w:rsidRDefault="00327211" w:rsidP="00327211">
      <w:pPr>
        <w:jc w:val="both"/>
        <w:rPr>
          <w:rFonts w:cstheme="minorHAnsi"/>
          <w:bCs/>
          <w:sz w:val="24"/>
          <w:szCs w:val="24"/>
        </w:rPr>
      </w:pPr>
      <w:r>
        <w:rPr>
          <w:sz w:val="24"/>
        </w:rPr>
        <w:t>Ο υφυπουργός Τηλεπικοινωνιών και Ψηφιακών Υποδομών μπορεί να εκδίδει οδηγίες σχετικά με τη μορφή και το περιεχόμενο των πληροφοριών τοποθεσίας που βασίζονται στην κινητή συσκευή.</w:t>
      </w:r>
    </w:p>
    <w:p w14:paraId="18214334" w14:textId="0E6FDD13" w:rsidR="00693F87" w:rsidRDefault="00693F87" w:rsidP="00327211">
      <w:pPr>
        <w:jc w:val="both"/>
        <w:rPr>
          <w:sz w:val="24"/>
          <w:szCs w:val="24"/>
        </w:rPr>
      </w:pPr>
      <w:r>
        <w:rPr>
          <w:sz w:val="24"/>
        </w:rPr>
        <w:lastRenderedPageBreak/>
        <w:t>4.Όσον αφορά στην επεξεργασία δεδομένων προσωπικού χαρακτήρα που προέρχονται από πληροφορίες τοποθεσίας από την κινητή συσκευή που λαμβάνονται μέσω της λειτουργίας AML, καθορίζονται οι ακόλουθες πρόσθετες προφυλάξεις:</w:t>
      </w:r>
    </w:p>
    <w:p w14:paraId="3743255D" w14:textId="7C831007" w:rsidR="003A6F20" w:rsidRPr="00B450B9" w:rsidRDefault="003A6F20" w:rsidP="00B450B9">
      <w:pPr>
        <w:pStyle w:val="ListParagraph"/>
        <w:numPr>
          <w:ilvl w:val="0"/>
          <w:numId w:val="23"/>
        </w:numPr>
        <w:jc w:val="both"/>
        <w:rPr>
          <w:rFonts w:cstheme="minorHAnsi"/>
          <w:bCs/>
          <w:sz w:val="24"/>
          <w:szCs w:val="24"/>
        </w:rPr>
      </w:pPr>
      <w:r>
        <w:rPr>
          <w:sz w:val="24"/>
        </w:rPr>
        <w:t>Συμμόρφωση με την αρχή του περιορισμού του σκοπού, ώστε τα δεδομένα τοποθεσίας να χρησιμοποιούνται αποκλειστικά για τη διευκόλυνση της τοποθεσίας του καλούντος σε σχέση με τη συγκεκριμένη κλήση έκτακτης ανάγκης.</w:t>
      </w:r>
    </w:p>
    <w:p w14:paraId="2B0F5A99" w14:textId="636AC5C2" w:rsidR="003A6F20" w:rsidRDefault="003A6F20" w:rsidP="003A6F20">
      <w:pPr>
        <w:pStyle w:val="ListParagraph"/>
        <w:numPr>
          <w:ilvl w:val="0"/>
          <w:numId w:val="23"/>
        </w:numPr>
        <w:jc w:val="both"/>
        <w:rPr>
          <w:rFonts w:cstheme="minorHAnsi"/>
          <w:bCs/>
          <w:sz w:val="24"/>
          <w:szCs w:val="24"/>
        </w:rPr>
      </w:pPr>
      <w:r>
        <w:rPr>
          <w:sz w:val="24"/>
        </w:rPr>
        <w:t>Συμμόρφωση με την αρχή της ελαχιστοποίησης των δεδομένων που πρόκειται να υποβληθούν σε επεξεργασία, ώστε να μην συλλέγονται πρόσθετα δεδομένα εκτός από εκείνα που σχετίζονται αυστηρά με την τοποθεσία του καλούντος τελικού χρήστη.</w:t>
      </w:r>
    </w:p>
    <w:p w14:paraId="42A72EFE" w14:textId="36D79009" w:rsidR="00B450B9" w:rsidRDefault="003A6F20" w:rsidP="00B450B9">
      <w:pPr>
        <w:pStyle w:val="ListParagraph"/>
        <w:numPr>
          <w:ilvl w:val="0"/>
          <w:numId w:val="23"/>
        </w:numPr>
        <w:jc w:val="both"/>
        <w:rPr>
          <w:rFonts w:cstheme="minorHAnsi"/>
          <w:bCs/>
          <w:sz w:val="24"/>
          <w:szCs w:val="24"/>
        </w:rPr>
      </w:pPr>
      <w:r>
        <w:rPr>
          <w:sz w:val="24"/>
        </w:rPr>
        <w:t>Τήρηση της υποχρέωσης εμπιστευτικότητας εκ μέρους των προσώπων που έχουν πρόσβαση στα δεδομένα.</w:t>
      </w:r>
    </w:p>
    <w:p w14:paraId="295EDAC7" w14:textId="55899209" w:rsidR="00B450B9" w:rsidRDefault="00B450B9" w:rsidP="00B450B9">
      <w:pPr>
        <w:pStyle w:val="ListParagraph"/>
        <w:numPr>
          <w:ilvl w:val="0"/>
          <w:numId w:val="23"/>
        </w:numPr>
        <w:jc w:val="both"/>
        <w:rPr>
          <w:rFonts w:cstheme="minorHAnsi"/>
          <w:bCs/>
          <w:sz w:val="24"/>
          <w:szCs w:val="24"/>
        </w:rPr>
      </w:pPr>
      <w:r>
        <w:rPr>
          <w:sz w:val="24"/>
        </w:rPr>
        <w:t>Οι πληροφορίες τοποθεσίας διαγράφονται το συντομότερο δυνατόν και σε κάθε περίπτωση εντός ενός μηνός.</w:t>
      </w:r>
    </w:p>
    <w:p w14:paraId="1F2CB9A7" w14:textId="5ED82E8D" w:rsidR="00665FA8" w:rsidRDefault="00665FA8" w:rsidP="00B361D9">
      <w:pPr>
        <w:rPr>
          <w:rFonts w:cstheme="minorHAnsi"/>
          <w:b/>
          <w:bCs/>
          <w:sz w:val="24"/>
          <w:szCs w:val="24"/>
        </w:rPr>
      </w:pPr>
    </w:p>
    <w:p w14:paraId="20F36D81" w14:textId="5B4ABF10" w:rsidR="00B361D9" w:rsidRPr="00B361D9" w:rsidRDefault="00B361D9" w:rsidP="00114542">
      <w:pPr>
        <w:jc w:val="both"/>
        <w:rPr>
          <w:rFonts w:cstheme="minorHAnsi"/>
          <w:b/>
          <w:bCs/>
          <w:sz w:val="24"/>
          <w:szCs w:val="24"/>
        </w:rPr>
      </w:pPr>
      <w:r>
        <w:rPr>
          <w:b/>
          <w:sz w:val="24"/>
        </w:rPr>
        <w:t>Άρθρο 13.</w:t>
      </w:r>
      <w:r w:rsidR="006A672B" w:rsidRPr="006A672B">
        <w:rPr>
          <w:b/>
          <w:sz w:val="24"/>
        </w:rPr>
        <w:t xml:space="preserve"> </w:t>
      </w:r>
      <w:r>
        <w:rPr>
          <w:b/>
          <w:sz w:val="24"/>
        </w:rPr>
        <w:t>Διαφάνεια όσον αφορά την πρόσβαση σε επικοινωνίες έκτακτης ανάγκης μέσω του ενιαίου ευρωπαϊκού αριθμού έκτακτης ανάγκης 112 σε διεθνή περιαγωγή.</w:t>
      </w:r>
    </w:p>
    <w:p w14:paraId="35BCA3D0" w14:textId="42F2BB8D" w:rsidR="00B361D9" w:rsidRPr="00114542" w:rsidRDefault="00114542" w:rsidP="00114542">
      <w:pPr>
        <w:jc w:val="both"/>
        <w:rPr>
          <w:rFonts w:cstheme="minorHAnsi"/>
          <w:sz w:val="24"/>
          <w:szCs w:val="24"/>
        </w:rPr>
      </w:pPr>
      <w:r>
        <w:rPr>
          <w:sz w:val="24"/>
        </w:rPr>
        <w:t>1.Οι φορείς εκμετάλλευσης που αναφέρονται στο άρθρο 2 παράγραφος 1 του παρόντος βασιλικού διατάγματος, υπό την ιδιότητά τους ως παρόχων περιαγωγής, εξασφαλίζουν ότι οι τελικοί χρήστες περιαγωγής είναι επαρκώς ενημερωμένοι σχετικά με τα μέσα πρόσβασης στις υπηρεσίες έκτακτης ανάγκης στο κράτος μέλος επίσκεψης.</w:t>
      </w:r>
    </w:p>
    <w:p w14:paraId="267EBC27" w14:textId="700D464C" w:rsidR="00B361D9" w:rsidRPr="00114542" w:rsidRDefault="00114542" w:rsidP="00114542">
      <w:pPr>
        <w:jc w:val="both"/>
        <w:rPr>
          <w:rFonts w:cstheme="minorHAnsi"/>
          <w:sz w:val="24"/>
          <w:szCs w:val="24"/>
        </w:rPr>
      </w:pPr>
      <w:r>
        <w:rPr>
          <w:sz w:val="24"/>
        </w:rPr>
        <w:t xml:space="preserve">2.Ο πάροχος περιαγωγής ενημερώνει τον τελικό χρήστη περιαγωγής, μέσω αυτοματοποιημένου μηνύματος, για τη δυνατότητα δωρεάν πρόσβασης σε υπηρεσίες έκτακτης ανάγκης καλώντας τον ενιαίο ευρωπαϊκό αριθμό έκτακτης ανάγκης 112. Το μήνυμα αυτό παρέχει επίσης στον τελικό χρήστη περιαγωγής σύνδεσμο προς συγκεκριμένο ιστότοπο, προσβάσιμο σε άτομα με αναπηρία, με πληροφορίες σχετικά με εναλλακτικά μέσα πρόσβασης στις υπηρεσίες έκτακτης ανάγκης μέσω των επικοινωνιών έκτακτης ανάγκης που εγκρίνονται στο κράτος μέλος επίσκεψης, δωρεάν. Οι πληροφορίες αποστέλλονται στην κινητή συσκευή του τελικού χρήστη περιαγωγής μέσω μηνύματος SMS ή, κατά περίπτωση, με κατάλληλα μέσα προσαρμοσμένα ώστε </w:t>
      </w:r>
      <w:r>
        <w:rPr>
          <w:sz w:val="24"/>
        </w:rPr>
        <w:lastRenderedPageBreak/>
        <w:t>να διευκολύνεται η λήψη και η εύκολη κατανόησή τους κάθε φορά που ένας τελικός χρήστης περιαγωγής εισέρχεται σε άλλο κράτος μέλος. Οι πληροφορίες θα παρέχονται δωρεάν.</w:t>
      </w:r>
    </w:p>
    <w:p w14:paraId="348FAEA9" w14:textId="3D32B9D0" w:rsidR="00327211" w:rsidRPr="00665FA8" w:rsidRDefault="00810C8B" w:rsidP="00B3150A">
      <w:pPr>
        <w:jc w:val="center"/>
        <w:rPr>
          <w:rFonts w:cstheme="minorHAnsi"/>
          <w:b/>
          <w:bCs/>
          <w:sz w:val="24"/>
          <w:szCs w:val="24"/>
        </w:rPr>
      </w:pPr>
      <w:r>
        <w:rPr>
          <w:b/>
          <w:sz w:val="24"/>
        </w:rPr>
        <w:t>ΚΕΦΑΛΑΙΟ IV</w:t>
      </w:r>
    </w:p>
    <w:p w14:paraId="4271AC67" w14:textId="3340E8D3" w:rsidR="00810C8B" w:rsidRPr="00665FA8" w:rsidRDefault="00810C8B" w:rsidP="00B3150A">
      <w:pPr>
        <w:jc w:val="center"/>
        <w:rPr>
          <w:rFonts w:cstheme="minorHAnsi"/>
          <w:b/>
          <w:bCs/>
          <w:sz w:val="24"/>
          <w:szCs w:val="24"/>
        </w:rPr>
      </w:pPr>
      <w:r>
        <w:rPr>
          <w:b/>
          <w:sz w:val="24"/>
        </w:rPr>
        <w:t>Πρόσβαση στην υπηρεσία αντιμετώπισης έκτακτης ανάγκης 112 από τελικούς χρήστες με αναπηρία.</w:t>
      </w:r>
    </w:p>
    <w:p w14:paraId="1A458B63" w14:textId="77777777" w:rsidR="00665FA8" w:rsidRDefault="00665FA8" w:rsidP="00327211">
      <w:pPr>
        <w:jc w:val="both"/>
        <w:rPr>
          <w:rFonts w:cstheme="minorHAnsi"/>
          <w:b/>
          <w:bCs/>
          <w:sz w:val="24"/>
          <w:szCs w:val="24"/>
        </w:rPr>
      </w:pPr>
    </w:p>
    <w:p w14:paraId="2301778F" w14:textId="5D90BC0D" w:rsidR="00327211" w:rsidRPr="00665FA8" w:rsidRDefault="00327211" w:rsidP="00327211">
      <w:pPr>
        <w:jc w:val="both"/>
        <w:rPr>
          <w:rFonts w:cstheme="minorHAnsi"/>
          <w:b/>
          <w:bCs/>
          <w:sz w:val="24"/>
          <w:szCs w:val="24"/>
        </w:rPr>
      </w:pPr>
      <w:r>
        <w:rPr>
          <w:b/>
          <w:sz w:val="24"/>
        </w:rPr>
        <w:t>Άρθρο 14.</w:t>
      </w:r>
      <w:r w:rsidR="006A672B" w:rsidRPr="006A672B">
        <w:rPr>
          <w:b/>
          <w:sz w:val="24"/>
        </w:rPr>
        <w:t xml:space="preserve"> </w:t>
      </w:r>
      <w:r>
        <w:rPr>
          <w:b/>
          <w:sz w:val="24"/>
        </w:rPr>
        <w:t>Πρόσβαση στην υπηρεσία αντιμετώπισης έκτακτης ανάγκης 112 από τελικούς χρήστες με αναπηρία.</w:t>
      </w:r>
    </w:p>
    <w:p w14:paraId="0A547A1A" w14:textId="43457518" w:rsidR="00327211" w:rsidRPr="00665FA8" w:rsidRDefault="00EE306F" w:rsidP="00327211">
      <w:pPr>
        <w:jc w:val="both"/>
        <w:rPr>
          <w:rFonts w:cstheme="minorHAnsi"/>
          <w:bCs/>
          <w:sz w:val="24"/>
          <w:szCs w:val="24"/>
        </w:rPr>
      </w:pPr>
      <w:r>
        <w:rPr>
          <w:sz w:val="24"/>
        </w:rPr>
        <w:t>1.Η πρόσβαση σε υπηρεσίες αντιμετώπισης έκτακτης ανάγκης 112 από τελικούς χρήστες με αναπηρία πρέπει να είναι διαθέσιμη και ισοδύναμη με εκείνη που απολαμβάνουν άλλοι τελικοί χρήστες, σύμφωνα με το άρθρο 74 παράγραφος 3 του νόμου 11/2022 της 28ης Ιουνίου για τις γενικές τηλεπικοινωνίες και την οδηγία 2019/882 του Ευρωπαϊκού Κοινοβουλίου και του Συμβουλίου, της 17ης Απριλίου 2019, σχετικά με τις απαιτήσεις προσβασιμότητας προϊόντων και υπηρεσιών.</w:t>
      </w:r>
    </w:p>
    <w:p w14:paraId="65DCE00E" w14:textId="63B7AA44" w:rsidR="00327211" w:rsidRPr="00665FA8" w:rsidRDefault="00EE306F" w:rsidP="00FE7B47">
      <w:pPr>
        <w:jc w:val="both"/>
        <w:rPr>
          <w:rFonts w:cstheme="minorHAnsi"/>
          <w:bCs/>
          <w:sz w:val="24"/>
          <w:szCs w:val="24"/>
        </w:rPr>
      </w:pPr>
      <w:r>
        <w:rPr>
          <w:sz w:val="24"/>
        </w:rPr>
        <w:t>2.Οι επικοινωνίες έκτακτης ανάγκης προς τον ενιαίο ευρωπαϊκό αριθμό έκτακτης ανάγκης 112 απαντώνται καταλλήλως από τα κέντρα υποδοχής επικοινωνιών έκτακτης ανάγκης χρησιμοποιώντας τα ίδια μέσα επικοινωνίας όπως και για τη λήψη τους, δηλαδή χρησιμοποιώντας συγχρονισμένη φωνή και κείμενο (ιδίως κείμενο σε πραγματικό χρόνο) ή, εάν παρέχεται βίντεο, συγχρονισμένη φωνή, κείμενο (ιδίως κείμενο σε πραγματικό χρόνο) και βίντεο ως πλήρη συνομιλία.</w:t>
      </w:r>
    </w:p>
    <w:p w14:paraId="3A70C8E9" w14:textId="77777777" w:rsidR="00665FA8" w:rsidRDefault="00665FA8" w:rsidP="00327211">
      <w:pPr>
        <w:jc w:val="both"/>
        <w:rPr>
          <w:rFonts w:cstheme="minorHAnsi"/>
          <w:b/>
          <w:bCs/>
          <w:sz w:val="24"/>
          <w:szCs w:val="24"/>
        </w:rPr>
      </w:pPr>
    </w:p>
    <w:p w14:paraId="658C6428" w14:textId="148B2680" w:rsidR="00327211" w:rsidRPr="00665FA8" w:rsidRDefault="00D83518" w:rsidP="00327211">
      <w:pPr>
        <w:jc w:val="both"/>
        <w:rPr>
          <w:rFonts w:cstheme="minorHAnsi"/>
          <w:b/>
          <w:bCs/>
          <w:sz w:val="24"/>
          <w:szCs w:val="24"/>
        </w:rPr>
      </w:pPr>
      <w:r>
        <w:rPr>
          <w:b/>
          <w:sz w:val="24"/>
        </w:rPr>
        <w:t>Άρθρο 15.</w:t>
      </w:r>
      <w:r w:rsidR="006A672B" w:rsidRPr="006A672B">
        <w:rPr>
          <w:b/>
          <w:sz w:val="24"/>
        </w:rPr>
        <w:t xml:space="preserve"> </w:t>
      </w:r>
      <w:r>
        <w:rPr>
          <w:b/>
          <w:sz w:val="24"/>
        </w:rPr>
        <w:t>Πρόσβαση στην υπηρεσία αντιμετώπισης έκτακτης ανάγκης 112 από τελικούς χρήστες με αναπηρία από άλλα κράτη μέλη.</w:t>
      </w:r>
    </w:p>
    <w:p w14:paraId="386F8FBD" w14:textId="7ECBC70D" w:rsidR="00D83518" w:rsidRPr="00665FA8" w:rsidRDefault="0065753F" w:rsidP="00327211">
      <w:pPr>
        <w:jc w:val="both"/>
        <w:rPr>
          <w:rFonts w:cstheme="minorHAnsi"/>
          <w:bCs/>
          <w:sz w:val="24"/>
          <w:szCs w:val="24"/>
        </w:rPr>
      </w:pPr>
      <w:r>
        <w:rPr>
          <w:sz w:val="24"/>
        </w:rPr>
        <w:t>Ο προϊστάμενος του Υπουργείου Οικονομίας και Ψηφιακού Μετασχηματισμού λαμβάνει, με εντολή, κατάλληλα μέτρα για να εξασφαλίσει ότι, όταν ταξιδεύουν στην Ισπανία, οι τελικοί χρήστες με αναπηρία από άλλο κράτος μέλος μπορούν να έχουν πρόσβαση σε υπηρεσίες έκτακτης ανάγκης υπό τους ίδιους όρους με τους άλλους τελικούς χρήστες.</w:t>
      </w:r>
    </w:p>
    <w:p w14:paraId="6E42BFAF" w14:textId="77777777" w:rsidR="00665FA8" w:rsidRDefault="00665FA8" w:rsidP="00327211">
      <w:pPr>
        <w:jc w:val="both"/>
        <w:rPr>
          <w:rFonts w:cstheme="minorHAnsi"/>
          <w:b/>
          <w:bCs/>
          <w:sz w:val="24"/>
          <w:szCs w:val="24"/>
        </w:rPr>
      </w:pPr>
    </w:p>
    <w:p w14:paraId="71343C01" w14:textId="484ECA78" w:rsidR="00851702" w:rsidRDefault="00851702" w:rsidP="00327211">
      <w:pPr>
        <w:jc w:val="both"/>
        <w:rPr>
          <w:rFonts w:cstheme="minorHAnsi"/>
          <w:b/>
          <w:bCs/>
          <w:sz w:val="24"/>
          <w:szCs w:val="24"/>
        </w:rPr>
      </w:pPr>
      <w:r>
        <w:rPr>
          <w:b/>
          <w:sz w:val="24"/>
        </w:rPr>
        <w:t>Πρώτη συμπληρωματική διάταξη. Επικοινωνίες έκτακτης ανάγκης μέσω άλλων τηλεφωνικών αριθμών.</w:t>
      </w:r>
    </w:p>
    <w:p w14:paraId="17D0E0BB" w14:textId="6A54DA74" w:rsidR="00A839C2" w:rsidRDefault="002F25B0" w:rsidP="008D7285">
      <w:pPr>
        <w:jc w:val="both"/>
        <w:rPr>
          <w:rFonts w:cstheme="minorHAnsi"/>
          <w:sz w:val="24"/>
          <w:szCs w:val="24"/>
        </w:rPr>
      </w:pPr>
      <w:r>
        <w:rPr>
          <w:sz w:val="24"/>
        </w:rPr>
        <w:t>1.Σύμφωνα με τις διατάξεις της παραγράφου 1 του άρθρου 74 του γενικού νόμου για τις τηλεπικοινωνίες 11/2022 της 28ης Ιουνίου, οι τελικοί χρήστες διαθέσιμων στο κοινό υπηρεσιών διαπροσωπικών επικοινωνιών βάσει αριθμών μπορούν να πραγματοποιούν επικοινωνίες έκτακτης ανάγκης, πέραν του αριθμού 112, μέσω των ακόλουθων τηλεφωνικών αριθμών:</w:t>
      </w:r>
    </w:p>
    <w:p w14:paraId="57CA2B5E" w14:textId="77777777" w:rsidR="002F25B0" w:rsidRPr="002F25B0" w:rsidRDefault="002F25B0" w:rsidP="002F25B0">
      <w:pPr>
        <w:pStyle w:val="ListParagraph"/>
        <w:numPr>
          <w:ilvl w:val="0"/>
          <w:numId w:val="24"/>
        </w:numPr>
        <w:jc w:val="both"/>
        <w:rPr>
          <w:rFonts w:cstheme="minorHAnsi"/>
          <w:sz w:val="24"/>
          <w:szCs w:val="24"/>
        </w:rPr>
      </w:pPr>
      <w:r>
        <w:rPr>
          <w:sz w:val="24"/>
        </w:rPr>
        <w:t>062Πολιτοφυλακή.</w:t>
      </w:r>
    </w:p>
    <w:p w14:paraId="02FAD711" w14:textId="77777777" w:rsidR="002F25B0" w:rsidRPr="002F25B0" w:rsidRDefault="002F25B0" w:rsidP="002F25B0">
      <w:pPr>
        <w:pStyle w:val="ListParagraph"/>
        <w:numPr>
          <w:ilvl w:val="0"/>
          <w:numId w:val="24"/>
        </w:numPr>
        <w:jc w:val="both"/>
        <w:rPr>
          <w:rFonts w:cstheme="minorHAnsi"/>
          <w:sz w:val="24"/>
          <w:szCs w:val="24"/>
        </w:rPr>
      </w:pPr>
      <w:r>
        <w:rPr>
          <w:sz w:val="24"/>
        </w:rPr>
        <w:t>080Τοπικές πυροσβεστικές υπηρεσίες.</w:t>
      </w:r>
    </w:p>
    <w:p w14:paraId="7D461C38" w14:textId="77777777" w:rsidR="002F25B0" w:rsidRPr="002F25B0" w:rsidRDefault="002F25B0" w:rsidP="002F25B0">
      <w:pPr>
        <w:pStyle w:val="ListParagraph"/>
        <w:numPr>
          <w:ilvl w:val="0"/>
          <w:numId w:val="24"/>
        </w:numPr>
        <w:jc w:val="both"/>
        <w:rPr>
          <w:rFonts w:cstheme="minorHAnsi"/>
          <w:sz w:val="24"/>
          <w:szCs w:val="24"/>
        </w:rPr>
      </w:pPr>
      <w:r>
        <w:rPr>
          <w:sz w:val="24"/>
        </w:rPr>
        <w:t>085Επαρχιακές πυροσβεστικές υπηρεσίες.</w:t>
      </w:r>
    </w:p>
    <w:p w14:paraId="7B62F09D" w14:textId="77777777" w:rsidR="002F25B0" w:rsidRPr="002F25B0" w:rsidRDefault="002F25B0" w:rsidP="002F25B0">
      <w:pPr>
        <w:pStyle w:val="ListParagraph"/>
        <w:numPr>
          <w:ilvl w:val="0"/>
          <w:numId w:val="24"/>
        </w:numPr>
        <w:jc w:val="both"/>
        <w:rPr>
          <w:rFonts w:cstheme="minorHAnsi"/>
          <w:sz w:val="24"/>
          <w:szCs w:val="24"/>
        </w:rPr>
      </w:pPr>
      <w:r>
        <w:rPr>
          <w:sz w:val="24"/>
        </w:rPr>
        <w:t>088Περιφερειακές αστυνομικές δυνάμεις.</w:t>
      </w:r>
    </w:p>
    <w:p w14:paraId="52A9F7D8" w14:textId="77777777" w:rsidR="002F25B0" w:rsidRPr="002F25B0" w:rsidRDefault="002F25B0" w:rsidP="002F25B0">
      <w:pPr>
        <w:pStyle w:val="ListParagraph"/>
        <w:numPr>
          <w:ilvl w:val="0"/>
          <w:numId w:val="24"/>
        </w:numPr>
        <w:jc w:val="both"/>
        <w:rPr>
          <w:rFonts w:cstheme="minorHAnsi"/>
          <w:sz w:val="24"/>
          <w:szCs w:val="24"/>
        </w:rPr>
      </w:pPr>
      <w:r>
        <w:rPr>
          <w:sz w:val="24"/>
        </w:rPr>
        <w:t>091Εθνική Αστυνομία.</w:t>
      </w:r>
    </w:p>
    <w:p w14:paraId="53861CC3" w14:textId="77777777" w:rsidR="002F25B0" w:rsidRPr="002F25B0" w:rsidRDefault="002F25B0" w:rsidP="002F25B0">
      <w:pPr>
        <w:pStyle w:val="ListParagraph"/>
        <w:numPr>
          <w:ilvl w:val="0"/>
          <w:numId w:val="24"/>
        </w:numPr>
        <w:jc w:val="both"/>
        <w:rPr>
          <w:rFonts w:cstheme="minorHAnsi"/>
          <w:sz w:val="24"/>
          <w:szCs w:val="24"/>
        </w:rPr>
      </w:pPr>
      <w:r>
        <w:rPr>
          <w:sz w:val="24"/>
        </w:rPr>
        <w:t>092Τοπική αστυνομία.</w:t>
      </w:r>
    </w:p>
    <w:p w14:paraId="6CD00E64" w14:textId="60E93A8B" w:rsidR="002F25B0" w:rsidRDefault="002F25B0" w:rsidP="002F25B0">
      <w:pPr>
        <w:pStyle w:val="ListParagraph"/>
        <w:numPr>
          <w:ilvl w:val="0"/>
          <w:numId w:val="24"/>
        </w:numPr>
        <w:jc w:val="both"/>
        <w:rPr>
          <w:rFonts w:cstheme="minorHAnsi"/>
          <w:sz w:val="24"/>
          <w:szCs w:val="24"/>
        </w:rPr>
      </w:pPr>
      <w:r>
        <w:rPr>
          <w:sz w:val="24"/>
        </w:rPr>
        <w:t>1006Πολιτική προστασία.</w:t>
      </w:r>
    </w:p>
    <w:p w14:paraId="6CA5B403" w14:textId="1E82A940" w:rsidR="009B4CA7" w:rsidRPr="00ED3F17" w:rsidRDefault="002F25B0" w:rsidP="00881147">
      <w:pPr>
        <w:jc w:val="both"/>
        <w:rPr>
          <w:rFonts w:cstheme="minorHAnsi"/>
          <w:sz w:val="24"/>
          <w:szCs w:val="24"/>
        </w:rPr>
      </w:pPr>
      <w:r>
        <w:rPr>
          <w:sz w:val="24"/>
        </w:rPr>
        <w:t>2.Ο υφυπουργός Τηλεπικοινωνιών και Ψηφιακών Υποδομών μπορεί, μέσω απόφασης, να προσδιορίζει άλλους τηλεφωνικούς αριθμούς μέσω των οποίων μπορούν να πραγματοποιούνται επικοινωνίες έκτακτης ανάγκης.</w:t>
      </w:r>
    </w:p>
    <w:p w14:paraId="33ACE95D" w14:textId="363E3413" w:rsidR="00DD401C" w:rsidRDefault="009B4CA7" w:rsidP="002F25B0">
      <w:pPr>
        <w:jc w:val="both"/>
        <w:rPr>
          <w:rFonts w:cstheme="minorHAnsi"/>
          <w:sz w:val="24"/>
          <w:szCs w:val="24"/>
        </w:rPr>
      </w:pPr>
      <w:r>
        <w:rPr>
          <w:sz w:val="24"/>
        </w:rPr>
        <w:t>3.Για τον κατάλληλο χειρισμό και διαχείριση των επικοινωνιών έκτακτης ανάγκης που απευθύνονται στους αριθμούς τηλεφώνου που ρυθμίζονται από την παρούσα διάταξη, αναγνωρίζονται οι ακόλουθες εξουσίες, για τους αποκλειστικούς σκοπούς των διατάξεων του παρόντος βασιλικού διατάγματος, όπως ορίζονται στις ακόλουθες ενότητες σχετικά με τις πληροφορίες αριθμού συνδρομητή, τις πληροφορίες τοποθεσίας του καλούντος και την ταυτοποίηση της γραμμής προέλευσης.</w:t>
      </w:r>
    </w:p>
    <w:p w14:paraId="55AB48A8" w14:textId="6D3662EA" w:rsidR="004B43EE" w:rsidRPr="009B4CA7" w:rsidRDefault="00254ABF" w:rsidP="002F25B0">
      <w:pPr>
        <w:jc w:val="both"/>
        <w:rPr>
          <w:sz w:val="24"/>
          <w:szCs w:val="24"/>
        </w:rPr>
      </w:pPr>
      <w:r>
        <w:rPr>
          <w:sz w:val="24"/>
        </w:rPr>
        <w:t xml:space="preserve">4.Οι αρχές που είναι αρμόδιες για τη διαχείριση των επικοινωνιών έκτακτης ανάγκης που απευθύνονται στους αριθμούς τηλεφώνου που ρυθμίζονται από την παρούσα διάταξη μπορούν να έχουν πρόσβαση, σύμφωνα με τις διατάξεις του άρθρου 72, παράγραφος 2, εδάφιο γ) του νόμου 11/2022, της 28ης Ιουνίου, νόμος γενικών τηλεπικοινωνιών, σε πληροφορίες σχετικά με τους αριθμούς συνδρομητών για την αυστηρή εκπλήρωση των καθηκόντων τους, υπό τους ίδιους όρους που προβλέπονται </w:t>
      </w:r>
      <w:r>
        <w:rPr>
          <w:sz w:val="24"/>
        </w:rPr>
        <w:lastRenderedPageBreak/>
        <w:t>για την υπηρεσία αντιμετώπισης έκτακτης ανάγκης 112 στο άρθρο 7 του παρόντος βασιλικού διατάγματος.</w:t>
      </w:r>
    </w:p>
    <w:p w14:paraId="45FD934B" w14:textId="2043A11F" w:rsidR="004B43EE" w:rsidRDefault="0014170A" w:rsidP="004B43EE">
      <w:pPr>
        <w:jc w:val="both"/>
        <w:rPr>
          <w:rFonts w:cstheme="minorHAnsi"/>
          <w:bCs/>
          <w:sz w:val="24"/>
          <w:szCs w:val="24"/>
        </w:rPr>
      </w:pPr>
      <w:r>
        <w:t>5.</w:t>
      </w:r>
      <w:r>
        <w:rPr>
          <w:sz w:val="24"/>
        </w:rPr>
        <w:t>Οι φορείς εκμετάλλευσης που αναφέρονται στο άρθρο 2 παράγραφος 1 του παρόντος βασιλικού διατάγματος παρέχουν αμέσως στις αρχές που είναι αρμόδιες για τη διαχείριση των επικοινωνιών έκτακτης ανάγκης στους αριθμούς τηλεφώνου που ρυθμίζονται από την παρούσα διάταξη πληροφορίες από το δίκτυο σχετικά με την τοποθεσία των καλούντων.</w:t>
      </w:r>
    </w:p>
    <w:p w14:paraId="12732828" w14:textId="5009A59B" w:rsidR="004B43EE" w:rsidRDefault="004B43EE" w:rsidP="004B43EE">
      <w:pPr>
        <w:jc w:val="both"/>
        <w:rPr>
          <w:rFonts w:cstheme="minorHAnsi"/>
          <w:bCs/>
          <w:sz w:val="24"/>
          <w:szCs w:val="24"/>
        </w:rPr>
      </w:pPr>
      <w:r>
        <w:rPr>
          <w:sz w:val="24"/>
        </w:rPr>
        <w:t>Οι φορείς εκμετάλλευσης, σύμφωνα με το άρθρο 66, παράγραφος 2, εδάφιο γ) του γενικού νόμου για τις τηλεπικοινωνίες 11/2022 της 28ης Ιουνίου, παρέχουν τις πληροφορίες αυτές ακόμη και σε σχέση με τους τελικούς χρήστες που έχουν ασκήσει το δικαίωμά τους βάσει του ως άνω άρθρου και, κατά συνέπεια, δεν έχουν δώσει τη συγκατάθεσή τους για την επεξεργασία των δεδομένων τοποθεσίας τους.</w:t>
      </w:r>
    </w:p>
    <w:p w14:paraId="7C4E150B" w14:textId="11BA36FD" w:rsidR="00F5331B" w:rsidRDefault="0014170A" w:rsidP="00F5331B">
      <w:pPr>
        <w:jc w:val="both"/>
        <w:rPr>
          <w:rFonts w:cstheme="minorHAnsi"/>
          <w:bCs/>
          <w:sz w:val="24"/>
          <w:szCs w:val="24"/>
        </w:rPr>
      </w:pPr>
      <w:r>
        <w:rPr>
          <w:sz w:val="24"/>
        </w:rPr>
        <w:t>6.Οι φορείς εκμετάλλευσης που αναφέρονται στην παράγραφο 1 του άρθρου 2 του παρόντος βασιλικού διατάγματος παρέχουν στις αρχές που είναι αρμόδιες για τη διαχείριση των επικοινωνιών έκτακτης ανάγκης που απευθύνονται στους αριθμούς τηλεφώνου που ρυθμίζονται από την παρούσα διάταξη με την ταυτοποίηση της γραμμής προέλευσης από την οποία πραγματοποιούνται οι κλήσεις, στο πλαίσιο των τεχνικών δυνατοτήτων του δικτύου και σύμφωνα με τους κανονισμούς σχετικά με τις εγκαταστάσεις παρουσίασης και τον περιορισμό της τηλεφωνικής γραμμής που καθορίζονται στους εθνικούς και ευρωπαϊκούς κανονισμούς. Οι φορείς εκμετάλλευσης παρέχουν αναγνώριση της γραμμής προέλευσης, ακόμη και αν ο τελικός χρήστης, σύμφωνα με το άρθρο 65, παράγραφος 1, εδάφιο ιε) του γενικού νόμου για τις τηλεπικοινωνίες 11/2022 της 28ης Ιουνίου, έχει ασκήσει το δικαίωμά του να εμποδίζει την παρουσίαση της αναγνώρισης της γραμμής του.</w:t>
      </w:r>
    </w:p>
    <w:p w14:paraId="0D51DF69" w14:textId="43BC92BE" w:rsidR="004544CB" w:rsidRPr="004544CB" w:rsidRDefault="0014170A" w:rsidP="004544CB">
      <w:pPr>
        <w:jc w:val="both"/>
        <w:rPr>
          <w:rFonts w:cstheme="minorHAnsi"/>
          <w:bCs/>
          <w:sz w:val="24"/>
          <w:szCs w:val="24"/>
        </w:rPr>
      </w:pPr>
      <w:r>
        <w:rPr>
          <w:sz w:val="24"/>
        </w:rPr>
        <w:t>7.Η πρόσβαση στους αριθμούς τηλεφώνου που καλύπτονται από την παρούσα διάταξη εξασφαλίζεται από δίκτυα ηλεκτρονικών επικοινωνιών που δεν είναι προσβάσιμα στο κοινό, αλλά επιτρέπουν κλήσεις σε δημόσια δίκτυα, ιδίως όταν η επιχείρηση που είναι υπεύθυνη για ένα τέτοιο δίκτυο δεν παρέχει εναλλακτική και εύκολη πρόσβαση σε υπηρεσία αντιμετώπισης καταστάσεων έκτακτης ανάγκης.</w:t>
      </w:r>
    </w:p>
    <w:p w14:paraId="218D3340" w14:textId="6138FF74" w:rsidR="00ED3F17" w:rsidRDefault="004544CB" w:rsidP="004544CB">
      <w:pPr>
        <w:jc w:val="both"/>
        <w:rPr>
          <w:rFonts w:cstheme="minorHAnsi"/>
          <w:bCs/>
          <w:sz w:val="24"/>
          <w:szCs w:val="24"/>
        </w:rPr>
      </w:pPr>
      <w:r>
        <w:rPr>
          <w:sz w:val="24"/>
        </w:rPr>
        <w:lastRenderedPageBreak/>
        <w:t>Με διάταγμα του υπουργού Οικονομίας και Ψηφιακού Μετασχηματισμού καθορίζονται οι όροι πρόσβασης στους αριθμούς τηλεφώνου της παρούσας διάταξης από τα δίκτυα αυτά.</w:t>
      </w:r>
    </w:p>
    <w:p w14:paraId="578C3E76" w14:textId="77777777" w:rsidR="00AE2097" w:rsidRDefault="00AE2097" w:rsidP="00AE2097">
      <w:pPr>
        <w:jc w:val="both"/>
        <w:rPr>
          <w:rFonts w:cstheme="minorHAnsi"/>
          <w:b/>
          <w:bCs/>
          <w:sz w:val="24"/>
          <w:szCs w:val="24"/>
        </w:rPr>
      </w:pPr>
    </w:p>
    <w:p w14:paraId="3A4529FB" w14:textId="2FDC2FC6" w:rsidR="00AE2097" w:rsidRPr="00665FA8" w:rsidRDefault="00AE2097" w:rsidP="00AE2097">
      <w:pPr>
        <w:jc w:val="both"/>
        <w:rPr>
          <w:rFonts w:cstheme="minorHAnsi"/>
          <w:b/>
          <w:bCs/>
          <w:sz w:val="24"/>
          <w:szCs w:val="24"/>
        </w:rPr>
      </w:pPr>
      <w:r>
        <w:rPr>
          <w:b/>
          <w:sz w:val="24"/>
        </w:rPr>
        <w:t>Δεύτερη συμπληρωματική διάταξη. Πρόσθετες υπηρεσίες διαπροσωπικών επικοινωνιών βάσει αριθμοδότησης κατάλληλες για επικοινωνίες έκτακτης ανάγκης.</w:t>
      </w:r>
    </w:p>
    <w:p w14:paraId="0A68585B" w14:textId="56D2BA86" w:rsidR="00AE2097" w:rsidRDefault="00AE2097" w:rsidP="00AE2097">
      <w:pPr>
        <w:jc w:val="both"/>
        <w:rPr>
          <w:rFonts w:cstheme="minorHAnsi"/>
          <w:bCs/>
          <w:sz w:val="24"/>
          <w:szCs w:val="24"/>
        </w:rPr>
      </w:pPr>
      <w:r>
        <w:rPr>
          <w:sz w:val="24"/>
        </w:rPr>
        <w:t>Ο προϊστάμενος του Υπουργείου Οικονομίας και Ψηφιακού Μετασχηματισμού, με εντολή, κατόπιν δημόσιας ακρόασης και έκθεσης της Εθνικής Επιτροπής Αγορών και Ανταγωνισμού, μπορεί να αποφασίσει ποιες υπηρεσίες διαπροσωπικών επικοινωνιών βάσει αριθμοδότησης πέραν των φωνητικών επικοινωνιών που αναφέρονται στο άρθρο 2 του παρόντος βασιλικού διατάγματος, όπως SMS, μηνύματα, βίντεο, υπηρεσίες κειμένου σε πραγματικό χρόνο, υπηρεσίες πλήρους συνομιλίας ή υπηρεσίες μετατροπής, θα πρέπει να περιλαμβάνονται στις επικοινωνίες έκτακτης ανάγκης, λαμβάνοντας υπόψη την εξέλιξη της τεχνολογίας και την κατάσταση της αγοράς ηλεκτρονικών επικοινωνιών στην Ισπανία, τα τεχνικά χαρακτηριστικά των κύριων δικτύων και υπηρεσιών που εφαρμόζονται και παρέχονται στη χώρα μας, καθώς και τις δυνατότητες και τον τεχνικό εξοπλισμό των κέντρων λήψης επικοινωνιών έκτακτης ανάγκης 112.</w:t>
      </w:r>
    </w:p>
    <w:p w14:paraId="5EDA0481" w14:textId="77777777" w:rsidR="00B72801" w:rsidRDefault="00B72801" w:rsidP="00B72801">
      <w:pPr>
        <w:jc w:val="both"/>
        <w:rPr>
          <w:rFonts w:cstheme="minorHAnsi"/>
          <w:bCs/>
          <w:sz w:val="24"/>
          <w:szCs w:val="24"/>
        </w:rPr>
      </w:pPr>
    </w:p>
    <w:p w14:paraId="30478865" w14:textId="2D218AAF" w:rsidR="00B72801" w:rsidRPr="00B72801" w:rsidRDefault="00B72801" w:rsidP="00B72801">
      <w:pPr>
        <w:jc w:val="both"/>
        <w:rPr>
          <w:rFonts w:cstheme="minorHAnsi"/>
          <w:b/>
          <w:sz w:val="24"/>
          <w:szCs w:val="24"/>
        </w:rPr>
      </w:pPr>
      <w:r>
        <w:rPr>
          <w:b/>
          <w:sz w:val="24"/>
        </w:rPr>
        <w:t>Τρίτη συμπληρωματική διάταξη. Εισαγωγή στην ισπανική αγορά κινητών συσκευών που επιτρέπουν τη λειτουργία AML, του προηγμένου συστήματος εντοπισμού κινητών.</w:t>
      </w:r>
    </w:p>
    <w:p w14:paraId="6D4A7C52" w14:textId="4A91E8ED" w:rsidR="00B72801" w:rsidRDefault="00B72801" w:rsidP="00B72801">
      <w:pPr>
        <w:jc w:val="both"/>
        <w:rPr>
          <w:rFonts w:cstheme="minorHAnsi"/>
          <w:bCs/>
          <w:sz w:val="24"/>
          <w:szCs w:val="24"/>
        </w:rPr>
      </w:pPr>
      <w:r>
        <w:rPr>
          <w:sz w:val="24"/>
        </w:rPr>
        <w:t>Μετά από περίοδο τριών μηνών από την έναρξη ισχύος του παρόντος βασιλικού διατάγματος, οι φορητές κινητές συσκευές με λειτουργίες παρόμοιες με εκείνες ενός υπολογιστή όσον αφορά στην ικανότητά τους να επεξεργάζονται και να αποθηκεύουν δεδομένα που δεν επιτρέπουν τη λειτουργία του προηγμένου συστήματος εντοπισμού κινητών από την ίδια τη συσκευή που ρυθμίζεται στο παρόν βασιλικό διάταγμα δεν μπορούν να εισαχθούν στην ισπανική αγορά.</w:t>
      </w:r>
    </w:p>
    <w:p w14:paraId="4AF58A96" w14:textId="66D84D7C" w:rsidR="00851702" w:rsidRDefault="00851702" w:rsidP="00327211">
      <w:pPr>
        <w:jc w:val="both"/>
        <w:rPr>
          <w:rFonts w:cstheme="minorHAnsi"/>
          <w:b/>
          <w:bCs/>
          <w:sz w:val="24"/>
          <w:szCs w:val="24"/>
        </w:rPr>
      </w:pPr>
    </w:p>
    <w:p w14:paraId="5E9B10DD" w14:textId="7AD2278C" w:rsidR="00327211" w:rsidRPr="00665FA8" w:rsidRDefault="0099639A" w:rsidP="00327211">
      <w:pPr>
        <w:jc w:val="both"/>
        <w:rPr>
          <w:rFonts w:cstheme="minorHAnsi"/>
          <w:b/>
          <w:bCs/>
          <w:sz w:val="24"/>
          <w:szCs w:val="24"/>
        </w:rPr>
      </w:pPr>
      <w:r>
        <w:rPr>
          <w:b/>
          <w:sz w:val="24"/>
        </w:rPr>
        <w:t>Μοναδική καταργητική διάταξη. Κατάργηση κανονισμών.</w:t>
      </w:r>
    </w:p>
    <w:p w14:paraId="5C63BA96" w14:textId="77777777" w:rsidR="00A2457F" w:rsidRDefault="0099639A" w:rsidP="001924E4">
      <w:pPr>
        <w:jc w:val="both"/>
        <w:rPr>
          <w:rFonts w:cstheme="minorHAnsi"/>
          <w:bCs/>
          <w:sz w:val="24"/>
          <w:szCs w:val="24"/>
        </w:rPr>
      </w:pPr>
      <w:r>
        <w:rPr>
          <w:sz w:val="24"/>
        </w:rPr>
        <w:lastRenderedPageBreak/>
        <w:t>Καταργούνται οι ακόλουθες διατάξεις:</w:t>
      </w:r>
    </w:p>
    <w:p w14:paraId="05D92213" w14:textId="6C51D996" w:rsidR="001924E4" w:rsidRDefault="00A2457F" w:rsidP="00A2457F">
      <w:pPr>
        <w:pStyle w:val="ListParagraph"/>
        <w:numPr>
          <w:ilvl w:val="0"/>
          <w:numId w:val="25"/>
        </w:numPr>
        <w:jc w:val="both"/>
        <w:rPr>
          <w:rFonts w:cstheme="minorHAnsi"/>
          <w:sz w:val="24"/>
          <w:szCs w:val="24"/>
        </w:rPr>
      </w:pPr>
      <w:r>
        <w:rPr>
          <w:sz w:val="24"/>
        </w:rPr>
        <w:t>Βασιλικό διάταγμα 903/1997, της 16ης Ιουνίου 1997, το οποίο ρυθμίζει την πρόσβαση, μέσω τηλεπικοινωνιακών δικτύων, στην υπηρεσία κλήσεων έκτακτης ανάγκης μέσω του αριθμού τηλεφώνου 112.</w:t>
      </w:r>
    </w:p>
    <w:p w14:paraId="3628F2FD" w14:textId="77777777" w:rsidR="0054450D" w:rsidRDefault="0054450D" w:rsidP="00EB26EF">
      <w:pPr>
        <w:pStyle w:val="ListParagraph"/>
        <w:numPr>
          <w:ilvl w:val="0"/>
          <w:numId w:val="25"/>
        </w:numPr>
        <w:jc w:val="both"/>
        <w:rPr>
          <w:rFonts w:cstheme="minorHAnsi"/>
          <w:sz w:val="24"/>
          <w:szCs w:val="24"/>
        </w:rPr>
      </w:pPr>
      <w:r>
        <w:rPr>
          <w:sz w:val="24"/>
        </w:rPr>
        <w:t>Το διάταγμα της 14ης Οκτωβρίου 1999 σχετικά με τους όρους παροχής των σχετικών πληροφοριών για την υπηρεσία κλήσεων έκτακτης ανάγκης μέσω του αριθμού 112.</w:t>
      </w:r>
    </w:p>
    <w:p w14:paraId="404EBFA0" w14:textId="094EFC12" w:rsidR="00A2457F" w:rsidRDefault="00A2457F" w:rsidP="00EB26EF">
      <w:pPr>
        <w:pStyle w:val="ListParagraph"/>
        <w:numPr>
          <w:ilvl w:val="0"/>
          <w:numId w:val="25"/>
        </w:numPr>
        <w:jc w:val="both"/>
        <w:rPr>
          <w:rFonts w:cstheme="minorHAnsi"/>
          <w:sz w:val="24"/>
          <w:szCs w:val="24"/>
        </w:rPr>
      </w:pPr>
      <w:r>
        <w:rPr>
          <w:sz w:val="24"/>
        </w:rPr>
        <w:t>Απόφαση ITC/750/2010 της 17ης Μαρτίου, με την οποία καθορίζονται οι προϋποθέσεις για τη διάθεση των δεδομένων τοποθεσίας του καλούντος χρήστη της υπηρεσίας κινητής τηλεφωνίας στις υπηρεσίες κλήσεων έκτακτης ανάγκης που παρέχονται μέσω των αριθμών 062 και 091.</w:t>
      </w:r>
    </w:p>
    <w:p w14:paraId="54E8FA3C" w14:textId="0FCCD687" w:rsidR="00A2457F" w:rsidRPr="0054450D" w:rsidRDefault="00A2457F" w:rsidP="0054450D">
      <w:pPr>
        <w:pStyle w:val="ListParagraph"/>
        <w:numPr>
          <w:ilvl w:val="0"/>
          <w:numId w:val="25"/>
        </w:numPr>
        <w:jc w:val="both"/>
        <w:rPr>
          <w:rFonts w:cstheme="minorHAnsi"/>
          <w:sz w:val="24"/>
          <w:szCs w:val="24"/>
        </w:rPr>
      </w:pPr>
      <w:r>
        <w:rPr>
          <w:sz w:val="24"/>
        </w:rPr>
        <w:t>Κάθε άλλη διάταξη ίσης ή κατώτερης τάξης που αντιτίθεται στις διατάξεις του παρόντος βασιλικού διατάγματος καταργείται ομοίως.</w:t>
      </w:r>
    </w:p>
    <w:p w14:paraId="7C21EB7D" w14:textId="77777777" w:rsidR="00AE2097" w:rsidRDefault="00AE2097" w:rsidP="001924E4">
      <w:pPr>
        <w:jc w:val="both"/>
        <w:rPr>
          <w:rFonts w:cstheme="minorHAnsi"/>
          <w:b/>
          <w:bCs/>
          <w:sz w:val="24"/>
          <w:szCs w:val="24"/>
        </w:rPr>
      </w:pPr>
    </w:p>
    <w:p w14:paraId="0CF70AA0" w14:textId="6B442D1A" w:rsidR="00AE2097" w:rsidRPr="00AE2097" w:rsidRDefault="00AE2097" w:rsidP="00AE2097">
      <w:pPr>
        <w:spacing w:after="0" w:line="240" w:lineRule="auto"/>
        <w:jc w:val="both"/>
        <w:rPr>
          <w:rFonts w:ascii="Calibri" w:eastAsia="Times New Roman" w:hAnsi="Calibri" w:cs="Calibri"/>
          <w:b/>
          <w:sz w:val="24"/>
          <w:szCs w:val="24"/>
        </w:rPr>
      </w:pPr>
      <w:r>
        <w:rPr>
          <w:rFonts w:ascii="Calibri" w:hAnsi="Calibri"/>
          <w:b/>
          <w:sz w:val="24"/>
        </w:rPr>
        <w:t>Πρώτη τελική διάταξη. Ανάθεση αρμοδιοτήτων.</w:t>
      </w:r>
    </w:p>
    <w:p w14:paraId="7C5F590A" w14:textId="77777777" w:rsidR="00AE2097" w:rsidRPr="00AE2097" w:rsidRDefault="00AE2097" w:rsidP="00AE2097">
      <w:pPr>
        <w:spacing w:after="0" w:line="240" w:lineRule="auto"/>
        <w:jc w:val="both"/>
        <w:rPr>
          <w:rFonts w:ascii="Calibri" w:eastAsia="Times New Roman" w:hAnsi="Calibri" w:cs="Calibri"/>
          <w:sz w:val="24"/>
          <w:szCs w:val="24"/>
          <w:lang w:eastAsia="es-ES"/>
        </w:rPr>
      </w:pPr>
    </w:p>
    <w:p w14:paraId="70E7C852" w14:textId="2291A5A2" w:rsidR="00AE2097" w:rsidRPr="00AE2097" w:rsidRDefault="00AE2097" w:rsidP="00AE2097">
      <w:pPr>
        <w:spacing w:after="0" w:line="240" w:lineRule="auto"/>
        <w:jc w:val="both"/>
        <w:rPr>
          <w:rFonts w:ascii="Calibri" w:eastAsia="Times New Roman" w:hAnsi="Calibri" w:cs="Calibri"/>
          <w:sz w:val="24"/>
          <w:szCs w:val="24"/>
        </w:rPr>
      </w:pPr>
      <w:r>
        <w:rPr>
          <w:rFonts w:ascii="Calibri" w:hAnsi="Calibri"/>
          <w:sz w:val="24"/>
        </w:rPr>
        <w:t>Το παρόν βασιλικό διάταγμα εκδίδεται σύμφωνα με τις διατάξεις του άρθρου 149, παράγραφος 1, σημείο 21 και 29 του ισπανικού Συντάγματος, το οποίο απονέμει στο κράτος αποκλειστική αρμοδιότητα στον τομέα των τηλεπικοινωνιών και της δημόσιας ασφάλειας, αντιστοίχως.</w:t>
      </w:r>
    </w:p>
    <w:p w14:paraId="0220469A" w14:textId="34566794" w:rsidR="00AE2097" w:rsidRDefault="00AE2097" w:rsidP="001924E4">
      <w:pPr>
        <w:jc w:val="both"/>
        <w:rPr>
          <w:rFonts w:cstheme="minorHAnsi"/>
          <w:b/>
          <w:bCs/>
          <w:sz w:val="24"/>
          <w:szCs w:val="24"/>
        </w:rPr>
      </w:pPr>
    </w:p>
    <w:p w14:paraId="71D06976" w14:textId="77777777" w:rsidR="0014170A" w:rsidRDefault="0014170A" w:rsidP="001924E4">
      <w:pPr>
        <w:jc w:val="both"/>
        <w:rPr>
          <w:rFonts w:cstheme="minorHAnsi"/>
          <w:b/>
          <w:bCs/>
          <w:sz w:val="24"/>
          <w:szCs w:val="24"/>
        </w:rPr>
      </w:pPr>
    </w:p>
    <w:p w14:paraId="620454C4" w14:textId="31833967" w:rsidR="0099639A" w:rsidRPr="00665FA8" w:rsidRDefault="0099639A" w:rsidP="001924E4">
      <w:pPr>
        <w:jc w:val="both"/>
        <w:rPr>
          <w:rFonts w:cstheme="minorHAnsi"/>
          <w:b/>
          <w:bCs/>
          <w:sz w:val="24"/>
          <w:szCs w:val="24"/>
        </w:rPr>
      </w:pPr>
      <w:r>
        <w:rPr>
          <w:b/>
          <w:sz w:val="24"/>
        </w:rPr>
        <w:t>Δεύτερη τελική διάταξη. Ρυθμιστικές εκτελεστικές αρμοδιότητες.</w:t>
      </w:r>
    </w:p>
    <w:p w14:paraId="4D265E2C" w14:textId="1F35F400" w:rsidR="00AE2097" w:rsidRPr="00AE2097" w:rsidRDefault="00AE2097" w:rsidP="00AE2097">
      <w:pPr>
        <w:spacing w:after="0" w:line="240" w:lineRule="auto"/>
        <w:jc w:val="both"/>
        <w:rPr>
          <w:rFonts w:ascii="Calibri" w:eastAsia="Calibri" w:hAnsi="Calibri" w:cs="Calibri"/>
          <w:bCs/>
          <w:sz w:val="24"/>
          <w:szCs w:val="24"/>
        </w:rPr>
      </w:pPr>
      <w:r>
        <w:rPr>
          <w:rFonts w:ascii="Calibri" w:hAnsi="Calibri"/>
          <w:sz w:val="24"/>
        </w:rPr>
        <w:t>Ο υπουργός Οικονομίας και Ψηφιακού Μετασχηματισμού, καθώς και ο υπουργός Εσωτερικών, στο πλαίσιο των αρμοδιοτήτων τους, εξουσιοδοτούνται να εκδίδουν τις αναγκαίες διατάξεις για τη συμμόρφωση με τις διατάξεις του παρόντος βασιλικού διατάγματος.</w:t>
      </w:r>
    </w:p>
    <w:p w14:paraId="3714E053" w14:textId="77777777" w:rsidR="00665FA8" w:rsidRDefault="00665FA8" w:rsidP="001924E4">
      <w:pPr>
        <w:spacing w:after="0" w:line="360" w:lineRule="auto"/>
        <w:jc w:val="both"/>
        <w:rPr>
          <w:rFonts w:eastAsia="Times New Roman" w:cstheme="minorHAnsi"/>
          <w:b/>
          <w:sz w:val="24"/>
          <w:szCs w:val="24"/>
          <w:lang w:eastAsia="es-ES"/>
        </w:rPr>
      </w:pPr>
    </w:p>
    <w:p w14:paraId="78DA7689" w14:textId="77777777" w:rsidR="00665FA8" w:rsidRDefault="00665FA8" w:rsidP="00327211">
      <w:pPr>
        <w:jc w:val="both"/>
        <w:rPr>
          <w:rFonts w:cstheme="minorHAnsi"/>
          <w:b/>
          <w:bCs/>
          <w:sz w:val="24"/>
          <w:szCs w:val="24"/>
        </w:rPr>
      </w:pPr>
    </w:p>
    <w:p w14:paraId="56BAB80A" w14:textId="123E011B" w:rsidR="00327211" w:rsidRPr="00665FA8" w:rsidRDefault="0099639A" w:rsidP="00327211">
      <w:pPr>
        <w:jc w:val="both"/>
        <w:rPr>
          <w:rFonts w:cstheme="minorHAnsi"/>
          <w:b/>
          <w:bCs/>
          <w:sz w:val="24"/>
          <w:szCs w:val="24"/>
        </w:rPr>
      </w:pPr>
      <w:r>
        <w:rPr>
          <w:b/>
          <w:sz w:val="24"/>
        </w:rPr>
        <w:t>Τρίτη τελική διάταξη. Έναρξη ισχύος</w:t>
      </w:r>
    </w:p>
    <w:p w14:paraId="543338E4" w14:textId="297ADC2C" w:rsidR="00327211" w:rsidRPr="00665FA8" w:rsidRDefault="00327211" w:rsidP="00327211">
      <w:pPr>
        <w:jc w:val="both"/>
        <w:rPr>
          <w:rFonts w:cstheme="minorHAnsi"/>
          <w:bCs/>
          <w:sz w:val="24"/>
          <w:szCs w:val="24"/>
        </w:rPr>
      </w:pPr>
      <w:r>
        <w:rPr>
          <w:sz w:val="24"/>
        </w:rPr>
        <w:lastRenderedPageBreak/>
        <w:t>Το παρόν βασιλικό διάταγμα τίθεται σε ισχύ την επομένη της δημοσίευσής του στην Επίσημη Εφημερίδα.</w:t>
      </w:r>
    </w:p>
    <w:p w14:paraId="13196BF0" w14:textId="582B0282" w:rsidR="001A52DF" w:rsidRPr="00665FA8" w:rsidRDefault="001A52DF" w:rsidP="005C7465">
      <w:pPr>
        <w:jc w:val="both"/>
        <w:rPr>
          <w:rFonts w:cstheme="minorHAnsi"/>
          <w:sz w:val="24"/>
          <w:szCs w:val="24"/>
        </w:rPr>
      </w:pPr>
    </w:p>
    <w:sectPr w:rsidR="001A52DF" w:rsidRPr="00665FA8">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855E9" w14:textId="77777777" w:rsidR="0070049A" w:rsidRDefault="0070049A" w:rsidP="00665FA8">
      <w:pPr>
        <w:spacing w:after="0" w:line="240" w:lineRule="auto"/>
      </w:pPr>
      <w:r>
        <w:separator/>
      </w:r>
    </w:p>
  </w:endnote>
  <w:endnote w:type="continuationSeparator" w:id="0">
    <w:p w14:paraId="76213ABF" w14:textId="77777777" w:rsidR="0070049A" w:rsidRDefault="0070049A" w:rsidP="00665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73559"/>
      <w:docPartObj>
        <w:docPartGallery w:val="Page Numbers (Bottom of Page)"/>
        <w:docPartUnique/>
      </w:docPartObj>
    </w:sdtPr>
    <w:sdtEndPr/>
    <w:sdtContent>
      <w:p w14:paraId="2CD6137F" w14:textId="581D8DA9" w:rsidR="007E58F3" w:rsidRDefault="007E58F3">
        <w:pPr>
          <w:pStyle w:val="Footer"/>
          <w:jc w:val="center"/>
        </w:pPr>
        <w:r>
          <w:fldChar w:fldCharType="begin"/>
        </w:r>
        <w:r>
          <w:instrText>PAGE   \* MERGEFORMAT</w:instrText>
        </w:r>
        <w:r>
          <w:fldChar w:fldCharType="separate"/>
        </w:r>
        <w:r w:rsidR="008160B3">
          <w:t>1</w:t>
        </w:r>
        <w:r w:rsidR="008160B3">
          <w:t>4</w:t>
        </w:r>
        <w:r>
          <w:fldChar w:fldCharType="end"/>
        </w:r>
      </w:p>
    </w:sdtContent>
  </w:sdt>
  <w:p w14:paraId="77BA7576" w14:textId="77777777" w:rsidR="007E58F3" w:rsidRDefault="007E5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E1C09" w14:textId="77777777" w:rsidR="0070049A" w:rsidRDefault="0070049A" w:rsidP="00665FA8">
      <w:pPr>
        <w:spacing w:after="0" w:line="240" w:lineRule="auto"/>
      </w:pPr>
      <w:r>
        <w:separator/>
      </w:r>
    </w:p>
  </w:footnote>
  <w:footnote w:type="continuationSeparator" w:id="0">
    <w:p w14:paraId="497731D6" w14:textId="77777777" w:rsidR="0070049A" w:rsidRDefault="0070049A" w:rsidP="00665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ADCAA" w14:textId="77777777" w:rsidR="00665FA8" w:rsidRDefault="00665FA8" w:rsidP="00665FA8"/>
  <w:tbl>
    <w:tblPr>
      <w:tblW w:w="8819" w:type="dxa"/>
      <w:tblInd w:w="-228" w:type="dxa"/>
      <w:tblLayout w:type="fixed"/>
      <w:tblCellMar>
        <w:left w:w="56" w:type="dxa"/>
        <w:right w:w="56" w:type="dxa"/>
      </w:tblCellMar>
      <w:tblLook w:val="0000" w:firstRow="0" w:lastRow="0" w:firstColumn="0" w:lastColumn="0" w:noHBand="0" w:noVBand="0"/>
    </w:tblPr>
    <w:tblGrid>
      <w:gridCol w:w="1221"/>
      <w:gridCol w:w="2482"/>
      <w:gridCol w:w="653"/>
      <w:gridCol w:w="4463"/>
    </w:tblGrid>
    <w:tr w:rsidR="00665FA8" w:rsidRPr="002420CE" w14:paraId="4BA703DD" w14:textId="77777777" w:rsidTr="004B7A1A">
      <w:trPr>
        <w:cantSplit/>
        <w:trHeight w:val="495"/>
      </w:trPr>
      <w:tc>
        <w:tcPr>
          <w:tcW w:w="1221" w:type="dxa"/>
          <w:vMerge w:val="restart"/>
        </w:tcPr>
        <w:p w14:paraId="29503D5A" w14:textId="77777777" w:rsidR="00665FA8" w:rsidRPr="002420CE" w:rsidRDefault="003919B5" w:rsidP="00665FA8">
          <w:pPr>
            <w:rPr>
              <w:rFonts w:ascii="Gill Sans MT" w:hAnsi="Gill Sans MT"/>
            </w:rPr>
          </w:pPr>
          <w:r>
            <w:rPr>
              <w:rFonts w:ascii="Gill Sans MT" w:hAnsi="Gill Sans MT"/>
            </w:rPr>
            <w:object w:dxaOrig="1440" w:dyaOrig="1440" w14:anchorId="695FD4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4pt;margin-top:3.6pt;width:55.3pt;height:59.55pt;z-index:251658240" o:preferrelative="f" fillcolor="window">
                <v:imagedata r:id="rId1" o:title=""/>
                <o:lock v:ext="edit" aspectratio="f"/>
                <w10:anchorlock/>
              </v:shape>
              <o:OLEObject Type="Embed" ProgID="Word.Picture.8" ShapeID="_x0000_s1025" DrawAspect="Content" ObjectID="_1721196689" r:id="rId2"/>
            </w:object>
          </w:r>
        </w:p>
        <w:p w14:paraId="064E6623" w14:textId="77777777" w:rsidR="00665FA8" w:rsidRPr="002420CE" w:rsidRDefault="00665FA8" w:rsidP="00665FA8">
          <w:pPr>
            <w:rPr>
              <w:rFonts w:ascii="Gill Sans MT" w:hAnsi="Gill Sans MT"/>
            </w:rPr>
          </w:pPr>
        </w:p>
        <w:p w14:paraId="08B10849" w14:textId="77777777" w:rsidR="00665FA8" w:rsidRPr="002420CE" w:rsidRDefault="00665FA8" w:rsidP="00665FA8">
          <w:pPr>
            <w:rPr>
              <w:rFonts w:ascii="Gill Sans MT" w:hAnsi="Gill Sans MT"/>
            </w:rPr>
          </w:pPr>
        </w:p>
        <w:p w14:paraId="0A979B82" w14:textId="77777777" w:rsidR="00665FA8" w:rsidRPr="002420CE" w:rsidRDefault="00665FA8" w:rsidP="00665FA8">
          <w:pPr>
            <w:rPr>
              <w:rFonts w:ascii="Gill Sans MT" w:hAnsi="Gill Sans MT"/>
            </w:rPr>
          </w:pPr>
        </w:p>
      </w:tc>
      <w:tc>
        <w:tcPr>
          <w:tcW w:w="2482" w:type="dxa"/>
          <w:vMerge w:val="restart"/>
        </w:tcPr>
        <w:p w14:paraId="75358C89" w14:textId="77777777" w:rsidR="00665FA8" w:rsidRPr="009D64D6" w:rsidRDefault="00665FA8" w:rsidP="00665FA8">
          <w:pPr>
            <w:rPr>
              <w:rFonts w:ascii="Gill Sans MT" w:hAnsi="Gill Sans MT"/>
              <w:sz w:val="16"/>
              <w:szCs w:val="14"/>
            </w:rPr>
          </w:pPr>
        </w:p>
        <w:p w14:paraId="225D5A75" w14:textId="77777777" w:rsidR="00665FA8" w:rsidRPr="009D64D6" w:rsidRDefault="00665FA8" w:rsidP="00665FA8">
          <w:pPr>
            <w:rPr>
              <w:rFonts w:ascii="Gill Sans MT" w:hAnsi="Gill Sans MT"/>
              <w:sz w:val="16"/>
              <w:szCs w:val="14"/>
            </w:rPr>
          </w:pPr>
          <w:r>
            <w:rPr>
              <w:rFonts w:ascii="Gill Sans MT" w:hAnsi="Gill Sans MT"/>
              <w:sz w:val="18"/>
            </w:rPr>
            <w:t>ΥΠΟΥΡΓΕΙΟ ΟΙΚΟΝΟΜΙΚΩΝ ΚΑΙ ΨΗΦΙΑΚΟΥ ΜΕΤΑΣΧΗΜΑΤΙΣΜΟΥ</w:t>
          </w:r>
        </w:p>
      </w:tc>
      <w:tc>
        <w:tcPr>
          <w:tcW w:w="653" w:type="dxa"/>
        </w:tcPr>
        <w:p w14:paraId="7264098D" w14:textId="77777777" w:rsidR="00665FA8" w:rsidRPr="009D64D6" w:rsidRDefault="00665FA8" w:rsidP="00665FA8">
          <w:pPr>
            <w:rPr>
              <w:rFonts w:ascii="Gill Sans MT" w:hAnsi="Gill Sans MT"/>
              <w:sz w:val="16"/>
              <w:szCs w:val="14"/>
            </w:rPr>
          </w:pPr>
        </w:p>
      </w:tc>
      <w:tc>
        <w:tcPr>
          <w:tcW w:w="4463" w:type="dxa"/>
          <w:shd w:val="pct15" w:color="000000" w:fill="FFFFFF"/>
        </w:tcPr>
        <w:p w14:paraId="02CF5845" w14:textId="77777777" w:rsidR="00665FA8" w:rsidRDefault="00665FA8" w:rsidP="00665FA8">
          <w:pPr>
            <w:ind w:left="57"/>
            <w:rPr>
              <w:rFonts w:ascii="Gill Sans MT" w:hAnsi="Gill Sans MT"/>
              <w:sz w:val="16"/>
              <w:szCs w:val="14"/>
            </w:rPr>
          </w:pPr>
        </w:p>
        <w:p w14:paraId="6779EDDC" w14:textId="77777777" w:rsidR="00665FA8" w:rsidRPr="002420CE" w:rsidRDefault="00665FA8" w:rsidP="00665FA8">
          <w:pPr>
            <w:ind w:left="57"/>
            <w:rPr>
              <w:rFonts w:ascii="Gill Sans MT" w:hAnsi="Gill Sans MT"/>
              <w:sz w:val="14"/>
              <w:szCs w:val="14"/>
            </w:rPr>
          </w:pPr>
          <w:r>
            <w:rPr>
              <w:rFonts w:ascii="Gill Sans MT" w:hAnsi="Gill Sans MT"/>
              <w:sz w:val="16"/>
            </w:rPr>
            <w:t>ΥΦΥΠΟΥΡΓΟΣ ΤΗΛΕΠΙΚΟΙΝΩΝΙΩΝ ΚΑΙ ΨΗΦΙΑΚΩΝ ΥΠΟΔΟΜΩΝ</w:t>
          </w:r>
        </w:p>
      </w:tc>
    </w:tr>
    <w:tr w:rsidR="00665FA8" w:rsidRPr="002420CE" w14:paraId="6BF7154E" w14:textId="77777777" w:rsidTr="004B7A1A">
      <w:trPr>
        <w:cantSplit/>
        <w:trHeight w:val="671"/>
      </w:trPr>
      <w:tc>
        <w:tcPr>
          <w:tcW w:w="1221" w:type="dxa"/>
          <w:vMerge/>
        </w:tcPr>
        <w:p w14:paraId="614C1830" w14:textId="77777777" w:rsidR="00665FA8" w:rsidRPr="002420CE" w:rsidRDefault="00665FA8" w:rsidP="00665FA8">
          <w:pPr>
            <w:rPr>
              <w:rFonts w:ascii="Gill Sans MT" w:hAnsi="Gill Sans MT"/>
            </w:rPr>
          </w:pPr>
        </w:p>
      </w:tc>
      <w:tc>
        <w:tcPr>
          <w:tcW w:w="2482" w:type="dxa"/>
          <w:vMerge/>
        </w:tcPr>
        <w:p w14:paraId="3F48E0A6" w14:textId="77777777" w:rsidR="00665FA8" w:rsidRPr="009D64D6" w:rsidRDefault="00665FA8" w:rsidP="00665FA8">
          <w:pPr>
            <w:rPr>
              <w:rFonts w:ascii="Gill Sans MT" w:hAnsi="Gill Sans MT"/>
              <w:sz w:val="16"/>
              <w:szCs w:val="14"/>
            </w:rPr>
          </w:pPr>
        </w:p>
      </w:tc>
      <w:tc>
        <w:tcPr>
          <w:tcW w:w="653" w:type="dxa"/>
        </w:tcPr>
        <w:p w14:paraId="69DF19C4" w14:textId="77777777" w:rsidR="00665FA8" w:rsidRPr="009D64D6" w:rsidRDefault="00665FA8" w:rsidP="00665FA8">
          <w:pPr>
            <w:rPr>
              <w:rFonts w:ascii="Gill Sans MT" w:hAnsi="Gill Sans MT"/>
              <w:sz w:val="16"/>
              <w:szCs w:val="14"/>
            </w:rPr>
          </w:pPr>
        </w:p>
      </w:tc>
      <w:tc>
        <w:tcPr>
          <w:tcW w:w="4463" w:type="dxa"/>
        </w:tcPr>
        <w:p w14:paraId="2EEC6FC3" w14:textId="77777777" w:rsidR="00665FA8" w:rsidRDefault="00665FA8" w:rsidP="00665FA8">
          <w:pPr>
            <w:ind w:left="57"/>
            <w:rPr>
              <w:rFonts w:ascii="Gill Sans MT" w:hAnsi="Gill Sans MT"/>
              <w:sz w:val="14"/>
              <w:szCs w:val="14"/>
            </w:rPr>
          </w:pPr>
          <w:r>
            <w:rPr>
              <w:rFonts w:ascii="Gill Sans MT" w:hAnsi="Gill Sans MT"/>
              <w:sz w:val="14"/>
            </w:rPr>
            <w:t>ΓΕΝΙΚΗ ΔΙΕΥΘΥΝΣΗ ΥΠΗΡΕΣΙΩΝ ΤΗΛΕΠΙΚΟΙΝΩΝΙΩΝ ΚΑΙ ΟΠΤΙΚΟΑΚΟΥΣΤΙΚΏΝ ΕΠΙΚΟΙΝΩΝΙΩΝ</w:t>
          </w:r>
        </w:p>
        <w:p w14:paraId="3F885379" w14:textId="77777777" w:rsidR="00665FA8" w:rsidRPr="002420CE" w:rsidRDefault="00665FA8" w:rsidP="00665FA8">
          <w:pPr>
            <w:ind w:left="57"/>
            <w:rPr>
              <w:rFonts w:ascii="Gill Sans MT" w:hAnsi="Gill Sans MT"/>
              <w:sz w:val="14"/>
              <w:szCs w:val="14"/>
            </w:rPr>
          </w:pPr>
        </w:p>
      </w:tc>
    </w:tr>
  </w:tbl>
  <w:p w14:paraId="00F95510" w14:textId="77777777" w:rsidR="00665FA8" w:rsidRDefault="00665FA8" w:rsidP="00665FA8">
    <w:pPr>
      <w:pStyle w:val="Header"/>
      <w:tabs>
        <w:tab w:val="clear" w:pos="4252"/>
        <w:tab w:val="clear" w:pos="8504"/>
        <w:tab w:val="left" w:pos="954"/>
      </w:tabs>
    </w:pPr>
  </w:p>
  <w:p w14:paraId="26D2C89C" w14:textId="77777777" w:rsidR="00665FA8" w:rsidRDefault="00665F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4F2D"/>
    <w:multiLevelType w:val="hybridMultilevel"/>
    <w:tmpl w:val="C80E3C7A"/>
    <w:lvl w:ilvl="0" w:tplc="FA5E974C">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09310F"/>
    <w:multiLevelType w:val="hybridMultilevel"/>
    <w:tmpl w:val="E9944F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847837"/>
    <w:multiLevelType w:val="hybridMultilevel"/>
    <w:tmpl w:val="48623F7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D35464"/>
    <w:multiLevelType w:val="hybridMultilevel"/>
    <w:tmpl w:val="AB208482"/>
    <w:lvl w:ilvl="0" w:tplc="E228A1A8">
      <w:start w:val="2"/>
      <w:numFmt w:val="decimal"/>
      <w:lvlText w:val="(%1)"/>
      <w:lvlJc w:val="left"/>
      <w:pPr>
        <w:ind w:left="112" w:hanging="399"/>
      </w:pPr>
      <w:rPr>
        <w:rFonts w:ascii="Tahoma" w:eastAsia="Tahoma" w:hAnsi="Tahoma" w:hint="default"/>
        <w:w w:val="99"/>
        <w:sz w:val="24"/>
        <w:szCs w:val="24"/>
      </w:rPr>
    </w:lvl>
    <w:lvl w:ilvl="1" w:tplc="2E6E9DBA">
      <w:start w:val="1"/>
      <w:numFmt w:val="bullet"/>
      <w:lvlText w:val="•"/>
      <w:lvlJc w:val="left"/>
      <w:pPr>
        <w:ind w:left="1124" w:hanging="399"/>
      </w:pPr>
      <w:rPr>
        <w:rFonts w:hint="default"/>
      </w:rPr>
    </w:lvl>
    <w:lvl w:ilvl="2" w:tplc="69E4E0C0">
      <w:start w:val="1"/>
      <w:numFmt w:val="bullet"/>
      <w:lvlText w:val="•"/>
      <w:lvlJc w:val="left"/>
      <w:pPr>
        <w:ind w:left="2135" w:hanging="399"/>
      </w:pPr>
      <w:rPr>
        <w:rFonts w:hint="default"/>
      </w:rPr>
    </w:lvl>
    <w:lvl w:ilvl="3" w:tplc="A3B85A20">
      <w:start w:val="1"/>
      <w:numFmt w:val="bullet"/>
      <w:lvlText w:val="•"/>
      <w:lvlJc w:val="left"/>
      <w:pPr>
        <w:ind w:left="3146" w:hanging="399"/>
      </w:pPr>
      <w:rPr>
        <w:rFonts w:hint="default"/>
      </w:rPr>
    </w:lvl>
    <w:lvl w:ilvl="4" w:tplc="0C383FF4">
      <w:start w:val="1"/>
      <w:numFmt w:val="bullet"/>
      <w:lvlText w:val="•"/>
      <w:lvlJc w:val="left"/>
      <w:pPr>
        <w:ind w:left="4158" w:hanging="399"/>
      </w:pPr>
      <w:rPr>
        <w:rFonts w:hint="default"/>
      </w:rPr>
    </w:lvl>
    <w:lvl w:ilvl="5" w:tplc="E22437EA">
      <w:start w:val="1"/>
      <w:numFmt w:val="bullet"/>
      <w:lvlText w:val="•"/>
      <w:lvlJc w:val="left"/>
      <w:pPr>
        <w:ind w:left="5169" w:hanging="399"/>
      </w:pPr>
      <w:rPr>
        <w:rFonts w:hint="default"/>
      </w:rPr>
    </w:lvl>
    <w:lvl w:ilvl="6" w:tplc="6F1E44FE">
      <w:start w:val="1"/>
      <w:numFmt w:val="bullet"/>
      <w:lvlText w:val="•"/>
      <w:lvlJc w:val="left"/>
      <w:pPr>
        <w:ind w:left="6180" w:hanging="399"/>
      </w:pPr>
      <w:rPr>
        <w:rFonts w:hint="default"/>
      </w:rPr>
    </w:lvl>
    <w:lvl w:ilvl="7" w:tplc="0FFED886">
      <w:start w:val="1"/>
      <w:numFmt w:val="bullet"/>
      <w:lvlText w:val="•"/>
      <w:lvlJc w:val="left"/>
      <w:pPr>
        <w:ind w:left="7192" w:hanging="399"/>
      </w:pPr>
      <w:rPr>
        <w:rFonts w:hint="default"/>
      </w:rPr>
    </w:lvl>
    <w:lvl w:ilvl="8" w:tplc="290C18DE">
      <w:start w:val="1"/>
      <w:numFmt w:val="bullet"/>
      <w:lvlText w:val="•"/>
      <w:lvlJc w:val="left"/>
      <w:pPr>
        <w:ind w:left="8203" w:hanging="399"/>
      </w:pPr>
      <w:rPr>
        <w:rFonts w:hint="default"/>
      </w:rPr>
    </w:lvl>
  </w:abstractNum>
  <w:abstractNum w:abstractNumId="4" w15:restartNumberingAfterBreak="0">
    <w:nsid w:val="12834F27"/>
    <w:multiLevelType w:val="hybridMultilevel"/>
    <w:tmpl w:val="2796F312"/>
    <w:lvl w:ilvl="0" w:tplc="FA5E974C">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2B945DD"/>
    <w:multiLevelType w:val="hybridMultilevel"/>
    <w:tmpl w:val="0AB4E6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5545129"/>
    <w:multiLevelType w:val="hybridMultilevel"/>
    <w:tmpl w:val="7B74741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CD816EB"/>
    <w:multiLevelType w:val="hybridMultilevel"/>
    <w:tmpl w:val="62D4C7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12922F8"/>
    <w:multiLevelType w:val="hybridMultilevel"/>
    <w:tmpl w:val="4EA8125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9164391"/>
    <w:multiLevelType w:val="hybridMultilevel"/>
    <w:tmpl w:val="0616F0D4"/>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FF31D0D"/>
    <w:multiLevelType w:val="hybridMultilevel"/>
    <w:tmpl w:val="4588DAFA"/>
    <w:lvl w:ilvl="0" w:tplc="FA5E974C">
      <w:start w:val="1"/>
      <mc:AlternateContent>
        <mc:Choice Requires="w14">
          <w:numFmt w:val="custom" w:format="α, β, γ, ..."/>
        </mc:Choice>
        <mc:Fallback>
          <w:numFmt w:val="decimal"/>
        </mc:Fallback>
      </mc:AlternateContent>
      <w:lvlText w:val="%1)"/>
      <w:lvlJc w:val="left"/>
      <w:pPr>
        <w:ind w:left="36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3A264BE"/>
    <w:multiLevelType w:val="hybridMultilevel"/>
    <w:tmpl w:val="985EDC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7467DE7"/>
    <w:multiLevelType w:val="hybridMultilevel"/>
    <w:tmpl w:val="7972AD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9866537"/>
    <w:multiLevelType w:val="hybridMultilevel"/>
    <w:tmpl w:val="C5BE8C3E"/>
    <w:lvl w:ilvl="0" w:tplc="5FC8E70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4A9B5083"/>
    <w:multiLevelType w:val="hybridMultilevel"/>
    <w:tmpl w:val="C72089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AB003E2"/>
    <w:multiLevelType w:val="multilevel"/>
    <w:tmpl w:val="5A6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684156"/>
    <w:multiLevelType w:val="hybridMultilevel"/>
    <w:tmpl w:val="080628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9B878F7"/>
    <w:multiLevelType w:val="hybridMultilevel"/>
    <w:tmpl w:val="FD6A8D0C"/>
    <w:lvl w:ilvl="0" w:tplc="FA5E974C">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017717C"/>
    <w:multiLevelType w:val="hybridMultilevel"/>
    <w:tmpl w:val="C85E4D0C"/>
    <w:lvl w:ilvl="0" w:tplc="FA5E974C">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1ED68F0"/>
    <w:multiLevelType w:val="hybridMultilevel"/>
    <w:tmpl w:val="0E484ABA"/>
    <w:lvl w:ilvl="0" w:tplc="FA5E974C">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25F7906"/>
    <w:multiLevelType w:val="hybridMultilevel"/>
    <w:tmpl w:val="6E96FF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2E34B2A"/>
    <w:multiLevelType w:val="hybridMultilevel"/>
    <w:tmpl w:val="2E085C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4774221"/>
    <w:multiLevelType w:val="hybridMultilevel"/>
    <w:tmpl w:val="928474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6EC14E5"/>
    <w:multiLevelType w:val="hybridMultilevel"/>
    <w:tmpl w:val="9600FA2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F7E4A0C"/>
    <w:multiLevelType w:val="hybridMultilevel"/>
    <w:tmpl w:val="FB4AF70E"/>
    <w:lvl w:ilvl="0" w:tplc="0C0A0001">
      <w:start w:val="1"/>
      <w:numFmt w:val="bullet"/>
      <w:lvlText w:val=""/>
      <w:lvlJc w:val="left"/>
      <w:pPr>
        <w:ind w:left="787" w:hanging="360"/>
      </w:pPr>
      <w:rPr>
        <w:rFonts w:ascii="Symbol" w:hAnsi="Symbol" w:hint="default"/>
      </w:rPr>
    </w:lvl>
    <w:lvl w:ilvl="1" w:tplc="0C0A0003" w:tentative="1">
      <w:start w:val="1"/>
      <w:numFmt w:val="bullet"/>
      <w:lvlText w:val="o"/>
      <w:lvlJc w:val="left"/>
      <w:pPr>
        <w:ind w:left="1507" w:hanging="360"/>
      </w:pPr>
      <w:rPr>
        <w:rFonts w:ascii="Courier New" w:hAnsi="Courier New" w:cs="Courier New" w:hint="default"/>
      </w:rPr>
    </w:lvl>
    <w:lvl w:ilvl="2" w:tplc="0C0A0005" w:tentative="1">
      <w:start w:val="1"/>
      <w:numFmt w:val="bullet"/>
      <w:lvlText w:val=""/>
      <w:lvlJc w:val="left"/>
      <w:pPr>
        <w:ind w:left="2227" w:hanging="360"/>
      </w:pPr>
      <w:rPr>
        <w:rFonts w:ascii="Wingdings" w:hAnsi="Wingdings" w:hint="default"/>
      </w:rPr>
    </w:lvl>
    <w:lvl w:ilvl="3" w:tplc="0C0A0001" w:tentative="1">
      <w:start w:val="1"/>
      <w:numFmt w:val="bullet"/>
      <w:lvlText w:val=""/>
      <w:lvlJc w:val="left"/>
      <w:pPr>
        <w:ind w:left="2947" w:hanging="360"/>
      </w:pPr>
      <w:rPr>
        <w:rFonts w:ascii="Symbol" w:hAnsi="Symbol" w:hint="default"/>
      </w:rPr>
    </w:lvl>
    <w:lvl w:ilvl="4" w:tplc="0C0A0003" w:tentative="1">
      <w:start w:val="1"/>
      <w:numFmt w:val="bullet"/>
      <w:lvlText w:val="o"/>
      <w:lvlJc w:val="left"/>
      <w:pPr>
        <w:ind w:left="3667" w:hanging="360"/>
      </w:pPr>
      <w:rPr>
        <w:rFonts w:ascii="Courier New" w:hAnsi="Courier New" w:cs="Courier New" w:hint="default"/>
      </w:rPr>
    </w:lvl>
    <w:lvl w:ilvl="5" w:tplc="0C0A0005" w:tentative="1">
      <w:start w:val="1"/>
      <w:numFmt w:val="bullet"/>
      <w:lvlText w:val=""/>
      <w:lvlJc w:val="left"/>
      <w:pPr>
        <w:ind w:left="4387" w:hanging="360"/>
      </w:pPr>
      <w:rPr>
        <w:rFonts w:ascii="Wingdings" w:hAnsi="Wingdings" w:hint="default"/>
      </w:rPr>
    </w:lvl>
    <w:lvl w:ilvl="6" w:tplc="0C0A0001" w:tentative="1">
      <w:start w:val="1"/>
      <w:numFmt w:val="bullet"/>
      <w:lvlText w:val=""/>
      <w:lvlJc w:val="left"/>
      <w:pPr>
        <w:ind w:left="5107" w:hanging="360"/>
      </w:pPr>
      <w:rPr>
        <w:rFonts w:ascii="Symbol" w:hAnsi="Symbol" w:hint="default"/>
      </w:rPr>
    </w:lvl>
    <w:lvl w:ilvl="7" w:tplc="0C0A0003" w:tentative="1">
      <w:start w:val="1"/>
      <w:numFmt w:val="bullet"/>
      <w:lvlText w:val="o"/>
      <w:lvlJc w:val="left"/>
      <w:pPr>
        <w:ind w:left="5827" w:hanging="360"/>
      </w:pPr>
      <w:rPr>
        <w:rFonts w:ascii="Courier New" w:hAnsi="Courier New" w:cs="Courier New" w:hint="default"/>
      </w:rPr>
    </w:lvl>
    <w:lvl w:ilvl="8" w:tplc="0C0A0005" w:tentative="1">
      <w:start w:val="1"/>
      <w:numFmt w:val="bullet"/>
      <w:lvlText w:val=""/>
      <w:lvlJc w:val="left"/>
      <w:pPr>
        <w:ind w:left="6547" w:hanging="360"/>
      </w:pPr>
      <w:rPr>
        <w:rFonts w:ascii="Wingdings" w:hAnsi="Wingdings" w:hint="default"/>
      </w:rPr>
    </w:lvl>
  </w:abstractNum>
  <w:num w:numId="1" w16cid:durableId="1290210782">
    <w:abstractNumId w:val="22"/>
  </w:num>
  <w:num w:numId="2" w16cid:durableId="91706140">
    <w:abstractNumId w:val="24"/>
  </w:num>
  <w:num w:numId="3" w16cid:durableId="1071655231">
    <w:abstractNumId w:val="7"/>
  </w:num>
  <w:num w:numId="4" w16cid:durableId="294415454">
    <w:abstractNumId w:val="16"/>
  </w:num>
  <w:num w:numId="5" w16cid:durableId="212549214">
    <w:abstractNumId w:val="1"/>
  </w:num>
  <w:num w:numId="6" w16cid:durableId="385833066">
    <w:abstractNumId w:val="20"/>
  </w:num>
  <w:num w:numId="7" w16cid:durableId="1670720097">
    <w:abstractNumId w:val="12"/>
  </w:num>
  <w:num w:numId="8" w16cid:durableId="359864018">
    <w:abstractNumId w:val="21"/>
  </w:num>
  <w:num w:numId="9" w16cid:durableId="458844833">
    <w:abstractNumId w:val="5"/>
  </w:num>
  <w:num w:numId="10" w16cid:durableId="279075282">
    <w:abstractNumId w:val="9"/>
  </w:num>
  <w:num w:numId="11" w16cid:durableId="981735697">
    <w:abstractNumId w:val="15"/>
  </w:num>
  <w:num w:numId="12" w16cid:durableId="2116319727">
    <w:abstractNumId w:val="13"/>
  </w:num>
  <w:num w:numId="13" w16cid:durableId="678704063">
    <w:abstractNumId w:val="6"/>
  </w:num>
  <w:num w:numId="14" w16cid:durableId="330110022">
    <w:abstractNumId w:val="18"/>
  </w:num>
  <w:num w:numId="15" w16cid:durableId="2072271055">
    <w:abstractNumId w:val="3"/>
  </w:num>
  <w:num w:numId="16" w16cid:durableId="1418861843">
    <w:abstractNumId w:val="23"/>
  </w:num>
  <w:num w:numId="17" w16cid:durableId="397754462">
    <w:abstractNumId w:val="14"/>
  </w:num>
  <w:num w:numId="18" w16cid:durableId="1738167018">
    <w:abstractNumId w:val="11"/>
  </w:num>
  <w:num w:numId="19" w16cid:durableId="1619986688">
    <w:abstractNumId w:val="10"/>
  </w:num>
  <w:num w:numId="20" w16cid:durableId="2015111680">
    <w:abstractNumId w:val="8"/>
  </w:num>
  <w:num w:numId="21" w16cid:durableId="64107085">
    <w:abstractNumId w:val="0"/>
  </w:num>
  <w:num w:numId="22" w16cid:durableId="322320527">
    <w:abstractNumId w:val="2"/>
  </w:num>
  <w:num w:numId="23" w16cid:durableId="975178802">
    <w:abstractNumId w:val="4"/>
  </w:num>
  <w:num w:numId="24" w16cid:durableId="59518484">
    <w:abstractNumId w:val="17"/>
  </w:num>
  <w:num w:numId="25" w16cid:durableId="17626048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FFC"/>
    <w:rsid w:val="00001A25"/>
    <w:rsid w:val="00012F45"/>
    <w:rsid w:val="0002092D"/>
    <w:rsid w:val="0004013C"/>
    <w:rsid w:val="00060752"/>
    <w:rsid w:val="0006458E"/>
    <w:rsid w:val="000710F3"/>
    <w:rsid w:val="000878F2"/>
    <w:rsid w:val="00087CD9"/>
    <w:rsid w:val="00087D73"/>
    <w:rsid w:val="00090F6A"/>
    <w:rsid w:val="000953F6"/>
    <w:rsid w:val="000A3769"/>
    <w:rsid w:val="000A742F"/>
    <w:rsid w:val="000A7510"/>
    <w:rsid w:val="000B28E0"/>
    <w:rsid w:val="000C5B41"/>
    <w:rsid w:val="000E6F9C"/>
    <w:rsid w:val="000F4F41"/>
    <w:rsid w:val="000F6A9F"/>
    <w:rsid w:val="001050E2"/>
    <w:rsid w:val="00111AF9"/>
    <w:rsid w:val="0011282B"/>
    <w:rsid w:val="00114542"/>
    <w:rsid w:val="00114F31"/>
    <w:rsid w:val="00115DA7"/>
    <w:rsid w:val="00117365"/>
    <w:rsid w:val="00124628"/>
    <w:rsid w:val="00135B44"/>
    <w:rsid w:val="0014170A"/>
    <w:rsid w:val="00141EE8"/>
    <w:rsid w:val="00154C68"/>
    <w:rsid w:val="00155D14"/>
    <w:rsid w:val="00157776"/>
    <w:rsid w:val="00161163"/>
    <w:rsid w:val="001765D2"/>
    <w:rsid w:val="0019059B"/>
    <w:rsid w:val="001924E4"/>
    <w:rsid w:val="001A159F"/>
    <w:rsid w:val="001A52DF"/>
    <w:rsid w:val="001A5DF2"/>
    <w:rsid w:val="001B4698"/>
    <w:rsid w:val="001C338C"/>
    <w:rsid w:val="001D3755"/>
    <w:rsid w:val="001D4CB2"/>
    <w:rsid w:val="001D63F2"/>
    <w:rsid w:val="001D72C8"/>
    <w:rsid w:val="001E4D14"/>
    <w:rsid w:val="001E4D78"/>
    <w:rsid w:val="002025B5"/>
    <w:rsid w:val="00213E5A"/>
    <w:rsid w:val="00216CBB"/>
    <w:rsid w:val="00221B1D"/>
    <w:rsid w:val="00241A88"/>
    <w:rsid w:val="00247271"/>
    <w:rsid w:val="00254ABF"/>
    <w:rsid w:val="00267631"/>
    <w:rsid w:val="00272C54"/>
    <w:rsid w:val="002732E0"/>
    <w:rsid w:val="00284574"/>
    <w:rsid w:val="0029364A"/>
    <w:rsid w:val="002A214F"/>
    <w:rsid w:val="002B2ED7"/>
    <w:rsid w:val="002B49CF"/>
    <w:rsid w:val="002C4646"/>
    <w:rsid w:val="002D365E"/>
    <w:rsid w:val="002E2120"/>
    <w:rsid w:val="002F25B0"/>
    <w:rsid w:val="002F5152"/>
    <w:rsid w:val="0030271B"/>
    <w:rsid w:val="00303599"/>
    <w:rsid w:val="00317BEB"/>
    <w:rsid w:val="00327211"/>
    <w:rsid w:val="003353DF"/>
    <w:rsid w:val="00353E5E"/>
    <w:rsid w:val="003579F3"/>
    <w:rsid w:val="00361F8E"/>
    <w:rsid w:val="003623BF"/>
    <w:rsid w:val="00367DEB"/>
    <w:rsid w:val="00377289"/>
    <w:rsid w:val="003919B5"/>
    <w:rsid w:val="00397B1A"/>
    <w:rsid w:val="00397C93"/>
    <w:rsid w:val="003A2763"/>
    <w:rsid w:val="003A468A"/>
    <w:rsid w:val="003A6F20"/>
    <w:rsid w:val="003B1711"/>
    <w:rsid w:val="003B6E5B"/>
    <w:rsid w:val="003D30B8"/>
    <w:rsid w:val="00412AF7"/>
    <w:rsid w:val="00416655"/>
    <w:rsid w:val="00444AAD"/>
    <w:rsid w:val="00446862"/>
    <w:rsid w:val="004544CB"/>
    <w:rsid w:val="00464DEC"/>
    <w:rsid w:val="00470472"/>
    <w:rsid w:val="004742CE"/>
    <w:rsid w:val="004810F0"/>
    <w:rsid w:val="00481430"/>
    <w:rsid w:val="00482087"/>
    <w:rsid w:val="004851CC"/>
    <w:rsid w:val="00491EF9"/>
    <w:rsid w:val="00494050"/>
    <w:rsid w:val="004A0EC8"/>
    <w:rsid w:val="004A1B93"/>
    <w:rsid w:val="004A27CE"/>
    <w:rsid w:val="004A5A83"/>
    <w:rsid w:val="004A67D9"/>
    <w:rsid w:val="004B14A3"/>
    <w:rsid w:val="004B43EE"/>
    <w:rsid w:val="004B4CAF"/>
    <w:rsid w:val="004D313F"/>
    <w:rsid w:val="004E2460"/>
    <w:rsid w:val="004E4470"/>
    <w:rsid w:val="004E4982"/>
    <w:rsid w:val="004F2CC2"/>
    <w:rsid w:val="005024B9"/>
    <w:rsid w:val="00516456"/>
    <w:rsid w:val="00534892"/>
    <w:rsid w:val="00541747"/>
    <w:rsid w:val="005435F2"/>
    <w:rsid w:val="0054450D"/>
    <w:rsid w:val="005578F4"/>
    <w:rsid w:val="00560D6F"/>
    <w:rsid w:val="00574CF7"/>
    <w:rsid w:val="005753B8"/>
    <w:rsid w:val="00576D01"/>
    <w:rsid w:val="0059011D"/>
    <w:rsid w:val="005928BE"/>
    <w:rsid w:val="005A7555"/>
    <w:rsid w:val="005C717D"/>
    <w:rsid w:val="005C7465"/>
    <w:rsid w:val="005D49E2"/>
    <w:rsid w:val="005D5080"/>
    <w:rsid w:val="005E1821"/>
    <w:rsid w:val="005E1BBD"/>
    <w:rsid w:val="005E5219"/>
    <w:rsid w:val="005F046E"/>
    <w:rsid w:val="005F6416"/>
    <w:rsid w:val="006053A6"/>
    <w:rsid w:val="0061085E"/>
    <w:rsid w:val="006242AB"/>
    <w:rsid w:val="00646692"/>
    <w:rsid w:val="00646EFA"/>
    <w:rsid w:val="00652759"/>
    <w:rsid w:val="00654EA5"/>
    <w:rsid w:val="0065753F"/>
    <w:rsid w:val="006612DF"/>
    <w:rsid w:val="00665345"/>
    <w:rsid w:val="00665FA8"/>
    <w:rsid w:val="00693F87"/>
    <w:rsid w:val="006A4615"/>
    <w:rsid w:val="006A672B"/>
    <w:rsid w:val="006B1338"/>
    <w:rsid w:val="006B2082"/>
    <w:rsid w:val="006B79D4"/>
    <w:rsid w:val="006C7CEA"/>
    <w:rsid w:val="006D551C"/>
    <w:rsid w:val="006E1C86"/>
    <w:rsid w:val="006E4A37"/>
    <w:rsid w:val="006E6453"/>
    <w:rsid w:val="006F0CD5"/>
    <w:rsid w:val="0070049A"/>
    <w:rsid w:val="00735F99"/>
    <w:rsid w:val="00751021"/>
    <w:rsid w:val="007560E5"/>
    <w:rsid w:val="00762BCC"/>
    <w:rsid w:val="00766738"/>
    <w:rsid w:val="007736D7"/>
    <w:rsid w:val="00776EC2"/>
    <w:rsid w:val="0079398A"/>
    <w:rsid w:val="00794819"/>
    <w:rsid w:val="00796365"/>
    <w:rsid w:val="007A17D6"/>
    <w:rsid w:val="007A511D"/>
    <w:rsid w:val="007A7D3C"/>
    <w:rsid w:val="007B2A5D"/>
    <w:rsid w:val="007C2846"/>
    <w:rsid w:val="007C4D2D"/>
    <w:rsid w:val="007E2B08"/>
    <w:rsid w:val="007E58F3"/>
    <w:rsid w:val="007F62EB"/>
    <w:rsid w:val="00801232"/>
    <w:rsid w:val="00805B77"/>
    <w:rsid w:val="00810C8B"/>
    <w:rsid w:val="008122EA"/>
    <w:rsid w:val="008148C7"/>
    <w:rsid w:val="00814FA5"/>
    <w:rsid w:val="008160B3"/>
    <w:rsid w:val="008166D0"/>
    <w:rsid w:val="008175F3"/>
    <w:rsid w:val="00830B70"/>
    <w:rsid w:val="008414E0"/>
    <w:rsid w:val="00851702"/>
    <w:rsid w:val="008517E9"/>
    <w:rsid w:val="008523CA"/>
    <w:rsid w:val="008579F3"/>
    <w:rsid w:val="00881147"/>
    <w:rsid w:val="00884D76"/>
    <w:rsid w:val="00887CFC"/>
    <w:rsid w:val="008923E3"/>
    <w:rsid w:val="0089567D"/>
    <w:rsid w:val="00895D50"/>
    <w:rsid w:val="008967FC"/>
    <w:rsid w:val="0089721C"/>
    <w:rsid w:val="008C23E6"/>
    <w:rsid w:val="008C3FB1"/>
    <w:rsid w:val="008C3FD4"/>
    <w:rsid w:val="008D07A6"/>
    <w:rsid w:val="008D5517"/>
    <w:rsid w:val="008D7285"/>
    <w:rsid w:val="008E426C"/>
    <w:rsid w:val="008E55A6"/>
    <w:rsid w:val="008E6EB3"/>
    <w:rsid w:val="008F7DB3"/>
    <w:rsid w:val="00900B00"/>
    <w:rsid w:val="00906B6A"/>
    <w:rsid w:val="0091514A"/>
    <w:rsid w:val="0092002C"/>
    <w:rsid w:val="00924C8C"/>
    <w:rsid w:val="00927715"/>
    <w:rsid w:val="009461E5"/>
    <w:rsid w:val="00947038"/>
    <w:rsid w:val="009504F1"/>
    <w:rsid w:val="00951126"/>
    <w:rsid w:val="0095620E"/>
    <w:rsid w:val="00965EA7"/>
    <w:rsid w:val="009808B3"/>
    <w:rsid w:val="0099639A"/>
    <w:rsid w:val="009B080B"/>
    <w:rsid w:val="009B0953"/>
    <w:rsid w:val="009B4CA7"/>
    <w:rsid w:val="009D3754"/>
    <w:rsid w:val="009D4B42"/>
    <w:rsid w:val="009E466D"/>
    <w:rsid w:val="009F77A5"/>
    <w:rsid w:val="00A005B0"/>
    <w:rsid w:val="00A06BFE"/>
    <w:rsid w:val="00A2457F"/>
    <w:rsid w:val="00A25075"/>
    <w:rsid w:val="00A46120"/>
    <w:rsid w:val="00A50B35"/>
    <w:rsid w:val="00A64360"/>
    <w:rsid w:val="00A7305A"/>
    <w:rsid w:val="00A731AB"/>
    <w:rsid w:val="00A754CD"/>
    <w:rsid w:val="00A8133A"/>
    <w:rsid w:val="00A81C7E"/>
    <w:rsid w:val="00A839C2"/>
    <w:rsid w:val="00A83D21"/>
    <w:rsid w:val="00A87FFC"/>
    <w:rsid w:val="00AA54EE"/>
    <w:rsid w:val="00AB052B"/>
    <w:rsid w:val="00AC5615"/>
    <w:rsid w:val="00AD65DF"/>
    <w:rsid w:val="00AE0BFC"/>
    <w:rsid w:val="00AE2097"/>
    <w:rsid w:val="00B12234"/>
    <w:rsid w:val="00B13014"/>
    <w:rsid w:val="00B22F0D"/>
    <w:rsid w:val="00B25460"/>
    <w:rsid w:val="00B3150A"/>
    <w:rsid w:val="00B31E44"/>
    <w:rsid w:val="00B361D9"/>
    <w:rsid w:val="00B37112"/>
    <w:rsid w:val="00B450B9"/>
    <w:rsid w:val="00B51BE8"/>
    <w:rsid w:val="00B6266C"/>
    <w:rsid w:val="00B655FC"/>
    <w:rsid w:val="00B70311"/>
    <w:rsid w:val="00B72801"/>
    <w:rsid w:val="00B746B1"/>
    <w:rsid w:val="00B76EF8"/>
    <w:rsid w:val="00B801D5"/>
    <w:rsid w:val="00B82723"/>
    <w:rsid w:val="00B87192"/>
    <w:rsid w:val="00B93703"/>
    <w:rsid w:val="00B9565D"/>
    <w:rsid w:val="00B972C1"/>
    <w:rsid w:val="00BB035D"/>
    <w:rsid w:val="00BB07D7"/>
    <w:rsid w:val="00BB7336"/>
    <w:rsid w:val="00BB7F6D"/>
    <w:rsid w:val="00BC589B"/>
    <w:rsid w:val="00BD3D86"/>
    <w:rsid w:val="00BD6AF1"/>
    <w:rsid w:val="00BE1321"/>
    <w:rsid w:val="00BE5C76"/>
    <w:rsid w:val="00BF127A"/>
    <w:rsid w:val="00BF5685"/>
    <w:rsid w:val="00BF595F"/>
    <w:rsid w:val="00C00B60"/>
    <w:rsid w:val="00C05AEF"/>
    <w:rsid w:val="00C14D1C"/>
    <w:rsid w:val="00C23106"/>
    <w:rsid w:val="00C24226"/>
    <w:rsid w:val="00C2486A"/>
    <w:rsid w:val="00C40016"/>
    <w:rsid w:val="00C410D4"/>
    <w:rsid w:val="00C64E92"/>
    <w:rsid w:val="00C71AE7"/>
    <w:rsid w:val="00C8760B"/>
    <w:rsid w:val="00C87A52"/>
    <w:rsid w:val="00C94CF9"/>
    <w:rsid w:val="00CA148B"/>
    <w:rsid w:val="00CA4655"/>
    <w:rsid w:val="00CC0DB0"/>
    <w:rsid w:val="00CC1A9A"/>
    <w:rsid w:val="00CC3924"/>
    <w:rsid w:val="00CC3EF6"/>
    <w:rsid w:val="00CE3058"/>
    <w:rsid w:val="00CE4F01"/>
    <w:rsid w:val="00CE58C9"/>
    <w:rsid w:val="00CF6C84"/>
    <w:rsid w:val="00D004D6"/>
    <w:rsid w:val="00D00E68"/>
    <w:rsid w:val="00D10A46"/>
    <w:rsid w:val="00D15643"/>
    <w:rsid w:val="00D15DCA"/>
    <w:rsid w:val="00D22701"/>
    <w:rsid w:val="00D22728"/>
    <w:rsid w:val="00D260DC"/>
    <w:rsid w:val="00D26689"/>
    <w:rsid w:val="00D2729A"/>
    <w:rsid w:val="00D430E8"/>
    <w:rsid w:val="00D533A9"/>
    <w:rsid w:val="00D60EA9"/>
    <w:rsid w:val="00D639C0"/>
    <w:rsid w:val="00D70198"/>
    <w:rsid w:val="00D74266"/>
    <w:rsid w:val="00D80EB0"/>
    <w:rsid w:val="00D82583"/>
    <w:rsid w:val="00D83518"/>
    <w:rsid w:val="00D83C45"/>
    <w:rsid w:val="00D84C51"/>
    <w:rsid w:val="00DA2692"/>
    <w:rsid w:val="00DB7EDF"/>
    <w:rsid w:val="00DC61E4"/>
    <w:rsid w:val="00DD0A72"/>
    <w:rsid w:val="00DD401C"/>
    <w:rsid w:val="00DE5401"/>
    <w:rsid w:val="00DE61B6"/>
    <w:rsid w:val="00DF0D94"/>
    <w:rsid w:val="00DF60F6"/>
    <w:rsid w:val="00E027DA"/>
    <w:rsid w:val="00E04F4E"/>
    <w:rsid w:val="00E11C83"/>
    <w:rsid w:val="00E1741C"/>
    <w:rsid w:val="00E20CD9"/>
    <w:rsid w:val="00E20E4A"/>
    <w:rsid w:val="00E4230D"/>
    <w:rsid w:val="00E47B17"/>
    <w:rsid w:val="00E500B5"/>
    <w:rsid w:val="00E5462C"/>
    <w:rsid w:val="00E570CA"/>
    <w:rsid w:val="00E67286"/>
    <w:rsid w:val="00EA16ED"/>
    <w:rsid w:val="00EA6B81"/>
    <w:rsid w:val="00EB2A27"/>
    <w:rsid w:val="00EC0C11"/>
    <w:rsid w:val="00EC41B0"/>
    <w:rsid w:val="00EC4CBF"/>
    <w:rsid w:val="00ED3F17"/>
    <w:rsid w:val="00EE138E"/>
    <w:rsid w:val="00EE306F"/>
    <w:rsid w:val="00EE30F4"/>
    <w:rsid w:val="00EE4704"/>
    <w:rsid w:val="00EE4915"/>
    <w:rsid w:val="00EF2DD0"/>
    <w:rsid w:val="00EF3F95"/>
    <w:rsid w:val="00F002DF"/>
    <w:rsid w:val="00F07B51"/>
    <w:rsid w:val="00F2452F"/>
    <w:rsid w:val="00F35874"/>
    <w:rsid w:val="00F41153"/>
    <w:rsid w:val="00F5331B"/>
    <w:rsid w:val="00F63CA4"/>
    <w:rsid w:val="00F63F5B"/>
    <w:rsid w:val="00F661F7"/>
    <w:rsid w:val="00F67865"/>
    <w:rsid w:val="00F70228"/>
    <w:rsid w:val="00F7087C"/>
    <w:rsid w:val="00F7339F"/>
    <w:rsid w:val="00F74F1A"/>
    <w:rsid w:val="00F75B35"/>
    <w:rsid w:val="00F84CE1"/>
    <w:rsid w:val="00F91DE8"/>
    <w:rsid w:val="00F94203"/>
    <w:rsid w:val="00F94EDA"/>
    <w:rsid w:val="00FB09D6"/>
    <w:rsid w:val="00FB18BE"/>
    <w:rsid w:val="00FB2916"/>
    <w:rsid w:val="00FC0FB2"/>
    <w:rsid w:val="00FC29ED"/>
    <w:rsid w:val="00FE7B47"/>
    <w:rsid w:val="00FF04B6"/>
    <w:rsid w:val="00FF4C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4B3F4"/>
  <w15:docId w15:val="{A2A9CA48-7423-4602-82E8-A9429404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3EE"/>
  </w:style>
  <w:style w:type="paragraph" w:styleId="Heading3">
    <w:name w:val="heading 3"/>
    <w:basedOn w:val="Normal"/>
    <w:next w:val="Normal"/>
    <w:link w:val="Heading3Char"/>
    <w:uiPriority w:val="9"/>
    <w:semiHidden/>
    <w:unhideWhenUsed/>
    <w:qFormat/>
    <w:rsid w:val="0099639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7FFC"/>
    <w:rPr>
      <w:color w:val="0000FF" w:themeColor="hyperlink"/>
      <w:u w:val="single"/>
    </w:rPr>
  </w:style>
  <w:style w:type="character" w:styleId="CommentReference">
    <w:name w:val="annotation reference"/>
    <w:basedOn w:val="DefaultParagraphFont"/>
    <w:uiPriority w:val="99"/>
    <w:semiHidden/>
    <w:unhideWhenUsed/>
    <w:rsid w:val="00A25075"/>
    <w:rPr>
      <w:sz w:val="16"/>
      <w:szCs w:val="16"/>
    </w:rPr>
  </w:style>
  <w:style w:type="paragraph" w:styleId="CommentText">
    <w:name w:val="annotation text"/>
    <w:basedOn w:val="Normal"/>
    <w:link w:val="CommentTextChar"/>
    <w:uiPriority w:val="99"/>
    <w:unhideWhenUsed/>
    <w:rsid w:val="00A25075"/>
    <w:pPr>
      <w:spacing w:line="240" w:lineRule="auto"/>
    </w:pPr>
    <w:rPr>
      <w:sz w:val="20"/>
      <w:szCs w:val="20"/>
    </w:rPr>
  </w:style>
  <w:style w:type="character" w:customStyle="1" w:styleId="CommentTextChar">
    <w:name w:val="Comment Text Char"/>
    <w:basedOn w:val="DefaultParagraphFont"/>
    <w:link w:val="CommentText"/>
    <w:uiPriority w:val="99"/>
    <w:rsid w:val="00A25075"/>
    <w:rPr>
      <w:sz w:val="20"/>
      <w:szCs w:val="20"/>
    </w:rPr>
  </w:style>
  <w:style w:type="paragraph" w:styleId="CommentSubject">
    <w:name w:val="annotation subject"/>
    <w:basedOn w:val="CommentText"/>
    <w:next w:val="CommentText"/>
    <w:link w:val="CommentSubjectChar"/>
    <w:uiPriority w:val="99"/>
    <w:semiHidden/>
    <w:unhideWhenUsed/>
    <w:rsid w:val="00A25075"/>
    <w:rPr>
      <w:b/>
      <w:bCs/>
    </w:rPr>
  </w:style>
  <w:style w:type="character" w:customStyle="1" w:styleId="CommentSubjectChar">
    <w:name w:val="Comment Subject Char"/>
    <w:basedOn w:val="CommentTextChar"/>
    <w:link w:val="CommentSubject"/>
    <w:uiPriority w:val="99"/>
    <w:semiHidden/>
    <w:rsid w:val="00A25075"/>
    <w:rPr>
      <w:b/>
      <w:bCs/>
      <w:sz w:val="20"/>
      <w:szCs w:val="20"/>
    </w:rPr>
  </w:style>
  <w:style w:type="paragraph" w:styleId="BalloonText">
    <w:name w:val="Balloon Text"/>
    <w:basedOn w:val="Normal"/>
    <w:link w:val="BalloonTextChar"/>
    <w:uiPriority w:val="99"/>
    <w:semiHidden/>
    <w:unhideWhenUsed/>
    <w:rsid w:val="00A25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075"/>
    <w:rPr>
      <w:rFonts w:ascii="Segoe UI" w:hAnsi="Segoe UI" w:cs="Segoe UI"/>
      <w:sz w:val="18"/>
      <w:szCs w:val="18"/>
    </w:rPr>
  </w:style>
  <w:style w:type="paragraph" w:styleId="ListParagraph">
    <w:name w:val="List Paragraph"/>
    <w:basedOn w:val="Normal"/>
    <w:uiPriority w:val="34"/>
    <w:qFormat/>
    <w:rsid w:val="00A25075"/>
    <w:pPr>
      <w:ind w:left="720"/>
      <w:contextualSpacing/>
    </w:pPr>
  </w:style>
  <w:style w:type="paragraph" w:styleId="Revision">
    <w:name w:val="Revision"/>
    <w:hidden/>
    <w:uiPriority w:val="99"/>
    <w:semiHidden/>
    <w:rsid w:val="00A754CD"/>
    <w:pPr>
      <w:spacing w:after="0" w:line="240" w:lineRule="auto"/>
    </w:pPr>
  </w:style>
  <w:style w:type="paragraph" w:customStyle="1" w:styleId="subsection">
    <w:name w:val="subsection"/>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agraph">
    <w:name w:val="paragraph"/>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agraphsub">
    <w:name w:val="paragraphsub"/>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BodyText">
    <w:name w:val="Body Text"/>
    <w:basedOn w:val="Normal"/>
    <w:link w:val="BodyTextChar"/>
    <w:uiPriority w:val="99"/>
    <w:unhideWhenUsed/>
    <w:rsid w:val="00F002DF"/>
    <w:pPr>
      <w:spacing w:after="120"/>
    </w:pPr>
  </w:style>
  <w:style w:type="character" w:customStyle="1" w:styleId="BodyTextChar">
    <w:name w:val="Body Text Char"/>
    <w:basedOn w:val="DefaultParagraphFont"/>
    <w:link w:val="BodyText"/>
    <w:uiPriority w:val="99"/>
    <w:rsid w:val="00F002DF"/>
  </w:style>
  <w:style w:type="paragraph" w:styleId="NormalWeb">
    <w:name w:val="Normal (Web)"/>
    <w:basedOn w:val="Normal"/>
    <w:uiPriority w:val="99"/>
    <w:semiHidden/>
    <w:unhideWhenUsed/>
    <w:rsid w:val="0091514A"/>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99639A"/>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665FA8"/>
    <w:pPr>
      <w:tabs>
        <w:tab w:val="center" w:pos="4252"/>
        <w:tab w:val="right" w:pos="8504"/>
      </w:tabs>
      <w:spacing w:after="0" w:line="240" w:lineRule="auto"/>
    </w:pPr>
  </w:style>
  <w:style w:type="character" w:customStyle="1" w:styleId="HeaderChar">
    <w:name w:val="Header Char"/>
    <w:basedOn w:val="DefaultParagraphFont"/>
    <w:link w:val="Header"/>
    <w:uiPriority w:val="99"/>
    <w:rsid w:val="00665FA8"/>
  </w:style>
  <w:style w:type="paragraph" w:styleId="Footer">
    <w:name w:val="footer"/>
    <w:basedOn w:val="Normal"/>
    <w:link w:val="FooterChar"/>
    <w:uiPriority w:val="99"/>
    <w:unhideWhenUsed/>
    <w:rsid w:val="00665FA8"/>
    <w:pPr>
      <w:tabs>
        <w:tab w:val="center" w:pos="4252"/>
        <w:tab w:val="right" w:pos="8504"/>
      </w:tabs>
      <w:spacing w:after="0" w:line="240" w:lineRule="auto"/>
    </w:pPr>
  </w:style>
  <w:style w:type="character" w:customStyle="1" w:styleId="FooterChar">
    <w:name w:val="Footer Char"/>
    <w:basedOn w:val="DefaultParagraphFont"/>
    <w:link w:val="Footer"/>
    <w:uiPriority w:val="99"/>
    <w:rsid w:val="00665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19060">
      <w:bodyDiv w:val="1"/>
      <w:marLeft w:val="0"/>
      <w:marRight w:val="0"/>
      <w:marTop w:val="0"/>
      <w:marBottom w:val="0"/>
      <w:divBdr>
        <w:top w:val="none" w:sz="0" w:space="0" w:color="auto"/>
        <w:left w:val="none" w:sz="0" w:space="0" w:color="auto"/>
        <w:bottom w:val="none" w:sz="0" w:space="0" w:color="auto"/>
        <w:right w:val="none" w:sz="0" w:space="0" w:color="auto"/>
      </w:divBdr>
    </w:div>
    <w:div w:id="225069081">
      <w:bodyDiv w:val="1"/>
      <w:marLeft w:val="0"/>
      <w:marRight w:val="0"/>
      <w:marTop w:val="0"/>
      <w:marBottom w:val="0"/>
      <w:divBdr>
        <w:top w:val="none" w:sz="0" w:space="0" w:color="auto"/>
        <w:left w:val="none" w:sz="0" w:space="0" w:color="auto"/>
        <w:bottom w:val="none" w:sz="0" w:space="0" w:color="auto"/>
        <w:right w:val="none" w:sz="0" w:space="0" w:color="auto"/>
      </w:divBdr>
    </w:div>
    <w:div w:id="938562805">
      <w:bodyDiv w:val="1"/>
      <w:marLeft w:val="0"/>
      <w:marRight w:val="0"/>
      <w:marTop w:val="0"/>
      <w:marBottom w:val="0"/>
      <w:divBdr>
        <w:top w:val="none" w:sz="0" w:space="0" w:color="auto"/>
        <w:left w:val="none" w:sz="0" w:space="0" w:color="auto"/>
        <w:bottom w:val="none" w:sz="0" w:space="0" w:color="auto"/>
        <w:right w:val="none" w:sz="0" w:space="0" w:color="auto"/>
      </w:divBdr>
      <w:divsChild>
        <w:div w:id="1956984945">
          <w:marLeft w:val="0"/>
          <w:marRight w:val="0"/>
          <w:marTop w:val="0"/>
          <w:marBottom w:val="0"/>
          <w:divBdr>
            <w:top w:val="none" w:sz="0" w:space="0" w:color="auto"/>
            <w:left w:val="none" w:sz="0" w:space="0" w:color="auto"/>
            <w:bottom w:val="none" w:sz="0" w:space="0" w:color="auto"/>
            <w:right w:val="none" w:sz="0" w:space="0" w:color="auto"/>
          </w:divBdr>
        </w:div>
        <w:div w:id="1693143635">
          <w:marLeft w:val="0"/>
          <w:marRight w:val="0"/>
          <w:marTop w:val="0"/>
          <w:marBottom w:val="0"/>
          <w:divBdr>
            <w:top w:val="none" w:sz="0" w:space="0" w:color="auto"/>
            <w:left w:val="none" w:sz="0" w:space="0" w:color="auto"/>
            <w:bottom w:val="none" w:sz="0" w:space="0" w:color="auto"/>
            <w:right w:val="none" w:sz="0" w:space="0" w:color="auto"/>
          </w:divBdr>
        </w:div>
        <w:div w:id="1233195958">
          <w:marLeft w:val="0"/>
          <w:marRight w:val="0"/>
          <w:marTop w:val="0"/>
          <w:marBottom w:val="0"/>
          <w:divBdr>
            <w:top w:val="none" w:sz="0" w:space="0" w:color="auto"/>
            <w:left w:val="none" w:sz="0" w:space="0" w:color="auto"/>
            <w:bottom w:val="none" w:sz="0" w:space="0" w:color="auto"/>
            <w:right w:val="none" w:sz="0" w:space="0" w:color="auto"/>
          </w:divBdr>
        </w:div>
        <w:div w:id="1103455507">
          <w:marLeft w:val="0"/>
          <w:marRight w:val="0"/>
          <w:marTop w:val="0"/>
          <w:marBottom w:val="0"/>
          <w:divBdr>
            <w:top w:val="none" w:sz="0" w:space="0" w:color="auto"/>
            <w:left w:val="none" w:sz="0" w:space="0" w:color="auto"/>
            <w:bottom w:val="none" w:sz="0" w:space="0" w:color="auto"/>
            <w:right w:val="none" w:sz="0" w:space="0" w:color="auto"/>
          </w:divBdr>
        </w:div>
        <w:div w:id="631522108">
          <w:marLeft w:val="0"/>
          <w:marRight w:val="0"/>
          <w:marTop w:val="0"/>
          <w:marBottom w:val="0"/>
          <w:divBdr>
            <w:top w:val="none" w:sz="0" w:space="0" w:color="auto"/>
            <w:left w:val="none" w:sz="0" w:space="0" w:color="auto"/>
            <w:bottom w:val="none" w:sz="0" w:space="0" w:color="auto"/>
            <w:right w:val="none" w:sz="0" w:space="0" w:color="auto"/>
          </w:divBdr>
        </w:div>
        <w:div w:id="1867255220">
          <w:marLeft w:val="0"/>
          <w:marRight w:val="0"/>
          <w:marTop w:val="0"/>
          <w:marBottom w:val="0"/>
          <w:divBdr>
            <w:top w:val="none" w:sz="0" w:space="0" w:color="auto"/>
            <w:left w:val="none" w:sz="0" w:space="0" w:color="auto"/>
            <w:bottom w:val="none" w:sz="0" w:space="0" w:color="auto"/>
            <w:right w:val="none" w:sz="0" w:space="0" w:color="auto"/>
          </w:divBdr>
        </w:div>
        <w:div w:id="1155606364">
          <w:marLeft w:val="0"/>
          <w:marRight w:val="0"/>
          <w:marTop w:val="0"/>
          <w:marBottom w:val="0"/>
          <w:divBdr>
            <w:top w:val="none" w:sz="0" w:space="0" w:color="auto"/>
            <w:left w:val="none" w:sz="0" w:space="0" w:color="auto"/>
            <w:bottom w:val="none" w:sz="0" w:space="0" w:color="auto"/>
            <w:right w:val="none" w:sz="0" w:space="0" w:color="auto"/>
          </w:divBdr>
        </w:div>
        <w:div w:id="117530715">
          <w:marLeft w:val="0"/>
          <w:marRight w:val="0"/>
          <w:marTop w:val="0"/>
          <w:marBottom w:val="0"/>
          <w:divBdr>
            <w:top w:val="none" w:sz="0" w:space="0" w:color="auto"/>
            <w:left w:val="none" w:sz="0" w:space="0" w:color="auto"/>
            <w:bottom w:val="none" w:sz="0" w:space="0" w:color="auto"/>
            <w:right w:val="none" w:sz="0" w:space="0" w:color="auto"/>
          </w:divBdr>
        </w:div>
      </w:divsChild>
    </w:div>
    <w:div w:id="1736855488">
      <w:bodyDiv w:val="1"/>
      <w:marLeft w:val="0"/>
      <w:marRight w:val="0"/>
      <w:marTop w:val="0"/>
      <w:marBottom w:val="0"/>
      <w:divBdr>
        <w:top w:val="none" w:sz="0" w:space="0" w:color="auto"/>
        <w:left w:val="none" w:sz="0" w:space="0" w:color="auto"/>
        <w:bottom w:val="none" w:sz="0" w:space="0" w:color="auto"/>
        <w:right w:val="none" w:sz="0" w:space="0" w:color="auto"/>
      </w:divBdr>
    </w:div>
    <w:div w:id="209099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8EF51-2FB4-4E0C-BCAB-EB0E8DF07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23</Pages>
  <Words>6316</Words>
  <Characters>36007</Characters>
  <Application>Microsoft Office Word</Application>
  <DocSecurity>0</DocSecurity>
  <Lines>300</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Muñoz, Ana Isabel</dc:creator>
  <cp:lastModifiedBy>Dimitris Dimitriadis</cp:lastModifiedBy>
  <cp:revision>9</cp:revision>
  <cp:lastPrinted>2021-07-26T12:49:00Z</cp:lastPrinted>
  <dcterms:created xsi:type="dcterms:W3CDTF">2022-07-01T08:10:00Z</dcterms:created>
  <dcterms:modified xsi:type="dcterms:W3CDTF">2022-08-05T06:25:00Z</dcterms:modified>
</cp:coreProperties>
</file>