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78C0" w14:textId="73C363A7" w:rsidR="00CC1A9A" w:rsidRPr="00665FA8" w:rsidRDefault="0014170A" w:rsidP="00CC1A9A">
      <w:pPr>
        <w:jc w:val="both"/>
        <w:rPr>
          <w:rFonts w:cstheme="minorHAnsi"/>
          <w:b/>
          <w:sz w:val="24"/>
          <w:szCs w:val="24"/>
        </w:rPr>
      </w:pPr>
      <w:r>
        <w:rPr>
          <w:b/>
          <w:sz w:val="24"/>
        </w:rPr>
        <w:t>KUNINGLIKU DEKREEDI EELNÕU, MILLEGA REGULEERITAKSE HÄDAOLUKORRA SIDET ÜHTSE HÄDAABINUMBRI 112 KAUDU.</w:t>
      </w:r>
    </w:p>
    <w:p w14:paraId="08E22BBC" w14:textId="77777777" w:rsidR="00E027DA" w:rsidRPr="00665FA8" w:rsidRDefault="00E027DA" w:rsidP="00CC1A9A">
      <w:pPr>
        <w:jc w:val="both"/>
        <w:rPr>
          <w:rFonts w:cstheme="minorHAnsi"/>
          <w:b/>
          <w:sz w:val="24"/>
          <w:szCs w:val="24"/>
        </w:rPr>
      </w:pPr>
    </w:p>
    <w:p w14:paraId="2525D893" w14:textId="7BF71826" w:rsidR="00E027DA" w:rsidRPr="00665FA8" w:rsidRDefault="00E027DA" w:rsidP="00E027DA">
      <w:pPr>
        <w:jc w:val="both"/>
        <w:rPr>
          <w:rFonts w:cstheme="minorHAnsi"/>
          <w:sz w:val="24"/>
          <w:szCs w:val="24"/>
        </w:rPr>
      </w:pPr>
      <w:r>
        <w:rPr>
          <w:sz w:val="24"/>
        </w:rPr>
        <w:t>Euroopa Ühenduste Nõukogu 29. juuli 1991. aasta otsusega kehtestati liikmesriikidele kohustus sisestada hädaabinumber 112 ühtse Euroopa hädaabinumbrina.</w:t>
      </w:r>
    </w:p>
    <w:p w14:paraId="6376BDD0" w14:textId="547E9F35" w:rsidR="00E027DA" w:rsidRPr="00665FA8" w:rsidRDefault="00F67865" w:rsidP="00E027DA">
      <w:pPr>
        <w:jc w:val="both"/>
        <w:rPr>
          <w:rFonts w:cstheme="minorHAnsi"/>
          <w:sz w:val="24"/>
          <w:szCs w:val="24"/>
        </w:rPr>
      </w:pPr>
      <w:r>
        <w:rPr>
          <w:sz w:val="24"/>
        </w:rPr>
        <w:t>Sellega seoses on ühtse hädaabinumbri kasutuselevõtt kõigis Euroopa Liidu riikides võimaldanud kodanikel kas oma riigis või mõnes muus liikmesriigis hõlpsamini kasutada hädaabiteenuseid telefoni teel.</w:t>
      </w:r>
    </w:p>
    <w:p w14:paraId="47E353DB" w14:textId="1302357D" w:rsidR="00E027DA" w:rsidRPr="00665FA8" w:rsidRDefault="00E027DA" w:rsidP="00E027DA">
      <w:pPr>
        <w:jc w:val="both"/>
        <w:rPr>
          <w:rFonts w:cstheme="minorHAnsi"/>
          <w:sz w:val="24"/>
          <w:szCs w:val="24"/>
        </w:rPr>
      </w:pPr>
      <w:r>
        <w:rPr>
          <w:sz w:val="24"/>
        </w:rPr>
        <w:t>16. juuni 1997. aasta kuninglik dekreet 903/1997, mis reguleerib telekommunikatsioonivõrkude kaudu juurdepääsu hädaabikõnede teenusele numbri 112 kaudu, võimaldas kasutada telefoninumbrit 112 üksnes Hispaanias hädaabikõnedele reageerimise teenusele juurdepääsuks ja reguleeris juurdepääsu sellele teenusele telefonioperaatorite võrkude kaudu. Seejärel anti numbri 112 all välja 14. oktoobri 1999. aasta määrus hädaabikõne teenuse osutamisega seotud teabe esitamise tingimuste kohta.</w:t>
      </w:r>
    </w:p>
    <w:p w14:paraId="7695F0AE" w14:textId="1D3B8770" w:rsidR="00E027DA" w:rsidRPr="00665FA8" w:rsidRDefault="00E027DA" w:rsidP="00E027DA">
      <w:pPr>
        <w:jc w:val="both"/>
        <w:rPr>
          <w:rFonts w:cstheme="minorHAnsi"/>
          <w:sz w:val="24"/>
          <w:szCs w:val="24"/>
        </w:rPr>
      </w:pPr>
      <w:r>
        <w:rPr>
          <w:sz w:val="24"/>
        </w:rPr>
        <w:t>Vaatamata hädaabinumbri 112 teenuse osutamise mudeli edukale rakendamisele nii paljude aastate jooksul, on Euroopa Parlamendi ja nõukogu 11. detsembri 2018. aasta direktiiviga EL 2018/1972, millega kehtestatakse Euroopa elektroonilise side seadustik, süvendatud teavet selle kasutamise kohta ja suurendatud selle levitamist, võetud kasutusele tehnilised edusammud, mis võimaldavad helistaja täpsemat asukohta ja puuetega inimeste juurdepääsu hädaabiteenustele hädaabiside kaudu.</w:t>
      </w:r>
    </w:p>
    <w:p w14:paraId="258B4F42" w14:textId="7A1048A7" w:rsidR="00EB2A27" w:rsidRDefault="00BE5C76" w:rsidP="00E027DA">
      <w:pPr>
        <w:jc w:val="both"/>
        <w:rPr>
          <w:rFonts w:cstheme="minorHAnsi"/>
          <w:sz w:val="24"/>
          <w:szCs w:val="24"/>
        </w:rPr>
      </w:pPr>
      <w:r>
        <w:rPr>
          <w:sz w:val="24"/>
        </w:rPr>
        <w:t>28. juuni telekommunikatsiooniseaduse 11/2022 artikkel 74, millega võeti Hispaania seadustesse üle Euroopa elektroonilise side seadustiku artikkel 109, reguleerib hädaolukorra sidet ja hädaabinumbrit 112.</w:t>
      </w:r>
    </w:p>
    <w:p w14:paraId="1DD3206A" w14:textId="77777777" w:rsidR="00EB2A27" w:rsidRDefault="00EB2A27" w:rsidP="00E027DA">
      <w:pPr>
        <w:jc w:val="both"/>
        <w:rPr>
          <w:rFonts w:cstheme="minorHAnsi"/>
          <w:sz w:val="24"/>
          <w:szCs w:val="24"/>
        </w:rPr>
      </w:pPr>
    </w:p>
    <w:p w14:paraId="1F3E76F8" w14:textId="56CAA685" w:rsidR="00E027DA" w:rsidRPr="00665FA8" w:rsidRDefault="00EB2A27" w:rsidP="00E027DA">
      <w:pPr>
        <w:jc w:val="both"/>
        <w:rPr>
          <w:rFonts w:cstheme="minorHAnsi"/>
          <w:sz w:val="24"/>
          <w:szCs w:val="24"/>
        </w:rPr>
      </w:pPr>
      <w:r>
        <w:rPr>
          <w:sz w:val="24"/>
        </w:rPr>
        <w:t xml:space="preserve">Eespool nimetatud üldise telekommunikatsiooniseaduse artikkel 74 on juba reguleerinud hädaabinumbri 112 sideteenuse elemente, sätestades, et hädaabikõne teenus on kasutajatele tasuta, olenemata sellest, milline ametiasutus teenust osutab ja millist tüüpi terminali kasutatakse. Lisaks on selles sätestatud, et puuetega </w:t>
      </w:r>
      <w:r>
        <w:rPr>
          <w:sz w:val="24"/>
        </w:rPr>
        <w:lastRenderedPageBreak/>
        <w:t>lõppkasutajate juurdepääs hädaabiteenustele on samaväärne teiste lõppkasutajate juurdepääsuga hädaabiteenustele.</w:t>
      </w:r>
    </w:p>
    <w:p w14:paraId="14F9C1E6" w14:textId="0F8F305A" w:rsidR="00E027DA" w:rsidRPr="00665FA8" w:rsidRDefault="00E027DA" w:rsidP="00E027DA">
      <w:pPr>
        <w:jc w:val="both"/>
        <w:rPr>
          <w:rFonts w:cstheme="minorHAnsi"/>
          <w:sz w:val="24"/>
          <w:szCs w:val="24"/>
        </w:rPr>
      </w:pPr>
      <w:r>
        <w:rPr>
          <w:sz w:val="24"/>
        </w:rPr>
        <w:t>Sama artikliga 74 kehtestatakse operaatoritele kohustus suunata kõned hädaabiteenistustele hädaabinumbrile 112, ilma et neil oleks õigust rahalisele hüvitisele, ning täpsustatakse, et hädaabiteenistustele helistajate asukoha kohta edastatava teabe täpsuse ja usaldusväärsuse kriteeriumid kehtestatakse kuningliku dekreediga.</w:t>
      </w:r>
    </w:p>
    <w:p w14:paraId="59640755" w14:textId="2A3944F4" w:rsidR="00E027DA" w:rsidRPr="00665FA8" w:rsidRDefault="00E027DA" w:rsidP="00E027DA">
      <w:pPr>
        <w:jc w:val="both"/>
        <w:rPr>
          <w:rFonts w:cstheme="minorHAnsi"/>
          <w:sz w:val="24"/>
          <w:szCs w:val="24"/>
        </w:rPr>
      </w:pPr>
      <w:r>
        <w:rPr>
          <w:sz w:val="24"/>
        </w:rPr>
        <w:t>Lisaks tagavad hädaabinumbri 112 teenuste osutamise eest vastutavad ametiasutused, et kodanikud saavad piisavat teavet selle numbri olemasolu ja kasutamise kohta, eelkõige algatuste kaudu, mis on suunatud konkreetselt teistesse Euroopa Liidu liikmesriikidesse reisivatele isikutele.</w:t>
      </w:r>
    </w:p>
    <w:p w14:paraId="544B0562" w14:textId="198314CE" w:rsidR="00F67865" w:rsidRPr="00665FA8" w:rsidRDefault="00F67865" w:rsidP="00E027DA">
      <w:pPr>
        <w:jc w:val="both"/>
        <w:rPr>
          <w:rFonts w:cstheme="minorHAnsi"/>
          <w:sz w:val="24"/>
          <w:szCs w:val="24"/>
        </w:rPr>
      </w:pPr>
      <w:r>
        <w:rPr>
          <w:sz w:val="24"/>
        </w:rPr>
        <w:t>Hispaania kogemus hädaabiteenuste valdkonnas hädaabinumbri 112 kaudu on teiste riikide jaoks võrdlusalus ja see on ka edukas kogemus haldusasutuste vahelises koostöös, kuna ei tohiks unustada, et süsteemi keskseks elemendiks olevate hädaabiside vastuvõtukeskuste haldamine on algusest peale olnud autonoomsete piirkondade ülesanne.</w:t>
      </w:r>
    </w:p>
    <w:p w14:paraId="244FC978" w14:textId="62557327" w:rsidR="00E027DA" w:rsidRPr="00665FA8" w:rsidRDefault="00F67865" w:rsidP="00E027DA">
      <w:pPr>
        <w:jc w:val="both"/>
        <w:rPr>
          <w:rFonts w:cstheme="minorHAnsi"/>
          <w:sz w:val="24"/>
          <w:szCs w:val="24"/>
        </w:rPr>
      </w:pPr>
      <w:r>
        <w:rPr>
          <w:sz w:val="24"/>
        </w:rPr>
        <w:t>Siiski on vaja jätkata edusammude tegemist, et hädaabinumbri 112 hädaabiteenus, võttes eelkõige arvesse COVID-19 pandeemiast tulenevat uut olukorda, muutuks kodanike jaoks veelgi reageerimisvõimelisemaks teenuseks, kasutades kõiki olemasolevaid tehnoloogilisi ja materiaalseid vahendeid, et tulla toime olukordadega, mis seavad ohtu inimeste elu.</w:t>
      </w:r>
    </w:p>
    <w:p w14:paraId="69159036" w14:textId="4E717157" w:rsidR="00E027DA" w:rsidRPr="00665FA8" w:rsidRDefault="00E027DA" w:rsidP="00E027DA">
      <w:pPr>
        <w:jc w:val="both"/>
        <w:rPr>
          <w:rFonts w:cstheme="minorHAnsi"/>
          <w:sz w:val="24"/>
          <w:szCs w:val="24"/>
        </w:rPr>
      </w:pPr>
      <w:r>
        <w:rPr>
          <w:sz w:val="24"/>
        </w:rPr>
        <w:t>Lühidalt öeldes tehakse käesoleva kuningliku dekreediga muudatusi, mille eesmärk on saavutada tekst, mis on kooskõlas ja süstemaatiline üldise telekommunikatsiooniseaduse artikli 74 sätetega ning mis hõlmab uusimaid tehnoloogilisi edusamme selles valdkonnas.</w:t>
      </w:r>
    </w:p>
    <w:p w14:paraId="6D7877BF" w14:textId="219F1065" w:rsidR="00E027DA" w:rsidRPr="00665FA8" w:rsidRDefault="00E027DA" w:rsidP="00E027DA">
      <w:pPr>
        <w:jc w:val="both"/>
        <w:rPr>
          <w:rFonts w:cstheme="minorHAnsi"/>
          <w:sz w:val="24"/>
          <w:szCs w:val="24"/>
        </w:rPr>
      </w:pPr>
      <w:r>
        <w:rPr>
          <w:sz w:val="24"/>
        </w:rPr>
        <w:t>Sellega seoses on kõnealuse sätte üks peamisi eesmärke olnud parandada helistaja asukohta käsitlevat teavet, kaasates AML-i (Advanced Mobile Location) ehk teisisõnu hädaabiteenistustele täpsema asukohateabe, mis põhineb helistaja mobiiliterminalil.</w:t>
      </w:r>
    </w:p>
    <w:p w14:paraId="52A5EC1A" w14:textId="374D857F" w:rsidR="00E027DA" w:rsidRPr="00665FA8" w:rsidRDefault="00E027DA" w:rsidP="00E027DA">
      <w:pPr>
        <w:jc w:val="both"/>
        <w:rPr>
          <w:rFonts w:cstheme="minorHAnsi"/>
          <w:sz w:val="24"/>
          <w:szCs w:val="24"/>
        </w:rPr>
      </w:pPr>
      <w:r>
        <w:rPr>
          <w:sz w:val="24"/>
        </w:rPr>
        <w:t xml:space="preserve">Lisaks edendatakse käesoleva kuningliku dekreediga vastavalt üldise telekommunikatsiooniseaduse artikli 74 sätetele puuetega inimeste samaväärset </w:t>
      </w:r>
      <w:r>
        <w:rPr>
          <w:sz w:val="24"/>
        </w:rPr>
        <w:lastRenderedPageBreak/>
        <w:t>juurdepääsu hädaabinumbrile 112, tagades võrdse juurdepääsu ka teisest liikmesriigist reisides. Samuti edendatakse sellega juurdepääsu hädaabiteenustele elektroonilise side võrkudest, mis ei ole üldsusele kättesaadavad, ning rõhutatakse vajadust selle järele, et lõppkasutajad saaksid piisavat teavet Euroopa ühtse hädaabinumbri 112 olemasolu ja kasutamise ning selle ligipääsetavuselementide kohta.</w:t>
      </w:r>
    </w:p>
    <w:p w14:paraId="6656B6AD" w14:textId="130A94B2" w:rsidR="00E027DA" w:rsidRPr="00665FA8" w:rsidRDefault="00E027DA" w:rsidP="00E027DA">
      <w:pPr>
        <w:jc w:val="both"/>
        <w:rPr>
          <w:rFonts w:cstheme="minorHAnsi"/>
          <w:sz w:val="24"/>
          <w:szCs w:val="24"/>
        </w:rPr>
      </w:pPr>
      <w:r>
        <w:rPr>
          <w:sz w:val="24"/>
        </w:rPr>
        <w:t>Lõpuks käsitletakse kuninglikus dekreedis küsimust, kas isikuandmeid kasutatakse asjakohaselt ja tagatakse nende kaitse hädaabiteenuste osutamisel hädaolukorra side kaudu ning eelkõige seoses mobiilseadmete asukohateabega, kuna see hõlmab juurdepääsu väga täpsetele asukohaandmetele ja nende haldamist, mis on isikuandmete üha suurema ja laialdasema kasutamise tõttu üha olulisemaks muutumas.</w:t>
      </w:r>
    </w:p>
    <w:p w14:paraId="67A2E597" w14:textId="38BB6A68" w:rsidR="00E027DA" w:rsidRPr="00665FA8" w:rsidRDefault="0089567D" w:rsidP="00E027DA">
      <w:pPr>
        <w:jc w:val="both"/>
        <w:rPr>
          <w:rFonts w:cstheme="minorHAnsi"/>
          <w:sz w:val="24"/>
          <w:szCs w:val="24"/>
        </w:rPr>
      </w:pPr>
      <w:r>
        <w:rPr>
          <w:sz w:val="24"/>
        </w:rPr>
        <w:t>Lühidalt öeldes peab käesolev kuninglik dekreet aitama kaasa hädaabiteenuste osutamisele vastavalt 21. sajandi tehnoloogilise arengu võimalustele, mille lõppeesmärk on pakkuda Euroopa ühtse numbri 112 kaudu kvaliteetseid hädaabiteenuseid.</w:t>
      </w:r>
    </w:p>
    <w:p w14:paraId="3CCC4768" w14:textId="52FBBBF6" w:rsidR="00E027DA" w:rsidRDefault="00E027DA" w:rsidP="00E027DA">
      <w:pPr>
        <w:jc w:val="both"/>
        <w:rPr>
          <w:rFonts w:cstheme="minorHAnsi"/>
          <w:sz w:val="24"/>
          <w:szCs w:val="24"/>
        </w:rPr>
      </w:pPr>
      <w:r>
        <w:rPr>
          <w:sz w:val="24"/>
        </w:rPr>
        <w:t>Kuningliku dekreet on sisu ja töötlemise osas kooskõlas avaliku halduse ühist haldusmenetlust käsitleva 1. oktoobri 2015. aasta seaduse nr 39/2015 artiklis 129 osutatud hea reguleerimise põhimõtetega.</w:t>
      </w:r>
    </w:p>
    <w:p w14:paraId="38F1EBD0" w14:textId="77777777" w:rsidR="00A81C7E" w:rsidRDefault="00AE2097" w:rsidP="00AE2097">
      <w:pPr>
        <w:jc w:val="both"/>
        <w:rPr>
          <w:rFonts w:cstheme="minorHAnsi"/>
          <w:sz w:val="24"/>
          <w:szCs w:val="24"/>
        </w:rPr>
      </w:pPr>
      <w:r>
        <w:rPr>
          <w:sz w:val="24"/>
        </w:rPr>
        <w:t>Kuningliku dekreedi koostamisel on ära kuulatud asjaomased kodanikud ja sektorid ning riiklikult turu- ja konkurentsikomisjonilt on palutud koostada aruanne.</w:t>
      </w:r>
    </w:p>
    <w:p w14:paraId="6AAD9DAC" w14:textId="1864001D" w:rsidR="00AE2097" w:rsidRPr="00AE2097" w:rsidRDefault="00A06BFE" w:rsidP="00AE2097">
      <w:pPr>
        <w:jc w:val="both"/>
        <w:rPr>
          <w:rFonts w:cstheme="minorHAnsi"/>
          <w:sz w:val="24"/>
          <w:szCs w:val="24"/>
        </w:rPr>
      </w:pPr>
      <w:r>
        <w:rPr>
          <w:sz w:val="24"/>
        </w:rPr>
        <w:t>Selle kuningliku dekreedi suhtes on kohaldatud menetlust, mis on ette nähtud Euroopa Parlamendi ja nõukogu 9. septembri 2015. aasta direktiivis (EL) 2015/1535, millega nähakse ette tehnilistest eeskirjadest ja infoühiskonna teenuste eeskirjadest teatamise kord, ning 31. juuli 1999. aasta kuningliku dekreediga nr 1337/1999, millega reguleeritakse teabe esitamist tehniliste standardite ja eeskirjade ning infoühiskonna teenuste eeskirjade kohta.</w:t>
      </w:r>
    </w:p>
    <w:p w14:paraId="4A987318" w14:textId="3A667D94" w:rsidR="00AE2097" w:rsidRPr="00AE2097" w:rsidRDefault="00AE2097" w:rsidP="00AE2097">
      <w:pPr>
        <w:jc w:val="both"/>
        <w:rPr>
          <w:rFonts w:cstheme="minorHAnsi"/>
          <w:sz w:val="24"/>
          <w:szCs w:val="24"/>
        </w:rPr>
      </w:pPr>
      <w:r>
        <w:rPr>
          <w:sz w:val="24"/>
        </w:rPr>
        <w:t>Käesolev kuninglik dekreet on välja antud Hispaania põhiseaduse artikli 149 lõike 1 punktide 21 ja 29 alusel, millega antakse riigile pädevus telekommunikatsiooni ja avaliku julgeoleku küsimustes.</w:t>
      </w:r>
    </w:p>
    <w:p w14:paraId="6E6140D4" w14:textId="2A68573A" w:rsidR="00F70228" w:rsidRPr="00665FA8" w:rsidRDefault="00E027DA" w:rsidP="00E027DA">
      <w:pPr>
        <w:jc w:val="both"/>
        <w:rPr>
          <w:rFonts w:cstheme="minorHAnsi"/>
          <w:sz w:val="24"/>
          <w:szCs w:val="24"/>
        </w:rPr>
      </w:pPr>
      <w:r>
        <w:rPr>
          <w:sz w:val="24"/>
        </w:rPr>
        <w:t>Sellest tulenevalt majandus- ja digipöörde ministri ning siseministri ettepanekul, kokkuleppel Riiginõukoguga ja pärast Ministrite Nõukogu arutelu _________ toimunud istungil,</w:t>
      </w:r>
    </w:p>
    <w:p w14:paraId="194397B8" w14:textId="77777777" w:rsidR="0014170A" w:rsidRDefault="0014170A" w:rsidP="00CC1A9A">
      <w:pPr>
        <w:jc w:val="both"/>
        <w:rPr>
          <w:rFonts w:cstheme="minorHAnsi"/>
          <w:sz w:val="24"/>
          <w:szCs w:val="24"/>
        </w:rPr>
      </w:pPr>
    </w:p>
    <w:p w14:paraId="12E61E4D" w14:textId="2041D98C" w:rsidR="00E027DA" w:rsidRPr="00665FA8" w:rsidRDefault="00E027DA" w:rsidP="00CC1A9A">
      <w:pPr>
        <w:jc w:val="both"/>
        <w:rPr>
          <w:rFonts w:cstheme="minorHAnsi"/>
          <w:b/>
          <w:sz w:val="24"/>
          <w:szCs w:val="24"/>
        </w:rPr>
      </w:pPr>
      <w:r>
        <w:rPr>
          <w:sz w:val="24"/>
        </w:rPr>
        <w:t>ANTAKSE VÄLJA JÄRGMINE DEKREET:</w:t>
      </w:r>
    </w:p>
    <w:p w14:paraId="59C7ABA8" w14:textId="77777777" w:rsidR="0014170A" w:rsidRDefault="0014170A" w:rsidP="00654EA5">
      <w:pPr>
        <w:jc w:val="center"/>
        <w:rPr>
          <w:rFonts w:cstheme="minorHAnsi"/>
          <w:b/>
          <w:bCs/>
          <w:sz w:val="24"/>
          <w:szCs w:val="24"/>
        </w:rPr>
      </w:pPr>
    </w:p>
    <w:p w14:paraId="6A718E52" w14:textId="512028BD" w:rsidR="00494050" w:rsidRPr="00665FA8" w:rsidRDefault="00B655FC" w:rsidP="00654EA5">
      <w:pPr>
        <w:jc w:val="center"/>
        <w:rPr>
          <w:rFonts w:cstheme="minorHAnsi"/>
          <w:b/>
          <w:bCs/>
          <w:sz w:val="24"/>
          <w:szCs w:val="24"/>
        </w:rPr>
      </w:pPr>
      <w:r>
        <w:rPr>
          <w:b/>
          <w:sz w:val="24"/>
        </w:rPr>
        <w:t>I PEATÜKK</w:t>
      </w:r>
    </w:p>
    <w:p w14:paraId="7DC17760" w14:textId="5D7F2D91" w:rsidR="00B655FC" w:rsidRPr="00665FA8" w:rsidRDefault="00B655FC" w:rsidP="00654EA5">
      <w:pPr>
        <w:jc w:val="center"/>
        <w:rPr>
          <w:rFonts w:cstheme="minorHAnsi"/>
          <w:b/>
          <w:bCs/>
          <w:sz w:val="24"/>
          <w:szCs w:val="24"/>
        </w:rPr>
      </w:pPr>
      <w:r>
        <w:rPr>
          <w:b/>
          <w:sz w:val="24"/>
        </w:rPr>
        <w:t>Üldsätted</w:t>
      </w:r>
    </w:p>
    <w:p w14:paraId="7225AB2F" w14:textId="77777777" w:rsidR="00157776" w:rsidRPr="00665FA8" w:rsidRDefault="00157776" w:rsidP="00F63CA4">
      <w:pPr>
        <w:jc w:val="both"/>
        <w:rPr>
          <w:rFonts w:cstheme="minorHAnsi"/>
          <w:b/>
          <w:bCs/>
          <w:sz w:val="24"/>
          <w:szCs w:val="24"/>
        </w:rPr>
      </w:pPr>
    </w:p>
    <w:p w14:paraId="6E696395" w14:textId="17F71D06" w:rsidR="00F74F1A" w:rsidRPr="00665FA8" w:rsidRDefault="00A87FFC" w:rsidP="00F63CA4">
      <w:pPr>
        <w:jc w:val="both"/>
        <w:rPr>
          <w:rFonts w:cstheme="minorHAnsi"/>
          <w:b/>
          <w:bCs/>
          <w:sz w:val="24"/>
          <w:szCs w:val="24"/>
        </w:rPr>
      </w:pPr>
      <w:r>
        <w:rPr>
          <w:b/>
          <w:sz w:val="24"/>
        </w:rPr>
        <w:t>Artikkel 1.Eesmärk ja eesmärgid.</w:t>
      </w:r>
    </w:p>
    <w:p w14:paraId="5F4E033B" w14:textId="4F355184" w:rsidR="002C4646" w:rsidRPr="00665FA8" w:rsidRDefault="002C4646" w:rsidP="00216CBB">
      <w:pPr>
        <w:jc w:val="both"/>
        <w:rPr>
          <w:rFonts w:cstheme="minorHAnsi"/>
          <w:bCs/>
          <w:sz w:val="24"/>
          <w:szCs w:val="24"/>
        </w:rPr>
      </w:pPr>
      <w:r>
        <w:rPr>
          <w:sz w:val="24"/>
        </w:rPr>
        <w:t>1.Käesoleva kuningliku dekreedi eesmärk on 28. juuni seaduse 11/2022 (üldine telekommunikatsiooniseadus) artikli 74 väljatöötamisel reguleerida hädaolukorra sidet hädaabiteenustele juurdepääsuks Euroopa ühtse numbri 112 kaudu.</w:t>
      </w:r>
    </w:p>
    <w:p w14:paraId="1EAEDCF1" w14:textId="5B493586" w:rsidR="00F41153" w:rsidRPr="00665FA8" w:rsidRDefault="002C4646" w:rsidP="002C4646">
      <w:pPr>
        <w:jc w:val="both"/>
        <w:rPr>
          <w:rFonts w:cstheme="minorHAnsi"/>
          <w:bCs/>
          <w:sz w:val="24"/>
          <w:szCs w:val="24"/>
        </w:rPr>
      </w:pPr>
      <w:r>
        <w:rPr>
          <w:sz w:val="24"/>
        </w:rPr>
        <w:t>2.Käesoleva määrusega taotletavad eesmärgid on järgmised:</w:t>
      </w:r>
    </w:p>
    <w:p w14:paraId="08CFFCEF" w14:textId="22974D31" w:rsidR="002C4646" w:rsidRPr="00665FA8" w:rsidRDefault="00C94CF9" w:rsidP="002C4646">
      <w:pPr>
        <w:pStyle w:val="ListParagraph"/>
        <w:numPr>
          <w:ilvl w:val="0"/>
          <w:numId w:val="14"/>
        </w:numPr>
        <w:jc w:val="both"/>
        <w:rPr>
          <w:rFonts w:cstheme="minorHAnsi"/>
          <w:bCs/>
          <w:sz w:val="24"/>
          <w:szCs w:val="24"/>
        </w:rPr>
      </w:pPr>
      <w:r>
        <w:rPr>
          <w:sz w:val="24"/>
        </w:rPr>
        <w:t>Tagada hädaolukorra side kättesaadavuse, terviklikkuse ja järjepidevuse kõrgeim tase.</w:t>
      </w:r>
    </w:p>
    <w:p w14:paraId="665310FC" w14:textId="21791FC7" w:rsidR="00416655" w:rsidRPr="00665FA8" w:rsidRDefault="00C94CF9" w:rsidP="00F41153">
      <w:pPr>
        <w:pStyle w:val="ListParagraph"/>
        <w:numPr>
          <w:ilvl w:val="0"/>
          <w:numId w:val="14"/>
        </w:numPr>
        <w:jc w:val="both"/>
        <w:rPr>
          <w:rFonts w:cstheme="minorHAnsi"/>
          <w:bCs/>
          <w:sz w:val="24"/>
          <w:szCs w:val="24"/>
        </w:rPr>
      </w:pPr>
      <w:r>
        <w:rPr>
          <w:sz w:val="24"/>
        </w:rPr>
        <w:t>Tagada, et käesoleva standardiga hõlmatud võrgud ja rajatised saaksid edukalt edastada hädaabikõnesid hädaabinumbri 112 hädaabiteenistusele.</w:t>
      </w:r>
    </w:p>
    <w:p w14:paraId="5FF613E2" w14:textId="3EC4DA01" w:rsidR="00FB09D6" w:rsidRDefault="00C94CF9" w:rsidP="00DE61B6">
      <w:pPr>
        <w:pStyle w:val="ListParagraph"/>
        <w:numPr>
          <w:ilvl w:val="0"/>
          <w:numId w:val="14"/>
        </w:numPr>
        <w:jc w:val="both"/>
        <w:rPr>
          <w:rFonts w:cstheme="minorHAnsi"/>
          <w:bCs/>
          <w:sz w:val="24"/>
          <w:szCs w:val="24"/>
        </w:rPr>
      </w:pPr>
      <w:r>
        <w:rPr>
          <w:sz w:val="24"/>
        </w:rPr>
        <w:t>Esitada kõige täpsem asukohateave hädaabinumbri 112 hädaabiteenistusega suhtlemiseks.</w:t>
      </w:r>
    </w:p>
    <w:p w14:paraId="5C6FA011" w14:textId="370D2D17" w:rsidR="00665FA8" w:rsidRPr="008160B3" w:rsidRDefault="00C94CF9" w:rsidP="008160B3">
      <w:pPr>
        <w:pStyle w:val="ListParagraph"/>
        <w:numPr>
          <w:ilvl w:val="0"/>
          <w:numId w:val="14"/>
        </w:numPr>
        <w:jc w:val="both"/>
        <w:rPr>
          <w:rFonts w:cstheme="minorHAnsi"/>
          <w:bCs/>
          <w:sz w:val="24"/>
          <w:szCs w:val="24"/>
        </w:rPr>
      </w:pPr>
      <w:r>
        <w:rPr>
          <w:sz w:val="24"/>
        </w:rPr>
        <w:t>Tagada puuetega lõppkasutajate juurdepääs hädaabinumbri 112 teenusele teiste kasutajatega samaväärsetel tingimustel.</w:t>
      </w:r>
    </w:p>
    <w:p w14:paraId="7E65A7DB" w14:textId="19368A98" w:rsidR="00FB09D6" w:rsidRPr="00665FA8" w:rsidRDefault="00E027DA" w:rsidP="00F41153">
      <w:pPr>
        <w:shd w:val="clear" w:color="auto" w:fill="FFFFFF"/>
        <w:spacing w:before="100" w:beforeAutospacing="1" w:after="100" w:afterAutospacing="1" w:line="240" w:lineRule="auto"/>
        <w:jc w:val="both"/>
        <w:rPr>
          <w:rFonts w:cstheme="minorHAnsi"/>
          <w:b/>
          <w:bCs/>
          <w:sz w:val="24"/>
          <w:szCs w:val="24"/>
        </w:rPr>
      </w:pPr>
      <w:r>
        <w:rPr>
          <w:b/>
          <w:sz w:val="24"/>
        </w:rPr>
        <w:t>Artikkel 2. Kohaldamisala.</w:t>
      </w:r>
    </w:p>
    <w:p w14:paraId="371C94A6" w14:textId="79CE1E15" w:rsidR="004D313F" w:rsidRDefault="00DD0A72" w:rsidP="00DD0A72">
      <w:pPr>
        <w:jc w:val="both"/>
        <w:rPr>
          <w:rFonts w:cstheme="minorHAnsi"/>
          <w:bCs/>
          <w:sz w:val="24"/>
          <w:szCs w:val="24"/>
        </w:rPr>
      </w:pPr>
      <w:r>
        <w:rPr>
          <w:sz w:val="24"/>
        </w:rPr>
        <w:t>1.Käesolevat kuninglikku dekreeti kohaldatakse operaatorite suhtes, kes osutavad üldkasutatavaid isikutevahelise side teenuseid numeratsiooni alusel, kui sellised teenused võimaldavad lõppkasutajatel teha kõnesid riiklikes või rahvusvahelistes numeratsiooniplaanides eraldatud üldkasutatavate numeratsiooniressursside abil.</w:t>
      </w:r>
    </w:p>
    <w:p w14:paraId="38952C23" w14:textId="186C6211" w:rsidR="00D83C45" w:rsidRPr="00665FA8" w:rsidRDefault="004B14A3" w:rsidP="00DD0A72">
      <w:pPr>
        <w:jc w:val="both"/>
        <w:rPr>
          <w:rFonts w:cstheme="minorHAnsi"/>
          <w:bCs/>
          <w:sz w:val="24"/>
          <w:szCs w:val="24"/>
        </w:rPr>
      </w:pPr>
      <w:r>
        <w:rPr>
          <w:sz w:val="24"/>
        </w:rPr>
        <w:t xml:space="preserve">2. Käesolevat kuninglikku dekreeti kohaldatakse ka üksuste suhtes, kes vastutavad selliste elektroonilise side võrkude eest, mis ei ole üldsusele kättesaadavad, kuid </w:t>
      </w:r>
      <w:r>
        <w:rPr>
          <w:sz w:val="24"/>
        </w:rPr>
        <w:lastRenderedPageBreak/>
        <w:t>võimaldavad kõnesid üldkasutatavatesse võrkudesse, eelkõige juhul, kui nad ei paku alternatiivset ja lihtsat juurdepääsu hädaabiteenustele.</w:t>
      </w:r>
    </w:p>
    <w:p w14:paraId="75994B45" w14:textId="7364F965" w:rsidR="00111AF9" w:rsidRPr="00665FA8" w:rsidRDefault="004B14A3" w:rsidP="00DD0A72">
      <w:pPr>
        <w:jc w:val="both"/>
        <w:rPr>
          <w:rFonts w:cstheme="minorHAnsi"/>
          <w:bCs/>
          <w:sz w:val="24"/>
          <w:szCs w:val="24"/>
        </w:rPr>
      </w:pPr>
      <w:r>
        <w:rPr>
          <w:sz w:val="24"/>
        </w:rPr>
        <w:t>3.Käesolevat kuninglikku dekreeti kohaldatakse kõnesideteenuste suhtes, sealhulgas selliste sidevahendite suhtes, mis on spetsiaalselt ette nähtud puuetega lõppkasutajatele, kes kasutavad tekst-kõneks funktsiooni või täisvestlusteenuseid tekstirežiimis.</w:t>
      </w:r>
    </w:p>
    <w:p w14:paraId="6AC0226C" w14:textId="5E3F13E6" w:rsidR="00B3150A" w:rsidRPr="00665FA8" w:rsidRDefault="00111AF9" w:rsidP="00491EF9">
      <w:pPr>
        <w:jc w:val="both"/>
        <w:rPr>
          <w:rFonts w:cstheme="minorHAnsi"/>
          <w:bCs/>
          <w:sz w:val="24"/>
          <w:szCs w:val="24"/>
        </w:rPr>
      </w:pPr>
      <w:r>
        <w:rPr>
          <w:sz w:val="24"/>
        </w:rPr>
        <w:t>Hädaabikõne võib käivitada ka hädaabikõnega, mille sõiduk genereerib eCall-süsteemi kasutades vastavalt tingimustele, mis on sätestatud Euroopa Parlamendi ja nõukogu 29. aprilli 2015. aasta määruses (EL) 2015/758, mis käsitleb hädaabinumbri 112 teenusel põhineva sõidukisisese eCall-süsteemi kasutuselevõtmisega seotud tüübikinnituse nõudeid ning millega muudetakse direktiivi 2007/46/EÜ.</w:t>
      </w:r>
    </w:p>
    <w:p w14:paraId="1363A3BC" w14:textId="3000956A" w:rsidR="004D313F" w:rsidRPr="00665FA8" w:rsidRDefault="00C23106" w:rsidP="00416655">
      <w:pPr>
        <w:jc w:val="both"/>
        <w:rPr>
          <w:rFonts w:cstheme="minorHAnsi"/>
          <w:bCs/>
          <w:sz w:val="24"/>
          <w:szCs w:val="24"/>
        </w:rPr>
      </w:pPr>
      <w:bookmarkStart w:id="0" w:name="_Hlk105786198"/>
      <w:r>
        <w:rPr>
          <w:sz w:val="24"/>
        </w:rPr>
        <w:t>4.Tagada andmetöötluse ja salvestusmahu poolest arvutilaadsete funktsioonidega kaasaskantavate mobiilsete seadmete operatsioonisüsteemide tootjad, kes suudavad tagada, et sellised operatsioonisüsteemid suudavad pakkuda AML täiustatud mobiilse asukohateabe funktsiooni seadmest, mida reguleeritakse käesoleva kuningliku dekreediga, kui hädaolukorra side käivitatakse.</w:t>
      </w:r>
    </w:p>
    <w:bookmarkEnd w:id="0"/>
    <w:p w14:paraId="708D0CCE" w14:textId="11912B3C" w:rsidR="004D313F" w:rsidRPr="00665FA8" w:rsidRDefault="00F74F1A" w:rsidP="00F63CA4">
      <w:pPr>
        <w:jc w:val="both"/>
        <w:rPr>
          <w:rFonts w:cstheme="minorHAnsi"/>
          <w:b/>
          <w:bCs/>
          <w:sz w:val="24"/>
          <w:szCs w:val="24"/>
        </w:rPr>
      </w:pPr>
      <w:r>
        <w:rPr>
          <w:b/>
          <w:sz w:val="24"/>
        </w:rPr>
        <w:t>Artikkel 3.Mõisted.</w:t>
      </w:r>
    </w:p>
    <w:p w14:paraId="464E637B" w14:textId="402D4F49" w:rsidR="00FB2916" w:rsidRPr="00665FA8" w:rsidRDefault="00FB2916" w:rsidP="00F63CA4">
      <w:pPr>
        <w:jc w:val="both"/>
        <w:rPr>
          <w:rFonts w:cstheme="minorHAnsi"/>
          <w:bCs/>
          <w:sz w:val="24"/>
          <w:szCs w:val="24"/>
        </w:rPr>
      </w:pPr>
      <w:r>
        <w:rPr>
          <w:sz w:val="24"/>
        </w:rPr>
        <w:t>Käesolevas kuninglikus dekreedis kasutatakse lisaks 28. juuni üldises telekommunikatsiooniseaduses 11/2022 juba sisalduvatele mõistetele järgmisi mõisteid:</w:t>
      </w:r>
    </w:p>
    <w:p w14:paraId="73631135" w14:textId="42664903" w:rsidR="00887CFC" w:rsidRDefault="0091514A" w:rsidP="00216CBB">
      <w:pPr>
        <w:pStyle w:val="ListParagraph"/>
        <w:numPr>
          <w:ilvl w:val="0"/>
          <w:numId w:val="19"/>
        </w:numPr>
        <w:jc w:val="both"/>
        <w:rPr>
          <w:rFonts w:cstheme="minorHAnsi"/>
          <w:bCs/>
          <w:iCs/>
          <w:sz w:val="24"/>
          <w:szCs w:val="24"/>
        </w:rPr>
      </w:pPr>
      <w:r>
        <w:rPr>
          <w:i/>
          <w:sz w:val="24"/>
        </w:rPr>
        <w:t>Hädaabikõne vastuvõtukeskus –</w:t>
      </w:r>
      <w:r>
        <w:rPr>
          <w:sz w:val="24"/>
        </w:rPr>
        <w:t xml:space="preserve"> füüsiline asukoht, kus hädaabikõne Euroopa ühtsele hädaabinumbri 112 või muude riiklike hädaabinumbritega algselt vastu võetakse, töödeldakse ja hinnatakse.</w:t>
      </w:r>
    </w:p>
    <w:p w14:paraId="65111BBC" w14:textId="77777777" w:rsidR="00887CFC" w:rsidRPr="00887CFC" w:rsidRDefault="00A8133A" w:rsidP="00C94CF9">
      <w:pPr>
        <w:pStyle w:val="ListParagraph"/>
        <w:numPr>
          <w:ilvl w:val="0"/>
          <w:numId w:val="19"/>
        </w:numPr>
        <w:jc w:val="both"/>
        <w:rPr>
          <w:rFonts w:cstheme="minorHAnsi"/>
          <w:bCs/>
          <w:iCs/>
          <w:sz w:val="24"/>
          <w:szCs w:val="24"/>
        </w:rPr>
      </w:pPr>
      <w:r>
        <w:rPr>
          <w:i/>
          <w:sz w:val="24"/>
        </w:rPr>
        <w:t>eCall</w:t>
      </w:r>
      <w:r>
        <w:rPr>
          <w:sz w:val="24"/>
        </w:rPr>
        <w:t xml:space="preserve"> – määratlus, mis on sätestatud Euroopa Parlamendi ja nõukogu 29. aprilli 2015. aasta määrusega (EL) 2015/758 (mis käsitleb hädaabinumbri 112 teenusel põhineva sõidukisisese eCall-süsteemi kasutuselevõtmisega seotud tüübikinnituse nõudeid ning millega muudetakse direktiivi 2007/46/EÜ) artikli 3 lõikes 2.</w:t>
      </w:r>
    </w:p>
    <w:p w14:paraId="2C7544C4" w14:textId="6E042EDC" w:rsidR="00EE30F4" w:rsidRPr="00665FA8" w:rsidRDefault="00EE30F4" w:rsidP="00B25460">
      <w:pPr>
        <w:pStyle w:val="ListParagraph"/>
        <w:numPr>
          <w:ilvl w:val="0"/>
          <w:numId w:val="19"/>
        </w:numPr>
        <w:jc w:val="both"/>
        <w:rPr>
          <w:rFonts w:cstheme="minorHAnsi"/>
          <w:bCs/>
          <w:iCs/>
          <w:sz w:val="24"/>
          <w:szCs w:val="24"/>
        </w:rPr>
      </w:pPr>
      <w:r>
        <w:t>Täpsem mobiilne asukoht: süsteem, mis aktiveerib asukohateenused mobiilsideseadmest ja saadab asukoha 112 hädaabiteenistustele, nagu on määratletud Euroopa Telekommunikatsioonistandardite Instituudi (ETSI) standardis ETSI-TS-103–625 või samaväärses süsteemis.</w:t>
      </w:r>
    </w:p>
    <w:p w14:paraId="692A7BC9" w14:textId="3151D309" w:rsidR="00887CFC" w:rsidRPr="00887CFC" w:rsidRDefault="00887CFC" w:rsidP="00887CFC">
      <w:pPr>
        <w:pStyle w:val="ListParagraph"/>
        <w:numPr>
          <w:ilvl w:val="0"/>
          <w:numId w:val="19"/>
        </w:numPr>
        <w:jc w:val="both"/>
        <w:rPr>
          <w:rFonts w:cstheme="minorHAnsi"/>
          <w:bCs/>
          <w:iCs/>
          <w:sz w:val="24"/>
          <w:szCs w:val="24"/>
        </w:rPr>
      </w:pPr>
      <w:r>
        <w:rPr>
          <w:i/>
          <w:sz w:val="24"/>
        </w:rPr>
        <w:lastRenderedPageBreak/>
        <w:t xml:space="preserve">112 hädaolukordadele reageerimise teenus </w:t>
      </w:r>
      <w:r>
        <w:rPr>
          <w:sz w:val="24"/>
        </w:rPr>
        <w:t xml:space="preserve"> – teenus, mis pakub kiiret ja kohest abi olukordades, kus esineb otsene oht inimeste elule või jäsemele, avalikule või üksikisiku tervisele ja ohutusele, avalikule või eraomandile või keskkonnale ning millele pääseb ligi Euroopa ühtse hädaabinumbri 112 kaudu.</w:t>
      </w:r>
    </w:p>
    <w:p w14:paraId="548A412B" w14:textId="67427EC0" w:rsidR="00516456" w:rsidRDefault="00516456" w:rsidP="00B25460">
      <w:pPr>
        <w:pStyle w:val="ListParagraph"/>
        <w:numPr>
          <w:ilvl w:val="0"/>
          <w:numId w:val="19"/>
        </w:numPr>
        <w:jc w:val="both"/>
        <w:rPr>
          <w:rFonts w:cstheme="minorHAnsi"/>
          <w:bCs/>
          <w:iCs/>
          <w:sz w:val="24"/>
          <w:szCs w:val="24"/>
        </w:rPr>
      </w:pPr>
      <w:r>
        <w:rPr>
          <w:sz w:val="24"/>
        </w:rPr>
        <w:t>Euroopa Parlamendi ja nõukogu 29. aprilli 2015. aasta määruse (EL) 2015/758 (mis käsitleb hädaabinumbri 112 teenusel põhineva sõidukisisese eCall-süsteemi kasutuselevõtmisega seotud tüübikinnituse nõudeid ning millega muudetakse direktiivi 2007/46/EÜ) artikli 3 lõikes 1 sätestatud määratlust.</w:t>
      </w:r>
    </w:p>
    <w:p w14:paraId="764C2E4F" w14:textId="274F7FF8" w:rsidR="008C23E6" w:rsidRDefault="008C23E6" w:rsidP="00B25460">
      <w:pPr>
        <w:pStyle w:val="ListParagraph"/>
        <w:numPr>
          <w:ilvl w:val="0"/>
          <w:numId w:val="19"/>
        </w:numPr>
        <w:jc w:val="both"/>
        <w:rPr>
          <w:rFonts w:cstheme="minorHAnsi"/>
          <w:bCs/>
          <w:iCs/>
          <w:sz w:val="24"/>
          <w:szCs w:val="24"/>
        </w:rPr>
      </w:pPr>
      <w:r>
        <w:rPr>
          <w:sz w:val="24"/>
        </w:rPr>
        <w:t>Reaalajas tekst: Euroopa Parlamendi ja nõukogu 17. aprilli 2019. aasta direktiivi (EL) 2019/882 (toodete ja teenuste ligipääsetavusnõuete kohta) artikli 3 punktis 14 sätestatud määratlus.</w:t>
      </w:r>
    </w:p>
    <w:p w14:paraId="099769F3" w14:textId="77777777" w:rsidR="00CC3EF6" w:rsidRPr="00665FA8" w:rsidRDefault="00CC3EF6" w:rsidP="00654EA5">
      <w:pPr>
        <w:jc w:val="center"/>
        <w:rPr>
          <w:rFonts w:cstheme="minorHAnsi"/>
          <w:b/>
          <w:bCs/>
          <w:sz w:val="24"/>
          <w:szCs w:val="24"/>
        </w:rPr>
      </w:pPr>
    </w:p>
    <w:p w14:paraId="777CB5BB" w14:textId="19BE94A5" w:rsidR="00B655FC" w:rsidRPr="00665FA8" w:rsidRDefault="00B655FC" w:rsidP="00654EA5">
      <w:pPr>
        <w:jc w:val="center"/>
        <w:rPr>
          <w:rFonts w:cstheme="minorHAnsi"/>
          <w:b/>
          <w:bCs/>
          <w:sz w:val="24"/>
          <w:szCs w:val="24"/>
        </w:rPr>
      </w:pPr>
      <w:r>
        <w:rPr>
          <w:b/>
          <w:sz w:val="24"/>
        </w:rPr>
        <w:t>II PEATÜKK</w:t>
      </w:r>
    </w:p>
    <w:p w14:paraId="3F593816" w14:textId="0D12C1E8" w:rsidR="00B25460" w:rsidRPr="00665FA8" w:rsidRDefault="00B25460" w:rsidP="00654EA5">
      <w:pPr>
        <w:jc w:val="center"/>
        <w:rPr>
          <w:rFonts w:cstheme="minorHAnsi"/>
          <w:b/>
          <w:bCs/>
          <w:sz w:val="24"/>
          <w:szCs w:val="24"/>
        </w:rPr>
      </w:pPr>
      <w:r>
        <w:rPr>
          <w:b/>
          <w:sz w:val="24"/>
        </w:rPr>
        <w:t>Hädaabiteenus Euroopa ühtse hädaabinumbri 112 kaudu</w:t>
      </w:r>
    </w:p>
    <w:p w14:paraId="40318F26" w14:textId="77777777" w:rsidR="00B25460" w:rsidRPr="00665FA8" w:rsidRDefault="00B25460" w:rsidP="00654EA5">
      <w:pPr>
        <w:jc w:val="center"/>
        <w:rPr>
          <w:rFonts w:cstheme="minorHAnsi"/>
          <w:b/>
          <w:bCs/>
          <w:sz w:val="24"/>
          <w:szCs w:val="24"/>
        </w:rPr>
      </w:pPr>
    </w:p>
    <w:p w14:paraId="57B046EC" w14:textId="715CEDA8" w:rsidR="00327211" w:rsidRPr="00665FA8" w:rsidRDefault="00B972C1" w:rsidP="00327211">
      <w:pPr>
        <w:jc w:val="both"/>
        <w:rPr>
          <w:rFonts w:cstheme="minorHAnsi"/>
          <w:b/>
          <w:bCs/>
          <w:sz w:val="24"/>
          <w:szCs w:val="24"/>
        </w:rPr>
      </w:pPr>
      <w:r>
        <w:rPr>
          <w:b/>
          <w:sz w:val="24"/>
        </w:rPr>
        <w:t>Artikkel 4. 112 hädaabiteenuse konfigureerimine.</w:t>
      </w:r>
    </w:p>
    <w:p w14:paraId="209DB1CA" w14:textId="5AF9A569" w:rsidR="00327211" w:rsidRPr="00665FA8" w:rsidRDefault="00327211" w:rsidP="00327211">
      <w:pPr>
        <w:jc w:val="both"/>
        <w:rPr>
          <w:rFonts w:cstheme="minorHAnsi"/>
          <w:bCs/>
          <w:sz w:val="24"/>
          <w:szCs w:val="24"/>
        </w:rPr>
      </w:pPr>
    </w:p>
    <w:p w14:paraId="2AEFC1EF" w14:textId="560994E1" w:rsidR="00327211" w:rsidRPr="00665FA8" w:rsidRDefault="008517E9" w:rsidP="00327211">
      <w:pPr>
        <w:jc w:val="both"/>
        <w:rPr>
          <w:rFonts w:cstheme="minorHAnsi"/>
          <w:bCs/>
          <w:sz w:val="24"/>
          <w:szCs w:val="24"/>
        </w:rPr>
      </w:pPr>
      <w:r>
        <w:rPr>
          <w:sz w:val="24"/>
        </w:rPr>
        <w:t>1. Üldkasutatavate numbripõhiste isikutevahelise sideteenuste, mis võimaldavad helistada riigi või rahvusvahelisse numeratsiooniplaani kuuluvale numbrile, lõppkasutajatel peab olema juurdepääs hädaabinumbrile 112 hädaabikõne teenusele artiklis 6 osutatud hädaabikõnede vastuvõtukeskuste kaudu, mille on kättesaadavaks teinud hädaabinumbri 112 teenuse osutamiseks volitatud teenuseosutajad.</w:t>
      </w:r>
    </w:p>
    <w:p w14:paraId="6513C95A" w14:textId="55A2A6DD" w:rsidR="00141EE8" w:rsidRDefault="008517E9" w:rsidP="00327211">
      <w:pPr>
        <w:jc w:val="both"/>
        <w:rPr>
          <w:rFonts w:cstheme="minorHAnsi"/>
          <w:bCs/>
          <w:sz w:val="24"/>
          <w:szCs w:val="24"/>
        </w:rPr>
      </w:pPr>
      <w:r>
        <w:rPr>
          <w:sz w:val="24"/>
        </w:rPr>
        <w:t>2.Hädaabinumbrile 112 saab juurdepääsu ka eelmises lõigus osutatud hädaabiside vastuvõtukeskuste kaudu, kasutades Euroopa ühtset hädaabinumbrit 112 üldkasutatavate taksofonide, SIM-kaardita või aktiveeritud SIM-kaardita mobiilseadmete ning sõidukisse integreeritud hädaabinumbril 112 põhineva eCall-süsteemiga sõidukite kaudu.</w:t>
      </w:r>
    </w:p>
    <w:p w14:paraId="76343F90" w14:textId="6E1E9AC9" w:rsidR="008517E9" w:rsidRPr="008517E9" w:rsidRDefault="008517E9" w:rsidP="00327211">
      <w:pPr>
        <w:jc w:val="both"/>
        <w:rPr>
          <w:rFonts w:cstheme="minorHAnsi"/>
          <w:sz w:val="24"/>
          <w:szCs w:val="24"/>
        </w:rPr>
      </w:pPr>
      <w:r>
        <w:rPr>
          <w:sz w:val="24"/>
        </w:rPr>
        <w:t>3.Hädaabinumber 112 ühildub muude teenustega, mida erinevad haldusasutused kasutavad kodanike hädaolukordadele reageerimiseks.</w:t>
      </w:r>
    </w:p>
    <w:p w14:paraId="4529BC94" w14:textId="77777777" w:rsidR="00665FA8" w:rsidRDefault="00665FA8" w:rsidP="00154C68">
      <w:pPr>
        <w:jc w:val="both"/>
        <w:rPr>
          <w:rFonts w:cstheme="minorHAnsi"/>
          <w:b/>
          <w:bCs/>
          <w:sz w:val="24"/>
          <w:szCs w:val="24"/>
        </w:rPr>
      </w:pPr>
    </w:p>
    <w:p w14:paraId="37FB3717" w14:textId="60DB9473" w:rsidR="00154C68" w:rsidRPr="00665FA8" w:rsidRDefault="00154C68" w:rsidP="00154C68">
      <w:pPr>
        <w:jc w:val="both"/>
        <w:rPr>
          <w:rFonts w:cstheme="minorHAnsi"/>
          <w:b/>
          <w:bCs/>
          <w:sz w:val="24"/>
          <w:szCs w:val="24"/>
        </w:rPr>
      </w:pPr>
      <w:r>
        <w:rPr>
          <w:b/>
          <w:sz w:val="24"/>
        </w:rPr>
        <w:t>Artikkel 5 – hädaabinumbri 112 teenust osutavad üksused.</w:t>
      </w:r>
    </w:p>
    <w:p w14:paraId="3B7D51D6" w14:textId="62DAE5D4" w:rsidR="00154C68" w:rsidRPr="00665FA8" w:rsidRDefault="00154C68" w:rsidP="00154C68">
      <w:pPr>
        <w:jc w:val="both"/>
        <w:rPr>
          <w:rFonts w:cstheme="minorHAnsi"/>
          <w:bCs/>
          <w:sz w:val="24"/>
          <w:szCs w:val="24"/>
        </w:rPr>
      </w:pPr>
      <w:r>
        <w:rPr>
          <w:sz w:val="24"/>
        </w:rPr>
        <w:t>1.Hädaabinumbri 112 teenust osutavad autonoomsed piirkonnad ning Ceuta ja Melilla linnad, kes loovad vastavad hädaolukorra side vastuvõtukeskused ja vajaduse korral võrgud, mis on vaja paigaldada, et luua muid tähelepanupunkte abi osutavatele avalikele teenustele.</w:t>
      </w:r>
    </w:p>
    <w:p w14:paraId="51B94879" w14:textId="07C92872" w:rsidR="00154C68" w:rsidRDefault="00154C68" w:rsidP="00154C68">
      <w:pPr>
        <w:jc w:val="both"/>
        <w:rPr>
          <w:rFonts w:cstheme="minorHAnsi"/>
          <w:bCs/>
          <w:sz w:val="24"/>
          <w:szCs w:val="24"/>
        </w:rPr>
      </w:pPr>
      <w:r>
        <w:rPr>
          <w:sz w:val="24"/>
        </w:rPr>
        <w:t>2.Hädaabinumbrit 112 osutavate üksustega hõlmatud alad ei tohi mingil juhul territoriaalselt kattuda. Selleks peavad autonoomsed piirkonnad ning Ceuta ja Melilla linnad kontrollima eespool nimetatud teenuse haldamist, et eri hooldusvaldkonnad oleksid selgelt eristatavad.</w:t>
      </w:r>
    </w:p>
    <w:p w14:paraId="02744B8A" w14:textId="300A7C1C" w:rsidR="00E20E4A" w:rsidRDefault="00E20E4A" w:rsidP="00154C68">
      <w:pPr>
        <w:jc w:val="both"/>
        <w:rPr>
          <w:rFonts w:cstheme="minorHAnsi"/>
          <w:bCs/>
          <w:sz w:val="24"/>
          <w:szCs w:val="24"/>
        </w:rPr>
      </w:pPr>
      <w:r>
        <w:rPr>
          <w:sz w:val="24"/>
        </w:rPr>
        <w:t>3. Selleks et tagada asjakohane reageerimine hädaolukorra sidepidamisele ja sellele tähelepanu pööramine ning tagada eespool nimetatud teenistuste kiire, nõuetekohane ja tõhus tegutsemine neile vastavate ülesannete ja pädevuste piires, võtavad hädaabinumbri 112 teenust osutavad üksused kasutusele vajalikud meetmed seoses nendest sõltuvate hädaabiteenistustega ning sõlmivad vajalikud koostöölepingud või kokkulepped, kui sellised teenused neile ei kuulu.</w:t>
      </w:r>
    </w:p>
    <w:p w14:paraId="0CA8E546" w14:textId="77777777" w:rsidR="00665FA8" w:rsidRDefault="00665FA8" w:rsidP="00154C68">
      <w:pPr>
        <w:jc w:val="both"/>
        <w:rPr>
          <w:rFonts w:cstheme="minorHAnsi"/>
          <w:b/>
          <w:bCs/>
          <w:sz w:val="24"/>
          <w:szCs w:val="24"/>
        </w:rPr>
      </w:pPr>
    </w:p>
    <w:p w14:paraId="054153B9" w14:textId="01418820" w:rsidR="00154C68" w:rsidRPr="00E500B5" w:rsidRDefault="00154C68" w:rsidP="00154C68">
      <w:pPr>
        <w:jc w:val="both"/>
        <w:rPr>
          <w:rFonts w:cstheme="minorHAnsi"/>
          <w:b/>
          <w:bCs/>
          <w:sz w:val="24"/>
          <w:szCs w:val="24"/>
        </w:rPr>
      </w:pPr>
      <w:r>
        <w:rPr>
          <w:b/>
          <w:sz w:val="24"/>
        </w:rPr>
        <w:t>Artikkel 6.112 hädaabikõne vastuvõtukeskused.</w:t>
      </w:r>
    </w:p>
    <w:p w14:paraId="3635A1EC" w14:textId="3763194E" w:rsidR="00154C68" w:rsidRDefault="00154C68" w:rsidP="00154C68">
      <w:pPr>
        <w:jc w:val="both"/>
        <w:rPr>
          <w:rFonts w:cstheme="minorHAnsi"/>
          <w:bCs/>
          <w:sz w:val="24"/>
          <w:szCs w:val="24"/>
        </w:rPr>
      </w:pPr>
      <w:r>
        <w:rPr>
          <w:sz w:val="24"/>
        </w:rPr>
        <w:t>1.Hädaabinumbri 112 teenuse osutamiseks on vaja luua 112 hädaabikõne vastuvõtukeskused. Need 112 hädaabikõne keskused ja muud abi osutavate avalike teenuste hoolduspunktid ei ole osa juurdepääsust hädaabiteenusele Euroopa ühtse numbri 112 kaudu ning nende töötingimused sõltuvad teenuseosutajatest.</w:t>
      </w:r>
    </w:p>
    <w:p w14:paraId="6E7B9775" w14:textId="2A2C20CB" w:rsidR="00DE5401" w:rsidRPr="00DE5401" w:rsidRDefault="00DE5401" w:rsidP="00DE5401">
      <w:pPr>
        <w:jc w:val="both"/>
        <w:rPr>
          <w:rFonts w:cstheme="minorHAnsi"/>
          <w:bCs/>
          <w:sz w:val="24"/>
          <w:szCs w:val="24"/>
        </w:rPr>
      </w:pPr>
      <w:r>
        <w:rPr>
          <w:sz w:val="24"/>
        </w:rPr>
        <w:t>2.Iga hädaabinumbri 112 vastuvõtukeskus teenindab konkreetset geograafilist piirkonda, mille määrab kindlaks hädaabinumbri 112 teenust osutav üksus ja edastab selle artikli 2 lõikes 1 osutatud operaatoritele.</w:t>
      </w:r>
    </w:p>
    <w:p w14:paraId="458656E8" w14:textId="6F2F8FDC" w:rsidR="00DE5401" w:rsidRPr="00665FA8" w:rsidRDefault="00830B70" w:rsidP="00DE5401">
      <w:pPr>
        <w:jc w:val="both"/>
        <w:rPr>
          <w:rFonts w:cstheme="minorHAnsi"/>
          <w:bCs/>
          <w:sz w:val="24"/>
          <w:szCs w:val="24"/>
        </w:rPr>
      </w:pPr>
      <w:r>
        <w:rPr>
          <w:sz w:val="24"/>
        </w:rPr>
        <w:t>3.Hädaabinumbri 112 vastuvõtukeskuse(te) üldkasutatavatele elektroonilise side võrkudele juurdepääsu kulud kannavad hädaabinumbri 112 teenust osutavad üksused.</w:t>
      </w:r>
    </w:p>
    <w:p w14:paraId="1148FB96" w14:textId="6FCE88C5" w:rsidR="00830B70" w:rsidRDefault="00830B70" w:rsidP="00154C68">
      <w:pPr>
        <w:jc w:val="both"/>
        <w:rPr>
          <w:rFonts w:cstheme="minorHAnsi"/>
          <w:bCs/>
          <w:sz w:val="24"/>
          <w:szCs w:val="24"/>
        </w:rPr>
      </w:pPr>
      <w:r>
        <w:rPr>
          <w:sz w:val="24"/>
        </w:rPr>
        <w:lastRenderedPageBreak/>
        <w:t>4.Luua võib maksimaalselt ühe juurdepääsupunkti provintsi kohta. Seda piirangut ei kohaldata autonoomsete saarepiirkondade suhtes, võttes arvesse nende eripära, nii et iga saare kohta võib luua maksimaalselt ühe juurdepääsupunkti.</w:t>
      </w:r>
    </w:p>
    <w:p w14:paraId="52FEE43A" w14:textId="4A0FD498" w:rsidR="00B972C1" w:rsidRPr="00665FA8" w:rsidRDefault="00DE5401" w:rsidP="00154C68">
      <w:pPr>
        <w:jc w:val="both"/>
        <w:rPr>
          <w:rFonts w:cstheme="minorHAnsi"/>
          <w:bCs/>
          <w:sz w:val="24"/>
          <w:szCs w:val="24"/>
        </w:rPr>
      </w:pPr>
      <w:r>
        <w:rPr>
          <w:sz w:val="24"/>
        </w:rPr>
        <w:t>5.Juhul kui hädaabinumbri 112 hädaabiside vastuvõtukeskuste ja muude abi osutavate avalike teeninduspunktide vaheline side nõuab elektroonilise side võrkude rakendamist, ei vastuta artikli 2 lõikes 1 osutatud operaatorid nende investeeringute, käitamise ja hooldamise eest, ilma et see piiraks kõnealuste operaatorite võimalust sõlmida hädaabinumbri 112 hädaabiteenust osutavate üksustega kokkuleppeid, et osutada teenust, mida nad soovivad saada, osaliselt või täielikult.</w:t>
      </w:r>
    </w:p>
    <w:p w14:paraId="63DE2B1E" w14:textId="27F03F3B" w:rsidR="00665FA8" w:rsidRDefault="00665FA8" w:rsidP="00D15DCA">
      <w:pPr>
        <w:jc w:val="both"/>
        <w:rPr>
          <w:rFonts w:cstheme="minorHAnsi"/>
          <w:b/>
          <w:bCs/>
          <w:sz w:val="24"/>
          <w:szCs w:val="24"/>
        </w:rPr>
      </w:pPr>
    </w:p>
    <w:p w14:paraId="46B67314" w14:textId="064492F0" w:rsidR="00446862" w:rsidRDefault="00446862" w:rsidP="00D15DCA">
      <w:pPr>
        <w:jc w:val="both"/>
        <w:rPr>
          <w:rFonts w:cstheme="minorHAnsi"/>
          <w:b/>
          <w:bCs/>
          <w:sz w:val="24"/>
          <w:szCs w:val="24"/>
        </w:rPr>
      </w:pPr>
      <w:r>
        <w:rPr>
          <w:b/>
          <w:sz w:val="24"/>
        </w:rPr>
        <w:t>Artikkel 7. Juurdepääs kataloogiteabele.</w:t>
      </w:r>
    </w:p>
    <w:p w14:paraId="64B4BDC3" w14:textId="572FC39F" w:rsidR="00446862" w:rsidRDefault="00446862" w:rsidP="00D15DCA">
      <w:pPr>
        <w:jc w:val="both"/>
        <w:rPr>
          <w:rFonts w:cstheme="minorHAnsi"/>
          <w:sz w:val="24"/>
          <w:szCs w:val="24"/>
        </w:rPr>
      </w:pPr>
      <w:r>
        <w:rPr>
          <w:sz w:val="24"/>
        </w:rPr>
        <w:t>1.</w:t>
      </w:r>
      <w:bookmarkStart w:id="1" w:name="_Hlk105582760"/>
      <w:r>
        <w:rPr>
          <w:sz w:val="24"/>
        </w:rPr>
        <w:t>112 hädaabiteenust pakkuvatel üksustel ja 112 hädaabikõne vastuvõtukeskustel</w:t>
      </w:r>
      <w:bookmarkEnd w:id="1"/>
      <w:r>
        <w:rPr>
          <w:sz w:val="24"/>
        </w:rPr>
        <w:t xml:space="preserve"> on vastavalt üldise telekommunikatsiooniseaduse artikli 72 lõike 2 punktile c juurdepääs teabele abonendinumbrite kohta rangelt nende ülesannete täitmiseks.</w:t>
      </w:r>
    </w:p>
    <w:p w14:paraId="298AC744" w14:textId="11357EB4" w:rsidR="00446862" w:rsidRDefault="00446862" w:rsidP="00D15DCA">
      <w:pPr>
        <w:jc w:val="both"/>
        <w:rPr>
          <w:rFonts w:cstheme="minorHAnsi"/>
          <w:sz w:val="24"/>
          <w:szCs w:val="24"/>
        </w:rPr>
      </w:pPr>
      <w:r>
        <w:rPr>
          <w:sz w:val="24"/>
        </w:rPr>
        <w:t>2.Selleks annab riiklik turu- ja konkurentsikomisjon neile tasuta andmed abonendinumbrite kohta, isegi kui abonendid on kasutanud oma 28. juuni 2002. aasta seaduse 11/2022 (üldise telekommunikatsiooni kohta) artikli 66 lõike 3 punktist c tulenevat õigust mitte lisada kataloogidesse või nõuda mõnede oma andmete väljajätmist.</w:t>
      </w:r>
    </w:p>
    <w:p w14:paraId="367E06FD" w14:textId="6F167036" w:rsidR="00794819" w:rsidRDefault="00446862" w:rsidP="00794819">
      <w:pPr>
        <w:jc w:val="both"/>
        <w:rPr>
          <w:rFonts w:cstheme="minorHAnsi"/>
          <w:sz w:val="24"/>
          <w:szCs w:val="24"/>
        </w:rPr>
      </w:pPr>
      <w:r>
        <w:rPr>
          <w:sz w:val="24"/>
        </w:rPr>
        <w:t>3.Riiklik turu- ja konkurentsikomisjon esitab andmeid ajakohastatud viisil vastavalt abonentide katalooge ja numbriinfoteenuseid reguleerivates eeskirjades kehtestatud tingimustele ning teabe esitamise ja saamise korrale, mille riiklik turu- ja konkurentsikomisjon võib vajaduse korral kehtestada ringkirjaga.</w:t>
      </w:r>
    </w:p>
    <w:p w14:paraId="30CD625E" w14:textId="64C12034" w:rsidR="00794819" w:rsidRDefault="00794819" w:rsidP="00794819">
      <w:pPr>
        <w:jc w:val="both"/>
        <w:rPr>
          <w:rFonts w:cstheme="minorHAnsi"/>
          <w:sz w:val="24"/>
          <w:szCs w:val="24"/>
        </w:rPr>
      </w:pPr>
      <w:r>
        <w:rPr>
          <w:sz w:val="24"/>
        </w:rPr>
        <w:t>4.Riiklik turu- ja konkurentsikomisjon esitab vähemalt järgmised abonendiandmed:</w:t>
      </w:r>
    </w:p>
    <w:p w14:paraId="783A7AF4" w14:textId="3B69A674" w:rsidR="00D22728" w:rsidRDefault="00D22728" w:rsidP="00D22728">
      <w:pPr>
        <w:pStyle w:val="ListParagraph"/>
        <w:numPr>
          <w:ilvl w:val="0"/>
          <w:numId w:val="21"/>
        </w:numPr>
        <w:jc w:val="both"/>
        <w:rPr>
          <w:rFonts w:cstheme="minorHAnsi"/>
          <w:sz w:val="24"/>
          <w:szCs w:val="24"/>
        </w:rPr>
      </w:pPr>
      <w:r>
        <w:rPr>
          <w:sz w:val="24"/>
        </w:rPr>
        <w:t>täisnimi või ärinimi;</w:t>
      </w:r>
    </w:p>
    <w:p w14:paraId="5F2386C2" w14:textId="65B9478E" w:rsidR="00D22728" w:rsidRDefault="00D22728" w:rsidP="00D22728">
      <w:pPr>
        <w:pStyle w:val="ListParagraph"/>
        <w:numPr>
          <w:ilvl w:val="0"/>
          <w:numId w:val="21"/>
        </w:numPr>
        <w:jc w:val="both"/>
        <w:rPr>
          <w:rFonts w:cstheme="minorHAnsi"/>
          <w:sz w:val="24"/>
          <w:szCs w:val="24"/>
        </w:rPr>
      </w:pPr>
      <w:r>
        <w:rPr>
          <w:sz w:val="24"/>
        </w:rPr>
        <w:t>riiklik isikutunnistus;</w:t>
      </w:r>
    </w:p>
    <w:p w14:paraId="0FFAEDA1" w14:textId="45ED18CF" w:rsidR="00D22728" w:rsidRDefault="00D22728" w:rsidP="00D22728">
      <w:pPr>
        <w:pStyle w:val="ListParagraph"/>
        <w:numPr>
          <w:ilvl w:val="0"/>
          <w:numId w:val="21"/>
        </w:numPr>
        <w:jc w:val="both"/>
        <w:rPr>
          <w:rFonts w:cstheme="minorHAnsi"/>
          <w:sz w:val="24"/>
          <w:szCs w:val="24"/>
        </w:rPr>
      </w:pPr>
      <w:r>
        <w:rPr>
          <w:sz w:val="24"/>
        </w:rPr>
        <w:t>abonendi number;</w:t>
      </w:r>
    </w:p>
    <w:p w14:paraId="28866C39" w14:textId="39DADDEA" w:rsidR="00D22728" w:rsidRDefault="00D22728" w:rsidP="00D22728">
      <w:pPr>
        <w:pStyle w:val="ListParagraph"/>
        <w:numPr>
          <w:ilvl w:val="0"/>
          <w:numId w:val="21"/>
        </w:numPr>
        <w:jc w:val="both"/>
        <w:rPr>
          <w:rFonts w:cstheme="minorHAnsi"/>
          <w:sz w:val="24"/>
          <w:szCs w:val="24"/>
        </w:rPr>
      </w:pPr>
      <w:r>
        <w:rPr>
          <w:sz w:val="24"/>
        </w:rPr>
        <w:t>postiaadress, sealhulgas korrus, korter ja uks;</w:t>
      </w:r>
    </w:p>
    <w:p w14:paraId="11A4925B" w14:textId="6CACF6A5" w:rsidR="00D22728" w:rsidRPr="00D22728" w:rsidRDefault="00D22728" w:rsidP="00D22728">
      <w:pPr>
        <w:pStyle w:val="ListParagraph"/>
        <w:numPr>
          <w:ilvl w:val="0"/>
          <w:numId w:val="21"/>
        </w:numPr>
        <w:jc w:val="both"/>
        <w:rPr>
          <w:rFonts w:cstheme="minorHAnsi"/>
          <w:sz w:val="24"/>
          <w:szCs w:val="24"/>
        </w:rPr>
      </w:pPr>
      <w:r>
        <w:rPr>
          <w:sz w:val="24"/>
        </w:rPr>
        <w:t>konkreetne deklareeritud terminal.</w:t>
      </w:r>
    </w:p>
    <w:p w14:paraId="477CDC1F" w14:textId="6B3E44EB" w:rsidR="00D22728" w:rsidRDefault="00B801D5" w:rsidP="00794819">
      <w:pPr>
        <w:jc w:val="both"/>
        <w:rPr>
          <w:rFonts w:cstheme="minorHAnsi"/>
          <w:sz w:val="24"/>
          <w:szCs w:val="24"/>
        </w:rPr>
      </w:pPr>
      <w:r>
        <w:rPr>
          <w:sz w:val="24"/>
        </w:rPr>
        <w:lastRenderedPageBreak/>
        <w:t>5.saadud andmeid kasutatakse üksnes hädaabinumbri 112 hädaabiteenuste tõhusa osutamise toetamiseks ning teenusepakkuja ja vastuvõtukeskused vastutavad andmete asjakohase kasutamise eest.</w:t>
      </w:r>
    </w:p>
    <w:p w14:paraId="02E4E8FD" w14:textId="18B42222" w:rsidR="00446862" w:rsidRPr="00446862" w:rsidRDefault="00B801D5" w:rsidP="00B801D5">
      <w:pPr>
        <w:jc w:val="both"/>
        <w:rPr>
          <w:rFonts w:cstheme="minorHAnsi"/>
          <w:sz w:val="24"/>
          <w:szCs w:val="24"/>
        </w:rPr>
      </w:pPr>
      <w:r>
        <w:rPr>
          <w:sz w:val="24"/>
        </w:rPr>
        <w:t>6.Käesoleva artikli sätted ei piira kohaldatavate isikuandmete kaitset käsitlevate õigusaktide, eelkõige Euroopa Parlamendi ja nõukogu 27. aprilli 2016. aasta määruse (EL) 2016/679 ning 5. detsembri 2018. aasta alusseaduse 3/2018 (mis käsitleb isikuandmete kaitset ja digiõiguste tagamist) ja selle rakendusmääruste kohaldamist.</w:t>
      </w:r>
    </w:p>
    <w:p w14:paraId="19CD2652" w14:textId="77777777" w:rsidR="00446862" w:rsidRDefault="00446862" w:rsidP="00D15DCA">
      <w:pPr>
        <w:jc w:val="both"/>
        <w:rPr>
          <w:rFonts w:cstheme="minorHAnsi"/>
          <w:b/>
          <w:bCs/>
          <w:sz w:val="24"/>
          <w:szCs w:val="24"/>
        </w:rPr>
      </w:pPr>
    </w:p>
    <w:p w14:paraId="2D56FDBC" w14:textId="467078FC" w:rsidR="00D15DCA" w:rsidRPr="00665FA8" w:rsidRDefault="00D15DCA" w:rsidP="00D15DCA">
      <w:pPr>
        <w:jc w:val="both"/>
        <w:rPr>
          <w:rFonts w:cstheme="minorHAnsi"/>
          <w:b/>
          <w:bCs/>
          <w:sz w:val="24"/>
          <w:szCs w:val="24"/>
        </w:rPr>
      </w:pPr>
      <w:r>
        <w:rPr>
          <w:b/>
          <w:sz w:val="24"/>
        </w:rPr>
        <w:t>Artikkel 8. Teave Euroopa ühtse hädaabinumbri 112 olemasolu ja kasutamise kohta.</w:t>
      </w:r>
    </w:p>
    <w:p w14:paraId="7D50E4F1" w14:textId="6161D9B0" w:rsidR="00D15DCA" w:rsidRPr="00665FA8" w:rsidRDefault="00D15DCA" w:rsidP="00D15DCA">
      <w:pPr>
        <w:jc w:val="both"/>
        <w:rPr>
          <w:rFonts w:cstheme="minorHAnsi"/>
          <w:bCs/>
          <w:sz w:val="24"/>
          <w:szCs w:val="24"/>
        </w:rPr>
      </w:pPr>
      <w:r>
        <w:rPr>
          <w:sz w:val="24"/>
        </w:rPr>
        <w:t>Hädaabinumbri 112 hädaabiteenuste osutamise eest vastutavad asutused tagavad, et kodanikke teavitatakse piisavalt Euroopa ühtse hädaabinumbri 112 olemasolust ja kasutamisest ning selle ligipääsetavuselementidest, eelkõige algatuste kaudu, mis on suunatud teistest Euroopa Liidu liikmesriikidest reisivatele isikutele ja puuetega lõppkasutajatele. Selline teave esitatakse kättesaadavas vormis vastavalt puude eri liikidele.</w:t>
      </w:r>
    </w:p>
    <w:p w14:paraId="3DEB1685" w14:textId="77777777" w:rsidR="0014170A" w:rsidRPr="00665FA8" w:rsidRDefault="0014170A" w:rsidP="00327211">
      <w:pPr>
        <w:jc w:val="both"/>
        <w:rPr>
          <w:rFonts w:cstheme="minorHAnsi"/>
          <w:b/>
          <w:bCs/>
          <w:sz w:val="24"/>
          <w:szCs w:val="24"/>
        </w:rPr>
      </w:pPr>
    </w:p>
    <w:p w14:paraId="18BD83E7" w14:textId="37EC2D0D" w:rsidR="0006458E" w:rsidRPr="00665FA8" w:rsidRDefault="0006458E" w:rsidP="00F2452F">
      <w:pPr>
        <w:jc w:val="center"/>
        <w:rPr>
          <w:rFonts w:cstheme="minorHAnsi"/>
          <w:b/>
          <w:bCs/>
          <w:sz w:val="24"/>
          <w:szCs w:val="24"/>
        </w:rPr>
      </w:pPr>
      <w:r>
        <w:rPr>
          <w:b/>
          <w:sz w:val="24"/>
        </w:rPr>
        <w:t>III PEATÜKK</w:t>
      </w:r>
    </w:p>
    <w:p w14:paraId="7100A396" w14:textId="1F55FCE0" w:rsidR="00FC0FB2" w:rsidRPr="00665FA8" w:rsidRDefault="00FC0FB2" w:rsidP="00F2452F">
      <w:pPr>
        <w:jc w:val="center"/>
        <w:rPr>
          <w:rFonts w:cstheme="minorHAnsi"/>
          <w:b/>
          <w:bCs/>
          <w:sz w:val="24"/>
          <w:szCs w:val="24"/>
        </w:rPr>
      </w:pPr>
      <w:r>
        <w:rPr>
          <w:b/>
          <w:sz w:val="24"/>
        </w:rPr>
        <w:t>Juurdepääs hädaabiteenusele Euroopa ühtse numbri 112 kaudu.</w:t>
      </w:r>
    </w:p>
    <w:p w14:paraId="2A0577F9" w14:textId="77777777" w:rsidR="00665FA8" w:rsidRDefault="00665FA8" w:rsidP="00327211">
      <w:pPr>
        <w:jc w:val="both"/>
        <w:rPr>
          <w:rFonts w:cstheme="minorHAnsi"/>
          <w:b/>
          <w:bCs/>
          <w:sz w:val="24"/>
          <w:szCs w:val="24"/>
        </w:rPr>
      </w:pPr>
    </w:p>
    <w:p w14:paraId="5951E9DA" w14:textId="4EB075D5" w:rsidR="00327211" w:rsidRPr="00665FA8" w:rsidRDefault="00327211" w:rsidP="00327211">
      <w:pPr>
        <w:jc w:val="both"/>
        <w:rPr>
          <w:rFonts w:cstheme="minorHAnsi"/>
          <w:b/>
          <w:bCs/>
          <w:sz w:val="24"/>
          <w:szCs w:val="24"/>
        </w:rPr>
      </w:pPr>
      <w:r>
        <w:rPr>
          <w:b/>
          <w:sz w:val="24"/>
        </w:rPr>
        <w:t>Artikkel 9.Juurdepääs hädaabiteenusele 112, kasutades üldkasutatavate elektroonilise side võrkude ühtset Euroopa numbrit 112.</w:t>
      </w:r>
    </w:p>
    <w:p w14:paraId="2BA03DF5" w14:textId="658D4D37" w:rsidR="00D15643" w:rsidRPr="00665FA8" w:rsidRDefault="00327211" w:rsidP="004A67D9">
      <w:pPr>
        <w:jc w:val="both"/>
        <w:rPr>
          <w:rFonts w:cstheme="minorHAnsi"/>
          <w:bCs/>
          <w:sz w:val="24"/>
          <w:szCs w:val="24"/>
        </w:rPr>
      </w:pPr>
      <w:r>
        <w:rPr>
          <w:sz w:val="24"/>
        </w:rPr>
        <w:t xml:space="preserve">1.Numbripõhiste isikutevahelise sideteenuste kasutajatel, kui sellised teenused võimaldavad helistada riiklikus või rahvusvahelises numeratsiooniplaanis olevale numbrile, valides Euroopa ühtset hädaabinumbri 112, on tasuta juurdepääs hädaabinumbri 112 teenust osutavate üksuste pakutavatele hädaabiside vastuvõtukeskustele, ilma et nad peaksid kasutama mis tahes maksevahendeid mis tahes seadmelt, mis toetab numbripõhiseid isikutevahelise side teenuseid, sealhulgas </w:t>
      </w:r>
      <w:r>
        <w:rPr>
          <w:sz w:val="24"/>
        </w:rPr>
        <w:lastRenderedPageBreak/>
        <w:t>juhul, kui teises liikmesriigis asuvad lõppkasutajad kasutavad Hispaanias rändlusteenuseid.</w:t>
      </w:r>
    </w:p>
    <w:p w14:paraId="1FE9F16E" w14:textId="47E2444C" w:rsidR="005E1BBD" w:rsidRPr="00665FA8" w:rsidRDefault="00D15643" w:rsidP="00327211">
      <w:pPr>
        <w:jc w:val="both"/>
        <w:rPr>
          <w:rFonts w:cstheme="minorHAnsi"/>
          <w:bCs/>
          <w:sz w:val="24"/>
          <w:szCs w:val="24"/>
        </w:rPr>
      </w:pPr>
      <w:r>
        <w:rPr>
          <w:sz w:val="24"/>
        </w:rPr>
        <w:t>Eelmise lõike kohaldamisel hõlmavad numbripõhiseid isikutevahelise side teenuseid toetavad seadmed paikseid ja mobiilseid seadmeid, eelkõige aktiveeritud SIM-kaardita või aktiveerimata mobiilseid seadmeid, üldkasutatavaid taksofone ja hädaabinumbril 112 põhineva sõidukisisese eCall-süsteemiga sõidukeid.</w:t>
      </w:r>
    </w:p>
    <w:p w14:paraId="2D8DAE3C" w14:textId="01E912FA" w:rsidR="00327211" w:rsidRPr="00665FA8" w:rsidRDefault="005578F4" w:rsidP="00327211">
      <w:pPr>
        <w:jc w:val="both"/>
        <w:rPr>
          <w:rFonts w:cstheme="minorHAnsi"/>
          <w:bCs/>
          <w:sz w:val="24"/>
          <w:szCs w:val="24"/>
        </w:rPr>
      </w:pPr>
      <w:r>
        <w:rPr>
          <w:sz w:val="24"/>
        </w:rPr>
        <w:t>2.Selleks suunavad käesoleva kuningliku dekreedi artikli 2 lõikes 1 nimetatud operaatorid hädaabiside Euroopa ühtsele hädaabinumbrile 112 vastava hädaabiteenust osutava üksuse vastuvõtukeskusesse vastavalt side geograafilisele päritolupiirkonnale. Seda kohustust kohaldatakse ka juhul, kui juurdepääs antakse operaatorite kaudu, kes ei sõltu numbripõhisest isikutevahelise sideteenuste võrgust, seega on selline juurdepääs võrreldav nende hallatava ühenduse kaudu osutatavate numbripõhiste isikutevahelise sideteenuste osutajatelt nõutava juurdepääsuga.</w:t>
      </w:r>
    </w:p>
    <w:p w14:paraId="3A3AD9C1" w14:textId="77777777" w:rsidR="00665FA8" w:rsidRDefault="00665FA8" w:rsidP="00327211">
      <w:pPr>
        <w:jc w:val="both"/>
        <w:rPr>
          <w:rFonts w:cstheme="minorHAnsi"/>
          <w:b/>
          <w:bCs/>
          <w:sz w:val="24"/>
          <w:szCs w:val="24"/>
        </w:rPr>
      </w:pPr>
    </w:p>
    <w:p w14:paraId="4A775DE4" w14:textId="6512602C" w:rsidR="00AA54EE" w:rsidRPr="00665FA8" w:rsidRDefault="00AA54EE" w:rsidP="00327211">
      <w:pPr>
        <w:jc w:val="both"/>
        <w:rPr>
          <w:rFonts w:cstheme="minorHAnsi"/>
          <w:b/>
          <w:bCs/>
          <w:sz w:val="24"/>
          <w:szCs w:val="24"/>
        </w:rPr>
      </w:pPr>
      <w:r>
        <w:rPr>
          <w:b/>
          <w:bCs/>
        </w:rPr>
        <w:t xml:space="preserve">Artikkel 10.Juurdepääs </w:t>
      </w:r>
      <w:bookmarkStart w:id="2" w:name="_Hlk105583432"/>
      <w:r>
        <w:rPr>
          <w:b/>
          <w:bCs/>
        </w:rPr>
        <w:t>112 hädaabiteenusele</w:t>
      </w:r>
      <w:bookmarkEnd w:id="2"/>
      <w:r>
        <w:rPr>
          <w:b/>
          <w:bCs/>
        </w:rPr>
        <w:t>, kasutades ühtset Euroopa numbrit 112 elektroonilise side võrkudest, mis ei ole üldsusele kättesaadavad, kuid võimaldavad kõnesid üldkasutatavatesse võrkudesse.</w:t>
      </w:r>
    </w:p>
    <w:p w14:paraId="68250DF3" w14:textId="2D83A3A3" w:rsidR="00AA54EE" w:rsidRPr="00665FA8" w:rsidRDefault="00AA54EE" w:rsidP="00AA54EE">
      <w:pPr>
        <w:jc w:val="both"/>
        <w:rPr>
          <w:rFonts w:cstheme="minorHAnsi"/>
          <w:bCs/>
          <w:sz w:val="24"/>
          <w:szCs w:val="24"/>
        </w:rPr>
      </w:pPr>
      <w:r>
        <w:rPr>
          <w:sz w:val="24"/>
        </w:rPr>
        <w:t>Juurdepääs Euroopa ühtsele hädaabinumbrile 112 tagatakse elektrooniliste sidevõrkude kaudu, mis ei ole üldkasutatavad, kuid võimaldavad kõnesid üldkasutatavatesse võrkudesse, eelkõige juhul, kui sellise võrgu eest vastutav ettevõtja ei paku alternatiivset ja lihtsat juurdepääsu hädaolukordadele reageerimise teenusele.</w:t>
      </w:r>
    </w:p>
    <w:p w14:paraId="589E741A" w14:textId="0D005FEA" w:rsidR="00AA54EE" w:rsidRPr="00665FA8" w:rsidRDefault="00AA54EE" w:rsidP="00AA54EE">
      <w:pPr>
        <w:jc w:val="both"/>
        <w:rPr>
          <w:rFonts w:cstheme="minorHAnsi"/>
          <w:bCs/>
          <w:sz w:val="24"/>
          <w:szCs w:val="24"/>
        </w:rPr>
      </w:pPr>
      <w:r>
        <w:rPr>
          <w:sz w:val="24"/>
        </w:rPr>
        <w:t>Majandus- ja digipöörde ministri käskkirjas täpsustatakse Euroopa ühtsele hädaabinumbrile 112 juurdepääsu tingimused kõnealustest võrkudest.</w:t>
      </w:r>
    </w:p>
    <w:p w14:paraId="3C89E562" w14:textId="77777777" w:rsidR="00665FA8" w:rsidRDefault="00665FA8" w:rsidP="00327211">
      <w:pPr>
        <w:jc w:val="both"/>
        <w:rPr>
          <w:rFonts w:cstheme="minorHAnsi"/>
          <w:b/>
          <w:bCs/>
          <w:sz w:val="24"/>
          <w:szCs w:val="24"/>
        </w:rPr>
      </w:pPr>
    </w:p>
    <w:p w14:paraId="77B18F07" w14:textId="03CEC18C" w:rsidR="00F2452F" w:rsidRPr="00665FA8" w:rsidRDefault="00F2452F" w:rsidP="00327211">
      <w:pPr>
        <w:jc w:val="both"/>
        <w:rPr>
          <w:rFonts w:cstheme="minorHAnsi"/>
          <w:bCs/>
          <w:sz w:val="24"/>
          <w:szCs w:val="24"/>
        </w:rPr>
      </w:pPr>
      <w:r>
        <w:rPr>
          <w:b/>
          <w:sz w:val="24"/>
        </w:rPr>
        <w:t>Artikkel 11.Ettevõtjate kohustused seoses hädaolukorra sidega Euroopa ühtse hädaabinumbri 112 kaudu.</w:t>
      </w:r>
    </w:p>
    <w:p w14:paraId="4A542C99" w14:textId="091D9043" w:rsidR="00EF3F95" w:rsidRPr="00665FA8" w:rsidRDefault="00BD6AF1" w:rsidP="004A67D9">
      <w:pPr>
        <w:jc w:val="both"/>
        <w:rPr>
          <w:rFonts w:cstheme="minorHAnsi"/>
          <w:bCs/>
          <w:sz w:val="24"/>
          <w:szCs w:val="24"/>
        </w:rPr>
      </w:pPr>
      <w:r>
        <w:t>1.</w:t>
      </w:r>
      <w:bookmarkStart w:id="3" w:name="_Hlk105581911"/>
      <w:r>
        <w:t>Kõnealuse kuningliku dekreedi artikli 2 lõigus 1</w:t>
      </w:r>
      <w:bookmarkEnd w:id="3"/>
      <w:r>
        <w:t xml:space="preserve"> nimetatud toimingud, kus nende numbripõhised isikutevahelise side teenused võimaldavad helistada riiklikus või rahvusvahelises numeratsiooniplaanis olevale numbrile, on kohustatud tasuta suunama kõned Euroopa ühtsele </w:t>
      </w:r>
      <w:r>
        <w:lastRenderedPageBreak/>
        <w:t>numbrile 112 tasuta, sealhulgas seoses teisest liikmesriigist pärit isikutevahelise side teenuste lõppkasutajatega, kes kasutavad rändlusteenust Hispaanias, olenemata sellest, kas nad haldavad ühendust.</w:t>
      </w:r>
    </w:p>
    <w:p w14:paraId="0C5260A6" w14:textId="4E60E532" w:rsidR="001D3755" w:rsidRPr="00665FA8" w:rsidRDefault="001D3755" w:rsidP="001D3755">
      <w:pPr>
        <w:jc w:val="both"/>
        <w:rPr>
          <w:rFonts w:cstheme="minorHAnsi"/>
          <w:bCs/>
          <w:sz w:val="24"/>
          <w:szCs w:val="24"/>
        </w:rPr>
      </w:pPr>
      <w:r>
        <w:rPr>
          <w:sz w:val="24"/>
        </w:rPr>
        <w:t>2.Kõnealuse kuningliku dekreedi artikli 2 lõikes 1 nimetatud operaatorid on kohustatud tegema vajalikud kohandused marsruudile, mis tehakse tasuta eCall-süsteemist, mis põhineb sõidukisse integreeritud numbril 112, vastava hädaabiteenuse osutaja hädaabikõnede vastuvõtukeskusesse, hõlbustades käsitsi ja automaatselt genereeritud kõnede eristamist.</w:t>
      </w:r>
    </w:p>
    <w:p w14:paraId="2F621009" w14:textId="632AF1B8" w:rsidR="00327211" w:rsidRDefault="00C23106" w:rsidP="00BD6AF1">
      <w:pPr>
        <w:jc w:val="both"/>
        <w:rPr>
          <w:rFonts w:cstheme="minorHAnsi"/>
          <w:bCs/>
          <w:sz w:val="24"/>
          <w:szCs w:val="24"/>
        </w:rPr>
      </w:pPr>
      <w:r>
        <w:rPr>
          <w:sz w:val="24"/>
        </w:rPr>
        <w:t>3.Kõnealuse kuningliku dekreedi artikli 2 lõikes 1 nimetatud operaatorid on kohustatud kandma asjaomase hädaabiteenuse osutaja hädaabiteenuse osutaja hädaolukorra side vastuvõtukeskusesse toimuva liikluse kulud, sealhulgas avalikest taksofonidest, SIM-kaardita või aktiveeritud SIM-kaardita mobiilseadmetest ning hädaabinumbril 112 põhinevast eCall-süsteemist.</w:t>
      </w:r>
    </w:p>
    <w:p w14:paraId="17E95762" w14:textId="27C9FCF0" w:rsidR="00D533A9" w:rsidRPr="00665FA8" w:rsidRDefault="00D533A9" w:rsidP="00BD6AF1">
      <w:pPr>
        <w:jc w:val="both"/>
        <w:rPr>
          <w:rFonts w:cstheme="minorHAnsi"/>
          <w:bCs/>
          <w:sz w:val="24"/>
          <w:szCs w:val="24"/>
        </w:rPr>
      </w:pPr>
      <w:r>
        <w:rPr>
          <w:sz w:val="24"/>
        </w:rPr>
        <w:t>4.Kõnealuse kuningliku dekreedi artikli 2 lõikes 1 osutatud operaatorid ei võta seoses teise liikmesriigi numeratsioonil põhinevate mobiilsideteenuste lõppkasutajatega rändlusteenuse osutajalt tasu Euroopa ühtse hädaabinumbri 112 kaudu hädaabi sidepidamise eest.</w:t>
      </w:r>
    </w:p>
    <w:p w14:paraId="1DB9FBD5" w14:textId="6589B2B8" w:rsidR="004A0EC8" w:rsidRDefault="00D533A9" w:rsidP="00D82583">
      <w:pPr>
        <w:jc w:val="both"/>
        <w:rPr>
          <w:rFonts w:cstheme="minorHAnsi"/>
          <w:bCs/>
          <w:sz w:val="24"/>
          <w:szCs w:val="24"/>
        </w:rPr>
      </w:pPr>
      <w:r>
        <w:rPr>
          <w:sz w:val="24"/>
        </w:rPr>
        <w:t>5.Kõnealuse kuningliku dekreedi artikli 2 lõikes 1 nimetatud operaatorid hõlbustavad Euroopa ühtsele hädaabinumbrile 112 helistava liini kindlakstegemist võrgu tehniliste võimaluste piires ning kooskõlas siseriiklikes ja Euroopa õigusaktides sätestatud esitusvõimalusi ja helistajaliini piirangut käsitlevate eeskirjadega. Operaatorid peavad esitama algse liini identifitseerimisandmed isegi siis, kui lõppkasutaja on vastavalt 28. juuni seaduse 11/2022 (üldine telekommunikatsioon) artikli 65 lõike 1 punktile o kasutanud oma õigust takistada oma liini identifitseerimis esitamist.</w:t>
      </w:r>
    </w:p>
    <w:p w14:paraId="43B12FFB" w14:textId="6E9A3BFF" w:rsidR="00D82583" w:rsidRDefault="00D533A9" w:rsidP="00D82583">
      <w:pPr>
        <w:jc w:val="both"/>
        <w:rPr>
          <w:rFonts w:cstheme="minorHAnsi"/>
          <w:bCs/>
          <w:sz w:val="24"/>
          <w:szCs w:val="24"/>
        </w:rPr>
      </w:pPr>
      <w:r>
        <w:rPr>
          <w:sz w:val="24"/>
        </w:rPr>
        <w:t xml:space="preserve">6.Kõnealuse kuningliku dekreedi artikli 2 lõikes 1 nimetatud operaatorid peavad 28. juuni seaduse 11/2022 (üldine telekommunikatsiooniseadus ja selle rakendusmäärused) artiklis 72 sätestatud tingimustel esitama riiklikule turu- ja konkurentsikomisjonile teabe abonendi numbrite kohta, et ta saaks neid andmeid tasuta edastada hädaabinumbri 112 teenust osutavatele üksustele ja hädaabinumbri 112 vastuvõtukeskustele. Operaatorid peavad esitama andmed ka nende abonentide kohta, kes on kasutanud oma 28. juuni 28. juuni seaduse 11/2022 (üldine telekommunikatsiooniseadus) artikli 66 lõike 3 </w:t>
      </w:r>
      <w:r>
        <w:rPr>
          <w:sz w:val="24"/>
        </w:rPr>
        <w:lastRenderedPageBreak/>
        <w:t>punktist c tulenevat õigust mitte olla kataloogides esindatud või nõuda, et mõned nende andmed jäetakse välja.</w:t>
      </w:r>
    </w:p>
    <w:p w14:paraId="5F85024C" w14:textId="068D4C79" w:rsidR="004851CC" w:rsidRDefault="00D533A9" w:rsidP="00D82583">
      <w:pPr>
        <w:jc w:val="both"/>
        <w:rPr>
          <w:rFonts w:cstheme="minorHAnsi"/>
          <w:bCs/>
          <w:sz w:val="24"/>
          <w:szCs w:val="24"/>
        </w:rPr>
      </w:pPr>
      <w:r>
        <w:rPr>
          <w:sz w:val="24"/>
        </w:rPr>
        <w:t>7.Kõnealuse kuningliku dekreedi artikli 2 lõikes 1 osutatud operaatorid on kohustatud andma teavet Euroopa ühtset hädaabinumbrit 112 helistavate kasutajate asukoha kohta järgmises artiklis sätestatud tingimustel.</w:t>
      </w:r>
    </w:p>
    <w:p w14:paraId="74736523" w14:textId="538D1DFC" w:rsidR="004851CC" w:rsidRPr="004851CC" w:rsidRDefault="00D533A9" w:rsidP="004851CC">
      <w:pPr>
        <w:jc w:val="both"/>
        <w:rPr>
          <w:rFonts w:cstheme="minorHAnsi"/>
          <w:bCs/>
          <w:sz w:val="24"/>
          <w:szCs w:val="24"/>
        </w:rPr>
      </w:pPr>
      <w:r>
        <w:rPr>
          <w:sz w:val="24"/>
        </w:rPr>
        <w:t>8.Käesolevas ja järgmises artiklis nimetatud isikuandmete töötlemine on hõlmatud 28. juuni üldise telekommunikatsiooniseaduse seaduse 11/2022 artiklis 74 sätestatud õigusliku kohustusega tagada hädaabinumbri 112 hädaabiteenus, et kaitsta helistaja elulisi huve, kaitsta riigi julgeolekut, riigikaitset, avalikku julgeolekut ning kuritegude ennetamist, uurimist ja nende eest vastutusele võtmist, inimelu turvalisust või avalikku huvi.</w:t>
      </w:r>
    </w:p>
    <w:p w14:paraId="37010891" w14:textId="1B9F5213" w:rsidR="004851CC" w:rsidRPr="00665FA8" w:rsidRDefault="00D533A9" w:rsidP="004851CC">
      <w:pPr>
        <w:jc w:val="both"/>
        <w:rPr>
          <w:rFonts w:cstheme="minorHAnsi"/>
          <w:bCs/>
          <w:sz w:val="24"/>
          <w:szCs w:val="24"/>
        </w:rPr>
      </w:pPr>
      <w:r>
        <w:rPr>
          <w:sz w:val="24"/>
        </w:rPr>
        <w:t>9.Mitte ühelgi juhul ei piira käesoleva artikli sätted ja järgmised sätted meetmete kohaldamist, mis on kasutusele võetud sidesaladuse tagamiseks vastavalt artikli 18 sätetele. Põhiseaduse artikkel 3 ja isikuandmete kaitse vastavalt Euroopa Parlamendi ja nõukogu 27. aprilli 2016. aasta määrusele (EL) 2016/679 füüsiliste isikute kaitse kohta isikuandmete töötlemisel ja selliste andmete vaba liikumise ning direktiivi 95/46/EÜ kehtetuks tunnistamise kohta ning 5. detsembri konstitutsioonilisele seadusele 3/2018 isikuandmete kaitse ja digiõiguste tagamise kohta ning selle rakendusmäärustele.</w:t>
      </w:r>
    </w:p>
    <w:p w14:paraId="3CC74758" w14:textId="77777777" w:rsidR="00665FA8" w:rsidRDefault="00665FA8" w:rsidP="00327211">
      <w:pPr>
        <w:jc w:val="both"/>
        <w:rPr>
          <w:rFonts w:cstheme="minorHAnsi"/>
          <w:b/>
          <w:bCs/>
          <w:sz w:val="24"/>
          <w:szCs w:val="24"/>
        </w:rPr>
      </w:pPr>
    </w:p>
    <w:p w14:paraId="29B18A51" w14:textId="10A32246" w:rsidR="00F2452F" w:rsidRPr="00665FA8" w:rsidRDefault="00327211" w:rsidP="00327211">
      <w:pPr>
        <w:jc w:val="both"/>
        <w:rPr>
          <w:rFonts w:cstheme="minorHAnsi"/>
          <w:b/>
          <w:bCs/>
          <w:sz w:val="24"/>
          <w:szCs w:val="24"/>
        </w:rPr>
      </w:pPr>
      <w:r>
        <w:rPr>
          <w:b/>
          <w:sz w:val="24"/>
        </w:rPr>
        <w:t>Artikkel 12.Ettevõtjate kohustus anda asukohateavet kasutajatele, kes helistavad Euroopa ühtsele hädaabinumbrile 112.</w:t>
      </w:r>
    </w:p>
    <w:p w14:paraId="2C9EFE22" w14:textId="65FA7A20" w:rsidR="00EC41B0" w:rsidRDefault="002C4646" w:rsidP="00F2452F">
      <w:pPr>
        <w:jc w:val="both"/>
        <w:rPr>
          <w:rFonts w:cstheme="minorHAnsi"/>
          <w:bCs/>
          <w:sz w:val="24"/>
          <w:szCs w:val="24"/>
        </w:rPr>
      </w:pPr>
      <w:r>
        <w:rPr>
          <w:sz w:val="24"/>
        </w:rPr>
        <w:t>1.Käesoleva kuningliku dekreedi artikli 2 lõikes 1 osutatud operaatorid annavad koheselt teavet helistaja asukoha kohta nii võrgust kui ka mobiilsideseadmest, sealhulgas teise liikmesriigi numeratsioonil põhinevate isikutevahelise mobiilside teenuste lõppkasutajate kohta rändlusel Hispaanias.</w:t>
      </w:r>
    </w:p>
    <w:p w14:paraId="4365FB14" w14:textId="0220707D" w:rsidR="00470472" w:rsidRDefault="00EC41B0" w:rsidP="00EC41B0">
      <w:pPr>
        <w:jc w:val="both"/>
        <w:rPr>
          <w:rFonts w:cstheme="minorHAnsi"/>
          <w:bCs/>
          <w:sz w:val="24"/>
          <w:szCs w:val="24"/>
        </w:rPr>
      </w:pPr>
      <w:r>
        <w:rPr>
          <w:sz w:val="24"/>
        </w:rPr>
        <w:t>Operaatorid esitavad vastavalt 28. juuni üldise telekommunikatsiooniseaduse 11/2022 artikli 66 lõike 2 punktile c sellist teavet ka lõppkasutajate kohta, kes on kasutanud oma eespool nimetatud artiklist tulenevaid õigusi, ega ole seega andnud oma nõusolekut asukohaandmete töötlemiseks.</w:t>
      </w:r>
    </w:p>
    <w:p w14:paraId="5C2A1455" w14:textId="4989846D" w:rsidR="00F2452F" w:rsidRPr="00665FA8" w:rsidRDefault="00F2452F" w:rsidP="00EC41B0">
      <w:pPr>
        <w:jc w:val="both"/>
        <w:rPr>
          <w:rFonts w:cstheme="minorHAnsi"/>
          <w:bCs/>
          <w:sz w:val="24"/>
          <w:szCs w:val="24"/>
        </w:rPr>
      </w:pPr>
      <w:r>
        <w:rPr>
          <w:sz w:val="24"/>
        </w:rPr>
        <w:lastRenderedPageBreak/>
        <w:t>Selline teave esitatakse tasuta lõppkasutajale, hädaabinumbri 112 vastuvõtukeskusele, mobiilsideseadmel põhinevale asukohateabe vastuvõtu- ja jaotuskeskusele ning rändlusteenuse osutajale seoses teisest liikmesriigist pärit numeratsioonil põhinevate isikutevahelise mobiilside teenuste lõppkasutajatega Hispaanias.</w:t>
      </w:r>
    </w:p>
    <w:p w14:paraId="335EFF9D" w14:textId="4470D2DF" w:rsidR="00D26689" w:rsidRPr="00665FA8" w:rsidRDefault="002C4646" w:rsidP="00327211">
      <w:pPr>
        <w:jc w:val="both"/>
        <w:rPr>
          <w:rFonts w:cstheme="minorHAnsi"/>
          <w:bCs/>
          <w:sz w:val="24"/>
          <w:szCs w:val="24"/>
        </w:rPr>
      </w:pPr>
      <w:r>
        <w:rPr>
          <w:sz w:val="24"/>
        </w:rPr>
        <w:t>2.Käesoleva kuningliku dekreedi artikli 2 lõikes 1 osutatud operaatorid, sealhulgas seoses teise liikmesriigi numeratsioonil põhinevate isikutevahelise mobiilside teenuste lõppkasutajatega rändlusel Hispaanias, peavad andma võrgupõhist asukohateavet kõige sobivamale hädaabiside vastuvõtukeskusele sõltuvalt kõne päritolust, sealhulgas ilma SIM-kaardita või SIM-kaardi aktiveerimata tehtud kõnede puhul.</w:t>
      </w:r>
    </w:p>
    <w:p w14:paraId="7F87D888" w14:textId="34C3645D" w:rsidR="00327211" w:rsidRPr="00665FA8" w:rsidRDefault="00327211" w:rsidP="00327211">
      <w:pPr>
        <w:jc w:val="both"/>
        <w:rPr>
          <w:rFonts w:cstheme="minorHAnsi"/>
          <w:bCs/>
          <w:sz w:val="24"/>
          <w:szCs w:val="24"/>
        </w:rPr>
      </w:pPr>
      <w:r>
        <w:rPr>
          <w:sz w:val="24"/>
        </w:rPr>
        <w:t>Telekommunikatsiooni ja digitaalse taristu riigisekretär võib anda juhiseid võrgupõhise asukohateabe vormi ja sisu kohta.</w:t>
      </w:r>
    </w:p>
    <w:p w14:paraId="198ACBAD" w14:textId="51DA02D1" w:rsidR="00327211" w:rsidRPr="00665FA8" w:rsidRDefault="002C4646" w:rsidP="00327211">
      <w:pPr>
        <w:jc w:val="both"/>
        <w:rPr>
          <w:rFonts w:cstheme="minorHAnsi"/>
          <w:bCs/>
          <w:sz w:val="24"/>
          <w:szCs w:val="24"/>
        </w:rPr>
      </w:pPr>
      <w:r>
        <w:rPr>
          <w:sz w:val="24"/>
        </w:rPr>
        <w:t>3.Kui mobiilne lõppseade on ühilduv ja teave on kättesaadav, edastavad käesoleva kuningliku dekreedi artikli 2 lõikes 1 osutatud operaatorid, sealhulgas seoses teise liikmesriigi numeratsioonil põhinevate mobiilsideteenuste lõppkasutajatega rändlusel Hispaanias, asukohateabe, mis saadakse mobiilsideseadmest AML-funktsiooni kaudu, et anda kõige täpsemat teavet helistava kasutaja asukoha kohta.</w:t>
      </w:r>
    </w:p>
    <w:p w14:paraId="2EBF8491" w14:textId="2DFC9FD9" w:rsidR="00327211" w:rsidRPr="00665FA8" w:rsidRDefault="00327211" w:rsidP="00327211">
      <w:pPr>
        <w:jc w:val="both"/>
        <w:rPr>
          <w:rFonts w:cstheme="minorHAnsi"/>
          <w:bCs/>
          <w:sz w:val="24"/>
          <w:szCs w:val="24"/>
        </w:rPr>
      </w:pPr>
      <w:r>
        <w:rPr>
          <w:sz w:val="24"/>
        </w:rPr>
        <w:t>Mobiilseadmel põhineva asukohateabe vastuvõtmise ja levitamise keskust haldab Siseministeerium. Keskus võtab vastu ja edastab asukohateabe kõige asjakohasemale hädaabinumbri 112 vastuvõtukeskusele sõltuvalt helistaja geograafilisest asukohast.</w:t>
      </w:r>
    </w:p>
    <w:p w14:paraId="044D7FD4" w14:textId="490091F1" w:rsidR="00327211" w:rsidRDefault="00327211" w:rsidP="00327211">
      <w:pPr>
        <w:jc w:val="both"/>
        <w:rPr>
          <w:rFonts w:cstheme="minorHAnsi"/>
          <w:bCs/>
          <w:sz w:val="24"/>
          <w:szCs w:val="24"/>
        </w:rPr>
      </w:pPr>
      <w:r>
        <w:rPr>
          <w:sz w:val="24"/>
        </w:rPr>
        <w:t>Telekommunikatsiooni ja digitaalse taristu riigisekretär võib anda juhiseid asukohateabe vormi ja sisu kohta, mis põhineb mobiilseadmel.</w:t>
      </w:r>
    </w:p>
    <w:p w14:paraId="18214334" w14:textId="0E6FDD13" w:rsidR="00693F87" w:rsidRDefault="00693F87" w:rsidP="00327211">
      <w:pPr>
        <w:jc w:val="both"/>
        <w:rPr>
          <w:sz w:val="24"/>
          <w:szCs w:val="24"/>
        </w:rPr>
      </w:pPr>
      <w:r>
        <w:rPr>
          <w:sz w:val="24"/>
        </w:rPr>
        <w:t>4.Seoses mobiilseadme asukohateabest saadud isikuandmete töötlemisega, mis on saadud AML-funktsiooni kaudu, on sätestatud järgmised täiendavad ettevaatusabinõud:</w:t>
      </w:r>
    </w:p>
    <w:p w14:paraId="3743255D" w14:textId="7C831007" w:rsidR="003A6F20" w:rsidRPr="00B450B9" w:rsidRDefault="003A6F20" w:rsidP="00B450B9">
      <w:pPr>
        <w:pStyle w:val="ListParagraph"/>
        <w:numPr>
          <w:ilvl w:val="0"/>
          <w:numId w:val="23"/>
        </w:numPr>
        <w:jc w:val="both"/>
        <w:rPr>
          <w:rFonts w:cstheme="minorHAnsi"/>
          <w:bCs/>
          <w:sz w:val="24"/>
          <w:szCs w:val="24"/>
        </w:rPr>
      </w:pPr>
      <w:r>
        <w:rPr>
          <w:sz w:val="24"/>
        </w:rPr>
        <w:t>Järgida eesmärgi piiramise põhimõtet, et asukohaandmeid kasutataks üksnes helistaja asukoha kindlakstegemise hõlbustamiseks seoses konkreetse hädaabikõnega.</w:t>
      </w:r>
    </w:p>
    <w:p w14:paraId="2B0F5A99" w14:textId="636AC5C2" w:rsidR="003A6F20" w:rsidRDefault="003A6F20" w:rsidP="003A6F20">
      <w:pPr>
        <w:pStyle w:val="ListParagraph"/>
        <w:numPr>
          <w:ilvl w:val="0"/>
          <w:numId w:val="23"/>
        </w:numPr>
        <w:jc w:val="both"/>
        <w:rPr>
          <w:rFonts w:cstheme="minorHAnsi"/>
          <w:bCs/>
          <w:sz w:val="24"/>
          <w:szCs w:val="24"/>
        </w:rPr>
      </w:pPr>
      <w:r>
        <w:rPr>
          <w:sz w:val="24"/>
        </w:rPr>
        <w:t>Järgida töödeldavate andmete minimeerimise põhimõtet, nii et ei koguta muid täiendavaid andmeid kui need, mis on rangelt seotud lõppkasutaja helistaja asukohaga.</w:t>
      </w:r>
    </w:p>
    <w:p w14:paraId="42A72EFE" w14:textId="36D79009" w:rsidR="00B450B9" w:rsidRDefault="003A6F20" w:rsidP="00B450B9">
      <w:pPr>
        <w:pStyle w:val="ListParagraph"/>
        <w:numPr>
          <w:ilvl w:val="0"/>
          <w:numId w:val="23"/>
        </w:numPr>
        <w:jc w:val="both"/>
        <w:rPr>
          <w:rFonts w:cstheme="minorHAnsi"/>
          <w:bCs/>
          <w:sz w:val="24"/>
          <w:szCs w:val="24"/>
        </w:rPr>
      </w:pPr>
      <w:r>
        <w:rPr>
          <w:sz w:val="24"/>
        </w:rPr>
        <w:t>Täita andmetele juurdepääsu omavate isikute konfidentsiaalsuskohustust.</w:t>
      </w:r>
    </w:p>
    <w:p w14:paraId="295EDAC7" w14:textId="55899209" w:rsidR="00B450B9" w:rsidRDefault="00B450B9" w:rsidP="00B450B9">
      <w:pPr>
        <w:pStyle w:val="ListParagraph"/>
        <w:numPr>
          <w:ilvl w:val="0"/>
          <w:numId w:val="23"/>
        </w:numPr>
        <w:jc w:val="both"/>
        <w:rPr>
          <w:rFonts w:cstheme="minorHAnsi"/>
          <w:bCs/>
          <w:sz w:val="24"/>
          <w:szCs w:val="24"/>
        </w:rPr>
      </w:pPr>
      <w:r>
        <w:rPr>
          <w:sz w:val="24"/>
        </w:rPr>
        <w:lastRenderedPageBreak/>
        <w:t>Asukohateave kustutatakse nii kiiresti kui võimalik ja igal juhul ühe kuu jooksul.</w:t>
      </w:r>
    </w:p>
    <w:p w14:paraId="1F2CB9A7" w14:textId="5ED82E8D" w:rsidR="00665FA8" w:rsidRDefault="00665FA8" w:rsidP="00B361D9">
      <w:pPr>
        <w:rPr>
          <w:rFonts w:cstheme="minorHAnsi"/>
          <w:b/>
          <w:bCs/>
          <w:sz w:val="24"/>
          <w:szCs w:val="24"/>
        </w:rPr>
      </w:pPr>
    </w:p>
    <w:p w14:paraId="20F36D81" w14:textId="121F5833" w:rsidR="00B361D9" w:rsidRPr="00B361D9" w:rsidRDefault="00B361D9" w:rsidP="00114542">
      <w:pPr>
        <w:jc w:val="both"/>
        <w:rPr>
          <w:rFonts w:cstheme="minorHAnsi"/>
          <w:b/>
          <w:bCs/>
          <w:sz w:val="24"/>
          <w:szCs w:val="24"/>
        </w:rPr>
      </w:pPr>
      <w:r>
        <w:rPr>
          <w:b/>
          <w:sz w:val="24"/>
        </w:rPr>
        <w:t>Artikkel 13.Läbipaistvus seoses juurdepääsuga hädaolukorra sidele Euroopa ühtse hädaabinumbri 112 kaudu rahvusvahelises rändluses.</w:t>
      </w:r>
    </w:p>
    <w:p w14:paraId="35BCA3D0" w14:textId="42F2BB8D" w:rsidR="00B361D9" w:rsidRPr="00114542" w:rsidRDefault="00114542" w:rsidP="00114542">
      <w:pPr>
        <w:jc w:val="both"/>
        <w:rPr>
          <w:rFonts w:cstheme="minorHAnsi"/>
          <w:sz w:val="24"/>
          <w:szCs w:val="24"/>
        </w:rPr>
      </w:pPr>
      <w:r>
        <w:rPr>
          <w:sz w:val="24"/>
        </w:rPr>
        <w:t>1.Käesoleva kuningliku dekreedi artikli 2 lõikes 1 osutatud operaatorid tagavad rändlusteenuse osutajatena, et nende rändlusteenuste lõppkasutajaid teavitatakse küllaldaselt külastatava liikmesriigi hädaabiteenustele juurdepääsuvahenditest.</w:t>
      </w:r>
    </w:p>
    <w:p w14:paraId="267EBC27" w14:textId="700D464C" w:rsidR="00B361D9" w:rsidRPr="00114542" w:rsidRDefault="00114542" w:rsidP="00114542">
      <w:pPr>
        <w:jc w:val="both"/>
        <w:rPr>
          <w:rFonts w:cstheme="minorHAnsi"/>
          <w:sz w:val="24"/>
          <w:szCs w:val="24"/>
        </w:rPr>
      </w:pPr>
      <w:r>
        <w:rPr>
          <w:sz w:val="24"/>
        </w:rPr>
        <w:t>2.Rändlusteenuse osutaja teavitab rändluse lõppkasutajat automatiseeritud sõnumiga võimalusest pääseda tasuta juurde hädaabiteenustele, helistades Euroopa ühtsele hädaabinumbrile 112. See sõnum annab rändluse lõppkasutajale ka tasuta teavet külastatavas liikmesriigis vastu võetud hädaolukorra side kaudu hädaabiteenustele juurdepääsu alternatiivsete vahendite kohta konkreetsele veebisaidile, mis on kättesaadav puuetega inimestele. Teave saadetakse rändluse lõppkasutaja mobiilseadmele SMS-sõnumiga või vajaduse korral sobivate vahenditega, mis on kohandatud, et hõlbustada selle vastuvõtmist ja lihtsat mõistmist iga kord, kui rändluse lõppkasutaja siseneb teise liikmesriiki. Teave antakse tasuta.</w:t>
      </w:r>
    </w:p>
    <w:p w14:paraId="348FAEA9" w14:textId="3D32B9D0" w:rsidR="00327211" w:rsidRPr="00665FA8" w:rsidRDefault="00810C8B" w:rsidP="00B3150A">
      <w:pPr>
        <w:jc w:val="center"/>
        <w:rPr>
          <w:rFonts w:cstheme="minorHAnsi"/>
          <w:b/>
          <w:bCs/>
          <w:sz w:val="24"/>
          <w:szCs w:val="24"/>
        </w:rPr>
      </w:pPr>
      <w:r>
        <w:rPr>
          <w:b/>
          <w:sz w:val="24"/>
        </w:rPr>
        <w:t>IV PEATÜKK</w:t>
      </w:r>
    </w:p>
    <w:p w14:paraId="4271AC67" w14:textId="3340E8D3" w:rsidR="00810C8B" w:rsidRPr="00665FA8" w:rsidRDefault="00810C8B" w:rsidP="00B3150A">
      <w:pPr>
        <w:jc w:val="center"/>
        <w:rPr>
          <w:rFonts w:cstheme="minorHAnsi"/>
          <w:b/>
          <w:bCs/>
          <w:sz w:val="24"/>
          <w:szCs w:val="24"/>
        </w:rPr>
      </w:pPr>
      <w:r>
        <w:rPr>
          <w:b/>
          <w:sz w:val="24"/>
        </w:rPr>
        <w:t>Puudega lõppkasutajate juurdepääs hädaabinumbri 112 teenusele.</w:t>
      </w:r>
    </w:p>
    <w:p w14:paraId="1A458B63" w14:textId="77777777" w:rsidR="00665FA8" w:rsidRDefault="00665FA8" w:rsidP="00327211">
      <w:pPr>
        <w:jc w:val="both"/>
        <w:rPr>
          <w:rFonts w:cstheme="minorHAnsi"/>
          <w:b/>
          <w:bCs/>
          <w:sz w:val="24"/>
          <w:szCs w:val="24"/>
        </w:rPr>
      </w:pPr>
    </w:p>
    <w:p w14:paraId="2301778F" w14:textId="61BD41DE" w:rsidR="00327211" w:rsidRPr="00665FA8" w:rsidRDefault="00327211" w:rsidP="00327211">
      <w:pPr>
        <w:jc w:val="both"/>
        <w:rPr>
          <w:rFonts w:cstheme="minorHAnsi"/>
          <w:b/>
          <w:bCs/>
          <w:sz w:val="24"/>
          <w:szCs w:val="24"/>
        </w:rPr>
      </w:pPr>
      <w:r>
        <w:rPr>
          <w:b/>
          <w:sz w:val="24"/>
        </w:rPr>
        <w:t>Artikkel 14. Puuetega lõppkasutajate juurdepääs hädaabinumbri 112 teenusele.</w:t>
      </w:r>
    </w:p>
    <w:p w14:paraId="0A547A1A" w14:textId="43457518" w:rsidR="00327211" w:rsidRPr="00665FA8" w:rsidRDefault="00EE306F" w:rsidP="00327211">
      <w:pPr>
        <w:jc w:val="both"/>
        <w:rPr>
          <w:rFonts w:cstheme="minorHAnsi"/>
          <w:bCs/>
          <w:sz w:val="24"/>
          <w:szCs w:val="24"/>
        </w:rPr>
      </w:pPr>
      <w:r>
        <w:rPr>
          <w:sz w:val="24"/>
        </w:rPr>
        <w:t>1.Vastavalt 28. juuni seaduse 11/2022 (üldise telekommunikatsiooni kohta) artikli 74 lõikele 3 ning Euroopa Parlamendi ja nõukogu 17. aprilli 2019. aasta direktiivile 2019/882 toodete ja teenuste ligipääsetavusnõuete kohta, peab puuetega lõppkasutajate juurdepääs hädaabinumbrile 112 olema kättesaadav ja samaväärne teiste lõppkasutajatega.</w:t>
      </w:r>
    </w:p>
    <w:p w14:paraId="65DCE00E" w14:textId="63B7AA44" w:rsidR="00327211" w:rsidRPr="00665FA8" w:rsidRDefault="00EE306F" w:rsidP="00FE7B47">
      <w:pPr>
        <w:jc w:val="both"/>
        <w:rPr>
          <w:rFonts w:cstheme="minorHAnsi"/>
          <w:bCs/>
          <w:sz w:val="24"/>
          <w:szCs w:val="24"/>
        </w:rPr>
      </w:pPr>
      <w:r>
        <w:rPr>
          <w:sz w:val="24"/>
        </w:rPr>
        <w:t xml:space="preserve">2.Hädaabikõnedele Euroopa ühtsele hädaabinumbrile 112 vastatakse nõuetekohaselt hädaabiside vastuvõtukeskustes, kasutades samu sidevahendeid nagu nende vastuvõtmiseks, nimelt kasutades täieliku vestlusena sünkroonkõnet ja teksti (eelkõige </w:t>
      </w:r>
      <w:r>
        <w:rPr>
          <w:sz w:val="24"/>
        </w:rPr>
        <w:lastRenderedPageBreak/>
        <w:t>reaalajas teksti) või video korral sünkroonhäält, teksti (eelkõige reaalajas teksti) ja videot.</w:t>
      </w:r>
    </w:p>
    <w:p w14:paraId="3A70C8E9" w14:textId="77777777" w:rsidR="00665FA8" w:rsidRDefault="00665FA8" w:rsidP="00327211">
      <w:pPr>
        <w:jc w:val="both"/>
        <w:rPr>
          <w:rFonts w:cstheme="minorHAnsi"/>
          <w:b/>
          <w:bCs/>
          <w:sz w:val="24"/>
          <w:szCs w:val="24"/>
        </w:rPr>
      </w:pPr>
    </w:p>
    <w:p w14:paraId="658C6428" w14:textId="3494D530" w:rsidR="00327211" w:rsidRPr="00665FA8" w:rsidRDefault="00D83518" w:rsidP="00327211">
      <w:pPr>
        <w:jc w:val="both"/>
        <w:rPr>
          <w:rFonts w:cstheme="minorHAnsi"/>
          <w:b/>
          <w:bCs/>
          <w:sz w:val="24"/>
          <w:szCs w:val="24"/>
        </w:rPr>
      </w:pPr>
      <w:r>
        <w:rPr>
          <w:b/>
          <w:sz w:val="24"/>
        </w:rPr>
        <w:t>Artikkel 15.Teiste liikmesriikide puuetega lõppkasutajate juurdepääs hädaabinumbri 112 teenusele.</w:t>
      </w:r>
    </w:p>
    <w:p w14:paraId="386F8FBD" w14:textId="7ECBC70D" w:rsidR="00D83518" w:rsidRPr="00665FA8" w:rsidRDefault="0065753F" w:rsidP="00327211">
      <w:pPr>
        <w:jc w:val="both"/>
        <w:rPr>
          <w:rFonts w:cstheme="minorHAnsi"/>
          <w:bCs/>
          <w:sz w:val="24"/>
          <w:szCs w:val="24"/>
        </w:rPr>
      </w:pPr>
      <w:r>
        <w:rPr>
          <w:sz w:val="24"/>
        </w:rPr>
        <w:t>Majandus- ja digiülemineku ministeeriumi juht võtab korraldusega vastu asjakohased meetmed tagamaks, et teisest liikmesriigist pärit puuetega lõppkasutajatel on Hispaaniasse reisides juurdepääs hädaabiteenustele samadel tingimustel kui teistel lõppkasutajatel.</w:t>
      </w:r>
    </w:p>
    <w:p w14:paraId="6E42BFAF" w14:textId="77777777" w:rsidR="00665FA8" w:rsidRDefault="00665FA8" w:rsidP="00327211">
      <w:pPr>
        <w:jc w:val="both"/>
        <w:rPr>
          <w:rFonts w:cstheme="minorHAnsi"/>
          <w:b/>
          <w:bCs/>
          <w:sz w:val="24"/>
          <w:szCs w:val="24"/>
        </w:rPr>
      </w:pPr>
    </w:p>
    <w:p w14:paraId="71343C01" w14:textId="484ECA78" w:rsidR="00851702" w:rsidRDefault="00851702" w:rsidP="00327211">
      <w:pPr>
        <w:jc w:val="both"/>
        <w:rPr>
          <w:rFonts w:cstheme="minorHAnsi"/>
          <w:b/>
          <w:bCs/>
          <w:sz w:val="24"/>
          <w:szCs w:val="24"/>
        </w:rPr>
      </w:pPr>
      <w:r>
        <w:rPr>
          <w:b/>
          <w:sz w:val="24"/>
        </w:rPr>
        <w:t>Esimene lisasäte. Hädaabikõned teiste telefoninumbrite kaudu.</w:t>
      </w:r>
    </w:p>
    <w:p w14:paraId="17D0E0BB" w14:textId="6A54DA74" w:rsidR="00A839C2" w:rsidRDefault="002F25B0" w:rsidP="008D7285">
      <w:pPr>
        <w:jc w:val="both"/>
        <w:rPr>
          <w:rFonts w:cstheme="minorHAnsi"/>
          <w:sz w:val="24"/>
          <w:szCs w:val="24"/>
        </w:rPr>
      </w:pPr>
      <w:r>
        <w:rPr>
          <w:sz w:val="24"/>
        </w:rPr>
        <w:t>1.Vastavalt 28. juuni seaduse 11/2022 (üldine telekommunikatsiooniseadus) artikli 74 lõikele 1 võivad üldkasutatavate numbripõhiste isikutevahelise side teenuste lõppkasutajad lisaks numbrile 112 kasutada hädaabisidet järgmiste telefoninumbrite kaudu:</w:t>
      </w:r>
    </w:p>
    <w:p w14:paraId="57CA2B5E" w14:textId="77777777" w:rsidR="002F25B0" w:rsidRPr="002F25B0" w:rsidRDefault="002F25B0" w:rsidP="002F25B0">
      <w:pPr>
        <w:pStyle w:val="ListParagraph"/>
        <w:numPr>
          <w:ilvl w:val="0"/>
          <w:numId w:val="24"/>
        </w:numPr>
        <w:jc w:val="both"/>
        <w:rPr>
          <w:rFonts w:cstheme="minorHAnsi"/>
          <w:sz w:val="24"/>
          <w:szCs w:val="24"/>
        </w:rPr>
      </w:pPr>
      <w:r>
        <w:rPr>
          <w:sz w:val="24"/>
        </w:rPr>
        <w:t>062 Tsiviilvalve.</w:t>
      </w:r>
    </w:p>
    <w:p w14:paraId="02FAD711" w14:textId="77777777" w:rsidR="002F25B0" w:rsidRPr="002F25B0" w:rsidRDefault="002F25B0" w:rsidP="002F25B0">
      <w:pPr>
        <w:pStyle w:val="ListParagraph"/>
        <w:numPr>
          <w:ilvl w:val="0"/>
          <w:numId w:val="24"/>
        </w:numPr>
        <w:jc w:val="both"/>
        <w:rPr>
          <w:rFonts w:cstheme="minorHAnsi"/>
          <w:sz w:val="24"/>
          <w:szCs w:val="24"/>
        </w:rPr>
      </w:pPr>
      <w:r>
        <w:rPr>
          <w:sz w:val="24"/>
        </w:rPr>
        <w:t>080 Kohalikud tuletõrjeteenistused.</w:t>
      </w:r>
    </w:p>
    <w:p w14:paraId="7D461C38" w14:textId="77777777" w:rsidR="002F25B0" w:rsidRPr="002F25B0" w:rsidRDefault="002F25B0" w:rsidP="002F25B0">
      <w:pPr>
        <w:pStyle w:val="ListParagraph"/>
        <w:numPr>
          <w:ilvl w:val="0"/>
          <w:numId w:val="24"/>
        </w:numPr>
        <w:jc w:val="both"/>
        <w:rPr>
          <w:rFonts w:cstheme="minorHAnsi"/>
          <w:sz w:val="24"/>
          <w:szCs w:val="24"/>
        </w:rPr>
      </w:pPr>
      <w:r>
        <w:rPr>
          <w:sz w:val="24"/>
        </w:rPr>
        <w:t>085 Provintsi tuletõrjeteenistused.</w:t>
      </w:r>
    </w:p>
    <w:p w14:paraId="7B62F09D" w14:textId="77777777" w:rsidR="002F25B0" w:rsidRPr="002F25B0" w:rsidRDefault="002F25B0" w:rsidP="002F25B0">
      <w:pPr>
        <w:pStyle w:val="ListParagraph"/>
        <w:numPr>
          <w:ilvl w:val="0"/>
          <w:numId w:val="24"/>
        </w:numPr>
        <w:jc w:val="both"/>
        <w:rPr>
          <w:rFonts w:cstheme="minorHAnsi"/>
          <w:sz w:val="24"/>
          <w:szCs w:val="24"/>
        </w:rPr>
      </w:pPr>
      <w:r>
        <w:rPr>
          <w:sz w:val="24"/>
        </w:rPr>
        <w:t>088 Piirkondlikud politseijõud.</w:t>
      </w:r>
    </w:p>
    <w:p w14:paraId="52A9F7D8" w14:textId="77777777" w:rsidR="002F25B0" w:rsidRPr="002F25B0" w:rsidRDefault="002F25B0" w:rsidP="002F25B0">
      <w:pPr>
        <w:pStyle w:val="ListParagraph"/>
        <w:numPr>
          <w:ilvl w:val="0"/>
          <w:numId w:val="24"/>
        </w:numPr>
        <w:jc w:val="both"/>
        <w:rPr>
          <w:rFonts w:cstheme="minorHAnsi"/>
          <w:sz w:val="24"/>
          <w:szCs w:val="24"/>
        </w:rPr>
      </w:pPr>
      <w:r>
        <w:rPr>
          <w:sz w:val="24"/>
        </w:rPr>
        <w:t>091 Riiklik politsei.</w:t>
      </w:r>
    </w:p>
    <w:p w14:paraId="53861CC3" w14:textId="77777777" w:rsidR="002F25B0" w:rsidRPr="002F25B0" w:rsidRDefault="002F25B0" w:rsidP="002F25B0">
      <w:pPr>
        <w:pStyle w:val="ListParagraph"/>
        <w:numPr>
          <w:ilvl w:val="0"/>
          <w:numId w:val="24"/>
        </w:numPr>
        <w:jc w:val="both"/>
        <w:rPr>
          <w:rFonts w:cstheme="minorHAnsi"/>
          <w:sz w:val="24"/>
          <w:szCs w:val="24"/>
        </w:rPr>
      </w:pPr>
      <w:r>
        <w:rPr>
          <w:sz w:val="24"/>
        </w:rPr>
        <w:t>092 Kohalik politsei.</w:t>
      </w:r>
    </w:p>
    <w:p w14:paraId="6CD00E64" w14:textId="60E93A8B" w:rsidR="002F25B0" w:rsidRDefault="002F25B0" w:rsidP="002F25B0">
      <w:pPr>
        <w:pStyle w:val="ListParagraph"/>
        <w:numPr>
          <w:ilvl w:val="0"/>
          <w:numId w:val="24"/>
        </w:numPr>
        <w:jc w:val="both"/>
        <w:rPr>
          <w:rFonts w:cstheme="minorHAnsi"/>
          <w:sz w:val="24"/>
          <w:szCs w:val="24"/>
        </w:rPr>
      </w:pPr>
      <w:r>
        <w:rPr>
          <w:sz w:val="24"/>
        </w:rPr>
        <w:t>1006 Kodanikukaitse.</w:t>
      </w:r>
    </w:p>
    <w:p w14:paraId="6CA5B403" w14:textId="1E82A940" w:rsidR="009B4CA7" w:rsidRPr="00ED3F17" w:rsidRDefault="002F25B0" w:rsidP="00881147">
      <w:pPr>
        <w:jc w:val="both"/>
        <w:rPr>
          <w:rFonts w:cstheme="minorHAnsi"/>
          <w:sz w:val="24"/>
          <w:szCs w:val="24"/>
        </w:rPr>
      </w:pPr>
      <w:r>
        <w:rPr>
          <w:sz w:val="24"/>
        </w:rPr>
        <w:t>2.Telekommunikatsiooni ja digitaalse taristu riigisekretär võib resolutsiooniga kindlaks määrata muud telefoninumbrid, mille kaudu võib hädaabisidet edastada.</w:t>
      </w:r>
    </w:p>
    <w:p w14:paraId="33ACE95D" w14:textId="363E3413" w:rsidR="00DD401C" w:rsidRDefault="009B4CA7" w:rsidP="002F25B0">
      <w:pPr>
        <w:jc w:val="both"/>
        <w:rPr>
          <w:rFonts w:cstheme="minorHAnsi"/>
          <w:sz w:val="24"/>
          <w:szCs w:val="24"/>
        </w:rPr>
      </w:pPr>
      <w:r>
        <w:rPr>
          <w:sz w:val="24"/>
        </w:rPr>
        <w:t>3.Käesolevas sättes reguleeritud telefoninumbritele suunatud hädaabiside nõuetekohaseks käitlemiseks ja haldamiseks tunnustatakse üksnes käesoleva kuningliku dekreedi sätete kohaldamisel järgmisi volitusi, mis on sätestatud järgmistes punktides, mis käsitlevad teavet abonendi numbri, helistaja asukoha ja lähteliini identifitseerimise kohta.</w:t>
      </w:r>
    </w:p>
    <w:p w14:paraId="55AB48A8" w14:textId="6D3662EA" w:rsidR="004B43EE" w:rsidRPr="009B4CA7" w:rsidRDefault="00254ABF" w:rsidP="002F25B0">
      <w:pPr>
        <w:jc w:val="both"/>
        <w:rPr>
          <w:sz w:val="24"/>
          <w:szCs w:val="24"/>
        </w:rPr>
      </w:pPr>
      <w:r>
        <w:rPr>
          <w:sz w:val="24"/>
        </w:rPr>
        <w:lastRenderedPageBreak/>
        <w:t>4.Käesolevas sättes reguleeritud telefoninumbritele suunatud hädaabiside haldamise eest vastutavatel asutustel võib vastavalt 28. juuni üldise telekommunikatsiooniseaduse nr 11/2022 artikli 72 lõike 2 punktile c olla juurdepääs abonendinumbreid käsitlevale teabele rangelt nende ülesannete täitmiseks samadel tingimustel, mis on sätestatud käesoleva kuningliku dekreedi artiklis 7 hädaabinumbri 112 jaoks.</w:t>
      </w:r>
    </w:p>
    <w:p w14:paraId="45FD934B" w14:textId="2043A11F" w:rsidR="004B43EE" w:rsidRDefault="0014170A" w:rsidP="004B43EE">
      <w:pPr>
        <w:jc w:val="both"/>
        <w:rPr>
          <w:rFonts w:cstheme="minorHAnsi"/>
          <w:bCs/>
          <w:sz w:val="24"/>
          <w:szCs w:val="24"/>
        </w:rPr>
      </w:pPr>
      <w:r>
        <w:t>5.Käesoleva kuningliku dekreedi artikli 2 lõikes 1 nimetatud operaatorid esitavad käesolevas sättes reguleeritud telefoninumbritele hädaolukorra side haldamise eest vastutavatele asutustele viivitamata võrgu kaudu teabe helistajate asukoha kohta.</w:t>
      </w:r>
    </w:p>
    <w:p w14:paraId="12732828" w14:textId="5009A59B" w:rsidR="004B43EE" w:rsidRDefault="004B43EE" w:rsidP="004B43EE">
      <w:pPr>
        <w:jc w:val="both"/>
        <w:rPr>
          <w:rFonts w:cstheme="minorHAnsi"/>
          <w:bCs/>
          <w:sz w:val="24"/>
          <w:szCs w:val="24"/>
        </w:rPr>
      </w:pPr>
      <w:r>
        <w:rPr>
          <w:sz w:val="24"/>
        </w:rPr>
        <w:t>Operaatorid esitavad vastavalt 28. juuni üldise telekommunikatsiooniseaduse 11/2022 artikli 66 lõike 2 punktile c sellist teavet ka lõppkasutajate kohta, kes on kasutanud oma eespool nimetatud artiklist tulenevaid õigusi, ega ole seega andnud oma nõusolekut asukohaandmete töötlemiseks.</w:t>
      </w:r>
    </w:p>
    <w:p w14:paraId="7C4E150B" w14:textId="11BA36FD" w:rsidR="00F5331B" w:rsidRDefault="0014170A" w:rsidP="00F5331B">
      <w:pPr>
        <w:jc w:val="both"/>
        <w:rPr>
          <w:rFonts w:cstheme="minorHAnsi"/>
          <w:bCs/>
          <w:sz w:val="24"/>
          <w:szCs w:val="24"/>
        </w:rPr>
      </w:pPr>
      <w:r>
        <w:rPr>
          <w:sz w:val="24"/>
        </w:rPr>
        <w:t>6.Käesoleva kuningliku dekreedi artikli 2 lõikes 1 nimetatud operaatorid esitavad käesolevas sättes reguleeritud telefoninumbritele suunatud hädaolukorra side haldamise eest vastutavatele asutustele võrgu tehniliste võimaluste piires ja siseriiklikes ja Euroopa õigusaktides kehtestatud eeskirjade kohaselt kõnede lähteliini identifitseerimise. Operaatorid esitavad päritoluliini identifitseerimistunnuse isegi juhul, kui lõppkasutaja on 28. juuni üldise telekommunikatsiooniseaduse nr 11/2022 artikli 65 lõike 1 punkti o alusel kasutanud oma õigust takistada liini identifitseerimise esitamist.</w:t>
      </w:r>
    </w:p>
    <w:p w14:paraId="0D51DF69" w14:textId="43BC92BE" w:rsidR="004544CB" w:rsidRPr="004544CB" w:rsidRDefault="0014170A" w:rsidP="004544CB">
      <w:pPr>
        <w:jc w:val="both"/>
        <w:rPr>
          <w:rFonts w:cstheme="minorHAnsi"/>
          <w:bCs/>
          <w:sz w:val="24"/>
          <w:szCs w:val="24"/>
        </w:rPr>
      </w:pPr>
      <w:r>
        <w:rPr>
          <w:sz w:val="24"/>
        </w:rPr>
        <w:t>7.Käesoleva sättega hõlmatud telefoninumbritele tagatakse juurdepääs elektroonilise side võrkudest, mis ei ole üldsusele kättesaadavad, kuid mis võimaldavad kõnesid üldkasutatavatesse võrkudesse, eelkõige juhul, kui sellise võrgu eest vastutav ettevõtja ei paku alternatiivset ja lihtsat juurdepääsu hädaolukorrale reageerimise teenusele.</w:t>
      </w:r>
    </w:p>
    <w:p w14:paraId="218D3340" w14:textId="6138FF74" w:rsidR="00ED3F17" w:rsidRDefault="004544CB" w:rsidP="004544CB">
      <w:pPr>
        <w:jc w:val="both"/>
        <w:rPr>
          <w:rFonts w:cstheme="minorHAnsi"/>
          <w:bCs/>
          <w:sz w:val="24"/>
          <w:szCs w:val="24"/>
        </w:rPr>
      </w:pPr>
      <w:r>
        <w:rPr>
          <w:sz w:val="24"/>
        </w:rPr>
        <w:t>Majandus- ja digipöörde ministri käskkirjas täpsustatakse tingimused juurdepääsuks nimetatud võrkudest käesoleva sätte telefoninumbritele.</w:t>
      </w:r>
    </w:p>
    <w:p w14:paraId="578C3E76" w14:textId="77777777" w:rsidR="00AE2097" w:rsidRDefault="00AE2097" w:rsidP="00AE2097">
      <w:pPr>
        <w:jc w:val="both"/>
        <w:rPr>
          <w:rFonts w:cstheme="minorHAnsi"/>
          <w:b/>
          <w:bCs/>
          <w:sz w:val="24"/>
          <w:szCs w:val="24"/>
        </w:rPr>
      </w:pPr>
    </w:p>
    <w:p w14:paraId="3A4529FB" w14:textId="2FDC2FC6" w:rsidR="00AE2097" w:rsidRPr="00665FA8" w:rsidRDefault="00AE2097" w:rsidP="00AE2097">
      <w:pPr>
        <w:jc w:val="both"/>
        <w:rPr>
          <w:rFonts w:cstheme="minorHAnsi"/>
          <w:b/>
          <w:bCs/>
          <w:sz w:val="24"/>
          <w:szCs w:val="24"/>
        </w:rPr>
      </w:pPr>
      <w:r>
        <w:rPr>
          <w:b/>
          <w:sz w:val="24"/>
        </w:rPr>
        <w:t>Teine lisasäte. Hädaabisideks sobivad täiendavad numbripõhised isikutevahelise side teenused.</w:t>
      </w:r>
    </w:p>
    <w:p w14:paraId="0A68585B" w14:textId="56D2BA86" w:rsidR="00AE2097" w:rsidRDefault="00AE2097" w:rsidP="00AE2097">
      <w:pPr>
        <w:jc w:val="both"/>
        <w:rPr>
          <w:rFonts w:cstheme="minorHAnsi"/>
          <w:bCs/>
          <w:sz w:val="24"/>
          <w:szCs w:val="24"/>
        </w:rPr>
      </w:pPr>
      <w:r>
        <w:rPr>
          <w:sz w:val="24"/>
        </w:rPr>
        <w:t xml:space="preserve">Majandus- ja digipöörde ministeeriumi juht võib pärast avalikku ärakuulamist ja riikliku turu- ja konkurentsikomisjoni aruannet otsustada, millised numbripõhised </w:t>
      </w:r>
      <w:r>
        <w:rPr>
          <w:sz w:val="24"/>
        </w:rPr>
        <w:lastRenderedPageBreak/>
        <w:t>isikutevahelise side teenused, mis täiendavad käesoleva kuningliku dekreedi artiklis 2 osutatud kõnesidet, nagu SMS, sõnumid, videod, reaalajas tekstiteenused, täielikud kõneteenused või konversiooniteenused, tuleks lisada hädaabisidesse, võttes arvesse tehnika taset ja Hispaania elektroonilise side turgu, meie riigis rakendatavate ja osutatavate peamiste võrkude ja teenuste tehnilisi omadusi ning hädaabinumbri 112 hädaabiside vastuvõtukeskuste suutlikkust ja tehnilisi seadmeid.</w:t>
      </w:r>
    </w:p>
    <w:p w14:paraId="5EDA0481" w14:textId="77777777" w:rsidR="00B72801" w:rsidRDefault="00B72801" w:rsidP="00B72801">
      <w:pPr>
        <w:jc w:val="both"/>
        <w:rPr>
          <w:rFonts w:cstheme="minorHAnsi"/>
          <w:bCs/>
          <w:sz w:val="24"/>
          <w:szCs w:val="24"/>
        </w:rPr>
      </w:pPr>
    </w:p>
    <w:p w14:paraId="30478865" w14:textId="2D218AAF" w:rsidR="00B72801" w:rsidRPr="00B72801" w:rsidRDefault="00B72801" w:rsidP="00B72801">
      <w:pPr>
        <w:jc w:val="both"/>
        <w:rPr>
          <w:rFonts w:cstheme="minorHAnsi"/>
          <w:b/>
          <w:sz w:val="24"/>
          <w:szCs w:val="24"/>
        </w:rPr>
      </w:pPr>
      <w:r>
        <w:rPr>
          <w:b/>
          <w:sz w:val="24"/>
        </w:rPr>
        <w:t>Kolmas lisasäte. Hispaania turu mobiilseadmete, mis muudavad AML-i täiustatud mobiilse asukoha teabe funktsionaalsuse tõhusaks, tutvustus.</w:t>
      </w:r>
    </w:p>
    <w:p w14:paraId="6D4A7C52" w14:textId="4A91E8ED" w:rsidR="00B72801" w:rsidRDefault="00B72801" w:rsidP="00B72801">
      <w:pPr>
        <w:jc w:val="both"/>
        <w:rPr>
          <w:rFonts w:cstheme="minorHAnsi"/>
          <w:bCs/>
          <w:sz w:val="24"/>
          <w:szCs w:val="24"/>
        </w:rPr>
      </w:pPr>
      <w:r>
        <w:rPr>
          <w:sz w:val="24"/>
        </w:rPr>
        <w:t>Pärast käesoleva kuningliku dekreedi jõustumisest kolme kuu möödumist ei tohi Hispaania turule tuua kaasaskantavaid mobiilseid seadmeid, mille funktsioonid sarnanevad arvuti omadega nende võime poolest töödelda ja salvestada andmeid, mis ei võimalda täiustatud mobiilse asukohateabe funktsiooni AML, mis pärineb käesoleva kuningliku dekreediga reguleeritud seadmest.</w:t>
      </w:r>
    </w:p>
    <w:p w14:paraId="4AF58A96" w14:textId="66D84D7C" w:rsidR="00851702" w:rsidRDefault="00851702" w:rsidP="00327211">
      <w:pPr>
        <w:jc w:val="both"/>
        <w:rPr>
          <w:rFonts w:cstheme="minorHAnsi"/>
          <w:b/>
          <w:bCs/>
          <w:sz w:val="24"/>
          <w:szCs w:val="24"/>
        </w:rPr>
      </w:pPr>
    </w:p>
    <w:p w14:paraId="5E9B10DD" w14:textId="7AD2278C" w:rsidR="00327211" w:rsidRPr="00665FA8" w:rsidRDefault="0099639A" w:rsidP="00327211">
      <w:pPr>
        <w:jc w:val="both"/>
        <w:rPr>
          <w:rFonts w:cstheme="minorHAnsi"/>
          <w:b/>
          <w:bCs/>
          <w:sz w:val="24"/>
          <w:szCs w:val="24"/>
        </w:rPr>
      </w:pPr>
      <w:r>
        <w:rPr>
          <w:b/>
          <w:sz w:val="24"/>
        </w:rPr>
        <w:t>Ainus kehtetuks tunnistav säte. Eeskirjade kehtetuks tunnistamine.</w:t>
      </w:r>
    </w:p>
    <w:p w14:paraId="5C63BA96" w14:textId="77777777" w:rsidR="00A2457F" w:rsidRDefault="0099639A" w:rsidP="001924E4">
      <w:pPr>
        <w:jc w:val="both"/>
        <w:rPr>
          <w:rFonts w:cstheme="minorHAnsi"/>
          <w:bCs/>
          <w:sz w:val="24"/>
          <w:szCs w:val="24"/>
        </w:rPr>
      </w:pPr>
      <w:r>
        <w:rPr>
          <w:sz w:val="24"/>
        </w:rPr>
        <w:t>Järgmised sätted tunnistatakse kehtetuks:</w:t>
      </w:r>
    </w:p>
    <w:p w14:paraId="05D92213" w14:textId="6C51D996" w:rsidR="001924E4" w:rsidRDefault="00A2457F" w:rsidP="00A2457F">
      <w:pPr>
        <w:pStyle w:val="ListParagraph"/>
        <w:numPr>
          <w:ilvl w:val="0"/>
          <w:numId w:val="25"/>
        </w:numPr>
        <w:jc w:val="both"/>
        <w:rPr>
          <w:rFonts w:cstheme="minorHAnsi"/>
          <w:sz w:val="24"/>
          <w:szCs w:val="24"/>
        </w:rPr>
      </w:pPr>
      <w:r>
        <w:rPr>
          <w:sz w:val="24"/>
        </w:rPr>
        <w:t>16. juuni kuninglik dekreet 903/1997, millega reguleeritakse telefoninumbri 112 kaudu juurdepääsu hädaabikõnede teenusele telekommunikatsioonivõrkude kaudu.</w:t>
      </w:r>
    </w:p>
    <w:p w14:paraId="3628F2FD" w14:textId="77777777" w:rsidR="0054450D" w:rsidRDefault="0054450D" w:rsidP="00EB26EF">
      <w:pPr>
        <w:pStyle w:val="ListParagraph"/>
        <w:numPr>
          <w:ilvl w:val="0"/>
          <w:numId w:val="25"/>
        </w:numPr>
        <w:jc w:val="both"/>
        <w:rPr>
          <w:rFonts w:cstheme="minorHAnsi"/>
          <w:sz w:val="24"/>
          <w:szCs w:val="24"/>
        </w:rPr>
      </w:pPr>
      <w:r>
        <w:rPr>
          <w:sz w:val="24"/>
        </w:rPr>
        <w:t>14. oktoobri 1999. aasta määrus hädaabikõnedele vastamise teenuse jaoks asjakohase teabe andmise tingimuste kohta numbri 112 kaudu.</w:t>
      </w:r>
    </w:p>
    <w:p w14:paraId="404EBFA0" w14:textId="094EFC12" w:rsidR="00A2457F" w:rsidRDefault="00A2457F" w:rsidP="00EB26EF">
      <w:pPr>
        <w:pStyle w:val="ListParagraph"/>
        <w:numPr>
          <w:ilvl w:val="0"/>
          <w:numId w:val="25"/>
        </w:numPr>
        <w:jc w:val="both"/>
        <w:rPr>
          <w:rFonts w:cstheme="minorHAnsi"/>
          <w:sz w:val="24"/>
          <w:szCs w:val="24"/>
        </w:rPr>
      </w:pPr>
      <w:r>
        <w:rPr>
          <w:sz w:val="24"/>
        </w:rPr>
        <w:t>17. märtsi käskkiri ITC/750/2010, millega kehtestatakse tingimused mobiiltelefoniteenuse kasutaja asukohaandmete kättesaadavaks tegemiseks hädaabikõnedele, mida osutatakse numbrite 062 ja 091 kaudu.</w:t>
      </w:r>
    </w:p>
    <w:p w14:paraId="54E8FA3C" w14:textId="0FCCD687" w:rsidR="00A2457F" w:rsidRPr="0054450D" w:rsidRDefault="00A2457F" w:rsidP="0054450D">
      <w:pPr>
        <w:pStyle w:val="ListParagraph"/>
        <w:numPr>
          <w:ilvl w:val="0"/>
          <w:numId w:val="25"/>
        </w:numPr>
        <w:jc w:val="both"/>
        <w:rPr>
          <w:rFonts w:cstheme="minorHAnsi"/>
          <w:sz w:val="24"/>
          <w:szCs w:val="24"/>
        </w:rPr>
      </w:pPr>
      <w:r>
        <w:rPr>
          <w:sz w:val="24"/>
        </w:rPr>
        <w:t>Samuti tunnistatakse kehtetuks kõik muud võrdse või madalama astme sätted, mis on vastuolus käesoleva kuningliku dekreedi sätetega.</w:t>
      </w:r>
    </w:p>
    <w:p w14:paraId="7C21EB7D" w14:textId="1B0294CC" w:rsidR="00AE2097" w:rsidRDefault="00AE2097" w:rsidP="001924E4">
      <w:pPr>
        <w:jc w:val="both"/>
        <w:rPr>
          <w:rFonts w:cstheme="minorHAnsi"/>
          <w:b/>
          <w:bCs/>
          <w:sz w:val="24"/>
          <w:szCs w:val="24"/>
        </w:rPr>
      </w:pPr>
    </w:p>
    <w:p w14:paraId="4D131832" w14:textId="77777777" w:rsidR="008C0F64" w:rsidRDefault="008C0F64" w:rsidP="001924E4">
      <w:pPr>
        <w:jc w:val="both"/>
        <w:rPr>
          <w:rFonts w:cstheme="minorHAnsi"/>
          <w:b/>
          <w:bCs/>
          <w:sz w:val="24"/>
          <w:szCs w:val="24"/>
        </w:rPr>
      </w:pPr>
    </w:p>
    <w:p w14:paraId="0CF70AA0" w14:textId="6B442D1A" w:rsidR="00AE2097" w:rsidRPr="00AE2097" w:rsidRDefault="00AE2097" w:rsidP="00AE2097">
      <w:pPr>
        <w:spacing w:after="0" w:line="240" w:lineRule="auto"/>
        <w:jc w:val="both"/>
        <w:rPr>
          <w:rFonts w:ascii="Calibri" w:eastAsia="Times New Roman" w:hAnsi="Calibri" w:cs="Calibri"/>
          <w:b/>
          <w:sz w:val="24"/>
          <w:szCs w:val="24"/>
        </w:rPr>
      </w:pPr>
      <w:r>
        <w:rPr>
          <w:rFonts w:ascii="Calibri" w:hAnsi="Calibri"/>
          <w:b/>
          <w:sz w:val="24"/>
        </w:rPr>
        <w:lastRenderedPageBreak/>
        <w:t>Esimene lõppsäte. Volituste andmine.</w:t>
      </w:r>
    </w:p>
    <w:p w14:paraId="7C5F590A" w14:textId="77777777" w:rsidR="00AE2097" w:rsidRPr="00AE2097" w:rsidRDefault="00AE2097" w:rsidP="00AE2097">
      <w:pPr>
        <w:spacing w:after="0" w:line="240" w:lineRule="auto"/>
        <w:jc w:val="both"/>
        <w:rPr>
          <w:rFonts w:ascii="Calibri" w:eastAsia="Times New Roman" w:hAnsi="Calibri" w:cs="Calibri"/>
          <w:sz w:val="24"/>
          <w:szCs w:val="24"/>
          <w:lang w:eastAsia="es-ES"/>
        </w:rPr>
      </w:pPr>
    </w:p>
    <w:p w14:paraId="70E7C852" w14:textId="2291A5A2" w:rsidR="00AE2097" w:rsidRPr="00AE2097" w:rsidRDefault="00AE2097" w:rsidP="00AE2097">
      <w:pPr>
        <w:spacing w:after="0" w:line="240" w:lineRule="auto"/>
        <w:jc w:val="both"/>
        <w:rPr>
          <w:rFonts w:ascii="Calibri" w:eastAsia="Times New Roman" w:hAnsi="Calibri" w:cs="Calibri"/>
          <w:sz w:val="24"/>
          <w:szCs w:val="24"/>
        </w:rPr>
      </w:pPr>
      <w:r>
        <w:rPr>
          <w:rFonts w:ascii="Calibri" w:hAnsi="Calibri"/>
          <w:sz w:val="24"/>
        </w:rPr>
        <w:t>Käesolev kuninglik dekreet antakse välja vastavalt Hispaania põhiseaduse artikli 149 lõike 1 punktidele 21 ja 29, mis annavad riigile vastavalt telekommunikatsiooni ja avaliku julgeoleku valdkonnas ainupädevuse.</w:t>
      </w:r>
    </w:p>
    <w:p w14:paraId="0220469A" w14:textId="34566794" w:rsidR="00AE2097" w:rsidRDefault="00AE2097" w:rsidP="001924E4">
      <w:pPr>
        <w:jc w:val="both"/>
        <w:rPr>
          <w:rFonts w:cstheme="minorHAnsi"/>
          <w:b/>
          <w:bCs/>
          <w:sz w:val="24"/>
          <w:szCs w:val="24"/>
        </w:rPr>
      </w:pPr>
    </w:p>
    <w:p w14:paraId="71D06976" w14:textId="77777777" w:rsidR="0014170A" w:rsidRDefault="0014170A" w:rsidP="001924E4">
      <w:pPr>
        <w:jc w:val="both"/>
        <w:rPr>
          <w:rFonts w:cstheme="minorHAnsi"/>
          <w:b/>
          <w:bCs/>
          <w:sz w:val="24"/>
          <w:szCs w:val="24"/>
        </w:rPr>
      </w:pPr>
    </w:p>
    <w:p w14:paraId="620454C4" w14:textId="31833967" w:rsidR="0099639A" w:rsidRPr="00665FA8" w:rsidRDefault="0099639A" w:rsidP="001924E4">
      <w:pPr>
        <w:jc w:val="both"/>
        <w:rPr>
          <w:rFonts w:cstheme="minorHAnsi"/>
          <w:b/>
          <w:bCs/>
          <w:sz w:val="24"/>
          <w:szCs w:val="24"/>
        </w:rPr>
      </w:pPr>
      <w:r>
        <w:rPr>
          <w:b/>
          <w:sz w:val="24"/>
        </w:rPr>
        <w:t>Teine lõppsäte. Regulatiivsed rakendamisvolitused.</w:t>
      </w:r>
    </w:p>
    <w:p w14:paraId="4D265E2C" w14:textId="1F35F400" w:rsidR="00AE2097" w:rsidRPr="00AE2097" w:rsidRDefault="00AE2097" w:rsidP="00AE2097">
      <w:pPr>
        <w:spacing w:after="0" w:line="240" w:lineRule="auto"/>
        <w:jc w:val="both"/>
        <w:rPr>
          <w:rFonts w:ascii="Calibri" w:eastAsia="Calibri" w:hAnsi="Calibri" w:cs="Calibri"/>
          <w:bCs/>
          <w:sz w:val="24"/>
          <w:szCs w:val="24"/>
        </w:rPr>
      </w:pPr>
      <w:r>
        <w:rPr>
          <w:rFonts w:ascii="Calibri" w:hAnsi="Calibri"/>
          <w:sz w:val="24"/>
        </w:rPr>
        <w:t>Majandus- ja digipöörde ministeeriumi juhatajal ning siseministeeriumi juhil on oma pädevuse piires õigus kehtestada käesoleva kuningliku dekreedi sätete järgimiseks vajalikke sätteid.</w:t>
      </w:r>
    </w:p>
    <w:p w14:paraId="3714E053" w14:textId="77777777" w:rsidR="00665FA8" w:rsidRDefault="00665FA8" w:rsidP="001924E4">
      <w:pPr>
        <w:spacing w:after="0" w:line="360" w:lineRule="auto"/>
        <w:jc w:val="both"/>
        <w:rPr>
          <w:rFonts w:eastAsia="Times New Roman" w:cstheme="minorHAnsi"/>
          <w:b/>
          <w:sz w:val="24"/>
          <w:szCs w:val="24"/>
          <w:lang w:eastAsia="es-ES"/>
        </w:rPr>
      </w:pPr>
    </w:p>
    <w:p w14:paraId="78DA7689" w14:textId="77777777" w:rsidR="00665FA8" w:rsidRDefault="00665FA8" w:rsidP="00327211">
      <w:pPr>
        <w:jc w:val="both"/>
        <w:rPr>
          <w:rFonts w:cstheme="minorHAnsi"/>
          <w:b/>
          <w:bCs/>
          <w:sz w:val="24"/>
          <w:szCs w:val="24"/>
        </w:rPr>
      </w:pPr>
    </w:p>
    <w:p w14:paraId="56BAB80A" w14:textId="123E011B" w:rsidR="00327211" w:rsidRPr="00665FA8" w:rsidRDefault="0099639A" w:rsidP="00327211">
      <w:pPr>
        <w:jc w:val="both"/>
        <w:rPr>
          <w:rFonts w:cstheme="minorHAnsi"/>
          <w:b/>
          <w:bCs/>
          <w:sz w:val="24"/>
          <w:szCs w:val="24"/>
        </w:rPr>
      </w:pPr>
      <w:r>
        <w:rPr>
          <w:b/>
          <w:sz w:val="24"/>
        </w:rPr>
        <w:t>Kolmas lõppsäte. Jõustumine. Jõustumine</w:t>
      </w:r>
    </w:p>
    <w:p w14:paraId="543338E4" w14:textId="297ADC2C" w:rsidR="00327211" w:rsidRPr="00665FA8" w:rsidRDefault="00327211" w:rsidP="00327211">
      <w:pPr>
        <w:jc w:val="both"/>
        <w:rPr>
          <w:rFonts w:cstheme="minorHAnsi"/>
          <w:bCs/>
          <w:sz w:val="24"/>
          <w:szCs w:val="24"/>
        </w:rPr>
      </w:pPr>
      <w:r>
        <w:rPr>
          <w:sz w:val="24"/>
        </w:rPr>
        <w:t>See kuninglik dekreet jõustub järgmisel päeval pärast selle avaldamist riigi ametlikus väljaandes.</w:t>
      </w:r>
    </w:p>
    <w:p w14:paraId="13196BF0" w14:textId="582B0282" w:rsidR="001A52DF" w:rsidRPr="00665FA8" w:rsidRDefault="001A52DF" w:rsidP="005C7465">
      <w:pPr>
        <w:jc w:val="both"/>
        <w:rPr>
          <w:rFonts w:cstheme="minorHAnsi"/>
          <w:sz w:val="24"/>
          <w:szCs w:val="24"/>
        </w:rPr>
      </w:pPr>
    </w:p>
    <w:sectPr w:rsidR="001A52DF" w:rsidRPr="00665FA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855E9" w14:textId="77777777" w:rsidR="0070049A" w:rsidRDefault="0070049A" w:rsidP="00665FA8">
      <w:pPr>
        <w:spacing w:after="0" w:line="240" w:lineRule="auto"/>
      </w:pPr>
      <w:r>
        <w:separator/>
      </w:r>
    </w:p>
  </w:endnote>
  <w:endnote w:type="continuationSeparator" w:id="0">
    <w:p w14:paraId="76213ABF" w14:textId="77777777" w:rsidR="0070049A" w:rsidRDefault="0070049A" w:rsidP="00665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73559"/>
      <w:docPartObj>
        <w:docPartGallery w:val="Page Numbers (Bottom of Page)"/>
        <w:docPartUnique/>
      </w:docPartObj>
    </w:sdtPr>
    <w:sdtEndPr/>
    <w:sdtContent>
      <w:p w14:paraId="2CD6137F" w14:textId="581D8DA9" w:rsidR="007E58F3" w:rsidRDefault="007E58F3">
        <w:pPr>
          <w:pStyle w:val="Footer"/>
          <w:jc w:val="center"/>
        </w:pPr>
        <w:r>
          <w:fldChar w:fldCharType="begin"/>
        </w:r>
        <w:r>
          <w:instrText>PAGE   \* MERGEFORMAT</w:instrText>
        </w:r>
        <w:r>
          <w:fldChar w:fldCharType="separate"/>
        </w:r>
        <w:r w:rsidR="008160B3">
          <w:t>1</w:t>
        </w:r>
        <w:r w:rsidR="008160B3">
          <w:t>4</w:t>
        </w:r>
        <w:r>
          <w:fldChar w:fldCharType="end"/>
        </w:r>
      </w:p>
    </w:sdtContent>
  </w:sdt>
  <w:p w14:paraId="77BA7576" w14:textId="77777777" w:rsidR="007E58F3" w:rsidRDefault="007E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1C09" w14:textId="77777777" w:rsidR="0070049A" w:rsidRDefault="0070049A" w:rsidP="00665FA8">
      <w:pPr>
        <w:spacing w:after="0" w:line="240" w:lineRule="auto"/>
      </w:pPr>
      <w:r>
        <w:separator/>
      </w:r>
    </w:p>
  </w:footnote>
  <w:footnote w:type="continuationSeparator" w:id="0">
    <w:p w14:paraId="497731D6" w14:textId="77777777" w:rsidR="0070049A" w:rsidRDefault="0070049A" w:rsidP="00665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DCAA" w14:textId="77777777" w:rsidR="00665FA8" w:rsidRDefault="00665FA8" w:rsidP="00665FA8"/>
  <w:tbl>
    <w:tblPr>
      <w:tblW w:w="8819" w:type="dxa"/>
      <w:tblInd w:w="-228" w:type="dxa"/>
      <w:tblLayout w:type="fixed"/>
      <w:tblCellMar>
        <w:left w:w="56" w:type="dxa"/>
        <w:right w:w="56" w:type="dxa"/>
      </w:tblCellMar>
      <w:tblLook w:val="0000" w:firstRow="0" w:lastRow="0" w:firstColumn="0" w:lastColumn="0" w:noHBand="0" w:noVBand="0"/>
    </w:tblPr>
    <w:tblGrid>
      <w:gridCol w:w="1221"/>
      <w:gridCol w:w="2482"/>
      <w:gridCol w:w="653"/>
      <w:gridCol w:w="4463"/>
    </w:tblGrid>
    <w:tr w:rsidR="00665FA8" w:rsidRPr="002420CE" w14:paraId="4BA703DD" w14:textId="77777777" w:rsidTr="004B7A1A">
      <w:trPr>
        <w:cantSplit/>
        <w:trHeight w:val="495"/>
      </w:trPr>
      <w:tc>
        <w:tcPr>
          <w:tcW w:w="1221" w:type="dxa"/>
          <w:vMerge w:val="restart"/>
        </w:tcPr>
        <w:p w14:paraId="29503D5A" w14:textId="77777777" w:rsidR="00665FA8" w:rsidRPr="002420CE" w:rsidRDefault="008C0F64" w:rsidP="00665FA8">
          <w:pPr>
            <w:rPr>
              <w:rFonts w:ascii="Gill Sans MT" w:hAnsi="Gill Sans MT"/>
            </w:rPr>
          </w:pPr>
          <w:r>
            <w:rPr>
              <w:rFonts w:ascii="Gill Sans MT" w:hAnsi="Gill Sans MT"/>
            </w:rPr>
            <w:object w:dxaOrig="1440" w:dyaOrig="1440" w14:anchorId="695FD4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4pt;margin-top:3.6pt;width:55.3pt;height:59.55pt;z-index:251658240" o:preferrelative="f" fillcolor="window">
                <v:imagedata r:id="rId1" o:title=""/>
                <o:lock v:ext="edit" aspectratio="f"/>
                <w10:anchorlock/>
              </v:shape>
              <o:OLEObject Type="Embed" ProgID="Word.Picture.8" ShapeID="_x0000_s1025" DrawAspect="Content" ObjectID="_1720451419" r:id="rId2"/>
            </w:object>
          </w:r>
        </w:p>
        <w:p w14:paraId="064E6623" w14:textId="77777777" w:rsidR="00665FA8" w:rsidRPr="002420CE" w:rsidRDefault="00665FA8" w:rsidP="00665FA8">
          <w:pPr>
            <w:rPr>
              <w:rFonts w:ascii="Gill Sans MT" w:hAnsi="Gill Sans MT"/>
            </w:rPr>
          </w:pPr>
        </w:p>
        <w:p w14:paraId="08B10849" w14:textId="77777777" w:rsidR="00665FA8" w:rsidRPr="002420CE" w:rsidRDefault="00665FA8" w:rsidP="00665FA8">
          <w:pPr>
            <w:rPr>
              <w:rFonts w:ascii="Gill Sans MT" w:hAnsi="Gill Sans MT"/>
            </w:rPr>
          </w:pPr>
        </w:p>
        <w:p w14:paraId="0A979B82" w14:textId="77777777" w:rsidR="00665FA8" w:rsidRPr="002420CE" w:rsidRDefault="00665FA8" w:rsidP="00665FA8">
          <w:pPr>
            <w:rPr>
              <w:rFonts w:ascii="Gill Sans MT" w:hAnsi="Gill Sans MT"/>
            </w:rPr>
          </w:pPr>
        </w:p>
      </w:tc>
      <w:tc>
        <w:tcPr>
          <w:tcW w:w="2482" w:type="dxa"/>
          <w:vMerge w:val="restart"/>
        </w:tcPr>
        <w:p w14:paraId="75358C89" w14:textId="77777777" w:rsidR="00665FA8" w:rsidRPr="009D64D6" w:rsidRDefault="00665FA8" w:rsidP="00665FA8">
          <w:pPr>
            <w:rPr>
              <w:rFonts w:ascii="Gill Sans MT" w:hAnsi="Gill Sans MT"/>
              <w:sz w:val="16"/>
              <w:szCs w:val="14"/>
            </w:rPr>
          </w:pPr>
        </w:p>
        <w:p w14:paraId="225D5A75" w14:textId="77777777" w:rsidR="00665FA8" w:rsidRPr="009D64D6" w:rsidRDefault="00665FA8" w:rsidP="00665FA8">
          <w:pPr>
            <w:rPr>
              <w:rFonts w:ascii="Gill Sans MT" w:hAnsi="Gill Sans MT"/>
              <w:sz w:val="16"/>
              <w:szCs w:val="14"/>
            </w:rPr>
          </w:pPr>
          <w:r>
            <w:rPr>
              <w:rFonts w:ascii="Gill Sans MT" w:hAnsi="Gill Sans MT"/>
              <w:sz w:val="18"/>
            </w:rPr>
            <w:t>MAJANDUS- JA DIGITAALSE ÜLEMINEKU MINISTEERIUM</w:t>
          </w:r>
        </w:p>
      </w:tc>
      <w:tc>
        <w:tcPr>
          <w:tcW w:w="653" w:type="dxa"/>
        </w:tcPr>
        <w:p w14:paraId="7264098D" w14:textId="77777777" w:rsidR="00665FA8" w:rsidRPr="009D64D6" w:rsidRDefault="00665FA8" w:rsidP="00665FA8">
          <w:pPr>
            <w:rPr>
              <w:rFonts w:ascii="Gill Sans MT" w:hAnsi="Gill Sans MT"/>
              <w:sz w:val="16"/>
              <w:szCs w:val="14"/>
            </w:rPr>
          </w:pPr>
        </w:p>
      </w:tc>
      <w:tc>
        <w:tcPr>
          <w:tcW w:w="4463" w:type="dxa"/>
          <w:shd w:val="pct15" w:color="000000" w:fill="FFFFFF"/>
        </w:tcPr>
        <w:p w14:paraId="02CF5845" w14:textId="77777777" w:rsidR="00665FA8" w:rsidRDefault="00665FA8" w:rsidP="00665FA8">
          <w:pPr>
            <w:ind w:left="57"/>
            <w:rPr>
              <w:rFonts w:ascii="Gill Sans MT" w:hAnsi="Gill Sans MT"/>
              <w:sz w:val="16"/>
              <w:szCs w:val="14"/>
            </w:rPr>
          </w:pPr>
        </w:p>
        <w:p w14:paraId="6779EDDC" w14:textId="77777777" w:rsidR="00665FA8" w:rsidRPr="002420CE" w:rsidRDefault="00665FA8" w:rsidP="00665FA8">
          <w:pPr>
            <w:ind w:left="57"/>
            <w:rPr>
              <w:rFonts w:ascii="Gill Sans MT" w:hAnsi="Gill Sans MT"/>
              <w:sz w:val="14"/>
              <w:szCs w:val="14"/>
            </w:rPr>
          </w:pPr>
          <w:r>
            <w:rPr>
              <w:rFonts w:ascii="Gill Sans MT" w:hAnsi="Gill Sans MT"/>
              <w:sz w:val="16"/>
            </w:rPr>
            <w:t>TELEKOMMUNIKATSIOONI JA DIGITARISTU RIIGISEKRETARIAAT</w:t>
          </w:r>
        </w:p>
      </w:tc>
    </w:tr>
    <w:tr w:rsidR="00665FA8" w:rsidRPr="002420CE" w14:paraId="6BF7154E" w14:textId="77777777" w:rsidTr="004B7A1A">
      <w:trPr>
        <w:cantSplit/>
        <w:trHeight w:val="671"/>
      </w:trPr>
      <w:tc>
        <w:tcPr>
          <w:tcW w:w="1221" w:type="dxa"/>
          <w:vMerge/>
        </w:tcPr>
        <w:p w14:paraId="614C1830" w14:textId="77777777" w:rsidR="00665FA8" w:rsidRPr="002420CE" w:rsidRDefault="00665FA8" w:rsidP="00665FA8">
          <w:pPr>
            <w:rPr>
              <w:rFonts w:ascii="Gill Sans MT" w:hAnsi="Gill Sans MT"/>
            </w:rPr>
          </w:pPr>
        </w:p>
      </w:tc>
      <w:tc>
        <w:tcPr>
          <w:tcW w:w="2482" w:type="dxa"/>
          <w:vMerge/>
        </w:tcPr>
        <w:p w14:paraId="3F48E0A6" w14:textId="77777777" w:rsidR="00665FA8" w:rsidRPr="009D64D6" w:rsidRDefault="00665FA8" w:rsidP="00665FA8">
          <w:pPr>
            <w:rPr>
              <w:rFonts w:ascii="Gill Sans MT" w:hAnsi="Gill Sans MT"/>
              <w:sz w:val="16"/>
              <w:szCs w:val="14"/>
            </w:rPr>
          </w:pPr>
        </w:p>
      </w:tc>
      <w:tc>
        <w:tcPr>
          <w:tcW w:w="653" w:type="dxa"/>
        </w:tcPr>
        <w:p w14:paraId="69DF19C4" w14:textId="77777777" w:rsidR="00665FA8" w:rsidRPr="009D64D6" w:rsidRDefault="00665FA8" w:rsidP="00665FA8">
          <w:pPr>
            <w:rPr>
              <w:rFonts w:ascii="Gill Sans MT" w:hAnsi="Gill Sans MT"/>
              <w:sz w:val="16"/>
              <w:szCs w:val="14"/>
            </w:rPr>
          </w:pPr>
        </w:p>
      </w:tc>
      <w:tc>
        <w:tcPr>
          <w:tcW w:w="4463" w:type="dxa"/>
        </w:tcPr>
        <w:p w14:paraId="2EEC6FC3" w14:textId="77777777" w:rsidR="00665FA8" w:rsidRDefault="00665FA8" w:rsidP="00665FA8">
          <w:pPr>
            <w:ind w:left="57"/>
            <w:rPr>
              <w:rFonts w:ascii="Gill Sans MT" w:hAnsi="Gill Sans MT"/>
              <w:sz w:val="14"/>
              <w:szCs w:val="14"/>
            </w:rPr>
          </w:pPr>
          <w:r>
            <w:rPr>
              <w:rFonts w:ascii="Gill Sans MT" w:hAnsi="Gill Sans MT"/>
              <w:sz w:val="14"/>
            </w:rPr>
            <w:t>TELEKOMMUNIKATSIOONI JA AUDIOVISUAALSETE SIDETEENUSTE PEADIREKTORAAT</w:t>
          </w:r>
        </w:p>
        <w:p w14:paraId="3F885379" w14:textId="77777777" w:rsidR="00665FA8" w:rsidRPr="002420CE" w:rsidRDefault="00665FA8" w:rsidP="00665FA8">
          <w:pPr>
            <w:ind w:left="57"/>
            <w:rPr>
              <w:rFonts w:ascii="Gill Sans MT" w:hAnsi="Gill Sans MT"/>
              <w:sz w:val="14"/>
              <w:szCs w:val="14"/>
            </w:rPr>
          </w:pPr>
        </w:p>
      </w:tc>
    </w:tr>
  </w:tbl>
  <w:p w14:paraId="00F95510" w14:textId="77777777" w:rsidR="00665FA8" w:rsidRDefault="00665FA8" w:rsidP="00665FA8">
    <w:pPr>
      <w:pStyle w:val="Header"/>
      <w:tabs>
        <w:tab w:val="clear" w:pos="4252"/>
        <w:tab w:val="clear" w:pos="8504"/>
        <w:tab w:val="left" w:pos="954"/>
      </w:tabs>
    </w:pPr>
  </w:p>
  <w:p w14:paraId="26D2C89C" w14:textId="77777777" w:rsidR="00665FA8" w:rsidRDefault="00665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F2D"/>
    <w:multiLevelType w:val="hybridMultilevel"/>
    <w:tmpl w:val="49B635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09310F"/>
    <w:multiLevelType w:val="hybridMultilevel"/>
    <w:tmpl w:val="E9944F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847837"/>
    <w:multiLevelType w:val="hybridMultilevel"/>
    <w:tmpl w:val="48623F7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35464"/>
    <w:multiLevelType w:val="hybridMultilevel"/>
    <w:tmpl w:val="AB208482"/>
    <w:lvl w:ilvl="0" w:tplc="E228A1A8">
      <w:start w:val="2"/>
      <w:numFmt w:val="decimal"/>
      <w:lvlText w:val="(%1)"/>
      <w:lvlJc w:val="left"/>
      <w:pPr>
        <w:ind w:left="112" w:hanging="399"/>
      </w:pPr>
      <w:rPr>
        <w:rFonts w:ascii="Tahoma" w:eastAsia="Tahoma" w:hAnsi="Tahoma" w:hint="default"/>
        <w:w w:val="99"/>
        <w:sz w:val="24"/>
        <w:szCs w:val="24"/>
      </w:rPr>
    </w:lvl>
    <w:lvl w:ilvl="1" w:tplc="2E6E9DBA">
      <w:start w:val="1"/>
      <w:numFmt w:val="bullet"/>
      <w:lvlText w:val="•"/>
      <w:lvlJc w:val="left"/>
      <w:pPr>
        <w:ind w:left="1124" w:hanging="399"/>
      </w:pPr>
      <w:rPr>
        <w:rFonts w:hint="default"/>
      </w:rPr>
    </w:lvl>
    <w:lvl w:ilvl="2" w:tplc="69E4E0C0">
      <w:start w:val="1"/>
      <w:numFmt w:val="bullet"/>
      <w:lvlText w:val="•"/>
      <w:lvlJc w:val="left"/>
      <w:pPr>
        <w:ind w:left="2135" w:hanging="399"/>
      </w:pPr>
      <w:rPr>
        <w:rFonts w:hint="default"/>
      </w:rPr>
    </w:lvl>
    <w:lvl w:ilvl="3" w:tplc="A3B85A20">
      <w:start w:val="1"/>
      <w:numFmt w:val="bullet"/>
      <w:lvlText w:val="•"/>
      <w:lvlJc w:val="left"/>
      <w:pPr>
        <w:ind w:left="3146" w:hanging="399"/>
      </w:pPr>
      <w:rPr>
        <w:rFonts w:hint="default"/>
      </w:rPr>
    </w:lvl>
    <w:lvl w:ilvl="4" w:tplc="0C383FF4">
      <w:start w:val="1"/>
      <w:numFmt w:val="bullet"/>
      <w:lvlText w:val="•"/>
      <w:lvlJc w:val="left"/>
      <w:pPr>
        <w:ind w:left="4158" w:hanging="399"/>
      </w:pPr>
      <w:rPr>
        <w:rFonts w:hint="default"/>
      </w:rPr>
    </w:lvl>
    <w:lvl w:ilvl="5" w:tplc="E22437EA">
      <w:start w:val="1"/>
      <w:numFmt w:val="bullet"/>
      <w:lvlText w:val="•"/>
      <w:lvlJc w:val="left"/>
      <w:pPr>
        <w:ind w:left="5169" w:hanging="399"/>
      </w:pPr>
      <w:rPr>
        <w:rFonts w:hint="default"/>
      </w:rPr>
    </w:lvl>
    <w:lvl w:ilvl="6" w:tplc="6F1E44FE">
      <w:start w:val="1"/>
      <w:numFmt w:val="bullet"/>
      <w:lvlText w:val="•"/>
      <w:lvlJc w:val="left"/>
      <w:pPr>
        <w:ind w:left="6180" w:hanging="399"/>
      </w:pPr>
      <w:rPr>
        <w:rFonts w:hint="default"/>
      </w:rPr>
    </w:lvl>
    <w:lvl w:ilvl="7" w:tplc="0FFED886">
      <w:start w:val="1"/>
      <w:numFmt w:val="bullet"/>
      <w:lvlText w:val="•"/>
      <w:lvlJc w:val="left"/>
      <w:pPr>
        <w:ind w:left="7192" w:hanging="399"/>
      </w:pPr>
      <w:rPr>
        <w:rFonts w:hint="default"/>
      </w:rPr>
    </w:lvl>
    <w:lvl w:ilvl="8" w:tplc="290C18DE">
      <w:start w:val="1"/>
      <w:numFmt w:val="bullet"/>
      <w:lvlText w:val="•"/>
      <w:lvlJc w:val="left"/>
      <w:pPr>
        <w:ind w:left="8203" w:hanging="399"/>
      </w:pPr>
      <w:rPr>
        <w:rFonts w:hint="default"/>
      </w:rPr>
    </w:lvl>
  </w:abstractNum>
  <w:abstractNum w:abstractNumId="4" w15:restartNumberingAfterBreak="0">
    <w:nsid w:val="12834F27"/>
    <w:multiLevelType w:val="hybridMultilevel"/>
    <w:tmpl w:val="0108DC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B945DD"/>
    <w:multiLevelType w:val="hybridMultilevel"/>
    <w:tmpl w:val="0AB4E6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5545129"/>
    <w:multiLevelType w:val="hybridMultilevel"/>
    <w:tmpl w:val="7B74741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D816EB"/>
    <w:multiLevelType w:val="hybridMultilevel"/>
    <w:tmpl w:val="62D4C76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2922F8"/>
    <w:multiLevelType w:val="hybridMultilevel"/>
    <w:tmpl w:val="4EA8125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9164391"/>
    <w:multiLevelType w:val="hybridMultilevel"/>
    <w:tmpl w:val="0616F0D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FF31D0D"/>
    <w:multiLevelType w:val="hybridMultilevel"/>
    <w:tmpl w:val="66F401CC"/>
    <w:lvl w:ilvl="0" w:tplc="F6E0AC24">
      <w:start w:val="1"/>
      <w:numFmt w:val="lowerLetter"/>
      <w:lvlText w:val="%1)"/>
      <w:lvlJc w:val="left"/>
      <w:pPr>
        <w:ind w:left="36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3A264BE"/>
    <w:multiLevelType w:val="hybridMultilevel"/>
    <w:tmpl w:val="985EDC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7467DE7"/>
    <w:multiLevelType w:val="hybridMultilevel"/>
    <w:tmpl w:val="7972A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866537"/>
    <w:multiLevelType w:val="hybridMultilevel"/>
    <w:tmpl w:val="C5BE8C3E"/>
    <w:lvl w:ilvl="0" w:tplc="5FC8E70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A9B5083"/>
    <w:multiLevelType w:val="hybridMultilevel"/>
    <w:tmpl w:val="C72089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AB003E2"/>
    <w:multiLevelType w:val="multilevel"/>
    <w:tmpl w:val="5A6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684156"/>
    <w:multiLevelType w:val="hybridMultilevel"/>
    <w:tmpl w:val="080628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9B878F7"/>
    <w:multiLevelType w:val="hybridMultilevel"/>
    <w:tmpl w:val="CDC0E0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017717C"/>
    <w:multiLevelType w:val="hybridMultilevel"/>
    <w:tmpl w:val="57EEDE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1ED68F0"/>
    <w:multiLevelType w:val="hybridMultilevel"/>
    <w:tmpl w:val="232A63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25F7906"/>
    <w:multiLevelType w:val="hybridMultilevel"/>
    <w:tmpl w:val="6E96F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E34B2A"/>
    <w:multiLevelType w:val="hybridMultilevel"/>
    <w:tmpl w:val="2E085C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774221"/>
    <w:multiLevelType w:val="hybridMultilevel"/>
    <w:tmpl w:val="928474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EC14E5"/>
    <w:multiLevelType w:val="hybridMultilevel"/>
    <w:tmpl w:val="9600FA2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F7E4A0C"/>
    <w:multiLevelType w:val="hybridMultilevel"/>
    <w:tmpl w:val="FB4AF70E"/>
    <w:lvl w:ilvl="0" w:tplc="0C0A0001">
      <w:start w:val="1"/>
      <w:numFmt w:val="bullet"/>
      <w:lvlText w:val=""/>
      <w:lvlJc w:val="left"/>
      <w:pPr>
        <w:ind w:left="787"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num w:numId="1" w16cid:durableId="1290210782">
    <w:abstractNumId w:val="22"/>
  </w:num>
  <w:num w:numId="2" w16cid:durableId="91706140">
    <w:abstractNumId w:val="24"/>
  </w:num>
  <w:num w:numId="3" w16cid:durableId="1071655231">
    <w:abstractNumId w:val="7"/>
  </w:num>
  <w:num w:numId="4" w16cid:durableId="294415454">
    <w:abstractNumId w:val="16"/>
  </w:num>
  <w:num w:numId="5" w16cid:durableId="212549214">
    <w:abstractNumId w:val="1"/>
  </w:num>
  <w:num w:numId="6" w16cid:durableId="385833066">
    <w:abstractNumId w:val="20"/>
  </w:num>
  <w:num w:numId="7" w16cid:durableId="1670720097">
    <w:abstractNumId w:val="12"/>
  </w:num>
  <w:num w:numId="8" w16cid:durableId="359864018">
    <w:abstractNumId w:val="21"/>
  </w:num>
  <w:num w:numId="9" w16cid:durableId="458844833">
    <w:abstractNumId w:val="5"/>
  </w:num>
  <w:num w:numId="10" w16cid:durableId="279075282">
    <w:abstractNumId w:val="9"/>
  </w:num>
  <w:num w:numId="11" w16cid:durableId="981735697">
    <w:abstractNumId w:val="15"/>
  </w:num>
  <w:num w:numId="12" w16cid:durableId="2116319727">
    <w:abstractNumId w:val="13"/>
  </w:num>
  <w:num w:numId="13" w16cid:durableId="678704063">
    <w:abstractNumId w:val="6"/>
  </w:num>
  <w:num w:numId="14" w16cid:durableId="330110022">
    <w:abstractNumId w:val="18"/>
  </w:num>
  <w:num w:numId="15" w16cid:durableId="2072271055">
    <w:abstractNumId w:val="3"/>
  </w:num>
  <w:num w:numId="16" w16cid:durableId="1418861843">
    <w:abstractNumId w:val="23"/>
  </w:num>
  <w:num w:numId="17" w16cid:durableId="397754462">
    <w:abstractNumId w:val="14"/>
  </w:num>
  <w:num w:numId="18" w16cid:durableId="1738167018">
    <w:abstractNumId w:val="11"/>
  </w:num>
  <w:num w:numId="19" w16cid:durableId="1619986688">
    <w:abstractNumId w:val="10"/>
  </w:num>
  <w:num w:numId="20" w16cid:durableId="2015111680">
    <w:abstractNumId w:val="8"/>
  </w:num>
  <w:num w:numId="21" w16cid:durableId="64107085">
    <w:abstractNumId w:val="0"/>
  </w:num>
  <w:num w:numId="22" w16cid:durableId="322320527">
    <w:abstractNumId w:val="2"/>
  </w:num>
  <w:num w:numId="23" w16cid:durableId="975178802">
    <w:abstractNumId w:val="4"/>
  </w:num>
  <w:num w:numId="24" w16cid:durableId="59518484">
    <w:abstractNumId w:val="17"/>
  </w:num>
  <w:num w:numId="25" w16cid:durableId="17626048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FC"/>
    <w:rsid w:val="00001A25"/>
    <w:rsid w:val="00012F45"/>
    <w:rsid w:val="0002092D"/>
    <w:rsid w:val="0004013C"/>
    <w:rsid w:val="00060752"/>
    <w:rsid w:val="0006458E"/>
    <w:rsid w:val="000710F3"/>
    <w:rsid w:val="000878F2"/>
    <w:rsid w:val="00087CD9"/>
    <w:rsid w:val="00087D73"/>
    <w:rsid w:val="00090F6A"/>
    <w:rsid w:val="000953F6"/>
    <w:rsid w:val="000A3769"/>
    <w:rsid w:val="000A742F"/>
    <w:rsid w:val="000A7510"/>
    <w:rsid w:val="000B28E0"/>
    <w:rsid w:val="000C5B41"/>
    <w:rsid w:val="000E6F9C"/>
    <w:rsid w:val="000F4F41"/>
    <w:rsid w:val="000F6A9F"/>
    <w:rsid w:val="001050E2"/>
    <w:rsid w:val="00111AF9"/>
    <w:rsid w:val="0011282B"/>
    <w:rsid w:val="00114542"/>
    <w:rsid w:val="00114F31"/>
    <w:rsid w:val="00115DA7"/>
    <w:rsid w:val="00117365"/>
    <w:rsid w:val="00124628"/>
    <w:rsid w:val="00135B44"/>
    <w:rsid w:val="0014170A"/>
    <w:rsid w:val="00141EE8"/>
    <w:rsid w:val="00154C68"/>
    <w:rsid w:val="00155D14"/>
    <w:rsid w:val="00157776"/>
    <w:rsid w:val="00161163"/>
    <w:rsid w:val="001765D2"/>
    <w:rsid w:val="0019059B"/>
    <w:rsid w:val="001924E4"/>
    <w:rsid w:val="001A159F"/>
    <w:rsid w:val="001A52DF"/>
    <w:rsid w:val="001A5DF2"/>
    <w:rsid w:val="001B4698"/>
    <w:rsid w:val="001C338C"/>
    <w:rsid w:val="001D3755"/>
    <w:rsid w:val="001D4CB2"/>
    <w:rsid w:val="001D63F2"/>
    <w:rsid w:val="001D72C8"/>
    <w:rsid w:val="001E4D14"/>
    <w:rsid w:val="001E4D78"/>
    <w:rsid w:val="002025B5"/>
    <w:rsid w:val="00213E5A"/>
    <w:rsid w:val="00216CBB"/>
    <w:rsid w:val="00221B1D"/>
    <w:rsid w:val="00241A88"/>
    <w:rsid w:val="00247271"/>
    <w:rsid w:val="00254ABF"/>
    <w:rsid w:val="00267631"/>
    <w:rsid w:val="00272C54"/>
    <w:rsid w:val="002732E0"/>
    <w:rsid w:val="00284574"/>
    <w:rsid w:val="0029364A"/>
    <w:rsid w:val="002A214F"/>
    <w:rsid w:val="002B2ED7"/>
    <w:rsid w:val="002B49CF"/>
    <w:rsid w:val="002C4646"/>
    <w:rsid w:val="002D365E"/>
    <w:rsid w:val="002E2120"/>
    <w:rsid w:val="002F25B0"/>
    <w:rsid w:val="002F5152"/>
    <w:rsid w:val="0030271B"/>
    <w:rsid w:val="00303599"/>
    <w:rsid w:val="00317BEB"/>
    <w:rsid w:val="00327211"/>
    <w:rsid w:val="003353DF"/>
    <w:rsid w:val="00353E5E"/>
    <w:rsid w:val="003579F3"/>
    <w:rsid w:val="00361F8E"/>
    <w:rsid w:val="003623BF"/>
    <w:rsid w:val="00367DEB"/>
    <w:rsid w:val="00377289"/>
    <w:rsid w:val="00397B1A"/>
    <w:rsid w:val="00397C93"/>
    <w:rsid w:val="003A2763"/>
    <w:rsid w:val="003A468A"/>
    <w:rsid w:val="003A6F20"/>
    <w:rsid w:val="003B1711"/>
    <w:rsid w:val="003B6E5B"/>
    <w:rsid w:val="003D30B8"/>
    <w:rsid w:val="00412AF7"/>
    <w:rsid w:val="00416655"/>
    <w:rsid w:val="00444AAD"/>
    <w:rsid w:val="00446862"/>
    <w:rsid w:val="004544CB"/>
    <w:rsid w:val="00464DEC"/>
    <w:rsid w:val="00470472"/>
    <w:rsid w:val="004742CE"/>
    <w:rsid w:val="004810F0"/>
    <w:rsid w:val="00481430"/>
    <w:rsid w:val="00482087"/>
    <w:rsid w:val="004851CC"/>
    <w:rsid w:val="00491EF9"/>
    <w:rsid w:val="00494050"/>
    <w:rsid w:val="004A0EC8"/>
    <w:rsid w:val="004A1B93"/>
    <w:rsid w:val="004A27CE"/>
    <w:rsid w:val="004A5A83"/>
    <w:rsid w:val="004A67D9"/>
    <w:rsid w:val="004B14A3"/>
    <w:rsid w:val="004B43EE"/>
    <w:rsid w:val="004B4CAF"/>
    <w:rsid w:val="004D313F"/>
    <w:rsid w:val="004E2460"/>
    <w:rsid w:val="004E4470"/>
    <w:rsid w:val="004E4982"/>
    <w:rsid w:val="004F2CC2"/>
    <w:rsid w:val="005024B9"/>
    <w:rsid w:val="00516456"/>
    <w:rsid w:val="00534892"/>
    <w:rsid w:val="00541747"/>
    <w:rsid w:val="005435F2"/>
    <w:rsid w:val="0054450D"/>
    <w:rsid w:val="005578F4"/>
    <w:rsid w:val="00560D6F"/>
    <w:rsid w:val="00574CF7"/>
    <w:rsid w:val="005753B8"/>
    <w:rsid w:val="00576D01"/>
    <w:rsid w:val="0059011D"/>
    <w:rsid w:val="005928BE"/>
    <w:rsid w:val="005A7555"/>
    <w:rsid w:val="005C717D"/>
    <w:rsid w:val="005C7465"/>
    <w:rsid w:val="005D49E2"/>
    <w:rsid w:val="005D5080"/>
    <w:rsid w:val="005E1821"/>
    <w:rsid w:val="005E1BBD"/>
    <w:rsid w:val="005E5219"/>
    <w:rsid w:val="005F046E"/>
    <w:rsid w:val="005F6416"/>
    <w:rsid w:val="006053A6"/>
    <w:rsid w:val="0061085E"/>
    <w:rsid w:val="006242AB"/>
    <w:rsid w:val="00646692"/>
    <w:rsid w:val="00646EFA"/>
    <w:rsid w:val="00652759"/>
    <w:rsid w:val="00654EA5"/>
    <w:rsid w:val="0065753F"/>
    <w:rsid w:val="006612DF"/>
    <w:rsid w:val="00665345"/>
    <w:rsid w:val="00665FA8"/>
    <w:rsid w:val="00693F87"/>
    <w:rsid w:val="006A4615"/>
    <w:rsid w:val="006B1338"/>
    <w:rsid w:val="006B2082"/>
    <w:rsid w:val="006B79D4"/>
    <w:rsid w:val="006C7CEA"/>
    <w:rsid w:val="006D551C"/>
    <w:rsid w:val="006E1C86"/>
    <w:rsid w:val="006E4A37"/>
    <w:rsid w:val="006E6453"/>
    <w:rsid w:val="006F0CD5"/>
    <w:rsid w:val="0070049A"/>
    <w:rsid w:val="00735F99"/>
    <w:rsid w:val="00751021"/>
    <w:rsid w:val="007560E5"/>
    <w:rsid w:val="00762BCC"/>
    <w:rsid w:val="00766738"/>
    <w:rsid w:val="007736D7"/>
    <w:rsid w:val="00776EC2"/>
    <w:rsid w:val="0079398A"/>
    <w:rsid w:val="00794819"/>
    <w:rsid w:val="00796365"/>
    <w:rsid w:val="007A17D6"/>
    <w:rsid w:val="007A511D"/>
    <w:rsid w:val="007A7D3C"/>
    <w:rsid w:val="007B2A5D"/>
    <w:rsid w:val="007C2846"/>
    <w:rsid w:val="007C4D2D"/>
    <w:rsid w:val="007E2B08"/>
    <w:rsid w:val="007E58F3"/>
    <w:rsid w:val="007F62EB"/>
    <w:rsid w:val="00801232"/>
    <w:rsid w:val="00805B77"/>
    <w:rsid w:val="00810C8B"/>
    <w:rsid w:val="008122EA"/>
    <w:rsid w:val="008148C7"/>
    <w:rsid w:val="00814FA5"/>
    <w:rsid w:val="008160B3"/>
    <w:rsid w:val="008166D0"/>
    <w:rsid w:val="008175F3"/>
    <w:rsid w:val="00830B70"/>
    <w:rsid w:val="008414E0"/>
    <w:rsid w:val="00851702"/>
    <w:rsid w:val="008517E9"/>
    <w:rsid w:val="008523CA"/>
    <w:rsid w:val="008579F3"/>
    <w:rsid w:val="00881147"/>
    <w:rsid w:val="00884D76"/>
    <w:rsid w:val="00887CFC"/>
    <w:rsid w:val="008923E3"/>
    <w:rsid w:val="0089567D"/>
    <w:rsid w:val="00895D50"/>
    <w:rsid w:val="008967FC"/>
    <w:rsid w:val="0089721C"/>
    <w:rsid w:val="008C0F64"/>
    <w:rsid w:val="008C23E6"/>
    <w:rsid w:val="008C3FB1"/>
    <w:rsid w:val="008C3FD4"/>
    <w:rsid w:val="008D07A6"/>
    <w:rsid w:val="008D5517"/>
    <w:rsid w:val="008D7285"/>
    <w:rsid w:val="008E426C"/>
    <w:rsid w:val="008E55A6"/>
    <w:rsid w:val="008E6EB3"/>
    <w:rsid w:val="008F7DB3"/>
    <w:rsid w:val="00900B00"/>
    <w:rsid w:val="00906B6A"/>
    <w:rsid w:val="0091514A"/>
    <w:rsid w:val="0092002C"/>
    <w:rsid w:val="00924C8C"/>
    <w:rsid w:val="00927715"/>
    <w:rsid w:val="009461E5"/>
    <w:rsid w:val="00947038"/>
    <w:rsid w:val="009504F1"/>
    <w:rsid w:val="00951126"/>
    <w:rsid w:val="0095620E"/>
    <w:rsid w:val="00965EA7"/>
    <w:rsid w:val="009808B3"/>
    <w:rsid w:val="0099639A"/>
    <w:rsid w:val="009B080B"/>
    <w:rsid w:val="009B0953"/>
    <w:rsid w:val="009B4CA7"/>
    <w:rsid w:val="009D3754"/>
    <w:rsid w:val="009D4B42"/>
    <w:rsid w:val="009E466D"/>
    <w:rsid w:val="009F77A5"/>
    <w:rsid w:val="00A005B0"/>
    <w:rsid w:val="00A06BFE"/>
    <w:rsid w:val="00A2457F"/>
    <w:rsid w:val="00A25075"/>
    <w:rsid w:val="00A46120"/>
    <w:rsid w:val="00A50B35"/>
    <w:rsid w:val="00A64360"/>
    <w:rsid w:val="00A7305A"/>
    <w:rsid w:val="00A731AB"/>
    <w:rsid w:val="00A754CD"/>
    <w:rsid w:val="00A8133A"/>
    <w:rsid w:val="00A81C7E"/>
    <w:rsid w:val="00A839C2"/>
    <w:rsid w:val="00A83D21"/>
    <w:rsid w:val="00A87FFC"/>
    <w:rsid w:val="00AA54EE"/>
    <w:rsid w:val="00AB052B"/>
    <w:rsid w:val="00AC5615"/>
    <w:rsid w:val="00AD65DF"/>
    <w:rsid w:val="00AE0BFC"/>
    <w:rsid w:val="00AE2097"/>
    <w:rsid w:val="00B12234"/>
    <w:rsid w:val="00B13014"/>
    <w:rsid w:val="00B22F0D"/>
    <w:rsid w:val="00B25460"/>
    <w:rsid w:val="00B3150A"/>
    <w:rsid w:val="00B31E44"/>
    <w:rsid w:val="00B361D9"/>
    <w:rsid w:val="00B37112"/>
    <w:rsid w:val="00B450B9"/>
    <w:rsid w:val="00B51BE8"/>
    <w:rsid w:val="00B6266C"/>
    <w:rsid w:val="00B655FC"/>
    <w:rsid w:val="00B70311"/>
    <w:rsid w:val="00B72801"/>
    <w:rsid w:val="00B746B1"/>
    <w:rsid w:val="00B76EF8"/>
    <w:rsid w:val="00B801D5"/>
    <w:rsid w:val="00B82723"/>
    <w:rsid w:val="00B87192"/>
    <w:rsid w:val="00B93703"/>
    <w:rsid w:val="00B9565D"/>
    <w:rsid w:val="00B972C1"/>
    <w:rsid w:val="00BB035D"/>
    <w:rsid w:val="00BB07D7"/>
    <w:rsid w:val="00BB7336"/>
    <w:rsid w:val="00BB7F6D"/>
    <w:rsid w:val="00BC589B"/>
    <w:rsid w:val="00BD3D86"/>
    <w:rsid w:val="00BD6AF1"/>
    <w:rsid w:val="00BE1321"/>
    <w:rsid w:val="00BE5C76"/>
    <w:rsid w:val="00BF127A"/>
    <w:rsid w:val="00BF5685"/>
    <w:rsid w:val="00BF595F"/>
    <w:rsid w:val="00C00B60"/>
    <w:rsid w:val="00C05AEF"/>
    <w:rsid w:val="00C14D1C"/>
    <w:rsid w:val="00C23106"/>
    <w:rsid w:val="00C24226"/>
    <w:rsid w:val="00C2486A"/>
    <w:rsid w:val="00C40016"/>
    <w:rsid w:val="00C410D4"/>
    <w:rsid w:val="00C64E92"/>
    <w:rsid w:val="00C71AE7"/>
    <w:rsid w:val="00C8760B"/>
    <w:rsid w:val="00C87A52"/>
    <w:rsid w:val="00C94CF9"/>
    <w:rsid w:val="00CA148B"/>
    <w:rsid w:val="00CA4655"/>
    <w:rsid w:val="00CC0DB0"/>
    <w:rsid w:val="00CC1A9A"/>
    <w:rsid w:val="00CC3924"/>
    <w:rsid w:val="00CC3EF6"/>
    <w:rsid w:val="00CE3058"/>
    <w:rsid w:val="00CE4F01"/>
    <w:rsid w:val="00CE58C9"/>
    <w:rsid w:val="00CF6C84"/>
    <w:rsid w:val="00D004D6"/>
    <w:rsid w:val="00D00E68"/>
    <w:rsid w:val="00D10A46"/>
    <w:rsid w:val="00D15643"/>
    <w:rsid w:val="00D15DCA"/>
    <w:rsid w:val="00D22701"/>
    <w:rsid w:val="00D22728"/>
    <w:rsid w:val="00D260DC"/>
    <w:rsid w:val="00D26689"/>
    <w:rsid w:val="00D2729A"/>
    <w:rsid w:val="00D430E8"/>
    <w:rsid w:val="00D533A9"/>
    <w:rsid w:val="00D60EA9"/>
    <w:rsid w:val="00D639C0"/>
    <w:rsid w:val="00D70198"/>
    <w:rsid w:val="00D74266"/>
    <w:rsid w:val="00D80EB0"/>
    <w:rsid w:val="00D82583"/>
    <w:rsid w:val="00D83518"/>
    <w:rsid w:val="00D83C45"/>
    <w:rsid w:val="00D84C51"/>
    <w:rsid w:val="00DA2692"/>
    <w:rsid w:val="00DB7EDF"/>
    <w:rsid w:val="00DC61E4"/>
    <w:rsid w:val="00DD0A72"/>
    <w:rsid w:val="00DD401C"/>
    <w:rsid w:val="00DE5401"/>
    <w:rsid w:val="00DE61B6"/>
    <w:rsid w:val="00DF0D94"/>
    <w:rsid w:val="00DF60F6"/>
    <w:rsid w:val="00E027DA"/>
    <w:rsid w:val="00E04F4E"/>
    <w:rsid w:val="00E11C83"/>
    <w:rsid w:val="00E1741C"/>
    <w:rsid w:val="00E20CD9"/>
    <w:rsid w:val="00E20E4A"/>
    <w:rsid w:val="00E4230D"/>
    <w:rsid w:val="00E47B17"/>
    <w:rsid w:val="00E500B5"/>
    <w:rsid w:val="00E5462C"/>
    <w:rsid w:val="00E570CA"/>
    <w:rsid w:val="00E67286"/>
    <w:rsid w:val="00EA16ED"/>
    <w:rsid w:val="00EA6B81"/>
    <w:rsid w:val="00EB2A27"/>
    <w:rsid w:val="00EC0C11"/>
    <w:rsid w:val="00EC41B0"/>
    <w:rsid w:val="00EC4CBF"/>
    <w:rsid w:val="00ED3F17"/>
    <w:rsid w:val="00EE138E"/>
    <w:rsid w:val="00EE306F"/>
    <w:rsid w:val="00EE30F4"/>
    <w:rsid w:val="00EE4704"/>
    <w:rsid w:val="00EE4915"/>
    <w:rsid w:val="00EF2DD0"/>
    <w:rsid w:val="00EF3F95"/>
    <w:rsid w:val="00F002DF"/>
    <w:rsid w:val="00F07B51"/>
    <w:rsid w:val="00F2452F"/>
    <w:rsid w:val="00F35874"/>
    <w:rsid w:val="00F41153"/>
    <w:rsid w:val="00F5331B"/>
    <w:rsid w:val="00F63CA4"/>
    <w:rsid w:val="00F63F5B"/>
    <w:rsid w:val="00F661F7"/>
    <w:rsid w:val="00F67865"/>
    <w:rsid w:val="00F70228"/>
    <w:rsid w:val="00F7087C"/>
    <w:rsid w:val="00F7339F"/>
    <w:rsid w:val="00F74F1A"/>
    <w:rsid w:val="00F75B35"/>
    <w:rsid w:val="00F84CE1"/>
    <w:rsid w:val="00F91DE8"/>
    <w:rsid w:val="00F94203"/>
    <w:rsid w:val="00F94EDA"/>
    <w:rsid w:val="00FB09D6"/>
    <w:rsid w:val="00FB18BE"/>
    <w:rsid w:val="00FB2916"/>
    <w:rsid w:val="00FC0FB2"/>
    <w:rsid w:val="00FC29ED"/>
    <w:rsid w:val="00FE7B47"/>
    <w:rsid w:val="00FF04B6"/>
    <w:rsid w:val="00FF4C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4B3F4"/>
  <w15:docId w15:val="{A2A9CA48-7423-4602-82E8-A9429404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3EE"/>
  </w:style>
  <w:style w:type="paragraph" w:styleId="Heading3">
    <w:name w:val="heading 3"/>
    <w:basedOn w:val="Normal"/>
    <w:next w:val="Normal"/>
    <w:link w:val="Heading3Char"/>
    <w:uiPriority w:val="9"/>
    <w:semiHidden/>
    <w:unhideWhenUsed/>
    <w:qFormat/>
    <w:rsid w:val="0099639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7FFC"/>
    <w:rPr>
      <w:color w:val="0000FF" w:themeColor="hyperlink"/>
      <w:u w:val="single"/>
    </w:rPr>
  </w:style>
  <w:style w:type="character" w:styleId="CommentReference">
    <w:name w:val="annotation reference"/>
    <w:basedOn w:val="DefaultParagraphFont"/>
    <w:uiPriority w:val="99"/>
    <w:semiHidden/>
    <w:unhideWhenUsed/>
    <w:rsid w:val="00A25075"/>
    <w:rPr>
      <w:sz w:val="16"/>
      <w:szCs w:val="16"/>
    </w:rPr>
  </w:style>
  <w:style w:type="paragraph" w:styleId="CommentText">
    <w:name w:val="annotation text"/>
    <w:basedOn w:val="Normal"/>
    <w:link w:val="CommentTextChar"/>
    <w:uiPriority w:val="99"/>
    <w:unhideWhenUsed/>
    <w:rsid w:val="00A25075"/>
    <w:pPr>
      <w:spacing w:line="240" w:lineRule="auto"/>
    </w:pPr>
    <w:rPr>
      <w:sz w:val="20"/>
      <w:szCs w:val="20"/>
    </w:rPr>
  </w:style>
  <w:style w:type="character" w:customStyle="1" w:styleId="CommentTextChar">
    <w:name w:val="Comment Text Char"/>
    <w:basedOn w:val="DefaultParagraphFont"/>
    <w:link w:val="CommentText"/>
    <w:uiPriority w:val="99"/>
    <w:rsid w:val="00A25075"/>
    <w:rPr>
      <w:sz w:val="20"/>
      <w:szCs w:val="20"/>
    </w:rPr>
  </w:style>
  <w:style w:type="paragraph" w:styleId="CommentSubject">
    <w:name w:val="annotation subject"/>
    <w:basedOn w:val="CommentText"/>
    <w:next w:val="CommentText"/>
    <w:link w:val="CommentSubjectChar"/>
    <w:uiPriority w:val="99"/>
    <w:semiHidden/>
    <w:unhideWhenUsed/>
    <w:rsid w:val="00A25075"/>
    <w:rPr>
      <w:b/>
      <w:bCs/>
    </w:rPr>
  </w:style>
  <w:style w:type="character" w:customStyle="1" w:styleId="CommentSubjectChar">
    <w:name w:val="Comment Subject Char"/>
    <w:basedOn w:val="CommentTextChar"/>
    <w:link w:val="CommentSubject"/>
    <w:uiPriority w:val="99"/>
    <w:semiHidden/>
    <w:rsid w:val="00A25075"/>
    <w:rPr>
      <w:b/>
      <w:bCs/>
      <w:sz w:val="20"/>
      <w:szCs w:val="20"/>
    </w:rPr>
  </w:style>
  <w:style w:type="paragraph" w:styleId="BalloonText">
    <w:name w:val="Balloon Text"/>
    <w:basedOn w:val="Normal"/>
    <w:link w:val="BalloonTextChar"/>
    <w:uiPriority w:val="99"/>
    <w:semiHidden/>
    <w:unhideWhenUsed/>
    <w:rsid w:val="00A25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75"/>
    <w:rPr>
      <w:rFonts w:ascii="Segoe UI" w:hAnsi="Segoe UI" w:cs="Segoe UI"/>
      <w:sz w:val="18"/>
      <w:szCs w:val="18"/>
    </w:rPr>
  </w:style>
  <w:style w:type="paragraph" w:styleId="ListParagraph">
    <w:name w:val="List Paragraph"/>
    <w:basedOn w:val="Normal"/>
    <w:uiPriority w:val="34"/>
    <w:qFormat/>
    <w:rsid w:val="00A25075"/>
    <w:pPr>
      <w:ind w:left="720"/>
      <w:contextualSpacing/>
    </w:pPr>
  </w:style>
  <w:style w:type="paragraph" w:styleId="Revision">
    <w:name w:val="Revision"/>
    <w:hidden/>
    <w:uiPriority w:val="99"/>
    <w:semiHidden/>
    <w:rsid w:val="00A754CD"/>
    <w:pPr>
      <w:spacing w:after="0" w:line="240" w:lineRule="auto"/>
    </w:pPr>
  </w:style>
  <w:style w:type="paragraph" w:customStyle="1" w:styleId="subsection">
    <w:name w:val="subsection"/>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sub">
    <w:name w:val="paragraphsub"/>
    <w:basedOn w:val="Normal"/>
    <w:rsid w:val="00FB18B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odyText">
    <w:name w:val="Body Text"/>
    <w:basedOn w:val="Normal"/>
    <w:link w:val="BodyTextChar"/>
    <w:uiPriority w:val="99"/>
    <w:unhideWhenUsed/>
    <w:rsid w:val="00F002DF"/>
    <w:pPr>
      <w:spacing w:after="120"/>
    </w:pPr>
  </w:style>
  <w:style w:type="character" w:customStyle="1" w:styleId="BodyTextChar">
    <w:name w:val="Body Text Char"/>
    <w:basedOn w:val="DefaultParagraphFont"/>
    <w:link w:val="BodyText"/>
    <w:uiPriority w:val="99"/>
    <w:rsid w:val="00F002DF"/>
  </w:style>
  <w:style w:type="paragraph" w:styleId="NormalWeb">
    <w:name w:val="Normal (Web)"/>
    <w:basedOn w:val="Normal"/>
    <w:uiPriority w:val="99"/>
    <w:semiHidden/>
    <w:unhideWhenUsed/>
    <w:rsid w:val="0091514A"/>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99639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65FA8"/>
    <w:pPr>
      <w:tabs>
        <w:tab w:val="center" w:pos="4252"/>
        <w:tab w:val="right" w:pos="8504"/>
      </w:tabs>
      <w:spacing w:after="0" w:line="240" w:lineRule="auto"/>
    </w:pPr>
  </w:style>
  <w:style w:type="character" w:customStyle="1" w:styleId="HeaderChar">
    <w:name w:val="Header Char"/>
    <w:basedOn w:val="DefaultParagraphFont"/>
    <w:link w:val="Header"/>
    <w:uiPriority w:val="99"/>
    <w:rsid w:val="00665FA8"/>
  </w:style>
  <w:style w:type="paragraph" w:styleId="Footer">
    <w:name w:val="footer"/>
    <w:basedOn w:val="Normal"/>
    <w:link w:val="FooterChar"/>
    <w:uiPriority w:val="99"/>
    <w:unhideWhenUsed/>
    <w:rsid w:val="00665FA8"/>
    <w:pPr>
      <w:tabs>
        <w:tab w:val="center" w:pos="4252"/>
        <w:tab w:val="right" w:pos="8504"/>
      </w:tabs>
      <w:spacing w:after="0" w:line="240" w:lineRule="auto"/>
    </w:pPr>
  </w:style>
  <w:style w:type="character" w:customStyle="1" w:styleId="FooterChar">
    <w:name w:val="Footer Char"/>
    <w:basedOn w:val="DefaultParagraphFont"/>
    <w:link w:val="Footer"/>
    <w:uiPriority w:val="99"/>
    <w:rsid w:val="00665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9060">
      <w:bodyDiv w:val="1"/>
      <w:marLeft w:val="0"/>
      <w:marRight w:val="0"/>
      <w:marTop w:val="0"/>
      <w:marBottom w:val="0"/>
      <w:divBdr>
        <w:top w:val="none" w:sz="0" w:space="0" w:color="auto"/>
        <w:left w:val="none" w:sz="0" w:space="0" w:color="auto"/>
        <w:bottom w:val="none" w:sz="0" w:space="0" w:color="auto"/>
        <w:right w:val="none" w:sz="0" w:space="0" w:color="auto"/>
      </w:divBdr>
    </w:div>
    <w:div w:id="225069081">
      <w:bodyDiv w:val="1"/>
      <w:marLeft w:val="0"/>
      <w:marRight w:val="0"/>
      <w:marTop w:val="0"/>
      <w:marBottom w:val="0"/>
      <w:divBdr>
        <w:top w:val="none" w:sz="0" w:space="0" w:color="auto"/>
        <w:left w:val="none" w:sz="0" w:space="0" w:color="auto"/>
        <w:bottom w:val="none" w:sz="0" w:space="0" w:color="auto"/>
        <w:right w:val="none" w:sz="0" w:space="0" w:color="auto"/>
      </w:divBdr>
    </w:div>
    <w:div w:id="938562805">
      <w:bodyDiv w:val="1"/>
      <w:marLeft w:val="0"/>
      <w:marRight w:val="0"/>
      <w:marTop w:val="0"/>
      <w:marBottom w:val="0"/>
      <w:divBdr>
        <w:top w:val="none" w:sz="0" w:space="0" w:color="auto"/>
        <w:left w:val="none" w:sz="0" w:space="0" w:color="auto"/>
        <w:bottom w:val="none" w:sz="0" w:space="0" w:color="auto"/>
        <w:right w:val="none" w:sz="0" w:space="0" w:color="auto"/>
      </w:divBdr>
      <w:divsChild>
        <w:div w:id="1956984945">
          <w:marLeft w:val="0"/>
          <w:marRight w:val="0"/>
          <w:marTop w:val="0"/>
          <w:marBottom w:val="0"/>
          <w:divBdr>
            <w:top w:val="none" w:sz="0" w:space="0" w:color="auto"/>
            <w:left w:val="none" w:sz="0" w:space="0" w:color="auto"/>
            <w:bottom w:val="none" w:sz="0" w:space="0" w:color="auto"/>
            <w:right w:val="none" w:sz="0" w:space="0" w:color="auto"/>
          </w:divBdr>
        </w:div>
        <w:div w:id="1693143635">
          <w:marLeft w:val="0"/>
          <w:marRight w:val="0"/>
          <w:marTop w:val="0"/>
          <w:marBottom w:val="0"/>
          <w:divBdr>
            <w:top w:val="none" w:sz="0" w:space="0" w:color="auto"/>
            <w:left w:val="none" w:sz="0" w:space="0" w:color="auto"/>
            <w:bottom w:val="none" w:sz="0" w:space="0" w:color="auto"/>
            <w:right w:val="none" w:sz="0" w:space="0" w:color="auto"/>
          </w:divBdr>
        </w:div>
        <w:div w:id="1233195958">
          <w:marLeft w:val="0"/>
          <w:marRight w:val="0"/>
          <w:marTop w:val="0"/>
          <w:marBottom w:val="0"/>
          <w:divBdr>
            <w:top w:val="none" w:sz="0" w:space="0" w:color="auto"/>
            <w:left w:val="none" w:sz="0" w:space="0" w:color="auto"/>
            <w:bottom w:val="none" w:sz="0" w:space="0" w:color="auto"/>
            <w:right w:val="none" w:sz="0" w:space="0" w:color="auto"/>
          </w:divBdr>
        </w:div>
        <w:div w:id="1103455507">
          <w:marLeft w:val="0"/>
          <w:marRight w:val="0"/>
          <w:marTop w:val="0"/>
          <w:marBottom w:val="0"/>
          <w:divBdr>
            <w:top w:val="none" w:sz="0" w:space="0" w:color="auto"/>
            <w:left w:val="none" w:sz="0" w:space="0" w:color="auto"/>
            <w:bottom w:val="none" w:sz="0" w:space="0" w:color="auto"/>
            <w:right w:val="none" w:sz="0" w:space="0" w:color="auto"/>
          </w:divBdr>
        </w:div>
        <w:div w:id="631522108">
          <w:marLeft w:val="0"/>
          <w:marRight w:val="0"/>
          <w:marTop w:val="0"/>
          <w:marBottom w:val="0"/>
          <w:divBdr>
            <w:top w:val="none" w:sz="0" w:space="0" w:color="auto"/>
            <w:left w:val="none" w:sz="0" w:space="0" w:color="auto"/>
            <w:bottom w:val="none" w:sz="0" w:space="0" w:color="auto"/>
            <w:right w:val="none" w:sz="0" w:space="0" w:color="auto"/>
          </w:divBdr>
        </w:div>
        <w:div w:id="1867255220">
          <w:marLeft w:val="0"/>
          <w:marRight w:val="0"/>
          <w:marTop w:val="0"/>
          <w:marBottom w:val="0"/>
          <w:divBdr>
            <w:top w:val="none" w:sz="0" w:space="0" w:color="auto"/>
            <w:left w:val="none" w:sz="0" w:space="0" w:color="auto"/>
            <w:bottom w:val="none" w:sz="0" w:space="0" w:color="auto"/>
            <w:right w:val="none" w:sz="0" w:space="0" w:color="auto"/>
          </w:divBdr>
        </w:div>
        <w:div w:id="1155606364">
          <w:marLeft w:val="0"/>
          <w:marRight w:val="0"/>
          <w:marTop w:val="0"/>
          <w:marBottom w:val="0"/>
          <w:divBdr>
            <w:top w:val="none" w:sz="0" w:space="0" w:color="auto"/>
            <w:left w:val="none" w:sz="0" w:space="0" w:color="auto"/>
            <w:bottom w:val="none" w:sz="0" w:space="0" w:color="auto"/>
            <w:right w:val="none" w:sz="0" w:space="0" w:color="auto"/>
          </w:divBdr>
        </w:div>
        <w:div w:id="117530715">
          <w:marLeft w:val="0"/>
          <w:marRight w:val="0"/>
          <w:marTop w:val="0"/>
          <w:marBottom w:val="0"/>
          <w:divBdr>
            <w:top w:val="none" w:sz="0" w:space="0" w:color="auto"/>
            <w:left w:val="none" w:sz="0" w:space="0" w:color="auto"/>
            <w:bottom w:val="none" w:sz="0" w:space="0" w:color="auto"/>
            <w:right w:val="none" w:sz="0" w:space="0" w:color="auto"/>
          </w:divBdr>
        </w:div>
      </w:divsChild>
    </w:div>
    <w:div w:id="1736855488">
      <w:bodyDiv w:val="1"/>
      <w:marLeft w:val="0"/>
      <w:marRight w:val="0"/>
      <w:marTop w:val="0"/>
      <w:marBottom w:val="0"/>
      <w:divBdr>
        <w:top w:val="none" w:sz="0" w:space="0" w:color="auto"/>
        <w:left w:val="none" w:sz="0" w:space="0" w:color="auto"/>
        <w:bottom w:val="none" w:sz="0" w:space="0" w:color="auto"/>
        <w:right w:val="none" w:sz="0" w:space="0" w:color="auto"/>
      </w:divBdr>
    </w:div>
    <w:div w:id="20909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8EF51-2FB4-4E0C-BCAB-EB0E8DF0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4954</Words>
  <Characters>28238</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Muñoz, Ana Isabel</dc:creator>
  <cp:lastModifiedBy>Liana Brili</cp:lastModifiedBy>
  <cp:revision>8</cp:revision>
  <cp:lastPrinted>2021-07-26T12:49:00Z</cp:lastPrinted>
  <dcterms:created xsi:type="dcterms:W3CDTF">2022-07-01T08:10:00Z</dcterms:created>
  <dcterms:modified xsi:type="dcterms:W3CDTF">2022-07-27T15:24:00Z</dcterms:modified>
</cp:coreProperties>
</file>