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B6367" w14:textId="3E5F0ABE" w:rsidR="00BD1E55" w:rsidRPr="00BD1E55" w:rsidRDefault="00BD1E55" w:rsidP="00BD1E55">
      <w:pPr>
        <w:autoSpaceDE w:val="0"/>
        <w:autoSpaceDN w:val="0"/>
        <w:adjustRightInd w:val="0"/>
        <w:rPr>
          <w:rFonts w:ascii="Courier New" w:eastAsia="Times New Roman" w:hAnsi="Courier New" w:cs="Courier New"/>
          <w:snapToGrid/>
          <w:sz w:val="20"/>
        </w:rPr>
      </w:pPr>
      <w:bookmarkStart w:id="0" w:name="_GoBack"/>
      <w:bookmarkEnd w:id="0"/>
      <w:r>
        <w:rPr>
          <w:rFonts w:ascii="Courier New" w:hAnsi="Courier New"/>
          <w:snapToGrid/>
          <w:sz w:val="20"/>
        </w:rPr>
        <w:t>1. ------IND- 2020 0544 A-- EN- ------ 20200915 --- --- PROJET</w:t>
      </w:r>
    </w:p>
    <w:p w14:paraId="3B399277" w14:textId="77777777" w:rsidR="00BD1E55" w:rsidRPr="00BD1E55" w:rsidRDefault="00BD1E55" w:rsidP="00BD1E55">
      <w:pPr>
        <w:rPr>
          <w:sz w:val="20"/>
          <w:szCs w:val="16"/>
        </w:rPr>
      </w:pPr>
    </w:p>
    <w:p w14:paraId="1FD63823" w14:textId="5122B2FE" w:rsidR="002E06E4" w:rsidRPr="00BD1E55" w:rsidRDefault="002E06E4" w:rsidP="00BD1E55">
      <w:pPr>
        <w:pStyle w:val="10Entwurf"/>
        <w:keepNext/>
        <w:keepLines/>
        <w:rPr>
          <w:spacing w:val="0"/>
        </w:rPr>
      </w:pPr>
      <w:r>
        <w:t>Draft</w:t>
      </w:r>
    </w:p>
    <w:p w14:paraId="78346323" w14:textId="77777777" w:rsidR="002E06E4" w:rsidRPr="00BD1E55" w:rsidRDefault="002E06E4" w:rsidP="00BD1E55">
      <w:pPr>
        <w:pStyle w:val="11Titel"/>
        <w:keepNext/>
        <w:keepLines/>
      </w:pPr>
      <w:r>
        <w:t>Federal Act enacting a Federal Act on measures to protect users on communication platforms</w:t>
      </w:r>
    </w:p>
    <w:p w14:paraId="0CCC4069" w14:textId="77777777" w:rsidR="002E06E4" w:rsidRPr="00BD1E55" w:rsidRDefault="002E06E4" w:rsidP="00BD1E55">
      <w:pPr>
        <w:pStyle w:val="12PromKlEinlSatz"/>
        <w:keepLines/>
      </w:pPr>
      <w:r>
        <w:t>The National Council (Nationalrat, the lower house of the Austrian Parliament) has decided the following:</w:t>
      </w:r>
    </w:p>
    <w:p w14:paraId="12CFB804" w14:textId="77777777" w:rsidR="002E06E4" w:rsidRPr="00BD1E55" w:rsidRDefault="002E06E4" w:rsidP="00BD1E55">
      <w:pPr>
        <w:pStyle w:val="41UeberschrG1"/>
        <w:keepLines/>
      </w:pPr>
      <w:r>
        <w:t>Federal Act on measures to protect users on communication platforms (Communication Platforms Act [Kommunikationsplattformen-Gesetz – KoPl-G])</w:t>
      </w:r>
    </w:p>
    <w:p w14:paraId="45D329F3" w14:textId="77777777" w:rsidR="002E06E4" w:rsidRPr="00BD1E55" w:rsidRDefault="002E06E4" w:rsidP="00BD1E55">
      <w:pPr>
        <w:pStyle w:val="42UeberschrG1-"/>
        <w:keepLines/>
      </w:pPr>
      <w:r>
        <w:t>Section 1</w:t>
      </w:r>
    </w:p>
    <w:p w14:paraId="50FD2778" w14:textId="77777777" w:rsidR="002E06E4" w:rsidRPr="00BD1E55" w:rsidRDefault="002E06E4" w:rsidP="00BD1E55">
      <w:pPr>
        <w:pStyle w:val="43UeberschrG2"/>
        <w:keepLines/>
      </w:pPr>
      <w:r>
        <w:t>General Provisions and Definitions</w:t>
      </w:r>
    </w:p>
    <w:p w14:paraId="1ADFF86B" w14:textId="77777777" w:rsidR="002E06E4" w:rsidRPr="00BD1E55" w:rsidRDefault="002E06E4" w:rsidP="00BD1E55">
      <w:pPr>
        <w:pStyle w:val="45UeberschrPara"/>
        <w:keepLines/>
      </w:pPr>
      <w:r>
        <w:t>Object and scope of application</w:t>
      </w:r>
    </w:p>
    <w:p w14:paraId="1D49E1D6" w14:textId="77777777" w:rsidR="002E06E4" w:rsidRPr="00BD1E55" w:rsidRDefault="002E06E4" w:rsidP="00F778D3">
      <w:pPr>
        <w:pStyle w:val="51Abs"/>
      </w:pPr>
      <w:r>
        <w:rPr>
          <w:rStyle w:val="991GldSymbol"/>
        </w:rPr>
        <w:t>§ 1.</w:t>
      </w:r>
      <w:r>
        <w:t xml:space="preserve"> (1) The provisions of this Federal Act serve to promote the responsible and transparent handling of user reports on the following content on communication platforms and the expeditious handling of such reports.</w:t>
      </w:r>
    </w:p>
    <w:p w14:paraId="366994BA" w14:textId="0C6815A9" w:rsidR="002E06E4" w:rsidRPr="00BD1E55" w:rsidRDefault="002E06E4" w:rsidP="00BD1E55">
      <w:pPr>
        <w:pStyle w:val="51Abs"/>
        <w:keepNext/>
        <w:keepLines/>
      </w:pPr>
      <w:r>
        <w:t>(2) Domestic and foreign providers of communication platforms (§ 2(4)) are not subject to the provisions of this Federal Act if:</w:t>
      </w:r>
    </w:p>
    <w:p w14:paraId="0B7B7013" w14:textId="69F45360" w:rsidR="002E06E4" w:rsidRPr="00BD1E55" w:rsidRDefault="002E06E4" w:rsidP="00BD1E55">
      <w:pPr>
        <w:pStyle w:val="52Aufzaehle1Ziffer"/>
        <w:tabs>
          <w:tab w:val="clear" w:pos="624"/>
        </w:tabs>
        <w:ind w:hanging="254"/>
      </w:pPr>
      <w:r>
        <w:t>1.</w:t>
      </w:r>
      <w:r>
        <w:tab/>
        <w:t>the number of users in Austria authorised to access the communication platform by means of registration did not exceed an average of 100 000 people in the previous quarter; and</w:t>
      </w:r>
    </w:p>
    <w:p w14:paraId="19874DD7" w14:textId="7B9955BA" w:rsidR="002E06E4" w:rsidRPr="00BD1E55" w:rsidRDefault="002E06E4" w:rsidP="00BD1E55">
      <w:pPr>
        <w:pStyle w:val="52Aufzaehle1Ziffer"/>
        <w:tabs>
          <w:tab w:val="clear" w:pos="624"/>
        </w:tabs>
        <w:ind w:hanging="254"/>
      </w:pPr>
      <w:r>
        <w:t>2.</w:t>
      </w:r>
      <w:r>
        <w:tab/>
        <w:t>the turnover achieved with the operation of the communication platform in Austria did not exceed EUR 500 000 in the previous year.</w:t>
      </w:r>
    </w:p>
    <w:p w14:paraId="76C1E8C6" w14:textId="40F99B93" w:rsidR="002E06E4" w:rsidRPr="00BD1E55" w:rsidRDefault="00B66082" w:rsidP="00F778D3">
      <w:pPr>
        <w:pStyle w:val="51Abs"/>
        <w:rPr>
          <w:highlight w:val="yellow"/>
        </w:rPr>
      </w:pPr>
      <w:r>
        <w:t>(3) Providers of communication platforms that are only used to broker or sell goods or services, or whose main purpose is the provision of non-profit online encyclopaedias for imparting knowledge, are exempt from the obligations under this Federal Act, even if communication functions are made available to a larger group of people, regardless of the number of users of the communication platform and the amount of revenue generated with its operation. Media companies (§ 1(1)(6) of the Media Act [Mediengesetz - MedienG]) are also exempt if they provide communication platforms directly related to their journalistic content.</w:t>
      </w:r>
    </w:p>
    <w:p w14:paraId="080BF290" w14:textId="77777777" w:rsidR="002E06E4" w:rsidRPr="00BD1E55" w:rsidRDefault="002E06E4" w:rsidP="00F778D3">
      <w:pPr>
        <w:pStyle w:val="51Abs"/>
      </w:pPr>
      <w:r>
        <w:t>(4) At the request of a service provider, the supervisory authority shall determine whether they fall under the scope of this Federal Act. Service providers of communication platforms shall provide the supervisory authority (§ 8(1)) with all the information relevant to this determination.</w:t>
      </w:r>
    </w:p>
    <w:p w14:paraId="4D6530E3" w14:textId="77777777" w:rsidR="002E06E4" w:rsidRPr="00BD1E55" w:rsidRDefault="002E06E4" w:rsidP="00BD1E55">
      <w:pPr>
        <w:pStyle w:val="45UeberschrPara"/>
        <w:keepLines/>
      </w:pPr>
      <w:r>
        <w:t>Definitions</w:t>
      </w:r>
    </w:p>
    <w:p w14:paraId="3E11659B" w14:textId="77777777" w:rsidR="002E06E4" w:rsidRPr="00BD1E55" w:rsidRDefault="002E06E4" w:rsidP="00BD1E55">
      <w:pPr>
        <w:pStyle w:val="51Abs"/>
        <w:keepNext/>
        <w:keepLines/>
      </w:pPr>
      <w:r>
        <w:rPr>
          <w:rStyle w:val="991GldSymbol"/>
        </w:rPr>
        <w:t>§ 2.</w:t>
      </w:r>
      <w:r>
        <w:t xml:space="preserve"> For the purposes of this Federal Act the following meanings shall apply:</w:t>
      </w:r>
    </w:p>
    <w:p w14:paraId="3C73CFCA" w14:textId="2BE5C29C" w:rsidR="002E06E4" w:rsidRPr="00BD1E55" w:rsidRDefault="002E06E4" w:rsidP="00BD1E55">
      <w:pPr>
        <w:pStyle w:val="52Aufzaehle1Ziffer"/>
        <w:tabs>
          <w:tab w:val="clear" w:pos="624"/>
        </w:tabs>
        <w:ind w:hanging="254"/>
      </w:pPr>
      <w:r>
        <w:t>1.</w:t>
      </w:r>
      <w:r>
        <w:tab/>
        <w:t>Commercial premises: a permanent place of business through which a service provider’s activities are carried out in whole or in part;</w:t>
      </w:r>
    </w:p>
    <w:p w14:paraId="41F7421D" w14:textId="25CAE9E0" w:rsidR="002E06E4" w:rsidRPr="00BD1E55" w:rsidRDefault="002E06E4" w:rsidP="00BD1E55">
      <w:pPr>
        <w:pStyle w:val="52Aufzaehle1Ziffer"/>
        <w:tabs>
          <w:tab w:val="clear" w:pos="624"/>
        </w:tabs>
        <w:ind w:hanging="254"/>
      </w:pPr>
      <w:r>
        <w:t>2.</w:t>
      </w:r>
      <w:r>
        <w:tab/>
        <w:t xml:space="preserve">Information Society service: a service usually provided electronically, at a distance and for a fee upon individual request by the recipient (§ 1(1)(2) of the Notification Act 1999 [Notifikationsgesetz 1999– NotifG 1999], Federal Law Gazette I No 183/1999), in particular the online sale of goods and services, online information offers, online advertising, </w:t>
      </w:r>
      <w:r>
        <w:lastRenderedPageBreak/>
        <w:t>electronic search engines and data retrieval options, as well as services that transmit information via an electronic network that provides access to such or store a user’s information (§ 3(1) of the e-Commerce Act [E-Commerce-Gesetz– ECG], Federal Law Gazette I No 52/2001);</w:t>
      </w:r>
    </w:p>
    <w:p w14:paraId="45B0222F" w14:textId="22F6B5DA" w:rsidR="002E06E4" w:rsidRPr="00BD1E55" w:rsidRDefault="002E06E4" w:rsidP="00BD1E55">
      <w:pPr>
        <w:pStyle w:val="52Aufzaehle1Ziffer"/>
        <w:tabs>
          <w:tab w:val="clear" w:pos="624"/>
        </w:tabs>
        <w:ind w:hanging="254"/>
      </w:pPr>
      <w:r>
        <w:t>3.</w:t>
      </w:r>
      <w:r>
        <w:tab/>
        <w:t>Service provider (provider): the natural or legal person who operates a communication platform;</w:t>
      </w:r>
    </w:p>
    <w:p w14:paraId="111C4223" w14:textId="677FC777" w:rsidR="002E06E4" w:rsidRPr="00BD1E55" w:rsidRDefault="002E06E4" w:rsidP="00BD1E55">
      <w:pPr>
        <w:pStyle w:val="52Aufzaehle1Ziffer"/>
        <w:tabs>
          <w:tab w:val="clear" w:pos="624"/>
        </w:tabs>
        <w:ind w:hanging="254"/>
      </w:pPr>
      <w:r>
        <w:t>4.</w:t>
      </w:r>
      <w:r>
        <w:tab/>
        <w:t>Communication platform (platform): an information society service, the main purpose or an essential function of which is to enable the exchange of messages or presentations with intellectual content in written, aural or visual form between users and a larger group of other users by way of mass dissemination;</w:t>
      </w:r>
    </w:p>
    <w:p w14:paraId="0422031F" w14:textId="63334C0F" w:rsidR="002E06E4" w:rsidRPr="00BD1E55" w:rsidRDefault="002E06E4" w:rsidP="00BD1E55">
      <w:pPr>
        <w:pStyle w:val="52Aufzaehle1Ziffer"/>
        <w:tabs>
          <w:tab w:val="clear" w:pos="624"/>
        </w:tabs>
        <w:ind w:hanging="254"/>
      </w:pPr>
      <w:r>
        <w:t>5.</w:t>
      </w:r>
      <w:r>
        <w:tab/>
        <w:t>Parent company: a company that controls one or more subsidiaries within the meaning of § 244 of the Austrian Corporate Code [Unternehmensgesetzbuch – UGB], Imperial Federal Law Gazette p. 219/1897;</w:t>
      </w:r>
    </w:p>
    <w:p w14:paraId="27DE7DE7" w14:textId="37A6322B" w:rsidR="002E06E4" w:rsidRPr="00BD1E55" w:rsidRDefault="002E06E4" w:rsidP="00BD1E55">
      <w:pPr>
        <w:pStyle w:val="52Aufzaehle1Ziffer"/>
        <w:tabs>
          <w:tab w:val="clear" w:pos="624"/>
        </w:tabs>
        <w:ind w:hanging="254"/>
      </w:pPr>
      <w:r>
        <w:t>6.</w:t>
      </w:r>
      <w:r>
        <w:tab/>
        <w:t>Illegal content: Content that objectively constitutes one of the following offences and is not justified: Coercion (§ 105 Criminal Code [Strafgesetzbuch – StGB], Federal Law Gazette No 60/1974), dangerous threat (§ 107 StGB), persistent persecution (§ 107a StGB), continual harassment by means of telecommunications (§ 107c StGB), accusation of a judicial criminal act that has already been dismissed (§ 113 StGB), insult (§ 115 StGB), unauthorised image recordings (§ 120a StGB), blackmail (§ 144 StGB), disparagement of religious teachings (§ 188 StGB), pornographic representations of minors (§ 207a StGB), initiation of sexual contact with minors (§ 208a StGB), terrorists organisation (§ 278b StGB), instructions for committing a terrorist offence (§ 278f StGB), encouragement to commit terrorist offences and approval of terrorist offences (§ 282a StGB), incitement to hatred (§ 283 StGB), § 3d, § 3g, § 3h of the Prohibition Act, State Law Gazette No 13/1945;</w:t>
      </w:r>
    </w:p>
    <w:p w14:paraId="1D90BEE4" w14:textId="601B5C7B" w:rsidR="002E06E4" w:rsidRPr="00BD1E55" w:rsidRDefault="002E06E4" w:rsidP="00BD1E55">
      <w:pPr>
        <w:pStyle w:val="52Aufzaehle1Ziffer"/>
        <w:tabs>
          <w:tab w:val="clear" w:pos="624"/>
        </w:tabs>
        <w:ind w:hanging="254"/>
      </w:pPr>
      <w:r>
        <w:t>7.</w:t>
      </w:r>
      <w:r>
        <w:tab/>
        <w:t>Subsidiary: a company that is directly or indirectly controlled by a parent company within the meaning of § 244 UGB;</w:t>
      </w:r>
    </w:p>
    <w:p w14:paraId="54F7FE9A" w14:textId="5289E439" w:rsidR="002E06E4" w:rsidRPr="00BD1E55" w:rsidRDefault="002E06E4" w:rsidP="00BD1E55">
      <w:pPr>
        <w:pStyle w:val="52Aufzaehle1Ziffer"/>
        <w:tabs>
          <w:tab w:val="clear" w:pos="624"/>
        </w:tabs>
        <w:ind w:hanging="254"/>
      </w:pPr>
      <w:r>
        <w:t>8.</w:t>
      </w:r>
      <w:r>
        <w:tab/>
        <w:t>Group of companies: a parent company of a service provider, all of its subsidiaries and all other companies economically and legally affiliated with them.</w:t>
      </w:r>
    </w:p>
    <w:p w14:paraId="48EF489D" w14:textId="77777777" w:rsidR="002E06E4" w:rsidRPr="00BD1E55" w:rsidRDefault="002E06E4" w:rsidP="00BD1E55">
      <w:pPr>
        <w:pStyle w:val="41UeberschrG1"/>
        <w:keepLines/>
      </w:pPr>
      <w:r>
        <w:t>Section 2</w:t>
      </w:r>
    </w:p>
    <w:p w14:paraId="1EC193BE" w14:textId="77777777" w:rsidR="002E06E4" w:rsidRPr="00BD1E55" w:rsidRDefault="002E06E4" w:rsidP="00BD1E55">
      <w:pPr>
        <w:pStyle w:val="43UeberschrG2"/>
        <w:keepLines/>
      </w:pPr>
      <w:r>
        <w:t>Requirements for communication platforms</w:t>
      </w:r>
    </w:p>
    <w:p w14:paraId="034D984C" w14:textId="77777777" w:rsidR="002E06E4" w:rsidRPr="00BD1E55" w:rsidRDefault="002E06E4" w:rsidP="00BD1E55">
      <w:pPr>
        <w:pStyle w:val="45UeberschrPara"/>
        <w:keepLines/>
      </w:pPr>
      <w:r>
        <w:t>Reporting and review procedures</w:t>
      </w:r>
    </w:p>
    <w:p w14:paraId="52D85EE5" w14:textId="77777777" w:rsidR="002E06E4" w:rsidRPr="00BD1E55" w:rsidRDefault="002E06E4" w:rsidP="00BD1E55">
      <w:pPr>
        <w:pStyle w:val="51Abs"/>
        <w:keepNext/>
        <w:keepLines/>
      </w:pPr>
      <w:r>
        <w:rPr>
          <w:rStyle w:val="991GldSymbol"/>
        </w:rPr>
        <w:t>§ 3.</w:t>
      </w:r>
      <w:r>
        <w:t xml:space="preserve"> (1) Service providers shall set up an effective and transparent procedure for handling and processing reports on allegedly illegal content available on the platform.</w:t>
      </w:r>
    </w:p>
    <w:p w14:paraId="51BD5561" w14:textId="77777777" w:rsidR="002E06E4" w:rsidRPr="00BD1E55" w:rsidRDefault="002E06E4" w:rsidP="00BD1E55">
      <w:pPr>
        <w:pStyle w:val="51Abs"/>
        <w:keepNext/>
        <w:keepLines/>
      </w:pPr>
      <w:r>
        <w:t>(2) Such a procedure shall in any case be designed in such a way that, by means of functionalities on the platform that are easy to find, constantly available and easy to use, users of the platform:</w:t>
      </w:r>
    </w:p>
    <w:p w14:paraId="67814114" w14:textId="4D7144F8" w:rsidR="002E06E4" w:rsidRPr="00BD1E55" w:rsidRDefault="002E06E4" w:rsidP="00BD1E55">
      <w:pPr>
        <w:pStyle w:val="52Aufzaehle1Ziffer"/>
        <w:tabs>
          <w:tab w:val="clear" w:pos="624"/>
        </w:tabs>
        <w:ind w:hanging="254"/>
      </w:pPr>
      <w:r>
        <w:t>1.</w:t>
      </w:r>
      <w:r>
        <w:tab/>
        <w:t>are able to report content, including the information required for an assessment, to the service provider; and</w:t>
      </w:r>
    </w:p>
    <w:p w14:paraId="64AA8A1C" w14:textId="31164118" w:rsidR="002E06E4" w:rsidRPr="00BD1E55" w:rsidRDefault="002E06E4" w:rsidP="00BD1E55">
      <w:pPr>
        <w:pStyle w:val="52Aufzaehle1Ziffer"/>
        <w:tabs>
          <w:tab w:val="clear" w:pos="624"/>
        </w:tabs>
        <w:ind w:hanging="254"/>
      </w:pPr>
      <w:r>
        <w:t>2.</w:t>
      </w:r>
      <w:r>
        <w:tab/>
        <w:t>receive an explanation of how their report will be dealt with and what the result of the procedure in question was; and</w:t>
      </w:r>
    </w:p>
    <w:p w14:paraId="7D8138F2" w14:textId="7CDAD152" w:rsidR="002E06E4" w:rsidRPr="00BD1E55" w:rsidRDefault="002E06E4" w:rsidP="00BD1E55">
      <w:pPr>
        <w:pStyle w:val="52Aufzaehle1Ziffer"/>
        <w:tabs>
          <w:tab w:val="clear" w:pos="624"/>
        </w:tabs>
        <w:ind w:hanging="254"/>
      </w:pPr>
      <w:r>
        <w:t>3.</w:t>
      </w:r>
      <w:r>
        <w:tab/>
        <w:t>be informed expeditiously of the main reasons for the decision process the relevant report, including the possible time of removal or disabling. This information shall also be received by the user who uploaded the relevant content.</w:t>
      </w:r>
    </w:p>
    <w:p w14:paraId="6172A7E1" w14:textId="77777777" w:rsidR="002E06E4" w:rsidRPr="00BD1E55" w:rsidRDefault="002E06E4" w:rsidP="00BD1E55">
      <w:pPr>
        <w:pStyle w:val="51Abs"/>
        <w:keepNext/>
        <w:keepLines/>
      </w:pPr>
      <w:r>
        <w:t>(3) In addition, service providers shall, by configuring the internal organisation of the reporting procedure:</w:t>
      </w:r>
    </w:p>
    <w:p w14:paraId="069F4845" w14:textId="6777E46A" w:rsidR="002E06E4" w:rsidRPr="00BD1E55" w:rsidRDefault="002E06E4" w:rsidP="00BD1E55">
      <w:pPr>
        <w:pStyle w:val="52Aufzaehle1Ziffer"/>
        <w:tabs>
          <w:tab w:val="clear" w:pos="624"/>
        </w:tabs>
        <w:ind w:hanging="254"/>
      </w:pPr>
      <w:r>
        <w:t>1.</w:t>
      </w:r>
      <w:r>
        <w:tab/>
        <w:t>ensure that reported content:</w:t>
      </w:r>
    </w:p>
    <w:p w14:paraId="27A43744" w14:textId="5A8B8B01" w:rsidR="002E06E4" w:rsidRPr="00BD1E55" w:rsidRDefault="002E06E4" w:rsidP="00BD1E55">
      <w:pPr>
        <w:pStyle w:val="52Aufzaehle2Lit"/>
        <w:tabs>
          <w:tab w:val="clear" w:pos="851"/>
        </w:tabs>
        <w:ind w:hanging="198"/>
      </w:pPr>
      <w:r>
        <w:t>a.</w:t>
      </w:r>
      <w:r>
        <w:tab/>
        <w:t>insofar as its illegality is already evident to a legal layperson without further investigation, is either removed or access to it is disabled expeditiously but no later than 24 hours after receipt of the report;</w:t>
      </w:r>
    </w:p>
    <w:p w14:paraId="61E8E805" w14:textId="6660972A" w:rsidR="002E06E4" w:rsidRPr="00BD1E55" w:rsidRDefault="002E06E4" w:rsidP="00BD1E55">
      <w:pPr>
        <w:pStyle w:val="52Aufzaehle2Lit"/>
        <w:tabs>
          <w:tab w:val="clear" w:pos="851"/>
        </w:tabs>
        <w:ind w:hanging="198"/>
      </w:pPr>
      <w:r>
        <w:t>b.</w:t>
      </w:r>
      <w:r>
        <w:tab/>
        <w:t>if its illegality becomes apparent only after a detailed examination, it is removed or access to it is disabled expeditiously after completion of this examination but no later than within 7 days of receipt of the report;</w:t>
      </w:r>
    </w:p>
    <w:p w14:paraId="3F19EA1F" w14:textId="214E2555" w:rsidR="002E06E4" w:rsidRPr="00BD1E55" w:rsidRDefault="002E06E4" w:rsidP="00BD1E55">
      <w:pPr>
        <w:pStyle w:val="52Aufzaehle1Ziffer"/>
        <w:tabs>
          <w:tab w:val="clear" w:pos="624"/>
        </w:tabs>
        <w:ind w:hanging="254"/>
      </w:pPr>
      <w:r>
        <w:t>2.</w:t>
      </w:r>
      <w:r>
        <w:tab/>
        <w:t>ensure that the user submitting a report and the user who uploaded the content in question are expeditiously informed about the possibility of participating in a complaint procedure (§ 7) and an application for a review procedure (§ 4);</w:t>
      </w:r>
    </w:p>
    <w:p w14:paraId="60378D16" w14:textId="5F488713" w:rsidR="002E06E4" w:rsidRPr="00BD1E55" w:rsidRDefault="002E06E4" w:rsidP="00BD1E55">
      <w:pPr>
        <w:pStyle w:val="52Aufzaehle1Ziffer"/>
        <w:tabs>
          <w:tab w:val="clear" w:pos="624"/>
        </w:tabs>
        <w:ind w:hanging="254"/>
      </w:pPr>
      <w:r>
        <w:t>3.</w:t>
      </w:r>
      <w:r>
        <w:tab/>
        <w:t xml:space="preserve">in the event of disabling or deletion, back up the content concerned, the time of its creation and the data required to identify the author for evidence purposes, including for purposes of criminal </w:t>
      </w:r>
      <w:r>
        <w:lastRenderedPageBreak/>
        <w:t>prosecution, and store it for a maximum of 10 weeks; this time limit may be exceeded in individual cases in the case of an express request from a law enforcement authority if the preservation of evidence would otherwise be thwarted.</w:t>
      </w:r>
    </w:p>
    <w:p w14:paraId="4E2C7F6D" w14:textId="77777777" w:rsidR="002E06E4" w:rsidRPr="00BD1E55" w:rsidRDefault="002E06E4" w:rsidP="00BD1E55">
      <w:pPr>
        <w:pStyle w:val="51Abs"/>
        <w:keepNext/>
        <w:keepLines/>
      </w:pPr>
      <w:r>
        <w:t>(4) Service providers shall also ensure that an effective and transparent procedure is in place to review their decision to disable or delete reported content (paragraph 3(1)). A review must take place if</w:t>
      </w:r>
    </w:p>
    <w:p w14:paraId="1C214ACC" w14:textId="6D6C944C" w:rsidR="002E06E4" w:rsidRPr="00BD1E55" w:rsidRDefault="002E06E4" w:rsidP="00BD1E55">
      <w:pPr>
        <w:pStyle w:val="52Aufzaehle1Ziffer"/>
        <w:tabs>
          <w:tab w:val="clear" w:pos="624"/>
        </w:tabs>
        <w:ind w:hanging="254"/>
      </w:pPr>
      <w:r>
        <w:t>1.</w:t>
      </w:r>
      <w:r>
        <w:tab/>
        <w:t>in the event of a failure to disable or delete content, the user who submitted the report submits an application (paragraph 3(2)) to review this decision within 2 weeks of receiving the decision;</w:t>
      </w:r>
    </w:p>
    <w:p w14:paraId="443F318D" w14:textId="09881B9A" w:rsidR="002E06E4" w:rsidRPr="00BD1E55" w:rsidRDefault="002E06E4" w:rsidP="00BD1E55">
      <w:pPr>
        <w:pStyle w:val="52Aufzaehle1Ziffer"/>
        <w:tabs>
          <w:tab w:val="clear" w:pos="624"/>
        </w:tabs>
        <w:ind w:hanging="254"/>
      </w:pPr>
      <w:r>
        <w:t>2.</w:t>
      </w:r>
      <w:r>
        <w:tab/>
        <w:t>in the event that content is disabled or deleted, the user who uploaded the content to the communication platform submits an application (paragraph 3(2)) to review this decision within 2 weeks of receiving the decision.</w:t>
      </w:r>
    </w:p>
    <w:p w14:paraId="475CC5F7" w14:textId="77777777" w:rsidR="002E06E4" w:rsidRPr="00BD1E55" w:rsidRDefault="002E06E4" w:rsidP="00F778D3">
      <w:pPr>
        <w:pStyle w:val="23SatznachNovao"/>
      </w:pPr>
      <w:r>
        <w:t>The service provider shall expeditiously inform the users named in subparagraphs 1 and 2 of the result of the review. The review procedure shall be completed within 2 weeks of the application.</w:t>
      </w:r>
    </w:p>
    <w:p w14:paraId="4D23631B" w14:textId="77777777" w:rsidR="002E06E4" w:rsidRPr="00BD1E55" w:rsidRDefault="002E06E4" w:rsidP="00F778D3">
      <w:pPr>
        <w:pStyle w:val="51Abs"/>
      </w:pPr>
      <w:r>
        <w:t>(5) Personal data that is processed by the service provider in fulfilment of the obligations set out in paragraphs 2 to 4, with the exception of the content to be backed up in accordance with paragraph 3(3), shall be deleted expeditiously after the periods specified in paragraph 4(1) and (2) have expired and, in the event of a review pursuant to paragraph 4, after the review procedure has been completed. The content to be backed up in accordance with paragraph 3(3) shall be deleted after 10 weeks at the latest.</w:t>
      </w:r>
    </w:p>
    <w:p w14:paraId="619DDC7F" w14:textId="77777777" w:rsidR="002E06E4" w:rsidRPr="00BD1E55" w:rsidRDefault="002E06E4" w:rsidP="00F778D3">
      <w:pPr>
        <w:pStyle w:val="51Abs"/>
      </w:pPr>
      <w:r>
        <w:t>(6) Personal data about the person making the report may only be disclosed to this person.</w:t>
      </w:r>
    </w:p>
    <w:p w14:paraId="0020DE3D" w14:textId="26A69D21" w:rsidR="003855F7" w:rsidRPr="00BD1E55" w:rsidRDefault="003855F7" w:rsidP="00F778D3">
      <w:pPr>
        <w:pStyle w:val="51Abs"/>
      </w:pPr>
      <w:r>
        <w:t xml:space="preserve">(7) The service provider is not obliged to carry out a reporting or review procedure if, due to the type or frequency of the reports received, it can assume with a probability bordering on certainty that the reports were either automated or otherwise initiated in an improper manner. </w:t>
      </w:r>
    </w:p>
    <w:p w14:paraId="07FA856F" w14:textId="77777777" w:rsidR="002E06E4" w:rsidRPr="00BD1E55" w:rsidRDefault="002E06E4" w:rsidP="00F778D3">
      <w:pPr>
        <w:pStyle w:val="45UeberschrPara"/>
      </w:pPr>
      <w:r>
        <w:t>Reporting obligation</w:t>
      </w:r>
    </w:p>
    <w:p w14:paraId="30DD9A71" w14:textId="2FB227C8" w:rsidR="002E06E4" w:rsidRPr="00BD1E55" w:rsidRDefault="002E06E4" w:rsidP="00F778D3">
      <w:pPr>
        <w:pStyle w:val="51Abs"/>
      </w:pPr>
      <w:r>
        <w:rPr>
          <w:rStyle w:val="991GldSymbol"/>
        </w:rPr>
        <w:t>§ 4.</w:t>
      </w:r>
      <w:r>
        <w:t xml:space="preserve"> (1) Service providers are obliged to prepare a report on the handling of reports of alleged illegal content on an annual basis (on a quarterly basis for communication platforms with over one million registered users) and to submit it to the supervisory authority no later than 1 month after the end of the calendar year covered in the report. In addition, the report shall simultaneously be permanently made available and easily accessible on the service provider’s own website at the same time as it is sent.</w:t>
      </w:r>
    </w:p>
    <w:p w14:paraId="407A9BDC" w14:textId="77777777" w:rsidR="002E06E4" w:rsidRPr="00BD1E55" w:rsidRDefault="002E06E4" w:rsidP="00F778D3">
      <w:pPr>
        <w:pStyle w:val="51Abs"/>
      </w:pPr>
      <w:r>
        <w:t>(2) The report shall contain the following points:</w:t>
      </w:r>
    </w:p>
    <w:p w14:paraId="3ABA2811" w14:textId="474FD04E" w:rsidR="002E06E4" w:rsidRPr="00BD1E55" w:rsidRDefault="002E06E4" w:rsidP="001A5D58">
      <w:pPr>
        <w:pStyle w:val="52Aufzaehle1Ziffer"/>
        <w:tabs>
          <w:tab w:val="clear" w:pos="624"/>
        </w:tabs>
        <w:ind w:hanging="254"/>
      </w:pPr>
      <w:r>
        <w:t>1.</w:t>
      </w:r>
      <w:r>
        <w:tab/>
        <w:t>General information on the efforts a service provider undertakes to prevent illegal content on the platform;</w:t>
      </w:r>
    </w:p>
    <w:p w14:paraId="129FEDF1" w14:textId="30403BE6" w:rsidR="002E06E4" w:rsidRPr="00BD1E55" w:rsidRDefault="002E06E4" w:rsidP="001A5D58">
      <w:pPr>
        <w:pStyle w:val="52Aufzaehle1Ziffer"/>
        <w:tabs>
          <w:tab w:val="clear" w:pos="624"/>
        </w:tabs>
        <w:ind w:hanging="254"/>
      </w:pPr>
      <w:r>
        <w:t>2.</w:t>
      </w:r>
      <w:r>
        <w:tab/>
        <w:t>Descriptions of the design and the user-friendliness of the reporting procedure (§ 3(1) to (3)) as well as the decision-making criteria for the deletion or disabling of illegal content, including the steps taken to determine whether there is illegal content or whether contractual provisions between the service provider and the user have been violated;</w:t>
      </w:r>
    </w:p>
    <w:p w14:paraId="1C780142" w14:textId="47DAD391" w:rsidR="002E06E4" w:rsidRPr="00BD1E55" w:rsidRDefault="002E06E4" w:rsidP="001A5D58">
      <w:pPr>
        <w:pStyle w:val="52Aufzaehle1Ziffer"/>
        <w:tabs>
          <w:tab w:val="clear" w:pos="624"/>
        </w:tabs>
        <w:ind w:hanging="254"/>
      </w:pPr>
      <w:r>
        <w:t>3.</w:t>
      </w:r>
      <w:r>
        <w:tab/>
        <w:t>Descriptions of the number of reports of alleged illegal content received during the reporting period;</w:t>
      </w:r>
    </w:p>
    <w:p w14:paraId="42D4F820" w14:textId="21FADE6C" w:rsidR="002E06E4" w:rsidRPr="00BD1E55" w:rsidRDefault="002E06E4" w:rsidP="001A5D58">
      <w:pPr>
        <w:pStyle w:val="52Aufzaehle1Ziffer"/>
        <w:tabs>
          <w:tab w:val="clear" w:pos="624"/>
        </w:tabs>
        <w:ind w:hanging="254"/>
      </w:pPr>
      <w:r>
        <w:t>4.</w:t>
      </w:r>
      <w:r>
        <w:tab/>
        <w:t>Overview of the number of reports of alleged illegal content that led to the deletion or disabling of the content reported during the reporting period, including information on which step of the examination (subparagraph 2) led to the deletion or disabling, as well as a summary description of the type of content;</w:t>
      </w:r>
    </w:p>
    <w:p w14:paraId="7F3FB179" w14:textId="083C052B" w:rsidR="002E06E4" w:rsidRPr="00BD1E55" w:rsidRDefault="002E06E4" w:rsidP="001A5D58">
      <w:pPr>
        <w:pStyle w:val="52Aufzaehle1Ziffer"/>
        <w:tabs>
          <w:tab w:val="clear" w:pos="624"/>
        </w:tabs>
        <w:ind w:hanging="254"/>
      </w:pPr>
      <w:r>
        <w:t>5.</w:t>
      </w:r>
      <w:r>
        <w:tab/>
        <w:t>Overview of the quantity, content and result of the review procedures (§ 3(4));</w:t>
      </w:r>
    </w:p>
    <w:p w14:paraId="49886498" w14:textId="5A25CF53" w:rsidR="002E06E4" w:rsidRPr="00BD1E55" w:rsidRDefault="002E06E4" w:rsidP="001A5D58">
      <w:pPr>
        <w:pStyle w:val="52Aufzaehle1Ziffer"/>
        <w:tabs>
          <w:tab w:val="clear" w:pos="624"/>
        </w:tabs>
        <w:ind w:hanging="254"/>
      </w:pPr>
      <w:r>
        <w:t>6.</w:t>
      </w:r>
      <w:r>
        <w:tab/>
        <w:t>Description of the organisation, personnel and technical equipment, technical competence of the staff responsible for processing reports and review procedures, as well as the education, training and supervision of the persons responsible for processing reports and reviews;</w:t>
      </w:r>
    </w:p>
    <w:p w14:paraId="1087FBF4" w14:textId="0736D5C0" w:rsidR="001F09F9" w:rsidRPr="00BD1E55" w:rsidRDefault="002E06E4" w:rsidP="001A5D58">
      <w:pPr>
        <w:pStyle w:val="52Aufzaehle1Ziffer"/>
        <w:tabs>
          <w:tab w:val="clear" w:pos="624"/>
        </w:tabs>
        <w:ind w:hanging="254"/>
      </w:pPr>
      <w:r>
        <w:t>7.</w:t>
      </w:r>
      <w:r>
        <w:tab/>
        <w:t>Overview of the periods between the receipt of the report by the service provider, the start of the review and deletion or disabling of illegal content, broken down into the periods ‘within 24 hours’, ‘within 72 hours’, ‘within 7 days’ and ‘at a later point in time’;</w:t>
      </w:r>
    </w:p>
    <w:p w14:paraId="7205F3F6" w14:textId="3120D74A" w:rsidR="008A51A6" w:rsidRPr="00BD1E55" w:rsidRDefault="001F09F9" w:rsidP="001A5D58">
      <w:pPr>
        <w:pStyle w:val="52Aufzaehle1Ziffer"/>
        <w:tabs>
          <w:tab w:val="clear" w:pos="624"/>
        </w:tabs>
        <w:ind w:hanging="254"/>
      </w:pPr>
      <w:r>
        <w:t>8.</w:t>
      </w:r>
      <w:r>
        <w:tab/>
        <w:t>Overview of the number and type of cases in which the service provider has refrained from carrying out a reporting and review procedure (§ 3(7)).</w:t>
      </w:r>
      <w:r>
        <w:tab/>
      </w:r>
    </w:p>
    <w:p w14:paraId="72FF1697" w14:textId="1B5DA169" w:rsidR="002E06E4" w:rsidRPr="00BD1E55" w:rsidRDefault="002E06E4" w:rsidP="00F778D3">
      <w:pPr>
        <w:pStyle w:val="51Abs"/>
      </w:pPr>
      <w:r>
        <w:t>(3) The supervisory authority (§ 8(1)) shall issue more detailed provisions on the structure of the reports and the scope of the reporting obligation by ordinance in order to ensure the informative value and comparability of the reports.</w:t>
      </w:r>
    </w:p>
    <w:p w14:paraId="3F128F8C" w14:textId="77777777" w:rsidR="002E06E4" w:rsidRPr="00BD1E55" w:rsidRDefault="002E06E4" w:rsidP="001A5D58">
      <w:pPr>
        <w:pStyle w:val="45UeberschrPara"/>
        <w:keepLines/>
      </w:pPr>
      <w:r>
        <w:lastRenderedPageBreak/>
        <w:t>Responsible representative</w:t>
      </w:r>
    </w:p>
    <w:p w14:paraId="4619CEE4" w14:textId="77777777" w:rsidR="002E06E4" w:rsidRPr="00BD1E55" w:rsidRDefault="002E06E4" w:rsidP="001A5D58">
      <w:pPr>
        <w:pStyle w:val="51Abs"/>
        <w:keepNext/>
        <w:keepLines/>
      </w:pPr>
      <w:r>
        <w:rPr>
          <w:rStyle w:val="991GldSymbol"/>
        </w:rPr>
        <w:t>§ 5.</w:t>
      </w:r>
      <w:r>
        <w:t xml:space="preserve"> (1) To ensure accessibility and to comply with the provisions of this Federal Act as well as for official and judicial service of process, service providers shall appoint a person who meets the requirements of § 9(4) of the Administrative Penal Act [Verwaltungsstrafgesetz – VStG] 1991, Federal Law Gazette No 52/1991. In particular, this person must have the authority to issue orders required for compliance with the provisions of this Federal Act, as well as the knowledge of the German language required for cooperation with authorities and courts and the resources required to carry out their tasks.</w:t>
      </w:r>
    </w:p>
    <w:p w14:paraId="6722E348" w14:textId="77777777" w:rsidR="002E06E4" w:rsidRPr="00BD1E55" w:rsidRDefault="002E06E4" w:rsidP="00F778D3">
      <w:pPr>
        <w:pStyle w:val="51Abs"/>
      </w:pPr>
      <w:r>
        <w:t>(2) The contact details of the responsible representative are always to be made available to the user easily and directly. The supervisory authority shall be able to reach the responsible representative at any time.</w:t>
      </w:r>
    </w:p>
    <w:p w14:paraId="407634EC" w14:textId="77777777" w:rsidR="002E06E4" w:rsidRPr="00BD1E55" w:rsidRDefault="002E06E4" w:rsidP="00F778D3">
      <w:pPr>
        <w:pStyle w:val="51Abs"/>
      </w:pPr>
      <w:r>
        <w:t>(3) The responsible representative shall register for service of process by a delivery service within the meaning of §§ 28b and 35 of the Service of Documents Act [Zustellgesetz – ZustG], Federal Law Gazette No 200/1982, and indicate when registering that there are no periods within which service of process is to be excluded.</w:t>
      </w:r>
    </w:p>
    <w:p w14:paraId="11D90D91" w14:textId="77777777" w:rsidR="002E06E4" w:rsidRPr="00BD1E55" w:rsidRDefault="002E06E4" w:rsidP="00F778D3">
      <w:pPr>
        <w:pStyle w:val="51Abs"/>
      </w:pPr>
      <w:r>
        <w:t>(4) The supervisory authority shall be informed expeditiously about the appointment of the responsible representative.</w:t>
      </w:r>
    </w:p>
    <w:p w14:paraId="4EEA2042" w14:textId="77777777" w:rsidR="002E06E4" w:rsidRPr="00BD1E55" w:rsidRDefault="002E06E4" w:rsidP="001A5D58">
      <w:pPr>
        <w:pStyle w:val="45UeberschrPara"/>
        <w:keepLines/>
      </w:pPr>
      <w:r>
        <w:t>Enforcement</w:t>
      </w:r>
    </w:p>
    <w:p w14:paraId="06E460BE" w14:textId="77777777" w:rsidR="002E06E4" w:rsidRPr="00BD1E55" w:rsidRDefault="002E06E4" w:rsidP="001A5D58">
      <w:pPr>
        <w:pStyle w:val="51Abs"/>
        <w:keepNext/>
        <w:keepLines/>
      </w:pPr>
      <w:r>
        <w:rPr>
          <w:rStyle w:val="991GldSymbol"/>
        </w:rPr>
        <w:t>§ 6.</w:t>
      </w:r>
      <w:r>
        <w:t xml:space="preserve"> (1) If a service provider does not meet its obligation to appoint a responsible representative on its own initiative, the authority shall request in writing that it appoint one within a period of 7 days. If a service provider does not have a registered office, branch office or any other permanent establishment in Austria, and it turns out that a legally effective service of process of this request abroad is not feasible or cannot be carried out within a reasonable time period, the request shall be published on the supervisory authority’s website. The summons is deemed to have been served to the service provider at the time of publication. The publication shall also contain a note indicating that further court orders by the authority are deemed to have been served if they are filed with the authority and made available for collection.</w:t>
      </w:r>
    </w:p>
    <w:p w14:paraId="0260078F" w14:textId="77777777" w:rsidR="002E06E4" w:rsidRPr="00BD1E55" w:rsidRDefault="002E06E4" w:rsidP="00F778D3">
      <w:pPr>
        <w:pStyle w:val="51Abs"/>
      </w:pPr>
      <w:r>
        <w:t>(2) If the service provider does not comply with the supervisory authority’s summons directed at the appointment of a responsible representative, the supervisory authority shall impose a fine on it (§ 10(1)(8)). If the service provider does not have a registered office, branch office or any other permanent establishment in Austria and has not appointed a responsible representative to whom service is possible in a legally effective manner, decisions or other orders from the supervisory authority shall be filed with the supervisory authority. The service provider is informed of the filing on the supervisory authority’s website. It must also indicate the start and duration of the collection period as well as the effect of the filing (paragraph 3).</w:t>
      </w:r>
    </w:p>
    <w:p w14:paraId="390EA4B5" w14:textId="77777777" w:rsidR="002E06E4" w:rsidRPr="00BD1E55" w:rsidRDefault="002E06E4" w:rsidP="00F778D3">
      <w:pPr>
        <w:pStyle w:val="51Abs"/>
      </w:pPr>
      <w:r>
        <w:t>(3) The filed document shall be kept available for collection for at least 2 weeks. This period begins on the day the notice is published on the website. Filed documents are deemed to have been served on the first day of this period.</w:t>
      </w:r>
    </w:p>
    <w:p w14:paraId="01D19099" w14:textId="6EFF332E" w:rsidR="002E06E4" w:rsidRPr="00BD1E55" w:rsidRDefault="002E06E4" w:rsidP="00F778D3">
      <w:pPr>
        <w:pStyle w:val="51Abs"/>
      </w:pPr>
      <w:r>
        <w:t>(4) The enforceability of decisions in the case of service providers domiciled in Austria is determined by the provisions of the Administrative Enforcement Act [Verwaltungsvollstreckungsgesetz – VVG] 1991, Federal Law Gazette No 53/1991. If the service provider does not have a registered office, branch office or any other permanent establishment in Austria, decisions from the supervisory authority on the imposition of fines under paragraph 2 can also be enforced in such a way that the known debtors of the service provider and the companies affiliated with it (paragraph 5) are prohibited, by means of a decision, from paying the service provider or to a company affiliated with it. Companies that have a regular business relationship with the service provider or with this affiliated company (paragraph 5) for the purposes of marketing or selling commercial communication in Austria are considered debtors within the meaning of the preceding sentence. A monetary claim that is subject to an interdiction of payment in this way shall be transferred to the supervisory authority with the effect that the debtor is exempt from payment to the service provider or the relevant affiliated company. The sums received in this way are to be recorded in a separate account. If the total of the amounts received exceeds the amount of the enforceable fine, the remaining amount shall be transferred to the service provider or the affiliated company. The service provider and the affiliated companies themselves are to be prohibited from disposing of their claims and, in particular, from collecting claims by means of a decision issued in accordance with paragraph 2 in conjunction with paragraph 3.</w:t>
      </w:r>
    </w:p>
    <w:p w14:paraId="5FA4E3B8" w14:textId="77777777" w:rsidR="002E06E4" w:rsidRPr="00BD1E55" w:rsidRDefault="002E06E4" w:rsidP="00F778D3">
      <w:pPr>
        <w:pStyle w:val="51Abs"/>
      </w:pPr>
      <w:r>
        <w:t>(5) The following are considered to be affiliated with a service provider within the meaning of paragraph 4:</w:t>
      </w:r>
    </w:p>
    <w:p w14:paraId="53C0F524" w14:textId="2B9849F8" w:rsidR="002E06E4" w:rsidRPr="00BD1E55" w:rsidRDefault="002E06E4" w:rsidP="001A5D58">
      <w:pPr>
        <w:pStyle w:val="52Aufzaehle1Ziffer"/>
        <w:tabs>
          <w:tab w:val="clear" w:pos="624"/>
        </w:tabs>
        <w:ind w:hanging="254"/>
      </w:pPr>
      <w:r>
        <w:t>1.</w:t>
      </w:r>
      <w:r>
        <w:tab/>
        <w:t>its parent company;</w:t>
      </w:r>
    </w:p>
    <w:p w14:paraId="2C895B1E" w14:textId="518876CF" w:rsidR="002E06E4" w:rsidRPr="00BD1E55" w:rsidRDefault="002E06E4" w:rsidP="001A5D58">
      <w:pPr>
        <w:pStyle w:val="52Aufzaehle1Ziffer"/>
        <w:tabs>
          <w:tab w:val="clear" w:pos="624"/>
        </w:tabs>
        <w:ind w:hanging="254"/>
      </w:pPr>
      <w:r>
        <w:t>2.</w:t>
      </w:r>
      <w:r>
        <w:tab/>
        <w:t>any subsidiaries;</w:t>
      </w:r>
    </w:p>
    <w:p w14:paraId="2C795D19" w14:textId="1AF71F53" w:rsidR="002E06E4" w:rsidRPr="00BD1E55" w:rsidRDefault="002E06E4" w:rsidP="001A5D58">
      <w:pPr>
        <w:pStyle w:val="52Aufzaehle1Ziffer"/>
        <w:tabs>
          <w:tab w:val="clear" w:pos="624"/>
        </w:tabs>
        <w:ind w:hanging="254"/>
      </w:pPr>
      <w:r>
        <w:t>3.</w:t>
      </w:r>
      <w:r>
        <w:tab/>
        <w:t>any other company from the service provider’s group of companies; and</w:t>
      </w:r>
    </w:p>
    <w:p w14:paraId="46F561B2" w14:textId="35761214" w:rsidR="002E06E4" w:rsidRPr="00BD1E55" w:rsidRDefault="002E06E4" w:rsidP="001A5D58">
      <w:pPr>
        <w:pStyle w:val="52Aufzaehle1Ziffer"/>
        <w:tabs>
          <w:tab w:val="clear" w:pos="624"/>
        </w:tabs>
        <w:ind w:hanging="254"/>
      </w:pPr>
      <w:r>
        <w:lastRenderedPageBreak/>
        <w:t>4.</w:t>
      </w:r>
      <w:r>
        <w:tab/>
        <w:t>any company that conducts regular business activities in Austria, that is, has a stable and effective link with the domestic economy and is in such a business relationship with a service provider or a company affiliated with it within the meaning of subparagraphs 1 to 3, in particular by marketing or selling commercial communication for publication on the communication platform.</w:t>
      </w:r>
    </w:p>
    <w:p w14:paraId="4EB1CCCB" w14:textId="77777777" w:rsidR="002E06E4" w:rsidRPr="00BD1E55" w:rsidRDefault="002E06E4" w:rsidP="001A5D58">
      <w:pPr>
        <w:pStyle w:val="45UeberschrPara"/>
        <w:keepLines/>
      </w:pPr>
      <w:r>
        <w:t>Complaints procedure</w:t>
      </w:r>
    </w:p>
    <w:p w14:paraId="160A6D80" w14:textId="765AA12C" w:rsidR="002E06E4" w:rsidRPr="00BD1E55" w:rsidRDefault="002E06E4" w:rsidP="001A5D58">
      <w:pPr>
        <w:pStyle w:val="51Abs"/>
        <w:keepNext/>
        <w:keepLines/>
      </w:pPr>
      <w:r>
        <w:rPr>
          <w:rStyle w:val="991GldSymbol"/>
        </w:rPr>
        <w:t>§ 7.</w:t>
      </w:r>
      <w:r>
        <w:t xml:space="preserve"> (1) In the event of complaints about the inadequacy of the reporting procedure under § 3(2)(1) to (3), about the failure to provide information under § 3(3)(2) or the inadequacy of the review procedure under § 3(4), users can contact the complaints office. The prerequisite for calling the complaints office is that the user has previously contacted the service provider and either has not received an answer or the two parties in the dispute have not been able to reach a settlement for the dispute. The complaints office shall bring about an amicable solution by developing a proposed solution or inform the user and the service provider of their opinion on the case brought up.</w:t>
      </w:r>
    </w:p>
    <w:p w14:paraId="2917949A" w14:textId="77777777" w:rsidR="002E06E4" w:rsidRPr="00BD1E55" w:rsidRDefault="002E06E4" w:rsidP="00F778D3">
      <w:pPr>
        <w:pStyle w:val="51Abs"/>
      </w:pPr>
      <w:r>
        <w:t>(2) After hearing the supervisory authority, the complaints office shall lay down guidelines for the implementation of this procedure, whereby in particular deadlines for the termination of the procedure adapted to the respective situation shall be established. The guidelines shall be based on the principles of § 6(2) and (6)(1), § 7(1), § 8(1)(1) and (2) and § 8(2) of the Alternative Dispute Settlement Act [Alternative Streitbeilegung-Gesetz – AStG], Federal Law Gazette I No 105/2015, and are to be published in a suitable form.</w:t>
      </w:r>
    </w:p>
    <w:p w14:paraId="08ACAE44" w14:textId="77777777" w:rsidR="002E06E4" w:rsidRPr="00BD1E55" w:rsidRDefault="002E06E4" w:rsidP="00F778D3">
      <w:pPr>
        <w:pStyle w:val="51Abs"/>
      </w:pPr>
      <w:r>
        <w:t>(3) The complaints office shall prepare an annual report on the pending cases, which shall be published as part of the activity report pursuant to § 19(2) of the KommAustria Act [KommAustria-Gesetz – KOG], Federal Law Gazette I No 32/2001. In addition, the complaints office shall provide the supervisory authority with a monthly summary of the number, type and content of the concluded complaints and of the new complaints.</w:t>
      </w:r>
    </w:p>
    <w:p w14:paraId="63A623C5" w14:textId="77777777" w:rsidR="002E06E4" w:rsidRPr="00BD1E55" w:rsidRDefault="002E06E4" w:rsidP="001A5D58">
      <w:pPr>
        <w:pStyle w:val="41UeberschrG1"/>
        <w:keepLines/>
      </w:pPr>
      <w:r>
        <w:t>Section 3</w:t>
      </w:r>
    </w:p>
    <w:p w14:paraId="77B717D3" w14:textId="77777777" w:rsidR="002E06E4" w:rsidRPr="00BD1E55" w:rsidRDefault="002E06E4" w:rsidP="001A5D58">
      <w:pPr>
        <w:pStyle w:val="43UeberschrG2"/>
        <w:keepLines/>
      </w:pPr>
      <w:r>
        <w:t>Supervision and enforcement</w:t>
      </w:r>
    </w:p>
    <w:p w14:paraId="461A02FF" w14:textId="77777777" w:rsidR="002E06E4" w:rsidRPr="00BD1E55" w:rsidRDefault="002E06E4" w:rsidP="001A5D58">
      <w:pPr>
        <w:pStyle w:val="45UeberschrPara"/>
        <w:keepLines/>
      </w:pPr>
      <w:r>
        <w:t>Supervisory authority, complaints office, financing, sanctions</w:t>
      </w:r>
    </w:p>
    <w:p w14:paraId="6EF1C886" w14:textId="77777777" w:rsidR="002E06E4" w:rsidRPr="00BD1E55" w:rsidRDefault="002E06E4" w:rsidP="001A5D58">
      <w:pPr>
        <w:pStyle w:val="51Abs"/>
        <w:keepNext/>
        <w:keepLines/>
      </w:pPr>
      <w:r>
        <w:rPr>
          <w:rStyle w:val="991GldSymbol"/>
        </w:rPr>
        <w:t>§ 8.</w:t>
      </w:r>
      <w:r>
        <w:t xml:space="preserve"> (1) The Austrian communications authority [Kommunikationsbehörde Austria- KommAustria], established in accordance with § 1 KOG, is entrusted with the tasks assigned to the supervisory authority in this Federal Act.</w:t>
      </w:r>
    </w:p>
    <w:p w14:paraId="4CA6BF5B" w14:textId="77777777" w:rsidR="002E06E4" w:rsidRPr="00BD1E55" w:rsidRDefault="002E06E4" w:rsidP="00F778D3">
      <w:pPr>
        <w:pStyle w:val="51Abs"/>
      </w:pPr>
      <w:r>
        <w:t>(2) KommAustria’s administrative support in matters relating to this Federal Act and the function of the complaints office shall be incumbent on the Austrian Regulatory Authority for Broadcasting and Telecommunications [RTR-GmbH] under the responsibility of the managing director for the media department.</w:t>
      </w:r>
    </w:p>
    <w:p w14:paraId="3407D782" w14:textId="77777777" w:rsidR="002E06E4" w:rsidRPr="00BD1E55" w:rsidRDefault="002E06E4" w:rsidP="00F778D3">
      <w:pPr>
        <w:pStyle w:val="51Abs"/>
      </w:pPr>
      <w:r>
        <w:t>(3) Financial contributions from the service providers covered by this Federal Act and funds from the federal budget in a ratio of 2:1 shall serve to finance the expenses incurred in fulfilling the tasks of KommAustria and RTR-GmbH regulated in this Federal Act. For this purpose, a subsidy of EUR 80 000 from the federal budget is to be transferred from the income from the fees in accordance with § 3(1) of the Broadcasting Fee Act [Rundfunkgebührengesetz – RGG], Federal Law Gazette I No 159/1999, in addition to the contribution to be made annually on 30 January in accordance with § 35(1) KOG. The third and last sentences of § 35(1) shall apply.</w:t>
      </w:r>
    </w:p>
    <w:p w14:paraId="2BE35AB6" w14:textId="77777777" w:rsidR="002E06E4" w:rsidRPr="00BD1E55" w:rsidRDefault="002E06E4" w:rsidP="00F778D3">
      <w:pPr>
        <w:pStyle w:val="51Abs"/>
      </w:pPr>
      <w:r>
        <w:t xml:space="preserve">(4) The amount of the financial contribution is calculated by all service providers contributing to the financing of the contested part of the estimated expenses to be covered by financial contributions in proportion to their domestic revenue from commercial communications. The provisions of § 35(4) to (14) of the KOG apply </w:t>
      </w:r>
      <w:r>
        <w:rPr>
          <w:i/>
          <w:iCs/>
        </w:rPr>
        <w:t>mutatis mutandis</w:t>
      </w:r>
      <w:r>
        <w:t xml:space="preserve"> to the procedure for determining and prescribing the financial contributions. If the service provider does not have a registered office, branch office or any other permanent establishment in Austria, the procedure for enforcing the payment of the financial contribution shall be determined in accordance with § 6(4).</w:t>
      </w:r>
    </w:p>
    <w:p w14:paraId="4C1BD2B5" w14:textId="77777777" w:rsidR="002E06E4" w:rsidRPr="00BD1E55" w:rsidRDefault="002E06E4" w:rsidP="001A5D58">
      <w:pPr>
        <w:pStyle w:val="45UeberschrPara"/>
        <w:keepLines/>
      </w:pPr>
      <w:r>
        <w:lastRenderedPageBreak/>
        <w:t>Supervisory procedure</w:t>
      </w:r>
    </w:p>
    <w:p w14:paraId="626F3461" w14:textId="12741B35" w:rsidR="002E06E4" w:rsidRPr="00BD1E55" w:rsidRDefault="002E06E4" w:rsidP="001A5D58">
      <w:pPr>
        <w:pStyle w:val="51Abs"/>
        <w:keepNext/>
        <w:keepLines/>
      </w:pPr>
      <w:r>
        <w:rPr>
          <w:rStyle w:val="991GldSymbol"/>
        </w:rPr>
        <w:t>§ 9.</w:t>
      </w:r>
      <w:r>
        <w:t xml:space="preserve"> (1) If there are more than five well-founded complaints (§ 7) about the inadequacy of the measures taken by a service provider made within a month, the supervisory authority shall initiate a procedure to review the appropriateness of these measures to meet the requirements set out in § 3.</w:t>
      </w:r>
    </w:p>
    <w:p w14:paraId="5F396A24" w14:textId="64774BAD" w:rsidR="002E06E4" w:rsidRPr="00BD1E55" w:rsidRDefault="002E06E4" w:rsidP="001A5D58">
      <w:pPr>
        <w:pStyle w:val="51Abs"/>
        <w:keepNext/>
        <w:keepLines/>
      </w:pPr>
      <w:r>
        <w:t>(2) If, based on the frequency and nature of the complaints or based on the results of previous supervisory procedures, the supervisory authority comes to the conclusion that the measures taken by the service provider are inadequate, or if it comes to the conclusion independently of complaints either based on a notification from the complaints office or based on its own preliminary assessment that the obligations set out in this Federal Act are being seriously violated, the supervisory authority shall:</w:t>
      </w:r>
    </w:p>
    <w:p w14:paraId="38A9DF6A" w14:textId="382E4EBC" w:rsidR="002E06E4" w:rsidRPr="00BD1E55" w:rsidRDefault="002E06E4" w:rsidP="001A5D58">
      <w:pPr>
        <w:pStyle w:val="52Aufzaehle1Ziffer"/>
        <w:tabs>
          <w:tab w:val="clear" w:pos="624"/>
        </w:tabs>
        <w:ind w:hanging="254"/>
      </w:pPr>
      <w:r>
        <w:t>1.</w:t>
      </w:r>
      <w:r>
        <w:tab/>
        <w:t>except in the cases of subparagraph 2, instruct the service provider to restore the lawful state of affairs and take suitable precautions to avoid future legal violations; the service provider shall comply with this notification within the 4-week period set by the supervisory authority and report to the supervisory authority via the responsible representative;</w:t>
      </w:r>
    </w:p>
    <w:p w14:paraId="67ECB468" w14:textId="2BB52090" w:rsidR="002E06E4" w:rsidRPr="00BD1E55" w:rsidRDefault="002E06E4" w:rsidP="001A5D58">
      <w:pPr>
        <w:pStyle w:val="52Aufzaehle1Ziffer"/>
        <w:tabs>
          <w:tab w:val="clear" w:pos="624"/>
        </w:tabs>
        <w:ind w:hanging="254"/>
      </w:pPr>
      <w:r>
        <w:t>2.</w:t>
      </w:r>
      <w:r>
        <w:tab/>
        <w:t>in cases in which a service provider has already been notified more than once in accordance with subparagraph 1 or, if the service provider does not comply with a notification in accordance with subparagraph 1, impose a fine in proceedings in accordance with § 10.</w:t>
      </w:r>
    </w:p>
    <w:p w14:paraId="7ED1DDE2" w14:textId="77777777" w:rsidR="002E06E4" w:rsidRPr="00BD1E55" w:rsidRDefault="002E06E4" w:rsidP="00F778D3">
      <w:pPr>
        <w:pStyle w:val="51Abs"/>
      </w:pPr>
      <w:r>
        <w:t>(3) When assessing appropriateness and when ordering suitable precautions, the supervisory authority shall take into account that the measures required of the service provider under this Federal Act must not result in a general prior check of the content. Both the measures and the precautions shall be suitable and proportionate for achieving the intended objectives – such as, in particular, increasing the efficiency of the protective mechanisms for users, protecting the general public from illegal content and safeguarding the interests of the individuals affected by such content – taking into account the service providers’ legal interests.</w:t>
      </w:r>
    </w:p>
    <w:p w14:paraId="543A1AB7" w14:textId="77777777" w:rsidR="002E06E4" w:rsidRPr="00BD1E55" w:rsidRDefault="002E06E4" w:rsidP="001A5D58">
      <w:pPr>
        <w:pStyle w:val="45UeberschrPara"/>
        <w:keepLines/>
      </w:pPr>
      <w:r>
        <w:t>Fines</w:t>
      </w:r>
    </w:p>
    <w:p w14:paraId="541FC2CF" w14:textId="4D9D268D" w:rsidR="002E06E4" w:rsidRPr="00BD1E55" w:rsidRDefault="002E06E4" w:rsidP="001A5D58">
      <w:pPr>
        <w:pStyle w:val="51Abs"/>
        <w:keepNext/>
        <w:keepLines/>
      </w:pPr>
      <w:r>
        <w:rPr>
          <w:rStyle w:val="991GldSymbol"/>
        </w:rPr>
        <w:t>§ 10.</w:t>
      </w:r>
      <w:r>
        <w:t xml:space="preserve"> (1) In accordance with § 9(2), the supervisory authority shall impose a fine of up to EUR 10 million on a service provider, depending on the severity of the violation, if the latter:</w:t>
      </w:r>
    </w:p>
    <w:p w14:paraId="6181615B" w14:textId="61AA07FE" w:rsidR="002E06E4" w:rsidRPr="00BD1E55" w:rsidRDefault="002E06E4" w:rsidP="001A5D58">
      <w:pPr>
        <w:pStyle w:val="52Aufzaehle1Ziffer"/>
        <w:tabs>
          <w:tab w:val="clear" w:pos="624"/>
        </w:tabs>
        <w:ind w:hanging="254"/>
      </w:pPr>
      <w:r>
        <w:t>1.</w:t>
      </w:r>
      <w:r>
        <w:tab/>
        <w:t>contrary to the requirements under § 3(2)(1) to (3), does not provide a reporting procedure or provides such a system, but it does not have all the functionalities required by § 3(2)(1) to (3);</w:t>
      </w:r>
    </w:p>
    <w:p w14:paraId="3B80B7F3" w14:textId="08BB937F" w:rsidR="002E06E4" w:rsidRPr="00BD1E55" w:rsidRDefault="002E06E4" w:rsidP="001A5D58">
      <w:pPr>
        <w:pStyle w:val="52Aufzaehle1Ziffer"/>
        <w:tabs>
          <w:tab w:val="clear" w:pos="624"/>
        </w:tabs>
        <w:ind w:hanging="254"/>
      </w:pPr>
      <w:r>
        <w:t>2.</w:t>
      </w:r>
      <w:r>
        <w:tab/>
        <w:t>contrary to § 3(3)(1), does not take any measures to assess illegal content and disable or remove it based on this;</w:t>
      </w:r>
    </w:p>
    <w:p w14:paraId="541DC197" w14:textId="1F027937" w:rsidR="002E06E4" w:rsidRPr="00BD1E55" w:rsidRDefault="002E06E4" w:rsidP="001A5D58">
      <w:pPr>
        <w:pStyle w:val="52Aufzaehle1Ziffer"/>
        <w:tabs>
          <w:tab w:val="clear" w:pos="624"/>
        </w:tabs>
        <w:ind w:hanging="254"/>
      </w:pPr>
      <w:r>
        <w:t>3.</w:t>
      </w:r>
      <w:r>
        <w:tab/>
        <w:t>contrary to § 3(3)(3), does not ensure that content affected by deletion or disabling is backed up and stored for evidence purposes;</w:t>
      </w:r>
    </w:p>
    <w:p w14:paraId="14988F4E" w14:textId="2B7E2903" w:rsidR="002E06E4" w:rsidRPr="00BD1E55" w:rsidRDefault="002E06E4" w:rsidP="001A5D58">
      <w:pPr>
        <w:pStyle w:val="52Aufzaehle1Ziffer"/>
        <w:tabs>
          <w:tab w:val="clear" w:pos="624"/>
        </w:tabs>
        <w:ind w:hanging="254"/>
      </w:pPr>
      <w:r>
        <w:t>4.</w:t>
      </w:r>
      <w:r>
        <w:tab/>
        <w:t>contrary to § 3(4), does not provide a review procedure or provides such a system, but it is not designed to be effective and transparent as required by § 3(4);</w:t>
      </w:r>
    </w:p>
    <w:p w14:paraId="3BBE67D2" w14:textId="52B5B04D" w:rsidR="002E06E4" w:rsidRPr="00BD1E55" w:rsidRDefault="002E06E4" w:rsidP="001A5D58">
      <w:pPr>
        <w:pStyle w:val="52Aufzaehle1Ziffer"/>
        <w:tabs>
          <w:tab w:val="clear" w:pos="624"/>
        </w:tabs>
        <w:ind w:hanging="254"/>
      </w:pPr>
      <w:r>
        <w:t>5.</w:t>
      </w:r>
      <w:r>
        <w:tab/>
        <w:t>provided that the act does not result in an offence under the terms of Article 83 GDPR, regularly does not comply with the deletion obligations contrary to § 3(5);</w:t>
      </w:r>
    </w:p>
    <w:p w14:paraId="12A1BDE1" w14:textId="5013095B" w:rsidR="002E06E4" w:rsidRPr="00BD1E55" w:rsidRDefault="002E06E4" w:rsidP="001A5D58">
      <w:pPr>
        <w:pStyle w:val="52Aufzaehle1Ziffer"/>
        <w:tabs>
          <w:tab w:val="clear" w:pos="624"/>
        </w:tabs>
        <w:ind w:hanging="254"/>
      </w:pPr>
      <w:r>
        <w:t>6.</w:t>
      </w:r>
      <w:r>
        <w:tab/>
        <w:t>provides information to other persons contrary to § 3(6);</w:t>
      </w:r>
    </w:p>
    <w:p w14:paraId="61FE2B5D" w14:textId="6ED82415" w:rsidR="002E06E4" w:rsidRPr="00BD1E55" w:rsidRDefault="002E06E4" w:rsidP="001A5D58">
      <w:pPr>
        <w:pStyle w:val="52Aufzaehle1Ziffer"/>
        <w:tabs>
          <w:tab w:val="clear" w:pos="624"/>
        </w:tabs>
        <w:ind w:hanging="254"/>
      </w:pPr>
      <w:r>
        <w:t>7.</w:t>
      </w:r>
      <w:r>
        <w:tab/>
        <w:t>fails to comply with the reporting obligation stipulated in § 4, or not in good time or only incompletely (§ 4(2)(1) to (6));</w:t>
      </w:r>
    </w:p>
    <w:p w14:paraId="6ED28BB0" w14:textId="7914D344" w:rsidR="002E06E4" w:rsidRPr="00BD1E55" w:rsidRDefault="002E06E4" w:rsidP="001A5D58">
      <w:pPr>
        <w:pStyle w:val="52Aufzaehle1Ziffer"/>
        <w:tabs>
          <w:tab w:val="clear" w:pos="624"/>
        </w:tabs>
        <w:ind w:hanging="254"/>
      </w:pPr>
      <w:r>
        <w:t>8.</w:t>
      </w:r>
      <w:r>
        <w:tab/>
        <w:t>fails to comply with the obligation to appoint a responsible officer in accordance with § 5(1) despite a request from the supervisory authority (§ 6(1)); or</w:t>
      </w:r>
    </w:p>
    <w:p w14:paraId="1E45D746" w14:textId="7484BDED" w:rsidR="002E06E4" w:rsidRPr="00BD1E55" w:rsidRDefault="002E06E4" w:rsidP="001A5D58">
      <w:pPr>
        <w:pStyle w:val="52Aufzaehle1Ziffer"/>
        <w:tabs>
          <w:tab w:val="clear" w:pos="624"/>
        </w:tabs>
        <w:ind w:hanging="254"/>
      </w:pPr>
      <w:r>
        <w:t>9.</w:t>
      </w:r>
      <w:r>
        <w:tab/>
        <w:t>fails to provide the information required under § 1(4) or does not provide it in full;</w:t>
      </w:r>
    </w:p>
    <w:p w14:paraId="7860677A" w14:textId="77777777" w:rsidR="002E06E4" w:rsidRPr="00BD1E55" w:rsidRDefault="002E06E4" w:rsidP="001A5D58">
      <w:pPr>
        <w:pStyle w:val="51Abs"/>
        <w:keepNext/>
        <w:keepLines/>
      </w:pPr>
      <w:r>
        <w:t>(2) When assessing the amount of the fine, the following circumstances must be taken into account in particular:</w:t>
      </w:r>
    </w:p>
    <w:p w14:paraId="256EA55D" w14:textId="56C28F0C" w:rsidR="002E06E4" w:rsidRPr="00BD1E55" w:rsidRDefault="002E06E4" w:rsidP="001A5D58">
      <w:pPr>
        <w:pStyle w:val="52Aufzaehle1Ziffer"/>
        <w:tabs>
          <w:tab w:val="clear" w:pos="624"/>
        </w:tabs>
        <w:ind w:hanging="254"/>
      </w:pPr>
      <w:r>
        <w:t>1.</w:t>
      </w:r>
      <w:r>
        <w:tab/>
        <w:t>financial power of the service provider, as can be seen, for example, from its total turnover;</w:t>
      </w:r>
    </w:p>
    <w:p w14:paraId="4A6A1138" w14:textId="08DDE400" w:rsidR="00E775AC" w:rsidRPr="00BD1E55" w:rsidRDefault="00E775AC" w:rsidP="001A5D58">
      <w:pPr>
        <w:pStyle w:val="52Aufzaehle1Ziffer"/>
        <w:tabs>
          <w:tab w:val="clear" w:pos="624"/>
        </w:tabs>
        <w:ind w:hanging="254"/>
      </w:pPr>
      <w:r>
        <w:t>2.</w:t>
      </w:r>
      <w:r>
        <w:tab/>
        <w:t>number of registered users of the platform;</w:t>
      </w:r>
    </w:p>
    <w:p w14:paraId="20CAA5F2" w14:textId="533D29E1" w:rsidR="002E06E4" w:rsidRPr="00BD1E55" w:rsidRDefault="00E775AC" w:rsidP="001A5D58">
      <w:pPr>
        <w:pStyle w:val="52Aufzaehle1Ziffer"/>
        <w:tabs>
          <w:tab w:val="clear" w:pos="624"/>
        </w:tabs>
        <w:ind w:hanging="254"/>
      </w:pPr>
      <w:r>
        <w:t>3.</w:t>
      </w:r>
      <w:r>
        <w:tab/>
        <w:t>previous violations;</w:t>
      </w:r>
    </w:p>
    <w:p w14:paraId="194D017E" w14:textId="3CF67336" w:rsidR="002E06E4" w:rsidRPr="00BD1E55" w:rsidRDefault="00E775AC" w:rsidP="001A5D58">
      <w:pPr>
        <w:pStyle w:val="52Aufzaehle1Ziffer"/>
        <w:tabs>
          <w:tab w:val="clear" w:pos="624"/>
        </w:tabs>
        <w:ind w:hanging="254"/>
      </w:pPr>
      <w:r>
        <w:t>4.</w:t>
      </w:r>
      <w:r>
        <w:tab/>
        <w:t>the extent and duration of the negligence on the part of the service provider in complying with the obligation stipulated;</w:t>
      </w:r>
    </w:p>
    <w:p w14:paraId="3A3F0AAD" w14:textId="099DE50F" w:rsidR="002E06E4" w:rsidRPr="00BD1E55" w:rsidRDefault="00E775AC" w:rsidP="001A5D58">
      <w:pPr>
        <w:pStyle w:val="52Aufzaehle1Ziffer"/>
        <w:tabs>
          <w:tab w:val="clear" w:pos="624"/>
        </w:tabs>
        <w:ind w:hanging="254"/>
      </w:pPr>
      <w:r>
        <w:t>5.</w:t>
      </w:r>
      <w:r>
        <w:tab/>
        <w:t xml:space="preserve"> the contribution to establishing the truth; and</w:t>
      </w:r>
    </w:p>
    <w:p w14:paraId="1F8968C4" w14:textId="45B4B9C9" w:rsidR="002E06E4" w:rsidRPr="00BD1E55" w:rsidRDefault="00E775AC" w:rsidP="001A5D58">
      <w:pPr>
        <w:pStyle w:val="52Aufzaehle1Ziffer"/>
        <w:tabs>
          <w:tab w:val="clear" w:pos="624"/>
        </w:tabs>
        <w:ind w:hanging="254"/>
      </w:pPr>
      <w:r>
        <w:t>6.</w:t>
      </w:r>
      <w:r>
        <w:tab/>
        <w:t>the extent of the precautions taken to prevent a violation or the instruction of employees on how to behave in accordance with the law.</w:t>
      </w:r>
    </w:p>
    <w:p w14:paraId="7584D97A" w14:textId="77777777" w:rsidR="002E06E4" w:rsidRPr="00BD1E55" w:rsidRDefault="002E06E4" w:rsidP="00F778D3">
      <w:pPr>
        <w:pStyle w:val="51Abs"/>
      </w:pPr>
      <w:r>
        <w:t xml:space="preserve">(3) Complaints against decisions on fines and against decisions under § 9(2)(1) have no suspensive effect contrary to § 13(1) of the Administrative Law Proceedings Act [Verwaltungsgerichtsverfahrensgesetz – VwGVG], Federal Law Gazette I No 33/2013. The Federal </w:t>
      </w:r>
      <w:r>
        <w:lastRenderedPageBreak/>
        <w:t>Administrative Court may grant suspensive effect in the relevant proceedings on application if, after consideration of all the interests involved, the execution of the decision would result in serious and irreparable damage for the complainant.</w:t>
      </w:r>
    </w:p>
    <w:p w14:paraId="049818F5" w14:textId="77777777" w:rsidR="002E06E4" w:rsidRPr="00BD1E55" w:rsidRDefault="002E06E4" w:rsidP="001A5D58">
      <w:pPr>
        <w:pStyle w:val="45UeberschrPara"/>
        <w:keepLines/>
      </w:pPr>
      <w:r>
        <w:t>Monetary penalties</w:t>
      </w:r>
    </w:p>
    <w:p w14:paraId="5A021764" w14:textId="77777777" w:rsidR="002E06E4" w:rsidRPr="00BD1E55" w:rsidRDefault="002E06E4" w:rsidP="001A5D58">
      <w:pPr>
        <w:pStyle w:val="51Abs"/>
        <w:keepNext/>
        <w:keepLines/>
      </w:pPr>
      <w:r>
        <w:rPr>
          <w:rStyle w:val="991GldSymbol"/>
        </w:rPr>
        <w:t>§ 11.</w:t>
      </w:r>
      <w:r>
        <w:t> (1) Anyone who, as a responsible representative:</w:t>
      </w:r>
    </w:p>
    <w:p w14:paraId="1D482D80" w14:textId="05A1A123" w:rsidR="002E06E4" w:rsidRPr="00BD1E55" w:rsidRDefault="002E06E4" w:rsidP="001A5D58">
      <w:pPr>
        <w:pStyle w:val="52Aufzaehle1Ziffer"/>
        <w:tabs>
          <w:tab w:val="clear" w:pos="624"/>
        </w:tabs>
        <w:ind w:hanging="254"/>
      </w:pPr>
      <w:r>
        <w:t>1.</w:t>
      </w:r>
      <w:r>
        <w:tab/>
        <w:t>contrary to § 5(2), first sentence, does not ensure that their contact details are always easily and directly available; or</w:t>
      </w:r>
    </w:p>
    <w:p w14:paraId="750636A1" w14:textId="69D4A03C" w:rsidR="002E06E4" w:rsidRPr="00BD1E55" w:rsidRDefault="002E06E4" w:rsidP="001A5D58">
      <w:pPr>
        <w:pStyle w:val="52Aufzaehle1Ziffer"/>
        <w:tabs>
          <w:tab w:val="clear" w:pos="624"/>
        </w:tabs>
        <w:ind w:hanging="254"/>
      </w:pPr>
      <w:r>
        <w:t>2.</w:t>
      </w:r>
      <w:r>
        <w:tab/>
        <w:t>contrary to § 5(2), second sentence, cannot be reached by the supervisory authority at any time; or</w:t>
      </w:r>
    </w:p>
    <w:p w14:paraId="0A6AA1FF" w14:textId="0E454970" w:rsidR="002E06E4" w:rsidRPr="00BD1E55" w:rsidRDefault="002E06E4" w:rsidP="001A5D58">
      <w:pPr>
        <w:pStyle w:val="52Aufzaehle1Ziffer"/>
        <w:tabs>
          <w:tab w:val="clear" w:pos="624"/>
        </w:tabs>
        <w:ind w:hanging="254"/>
      </w:pPr>
      <w:r>
        <w:t>3.</w:t>
      </w:r>
      <w:r>
        <w:tab/>
        <w:t>does not comply with the obligation regulated in § 5(3);</w:t>
      </w:r>
    </w:p>
    <w:p w14:paraId="37D56F81" w14:textId="77777777" w:rsidR="002E06E4" w:rsidRPr="00BD1E55" w:rsidRDefault="002E06E4" w:rsidP="00F778D3">
      <w:pPr>
        <w:pStyle w:val="23SatznachNovao"/>
      </w:pPr>
      <w:r>
        <w:t>is committing an administrative offence and may be punished by a monetary penalty of up to EUR 10 000.</w:t>
      </w:r>
    </w:p>
    <w:p w14:paraId="122386BA" w14:textId="77777777" w:rsidR="002E06E4" w:rsidRPr="00BD1E55" w:rsidRDefault="002E06E4" w:rsidP="00F778D3">
      <w:pPr>
        <w:pStyle w:val="51Abs"/>
      </w:pPr>
      <w:r>
        <w:t>(2) Anyone who, as a responsible representative, does not take the due care expected of a representative to ensure that the service provider meets the necessary requirements under § 3 and § 4, is committing an administrative offence and may be punished by a monetary penalty of up to EUR 50 000.</w:t>
      </w:r>
    </w:p>
    <w:p w14:paraId="77F43F65" w14:textId="77777777" w:rsidR="002E06E4" w:rsidRPr="00BD1E55" w:rsidRDefault="002E06E4" w:rsidP="00F778D3">
      <w:pPr>
        <w:pStyle w:val="51Abs"/>
      </w:pPr>
      <w:r>
        <w:t>(3) In the cases of paragraph 2, the supervisory authority shall refrain from punishing the responsible representative if a fine has already been imposed on the legal person for the same violation and there are no special circumstances that prevent a refusal to punish.</w:t>
      </w:r>
    </w:p>
    <w:p w14:paraId="7030FDE0" w14:textId="77777777" w:rsidR="002E06E4" w:rsidRPr="00BD1E55" w:rsidRDefault="002E06E4" w:rsidP="001A5D58">
      <w:pPr>
        <w:pStyle w:val="41UeberschrG1"/>
        <w:keepLines/>
      </w:pPr>
      <w:r>
        <w:t>Section 5</w:t>
      </w:r>
    </w:p>
    <w:p w14:paraId="228861B4" w14:textId="77777777" w:rsidR="002E06E4" w:rsidRPr="00BD1E55" w:rsidRDefault="002E06E4" w:rsidP="001A5D58">
      <w:pPr>
        <w:pStyle w:val="43UeberschrG2"/>
        <w:keepLines/>
      </w:pPr>
      <w:r>
        <w:t>Final provisions</w:t>
      </w:r>
    </w:p>
    <w:p w14:paraId="6518FC72" w14:textId="77777777" w:rsidR="002E06E4" w:rsidRPr="00BD1E55" w:rsidRDefault="002E06E4" w:rsidP="001A5D58">
      <w:pPr>
        <w:pStyle w:val="45UeberschrPara"/>
        <w:keepLines/>
      </w:pPr>
      <w:r>
        <w:t>References and terms</w:t>
      </w:r>
    </w:p>
    <w:p w14:paraId="0A999B40" w14:textId="77777777" w:rsidR="002E06E4" w:rsidRPr="00BD1E55" w:rsidRDefault="002E06E4" w:rsidP="001A5D58">
      <w:pPr>
        <w:pStyle w:val="51Abs"/>
        <w:keepNext/>
        <w:keepLines/>
      </w:pPr>
      <w:r>
        <w:rPr>
          <w:rStyle w:val="991GldSymbol"/>
        </w:rPr>
        <w:t>§ 12.</w:t>
      </w:r>
      <w:r>
        <w:t xml:space="preserve"> (1) References to other federal acts made in this Federal Act shall be to their latest versions. Unless otherwise specified in this Federal Act, the provisions of the Audiovisual Media Services Act [Audiovisuelle Mediendienste-Gesetz – AMD-G], Federal Law Gazette I No 84/2001, and the ECG are unaffected.</w:t>
      </w:r>
    </w:p>
    <w:p w14:paraId="41E5A710" w14:textId="77777777" w:rsidR="002E06E4" w:rsidRPr="00BD1E55" w:rsidRDefault="002E06E4" w:rsidP="00F778D3">
      <w:pPr>
        <w:pStyle w:val="51Abs"/>
      </w:pPr>
      <w:r>
        <w:t>(2) All gender-specific terms used within this Federal Act shall apply equally to male and female persons.</w:t>
      </w:r>
    </w:p>
    <w:p w14:paraId="2246EF39" w14:textId="77777777" w:rsidR="002E06E4" w:rsidRPr="00BD1E55" w:rsidRDefault="002E06E4" w:rsidP="00F778D3">
      <w:pPr>
        <w:pStyle w:val="51Abs"/>
      </w:pPr>
      <w:r>
        <w:t>(3) The fines and monetary penalties imposed under this Federal Act shall accrue to the federal government and, subject to the provisions in § 6(4), shall be recovered in accordance with the provisions on the collection of judicial fines. Legal notices are executory titles. Of the fines, 50 % shall be paid annually as a financial contribution to the expenses incurred in fulfilling the tasks of the supervisory authority and the complaints office (§ 7 in conjunction with § 9) stipulated in this Federal Act.</w:t>
      </w:r>
    </w:p>
    <w:p w14:paraId="16543274" w14:textId="77777777" w:rsidR="002E06E4" w:rsidRPr="00BD1E55" w:rsidRDefault="002E06E4" w:rsidP="001A5D58">
      <w:pPr>
        <w:pStyle w:val="45UeberschrPara"/>
        <w:keepLines/>
      </w:pPr>
      <w:r>
        <w:t>Enforcement</w:t>
      </w:r>
    </w:p>
    <w:p w14:paraId="37205054" w14:textId="77777777" w:rsidR="002E06E4" w:rsidRPr="00BD1E55" w:rsidRDefault="002E06E4" w:rsidP="00F778D3">
      <w:pPr>
        <w:pStyle w:val="51Abs"/>
      </w:pPr>
      <w:r>
        <w:rPr>
          <w:rStyle w:val="991GldSymbol"/>
        </w:rPr>
        <w:t>§ 13.</w:t>
      </w:r>
      <w:r>
        <w:t xml:space="preserve"> The Federal Chancellor is entrusted with the implementation of this Federal Act.</w:t>
      </w:r>
    </w:p>
    <w:p w14:paraId="6DB6653A" w14:textId="77777777" w:rsidR="002E06E4" w:rsidRPr="00BD1E55" w:rsidRDefault="002E06E4" w:rsidP="001A5D58">
      <w:pPr>
        <w:pStyle w:val="45UeberschrPara"/>
        <w:keepLines/>
      </w:pPr>
      <w:r>
        <w:t>Entry into Force and Transitional Provisions</w:t>
      </w:r>
    </w:p>
    <w:p w14:paraId="0956638D" w14:textId="77777777" w:rsidR="002E06E4" w:rsidRPr="00BD1E55" w:rsidRDefault="002E06E4" w:rsidP="00F778D3">
      <w:pPr>
        <w:pStyle w:val="51Abs"/>
      </w:pPr>
      <w:r>
        <w:rPr>
          <w:rStyle w:val="991GldSymbol"/>
        </w:rPr>
        <w:t>§ 14.</w:t>
      </w:r>
      <w:r>
        <w:t xml:space="preserve"> This Federal Act shall enter into force on 1 XXXX 2021. The service providers covered by its provisions at the time this Federal Act enters into force are to have implemented the obligations provided for in this Federal Act by 31 [XXXX + 3 months] 2021. Service providers appearing at a later point in time are to have implemented them within 3 months of starting their activities.</w:t>
      </w:r>
      <w:r w:rsidRPr="00BD1E55">
        <w:rPr>
          <w:rStyle w:val="66FNZeichen"/>
        </w:rPr>
        <w:footnoteReference w:id="2"/>
      </w:r>
    </w:p>
    <w:sectPr w:rsidR="002E06E4" w:rsidRPr="00BD1E55" w:rsidSect="00427CB8">
      <w:headerReference w:type="even" r:id="rId9"/>
      <w:headerReference w:type="default" r:id="rId10"/>
      <w:headerReference w:type="first" r:id="rId11"/>
      <w:pgSz w:w="11906" w:h="16838"/>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444CDF" w14:textId="77777777" w:rsidR="003109C2" w:rsidRDefault="003109C2" w:rsidP="00427CB8">
      <w:r>
        <w:separator/>
      </w:r>
    </w:p>
  </w:endnote>
  <w:endnote w:type="continuationSeparator" w:id="0">
    <w:p w14:paraId="7F7D2EA7" w14:textId="77777777" w:rsidR="003109C2" w:rsidRDefault="003109C2" w:rsidP="00427CB8">
      <w:r>
        <w:continuationSeparator/>
      </w:r>
    </w:p>
  </w:endnote>
  <w:endnote w:type="continuationNotice" w:id="1">
    <w:p w14:paraId="751E51CA" w14:textId="77777777" w:rsidR="003109C2" w:rsidRDefault="003109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D92C5C" w14:textId="77777777" w:rsidR="003109C2" w:rsidRDefault="003109C2" w:rsidP="00427CB8">
      <w:r>
        <w:separator/>
      </w:r>
    </w:p>
  </w:footnote>
  <w:footnote w:type="continuationSeparator" w:id="0">
    <w:p w14:paraId="476947E1" w14:textId="77777777" w:rsidR="003109C2" w:rsidRDefault="003109C2" w:rsidP="00427CB8">
      <w:r>
        <w:continuationSeparator/>
      </w:r>
    </w:p>
  </w:footnote>
  <w:footnote w:type="continuationNotice" w:id="1">
    <w:p w14:paraId="2845BB4D" w14:textId="77777777" w:rsidR="003109C2" w:rsidRDefault="003109C2"/>
  </w:footnote>
  <w:footnote w:id="2">
    <w:p w14:paraId="5235C6E7" w14:textId="77777777" w:rsidR="002E06E4" w:rsidRPr="003D5D73" w:rsidRDefault="002E06E4" w:rsidP="00F778D3">
      <w:pPr>
        <w:pStyle w:val="65FNText"/>
      </w:pPr>
      <w:r>
        <w:rPr>
          <w:rStyle w:val="FootnoteReference"/>
          <w:vertAlign w:val="superscript"/>
        </w:rPr>
        <w:footnoteRef/>
      </w:r>
      <w:r>
        <w:t xml:space="preserve"> Notification in accordance with Directive (EU) 2015/1535.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C6BF9" w14:textId="15E73543" w:rsidR="00427CB8" w:rsidRPr="003D5D73" w:rsidRDefault="00427CB8" w:rsidP="00BD1E55">
    <w:pPr>
      <w:pStyle w:val="62Kopfzeile"/>
      <w:jc w:val="right"/>
    </w:pPr>
    <w:r w:rsidRPr="003D5D73">
      <w:fldChar w:fldCharType="begin"/>
    </w:r>
    <w:r w:rsidRPr="003D5D73">
      <w:instrText xml:space="preserve"> PAGE  \* Arabic  \* MERGEFORMAT </w:instrText>
    </w:r>
    <w:r w:rsidRPr="003D5D73">
      <w:fldChar w:fldCharType="separate"/>
    </w:r>
    <w:r w:rsidRPr="003D5D73">
      <w:rPr>
        <w:noProof/>
      </w:rPr>
      <w:t>1</w:t>
    </w:r>
    <w:r w:rsidRPr="003D5D73">
      <w:fldChar w:fldCharType="end"/>
    </w:r>
    <w:r>
      <w:t xml:space="preserve"> of </w:t>
    </w:r>
    <w:fldSimple w:instr=" NUMPAGES  \* Arabic  \* MERGEFORMAT ">
      <w:r w:rsidR="0091417B">
        <w:rPr>
          <w:noProof/>
        </w:rPr>
        <w:t>1</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30131" w14:textId="61F2FAFE" w:rsidR="00427CB8" w:rsidRPr="003D5D73" w:rsidRDefault="00427CB8" w:rsidP="00BD1E55">
    <w:pPr>
      <w:pStyle w:val="62Kopfzeile"/>
      <w:jc w:val="right"/>
    </w:pPr>
    <w:r w:rsidRPr="003D5D73">
      <w:fldChar w:fldCharType="begin"/>
    </w:r>
    <w:r w:rsidRPr="003D5D73">
      <w:instrText xml:space="preserve"> PAGE  \* Arabic  \* MERGEFORMAT </w:instrText>
    </w:r>
    <w:r w:rsidRPr="003D5D73">
      <w:fldChar w:fldCharType="separate"/>
    </w:r>
    <w:r w:rsidR="0091417B">
      <w:rPr>
        <w:noProof/>
      </w:rPr>
      <w:t>1</w:t>
    </w:r>
    <w:r w:rsidRPr="003D5D73">
      <w:fldChar w:fldCharType="end"/>
    </w:r>
    <w:r>
      <w:t xml:space="preserve"> of </w:t>
    </w:r>
    <w:fldSimple w:instr=" NUMPAGES  \* Arabic  \* MERGEFORMAT ">
      <w:r w:rsidR="0091417B">
        <w:rPr>
          <w:noProof/>
        </w:rPr>
        <w:t>7</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943A2" w14:textId="4DF031E3" w:rsidR="00427CB8" w:rsidRPr="003D5D73" w:rsidRDefault="00427CB8" w:rsidP="00BD1E55">
    <w:pPr>
      <w:pStyle w:val="62Kopfzeile"/>
      <w:jc w:val="right"/>
    </w:pPr>
    <w:r w:rsidRPr="003D5D73">
      <w:fldChar w:fldCharType="begin"/>
    </w:r>
    <w:r w:rsidRPr="003D5D73">
      <w:instrText xml:space="preserve"> PAGE  \* Arabic  \* MERGEFORMAT </w:instrText>
    </w:r>
    <w:r w:rsidRPr="003D5D73">
      <w:fldChar w:fldCharType="separate"/>
    </w:r>
    <w:r w:rsidRPr="003D5D73">
      <w:rPr>
        <w:noProof/>
      </w:rPr>
      <w:t>1</w:t>
    </w:r>
    <w:r w:rsidRPr="003D5D73">
      <w:fldChar w:fldCharType="end"/>
    </w:r>
    <w:r>
      <w:t xml:space="preserve"> of </w:t>
    </w:r>
    <w:fldSimple w:instr=" NUMPAGES  \* Arabic  \* MERGEFORMAT ">
      <w:r w:rsidR="0091417B">
        <w:rPr>
          <w:noProof/>
        </w:rPr>
        <w:t>1</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D1B73"/>
    <w:multiLevelType w:val="hybridMultilevel"/>
    <w:tmpl w:val="07B2B63E"/>
    <w:lvl w:ilvl="0" w:tplc="275AFFC6">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06603B09"/>
    <w:multiLevelType w:val="hybridMultilevel"/>
    <w:tmpl w:val="0A4A0722"/>
    <w:lvl w:ilvl="0" w:tplc="910CEEA0">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2" w15:restartNumberingAfterBreak="0">
    <w:nsid w:val="0B433B8F"/>
    <w:multiLevelType w:val="hybridMultilevel"/>
    <w:tmpl w:val="B28C3E6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11785337"/>
    <w:multiLevelType w:val="hybridMultilevel"/>
    <w:tmpl w:val="B84E18F6"/>
    <w:lvl w:ilvl="0" w:tplc="144635E6">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4" w15:restartNumberingAfterBreak="0">
    <w:nsid w:val="1AEB4E56"/>
    <w:multiLevelType w:val="hybridMultilevel"/>
    <w:tmpl w:val="C2B678EA"/>
    <w:lvl w:ilvl="0" w:tplc="0ABAE706">
      <w:start w:val="10"/>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15" w15:restartNumberingAfterBreak="0">
    <w:nsid w:val="1C7B5043"/>
    <w:multiLevelType w:val="hybridMultilevel"/>
    <w:tmpl w:val="BF06CA9A"/>
    <w:lvl w:ilvl="0" w:tplc="144635E6">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6" w15:restartNumberingAfterBreak="0">
    <w:nsid w:val="1DCA04F2"/>
    <w:multiLevelType w:val="hybridMultilevel"/>
    <w:tmpl w:val="42368700"/>
    <w:lvl w:ilvl="0" w:tplc="0ABAE706">
      <w:start w:val="10"/>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17" w15:restartNumberingAfterBreak="0">
    <w:nsid w:val="1E6F3752"/>
    <w:multiLevelType w:val="hybridMultilevel"/>
    <w:tmpl w:val="BA12C1D6"/>
    <w:lvl w:ilvl="0" w:tplc="144635E6">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8" w15:restartNumberingAfterBreak="0">
    <w:nsid w:val="21E62407"/>
    <w:multiLevelType w:val="hybridMultilevel"/>
    <w:tmpl w:val="DDFA3E5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231C27FC"/>
    <w:multiLevelType w:val="hybridMultilevel"/>
    <w:tmpl w:val="7EB2159E"/>
    <w:lvl w:ilvl="0" w:tplc="0ABAE706">
      <w:start w:val="1"/>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20" w15:restartNumberingAfterBreak="0">
    <w:nsid w:val="2432516A"/>
    <w:multiLevelType w:val="hybridMultilevel"/>
    <w:tmpl w:val="4A7259C2"/>
    <w:lvl w:ilvl="0" w:tplc="0ABAE706">
      <w:start w:val="10"/>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21" w15:restartNumberingAfterBreak="0">
    <w:nsid w:val="277C7A14"/>
    <w:multiLevelType w:val="hybridMultilevel"/>
    <w:tmpl w:val="F9F84AA6"/>
    <w:lvl w:ilvl="0" w:tplc="CE36A82A">
      <w:start w:val="1"/>
      <w:numFmt w:val="decimal"/>
      <w:lvlText w:val="%1."/>
      <w:lvlJc w:val="left"/>
      <w:pPr>
        <w:ind w:left="830" w:hanging="360"/>
      </w:pPr>
      <w:rPr>
        <w:rFonts w:hint="default"/>
      </w:rPr>
    </w:lvl>
    <w:lvl w:ilvl="1" w:tplc="0C070019" w:tentative="1">
      <w:start w:val="1"/>
      <w:numFmt w:val="lowerLetter"/>
      <w:lvlText w:val="%2."/>
      <w:lvlJc w:val="left"/>
      <w:pPr>
        <w:ind w:left="1550" w:hanging="360"/>
      </w:pPr>
    </w:lvl>
    <w:lvl w:ilvl="2" w:tplc="0C07001B" w:tentative="1">
      <w:start w:val="1"/>
      <w:numFmt w:val="lowerRoman"/>
      <w:lvlText w:val="%3."/>
      <w:lvlJc w:val="right"/>
      <w:pPr>
        <w:ind w:left="2270" w:hanging="180"/>
      </w:pPr>
    </w:lvl>
    <w:lvl w:ilvl="3" w:tplc="0C07000F" w:tentative="1">
      <w:start w:val="1"/>
      <w:numFmt w:val="decimal"/>
      <w:lvlText w:val="%4."/>
      <w:lvlJc w:val="left"/>
      <w:pPr>
        <w:ind w:left="2990" w:hanging="360"/>
      </w:pPr>
    </w:lvl>
    <w:lvl w:ilvl="4" w:tplc="0C070019" w:tentative="1">
      <w:start w:val="1"/>
      <w:numFmt w:val="lowerLetter"/>
      <w:lvlText w:val="%5."/>
      <w:lvlJc w:val="left"/>
      <w:pPr>
        <w:ind w:left="3710" w:hanging="360"/>
      </w:pPr>
    </w:lvl>
    <w:lvl w:ilvl="5" w:tplc="0C07001B" w:tentative="1">
      <w:start w:val="1"/>
      <w:numFmt w:val="lowerRoman"/>
      <w:lvlText w:val="%6."/>
      <w:lvlJc w:val="right"/>
      <w:pPr>
        <w:ind w:left="4430" w:hanging="180"/>
      </w:pPr>
    </w:lvl>
    <w:lvl w:ilvl="6" w:tplc="0C07000F" w:tentative="1">
      <w:start w:val="1"/>
      <w:numFmt w:val="decimal"/>
      <w:lvlText w:val="%7."/>
      <w:lvlJc w:val="left"/>
      <w:pPr>
        <w:ind w:left="5150" w:hanging="360"/>
      </w:pPr>
    </w:lvl>
    <w:lvl w:ilvl="7" w:tplc="0C070019" w:tentative="1">
      <w:start w:val="1"/>
      <w:numFmt w:val="lowerLetter"/>
      <w:lvlText w:val="%8."/>
      <w:lvlJc w:val="left"/>
      <w:pPr>
        <w:ind w:left="5870" w:hanging="360"/>
      </w:pPr>
    </w:lvl>
    <w:lvl w:ilvl="8" w:tplc="0C07001B" w:tentative="1">
      <w:start w:val="1"/>
      <w:numFmt w:val="lowerRoman"/>
      <w:lvlText w:val="%9."/>
      <w:lvlJc w:val="right"/>
      <w:pPr>
        <w:ind w:left="6590" w:hanging="180"/>
      </w:pPr>
    </w:lvl>
  </w:abstractNum>
  <w:abstractNum w:abstractNumId="22" w15:restartNumberingAfterBreak="0">
    <w:nsid w:val="35A6657F"/>
    <w:multiLevelType w:val="hybridMultilevel"/>
    <w:tmpl w:val="F87C600A"/>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3" w15:restartNumberingAfterBreak="0">
    <w:nsid w:val="46795814"/>
    <w:multiLevelType w:val="hybridMultilevel"/>
    <w:tmpl w:val="7EB2159E"/>
    <w:lvl w:ilvl="0" w:tplc="0ABAE706">
      <w:start w:val="1"/>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24" w15:restartNumberingAfterBreak="0">
    <w:nsid w:val="64A270F7"/>
    <w:multiLevelType w:val="hybridMultilevel"/>
    <w:tmpl w:val="509CFFAC"/>
    <w:lvl w:ilvl="0" w:tplc="C2887F34">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76514CD3"/>
    <w:multiLevelType w:val="hybridMultilevel"/>
    <w:tmpl w:val="2ECA6ED0"/>
    <w:lvl w:ilvl="0" w:tplc="144635E6">
      <w:start w:val="1"/>
      <w:numFmt w:val="decimal"/>
      <w:lvlText w:val="%1."/>
      <w:lvlJc w:val="left"/>
      <w:pPr>
        <w:ind w:left="757" w:hanging="360"/>
      </w:pPr>
      <w:rPr>
        <w:rFonts w:hint="default"/>
      </w:rPr>
    </w:lvl>
    <w:lvl w:ilvl="1" w:tplc="0C070019">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1"/>
  </w:num>
  <w:num w:numId="13">
    <w:abstractNumId w:val="21"/>
  </w:num>
  <w:num w:numId="14">
    <w:abstractNumId w:val="25"/>
  </w:num>
  <w:num w:numId="15">
    <w:abstractNumId w:val="12"/>
  </w:num>
  <w:num w:numId="16">
    <w:abstractNumId w:val="18"/>
  </w:num>
  <w:num w:numId="17">
    <w:abstractNumId w:val="17"/>
  </w:num>
  <w:num w:numId="18">
    <w:abstractNumId w:val="15"/>
  </w:num>
  <w:num w:numId="19">
    <w:abstractNumId w:val="13"/>
  </w:num>
  <w:num w:numId="20">
    <w:abstractNumId w:val="24"/>
  </w:num>
  <w:num w:numId="21">
    <w:abstractNumId w:val="10"/>
  </w:num>
  <w:num w:numId="22">
    <w:abstractNumId w:val="23"/>
  </w:num>
  <w:num w:numId="23">
    <w:abstractNumId w:val="19"/>
  </w:num>
  <w:num w:numId="24">
    <w:abstractNumId w:val="16"/>
  </w:num>
  <w:num w:numId="25">
    <w:abstractNumId w:val="1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99D"/>
    <w:rsid w:val="00002033"/>
    <w:rsid w:val="00021D45"/>
    <w:rsid w:val="00026EBE"/>
    <w:rsid w:val="00030692"/>
    <w:rsid w:val="00041A2D"/>
    <w:rsid w:val="000433D3"/>
    <w:rsid w:val="00043CE7"/>
    <w:rsid w:val="0004442E"/>
    <w:rsid w:val="00045F3C"/>
    <w:rsid w:val="00053A44"/>
    <w:rsid w:val="000541C5"/>
    <w:rsid w:val="00061A4C"/>
    <w:rsid w:val="00062DAA"/>
    <w:rsid w:val="00070175"/>
    <w:rsid w:val="0007027A"/>
    <w:rsid w:val="000720A0"/>
    <w:rsid w:val="000739EC"/>
    <w:rsid w:val="000760F4"/>
    <w:rsid w:val="00086EEC"/>
    <w:rsid w:val="00093D5A"/>
    <w:rsid w:val="000979F1"/>
    <w:rsid w:val="000A6D13"/>
    <w:rsid w:val="000B5AF0"/>
    <w:rsid w:val="000B72E4"/>
    <w:rsid w:val="000B7C88"/>
    <w:rsid w:val="000E0D72"/>
    <w:rsid w:val="000E5C58"/>
    <w:rsid w:val="000F2A55"/>
    <w:rsid w:val="000F5954"/>
    <w:rsid w:val="000F754D"/>
    <w:rsid w:val="000F7827"/>
    <w:rsid w:val="00102245"/>
    <w:rsid w:val="001054F7"/>
    <w:rsid w:val="001072B2"/>
    <w:rsid w:val="00107754"/>
    <w:rsid w:val="0012756B"/>
    <w:rsid w:val="00130932"/>
    <w:rsid w:val="00132538"/>
    <w:rsid w:val="001365F7"/>
    <w:rsid w:val="0014020B"/>
    <w:rsid w:val="001448F8"/>
    <w:rsid w:val="001456B6"/>
    <w:rsid w:val="001543DD"/>
    <w:rsid w:val="001568DE"/>
    <w:rsid w:val="0016004C"/>
    <w:rsid w:val="0016599B"/>
    <w:rsid w:val="00166DD3"/>
    <w:rsid w:val="00173ECF"/>
    <w:rsid w:val="00176569"/>
    <w:rsid w:val="00176D27"/>
    <w:rsid w:val="00180DA6"/>
    <w:rsid w:val="00186900"/>
    <w:rsid w:val="001917F7"/>
    <w:rsid w:val="0019712C"/>
    <w:rsid w:val="001A5D58"/>
    <w:rsid w:val="001B6FA2"/>
    <w:rsid w:val="001C13CA"/>
    <w:rsid w:val="001D1832"/>
    <w:rsid w:val="001D400F"/>
    <w:rsid w:val="001F09F9"/>
    <w:rsid w:val="002051B5"/>
    <w:rsid w:val="0020719D"/>
    <w:rsid w:val="0021054D"/>
    <w:rsid w:val="002202EF"/>
    <w:rsid w:val="00220C80"/>
    <w:rsid w:val="00221CF9"/>
    <w:rsid w:val="0022436B"/>
    <w:rsid w:val="00230D91"/>
    <w:rsid w:val="00231D7E"/>
    <w:rsid w:val="00252812"/>
    <w:rsid w:val="00255266"/>
    <w:rsid w:val="00260977"/>
    <w:rsid w:val="002611AD"/>
    <w:rsid w:val="002700C0"/>
    <w:rsid w:val="00277C50"/>
    <w:rsid w:val="00281C43"/>
    <w:rsid w:val="0028654B"/>
    <w:rsid w:val="0029060D"/>
    <w:rsid w:val="0029678F"/>
    <w:rsid w:val="002B1B92"/>
    <w:rsid w:val="002B20F9"/>
    <w:rsid w:val="002B3257"/>
    <w:rsid w:val="002B647E"/>
    <w:rsid w:val="002B67A6"/>
    <w:rsid w:val="002C1DDF"/>
    <w:rsid w:val="002C2581"/>
    <w:rsid w:val="002D1E86"/>
    <w:rsid w:val="002E06E4"/>
    <w:rsid w:val="002E5F98"/>
    <w:rsid w:val="002F13DF"/>
    <w:rsid w:val="003016E1"/>
    <w:rsid w:val="003066B0"/>
    <w:rsid w:val="003076AD"/>
    <w:rsid w:val="003109C2"/>
    <w:rsid w:val="00322A20"/>
    <w:rsid w:val="00337434"/>
    <w:rsid w:val="00341CC8"/>
    <w:rsid w:val="00351302"/>
    <w:rsid w:val="0035131C"/>
    <w:rsid w:val="00355165"/>
    <w:rsid w:val="00366394"/>
    <w:rsid w:val="00374791"/>
    <w:rsid w:val="0038026B"/>
    <w:rsid w:val="00382212"/>
    <w:rsid w:val="003841A2"/>
    <w:rsid w:val="003855F7"/>
    <w:rsid w:val="003920C1"/>
    <w:rsid w:val="003A0E34"/>
    <w:rsid w:val="003A1E94"/>
    <w:rsid w:val="003A51D1"/>
    <w:rsid w:val="003B1520"/>
    <w:rsid w:val="003C2F49"/>
    <w:rsid w:val="003C5937"/>
    <w:rsid w:val="003C7205"/>
    <w:rsid w:val="003C7602"/>
    <w:rsid w:val="003C7B98"/>
    <w:rsid w:val="003D5D73"/>
    <w:rsid w:val="003E18F4"/>
    <w:rsid w:val="003E1E17"/>
    <w:rsid w:val="003E2FAF"/>
    <w:rsid w:val="003E596B"/>
    <w:rsid w:val="003E6416"/>
    <w:rsid w:val="003F464C"/>
    <w:rsid w:val="0040192A"/>
    <w:rsid w:val="00401A5F"/>
    <w:rsid w:val="00412CFB"/>
    <w:rsid w:val="00414F07"/>
    <w:rsid w:val="0041713C"/>
    <w:rsid w:val="00417957"/>
    <w:rsid w:val="004227B9"/>
    <w:rsid w:val="00427CB8"/>
    <w:rsid w:val="004349E0"/>
    <w:rsid w:val="00434D2E"/>
    <w:rsid w:val="0043579C"/>
    <w:rsid w:val="004372DE"/>
    <w:rsid w:val="00442F7C"/>
    <w:rsid w:val="004457DE"/>
    <w:rsid w:val="00446801"/>
    <w:rsid w:val="00447D05"/>
    <w:rsid w:val="00457B8B"/>
    <w:rsid w:val="0046141D"/>
    <w:rsid w:val="0047334C"/>
    <w:rsid w:val="004746A0"/>
    <w:rsid w:val="00483A0C"/>
    <w:rsid w:val="004916A2"/>
    <w:rsid w:val="00492A77"/>
    <w:rsid w:val="00497782"/>
    <w:rsid w:val="004A14CF"/>
    <w:rsid w:val="004A7C9E"/>
    <w:rsid w:val="004C1733"/>
    <w:rsid w:val="004C2573"/>
    <w:rsid w:val="004C534B"/>
    <w:rsid w:val="004C72BF"/>
    <w:rsid w:val="004D3204"/>
    <w:rsid w:val="004E154D"/>
    <w:rsid w:val="004E4207"/>
    <w:rsid w:val="004E698B"/>
    <w:rsid w:val="005021C6"/>
    <w:rsid w:val="00502293"/>
    <w:rsid w:val="005036AA"/>
    <w:rsid w:val="00516B4C"/>
    <w:rsid w:val="005220BE"/>
    <w:rsid w:val="00522C3F"/>
    <w:rsid w:val="0052599F"/>
    <w:rsid w:val="005344C2"/>
    <w:rsid w:val="00536E1C"/>
    <w:rsid w:val="00542E97"/>
    <w:rsid w:val="00543EFC"/>
    <w:rsid w:val="005543C2"/>
    <w:rsid w:val="00564044"/>
    <w:rsid w:val="005659C2"/>
    <w:rsid w:val="00567914"/>
    <w:rsid w:val="005707C9"/>
    <w:rsid w:val="00573A01"/>
    <w:rsid w:val="0058033B"/>
    <w:rsid w:val="00580C6E"/>
    <w:rsid w:val="005875FD"/>
    <w:rsid w:val="005912D2"/>
    <w:rsid w:val="005932A8"/>
    <w:rsid w:val="005956B1"/>
    <w:rsid w:val="0059655D"/>
    <w:rsid w:val="00597D16"/>
    <w:rsid w:val="005A2C79"/>
    <w:rsid w:val="005A37B0"/>
    <w:rsid w:val="005A6A5C"/>
    <w:rsid w:val="005A6E5D"/>
    <w:rsid w:val="005B1360"/>
    <w:rsid w:val="005B19E7"/>
    <w:rsid w:val="005B5641"/>
    <w:rsid w:val="005C47BB"/>
    <w:rsid w:val="005D150B"/>
    <w:rsid w:val="005D1BA2"/>
    <w:rsid w:val="005D4A40"/>
    <w:rsid w:val="005D4FE4"/>
    <w:rsid w:val="005D5AD8"/>
    <w:rsid w:val="005E0176"/>
    <w:rsid w:val="005F0D2C"/>
    <w:rsid w:val="005F36B5"/>
    <w:rsid w:val="005F41CD"/>
    <w:rsid w:val="005F654D"/>
    <w:rsid w:val="00600324"/>
    <w:rsid w:val="006005BE"/>
    <w:rsid w:val="00600FDA"/>
    <w:rsid w:val="00602555"/>
    <w:rsid w:val="00603136"/>
    <w:rsid w:val="00605647"/>
    <w:rsid w:val="00607E4F"/>
    <w:rsid w:val="0061182D"/>
    <w:rsid w:val="0061785F"/>
    <w:rsid w:val="006272F0"/>
    <w:rsid w:val="00635818"/>
    <w:rsid w:val="00635C9D"/>
    <w:rsid w:val="00637350"/>
    <w:rsid w:val="00641016"/>
    <w:rsid w:val="006416FA"/>
    <w:rsid w:val="00660DB0"/>
    <w:rsid w:val="006732CE"/>
    <w:rsid w:val="00676D6C"/>
    <w:rsid w:val="00681FAF"/>
    <w:rsid w:val="0068417C"/>
    <w:rsid w:val="00697FA8"/>
    <w:rsid w:val="006B0DE8"/>
    <w:rsid w:val="006B5F87"/>
    <w:rsid w:val="006B7200"/>
    <w:rsid w:val="006C64C4"/>
    <w:rsid w:val="006D65C9"/>
    <w:rsid w:val="006E058C"/>
    <w:rsid w:val="006F649B"/>
    <w:rsid w:val="007108A3"/>
    <w:rsid w:val="0071295E"/>
    <w:rsid w:val="00730E01"/>
    <w:rsid w:val="00732676"/>
    <w:rsid w:val="0074155B"/>
    <w:rsid w:val="0074164E"/>
    <w:rsid w:val="00751985"/>
    <w:rsid w:val="00755D51"/>
    <w:rsid w:val="00764D9C"/>
    <w:rsid w:val="00773B75"/>
    <w:rsid w:val="007829C2"/>
    <w:rsid w:val="00785C6D"/>
    <w:rsid w:val="00786F16"/>
    <w:rsid w:val="00794EA6"/>
    <w:rsid w:val="00795049"/>
    <w:rsid w:val="007961DA"/>
    <w:rsid w:val="007A19CA"/>
    <w:rsid w:val="007A35FC"/>
    <w:rsid w:val="007A3C54"/>
    <w:rsid w:val="007A4A1F"/>
    <w:rsid w:val="007A62BF"/>
    <w:rsid w:val="007B7156"/>
    <w:rsid w:val="007C02FD"/>
    <w:rsid w:val="007D173F"/>
    <w:rsid w:val="007D1915"/>
    <w:rsid w:val="007D43D1"/>
    <w:rsid w:val="007D5183"/>
    <w:rsid w:val="007E5B51"/>
    <w:rsid w:val="007F1CE6"/>
    <w:rsid w:val="007F2D0D"/>
    <w:rsid w:val="007F4C37"/>
    <w:rsid w:val="007F6FF3"/>
    <w:rsid w:val="007F7DC3"/>
    <w:rsid w:val="0080062D"/>
    <w:rsid w:val="008016B7"/>
    <w:rsid w:val="008112EE"/>
    <w:rsid w:val="0081171F"/>
    <w:rsid w:val="0081309A"/>
    <w:rsid w:val="00814672"/>
    <w:rsid w:val="00815DC1"/>
    <w:rsid w:val="008307ED"/>
    <w:rsid w:val="008308C3"/>
    <w:rsid w:val="00833EFB"/>
    <w:rsid w:val="00837D09"/>
    <w:rsid w:val="008524D0"/>
    <w:rsid w:val="00857CF1"/>
    <w:rsid w:val="008655E6"/>
    <w:rsid w:val="00872344"/>
    <w:rsid w:val="00873BA8"/>
    <w:rsid w:val="00874663"/>
    <w:rsid w:val="00884975"/>
    <w:rsid w:val="00885CE7"/>
    <w:rsid w:val="008864F0"/>
    <w:rsid w:val="00893146"/>
    <w:rsid w:val="0089706F"/>
    <w:rsid w:val="008A1BFE"/>
    <w:rsid w:val="008A1E06"/>
    <w:rsid w:val="008A463E"/>
    <w:rsid w:val="008A51A6"/>
    <w:rsid w:val="008A74D1"/>
    <w:rsid w:val="008B2408"/>
    <w:rsid w:val="008B5183"/>
    <w:rsid w:val="008C1DF2"/>
    <w:rsid w:val="008D06C2"/>
    <w:rsid w:val="008D6D1A"/>
    <w:rsid w:val="008E4BF5"/>
    <w:rsid w:val="008F1095"/>
    <w:rsid w:val="008F243F"/>
    <w:rsid w:val="008F2B48"/>
    <w:rsid w:val="008F379A"/>
    <w:rsid w:val="009035D7"/>
    <w:rsid w:val="009100CA"/>
    <w:rsid w:val="0091091A"/>
    <w:rsid w:val="0091417B"/>
    <w:rsid w:val="00914BEE"/>
    <w:rsid w:val="009172C7"/>
    <w:rsid w:val="009229C4"/>
    <w:rsid w:val="00923D54"/>
    <w:rsid w:val="00936401"/>
    <w:rsid w:val="00936DF0"/>
    <w:rsid w:val="00937D83"/>
    <w:rsid w:val="0094355A"/>
    <w:rsid w:val="0094766C"/>
    <w:rsid w:val="00947945"/>
    <w:rsid w:val="00947C00"/>
    <w:rsid w:val="00955A68"/>
    <w:rsid w:val="00955BAF"/>
    <w:rsid w:val="00961881"/>
    <w:rsid w:val="00962426"/>
    <w:rsid w:val="009763B7"/>
    <w:rsid w:val="00977CB3"/>
    <w:rsid w:val="009811D1"/>
    <w:rsid w:val="00987A2E"/>
    <w:rsid w:val="009903BE"/>
    <w:rsid w:val="00992296"/>
    <w:rsid w:val="0099375E"/>
    <w:rsid w:val="009939DC"/>
    <w:rsid w:val="009A005B"/>
    <w:rsid w:val="009A79AF"/>
    <w:rsid w:val="009B29C4"/>
    <w:rsid w:val="009B43C7"/>
    <w:rsid w:val="009C5917"/>
    <w:rsid w:val="009C7827"/>
    <w:rsid w:val="009D3B3C"/>
    <w:rsid w:val="009E0105"/>
    <w:rsid w:val="009E0BFF"/>
    <w:rsid w:val="009E26EA"/>
    <w:rsid w:val="009F4C1C"/>
    <w:rsid w:val="009F70D1"/>
    <w:rsid w:val="00A024DA"/>
    <w:rsid w:val="00A10730"/>
    <w:rsid w:val="00A148D5"/>
    <w:rsid w:val="00A2492E"/>
    <w:rsid w:val="00A2503C"/>
    <w:rsid w:val="00A26B58"/>
    <w:rsid w:val="00A313E7"/>
    <w:rsid w:val="00A33999"/>
    <w:rsid w:val="00A505A2"/>
    <w:rsid w:val="00A52620"/>
    <w:rsid w:val="00A54A58"/>
    <w:rsid w:val="00A550CB"/>
    <w:rsid w:val="00A5588D"/>
    <w:rsid w:val="00A573B3"/>
    <w:rsid w:val="00A754CC"/>
    <w:rsid w:val="00A775AF"/>
    <w:rsid w:val="00A85EF0"/>
    <w:rsid w:val="00A95D63"/>
    <w:rsid w:val="00A975C2"/>
    <w:rsid w:val="00AA0467"/>
    <w:rsid w:val="00AA13A4"/>
    <w:rsid w:val="00AA2018"/>
    <w:rsid w:val="00AA318F"/>
    <w:rsid w:val="00AB3124"/>
    <w:rsid w:val="00AB63EA"/>
    <w:rsid w:val="00AC3488"/>
    <w:rsid w:val="00AC6D4D"/>
    <w:rsid w:val="00AD37FC"/>
    <w:rsid w:val="00AD4EAB"/>
    <w:rsid w:val="00AD56D5"/>
    <w:rsid w:val="00AD5EF9"/>
    <w:rsid w:val="00AD69EF"/>
    <w:rsid w:val="00AD7368"/>
    <w:rsid w:val="00AE0631"/>
    <w:rsid w:val="00AE2B18"/>
    <w:rsid w:val="00AF394D"/>
    <w:rsid w:val="00AF54C5"/>
    <w:rsid w:val="00AF7D68"/>
    <w:rsid w:val="00B03787"/>
    <w:rsid w:val="00B04032"/>
    <w:rsid w:val="00B121D7"/>
    <w:rsid w:val="00B16986"/>
    <w:rsid w:val="00B21B9D"/>
    <w:rsid w:val="00B2567E"/>
    <w:rsid w:val="00B26276"/>
    <w:rsid w:val="00B419AE"/>
    <w:rsid w:val="00B45CD7"/>
    <w:rsid w:val="00B53DA6"/>
    <w:rsid w:val="00B5799D"/>
    <w:rsid w:val="00B64A69"/>
    <w:rsid w:val="00B66082"/>
    <w:rsid w:val="00B71508"/>
    <w:rsid w:val="00B7223F"/>
    <w:rsid w:val="00B73980"/>
    <w:rsid w:val="00B94F30"/>
    <w:rsid w:val="00B964DD"/>
    <w:rsid w:val="00BA392A"/>
    <w:rsid w:val="00BA724A"/>
    <w:rsid w:val="00BB1305"/>
    <w:rsid w:val="00BB534F"/>
    <w:rsid w:val="00BB620F"/>
    <w:rsid w:val="00BC47E5"/>
    <w:rsid w:val="00BC61CE"/>
    <w:rsid w:val="00BD0F22"/>
    <w:rsid w:val="00BD1E55"/>
    <w:rsid w:val="00BD4C81"/>
    <w:rsid w:val="00BD6AB0"/>
    <w:rsid w:val="00BD6F7C"/>
    <w:rsid w:val="00BE5E32"/>
    <w:rsid w:val="00BE68C0"/>
    <w:rsid w:val="00BF0C6F"/>
    <w:rsid w:val="00BF1833"/>
    <w:rsid w:val="00BF18BD"/>
    <w:rsid w:val="00BF3AF2"/>
    <w:rsid w:val="00BF3ED1"/>
    <w:rsid w:val="00C0492B"/>
    <w:rsid w:val="00C057E6"/>
    <w:rsid w:val="00C14C8C"/>
    <w:rsid w:val="00C1541E"/>
    <w:rsid w:val="00C2103F"/>
    <w:rsid w:val="00C233A3"/>
    <w:rsid w:val="00C276F7"/>
    <w:rsid w:val="00C340CA"/>
    <w:rsid w:val="00C34472"/>
    <w:rsid w:val="00C40DE8"/>
    <w:rsid w:val="00C63F1D"/>
    <w:rsid w:val="00C64808"/>
    <w:rsid w:val="00C7037B"/>
    <w:rsid w:val="00C7474F"/>
    <w:rsid w:val="00C7568A"/>
    <w:rsid w:val="00C92D94"/>
    <w:rsid w:val="00CA72BC"/>
    <w:rsid w:val="00CA7369"/>
    <w:rsid w:val="00CB6DA0"/>
    <w:rsid w:val="00CB716E"/>
    <w:rsid w:val="00CC408F"/>
    <w:rsid w:val="00CC4C0B"/>
    <w:rsid w:val="00CE0817"/>
    <w:rsid w:val="00CE0E35"/>
    <w:rsid w:val="00CF240D"/>
    <w:rsid w:val="00CF39D1"/>
    <w:rsid w:val="00CF7068"/>
    <w:rsid w:val="00D154D7"/>
    <w:rsid w:val="00D20627"/>
    <w:rsid w:val="00D22CC2"/>
    <w:rsid w:val="00D304C6"/>
    <w:rsid w:val="00D40D2F"/>
    <w:rsid w:val="00D41385"/>
    <w:rsid w:val="00D41C51"/>
    <w:rsid w:val="00D456A9"/>
    <w:rsid w:val="00D50174"/>
    <w:rsid w:val="00D509C1"/>
    <w:rsid w:val="00D50A1A"/>
    <w:rsid w:val="00D54EA0"/>
    <w:rsid w:val="00D72188"/>
    <w:rsid w:val="00D73D12"/>
    <w:rsid w:val="00D804EB"/>
    <w:rsid w:val="00D806DE"/>
    <w:rsid w:val="00D809E0"/>
    <w:rsid w:val="00D82153"/>
    <w:rsid w:val="00D92376"/>
    <w:rsid w:val="00D92AFD"/>
    <w:rsid w:val="00DB0ADE"/>
    <w:rsid w:val="00DB2A70"/>
    <w:rsid w:val="00DB2C27"/>
    <w:rsid w:val="00DC099B"/>
    <w:rsid w:val="00DC6995"/>
    <w:rsid w:val="00DC79CB"/>
    <w:rsid w:val="00DD1FE2"/>
    <w:rsid w:val="00DD2F63"/>
    <w:rsid w:val="00DD7B15"/>
    <w:rsid w:val="00DE0615"/>
    <w:rsid w:val="00DE6B45"/>
    <w:rsid w:val="00DF29F6"/>
    <w:rsid w:val="00DF3C23"/>
    <w:rsid w:val="00DF6F2A"/>
    <w:rsid w:val="00DF73F8"/>
    <w:rsid w:val="00E03B76"/>
    <w:rsid w:val="00E078DF"/>
    <w:rsid w:val="00E154D7"/>
    <w:rsid w:val="00E20E5D"/>
    <w:rsid w:val="00E26924"/>
    <w:rsid w:val="00E32B4C"/>
    <w:rsid w:val="00E34199"/>
    <w:rsid w:val="00E372C2"/>
    <w:rsid w:val="00E426A8"/>
    <w:rsid w:val="00E53DE3"/>
    <w:rsid w:val="00E54B31"/>
    <w:rsid w:val="00E5733A"/>
    <w:rsid w:val="00E66823"/>
    <w:rsid w:val="00E7315E"/>
    <w:rsid w:val="00E766CD"/>
    <w:rsid w:val="00E775AC"/>
    <w:rsid w:val="00E8436D"/>
    <w:rsid w:val="00E8469E"/>
    <w:rsid w:val="00E84ABC"/>
    <w:rsid w:val="00E87252"/>
    <w:rsid w:val="00E95AA6"/>
    <w:rsid w:val="00EA0F9B"/>
    <w:rsid w:val="00EA2A6D"/>
    <w:rsid w:val="00EB26FD"/>
    <w:rsid w:val="00EB5877"/>
    <w:rsid w:val="00EB64B3"/>
    <w:rsid w:val="00EE4DF6"/>
    <w:rsid w:val="00EE6893"/>
    <w:rsid w:val="00EE7E05"/>
    <w:rsid w:val="00EF1BF0"/>
    <w:rsid w:val="00EF31E9"/>
    <w:rsid w:val="00F02E87"/>
    <w:rsid w:val="00F033B1"/>
    <w:rsid w:val="00F1393B"/>
    <w:rsid w:val="00F13D54"/>
    <w:rsid w:val="00F20D84"/>
    <w:rsid w:val="00F25E3D"/>
    <w:rsid w:val="00F3722E"/>
    <w:rsid w:val="00F45A01"/>
    <w:rsid w:val="00F46ABD"/>
    <w:rsid w:val="00F46F4A"/>
    <w:rsid w:val="00F50230"/>
    <w:rsid w:val="00F578F5"/>
    <w:rsid w:val="00F57A79"/>
    <w:rsid w:val="00F60EB5"/>
    <w:rsid w:val="00F62E66"/>
    <w:rsid w:val="00F62FD2"/>
    <w:rsid w:val="00F7029C"/>
    <w:rsid w:val="00F77545"/>
    <w:rsid w:val="00F7791B"/>
    <w:rsid w:val="00F80DA8"/>
    <w:rsid w:val="00FA3FE4"/>
    <w:rsid w:val="00FD094B"/>
    <w:rsid w:val="00FD0B97"/>
    <w:rsid w:val="00FD186F"/>
    <w:rsid w:val="00FD7EB7"/>
    <w:rsid w:val="00FE0F3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24BC1E8"/>
  <w15:chartTrackingRefBased/>
  <w15:docId w15:val="{AAA00CC1-71F9-4199-AD48-7A5CD460F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de-AT" w:bidi="ar-SA"/>
      </w:rPr>
    </w:rPrDefault>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semiHidden="1" w:unhideWhenUsed="1"/>
    <w:lsdException w:name="endnote reference" w:locked="0"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E06E4"/>
    <w:rPr>
      <w:rFonts w:ascii="Arial" w:eastAsiaTheme="minorEastAsia" w:hAnsi="Arial" w:cs="Arial"/>
      <w:snapToGrid w:val="0"/>
      <w:color w:val="000000"/>
      <w:sz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LegStandard">
    <w:name w:val="00_LegStandard"/>
    <w:semiHidden/>
    <w:locked/>
    <w:rsid w:val="002E06E4"/>
    <w:pPr>
      <w:spacing w:line="220" w:lineRule="exact"/>
      <w:jc w:val="both"/>
    </w:pPr>
    <w:rPr>
      <w:snapToGrid w:val="0"/>
      <w:color w:val="000000"/>
      <w:lang w:eastAsia="de-DE"/>
    </w:rPr>
  </w:style>
  <w:style w:type="paragraph" w:customStyle="1" w:styleId="01Undefiniert">
    <w:name w:val="01_Undefiniert"/>
    <w:basedOn w:val="00LegStandard"/>
    <w:semiHidden/>
    <w:locked/>
    <w:rsid w:val="002E06E4"/>
  </w:style>
  <w:style w:type="paragraph" w:customStyle="1" w:styleId="02BDGesBlatt">
    <w:name w:val="02_BDGesBlatt"/>
    <w:basedOn w:val="00LegStandard"/>
    <w:next w:val="03RepOesterr"/>
    <w:rsid w:val="002E06E4"/>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2E06E4"/>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2E06E4"/>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11Titel">
    <w:name w:val="11_Titel"/>
    <w:basedOn w:val="00LegStandard"/>
    <w:next w:val="12PromKlEinlSatz"/>
    <w:rsid w:val="002E06E4"/>
    <w:pPr>
      <w:suppressAutoHyphens/>
      <w:spacing w:before="480"/>
    </w:pPr>
    <w:rPr>
      <w:b/>
      <w:sz w:val="22"/>
    </w:rPr>
  </w:style>
  <w:style w:type="paragraph" w:customStyle="1" w:styleId="05Kurztitel">
    <w:name w:val="05_Kurztitel"/>
    <w:basedOn w:val="11Titel"/>
    <w:rsid w:val="002E06E4"/>
    <w:pPr>
      <w:pBdr>
        <w:bottom w:val="single" w:sz="12" w:space="3" w:color="auto"/>
      </w:pBdr>
      <w:spacing w:before="40" w:line="240" w:lineRule="auto"/>
      <w:ind w:left="1985" w:hanging="1985"/>
    </w:pPr>
    <w:rPr>
      <w:sz w:val="20"/>
    </w:rPr>
  </w:style>
  <w:style w:type="paragraph" w:customStyle="1" w:styleId="09Abstand">
    <w:name w:val="09_Abstand"/>
    <w:basedOn w:val="00LegStandard"/>
    <w:rsid w:val="002E06E4"/>
    <w:pPr>
      <w:spacing w:line="200" w:lineRule="exact"/>
      <w:jc w:val="left"/>
    </w:pPr>
  </w:style>
  <w:style w:type="paragraph" w:customStyle="1" w:styleId="10Entwurf">
    <w:name w:val="10_Entwurf"/>
    <w:basedOn w:val="00LegStandard"/>
    <w:next w:val="11Titel"/>
    <w:rsid w:val="002E06E4"/>
    <w:pPr>
      <w:spacing w:before="1600" w:after="1570"/>
      <w:jc w:val="center"/>
    </w:pPr>
    <w:rPr>
      <w:spacing w:val="26"/>
    </w:rPr>
  </w:style>
  <w:style w:type="paragraph" w:customStyle="1" w:styleId="12PromKlEinlSatz">
    <w:name w:val="12_PromKl_EinlSatz"/>
    <w:basedOn w:val="00LegStandard"/>
    <w:next w:val="41UeberschrG1"/>
    <w:rsid w:val="002E06E4"/>
    <w:pPr>
      <w:keepNext/>
      <w:spacing w:before="160"/>
      <w:ind w:firstLine="397"/>
    </w:pPr>
  </w:style>
  <w:style w:type="paragraph" w:customStyle="1" w:styleId="18AbbildungoderObjekt">
    <w:name w:val="18_Abbildung_oder_Objekt"/>
    <w:basedOn w:val="00LegStandard"/>
    <w:next w:val="51Abs"/>
    <w:rsid w:val="002E06E4"/>
    <w:pPr>
      <w:spacing w:before="120" w:after="120" w:line="240" w:lineRule="auto"/>
      <w:jc w:val="left"/>
    </w:pPr>
  </w:style>
  <w:style w:type="paragraph" w:customStyle="1" w:styleId="19Beschriftung">
    <w:name w:val="19_Beschriftung"/>
    <w:basedOn w:val="00LegStandard"/>
    <w:next w:val="51Abs"/>
    <w:rsid w:val="002E06E4"/>
    <w:pPr>
      <w:spacing w:after="120"/>
      <w:jc w:val="left"/>
    </w:pPr>
  </w:style>
  <w:style w:type="paragraph" w:customStyle="1" w:styleId="21NovAo1">
    <w:name w:val="21_NovAo1"/>
    <w:basedOn w:val="00LegStandard"/>
    <w:next w:val="23SatznachNovao"/>
    <w:qFormat/>
    <w:rsid w:val="002E06E4"/>
    <w:pPr>
      <w:keepNext/>
      <w:spacing w:before="160"/>
      <w:outlineLvl w:val="2"/>
    </w:pPr>
    <w:rPr>
      <w:i/>
    </w:rPr>
  </w:style>
  <w:style w:type="paragraph" w:customStyle="1" w:styleId="22NovAo2">
    <w:name w:val="22_NovAo2"/>
    <w:basedOn w:val="21NovAo1"/>
    <w:qFormat/>
    <w:rsid w:val="002E06E4"/>
    <w:pPr>
      <w:keepNext w:val="0"/>
    </w:pPr>
  </w:style>
  <w:style w:type="paragraph" w:customStyle="1" w:styleId="23SatznachNovao">
    <w:name w:val="23_Satz_(nach_Novao)"/>
    <w:basedOn w:val="00LegStandard"/>
    <w:next w:val="21NovAo1"/>
    <w:qFormat/>
    <w:rsid w:val="002E06E4"/>
    <w:pPr>
      <w:spacing w:before="80"/>
    </w:pPr>
  </w:style>
  <w:style w:type="paragraph" w:customStyle="1" w:styleId="30InhaltUeberschrift">
    <w:name w:val="30_InhaltUeberschrift"/>
    <w:basedOn w:val="00LegStandard"/>
    <w:next w:val="31InhaltSpalte"/>
    <w:rsid w:val="002E06E4"/>
    <w:pPr>
      <w:keepNext/>
      <w:spacing w:before="320" w:after="160"/>
      <w:jc w:val="center"/>
      <w:outlineLvl w:val="0"/>
    </w:pPr>
    <w:rPr>
      <w:b/>
    </w:rPr>
  </w:style>
  <w:style w:type="paragraph" w:customStyle="1" w:styleId="31InhaltSpalte">
    <w:name w:val="31_InhaltSpalte"/>
    <w:basedOn w:val="00LegStandard"/>
    <w:next w:val="32InhaltEintrag"/>
    <w:rsid w:val="002E06E4"/>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2E06E4"/>
    <w:pPr>
      <w:jc w:val="left"/>
    </w:pPr>
  </w:style>
  <w:style w:type="paragraph" w:customStyle="1" w:styleId="41UeberschrG1">
    <w:name w:val="41_UeberschrG1"/>
    <w:basedOn w:val="00LegStandard"/>
    <w:next w:val="43UeberschrG2"/>
    <w:rsid w:val="002E06E4"/>
    <w:pPr>
      <w:keepNext/>
      <w:spacing w:before="320"/>
      <w:jc w:val="center"/>
      <w:outlineLvl w:val="0"/>
    </w:pPr>
    <w:rPr>
      <w:b/>
      <w:sz w:val="22"/>
    </w:rPr>
  </w:style>
  <w:style w:type="paragraph" w:customStyle="1" w:styleId="42UeberschrG1-">
    <w:name w:val="42_UeberschrG1-"/>
    <w:basedOn w:val="00LegStandard"/>
    <w:next w:val="43UeberschrG2"/>
    <w:rsid w:val="002E06E4"/>
    <w:pPr>
      <w:keepNext/>
      <w:spacing w:before="160"/>
      <w:jc w:val="center"/>
      <w:outlineLvl w:val="0"/>
    </w:pPr>
    <w:rPr>
      <w:b/>
      <w:sz w:val="22"/>
    </w:rPr>
  </w:style>
  <w:style w:type="paragraph" w:customStyle="1" w:styleId="43UeberschrG2">
    <w:name w:val="43_UeberschrG2"/>
    <w:basedOn w:val="00LegStandard"/>
    <w:next w:val="45UeberschrPara"/>
    <w:rsid w:val="002E06E4"/>
    <w:pPr>
      <w:keepNext/>
      <w:spacing w:before="80" w:after="160"/>
      <w:jc w:val="center"/>
      <w:outlineLvl w:val="1"/>
    </w:pPr>
    <w:rPr>
      <w:b/>
      <w:sz w:val="22"/>
    </w:rPr>
  </w:style>
  <w:style w:type="paragraph" w:customStyle="1" w:styleId="44UeberschrArt">
    <w:name w:val="44_UeberschrArt+"/>
    <w:basedOn w:val="00LegStandard"/>
    <w:next w:val="51Abs"/>
    <w:rsid w:val="002E06E4"/>
    <w:pPr>
      <w:keepNext/>
      <w:spacing w:before="160"/>
      <w:jc w:val="center"/>
      <w:outlineLvl w:val="2"/>
    </w:pPr>
    <w:rPr>
      <w:b/>
    </w:rPr>
  </w:style>
  <w:style w:type="paragraph" w:customStyle="1" w:styleId="45UeberschrPara">
    <w:name w:val="45_UeberschrPara"/>
    <w:basedOn w:val="00LegStandard"/>
    <w:next w:val="51Abs"/>
    <w:qFormat/>
    <w:rsid w:val="002E06E4"/>
    <w:pPr>
      <w:keepNext/>
      <w:spacing w:before="80"/>
      <w:jc w:val="center"/>
    </w:pPr>
    <w:rPr>
      <w:b/>
    </w:rPr>
  </w:style>
  <w:style w:type="paragraph" w:customStyle="1" w:styleId="51Abs">
    <w:name w:val="51_Abs"/>
    <w:basedOn w:val="00LegStandard"/>
    <w:qFormat/>
    <w:rsid w:val="002E06E4"/>
    <w:pPr>
      <w:spacing w:before="80"/>
      <w:ind w:firstLine="397"/>
    </w:pPr>
  </w:style>
  <w:style w:type="paragraph" w:customStyle="1" w:styleId="52Ziffere1">
    <w:name w:val="52_Ziffer_e1"/>
    <w:basedOn w:val="00LegStandard"/>
    <w:semiHidden/>
    <w:qFormat/>
    <w:rsid w:val="002E06E4"/>
    <w:pPr>
      <w:tabs>
        <w:tab w:val="right" w:pos="624"/>
        <w:tab w:val="left" w:pos="680"/>
      </w:tabs>
      <w:spacing w:before="40"/>
      <w:ind w:left="680" w:hanging="680"/>
    </w:pPr>
  </w:style>
  <w:style w:type="paragraph" w:customStyle="1" w:styleId="52Ziffere2">
    <w:name w:val="52_Ziffer_e2"/>
    <w:basedOn w:val="00LegStandard"/>
    <w:semiHidden/>
    <w:rsid w:val="002E06E4"/>
    <w:pPr>
      <w:tabs>
        <w:tab w:val="right" w:pos="851"/>
        <w:tab w:val="left" w:pos="907"/>
      </w:tabs>
      <w:spacing w:before="40"/>
      <w:ind w:left="907" w:hanging="907"/>
    </w:pPr>
  </w:style>
  <w:style w:type="paragraph" w:customStyle="1" w:styleId="52Ziffere3">
    <w:name w:val="52_Ziffer_e3"/>
    <w:basedOn w:val="00LegStandard"/>
    <w:semiHidden/>
    <w:rsid w:val="002E06E4"/>
    <w:pPr>
      <w:tabs>
        <w:tab w:val="right" w:pos="1191"/>
        <w:tab w:val="left" w:pos="1247"/>
      </w:tabs>
      <w:spacing w:before="40"/>
      <w:ind w:left="1247" w:hanging="1247"/>
    </w:pPr>
  </w:style>
  <w:style w:type="paragraph" w:customStyle="1" w:styleId="52Ziffere4">
    <w:name w:val="52_Ziffer_e4"/>
    <w:basedOn w:val="00LegStandard"/>
    <w:semiHidden/>
    <w:rsid w:val="002E06E4"/>
    <w:pPr>
      <w:tabs>
        <w:tab w:val="right" w:pos="1588"/>
        <w:tab w:val="left" w:pos="1644"/>
      </w:tabs>
      <w:spacing w:before="40"/>
      <w:ind w:left="1644" w:hanging="1644"/>
    </w:pPr>
  </w:style>
  <w:style w:type="paragraph" w:customStyle="1" w:styleId="52Ziffere5">
    <w:name w:val="52_Ziffer_e5"/>
    <w:basedOn w:val="00LegStandard"/>
    <w:semiHidden/>
    <w:rsid w:val="002E06E4"/>
    <w:pPr>
      <w:tabs>
        <w:tab w:val="right" w:pos="1928"/>
        <w:tab w:val="left" w:pos="1985"/>
      </w:tabs>
      <w:spacing w:before="40"/>
      <w:ind w:left="1985" w:hanging="1985"/>
    </w:pPr>
  </w:style>
  <w:style w:type="paragraph" w:customStyle="1" w:styleId="52ZiffermitBetrag">
    <w:name w:val="52_Ziffer_mit_Betrag"/>
    <w:basedOn w:val="00LegStandard"/>
    <w:semiHidden/>
    <w:rsid w:val="002E06E4"/>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2E06E4"/>
    <w:pPr>
      <w:tabs>
        <w:tab w:val="clear" w:pos="6663"/>
        <w:tab w:val="clear" w:pos="8505"/>
        <w:tab w:val="right" w:leader="dot" w:pos="4678"/>
        <w:tab w:val="right" w:leader="dot" w:pos="6521"/>
      </w:tabs>
    </w:pPr>
  </w:style>
  <w:style w:type="paragraph" w:customStyle="1" w:styleId="53Literae1">
    <w:name w:val="53_Litera_e1"/>
    <w:basedOn w:val="00LegStandard"/>
    <w:semiHidden/>
    <w:rsid w:val="002E06E4"/>
    <w:pPr>
      <w:tabs>
        <w:tab w:val="right" w:pos="624"/>
        <w:tab w:val="left" w:pos="680"/>
      </w:tabs>
      <w:spacing w:before="40"/>
      <w:ind w:left="680" w:hanging="680"/>
    </w:pPr>
  </w:style>
  <w:style w:type="paragraph" w:customStyle="1" w:styleId="53Literae2">
    <w:name w:val="53_Litera_e2"/>
    <w:basedOn w:val="00LegStandard"/>
    <w:semiHidden/>
    <w:qFormat/>
    <w:rsid w:val="002E06E4"/>
    <w:pPr>
      <w:tabs>
        <w:tab w:val="right" w:pos="851"/>
        <w:tab w:val="left" w:pos="907"/>
      </w:tabs>
      <w:spacing w:before="40"/>
      <w:ind w:left="907" w:hanging="907"/>
    </w:pPr>
  </w:style>
  <w:style w:type="paragraph" w:customStyle="1" w:styleId="53Literae3">
    <w:name w:val="53_Litera_e3"/>
    <w:basedOn w:val="00LegStandard"/>
    <w:semiHidden/>
    <w:rsid w:val="002E06E4"/>
    <w:pPr>
      <w:tabs>
        <w:tab w:val="right" w:pos="1191"/>
        <w:tab w:val="left" w:pos="1247"/>
      </w:tabs>
      <w:spacing w:before="40"/>
      <w:ind w:left="1247" w:hanging="1247"/>
    </w:pPr>
  </w:style>
  <w:style w:type="paragraph" w:customStyle="1" w:styleId="53Literae4">
    <w:name w:val="53_Litera_e4"/>
    <w:basedOn w:val="00LegStandard"/>
    <w:semiHidden/>
    <w:rsid w:val="002E06E4"/>
    <w:pPr>
      <w:tabs>
        <w:tab w:val="right" w:pos="1588"/>
        <w:tab w:val="left" w:pos="1644"/>
      </w:tabs>
      <w:spacing w:before="40"/>
      <w:ind w:left="1644" w:hanging="1644"/>
    </w:pPr>
  </w:style>
  <w:style w:type="paragraph" w:customStyle="1" w:styleId="53Literae5">
    <w:name w:val="53_Litera_e5"/>
    <w:basedOn w:val="00LegStandard"/>
    <w:semiHidden/>
    <w:rsid w:val="002E06E4"/>
    <w:pPr>
      <w:tabs>
        <w:tab w:val="right" w:pos="1928"/>
        <w:tab w:val="left" w:pos="1985"/>
      </w:tabs>
      <w:spacing w:before="40"/>
      <w:ind w:left="1985" w:hanging="1985"/>
    </w:pPr>
  </w:style>
  <w:style w:type="paragraph" w:customStyle="1" w:styleId="53LiteramitBetrag">
    <w:name w:val="53_Litera_mit_Betrag"/>
    <w:basedOn w:val="52ZiffermitBetrag"/>
    <w:semiHidden/>
    <w:rsid w:val="002E06E4"/>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2E06E4"/>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2E06E4"/>
    <w:pPr>
      <w:tabs>
        <w:tab w:val="right" w:pos="624"/>
        <w:tab w:val="left" w:pos="680"/>
      </w:tabs>
      <w:spacing w:before="40"/>
      <w:ind w:left="680" w:hanging="680"/>
    </w:pPr>
  </w:style>
  <w:style w:type="paragraph" w:customStyle="1" w:styleId="54Subliterae2">
    <w:name w:val="54_Sublitera_e2"/>
    <w:basedOn w:val="00LegStandard"/>
    <w:semiHidden/>
    <w:rsid w:val="002E06E4"/>
    <w:pPr>
      <w:tabs>
        <w:tab w:val="right" w:pos="851"/>
        <w:tab w:val="left" w:pos="907"/>
      </w:tabs>
      <w:spacing w:before="40"/>
      <w:ind w:left="907" w:hanging="907"/>
    </w:pPr>
  </w:style>
  <w:style w:type="paragraph" w:customStyle="1" w:styleId="54Subliterae3">
    <w:name w:val="54_Sublitera_e3"/>
    <w:basedOn w:val="00LegStandard"/>
    <w:semiHidden/>
    <w:rsid w:val="002E06E4"/>
    <w:pPr>
      <w:tabs>
        <w:tab w:val="right" w:pos="1191"/>
        <w:tab w:val="left" w:pos="1247"/>
      </w:tabs>
      <w:spacing w:before="40"/>
      <w:ind w:left="1247" w:hanging="1247"/>
    </w:pPr>
  </w:style>
  <w:style w:type="paragraph" w:customStyle="1" w:styleId="54Subliterae4">
    <w:name w:val="54_Sublitera_e4"/>
    <w:basedOn w:val="00LegStandard"/>
    <w:semiHidden/>
    <w:rsid w:val="002E06E4"/>
    <w:pPr>
      <w:tabs>
        <w:tab w:val="right" w:pos="1588"/>
        <w:tab w:val="left" w:pos="1644"/>
      </w:tabs>
      <w:spacing w:before="40"/>
      <w:ind w:left="1644" w:hanging="1644"/>
    </w:pPr>
  </w:style>
  <w:style w:type="paragraph" w:customStyle="1" w:styleId="54Subliterae5">
    <w:name w:val="54_Sublitera_e5"/>
    <w:basedOn w:val="00LegStandard"/>
    <w:semiHidden/>
    <w:rsid w:val="002E06E4"/>
    <w:pPr>
      <w:tabs>
        <w:tab w:val="right" w:pos="1928"/>
        <w:tab w:val="left" w:pos="1985"/>
      </w:tabs>
      <w:spacing w:before="40"/>
      <w:ind w:left="1985" w:hanging="1985"/>
    </w:pPr>
  </w:style>
  <w:style w:type="paragraph" w:customStyle="1" w:styleId="54SubliteramitBetrag">
    <w:name w:val="54_Sublitera_mit_Betrag"/>
    <w:basedOn w:val="52ZiffermitBetrag"/>
    <w:semiHidden/>
    <w:rsid w:val="002E06E4"/>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2E06E4"/>
    <w:pPr>
      <w:tabs>
        <w:tab w:val="right" w:pos="624"/>
        <w:tab w:val="left" w:pos="680"/>
      </w:tabs>
      <w:spacing w:before="40"/>
      <w:ind w:left="680" w:hanging="680"/>
    </w:pPr>
  </w:style>
  <w:style w:type="paragraph" w:customStyle="1" w:styleId="54aStriche2">
    <w:name w:val="54a_Strich_e2"/>
    <w:basedOn w:val="00LegStandard"/>
    <w:semiHidden/>
    <w:rsid w:val="002E06E4"/>
    <w:pPr>
      <w:tabs>
        <w:tab w:val="right" w:pos="851"/>
        <w:tab w:val="left" w:pos="907"/>
      </w:tabs>
      <w:spacing w:before="40"/>
      <w:ind w:left="907" w:hanging="907"/>
    </w:pPr>
  </w:style>
  <w:style w:type="paragraph" w:customStyle="1" w:styleId="54aStriche3">
    <w:name w:val="54a_Strich_e3"/>
    <w:basedOn w:val="00LegStandard"/>
    <w:semiHidden/>
    <w:qFormat/>
    <w:rsid w:val="002E06E4"/>
    <w:pPr>
      <w:tabs>
        <w:tab w:val="right" w:pos="1191"/>
        <w:tab w:val="left" w:pos="1247"/>
      </w:tabs>
      <w:spacing w:before="40"/>
      <w:ind w:left="1247" w:hanging="1247"/>
    </w:pPr>
  </w:style>
  <w:style w:type="paragraph" w:customStyle="1" w:styleId="54aStriche4">
    <w:name w:val="54a_Strich_e4"/>
    <w:basedOn w:val="00LegStandard"/>
    <w:semiHidden/>
    <w:rsid w:val="002E06E4"/>
    <w:pPr>
      <w:tabs>
        <w:tab w:val="right" w:pos="1588"/>
        <w:tab w:val="left" w:pos="1644"/>
      </w:tabs>
      <w:spacing w:before="40"/>
      <w:ind w:left="1644" w:hanging="1644"/>
    </w:pPr>
  </w:style>
  <w:style w:type="paragraph" w:customStyle="1" w:styleId="54aStriche5">
    <w:name w:val="54a_Strich_e5"/>
    <w:basedOn w:val="00LegStandard"/>
    <w:semiHidden/>
    <w:rsid w:val="002E06E4"/>
    <w:pPr>
      <w:tabs>
        <w:tab w:val="right" w:pos="1928"/>
        <w:tab w:val="left" w:pos="1985"/>
      </w:tabs>
      <w:spacing w:before="40"/>
      <w:ind w:left="1985" w:hanging="1985"/>
    </w:pPr>
  </w:style>
  <w:style w:type="paragraph" w:customStyle="1" w:styleId="54aStriche6">
    <w:name w:val="54a_Strich_e6"/>
    <w:basedOn w:val="00LegStandard"/>
    <w:semiHidden/>
    <w:rsid w:val="002E06E4"/>
    <w:pPr>
      <w:tabs>
        <w:tab w:val="right" w:pos="2268"/>
        <w:tab w:val="left" w:pos="2325"/>
      </w:tabs>
      <w:spacing w:before="40"/>
      <w:ind w:left="2325" w:hanging="2325"/>
    </w:pPr>
  </w:style>
  <w:style w:type="paragraph" w:customStyle="1" w:styleId="54aStriche7">
    <w:name w:val="54a_Strich_e7"/>
    <w:basedOn w:val="00LegStandard"/>
    <w:semiHidden/>
    <w:rsid w:val="002E06E4"/>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2E06E4"/>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2E06E4"/>
    <w:pPr>
      <w:spacing w:before="40"/>
    </w:pPr>
  </w:style>
  <w:style w:type="paragraph" w:customStyle="1" w:styleId="56SchlussteilZiff">
    <w:name w:val="56_SchlussteilZiff"/>
    <w:basedOn w:val="00LegStandard"/>
    <w:next w:val="51Abs"/>
    <w:semiHidden/>
    <w:rsid w:val="002E06E4"/>
    <w:pPr>
      <w:spacing w:before="40"/>
      <w:ind w:left="680"/>
    </w:pPr>
  </w:style>
  <w:style w:type="paragraph" w:customStyle="1" w:styleId="57SchlussteilLit">
    <w:name w:val="57_SchlussteilLit"/>
    <w:basedOn w:val="00LegStandard"/>
    <w:next w:val="51Abs"/>
    <w:semiHidden/>
    <w:rsid w:val="002E06E4"/>
    <w:pPr>
      <w:spacing w:before="40"/>
      <w:ind w:left="907"/>
    </w:pPr>
  </w:style>
  <w:style w:type="paragraph" w:customStyle="1" w:styleId="61TabText">
    <w:name w:val="61_TabText"/>
    <w:basedOn w:val="00LegStandard"/>
    <w:rsid w:val="002E06E4"/>
    <w:pPr>
      <w:jc w:val="left"/>
    </w:pPr>
  </w:style>
  <w:style w:type="paragraph" w:customStyle="1" w:styleId="61aTabTextRechtsb">
    <w:name w:val="61a_TabTextRechtsb"/>
    <w:basedOn w:val="61TabText"/>
    <w:rsid w:val="002E06E4"/>
    <w:pPr>
      <w:jc w:val="right"/>
    </w:pPr>
  </w:style>
  <w:style w:type="paragraph" w:customStyle="1" w:styleId="61bTabTextZentriert">
    <w:name w:val="61b_TabTextZentriert"/>
    <w:basedOn w:val="61TabText"/>
    <w:rsid w:val="002E06E4"/>
    <w:pPr>
      <w:jc w:val="center"/>
    </w:pPr>
  </w:style>
  <w:style w:type="paragraph" w:customStyle="1" w:styleId="61cTabTextBlock">
    <w:name w:val="61c_TabTextBlock"/>
    <w:basedOn w:val="61TabText"/>
    <w:rsid w:val="002E06E4"/>
    <w:pPr>
      <w:jc w:val="both"/>
    </w:pPr>
  </w:style>
  <w:style w:type="paragraph" w:customStyle="1" w:styleId="62Kopfzeile">
    <w:name w:val="62_Kopfzeile"/>
    <w:basedOn w:val="51Abs"/>
    <w:rsid w:val="002E06E4"/>
    <w:pPr>
      <w:tabs>
        <w:tab w:val="center" w:pos="4253"/>
        <w:tab w:val="right" w:pos="8505"/>
      </w:tabs>
      <w:ind w:firstLine="0"/>
    </w:pPr>
  </w:style>
  <w:style w:type="paragraph" w:customStyle="1" w:styleId="65FNText">
    <w:name w:val="65_FN_Text"/>
    <w:basedOn w:val="00LegStandard"/>
    <w:rsid w:val="002E06E4"/>
    <w:rPr>
      <w:sz w:val="18"/>
    </w:rPr>
  </w:style>
  <w:style w:type="paragraph" w:customStyle="1" w:styleId="63Fuzeile">
    <w:name w:val="63_Fußzeile"/>
    <w:basedOn w:val="65FNText"/>
    <w:rsid w:val="002E06E4"/>
    <w:pPr>
      <w:tabs>
        <w:tab w:val="center" w:pos="4253"/>
        <w:tab w:val="right" w:pos="8505"/>
      </w:tabs>
    </w:pPr>
  </w:style>
  <w:style w:type="character" w:customStyle="1" w:styleId="66FNZeichen">
    <w:name w:val="66_FN_Zeichen"/>
    <w:rsid w:val="002E06E4"/>
    <w:rPr>
      <w:sz w:val="20"/>
      <w:szCs w:val="20"/>
      <w:vertAlign w:val="superscript"/>
    </w:rPr>
  </w:style>
  <w:style w:type="paragraph" w:customStyle="1" w:styleId="68UnterschrL">
    <w:name w:val="68_UnterschrL"/>
    <w:basedOn w:val="00LegStandard"/>
    <w:rsid w:val="002E06E4"/>
    <w:pPr>
      <w:spacing w:before="160"/>
      <w:jc w:val="left"/>
    </w:pPr>
    <w:rPr>
      <w:b/>
    </w:rPr>
  </w:style>
  <w:style w:type="paragraph" w:customStyle="1" w:styleId="69UnterschrM">
    <w:name w:val="69_UnterschrM"/>
    <w:basedOn w:val="68UnterschrL"/>
    <w:rsid w:val="002E06E4"/>
    <w:pPr>
      <w:jc w:val="center"/>
    </w:pPr>
  </w:style>
  <w:style w:type="paragraph" w:customStyle="1" w:styleId="71Anlagenbez">
    <w:name w:val="71_Anlagenbez"/>
    <w:basedOn w:val="00LegStandard"/>
    <w:rsid w:val="002E06E4"/>
    <w:pPr>
      <w:spacing w:before="160"/>
      <w:jc w:val="right"/>
      <w:outlineLvl w:val="0"/>
    </w:pPr>
    <w:rPr>
      <w:b/>
      <w:sz w:val="22"/>
    </w:rPr>
  </w:style>
  <w:style w:type="paragraph" w:customStyle="1" w:styleId="81ErlUeberschrZ">
    <w:name w:val="81_ErlUeberschrZ"/>
    <w:basedOn w:val="00LegStandard"/>
    <w:next w:val="83ErlText"/>
    <w:rsid w:val="002E06E4"/>
    <w:pPr>
      <w:keepNext/>
      <w:spacing w:before="320"/>
      <w:jc w:val="center"/>
      <w:outlineLvl w:val="0"/>
    </w:pPr>
    <w:rPr>
      <w:b/>
      <w:sz w:val="22"/>
    </w:rPr>
  </w:style>
  <w:style w:type="paragraph" w:customStyle="1" w:styleId="82ErlUeberschrL">
    <w:name w:val="82_ErlUeberschrL"/>
    <w:basedOn w:val="00LegStandard"/>
    <w:next w:val="83ErlText"/>
    <w:rsid w:val="002E06E4"/>
    <w:pPr>
      <w:keepNext/>
      <w:spacing w:before="80"/>
      <w:outlineLvl w:val="1"/>
    </w:pPr>
    <w:rPr>
      <w:b/>
    </w:rPr>
  </w:style>
  <w:style w:type="paragraph" w:customStyle="1" w:styleId="83ErlText">
    <w:name w:val="83_ErlText"/>
    <w:basedOn w:val="00LegStandard"/>
    <w:rsid w:val="002E06E4"/>
    <w:pPr>
      <w:spacing w:before="80"/>
    </w:pPr>
  </w:style>
  <w:style w:type="paragraph" w:customStyle="1" w:styleId="85ErlAufzaehlg">
    <w:name w:val="85_ErlAufzaehlg"/>
    <w:basedOn w:val="83ErlText"/>
    <w:rsid w:val="002E06E4"/>
    <w:pPr>
      <w:tabs>
        <w:tab w:val="left" w:pos="397"/>
      </w:tabs>
      <w:ind w:left="397" w:hanging="397"/>
    </w:pPr>
  </w:style>
  <w:style w:type="paragraph" w:customStyle="1" w:styleId="89TGUEUeberschrSpalte">
    <w:name w:val="89_TGUE_UeberschrSpalte"/>
    <w:basedOn w:val="00LegStandard"/>
    <w:rsid w:val="002E06E4"/>
    <w:pPr>
      <w:keepNext/>
      <w:spacing w:before="80"/>
      <w:jc w:val="center"/>
    </w:pPr>
    <w:rPr>
      <w:b/>
    </w:rPr>
  </w:style>
  <w:style w:type="character" w:customStyle="1" w:styleId="990Fehler">
    <w:name w:val="990_Fehler"/>
    <w:basedOn w:val="DefaultParagraphFont"/>
    <w:semiHidden/>
    <w:locked/>
    <w:rsid w:val="002E06E4"/>
    <w:rPr>
      <w:color w:val="FF0000"/>
    </w:rPr>
  </w:style>
  <w:style w:type="character" w:customStyle="1" w:styleId="991GldSymbol">
    <w:name w:val="991_GldSymbol"/>
    <w:rsid w:val="002E06E4"/>
    <w:rPr>
      <w:b/>
      <w:color w:val="000000"/>
    </w:rPr>
  </w:style>
  <w:style w:type="character" w:customStyle="1" w:styleId="992Normal">
    <w:name w:val="992_Normal"/>
    <w:rsid w:val="002E06E4"/>
    <w:rPr>
      <w:dstrike w:val="0"/>
      <w:vertAlign w:val="baseline"/>
    </w:rPr>
  </w:style>
  <w:style w:type="character" w:customStyle="1" w:styleId="992bNormalundFett">
    <w:name w:val="992b_Normal_und_Fett"/>
    <w:basedOn w:val="992Normal"/>
    <w:rsid w:val="002E06E4"/>
    <w:rPr>
      <w:b/>
      <w:dstrike w:val="0"/>
      <w:vertAlign w:val="baseline"/>
    </w:rPr>
  </w:style>
  <w:style w:type="character" w:customStyle="1" w:styleId="993Fett">
    <w:name w:val="993_Fett"/>
    <w:rsid w:val="002E06E4"/>
    <w:rPr>
      <w:b/>
    </w:rPr>
  </w:style>
  <w:style w:type="character" w:customStyle="1" w:styleId="994Kursiv">
    <w:name w:val="994_Kursiv"/>
    <w:rsid w:val="002E06E4"/>
    <w:rPr>
      <w:i/>
    </w:rPr>
  </w:style>
  <w:style w:type="character" w:customStyle="1" w:styleId="995Unterstrichen">
    <w:name w:val="995_Unterstrichen"/>
    <w:rsid w:val="002E06E4"/>
    <w:rPr>
      <w:u w:val="single"/>
    </w:rPr>
  </w:style>
  <w:style w:type="character" w:customStyle="1" w:styleId="996Gesperrt">
    <w:name w:val="996_Gesperrt"/>
    <w:rsid w:val="002E06E4"/>
    <w:rPr>
      <w:spacing w:val="26"/>
    </w:rPr>
  </w:style>
  <w:style w:type="character" w:customStyle="1" w:styleId="997Hoch">
    <w:name w:val="997_Hoch"/>
    <w:rsid w:val="002E06E4"/>
    <w:rPr>
      <w:vertAlign w:val="superscript"/>
    </w:rPr>
  </w:style>
  <w:style w:type="character" w:customStyle="1" w:styleId="998Tief">
    <w:name w:val="998_Tief"/>
    <w:rsid w:val="002E06E4"/>
    <w:rPr>
      <w:vertAlign w:val="subscript"/>
    </w:rPr>
  </w:style>
  <w:style w:type="character" w:customStyle="1" w:styleId="999FettundKursiv">
    <w:name w:val="999_Fett_und_Kursiv"/>
    <w:basedOn w:val="DefaultParagraphFont"/>
    <w:rsid w:val="002E06E4"/>
    <w:rPr>
      <w:b/>
      <w:i/>
    </w:rPr>
  </w:style>
  <w:style w:type="character" w:styleId="EndnoteReference">
    <w:name w:val="endnote reference"/>
    <w:basedOn w:val="DefaultParagraphFont"/>
    <w:rsid w:val="002E06E4"/>
    <w:rPr>
      <w:sz w:val="20"/>
      <w:vertAlign w:val="baseline"/>
    </w:rPr>
  </w:style>
  <w:style w:type="character" w:styleId="FootnoteReference">
    <w:name w:val="footnote reference"/>
    <w:basedOn w:val="DefaultParagraphFont"/>
    <w:rsid w:val="002E06E4"/>
    <w:rPr>
      <w:sz w:val="20"/>
      <w:vertAlign w:val="baseline"/>
    </w:rPr>
  </w:style>
  <w:style w:type="character" w:styleId="CommentReference">
    <w:name w:val="annotation reference"/>
    <w:basedOn w:val="DefaultParagraphFont"/>
    <w:semiHidden/>
    <w:locked/>
    <w:rsid w:val="002E06E4"/>
    <w:rPr>
      <w:color w:val="FF0000"/>
      <w:sz w:val="16"/>
      <w:szCs w:val="16"/>
    </w:rPr>
  </w:style>
  <w:style w:type="paragraph" w:customStyle="1" w:styleId="PDAntragsformel">
    <w:name w:val="PD_Antragsformel"/>
    <w:basedOn w:val="Normal"/>
    <w:rsid w:val="002E06E4"/>
    <w:pPr>
      <w:spacing w:before="280" w:line="220" w:lineRule="exact"/>
      <w:jc w:val="both"/>
    </w:pPr>
    <w:rPr>
      <w:rFonts w:eastAsia="Times New Roman"/>
      <w:lang w:eastAsia="en-US"/>
    </w:rPr>
  </w:style>
  <w:style w:type="paragraph" w:customStyle="1" w:styleId="PDAllonge">
    <w:name w:val="PD_Allonge"/>
    <w:basedOn w:val="PDAntragsformel"/>
    <w:rsid w:val="002E06E4"/>
    <w:pPr>
      <w:spacing w:after="200" w:line="240" w:lineRule="auto"/>
      <w:jc w:val="center"/>
    </w:pPr>
    <w:rPr>
      <w:sz w:val="28"/>
    </w:rPr>
  </w:style>
  <w:style w:type="paragraph" w:customStyle="1" w:styleId="PDAllongeB">
    <w:name w:val="PD_Allonge_B"/>
    <w:basedOn w:val="PDAllonge"/>
    <w:rsid w:val="002E06E4"/>
    <w:pPr>
      <w:jc w:val="both"/>
    </w:pPr>
  </w:style>
  <w:style w:type="paragraph" w:customStyle="1" w:styleId="PDAllongeL">
    <w:name w:val="PD_Allonge_L"/>
    <w:basedOn w:val="PDAllonge"/>
    <w:rsid w:val="002E06E4"/>
    <w:pPr>
      <w:jc w:val="left"/>
    </w:pPr>
  </w:style>
  <w:style w:type="paragraph" w:customStyle="1" w:styleId="PDBrief">
    <w:name w:val="PD_Brief"/>
    <w:basedOn w:val="00LegStandard"/>
    <w:rsid w:val="002E06E4"/>
    <w:pPr>
      <w:spacing w:before="80" w:line="240" w:lineRule="auto"/>
    </w:pPr>
    <w:rPr>
      <w:sz w:val="22"/>
    </w:rPr>
  </w:style>
  <w:style w:type="paragraph" w:customStyle="1" w:styleId="PDDatum">
    <w:name w:val="PD_Datum"/>
    <w:basedOn w:val="PDAntragsformel"/>
    <w:next w:val="Normal"/>
    <w:rsid w:val="002E06E4"/>
  </w:style>
  <w:style w:type="paragraph" w:customStyle="1" w:styleId="PDEntschliessung">
    <w:name w:val="PD_Entschliessung"/>
    <w:basedOn w:val="00LegStandard"/>
    <w:rsid w:val="002E06E4"/>
    <w:pPr>
      <w:spacing w:before="160"/>
    </w:pPr>
    <w:rPr>
      <w:b/>
      <w:snapToGrid/>
      <w:sz w:val="22"/>
      <w:lang w:eastAsia="en-US"/>
    </w:rPr>
  </w:style>
  <w:style w:type="paragraph" w:customStyle="1" w:styleId="PDK1">
    <w:name w:val="PD_K1"/>
    <w:next w:val="PDK1Ausg"/>
    <w:rsid w:val="002E06E4"/>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2E06E4"/>
    <w:pPr>
      <w:pBdr>
        <w:bottom w:val="none" w:sz="0" w:space="0" w:color="auto"/>
      </w:pBdr>
      <w:jc w:val="right"/>
    </w:pPr>
  </w:style>
  <w:style w:type="paragraph" w:customStyle="1" w:styleId="PDK1Ausg">
    <w:name w:val="PD_K1Ausg"/>
    <w:next w:val="Normal"/>
    <w:rsid w:val="002E06E4"/>
    <w:pPr>
      <w:spacing w:before="1285" w:after="540"/>
    </w:pPr>
    <w:rPr>
      <w:b/>
      <w:noProof/>
      <w:color w:val="000000" w:themeColor="text1"/>
      <w:sz w:val="22"/>
      <w:lang w:eastAsia="en-US"/>
    </w:rPr>
  </w:style>
  <w:style w:type="paragraph" w:customStyle="1" w:styleId="PDK2">
    <w:name w:val="PD_K2"/>
    <w:basedOn w:val="PDK1"/>
    <w:next w:val="Normal"/>
    <w:rsid w:val="002E06E4"/>
    <w:pPr>
      <w:pBdr>
        <w:bottom w:val="none" w:sz="0" w:space="0" w:color="auto"/>
      </w:pBdr>
      <w:spacing w:after="227"/>
      <w:jc w:val="left"/>
    </w:pPr>
    <w:rPr>
      <w:spacing w:val="0"/>
      <w:sz w:val="44"/>
    </w:rPr>
  </w:style>
  <w:style w:type="paragraph" w:customStyle="1" w:styleId="PDK3">
    <w:name w:val="PD_K3"/>
    <w:basedOn w:val="PDK2"/>
    <w:next w:val="PDVorlage"/>
    <w:rsid w:val="002E06E4"/>
    <w:pPr>
      <w:spacing w:after="400"/>
    </w:pPr>
    <w:rPr>
      <w:sz w:val="36"/>
    </w:rPr>
  </w:style>
  <w:style w:type="paragraph" w:customStyle="1" w:styleId="PDK4">
    <w:name w:val="PD_K4"/>
    <w:basedOn w:val="PDK3"/>
    <w:rsid w:val="002E06E4"/>
    <w:pPr>
      <w:spacing w:after="120"/>
    </w:pPr>
    <w:rPr>
      <w:sz w:val="26"/>
    </w:rPr>
  </w:style>
  <w:style w:type="paragraph" w:customStyle="1" w:styleId="PDKopfzeile">
    <w:name w:val="PD_Kopfzeile"/>
    <w:basedOn w:val="51Abs"/>
    <w:rsid w:val="002E06E4"/>
    <w:pPr>
      <w:tabs>
        <w:tab w:val="center" w:pos="4253"/>
        <w:tab w:val="right" w:pos="8505"/>
      </w:tabs>
    </w:pPr>
    <w:rPr>
      <w:snapToGrid/>
    </w:rPr>
  </w:style>
  <w:style w:type="paragraph" w:customStyle="1" w:styleId="PDU1">
    <w:name w:val="PD_U1"/>
    <w:basedOn w:val="00LegStandard"/>
    <w:next w:val="Normal"/>
    <w:rsid w:val="002E06E4"/>
    <w:pPr>
      <w:tabs>
        <w:tab w:val="center" w:pos="2126"/>
        <w:tab w:val="center" w:pos="6379"/>
      </w:tabs>
      <w:spacing w:before="440"/>
    </w:pPr>
    <w:rPr>
      <w:b/>
    </w:rPr>
  </w:style>
  <w:style w:type="paragraph" w:customStyle="1" w:styleId="PDU2">
    <w:name w:val="PD_U2"/>
    <w:basedOn w:val="PDU1"/>
    <w:rsid w:val="002E06E4"/>
    <w:pPr>
      <w:spacing w:before="100"/>
    </w:pPr>
    <w:rPr>
      <w:b w:val="0"/>
      <w:sz w:val="18"/>
    </w:rPr>
  </w:style>
  <w:style w:type="paragraph" w:customStyle="1" w:styleId="PDU3">
    <w:name w:val="PD_U3"/>
    <w:basedOn w:val="PDU2"/>
    <w:rsid w:val="002E06E4"/>
    <w:pPr>
      <w:tabs>
        <w:tab w:val="clear" w:pos="2126"/>
        <w:tab w:val="clear" w:pos="6379"/>
        <w:tab w:val="center" w:pos="4536"/>
      </w:tabs>
      <w:jc w:val="center"/>
    </w:pPr>
  </w:style>
  <w:style w:type="paragraph" w:customStyle="1" w:styleId="PDVorlage">
    <w:name w:val="PD_Vorlage"/>
    <w:basedOn w:val="11Titel"/>
    <w:next w:val="Normal"/>
    <w:rsid w:val="002E06E4"/>
    <w:pPr>
      <w:spacing w:before="0" w:after="360"/>
    </w:pPr>
    <w:rPr>
      <w:lang w:eastAsia="en-US"/>
    </w:rPr>
  </w:style>
  <w:style w:type="paragraph" w:customStyle="1" w:styleId="62KopfzeileQuer">
    <w:name w:val="62_KopfzeileQuer"/>
    <w:basedOn w:val="51Abs"/>
    <w:rsid w:val="002E06E4"/>
    <w:pPr>
      <w:tabs>
        <w:tab w:val="center" w:pos="6719"/>
        <w:tab w:val="right" w:pos="13438"/>
      </w:tabs>
      <w:ind w:firstLine="0"/>
    </w:pPr>
  </w:style>
  <w:style w:type="paragraph" w:customStyle="1" w:styleId="63FuzeileQuer">
    <w:name w:val="63_FußzeileQuer"/>
    <w:basedOn w:val="65FNText"/>
    <w:rsid w:val="002E06E4"/>
    <w:pPr>
      <w:tabs>
        <w:tab w:val="center" w:pos="6719"/>
        <w:tab w:val="right" w:pos="13438"/>
      </w:tabs>
    </w:pPr>
  </w:style>
  <w:style w:type="paragraph" w:customStyle="1" w:styleId="57Schlussteile1">
    <w:name w:val="57_Schlussteil_e1"/>
    <w:basedOn w:val="00LegStandard"/>
    <w:next w:val="51Abs"/>
    <w:semiHidden/>
    <w:rsid w:val="002E06E4"/>
    <w:pPr>
      <w:spacing w:before="40"/>
      <w:ind w:left="454"/>
    </w:pPr>
  </w:style>
  <w:style w:type="paragraph" w:customStyle="1" w:styleId="57Schlussteile4">
    <w:name w:val="57_Schlussteil_e4"/>
    <w:basedOn w:val="00LegStandard"/>
    <w:next w:val="51Abs"/>
    <w:semiHidden/>
    <w:rsid w:val="002E06E4"/>
    <w:pPr>
      <w:spacing w:before="40"/>
      <w:ind w:left="1247"/>
    </w:pPr>
    <w:rPr>
      <w:snapToGrid/>
    </w:rPr>
  </w:style>
  <w:style w:type="paragraph" w:customStyle="1" w:styleId="57Schlussteile5">
    <w:name w:val="57_Schlussteil_e5"/>
    <w:basedOn w:val="00LegStandard"/>
    <w:next w:val="51Abs"/>
    <w:semiHidden/>
    <w:rsid w:val="002E06E4"/>
    <w:pPr>
      <w:spacing w:before="40"/>
      <w:ind w:left="1644"/>
    </w:pPr>
    <w:rPr>
      <w:snapToGrid/>
    </w:rPr>
  </w:style>
  <w:style w:type="paragraph" w:customStyle="1" w:styleId="32InhaltEintragEinzug">
    <w:name w:val="32_InhaltEintragEinzug"/>
    <w:basedOn w:val="32InhaltEintrag"/>
    <w:rsid w:val="002E06E4"/>
    <w:pPr>
      <w:tabs>
        <w:tab w:val="right" w:pos="1021"/>
        <w:tab w:val="left" w:pos="1191"/>
      </w:tabs>
      <w:ind w:left="1191" w:hanging="1191"/>
    </w:pPr>
  </w:style>
  <w:style w:type="paragraph" w:customStyle="1" w:styleId="52Aufzaehle1Ziffer">
    <w:name w:val="52_Aufzaehl_e1_Ziffer"/>
    <w:basedOn w:val="00LegStandard"/>
    <w:qFormat/>
    <w:rsid w:val="002E06E4"/>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2E06E4"/>
    <w:pPr>
      <w:tabs>
        <w:tab w:val="clear" w:pos="6663"/>
        <w:tab w:val="clear" w:pos="8505"/>
        <w:tab w:val="right" w:leader="dot" w:pos="4678"/>
        <w:tab w:val="right" w:leader="dot" w:pos="6521"/>
      </w:tabs>
    </w:pPr>
  </w:style>
  <w:style w:type="paragraph" w:customStyle="1" w:styleId="52Aufzaehle2Lit">
    <w:name w:val="52_Aufzaehl_e2_Lit"/>
    <w:basedOn w:val="00LegStandard"/>
    <w:rsid w:val="002E06E4"/>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2E06E4"/>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2E06E4"/>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2E06E4"/>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2E06E4"/>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2E06E4"/>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2E06E4"/>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2E06E4"/>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2E06E4"/>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2E06E4"/>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2E06E4"/>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2E06E4"/>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2E06E4"/>
    <w:pPr>
      <w:spacing w:before="40"/>
    </w:pPr>
    <w:rPr>
      <w:lang w:eastAsia="de-AT"/>
    </w:rPr>
  </w:style>
  <w:style w:type="paragraph" w:customStyle="1" w:styleId="58Schlussteile05">
    <w:name w:val="58_Schlussteil_e0.5"/>
    <w:basedOn w:val="00LegStandard"/>
    <w:next w:val="51Abs"/>
    <w:rsid w:val="002E06E4"/>
    <w:pPr>
      <w:spacing w:before="40"/>
      <w:ind w:left="454"/>
    </w:pPr>
  </w:style>
  <w:style w:type="paragraph" w:customStyle="1" w:styleId="58Schlussteile05mitBetrag">
    <w:name w:val="58_Schlussteil_e0.5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2E06E4"/>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2E06E4"/>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2E06E4"/>
    <w:pPr>
      <w:spacing w:before="40"/>
      <w:ind w:left="680"/>
    </w:pPr>
    <w:rPr>
      <w:lang w:eastAsia="de-AT"/>
    </w:rPr>
  </w:style>
  <w:style w:type="paragraph" w:customStyle="1" w:styleId="58Schlussteile1ZiffermitBetrag">
    <w:name w:val="58_Schlussteil_e1_Ziffer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2E06E4"/>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2E06E4"/>
    <w:pPr>
      <w:spacing w:before="40"/>
      <w:ind w:left="907"/>
    </w:pPr>
    <w:rPr>
      <w:lang w:eastAsia="de-AT"/>
    </w:rPr>
  </w:style>
  <w:style w:type="paragraph" w:customStyle="1" w:styleId="58Schlussteile2LitmitBetrag">
    <w:name w:val="58_Schlussteil_e2_Lit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2E06E4"/>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2E06E4"/>
    <w:pPr>
      <w:spacing w:before="40"/>
      <w:ind w:left="1247"/>
    </w:pPr>
  </w:style>
  <w:style w:type="paragraph" w:customStyle="1" w:styleId="58Schlussteile3SublitmitBetrag">
    <w:name w:val="58_Schlussteil_e3_Sublit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2E06E4"/>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2E06E4"/>
    <w:pPr>
      <w:spacing w:before="40"/>
      <w:ind w:left="1644"/>
    </w:pPr>
  </w:style>
  <w:style w:type="paragraph" w:customStyle="1" w:styleId="58Schlussteile4StrichmitBetrag">
    <w:name w:val="58_Schlussteil_e4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2E06E4"/>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2E06E4"/>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2E06E4"/>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2E06E4"/>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2E06E4"/>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2E06E4"/>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2E06E4"/>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2E06E4"/>
    <w:pPr>
      <w:spacing w:before="40"/>
      <w:ind w:left="1985"/>
    </w:pPr>
  </w:style>
  <w:style w:type="paragraph" w:customStyle="1" w:styleId="58Schlussteile5StrichmitBetrag">
    <w:name w:val="58_Schlussteil_e5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2E06E4"/>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2E06E4"/>
    <w:pPr>
      <w:spacing w:before="40"/>
      <w:ind w:left="2325"/>
    </w:pPr>
  </w:style>
  <w:style w:type="paragraph" w:customStyle="1" w:styleId="58Schlussteile6StrichmitBetrag">
    <w:name w:val="58_Schlussteil_e6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2E06E4"/>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2E06E4"/>
    <w:pPr>
      <w:spacing w:before="40"/>
      <w:ind w:left="2665"/>
    </w:pPr>
  </w:style>
  <w:style w:type="paragraph" w:customStyle="1" w:styleId="58Schlussteile7StrichmitBetrag">
    <w:name w:val="58_Schlussteil_e7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2E06E4"/>
    <w:pPr>
      <w:tabs>
        <w:tab w:val="clear" w:pos="6663"/>
        <w:tab w:val="clear" w:pos="8505"/>
        <w:tab w:val="right" w:leader="dot" w:pos="4678"/>
        <w:tab w:val="right" w:leader="dot" w:pos="6521"/>
      </w:tabs>
    </w:pPr>
  </w:style>
  <w:style w:type="paragraph" w:customStyle="1" w:styleId="PDFuzeile">
    <w:name w:val="PD_Fußzeile"/>
    <w:basedOn w:val="Footer"/>
    <w:rsid w:val="002E06E4"/>
    <w:pPr>
      <w:shd w:val="clear" w:color="auto" w:fill="CCCCCC"/>
      <w:spacing w:before="120"/>
      <w:jc w:val="center"/>
    </w:pPr>
    <w:rPr>
      <w:rFonts w:ascii="Times" w:eastAsia="Times New Roman" w:hAnsi="Times"/>
      <w:b/>
      <w:snapToGrid/>
      <w:sz w:val="18"/>
    </w:rPr>
  </w:style>
  <w:style w:type="paragraph" w:styleId="Footer">
    <w:name w:val="footer"/>
    <w:basedOn w:val="Normal"/>
    <w:link w:val="FooterChar"/>
    <w:uiPriority w:val="99"/>
    <w:unhideWhenUsed/>
    <w:locked/>
    <w:rsid w:val="002E06E4"/>
    <w:pPr>
      <w:tabs>
        <w:tab w:val="center" w:pos="4536"/>
        <w:tab w:val="right" w:pos="9072"/>
      </w:tabs>
    </w:pPr>
  </w:style>
  <w:style w:type="character" w:customStyle="1" w:styleId="FooterChar">
    <w:name w:val="Footer Char"/>
    <w:basedOn w:val="DefaultParagraphFont"/>
    <w:link w:val="Footer"/>
    <w:uiPriority w:val="99"/>
    <w:rsid w:val="002E06E4"/>
    <w:rPr>
      <w:rFonts w:eastAsiaTheme="minorEastAsia"/>
      <w:snapToGrid w:val="0"/>
      <w:color w:val="000000"/>
      <w:lang w:eastAsia="de-DE"/>
    </w:rPr>
  </w:style>
  <w:style w:type="paragraph" w:styleId="Header">
    <w:name w:val="header"/>
    <w:basedOn w:val="Normal"/>
    <w:link w:val="HeaderChar"/>
    <w:uiPriority w:val="99"/>
    <w:unhideWhenUsed/>
    <w:locked/>
    <w:rsid w:val="00427CB8"/>
    <w:pPr>
      <w:tabs>
        <w:tab w:val="center" w:pos="4536"/>
        <w:tab w:val="right" w:pos="9072"/>
      </w:tabs>
    </w:pPr>
  </w:style>
  <w:style w:type="character" w:customStyle="1" w:styleId="HeaderChar">
    <w:name w:val="Header Char"/>
    <w:link w:val="Header"/>
    <w:uiPriority w:val="99"/>
    <w:rsid w:val="00427CB8"/>
    <w:rPr>
      <w:rFonts w:ascii="Arial" w:hAnsi="Arial" w:cs="Arial"/>
      <w:snapToGrid w:val="0"/>
      <w:color w:val="000000"/>
      <w:sz w:val="24"/>
      <w:lang w:eastAsia="de-DE"/>
    </w:rPr>
  </w:style>
  <w:style w:type="paragraph" w:styleId="ListParagraph">
    <w:name w:val="List Paragraph"/>
    <w:basedOn w:val="Normal"/>
    <w:uiPriority w:val="34"/>
    <w:qFormat/>
    <w:locked/>
    <w:rsid w:val="004C534B"/>
    <w:pPr>
      <w:spacing w:after="160" w:line="259" w:lineRule="auto"/>
      <w:ind w:left="720"/>
      <w:contextualSpacing/>
    </w:pPr>
    <w:rPr>
      <w:rFonts w:ascii="Calibri" w:eastAsia="Calibri" w:hAnsi="Calibri" w:cs="Times New Roman"/>
      <w:snapToGrid/>
      <w:color w:val="auto"/>
      <w:sz w:val="22"/>
      <w:szCs w:val="22"/>
      <w:lang w:eastAsia="en-US"/>
    </w:rPr>
  </w:style>
  <w:style w:type="paragraph" w:styleId="FootnoteText">
    <w:name w:val="footnote text"/>
    <w:basedOn w:val="Normal"/>
    <w:link w:val="FootnoteTextChar"/>
    <w:uiPriority w:val="99"/>
    <w:semiHidden/>
    <w:unhideWhenUsed/>
    <w:locked/>
    <w:rsid w:val="005956B1"/>
    <w:rPr>
      <w:sz w:val="20"/>
    </w:rPr>
  </w:style>
  <w:style w:type="character" w:customStyle="1" w:styleId="FootnoteTextChar">
    <w:name w:val="Footnote Text Char"/>
    <w:link w:val="FootnoteText"/>
    <w:uiPriority w:val="99"/>
    <w:semiHidden/>
    <w:rsid w:val="005956B1"/>
    <w:rPr>
      <w:rFonts w:ascii="Arial" w:hAnsi="Arial" w:cs="Arial"/>
      <w:snapToGrid w:val="0"/>
      <w:color w:val="000000"/>
      <w:lang w:eastAsia="de-DE"/>
    </w:rPr>
  </w:style>
  <w:style w:type="paragraph" w:styleId="CommentText">
    <w:name w:val="annotation text"/>
    <w:basedOn w:val="Normal"/>
    <w:link w:val="CommentTextChar"/>
    <w:uiPriority w:val="99"/>
    <w:semiHidden/>
    <w:unhideWhenUsed/>
    <w:locked/>
    <w:rsid w:val="007F6FF3"/>
    <w:rPr>
      <w:sz w:val="20"/>
    </w:rPr>
  </w:style>
  <w:style w:type="character" w:customStyle="1" w:styleId="CommentTextChar">
    <w:name w:val="Comment Text Char"/>
    <w:link w:val="CommentText"/>
    <w:uiPriority w:val="99"/>
    <w:semiHidden/>
    <w:rsid w:val="007F6FF3"/>
    <w:rPr>
      <w:rFonts w:ascii="Arial" w:hAnsi="Arial" w:cs="Arial"/>
      <w:snapToGrid w:val="0"/>
      <w:color w:val="000000"/>
      <w:lang w:eastAsia="de-DE"/>
    </w:rPr>
  </w:style>
  <w:style w:type="paragraph" w:styleId="CommentSubject">
    <w:name w:val="annotation subject"/>
    <w:basedOn w:val="CommentText"/>
    <w:next w:val="CommentText"/>
    <w:link w:val="CommentSubjectChar"/>
    <w:uiPriority w:val="99"/>
    <w:semiHidden/>
    <w:unhideWhenUsed/>
    <w:locked/>
    <w:rsid w:val="007F6FF3"/>
    <w:rPr>
      <w:b/>
      <w:bCs/>
    </w:rPr>
  </w:style>
  <w:style w:type="character" w:customStyle="1" w:styleId="CommentSubjectChar">
    <w:name w:val="Comment Subject Char"/>
    <w:link w:val="CommentSubject"/>
    <w:uiPriority w:val="99"/>
    <w:semiHidden/>
    <w:rsid w:val="007F6FF3"/>
    <w:rPr>
      <w:rFonts w:ascii="Arial" w:hAnsi="Arial" w:cs="Arial"/>
      <w:b/>
      <w:bCs/>
      <w:snapToGrid w:val="0"/>
      <w:color w:val="000000"/>
      <w:lang w:eastAsia="de-DE"/>
    </w:rPr>
  </w:style>
  <w:style w:type="paragraph" w:styleId="BalloonText">
    <w:name w:val="Balloon Text"/>
    <w:basedOn w:val="Normal"/>
    <w:link w:val="BalloonTextChar"/>
    <w:uiPriority w:val="99"/>
    <w:semiHidden/>
    <w:unhideWhenUsed/>
    <w:locked/>
    <w:rsid w:val="007F6FF3"/>
    <w:rPr>
      <w:rFonts w:ascii="Segoe UI" w:hAnsi="Segoe UI" w:cs="Segoe UI"/>
      <w:sz w:val="18"/>
      <w:szCs w:val="18"/>
    </w:rPr>
  </w:style>
  <w:style w:type="character" w:customStyle="1" w:styleId="BalloonTextChar">
    <w:name w:val="Balloon Text Char"/>
    <w:link w:val="BalloonText"/>
    <w:uiPriority w:val="99"/>
    <w:semiHidden/>
    <w:rsid w:val="007F6FF3"/>
    <w:rPr>
      <w:rFonts w:ascii="Segoe UI" w:hAnsi="Segoe UI" w:cs="Segoe UI"/>
      <w:snapToGrid w:val="0"/>
      <w:color w:val="000000"/>
      <w:sz w:val="18"/>
      <w:szCs w:val="18"/>
      <w:lang w:eastAsia="de-DE"/>
    </w:rPr>
  </w:style>
  <w:style w:type="paragraph" w:styleId="Revision">
    <w:name w:val="Revision"/>
    <w:hidden/>
    <w:uiPriority w:val="99"/>
    <w:semiHidden/>
    <w:rsid w:val="001D400F"/>
    <w:rPr>
      <w:rFonts w:ascii="Arial" w:hAnsi="Arial" w:cs="Arial"/>
      <w:snapToGrid w:val="0"/>
      <w:color w:val="000000"/>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910143">
      <w:bodyDiv w:val="1"/>
      <w:marLeft w:val="0"/>
      <w:marRight w:val="0"/>
      <w:marTop w:val="0"/>
      <w:marBottom w:val="0"/>
      <w:divBdr>
        <w:top w:val="none" w:sz="0" w:space="0" w:color="auto"/>
        <w:left w:val="none" w:sz="0" w:space="0" w:color="auto"/>
        <w:bottom w:val="none" w:sz="0" w:space="0" w:color="auto"/>
        <w:right w:val="none" w:sz="0" w:space="0" w:color="auto"/>
      </w:divBdr>
      <w:divsChild>
        <w:div w:id="433019053">
          <w:marLeft w:val="0"/>
          <w:marRight w:val="0"/>
          <w:marTop w:val="0"/>
          <w:marBottom w:val="0"/>
          <w:divBdr>
            <w:top w:val="none" w:sz="0" w:space="0" w:color="auto"/>
            <w:left w:val="none" w:sz="0" w:space="0" w:color="auto"/>
            <w:bottom w:val="none" w:sz="0" w:space="0" w:color="auto"/>
            <w:right w:val="none" w:sz="0" w:space="0" w:color="auto"/>
          </w:divBdr>
        </w:div>
        <w:div w:id="2081512897">
          <w:marLeft w:val="0"/>
          <w:marRight w:val="0"/>
          <w:marTop w:val="0"/>
          <w:marBottom w:val="0"/>
          <w:divBdr>
            <w:top w:val="none" w:sz="0" w:space="0" w:color="auto"/>
            <w:left w:val="none" w:sz="0" w:space="0" w:color="auto"/>
            <w:bottom w:val="none" w:sz="0" w:space="0" w:color="auto"/>
            <w:right w:val="none" w:sz="0" w:space="0" w:color="auto"/>
          </w:divBdr>
        </w:div>
      </w:divsChild>
    </w:div>
    <w:div w:id="1908373398">
      <w:bodyDiv w:val="1"/>
      <w:marLeft w:val="0"/>
      <w:marRight w:val="0"/>
      <w:marTop w:val="0"/>
      <w:marBottom w:val="0"/>
      <w:divBdr>
        <w:top w:val="none" w:sz="0" w:space="0" w:color="auto"/>
        <w:left w:val="none" w:sz="0" w:space="0" w:color="auto"/>
        <w:bottom w:val="none" w:sz="0" w:space="0" w:color="auto"/>
        <w:right w:val="none" w:sz="0" w:space="0" w:color="auto"/>
      </w:divBdr>
    </w:div>
    <w:div w:id="2057124444">
      <w:bodyDiv w:val="1"/>
      <w:marLeft w:val="0"/>
      <w:marRight w:val="0"/>
      <w:marTop w:val="0"/>
      <w:marBottom w:val="0"/>
      <w:divBdr>
        <w:top w:val="none" w:sz="0" w:space="0" w:color="auto"/>
        <w:left w:val="none" w:sz="0" w:space="0" w:color="auto"/>
        <w:bottom w:val="none" w:sz="0" w:space="0" w:color="auto"/>
        <w:right w:val="none" w:sz="0" w:space="0" w:color="auto"/>
      </w:divBdr>
      <w:divsChild>
        <w:div w:id="438648793">
          <w:marLeft w:val="0"/>
          <w:marRight w:val="0"/>
          <w:marTop w:val="0"/>
          <w:marBottom w:val="0"/>
          <w:divBdr>
            <w:top w:val="none" w:sz="0" w:space="0" w:color="auto"/>
            <w:left w:val="none" w:sz="0" w:space="0" w:color="auto"/>
            <w:bottom w:val="none" w:sz="0" w:space="0" w:color="auto"/>
            <w:right w:val="none" w:sz="0" w:space="0" w:color="auto"/>
          </w:divBdr>
        </w:div>
        <w:div w:id="808596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record>
    <f:field ref="BMFCONFIG_3000_109_BMFDocProperty" text=""/>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Mag. Dr. Michael KOGLER"/>
    <f:field ref="FSCFOLIO_1_1001_FieldCurrentDate" text="01.09.2020 09:15"/>
    <f:field ref="CCAPRECONFIG_15_1001_Objektname" text="Entwurf_KoPl-G_01_09_2020_V3 (Kopie)" edit="true"/>
    <f:field ref="CCAPRECONFIG_15_1001_Objektname" text="Entwurf_KoPl-G_01_09_2020_V3 (Kopie)" edit="true"/>
    <f:field ref="EIBPRECONFIG_1_1001_FieldEIBAttachments" text="" multiline="true"/>
    <f:field ref="EIBPRECONFIG_1_1001_FieldEIBNextFiles" text="" multiline="true"/>
    <f:field ref="EIBPRECONFIG_1_1001_FieldEIBPreviousFiles" text="" multiline="true"/>
    <f:field ref="EIBPRECONFIG_1_1001_FieldEIBRelatedFiles" text="" multiline="true"/>
    <f:field ref="EIBPRECONFIG_1_1001_FieldEIBCompletedOrdinals" text="" multiline="true"/>
    <f:field ref="EIBPRECONFIG_1_1001_FieldEIBOUAddr" text="Ballhausplatz 2, 1010 Wien" multiline="true"/>
    <f:field ref="EIBPRECONFIG_1_1001_FieldEIBRecipients" text="" multiline="true"/>
    <f:field ref="EIBPRECONFIG_1_1001_FieldEIBSignatures" text="" multiline="true"/>
    <f:field ref="EIBPRECONFIG_1_1001_FieldCCAAddrAbschriftsbemerkung" text="" multiline="true"/>
    <f:field ref="EIBPRECONFIG_1_1001_FieldCCAAddrAdresse" text="" multiline="true"/>
    <f:field ref="EIBPRECONFIG_1_1001_FieldCCAAddrPostalischeAdresse" text="" multiline="true"/>
    <f:field ref="EIBPRECONFIG_1_1001_FieldCCAIncomingSubject" text="" multiline="true"/>
    <f:field ref="EIBPRECONFIG_1_1001_FieldCCAPersonalSubjAddress" text="" multiline="true"/>
    <f:field ref="EIBPRECONFIG_1_1001_FieldCCASubfileSubject" text="" multiline="true"/>
    <f:field ref="EIBPRECONFIG_1_1001_FieldCCASubject" text="" multiline="true"/>
    <f:field ref="EIBVFGH_15_1700_FieldPartPlaintiffList" text="" multiline="true"/>
    <f:field ref="EIBVFGH_15_1700_FieldGoesOutToList" text="" multiline="true"/>
    <f:field ref="CUSTOMIZATIONRESSORTBMF_103_2800_FieldRecipientsEmailBMF" text="" multiline="true"/>
    <f:field ref="objname" text="Entwurf_KoPl-G_01_09_2020_V3 (Kopie)" edit="true"/>
    <f:field ref="objsubject" text="" edit="true"/>
    <f:field ref="objcreatedby" text="KOGLER, Michael, Mag. Dr."/>
    <f:field ref="objcreatedat" date="2020-09-01T09:10:57" text="01.09.2020 09:10:57"/>
    <f:field ref="objchangedby" text="KOGLER, Michael, Mag. Dr."/>
    <f:field ref="objmodifiedat" date="2020-09-01T09:13:22" text="01.09.2020 09:13:22"/>
    <f:field ref="objprimaryrelated__0_objname" text="Fassung 27.8.2020 und 1.9.2020"/>
    <f:field ref="objprimaryrelated__0_objsubject" text=""/>
    <f:field ref="objprimaryrelated__0_objcreatedby" text="FIRLEI, Paul, LL.M."/>
    <f:field ref="objprimaryrelated__0_objcreatedat" date="2020-08-31T23:28:19" text="31.08.2020 23:28:19"/>
    <f:field ref="objprimaryrelated__0_objchangedby" text="KOGLER, Michael, Mag. Dr."/>
    <f:field ref="objprimaryrelated__0_objmodifiedat" date="2020-09-01T09:15:00" text="01.09.2020 09:15:00"/>
  </f:record>
  <f:display text="Allgemein">
    <f:field ref="BMFCONFIG_3000_109_BMFDocProperty" text=""/>
    <f:field ref="FSCFOLIO_1_1001_FieldCurrentUser" text="Aktueller Benutzer"/>
    <f:field ref="FSCFOLIO_1_1001_FieldCurrentDate" text="Aktueller Zeitpunkt"/>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field ref="CUSTOMIZATIONRESSORTBMF_103_2800_FieldRecipientsEmailBMF" text="Empfänger Mail BMF"/>
    <f:field ref="objname" text="Name"/>
    <f:field ref="objsubject" text="Anmerkungen"/>
    <f:field ref="objcreatedby" text="Erzeugt von"/>
    <f:field ref="objcreatedat" text="Erzeugt am/um"/>
    <f:field ref="objchangedby" text="Letzte Änderung von"/>
    <f:field ref="objmodifiedat" text="Letzte Änderung am/um"/>
  </f:display>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Ordner">
    <f:field ref="objprimaryrelated__0_objname" text="Name"/>
    <f:field ref="objprimaryrelated__0_objsubject" text="Anmerkungen"/>
    <f:field ref="objprimaryrelated__0_objcreatedby" text="Erzeugt von"/>
    <f:field ref="objprimaryrelated__0_objcreatedat" text="Erzeugt am/um"/>
    <f:field ref="objprimaryrelated__0_objchangedby" text="Letzte Änderung von"/>
    <f:field ref="objprimaryrelated__0_objmodifiedat" text="Letzte Änderung am/um"/>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510D504-BC49-4CBA-BCD9-ADAF0F4F8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4400</Words>
  <Characters>23019</Characters>
  <Application>Microsoft Office Word</Application>
  <DocSecurity>0</DocSecurity>
  <Lines>191</Lines>
  <Paragraphs>54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27365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KOGLER, Michael</dc:creator>
  <cp:keywords/>
  <dc:description/>
  <cp:lastModifiedBy>POTTER, Emily</cp:lastModifiedBy>
  <cp:revision>2</cp:revision>
  <cp:lastPrinted>2020-08-13T08:23:00Z</cp:lastPrinted>
  <dcterms:created xsi:type="dcterms:W3CDTF">2020-09-18T16:15:00Z</dcterms:created>
  <dcterms:modified xsi:type="dcterms:W3CDTF">2020-09-18T16:15:00Z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KABASE@1.1001:OwnerGender">
    <vt:lpwstr/>
  </property>
  <property fmtid="{D5CDD505-2E9C-101B-9397-08002B2CF9AE}" pid="3" name="FSC#COOELAK@1.1001:Subject">
    <vt:lpwstr/>
  </property>
  <property fmtid="{D5CDD505-2E9C-101B-9397-08002B2CF9AE}" pid="4" name="FSC#COOELAK@1.1001:FileReference">
    <vt:lpwstr/>
  </property>
  <property fmtid="{D5CDD505-2E9C-101B-9397-08002B2CF9AE}" pid="5" name="FSC#COOELAK@1.1001:FileRefYear">
    <vt:lpwstr/>
  </property>
  <property fmtid="{D5CDD505-2E9C-101B-9397-08002B2CF9AE}" pid="6" name="FSC#COOELAK@1.1001:FileRefOrdinal">
    <vt:lpwstr/>
  </property>
  <property fmtid="{D5CDD505-2E9C-101B-9397-08002B2CF9AE}" pid="7" name="FSC#COOELAK@1.1001:FileRefOU">
    <vt:lpwstr/>
  </property>
  <property fmtid="{D5CDD505-2E9C-101B-9397-08002B2CF9AE}" pid="8" name="FSC#COOELAK@1.1001:Organization">
    <vt:lpwstr/>
  </property>
  <property fmtid="{D5CDD505-2E9C-101B-9397-08002B2CF9AE}" pid="9" name="FSC#COOELAK@1.1001:Owner">
    <vt:lpwstr>Mag. Dr. Michael KOGLER</vt:lpwstr>
  </property>
  <property fmtid="{D5CDD505-2E9C-101B-9397-08002B2CF9AE}" pid="10" name="FSC#COOELAK@1.1001:OwnerExtension">
    <vt:lpwstr>204272</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BKA - V/3 (Medien, Informationsgesellschaft, Parteienrecht, Parteien- und Parteienakademieförderungen)</vt:lpwstr>
  </property>
  <property fmtid="{D5CDD505-2E9C-101B-9397-08002B2CF9AE}" pid="16" name="FSC#COOELAK@1.1001:CreatedAt">
    <vt:lpwstr>01.09.2020</vt:lpwstr>
  </property>
  <property fmtid="{D5CDD505-2E9C-101B-9397-08002B2CF9AE}" pid="17" name="FSC#COOELAK@1.1001:OU">
    <vt:lpwstr>BKA - V (Verfassungsdienst)</vt:lpwstr>
  </property>
  <property fmtid="{D5CDD505-2E9C-101B-9397-08002B2CF9AE}" pid="18" name="FSC#COOELAK@1.1001:Priority">
    <vt:lpwstr> ()</vt:lpwstr>
  </property>
  <property fmtid="{D5CDD505-2E9C-101B-9397-08002B2CF9AE}" pid="19" name="FSC#ELAKGOV@1.1001:ExternalRef">
    <vt:lpwstr/>
  </property>
  <property fmtid="{D5CDD505-2E9C-101B-9397-08002B2CF9AE}" pid="20" name="FSC#BKABASE@1.1001:FileReference">
    <vt:lpwstr/>
  </property>
  <property fmtid="{D5CDD505-2E9C-101B-9397-08002B2CF9AE}" pid="21" name="FSC#BKABASE@1.1001:Owner">
    <vt:lpwstr> P R O D U K T I O N ADMINISTRATOR</vt:lpwstr>
  </property>
  <property fmtid="{D5CDD505-2E9C-101B-9397-08002B2CF9AE}" pid="22" name="FSC#BKABASE@1.1001:OwnerExtension">
    <vt:lpwstr>2600</vt:lpwstr>
  </property>
  <property fmtid="{D5CDD505-2E9C-101B-9397-08002B2CF9AE}" pid="23" name="FSC#BKABASE@1.1001:OwnerEmailaddress">
    <vt:lpwstr>Admin@betriebsfuehrung.at</vt:lpwstr>
  </property>
  <property fmtid="{D5CDD505-2E9C-101B-9397-08002B2CF9AE}" pid="24" name="FSC#BKABASE@1.1001:Subject">
    <vt:lpwstr/>
  </property>
  <property fmtid="{D5CDD505-2E9C-101B-9397-08002B2CF9AE}" pid="25" name="FSC#BKABASE@1.1001:FileRefYear">
    <vt:lpwstr/>
  </property>
  <property fmtid="{D5CDD505-2E9C-101B-9397-08002B2CF9AE}" pid="26" name="FSC#BKABASE@1.1001:FileRefOrdinal">
    <vt:lpwstr/>
  </property>
  <property fmtid="{D5CDD505-2E9C-101B-9397-08002B2CF9AE}" pid="27" name="FSC#BKABASE@1.1001:FileRefOU">
    <vt:lpwstr/>
  </property>
  <property fmtid="{D5CDD505-2E9C-101B-9397-08002B2CF9AE}" pid="28" name="FSC#BKABASE@1.1001:ApprovedBy">
    <vt:lpwstr/>
  </property>
  <property fmtid="{D5CDD505-2E9C-101B-9397-08002B2CF9AE}" pid="29" name="FSC#BKABASE@1.1001:ApprovedAt">
    <vt:lpwstr/>
  </property>
  <property fmtid="{D5CDD505-2E9C-101B-9397-08002B2CF9AE}" pid="30" name="FSC#BKABASE@1.1001:ExternalRef">
    <vt:lpwstr/>
  </property>
  <property fmtid="{D5CDD505-2E9C-101B-9397-08002B2CF9AE}" pid="31" name="FSC#BKABASE@1.1001:Priority">
    <vt:lpwstr/>
  </property>
  <property fmtid="{D5CDD505-2E9C-101B-9397-08002B2CF9AE}" pid="32" name="FSC#BKABASE@1.1001:IncomingDelivery">
    <vt:lpwstr/>
  </property>
  <property fmtid="{D5CDD505-2E9C-101B-9397-08002B2CF9AE}" pid="33" name="FSC#COOELAK@1.1001:ObjBarCode">
    <vt:lpwstr>*COO.3000.101.23.6354078*</vt:lpwstr>
  </property>
  <property fmtid="{D5CDD505-2E9C-101B-9397-08002B2CF9AE}" pid="34" name="FSC#BKABASE@1.1001:Department">
    <vt:lpwstr>Sys-Adm (Systemadministration)</vt:lpwstr>
  </property>
  <property fmtid="{D5CDD505-2E9C-101B-9397-08002B2CF9AE}" pid="35" name="FSC#BKABASE@1.1001:TV_SELECTIONCONTAINER">
    <vt:lpwstr/>
  </property>
  <property fmtid="{D5CDD505-2E9C-101B-9397-08002B2CF9AE}" pid="36" name="FSC#BKABASE@1.1001:ApprovedByTitle">
    <vt:lpwstr/>
  </property>
  <property fmtid="{D5CDD505-2E9C-101B-9397-08002B2CF9AE}" pid="37" name="FSC#BKABASE@1.1001:IncomingAddrdate">
    <vt:lpwstr/>
  </property>
  <property fmtid="{D5CDD505-2E9C-101B-9397-08002B2CF9AE}" pid="38" name="FSC#BKABASE@1.1001:GroupMail">
    <vt:lpwstr/>
  </property>
  <property fmtid="{D5CDD505-2E9C-101B-9397-08002B2CF9AE}" pid="39" name="FSC#COOELAK@1.1001:OwnerFaxExtension">
    <vt:lpwstr/>
  </property>
  <property fmtid="{D5CDD505-2E9C-101B-9397-08002B2CF9AE}" pid="40" name="FSC#COOELAK@1.1001:RefBarCode">
    <vt:lpwstr/>
  </property>
  <property fmtid="{D5CDD505-2E9C-101B-9397-08002B2CF9AE}" pid="41" name="FSC#COOELAK@1.1001:FileRefBarCode">
    <vt:lpwstr>**</vt:lpwstr>
  </property>
  <property fmtid="{D5CDD505-2E9C-101B-9397-08002B2CF9AE}" pid="42" name="FSC#COOELAK@1.1001:ExternalRef">
    <vt:lpwstr/>
  </property>
  <property fmtid="{D5CDD505-2E9C-101B-9397-08002B2CF9AE}" pid="43" name="FSC#EIBPRECONFIG@1.1001:EIBApprovedAt">
    <vt:lpwstr/>
  </property>
  <property fmtid="{D5CDD505-2E9C-101B-9397-08002B2CF9AE}" pid="44" name="FSC#EIBPRECONFIG@1.1001:EIBApprovedBy">
    <vt:lpwstr/>
  </property>
  <property fmtid="{D5CDD505-2E9C-101B-9397-08002B2CF9AE}" pid="45" name="FSC#EIBPRECONFIG@1.1001:EIBApprovedByTitle">
    <vt:lpwstr/>
  </property>
  <property fmtid="{D5CDD505-2E9C-101B-9397-08002B2CF9AE}" pid="46" name="FSC#EIBPRECONFIG@1.1001:EIBDepartment">
    <vt:lpwstr>BKA - V (Verfassungsdienst)</vt:lpwstr>
  </property>
  <property fmtid="{D5CDD505-2E9C-101B-9397-08002B2CF9AE}" pid="47" name="FSC#EIBPRECONFIG@1.1001:EIBDispatchedBy">
    <vt:lpwstr/>
  </property>
  <property fmtid="{D5CDD505-2E9C-101B-9397-08002B2CF9AE}" pid="48" name="FSC#EIBPRECONFIG@1.1001:ExtRefInc">
    <vt:lpwstr/>
  </property>
  <property fmtid="{D5CDD505-2E9C-101B-9397-08002B2CF9AE}" pid="49" name="FSC#EIBPRECONFIG@1.1001:IncomingAddrdate">
    <vt:lpwstr/>
  </property>
  <property fmtid="{D5CDD505-2E9C-101B-9397-08002B2CF9AE}" pid="50" name="FSC#EIBPRECONFIG@1.1001:IncomingDelivery">
    <vt:lpwstr/>
  </property>
  <property fmtid="{D5CDD505-2E9C-101B-9397-08002B2CF9AE}" pid="51" name="FSC#EIBPRECONFIG@1.1001:OwnerEmail">
    <vt:lpwstr>michael.kogler@bka.gv.at</vt:lpwstr>
  </property>
  <property fmtid="{D5CDD505-2E9C-101B-9397-08002B2CF9AE}" pid="52" name="FSC#EIBPRECONFIG@1.1001:OUEmail">
    <vt:lpwstr>verfassungsdienst@bka.gv.at</vt:lpwstr>
  </property>
  <property fmtid="{D5CDD505-2E9C-101B-9397-08002B2CF9AE}" pid="53" name="FSC#EIBPRECONFIG@1.1001:OwnerGender">
    <vt:lpwstr>Männlich</vt:lpwstr>
  </property>
  <property fmtid="{D5CDD505-2E9C-101B-9397-08002B2CF9AE}" pid="54" name="FSC#EIBPRECONFIG@1.1001:Priority">
    <vt:lpwstr>Nein</vt:lpwstr>
  </property>
  <property fmtid="{D5CDD505-2E9C-101B-9397-08002B2CF9AE}" pid="55" name="FSC#EIBPRECONFIG@1.1001:PreviousFiles">
    <vt:lpwstr/>
  </property>
  <property fmtid="{D5CDD505-2E9C-101B-9397-08002B2CF9AE}" pid="56" name="FSC#EIBPRECONFIG@1.1001:NextFiles">
    <vt:lpwstr/>
  </property>
  <property fmtid="{D5CDD505-2E9C-101B-9397-08002B2CF9AE}" pid="57" name="FSC#EIBPRECONFIG@1.1001:RelatedFiles">
    <vt:lpwstr/>
  </property>
  <property fmtid="{D5CDD505-2E9C-101B-9397-08002B2CF9AE}" pid="58" name="FSC#EIBPRECONFIG@1.1001:CompletedOrdinals">
    <vt:lpwstr/>
  </property>
  <property fmtid="{D5CDD505-2E9C-101B-9397-08002B2CF9AE}" pid="59" name="FSC#EIBPRECONFIG@1.1001:NrAttachments">
    <vt:lpwstr/>
  </property>
  <property fmtid="{D5CDD505-2E9C-101B-9397-08002B2CF9AE}" pid="60" name="FSC#EIBPRECONFIG@1.1001:Attachments">
    <vt:lpwstr/>
  </property>
  <property fmtid="{D5CDD505-2E9C-101B-9397-08002B2CF9AE}" pid="61" name="FSC#EIBPRECONFIG@1.1001:SubjectArea">
    <vt:lpwstr/>
  </property>
  <property fmtid="{D5CDD505-2E9C-101B-9397-08002B2CF9AE}" pid="62" name="FSC#EIBPRECONFIG@1.1001:Recipients">
    <vt:lpwstr/>
  </property>
  <property fmtid="{D5CDD505-2E9C-101B-9397-08002B2CF9AE}" pid="63" name="FSC#EIBPRECONFIG@1.1001:Classified">
    <vt:lpwstr/>
  </property>
  <property fmtid="{D5CDD505-2E9C-101B-9397-08002B2CF9AE}" pid="64" name="FSC#EIBPRECONFIG@1.1001:Deadline">
    <vt:lpwstr/>
  </property>
  <property fmtid="{D5CDD505-2E9C-101B-9397-08002B2CF9AE}" pid="65" name="FSC#EIBPRECONFIG@1.1001:SettlementSubj">
    <vt:lpwstr/>
  </property>
  <property fmtid="{D5CDD505-2E9C-101B-9397-08002B2CF9AE}" pid="66" name="FSC#EIBPRECONFIG@1.1001:OUAddr">
    <vt:lpwstr>Ballhausplatz 2, 1010 Wien</vt:lpwstr>
  </property>
  <property fmtid="{D5CDD505-2E9C-101B-9397-08002B2CF9AE}" pid="67" name="FSC#EIBPRECONFIG@1.1001:OUDescr">
    <vt:lpwstr/>
  </property>
  <property fmtid="{D5CDD505-2E9C-101B-9397-08002B2CF9AE}" pid="68" name="FSC#EIBPRECONFIG@1.1001:Signatures">
    <vt:lpwstr/>
  </property>
  <property fmtid="{D5CDD505-2E9C-101B-9397-08002B2CF9AE}" pid="69" name="FSC#ELAKGOV@1.1001:PersonalSubjGender">
    <vt:lpwstr/>
  </property>
  <property fmtid="{D5CDD505-2E9C-101B-9397-08002B2CF9AE}" pid="70" name="FSC#ELAKGOV@1.1001:PersonalSubjFirstName">
    <vt:lpwstr/>
  </property>
  <property fmtid="{D5CDD505-2E9C-101B-9397-08002B2CF9AE}" pid="71" name="FSC#ELAKGOV@1.1001:PersonalSubjSurName">
    <vt:lpwstr/>
  </property>
  <property fmtid="{D5CDD505-2E9C-101B-9397-08002B2CF9AE}" pid="72" name="FSC#ELAKGOV@1.1001:PersonalSubjSalutation">
    <vt:lpwstr/>
  </property>
  <property fmtid="{D5CDD505-2E9C-101B-9397-08002B2CF9AE}" pid="73" name="FSC#ELAKGOV@1.1001:PersonalSubjAddress">
    <vt:lpwstr/>
  </property>
  <property fmtid="{D5CDD505-2E9C-101B-9397-08002B2CF9AE}" pid="74" name="FSC#COOELAK@1.1001:IncomingNumber">
    <vt:lpwstr/>
  </property>
  <property fmtid="{D5CDD505-2E9C-101B-9397-08002B2CF9AE}" pid="75" name="FSC#COOELAK@1.1001:IncomingSubject">
    <vt:lpwstr/>
  </property>
  <property fmtid="{D5CDD505-2E9C-101B-9397-08002B2CF9AE}" pid="76" name="FSC#COOELAK@1.1001:ProcessResponsible">
    <vt:lpwstr/>
  </property>
  <property fmtid="{D5CDD505-2E9C-101B-9397-08002B2CF9AE}" pid="77" name="FSC#COOELAK@1.1001:ProcessResponsiblePhone">
    <vt:lpwstr/>
  </property>
  <property fmtid="{D5CDD505-2E9C-101B-9397-08002B2CF9AE}" pid="78" name="FSC#COOELAK@1.1001:ProcessResponsibleMail">
    <vt:lpwstr/>
  </property>
  <property fmtid="{D5CDD505-2E9C-101B-9397-08002B2CF9AE}" pid="79" name="FSC#COOELAK@1.1001:ProcessResponsibleFax">
    <vt:lpwstr/>
  </property>
  <property fmtid="{D5CDD505-2E9C-101B-9397-08002B2CF9AE}" pid="80" name="FSC#COOELAK@1.1001:ApproverFirstName">
    <vt:lpwstr/>
  </property>
  <property fmtid="{D5CDD505-2E9C-101B-9397-08002B2CF9AE}" pid="81" name="FSC#COOELAK@1.1001:ApproverSurName">
    <vt:lpwstr/>
  </property>
  <property fmtid="{D5CDD505-2E9C-101B-9397-08002B2CF9AE}" pid="82" name="FSC#COOELAK@1.1001:ApproverTitle">
    <vt:lpwstr/>
  </property>
  <property fmtid="{D5CDD505-2E9C-101B-9397-08002B2CF9AE}" pid="83" name="FSC#COOELAK@1.1001:ExternalDate">
    <vt:lpwstr/>
  </property>
  <property fmtid="{D5CDD505-2E9C-101B-9397-08002B2CF9AE}" pid="84" name="FSC#COOELAK@1.1001:SettlementApprovedAt">
    <vt:lpwstr/>
  </property>
  <property fmtid="{D5CDD505-2E9C-101B-9397-08002B2CF9AE}" pid="85" name="FSC#COOELAK@1.1001:BaseNumber">
    <vt:lpwstr/>
  </property>
  <property fmtid="{D5CDD505-2E9C-101B-9397-08002B2CF9AE}" pid="86" name="FSC#EIBPRECONFIG@1.1001:EIBInternalApprovedAt">
    <vt:lpwstr/>
  </property>
  <property fmtid="{D5CDD505-2E9C-101B-9397-08002B2CF9AE}" pid="87" name="FSC#EIBPRECONFIG@1.1001:EIBInternalApprovedBy">
    <vt:lpwstr/>
  </property>
  <property fmtid="{D5CDD505-2E9C-101B-9397-08002B2CF9AE}" pid="88" name="FSC#EIBPRECONFIG@1.1001:EIBSettlementApprovedBy">
    <vt:lpwstr/>
  </property>
  <property fmtid="{D5CDD505-2E9C-101B-9397-08002B2CF9AE}" pid="89" name="FSC#EIBPRECONFIG@1.1001:currentuser">
    <vt:lpwstr>COO.3000.100.1.710</vt:lpwstr>
  </property>
  <property fmtid="{D5CDD505-2E9C-101B-9397-08002B2CF9AE}" pid="90" name="FSC#EIBPRECONFIG@1.1001:currentuserrolegroup">
    <vt:lpwstr>COO.3000.100.1.634979</vt:lpwstr>
  </property>
  <property fmtid="{D5CDD505-2E9C-101B-9397-08002B2CF9AE}" pid="91" name="FSC#EIBPRECONFIG@1.1001:currentuserroleposition">
    <vt:lpwstr>COO.1.1001.1.66925</vt:lpwstr>
  </property>
  <property fmtid="{D5CDD505-2E9C-101B-9397-08002B2CF9AE}" pid="92" name="FSC#EIBPRECONFIG@1.1001:currentuserroot">
    <vt:lpwstr>COO.3000.101.27.2744746</vt:lpwstr>
  </property>
  <property fmtid="{D5CDD505-2E9C-101B-9397-08002B2CF9AE}" pid="93" name="FSC#EIBPRECONFIG@1.1001:toplevelobject">
    <vt:lpwstr/>
  </property>
  <property fmtid="{D5CDD505-2E9C-101B-9397-08002B2CF9AE}" pid="94" name="FSC#EIBPRECONFIG@1.1001:objchangedby">
    <vt:lpwstr>Mag. Dr. Michael KOGLER</vt:lpwstr>
  </property>
  <property fmtid="{D5CDD505-2E9C-101B-9397-08002B2CF9AE}" pid="95" name="FSC#EIBPRECONFIG@1.1001:objchangedat">
    <vt:lpwstr>01.09.2020</vt:lpwstr>
  </property>
  <property fmtid="{D5CDD505-2E9C-101B-9397-08002B2CF9AE}" pid="96" name="FSC#EIBPRECONFIG@1.1001:objname">
    <vt:lpwstr>Entwurf_KoPl-G_01_09_2020_V3 (Kopie)</vt:lpwstr>
  </property>
  <property fmtid="{D5CDD505-2E9C-101B-9397-08002B2CF9AE}" pid="97" name="FSC#EIBPRECONFIG@1.1001:EIBProcessResponsiblePhone">
    <vt:lpwstr/>
  </property>
  <property fmtid="{D5CDD505-2E9C-101B-9397-08002B2CF9AE}" pid="98" name="FSC#EIBPRECONFIG@1.1001:EIBProcessResponsibleMail">
    <vt:lpwstr/>
  </property>
  <property fmtid="{D5CDD505-2E9C-101B-9397-08002B2CF9AE}" pid="99" name="FSC#EIBPRECONFIG@1.1001:EIBProcessResponsibleFax">
    <vt:lpwstr/>
  </property>
  <property fmtid="{D5CDD505-2E9C-101B-9397-08002B2CF9AE}" pid="100" name="FSC#EIBPRECONFIG@1.1001:EIBProcessResponsible">
    <vt:lpwstr/>
  </property>
  <property fmtid="{D5CDD505-2E9C-101B-9397-08002B2CF9AE}" pid="101" name="FSC#EIBPRECONFIG@1.1001:EIBInternalApprovedByPostTitle">
    <vt:lpwstr/>
  </property>
  <property fmtid="{D5CDD505-2E9C-101B-9397-08002B2CF9AE}" pid="102" name="FSC#EIBPRECONFIG@1.1001:EIBSettlementApprovedByPostTitle">
    <vt:lpwstr/>
  </property>
  <property fmtid="{D5CDD505-2E9C-101B-9397-08002B2CF9AE}" pid="103" name="FSC#EIBPRECONFIG@1.1001:EIBApprovedBySubst">
    <vt:lpwstr/>
  </property>
  <property fmtid="{D5CDD505-2E9C-101B-9397-08002B2CF9AE}" pid="104" name="FSC#EIBPRECONFIG@1.1001:EIBApprovedByPostTitle">
    <vt:lpwstr/>
  </property>
  <property fmtid="{D5CDD505-2E9C-101B-9397-08002B2CF9AE}" pid="105" name="FSC#EIBPRECONFIG@1.1001:EIBDispatchedByPostTitle">
    <vt:lpwstr/>
  </property>
  <property fmtid="{D5CDD505-2E9C-101B-9397-08002B2CF9AE}" pid="106" name="FSC#EIBPRECONFIG@1.1001:objchangedbyPostTitle">
    <vt:lpwstr/>
  </property>
  <property fmtid="{D5CDD505-2E9C-101B-9397-08002B2CF9AE}" pid="107" name="FSC#EIBPRECONFIG@1.1001:EIBProcessResponsiblePostTitle">
    <vt:lpwstr/>
  </property>
  <property fmtid="{D5CDD505-2E9C-101B-9397-08002B2CF9AE}" pid="108" name="FSC#EIBPRECONFIG@1.1001:OwnerPostTitle">
    <vt:lpwstr/>
  </property>
  <property fmtid="{D5CDD505-2E9C-101B-9397-08002B2CF9AE}" pid="109" name="FSC#COOELAK@1.1001:CurrentUserRolePos">
    <vt:lpwstr>Genehmiger/in</vt:lpwstr>
  </property>
  <property fmtid="{D5CDD505-2E9C-101B-9397-08002B2CF9AE}" pid="110" name="FSC#COOELAK@1.1001:CurrentUserEmail">
    <vt:lpwstr>michael.kogler@bka.gv.at</vt:lpwstr>
  </property>
  <property fmtid="{D5CDD505-2E9C-101B-9397-08002B2CF9AE}" pid="111" name="FSC#ATSTATECFG@1.1001:Office">
    <vt:lpwstr/>
  </property>
  <property fmtid="{D5CDD505-2E9C-101B-9397-08002B2CF9AE}" pid="112" name="FSC#ATSTATECFG@1.1001:Agent">
    <vt:lpwstr/>
  </property>
  <property fmtid="{D5CDD505-2E9C-101B-9397-08002B2CF9AE}" pid="113" name="FSC#ATSTATECFG@1.1001:AgentPhone">
    <vt:lpwstr/>
  </property>
  <property fmtid="{D5CDD505-2E9C-101B-9397-08002B2CF9AE}" pid="114" name="FSC#ATSTATECFG@1.1001:DepartmentFax">
    <vt:lpwstr/>
  </property>
  <property fmtid="{D5CDD505-2E9C-101B-9397-08002B2CF9AE}" pid="115" name="FSC#ATSTATECFG@1.1001:DepartmentEMail">
    <vt:lpwstr/>
  </property>
  <property fmtid="{D5CDD505-2E9C-101B-9397-08002B2CF9AE}" pid="116" name="FSC#ATSTATECFG@1.1001:SubfileDate">
    <vt:lpwstr/>
  </property>
  <property fmtid="{D5CDD505-2E9C-101B-9397-08002B2CF9AE}" pid="117" name="FSC#ATSTATECFG@1.1001:SubfileSubject">
    <vt:lpwstr/>
  </property>
  <property fmtid="{D5CDD505-2E9C-101B-9397-08002B2CF9AE}" pid="118" name="FSC#ATSTATECFG@1.1001:DepartmentZipCode">
    <vt:lpwstr/>
  </property>
  <property fmtid="{D5CDD505-2E9C-101B-9397-08002B2CF9AE}" pid="119" name="FSC#ATSTATECFG@1.1001:DepartmentCountry">
    <vt:lpwstr/>
  </property>
  <property fmtid="{D5CDD505-2E9C-101B-9397-08002B2CF9AE}" pid="120" name="FSC#ATSTATECFG@1.1001:DepartmentCity">
    <vt:lpwstr/>
  </property>
  <property fmtid="{D5CDD505-2E9C-101B-9397-08002B2CF9AE}" pid="121" name="FSC#ATSTATECFG@1.1001:DepartmentStreet">
    <vt:lpwstr/>
  </property>
  <property fmtid="{D5CDD505-2E9C-101B-9397-08002B2CF9AE}" pid="122" name="FSC#ATSTATECFG@1.1001:DepartmentDVR">
    <vt:lpwstr/>
  </property>
  <property fmtid="{D5CDD505-2E9C-101B-9397-08002B2CF9AE}" pid="123" name="FSC#ATSTATECFG@1.1001:DepartmentUID">
    <vt:lpwstr/>
  </property>
  <property fmtid="{D5CDD505-2E9C-101B-9397-08002B2CF9AE}" pid="124" name="FSC#ATSTATECFG@1.1001:SubfileReference">
    <vt:lpwstr/>
  </property>
  <property fmtid="{D5CDD505-2E9C-101B-9397-08002B2CF9AE}" pid="125" name="FSC#ATSTATECFG@1.1001:Clause">
    <vt:lpwstr/>
  </property>
  <property fmtid="{D5CDD505-2E9C-101B-9397-08002B2CF9AE}" pid="126" name="FSC#ATSTATECFG@1.1001:ExternalFile">
    <vt:lpwstr/>
  </property>
  <property fmtid="{D5CDD505-2E9C-101B-9397-08002B2CF9AE}" pid="127" name="FSC#ATSTATECFG@1.1001:ApprovedSignature">
    <vt:lpwstr/>
  </property>
  <property fmtid="{D5CDD505-2E9C-101B-9397-08002B2CF9AE}" pid="128" name="FSC#ATSTATECFG@1.1001:BankAccount">
    <vt:lpwstr/>
  </property>
  <property fmtid="{D5CDD505-2E9C-101B-9397-08002B2CF9AE}" pid="129" name="FSC#ATSTATECFG@1.1001:BankAccountOwner">
    <vt:lpwstr/>
  </property>
  <property fmtid="{D5CDD505-2E9C-101B-9397-08002B2CF9AE}" pid="130" name="FSC#ATSTATECFG@1.1001:BankInstitute">
    <vt:lpwstr/>
  </property>
  <property fmtid="{D5CDD505-2E9C-101B-9397-08002B2CF9AE}" pid="131" name="FSC#ATSTATECFG@1.1001:BankAccountID">
    <vt:lpwstr/>
  </property>
  <property fmtid="{D5CDD505-2E9C-101B-9397-08002B2CF9AE}" pid="132" name="FSC#ATSTATECFG@1.1001:BankAccountIBAN">
    <vt:lpwstr/>
  </property>
  <property fmtid="{D5CDD505-2E9C-101B-9397-08002B2CF9AE}" pid="133" name="FSC#ATSTATECFG@1.1001:BankAccountBIC">
    <vt:lpwstr/>
  </property>
  <property fmtid="{D5CDD505-2E9C-101B-9397-08002B2CF9AE}" pid="134" name="FSC#ATSTATECFG@1.1001:BankName">
    <vt:lpwstr/>
  </property>
  <property fmtid="{D5CDD505-2E9C-101B-9397-08002B2CF9AE}" pid="135" name="FSC#EIBPRECONFIG@1.1001:IsFileAttachment">
    <vt:lpwstr>Nein</vt:lpwstr>
  </property>
  <property fmtid="{D5CDD505-2E9C-101B-9397-08002B2CF9AE}" pid="136" name="FSC#COOELAK@1.1001:ObjectAddressees">
    <vt:lpwstr/>
  </property>
  <property fmtid="{D5CDD505-2E9C-101B-9397-08002B2CF9AE}" pid="137" name="FSC#COOELAK@1.1001:replyreference">
    <vt:lpwstr/>
  </property>
  <property fmtid="{D5CDD505-2E9C-101B-9397-08002B2CF9AE}" pid="138" name="FSC#ATPRECONFIG@1.1001:ChargePreview">
    <vt:lpwstr/>
  </property>
  <property fmtid="{D5CDD505-2E9C-101B-9397-08002B2CF9AE}" pid="139" name="FSC#COOSYSTEM@1.1:Container">
    <vt:lpwstr>COO.3000.101.23.6354078</vt:lpwstr>
  </property>
  <property fmtid="{D5CDD505-2E9C-101B-9397-08002B2CF9AE}" pid="140" name="FSC#FSCFOLIO@1.1001:docpropproject">
    <vt:lpwstr/>
  </property>
  <property fmtid="{D5CDD505-2E9C-101B-9397-08002B2CF9AE}" pid="141" name="DocOption_DocumentMap">
    <vt:bool>false</vt:bool>
  </property>
  <property fmtid="{D5CDD505-2E9C-101B-9397-08002B2CF9AE}" pid="142" name="DocOption_OMathJc">
    <vt:i4>1</vt:i4>
  </property>
  <property fmtid="{D5CDD505-2E9C-101B-9397-08002B2CF9AE}" pid="143" name="DocOption_SnapToGrid">
    <vt:bool>false</vt:bool>
  </property>
  <property fmtid="{D5CDD505-2E9C-101B-9397-08002B2CF9AE}" pid="144" name="DocOption_SnapToShapes">
    <vt:bool>false</vt:bool>
  </property>
  <property fmtid="{D5CDD505-2E9C-101B-9397-08002B2CF9AE}" pid="145" name="DocOption_GridDistanceHorizontal">
    <vt:r8>5.40000009536743</vt:r8>
  </property>
  <property fmtid="{D5CDD505-2E9C-101B-9397-08002B2CF9AE}" pid="146" name="DocOption_GridDistanceVertical">
    <vt:r8>5.40000009536743</vt:r8>
  </property>
  <property fmtid="{D5CDD505-2E9C-101B-9397-08002B2CF9AE}" pid="147" name="DocOption_GridOriginFromMargin">
    <vt:bool>false</vt:bool>
  </property>
  <property fmtid="{D5CDD505-2E9C-101B-9397-08002B2CF9AE}" pid="148" name="DocOption_GridOriginHorizontal">
    <vt:r8>0</vt:r8>
  </property>
  <property fmtid="{D5CDD505-2E9C-101B-9397-08002B2CF9AE}" pid="149" name="DocOption_GridOriginVertical">
    <vt:r8>0</vt:r8>
  </property>
  <property fmtid="{D5CDD505-2E9C-101B-9397-08002B2CF9AE}" pid="150" name="DocOption_TrackFormatting">
    <vt:bool>false</vt:bool>
  </property>
  <property fmtid="{D5CDD505-2E9C-101B-9397-08002B2CF9AE}" pid="151" name="DocOption_FormattingShowFilter">
    <vt:i4>5</vt:i4>
  </property>
  <property fmtid="{D5CDD505-2E9C-101B-9397-08002B2CF9AE}" pid="152" name="DocOption_FormattingShowFont">
    <vt:bool>false</vt:bool>
  </property>
  <property fmtid="{D5CDD505-2E9C-101B-9397-08002B2CF9AE}" pid="153" name="DocOption_FormattingShowNextLevel">
    <vt:bool>true</vt:bool>
  </property>
  <property fmtid="{D5CDD505-2E9C-101B-9397-08002B2CF9AE}" pid="154" name="DocOption_FormattingShowNumbering">
    <vt:bool>false</vt:bool>
  </property>
  <property fmtid="{D5CDD505-2E9C-101B-9397-08002B2CF9AE}" pid="155" name="DocOption_FormattingShowParagraph">
    <vt:bool>false</vt:bool>
  </property>
  <property fmtid="{D5CDD505-2E9C-101B-9397-08002B2CF9AE}" pid="156" name="DocOption_ClickAndTypeParagraphStyle">
    <vt:lpwstr>51_Abs</vt:lpwstr>
  </property>
  <property fmtid="{D5CDD505-2E9C-101B-9397-08002B2CF9AE}" pid="157" name="DocOption_NoTabHangIndent">
    <vt:bool>false</vt:bool>
  </property>
  <property fmtid="{D5CDD505-2E9C-101B-9397-08002B2CF9AE}" pid="158" name="DocOption_NoSpaceRaiseLower">
    <vt:bool>false</vt:bool>
  </property>
  <property fmtid="{D5CDD505-2E9C-101B-9397-08002B2CF9AE}" pid="159" name="DocOption_PrintColBlack">
    <vt:bool>false</vt:bool>
  </property>
  <property fmtid="{D5CDD505-2E9C-101B-9397-08002B2CF9AE}" pid="160" name="DocOption_WrapTrailSpaces">
    <vt:bool>false</vt:bool>
  </property>
  <property fmtid="{D5CDD505-2E9C-101B-9397-08002B2CF9AE}" pid="161" name="DocOption_NoColumnBalance">
    <vt:bool>false</vt:bool>
  </property>
  <property fmtid="{D5CDD505-2E9C-101B-9397-08002B2CF9AE}" pid="162" name="DocOption_ConvMailMergeEsc">
    <vt:bool>false</vt:bool>
  </property>
  <property fmtid="{D5CDD505-2E9C-101B-9397-08002B2CF9AE}" pid="163" name="DocOption_SuppressSpBfAfterPgBrk">
    <vt:bool>false</vt:bool>
  </property>
  <property fmtid="{D5CDD505-2E9C-101B-9397-08002B2CF9AE}" pid="164" name="DocOption_SuppressTopSpacing">
    <vt:bool>false</vt:bool>
  </property>
  <property fmtid="{D5CDD505-2E9C-101B-9397-08002B2CF9AE}" pid="165" name="DocOption_OrigWordTableRules">
    <vt:bool>false</vt:bool>
  </property>
  <property fmtid="{D5CDD505-2E9C-101B-9397-08002B2CF9AE}" pid="166" name="DocOption_TransparentMetafiles">
    <vt:bool>false</vt:bool>
  </property>
  <property fmtid="{D5CDD505-2E9C-101B-9397-08002B2CF9AE}" pid="167" name="DocOption_ShowBreaksInFrames">
    <vt:bool>false</vt:bool>
  </property>
  <property fmtid="{D5CDD505-2E9C-101B-9397-08002B2CF9AE}" pid="168" name="DocOption_SwapBordersFacingPages">
    <vt:bool>false</vt:bool>
  </property>
  <property fmtid="{D5CDD505-2E9C-101B-9397-08002B2CF9AE}" pid="169" name="DocOption_LeaveBackslashAlone">
    <vt:bool>true</vt:bool>
  </property>
  <property fmtid="{D5CDD505-2E9C-101B-9397-08002B2CF9AE}" pid="170" name="DocOption_ExpandShiftReturn">
    <vt:bool>true</vt:bool>
  </property>
  <property fmtid="{D5CDD505-2E9C-101B-9397-08002B2CF9AE}" pid="171" name="DocOption_DontULTrailSpace">
    <vt:bool>true</vt:bool>
  </property>
  <property fmtid="{D5CDD505-2E9C-101B-9397-08002B2CF9AE}" pid="172" name="DocOption_DontBalanceSingleByteDoubleByteWidth">
    <vt:bool>true</vt:bool>
  </property>
  <property fmtid="{D5CDD505-2E9C-101B-9397-08002B2CF9AE}" pid="173" name="DocOption_SuppressTopSpacingMac5">
    <vt:bool>false</vt:bool>
  </property>
  <property fmtid="{D5CDD505-2E9C-101B-9397-08002B2CF9AE}" pid="174" name="DocOption_SpacingInWholePoints">
    <vt:bool>false</vt:bool>
  </property>
  <property fmtid="{D5CDD505-2E9C-101B-9397-08002B2CF9AE}" pid="175" name="DocOption_PrintBodyTextBeforeHeader">
    <vt:bool>false</vt:bool>
  </property>
  <property fmtid="{D5CDD505-2E9C-101B-9397-08002B2CF9AE}" pid="176" name="DocOption_NoLeading">
    <vt:bool>false</vt:bool>
  </property>
  <property fmtid="{D5CDD505-2E9C-101B-9397-08002B2CF9AE}" pid="177" name="DocOption_NoSpaceForUL">
    <vt:bool>true</vt:bool>
  </property>
  <property fmtid="{D5CDD505-2E9C-101B-9397-08002B2CF9AE}" pid="178" name="DocOption_MWSmallCaps">
    <vt:bool>false</vt:bool>
  </property>
  <property fmtid="{D5CDD505-2E9C-101B-9397-08002B2CF9AE}" pid="179" name="DocOption_NoExtraLineSpacing">
    <vt:bool>false</vt:bool>
  </property>
  <property fmtid="{D5CDD505-2E9C-101B-9397-08002B2CF9AE}" pid="180" name="DocOption_TruncateFontHeight">
    <vt:bool>false</vt:bool>
  </property>
  <property fmtid="{D5CDD505-2E9C-101B-9397-08002B2CF9AE}" pid="181" name="DocOption_UsePrinterMetrics">
    <vt:bool>false</vt:bool>
  </property>
  <property fmtid="{D5CDD505-2E9C-101B-9397-08002B2CF9AE}" pid="182" name="DocOption_SubFontBySize">
    <vt:bool>false</vt:bool>
  </property>
  <property fmtid="{D5CDD505-2E9C-101B-9397-08002B2CF9AE}" pid="183" name="DocOption_WW6BorderRules">
    <vt:bool>false</vt:bool>
  </property>
  <property fmtid="{D5CDD505-2E9C-101B-9397-08002B2CF9AE}" pid="184" name="DocOption_ExactOnTop">
    <vt:bool>false</vt:bool>
  </property>
  <property fmtid="{D5CDD505-2E9C-101B-9397-08002B2CF9AE}" pid="185" name="DocOption_SuppressBottomSpacing">
    <vt:bool>false</vt:bool>
  </property>
  <property fmtid="{D5CDD505-2E9C-101B-9397-08002B2CF9AE}" pid="186" name="DocOption_WPSpaceWidth">
    <vt:bool>false</vt:bool>
  </property>
  <property fmtid="{D5CDD505-2E9C-101B-9397-08002B2CF9AE}" pid="187" name="DocOption_WPJustification">
    <vt:bool>false</vt:bool>
  </property>
  <property fmtid="{D5CDD505-2E9C-101B-9397-08002B2CF9AE}" pid="188" name="DocOption_LineWrapLikeWord6">
    <vt:bool>false</vt:bool>
  </property>
  <property fmtid="{D5CDD505-2E9C-101B-9397-08002B2CF9AE}" pid="189" name="DocOption_ShapeLayoutLikeWW8">
    <vt:bool>false</vt:bool>
  </property>
  <property fmtid="{D5CDD505-2E9C-101B-9397-08002B2CF9AE}" pid="190" name="DocOption_FootnoteLayoutLikeWW8">
    <vt:bool>false</vt:bool>
  </property>
  <property fmtid="{D5CDD505-2E9C-101B-9397-08002B2CF9AE}" pid="191" name="DocOption_DontUseHTMLParagraphAutoSpacing">
    <vt:bool>false</vt:bool>
  </property>
  <property fmtid="{D5CDD505-2E9C-101B-9397-08002B2CF9AE}" pid="192" name="DocOption_DontAdjustLineHeightInTable">
    <vt:bool>true</vt:bool>
  </property>
  <property fmtid="{D5CDD505-2E9C-101B-9397-08002B2CF9AE}" pid="193" name="DocOption_ForgetLastTabAlignment">
    <vt:bool>false</vt:bool>
  </property>
  <property fmtid="{D5CDD505-2E9C-101B-9397-08002B2CF9AE}" pid="194" name="DocOption_AutospaceLikeWW7">
    <vt:bool>false</vt:bool>
  </property>
  <property fmtid="{D5CDD505-2E9C-101B-9397-08002B2CF9AE}" pid="195" name="DocOption_AlignTablesRowByRow">
    <vt:bool>false</vt:bool>
  </property>
  <property fmtid="{D5CDD505-2E9C-101B-9397-08002B2CF9AE}" pid="196" name="DocOption_LayoutRawTableWidth">
    <vt:bool>false</vt:bool>
  </property>
  <property fmtid="{D5CDD505-2E9C-101B-9397-08002B2CF9AE}" pid="197" name="DocOption_LayoutTableRowsApart">
    <vt:bool>false</vt:bool>
  </property>
  <property fmtid="{D5CDD505-2E9C-101B-9397-08002B2CF9AE}" pid="198" name="DocOption_UseWord97LineBreakingRules">
    <vt:bool>false</vt:bool>
  </property>
  <property fmtid="{D5CDD505-2E9C-101B-9397-08002B2CF9AE}" pid="199" name="DocOption_DontBreakWrappedTables">
    <vt:bool>false</vt:bool>
  </property>
  <property fmtid="{D5CDD505-2E9C-101B-9397-08002B2CF9AE}" pid="200" name="DocOption_DontSnapTextToGridInTableWithObjects">
    <vt:bool>false</vt:bool>
  </property>
  <property fmtid="{D5CDD505-2E9C-101B-9397-08002B2CF9AE}" pid="201" name="DocOption_SelectFieldWithFirstOrLastCharacter">
    <vt:bool>false</vt:bool>
  </property>
  <property fmtid="{D5CDD505-2E9C-101B-9397-08002B2CF9AE}" pid="202" name="DocOption_ApplyBreakingRules">
    <vt:bool>false</vt:bool>
  </property>
  <property fmtid="{D5CDD505-2E9C-101B-9397-08002B2CF9AE}" pid="203" name="DocOption_DontWrapTextWithPunctuation">
    <vt:bool>false</vt:bool>
  </property>
  <property fmtid="{D5CDD505-2E9C-101B-9397-08002B2CF9AE}" pid="204" name="DocOption_DontUseAsianBreakRulesInGrid">
    <vt:bool>false</vt:bool>
  </property>
  <property fmtid="{D5CDD505-2E9C-101B-9397-08002B2CF9AE}" pid="205" name="DocOption_UseWord2002TableStyleRules">
    <vt:bool>false</vt:bool>
  </property>
  <property fmtid="{D5CDD505-2E9C-101B-9397-08002B2CF9AE}" pid="206" name="DocOption_GrowAutofit">
    <vt:bool>false</vt:bool>
  </property>
  <property fmtid="{D5CDD505-2E9C-101B-9397-08002B2CF9AE}" pid="207" name="DocOption_UseNormalStyleForList">
    <vt:bool>true</vt:bool>
  </property>
  <property fmtid="{D5CDD505-2E9C-101B-9397-08002B2CF9AE}" pid="208" name="DocOption_DontUseIndentAsNumberingTabStop">
    <vt:bool>true</vt:bool>
  </property>
  <property fmtid="{D5CDD505-2E9C-101B-9397-08002B2CF9AE}" pid="209" name="DocOption_FELineBreak11">
    <vt:bool>true</vt:bool>
  </property>
  <property fmtid="{D5CDD505-2E9C-101B-9397-08002B2CF9AE}" pid="210" name="DocOption_AllowSpaceOfSameStyleInTable">
    <vt:bool>true</vt:bool>
  </property>
  <property fmtid="{D5CDD505-2E9C-101B-9397-08002B2CF9AE}" pid="211" name="DocOption_WW11IndentRules">
    <vt:bool>true</vt:bool>
  </property>
  <property fmtid="{D5CDD505-2E9C-101B-9397-08002B2CF9AE}" pid="212" name="DocOption_DontAutofitConstrainedTables">
    <vt:bool>true</vt:bool>
  </property>
  <property fmtid="{D5CDD505-2E9C-101B-9397-08002B2CF9AE}" pid="213" name="DocOption_AutofitLikeWW11">
    <vt:bool>true</vt:bool>
  </property>
  <property fmtid="{D5CDD505-2E9C-101B-9397-08002B2CF9AE}" pid="214" name="DocOption_UnderlineTabInNumList">
    <vt:bool>false</vt:bool>
  </property>
  <property fmtid="{D5CDD505-2E9C-101B-9397-08002B2CF9AE}" pid="215" name="DocOption_HangulWidthLikeWW11">
    <vt:bool>true</vt:bool>
  </property>
  <property fmtid="{D5CDD505-2E9C-101B-9397-08002B2CF9AE}" pid="216" name="DocOption_SplitPgBreakAndParaMark">
    <vt:bool>true</vt:bool>
  </property>
  <property fmtid="{D5CDD505-2E9C-101B-9397-08002B2CF9AE}" pid="217" name="DocOption_DontVertAlignCellWithShape">
    <vt:bool>true</vt:bool>
  </property>
  <property fmtid="{D5CDD505-2E9C-101B-9397-08002B2CF9AE}" pid="218" name="DocOption_DontBreakConstrainedForcedTables">
    <vt:bool>true</vt:bool>
  </property>
  <property fmtid="{D5CDD505-2E9C-101B-9397-08002B2CF9AE}" pid="219" name="DocOption_DontVertAlignInTextbox">
    <vt:bool>true</vt:bool>
  </property>
  <property fmtid="{D5CDD505-2E9C-101B-9397-08002B2CF9AE}" pid="220" name="DocOption_Word11KerningPairs">
    <vt:bool>true</vt:bool>
  </property>
  <property fmtid="{D5CDD505-2E9C-101B-9397-08002B2CF9AE}" pid="221" name="DocOption_CachedColBalance">
    <vt:bool>true</vt:bool>
  </property>
  <property fmtid="{D5CDD505-2E9C-101B-9397-08002B2CF9AE}" pid="222" name="DocOption_DisableOTKerning">
    <vt:bool>true</vt:bool>
  </property>
  <property fmtid="{D5CDD505-2E9C-101B-9397-08002B2CF9AE}" pid="223" name="DocOption_FlipMirrorIndents">
    <vt:bool>true</vt:bool>
  </property>
  <property fmtid="{D5CDD505-2E9C-101B-9397-08002B2CF9AE}" pid="224" name="DocOption_DontOverrideTableStyleFontSzAndJustification">
    <vt:bool>true</vt:bool>
  </property>
  <property fmtid="{D5CDD505-2E9C-101B-9397-08002B2CF9AE}" pid="225" name="BKALegistikAktiv">
    <vt:bool>false</vt:bool>
  </property>
  <property fmtid="{D5CDD505-2E9C-101B-9397-08002B2CF9AE}" pid="226" name="FSC#SAPConfigSettingsSC@101.9800:FMM_EXT_KEY">
    <vt:lpwstr/>
  </property>
  <property fmtid="{D5CDD505-2E9C-101B-9397-08002B2CF9AE}" pid="227" name="FSC#SAPConfigSettingsSC@101.9800:FMM_CONTACT_PERSON">
    <vt:lpwstr/>
  </property>
  <property fmtid="{D5CDD505-2E9C-101B-9397-08002B2CF9AE}" pid="228" name="FSC#SAPConfigSettingsSC@101.9800:FMM_GESAMTBETRAG">
    <vt:lpwstr/>
  </property>
  <property fmtid="{D5CDD505-2E9C-101B-9397-08002B2CF9AE}" pid="229" name="FSC#SAPConfigSettingsSC@101.9800:FMM_GESAMTBETRAG_WORT">
    <vt:lpwstr/>
  </property>
  <property fmtid="{D5CDD505-2E9C-101B-9397-08002B2CF9AE}" pid="230" name="FSC#SAPConfigSettingsSC@101.9800:FMM_ANZAHL_DER_POS_BEWILLIGUNG">
    <vt:lpwstr/>
  </property>
  <property fmtid="{D5CDD505-2E9C-101B-9397-08002B2CF9AE}" pid="231" name="FSC#SAPConfigSettingsSC@101.9800:FMM_POSITIONS_AGREEMENT">
    <vt:lpwstr/>
  </property>
  <property fmtid="{D5CDD505-2E9C-101B-9397-08002B2CF9AE}" pid="232" name="FSC#SAPConfigSettingsSC@101.9800:FMM_POSITIONS">
    <vt:lpwstr/>
  </property>
  <property fmtid="{D5CDD505-2E9C-101B-9397-08002B2CF9AE}" pid="233" name="FSC#SAPConfigSettingsSC@101.9800:FMM_BIC_ALTERNATIV">
    <vt:lpwstr/>
  </property>
  <property fmtid="{D5CDD505-2E9C-101B-9397-08002B2CF9AE}" pid="234" name="FSC#SAPConfigSettingsSC@101.9800:FMM_IBAN_ALTERNATIV">
    <vt:lpwstr/>
  </property>
  <property fmtid="{D5CDD505-2E9C-101B-9397-08002B2CF9AE}" pid="235" name="FSC#SAPConfigSettingsSC@101.9800:FMM_ABLEHNGRUND">
    <vt:lpwstr/>
  </property>
  <property fmtid="{D5CDD505-2E9C-101B-9397-08002B2CF9AE}" pid="236" name="FSC#SAPConfigSettingsSC@101.9800:FMM_ABLEHNGRUND_SONSTIGES_TXT">
    <vt:lpwstr/>
  </property>
  <property fmtid="{D5CDD505-2E9C-101B-9397-08002B2CF9AE}" pid="237" name="FSC#SAPConfigSettingsSC@101.9800:FMM_ANTRAGSBESCHREIBUNG">
    <vt:lpwstr/>
  </property>
  <property fmtid="{D5CDD505-2E9C-101B-9397-08002B2CF9AE}" pid="238" name="FSC#SAPConfigSettingsSC@101.9800:FMM_ABP_NUMMER">
    <vt:lpwstr/>
  </property>
  <property fmtid="{D5CDD505-2E9C-101B-9397-08002B2CF9AE}" pid="239" name="FSC#SAPConfigSettingsSC@101.9800:FMM_TURNUSARZT">
    <vt:lpwstr/>
  </property>
  <property fmtid="{D5CDD505-2E9C-101B-9397-08002B2CF9AE}" pid="240" name="FSC#SAPConfigSettingsSC@101.9800:FMM_GRM_VAL_FROM">
    <vt:lpwstr/>
  </property>
  <property fmtid="{D5CDD505-2E9C-101B-9397-08002B2CF9AE}" pid="241" name="FSC#SAPConfigSettingsSC@101.9800:FMM_GRM_VAL_TO">
    <vt:lpwstr/>
  </property>
  <property fmtid="{D5CDD505-2E9C-101B-9397-08002B2CF9AE}" pid="242" name="FSC#SAPConfigSettingsSC@101.9800:FMM_VORGESCHLAGENER_BETRAG">
    <vt:lpwstr/>
  </property>
  <property fmtid="{D5CDD505-2E9C-101B-9397-08002B2CF9AE}" pid="243" name="FSC#SAPConfigSettingsSC@101.9800:FMM_GESAMTPROJEKTSUMME">
    <vt:lpwstr/>
  </property>
  <property fmtid="{D5CDD505-2E9C-101B-9397-08002B2CF9AE}" pid="244" name="FSC#SAPConfigSettingsSC@101.9800:FMM_BEANTRAGTER_BETRAG">
    <vt:lpwstr/>
  </property>
  <property fmtid="{D5CDD505-2E9C-101B-9397-08002B2CF9AE}" pid="245" name="FSC#SAPConfigSettingsSC@101.9800:FMM_BILL_DATE">
    <vt:lpwstr/>
  </property>
  <property fmtid="{D5CDD505-2E9C-101B-9397-08002B2CF9AE}" pid="246" name="FSC#SAPConfigSettingsSC@101.9800:FMM_SERVICE_ORG_ID">
    <vt:lpwstr/>
  </property>
  <property fmtid="{D5CDD505-2E9C-101B-9397-08002B2CF9AE}" pid="247" name="FSC#SAPConfigSettingsSC@101.9800:FMM_SERVICE_ORG_SHORT">
    <vt:lpwstr/>
  </property>
  <property fmtid="{D5CDD505-2E9C-101B-9397-08002B2CF9AE}" pid="248" name="FSC#SAPConfigSettingsSC@101.9800:FMM_SERVICE_ORG_TEXT">
    <vt:lpwstr/>
  </property>
  <property fmtid="{D5CDD505-2E9C-101B-9397-08002B2CF9AE}" pid="249" name="FSC#SAPConfigSettingsSC@101.9800:FMM_GESAMTPROJEKTSUMME_WORT">
    <vt:lpwstr/>
  </property>
  <property fmtid="{D5CDD505-2E9C-101B-9397-08002B2CF9AE}" pid="250" name="FSC#SAPConfigSettingsSC@101.9800:FMM_BEANTRAGTER_BETRAG_WORT">
    <vt:lpwstr/>
  </property>
  <property fmtid="{D5CDD505-2E9C-101B-9397-08002B2CF9AE}" pid="251" name="FSC#SAPConfigSettingsSC@101.9800:FMM_VORGESCHLAGENER_BETRAG_WORT">
    <vt:lpwstr/>
  </property>
  <property fmtid="{D5CDD505-2E9C-101B-9397-08002B2CF9AE}" pid="252" name="FSC#SAPConfigSettingsSC@101.9800:FMM_ANZAHL_DER_POS_ANTRAG">
    <vt:lpwstr/>
  </property>
  <property fmtid="{D5CDD505-2E9C-101B-9397-08002B2CF9AE}" pid="253" name="FSC#SAPConfigSettingsSC@101.9800:FMM_SWIFT_BIC">
    <vt:lpwstr/>
  </property>
  <property fmtid="{D5CDD505-2E9C-101B-9397-08002B2CF9AE}" pid="254" name="FSC#SAPConfigSettingsSC@101.9800:FMM_VERTRAG_FOERDERBARE_KOSTEN">
    <vt:lpwstr/>
  </property>
  <property fmtid="{D5CDD505-2E9C-101B-9397-08002B2CF9AE}" pid="255" name="FSC#SAPConfigSettingsSC@101.9800:FMM_VERTRAG_NICHT_FOERDERBARE_KOSTEN">
    <vt:lpwstr/>
  </property>
  <property fmtid="{D5CDD505-2E9C-101B-9397-08002B2CF9AE}" pid="256" name="FSC#SAPConfigSettingsSC@101.9800:FMM_RUECKFORDERUNGSGRUND">
    <vt:lpwstr/>
  </property>
  <property fmtid="{D5CDD505-2E9C-101B-9397-08002B2CF9AE}" pid="257" name="FSC#SAPConfigSettingsSC@101.9800:FMM_WIRKUNGSZIELE_EVALUIERUNG">
    <vt:lpwstr/>
  </property>
  <property fmtid="{D5CDD505-2E9C-101B-9397-08002B2CF9AE}" pid="258" name="FSC#SAPConfigSettingsSC@101.9800:FMM_VERTRAG_PROJEKTBESCHREIBUNG">
    <vt:lpwstr/>
  </property>
  <property fmtid="{D5CDD505-2E9C-101B-9397-08002B2CF9AE}" pid="259" name="FSC#SAPConfigSettingsSC@101.9800:FMM_FREITEXT_ALLGEMEINES_SCHREIBEN">
    <vt:lpwstr/>
  </property>
  <property fmtid="{D5CDD505-2E9C-101B-9397-08002B2CF9AE}" pid="260" name="FSC#SAPConfigSettingsSC@101.9800:FMM_ERGEBNIS_DER_ANTRAGSPRUEFUNG">
    <vt:lpwstr/>
  </property>
  <property fmtid="{D5CDD505-2E9C-101B-9397-08002B2CF9AE}" pid="261" name="FSC#SAPConfigSettingsSC@101.9800:FMM_ADRESSE_ALLGEMEINES_SCHREIBEN">
    <vt:lpwstr/>
  </property>
  <property fmtid="{D5CDD505-2E9C-101B-9397-08002B2CF9AE}" pid="262" name="FSC#SAPConfigSettingsSC@101.9800:FMM_PROJEKTZEITRAUM_BIS_PLUS_1M">
    <vt:lpwstr/>
  </property>
  <property fmtid="{D5CDD505-2E9C-101B-9397-08002B2CF9AE}" pid="263" name="FSC#SAPConfigSettingsSC@101.9800:FMM_PROJEKTZEITRAUM_BIS_PLUS_3M">
    <vt:lpwstr/>
  </property>
  <property fmtid="{D5CDD505-2E9C-101B-9397-08002B2CF9AE}" pid="264" name="FSC#SAPConfigSettingsSC@101.9800:FMM_ERSTELLUNGSDATUM_PLUS_35T">
    <vt:lpwstr/>
  </property>
  <property fmtid="{D5CDD505-2E9C-101B-9397-08002B2CF9AE}" pid="265" name="FSC#SAPConfigSettingsSC@101.9800:FMM_VETRAG_SPEZIELLE_FOEDERBEDG">
    <vt:lpwstr/>
  </property>
  <property fmtid="{D5CDD505-2E9C-101B-9397-08002B2CF9AE}" pid="266" name="FSC#SAPConfigSettingsSC@101.9800:FMM_RUECK_FV">
    <vt:lpwstr/>
  </property>
  <property fmtid="{D5CDD505-2E9C-101B-9397-08002B2CF9AE}" pid="267" name="FSC#SAPConfigSettingsSC@101.9800:FMM_ZANTRAGDATUM">
    <vt:lpwstr/>
  </property>
  <property fmtid="{D5CDD505-2E9C-101B-9397-08002B2CF9AE}" pid="268" name="FSC#SAPConfigSettingsSC@101.9800:FMM_DATUM_DES_ANSUCHENS">
    <vt:lpwstr/>
  </property>
  <property fmtid="{D5CDD505-2E9C-101B-9397-08002B2CF9AE}" pid="269" name="FSC#SAPConfigSettingsSC@101.9800:FMM_1_NACHTRAG">
    <vt:lpwstr/>
  </property>
  <property fmtid="{D5CDD505-2E9C-101B-9397-08002B2CF9AE}" pid="270" name="FSC#SAPConfigSettingsSC@101.9800:FMM_2_NACHTRAG">
    <vt:lpwstr/>
  </property>
  <property fmtid="{D5CDD505-2E9C-101B-9397-08002B2CF9AE}" pid="271" name="FSC#SAPConfigSettingsSC@101.9800:FMM_PROJEKTZEITRAUM_VON">
    <vt:lpwstr/>
  </property>
  <property fmtid="{D5CDD505-2E9C-101B-9397-08002B2CF9AE}" pid="272" name="FSC#SAPConfigSettingsSC@101.9800:FMM_PROJEKTZEITRAUM_BIS">
    <vt:lpwstr/>
  </property>
  <property fmtid="{D5CDD505-2E9C-101B-9397-08002B2CF9AE}" pid="273" name="FSC#SAPConfigSettingsSC@101.9800:FMM_IBAN">
    <vt:lpwstr/>
  </property>
  <property fmtid="{D5CDD505-2E9C-101B-9397-08002B2CF9AE}" pid="274" name="FSC#SAPConfigSettingsSC@101.9800:FMM_RECHTSGRUNDLAGE">
    <vt:lpwstr/>
  </property>
  <property fmtid="{D5CDD505-2E9C-101B-9397-08002B2CF9AE}" pid="275" name="FSC#SAPConfigSettingsSC@101.9800:FMM_POSITIONS_APPLICATION">
    <vt:lpwstr/>
  </property>
  <property fmtid="{D5CDD505-2E9C-101B-9397-08002B2CF9AE}" pid="276" name="FSC#SAPConfigSettingsSC@101.9800:FMM_AUFWANDSART_ID">
    <vt:lpwstr/>
  </property>
  <property fmtid="{D5CDD505-2E9C-101B-9397-08002B2CF9AE}" pid="277" name="FSC#SAPConfigSettingsSC@101.9800:FMM_AUFWANDSART_TEXT">
    <vt:lpwstr/>
  </property>
  <property fmtid="{D5CDD505-2E9C-101B-9397-08002B2CF9AE}" pid="278" name="FSC#SAPConfigSettingsSC@101.9800:FMM_GRANTOR_ADDRESS">
    <vt:lpwstr/>
  </property>
  <property fmtid="{D5CDD505-2E9C-101B-9397-08002B2CF9AE}" pid="279" name="FSC#SAPConfigSettingsSC@101.9800:FMM_GRANTOR">
    <vt:lpwstr/>
  </property>
  <property fmtid="{D5CDD505-2E9C-101B-9397-08002B2CF9AE}" pid="280" name="FSC#SAPConfigSettingsSC@101.9800:FMM_GRANTOR_ID">
    <vt:lpwstr/>
  </property>
  <property fmtid="{D5CDD505-2E9C-101B-9397-08002B2CF9AE}" pid="281" name="FSC#SAPConfigSettingsSC@101.9800:FMM_GESCHAEFTSZAHL">
    <vt:lpwstr/>
  </property>
  <property fmtid="{D5CDD505-2E9C-101B-9397-08002B2CF9AE}" pid="282" name="FSC#SAPConfigSettingsSC@101.9800:FMM_MITTELVORBINDUNG">
    <vt:lpwstr/>
  </property>
  <property fmtid="{D5CDD505-2E9C-101B-9397-08002B2CF9AE}" pid="283" name="FSC#SAPConfigSettingsSC@101.9800:FMM_MITTELBINDUNG">
    <vt:lpwstr/>
  </property>
  <property fmtid="{D5CDD505-2E9C-101B-9397-08002B2CF9AE}" pid="284" name="FSC#SAPConfigSettingsSC@101.9800:FMM_PROGRAM_NAME">
    <vt:lpwstr/>
  </property>
  <property fmtid="{D5CDD505-2E9C-101B-9397-08002B2CF9AE}" pid="285" name="FSC#SAPConfigSettingsSC@101.9800:FMM_PROGRAM_ID">
    <vt:lpwstr/>
  </property>
  <property fmtid="{D5CDD505-2E9C-101B-9397-08002B2CF9AE}" pid="286" name="FSC#SAPConfigSettingsSC@101.9800:FMM_TRADEID">
    <vt:lpwstr/>
  </property>
  <property fmtid="{D5CDD505-2E9C-101B-9397-08002B2CF9AE}" pid="287" name="FSC#SAPConfigSettingsSC@101.9800:FMM_VEREINSREGISTERNUMMER">
    <vt:lpwstr/>
  </property>
  <property fmtid="{D5CDD505-2E9C-101B-9397-08002B2CF9AE}" pid="288" name="FSC#SAPConfigSettingsSC@101.9800:FMM_10_MONATLICHE_RATE">
    <vt:lpwstr/>
  </property>
  <property fmtid="{D5CDD505-2E9C-101B-9397-08002B2CF9AE}" pid="289" name="FSC#SAPConfigSettingsSC@101.9800:FMM_10_MONATLICHE_RATE_WAER">
    <vt:lpwstr/>
  </property>
  <property fmtid="{D5CDD505-2E9C-101B-9397-08002B2CF9AE}" pid="290" name="FSC#SAPConfigSettingsSC@101.9800:FMM_10_GP_DETAILBEZ">
    <vt:lpwstr/>
  </property>
  <property fmtid="{D5CDD505-2E9C-101B-9397-08002B2CF9AE}" pid="291" name="FSC#SAPConfigSettingsSC@101.9800:FMM_XX_LGS_MULTISELECT">
    <vt:lpwstr/>
  </property>
  <property fmtid="{D5CDD505-2E9C-101B-9397-08002B2CF9AE}" pid="292" name="FSC#SAPConfigSettingsSC@101.9800:FMM_XX_BUNDESLAND_MULTISELECT">
    <vt:lpwstr/>
  </property>
  <property fmtid="{D5CDD505-2E9C-101B-9397-08002B2CF9AE}" pid="293" name="FSC#SAPConfigSettingsSC@101.9800:FMM_GRANTOR_TYPE_TEXT">
    <vt:lpwstr/>
  </property>
  <property fmtid="{D5CDD505-2E9C-101B-9397-08002B2CF9AE}" pid="294" name="FSC#SAPConfigSettingsSC@101.9800:FMM_GRANTOR_TYPE">
    <vt:lpwstr/>
  </property>
  <property fmtid="{D5CDD505-2E9C-101B-9397-08002B2CF9AE}" pid="295" name="FSC#EIBPRECONFIG@1.1001:EIBSettlementApprovedByFirstnameSurname">
    <vt:lpwstr/>
  </property>
  <property fmtid="{D5CDD505-2E9C-101B-9397-08002B2CF9AE}" pid="296" name="FSC#EIBPRECONFIG@1.1001:FileOUEmail">
    <vt:lpwstr/>
  </property>
  <property fmtid="{D5CDD505-2E9C-101B-9397-08002B2CF9AE}" pid="297" name="FSC#EIBPRECONFIG@1.1001:FileOUName">
    <vt:lpwstr/>
  </property>
  <property fmtid="{D5CDD505-2E9C-101B-9397-08002B2CF9AE}" pid="298" name="FSC#EIBPRECONFIG@1.1001:FileOUDescr">
    <vt:lpwstr/>
  </property>
  <property fmtid="{D5CDD505-2E9C-101B-9397-08002B2CF9AE}" pid="299" name="FSC#EIBPRECONFIG@1.1001:FileResponsibleFullName">
    <vt:lpwstr/>
  </property>
  <property fmtid="{D5CDD505-2E9C-101B-9397-08002B2CF9AE}" pid="300" name="FSC#EIBPRECONFIG@1.1001:FileResponsibleFirstnameSurname">
    <vt:lpwstr/>
  </property>
  <property fmtid="{D5CDD505-2E9C-101B-9397-08002B2CF9AE}" pid="301" name="FSC#EIBPRECONFIG@1.1001:FileResponsibleEmail">
    <vt:lpwstr/>
  </property>
  <property fmtid="{D5CDD505-2E9C-101B-9397-08002B2CF9AE}" pid="302" name="FSC#EIBPRECONFIG@1.1001:FileResponsibleExtension">
    <vt:lpwstr/>
  </property>
  <property fmtid="{D5CDD505-2E9C-101B-9397-08002B2CF9AE}" pid="303" name="FSC#EIBPRECONFIG@1.1001:FileResponsibleFaxExtension">
    <vt:lpwstr/>
  </property>
  <property fmtid="{D5CDD505-2E9C-101B-9397-08002B2CF9AE}" pid="304" name="FSC#EIBPRECONFIG@1.1001:FileResponsibleGender">
    <vt:lpwstr/>
  </property>
  <property fmtid="{D5CDD505-2E9C-101B-9397-08002B2CF9AE}" pid="305" name="Autoformatprotokoll0">
    <vt:lpwstr>Au8+QO9TII7LAOv+mKLt+99SDn4xY5Ee3hscE/xzVKaQXARIfZsBMGLfQV0NwB1Vn7fxSv2JNHaaXhKkaXDNcVuqd5ZkBmsHuNfdvfh+oF24rtomYta8lUo9H+T5gDR9Xo3TBq8xQjhM5ERv8NVQTeSb7ENnKYBZeHRc3+lBjMwCZ1doTtou5f9RTnwNQDuBdByzIZ9+xt4/o+8AHxmOi5i6JbP5nUfRVlWhE9eR2RkizNecLGMcOAsncQWlea2</vt:lpwstr>
  </property>
  <property fmtid="{D5CDD505-2E9C-101B-9397-08002B2CF9AE}" pid="306" name="Autoformatprotokoll1">
    <vt:lpwstr>7PHntbvuIRDW+M7YaMw/oojEYP0KWV7RZ85LRwuTeuu1tI1kzK5sg4YoEQMNGQP5dilWKIGYndqiU23ixvqa2b2VDk7uPpTaK1cIgvu9+nSp2+YOsIU+EgyoVxMK59SZh5rgaHLjyfrcXJ3IrDgoBhCJQrhLlgTzh2YoJaXmyEP902B1PcvtfdnjzpjgCQHGjs1QxkW48gnoH/95RZPR3r6HKU7JzdmswHdTt71hfoL5H9wg/EYuHLlOIn5AVxS</vt:lpwstr>
  </property>
  <property fmtid="{D5CDD505-2E9C-101B-9397-08002B2CF9AE}" pid="307" name="Autoformatprotokoll2">
    <vt:lpwstr>h1DYB8jiolALu16T7xOl2fthL+FPGTSIv/421U/xR8/FZDt07aA9fjg9+WhLxhdBy7MyF6CnRl9eHz5MHLHd+mGfwktGS/5HoH8YqebpIZi5nofek59ytkvXUPNEI/U/muKnOV9bW9rSBZfHfiDrHFE9ZvUm8KxEQpztbJP52/Vx3FeEUJ1U97TFl6/uZyHSSAKI32ZACEXWWHqL4ofdykzSGqRfpzQMEiN9IzDDHpyNqd72t0LbpwLrfg6Sxas</vt:lpwstr>
  </property>
  <property fmtid="{D5CDD505-2E9C-101B-9397-08002B2CF9AE}" pid="308" name="Autoformatprotokoll3">
    <vt:lpwstr>5Q2pFKYm+t5H7o2Tv2Bm0k03EsKcWKRNaKb+MpukutYZLeadxALff79OJVFWXKloWbSOkum6eTuWJsPJ+1tAGyS68KV1VMQpwtLGTOIGo/+zQ6QRbzCkd8xkAQNXSk48fVI7oM9RUxxwnv/ttIQnls2Vk+cyuFBQG/WSPj4culH8FnSeRq4qSA7twHZbC/ilHGPtNi7iikfmTleVSOdHPl4YXn4iaH/JwHGCoZIt6X/ldVafhCzIK46w9TkzyUo</vt:lpwstr>
  </property>
  <property fmtid="{D5CDD505-2E9C-101B-9397-08002B2CF9AE}" pid="309" name="Autoformatprotokoll4">
    <vt:lpwstr>YW/YMFKuUKh5XaIXFsqIt2O2hyOZYcMuFo9uVf4gk8Sc3NoaJX41CV/rv57BQvEKyd7j2g15GzofGgFy9Anr3b9TomDN+bw9zJpQLiDLQ1Vzyg3CUhH0gXgWGj6Vuian1q/EvJcrv1+SMt+Drx+LFWK96zZUcale/VnQfpwpvndDWihagoD3yb3srpYuOJqclHtxp7UZkrdeJoRW9votHBI25Z7CuoLl/wndWcq86+kpMRwE39qDPuGsJ9icALI</vt:lpwstr>
  </property>
  <property fmtid="{D5CDD505-2E9C-101B-9397-08002B2CF9AE}" pid="310" name="Autoformatprotokoll5">
    <vt:lpwstr>WbWqlrCplVqtrlOTFrl6nzwpdv0iaIBF8iBb8HWMoe10exqHDDuNZFeUIMY5LAY30I0+EcOFUpk1VNXfpgL9s2UmRhbq2KpOg/OIKHQ3X+B49dYdMy0Vh3DQwqfzJShkbsD7l+htmIcQAW6w7Bwr2VUcK23J2VPHrHjQq8uLxqUpLwx5G9apudLT4RlLUgnLn1vZQsi2mAMETDDab3nhrp11XevBYK4Ii/qFDQK4Q8p5UcbMdbnFr88RP4Vgm/t</vt:lpwstr>
  </property>
  <property fmtid="{D5CDD505-2E9C-101B-9397-08002B2CF9AE}" pid="311" name="Autoformatprotokoll6">
    <vt:lpwstr>BqyUQQsMkAo4ZBRIfe34+KBj/Y4XIpovO7lT0ShV64ONm6FZjpHxd5k/OwVbvtXLaHK42oU3W4EU97DbI9JqIYaxPeT+AUHf5Mzz5MBw4Zm4buWgsUqmmI33g5KWdLvLsedNevLYlIfoLT6SgcE90d8hPoIlCVHjvtQ8G1IwNCoSdnF92cGyHRGKM2DQMvMXBESQYR7CGyk3mxhhIaF2PoH6TVzfAFF08GMI2eELelcY9yJ64AiCzaoiizFp3EG</vt:lpwstr>
  </property>
  <property fmtid="{D5CDD505-2E9C-101B-9397-08002B2CF9AE}" pid="312" name="Autoformatprotokoll7">
    <vt:lpwstr>fB4zSbBjtM1f4ARgT8+8DiAGYJOPacvHqePvZnqXQ3sg339VJhIJdUbBrj8nMFX+pLLnXAFtxxxv0U1OnGLWCoIKrxOf9f/8MVuj76mJoeyolBRXGJkiAxg/ibpROVL3EQOscLqRbsY1t+99wpT/QJDYWCgXQPbkcFetETlkoZhAy/tq/kqAD7YstMBURjYMqKehig/luTAbKm8Y/3tU331RoER5N5mvpGgESkPnYYtPRTP1oA9gOsyipZUWHzW</vt:lpwstr>
  </property>
  <property fmtid="{D5CDD505-2E9C-101B-9397-08002B2CF9AE}" pid="313" name="Autoformatprotokoll8">
    <vt:lpwstr>9wcvD+AH/9d01rEFOLvT2RhxqgDkzU7McEveHTDngYem8/fdUTN0mmJIFianwqjCipNf1rYA6n0SzoqCXZO2PE1QnYd0NNmQ3XbQOjOazKtooWUfVhNl+OmFW/USpZiPb1soU7sBmmQZ/W5Gbvf/cLpiy0Nii6w0pkyZrn1/F6U3WImHOrMDTiNICr8EnF9l9XzS3eLV7t7Prg8kbEjg++lNRXJ69Wi/OeLoe//iDlpvoJ9WdHfey2f36WuhyCX</vt:lpwstr>
  </property>
  <property fmtid="{D5CDD505-2E9C-101B-9397-08002B2CF9AE}" pid="314" name="Autoformatprotokoll9">
    <vt:lpwstr>hvUXyhLPJH+gghwWTmQwLdINTdsKsbVbJBjVSCsvlCrIHyV60PKCDdxy/Bl3MoGgXPgLOtvT0NSy+Hif6sEpwd2kvSXm8MmNU9dAy1IUO883zKeRkswVS1WaxU8m4FmQFFHYDJh63r6T1KeAyTGPC1cFA/bmtMhKKljmMdwfOWPB7n9WAFgUfrLcf3XitjumfP6u0jBcva+dSjJhRQMtSOeHJMR5iTRZAyP59nkG9i8HAleVK5MGJhOMkppICfc</vt:lpwstr>
  </property>
  <property fmtid="{D5CDD505-2E9C-101B-9397-08002B2CF9AE}" pid="315" name="Autoformatprotokoll10">
    <vt:lpwstr>iKNshXGpBkXji3SCGyic0BZQSMjtcN5UWnAQTMeXPOWZHDGtPZuuHNh8cczQSnRVs2oFR4476/wGzNOKO0sCUnPCp0vUAoOyA+Kf0VnBvT24YZouzwx+JP8s1kVTAtYsCIID4qdBx0HqkpKtfSWwxTFrgLLHftqJ0PSZNmyoJMAr2oArB8RTOT6NIyEft4B9nL9KwEYX9MwBHA3YSLYv80BhWKxL9Vth4vgg3q4rh254q23qF+77p0LiN1+TtAV</vt:lpwstr>
  </property>
  <property fmtid="{D5CDD505-2E9C-101B-9397-08002B2CF9AE}" pid="316" name="Autoformatprotokoll11">
    <vt:lpwstr>TykHp7NO0XT7RPaHp7gMil2RMYR5Ef01PnwuUXmFOhUwaAE3QFSurMJnNxXhAvYfC4wPZT/nb8CAvg9Xe0Qca112A9suD8UIM9+cQCpXA0dC7pLWQ24xKRCli+a/gEe3ah29bj9sZMcfxOGAfXBXTdaTT+hqNN25v9sjMDlSW3F7ylG5BYKONLVgnt2Q1fDvWV548u+zhbW4wXCtLxZhbCN7Igeu6tnODRs5dtVwFMsck40wZAZoty1UwY7dTVd</vt:lpwstr>
  </property>
  <property fmtid="{D5CDD505-2E9C-101B-9397-08002B2CF9AE}" pid="317" name="Autoformatprotokoll12">
    <vt:lpwstr>AHQ4glnHVT8V4Nh739FP8Cm5J0NwE9UYA4a3IXQfm+TbukLvISFzy2pOoGRZ4f78D9VLESyFfGAueMa6zH5TgI0mPpvXavx96Hs/FMkxOuFwN1ciStaarGJmIeKQ/Qqe2pYUpvLAHW6w0EcCpu7Y6Y7rVZgYzJ2zi8Lqc1VX2sJVPATaPpAt5t5QP9Z6154CGKrp6lsKELwcWa0vkyNULPX8uQn1G9/wU+npkofO4zx1B/A77fqLJCT2+ZHBWoY</vt:lpwstr>
  </property>
  <property fmtid="{D5CDD505-2E9C-101B-9397-08002B2CF9AE}" pid="318" name="Autoformatprotokoll13">
    <vt:lpwstr>JyOnpvfTEqY5RVQK1ZAdy7yh97tEjiw9EE5mcpEWKk1lSEAxnexgrAXkgGGcaCqCcML8cZODXZclyfneBUMmOJ3U98iGUikPExl3x33wRC0WA0GzIpC1UIBlm4aB4vqdIcNSUKmoqtNvIGTr9kKocjky+SUvx4BERCKRJBV5tY0ZjNx9L1KwcjvyHzeFCK4mGlwMVBKV04YZXAlMnr5fj870/olsAUD22U8fRkanYYal38+AoBZ0rSGDeH9gRfC</vt:lpwstr>
  </property>
  <property fmtid="{D5CDD505-2E9C-101B-9397-08002B2CF9AE}" pid="319" name="Autoformatprotokoll14">
    <vt:lpwstr>ceaiyW3ciZDNmR46l6y+KqCtyNKNfFPNkj3UV/3r0YYfcP3F1XHROPIErHH7kUKA2aUpJOTPhQ8PX/FVnN7slfPDAkBoCiaQrftNPozP1QGME5TiPJZPrcwmvz7HRPTuBFlhnMfUYPDrrOH2RdNHt7O0omeWzNC83DM/8D21EpXIDDkmZrCPxr5Z2tHxsQVfDS1FWXg6Oq15B0Uh1w4akY04yZeDnPM33tDyp+csi4rq0wC79S6ok9hOrWtRfXI</vt:lpwstr>
  </property>
  <property fmtid="{D5CDD505-2E9C-101B-9397-08002B2CF9AE}" pid="320" name="Autoformatprotokoll15">
    <vt:lpwstr>H4wLxtoGd16VgAzSuxZUAs/JOpODeSoenpH8LGg7dMLt7PEs0vscd6nQh/tL23NliG9r0H+8HazwLDG8yqLTiavDwVJjJBgd8bPwVBd772vHV0VA26+kmY5zGqT5rs2Ba1L1nKNhFD6kVzxXrYT7V0nT4ISoflJS8QbBfgyjBwTfsPJE/cEGfFzbVzTT/Irb5oiFx522JcBdAMj7qHVLiF+oO/YYSIzvzm8TtvmS2RQRAFT9IVpOoq0+zwNsjBj</vt:lpwstr>
  </property>
  <property fmtid="{D5CDD505-2E9C-101B-9397-08002B2CF9AE}" pid="321" name="Autoformatprotokoll16">
    <vt:lpwstr>iydFwwX6i19uGO3aVfdMoCvBe+vmMFVtNdoT1iZUl5PrziSXEli2nFHMp4TJYvfGvVTzRfczQNDowXKcgD4HR4/xrh2QQe6nQIS0BjyTs8znEAat1FeFYAtm8iVhfsmSdOFyHYSSAgUZwYaTwjdIT+1tkPpV3GjDt+PcYNz0saIm0yRReB/laIVD+1rysyRW+g2gV8YBemVO/bm1y3wScJkIm/kgRUHYAY338B+eLmPq47MzxMQb/p66tvqyvkd</vt:lpwstr>
  </property>
  <property fmtid="{D5CDD505-2E9C-101B-9397-08002B2CF9AE}" pid="322" name="Autoformatprotokoll17">
    <vt:lpwstr>PBz7D4svIyrFUxoo9Yc6XwO08Vqu1v4DUQuKGBOz3ghYWAKzlXc7MgBpTqHGaYlCjB5HyjhPrm/IYF5h/XuSH7vY66UydnYqPjUMi/ITjBI8RmAqPg5XzFzdD9HEInj1Z2Xq8HJ/0kcgagALHaVIKK4xOVw6JMeH8jE7n1ICLfRsfcxkO7Eda8n/DHdNte6LLepizQuxFwnhjamrT7Vzhc8XrA9bzS0xZ5vieUo+cJeHc2leBq3xwJEYm6gjqf1</vt:lpwstr>
  </property>
  <property fmtid="{D5CDD505-2E9C-101B-9397-08002B2CF9AE}" pid="323" name="Autoformatprotokoll18">
    <vt:lpwstr>00AdSjXBKxr2L9z/rZ2J/SIXzhfeVJ+aumyztkVekj+YRqLGOxrl/I5+A0r5sqqLFvpK4fSFlBsJ7+GHCscxiVjm13W5yUag92mAjGdE0HDcebOknGvCKTQr/jjwJ6pQJw5rr+Y/NebA4Frgv54E6+m9MTZdH5n+GBQzxpcxFoqDXZ4ji4AQuDq1H/9/YhIjkIi6siZW0xX2fM1Wl2vyy7DQiJv8UyC61saro+7dKYrhekDr7FHYpkHCBjPVzCx</vt:lpwstr>
  </property>
  <property fmtid="{D5CDD505-2E9C-101B-9397-08002B2CF9AE}" pid="324" name="Autoformatprotokoll19">
    <vt:lpwstr>nHzferqf5qagaImsRwCyyMwKT9AzJCo8gy1zdUJJm1xu46bGQnTd34MGimgAjFnzUCa0E7Y6fSxdGLxrOHckamEIwcUUxEu5pgEAcgTjf4kpPypgRjAdfZN/jY1DJvl1B6jY8SVOE7UH6fe0KZvaExWu9GgNuxj2ctH1hGp+wswLAJE5GZNiEyUz0z3uFRndRhlJwhq3MDQ42N0zgDlmn/ZCq4uTWEX+OVfUU7F5OQGM+U6yVeCLZFCVWB+TEsz</vt:lpwstr>
  </property>
  <property fmtid="{D5CDD505-2E9C-101B-9397-08002B2CF9AE}" pid="325" name="Autoformatprotokoll20">
    <vt:lpwstr>aTk8g5tIFTXlnejwOuMzDENA4hvl3s+HUdO30nWss65HpsGblKO0WOm1InskSLs/1Yihnx5D1a0Y6NjHLYAKLOPXwVJwEAvCSlRSUVwUZWZ+RFGq/hUBKc/ghNSZ8ZzkwTcPnjGHf+zpCqgcdCFoUiFZFVedqYZyM9djzI4jqBH3whN10VTjRQRdfP1GfO0lDsh+BosDhuOrv+Awt1L9w3s5+3ya6PMCqxsHoAjco5OF+hdC1aKNiyNWYsoBNd9</vt:lpwstr>
  </property>
  <property fmtid="{D5CDD505-2E9C-101B-9397-08002B2CF9AE}" pid="326" name="Autoformatprotokoll21">
    <vt:lpwstr>YjbVpGNWa2KvMeoIc5PTF8w6dRLH9l/yJ2RiQu/wU8Rokcy98YMEnpAj//lTz5QIWD3BpiAEIu8q92ZuvQCF0had65rkq+cS0JlMFuj3i8YmHJNMsTRVlN8zBFHtAb1WR9o8QAEmPn8VOLVYmynoYNy9lO6gB37E6MaUWho4MsAxDgXAgTd69fHC7//UQoCa67hBxRP6qznv3uq+DPvwl2pPd/QCph6iGhINeGTHWmvvcz7DAif5Q0k4zinRjem</vt:lpwstr>
  </property>
  <property fmtid="{D5CDD505-2E9C-101B-9397-08002B2CF9AE}" pid="327" name="Autoformatprotokoll22">
    <vt:lpwstr>n92Lkax21ic+JdexVku2SrfP8oVOyMXhjv+KJtLjPYfO7lOwYTaGoc0161/KVidoeY/+bAvxTbHhMH1FX5d4MaGWGwc+2z5vdTZpYARdR/GSWvt/q7O8FpXRqR1MH3Vgxb3Zo0Ni+XBuKbsiGLCdN80daVj3hzzchB/c3/CNe4IZZGeN2PIJDZCn8DYYBLR/Oe1QQh6gaquvcRvViscI4CMOmEdZabhaG9dTKvXa/aZHEjHOFYfWhZ/wP5r0fum</vt:lpwstr>
  </property>
  <property fmtid="{D5CDD505-2E9C-101B-9397-08002B2CF9AE}" pid="328" name="Autoformatprotokoll23">
    <vt:lpwstr>tYUZJkSCkgyxnxXIR20NXg6dPnibTShffbXQvwW7/XKLuBom6OnTzXSXNCpUQj9v0PbJ8nNGNjfGJgdUofakEKy8mK/P0mAkUVcCipoltybWlpbl3lrV7baeXPfrM3KS1Efw3BVgFDgfVzkTYlkZayqSJu+9GVVh1h+UbKLyGj1gvMQygoA8T16PKrkLexj1ovHPTz8HkcZJuVgvh8r3TF0+k5XIx/DeV3EklvV4zKtM18qAcchljj1tk7w2+jd</vt:lpwstr>
  </property>
  <property fmtid="{D5CDD505-2E9C-101B-9397-08002B2CF9AE}" pid="329" name="Autoformatprotokoll24">
    <vt:lpwstr>4gkGxSkAJ2GgmIjrfxg6kDIOPxVSoNEMp8bekzMlvoOvnFKGvHC0FKEABCj45Rpc33LhF3JfWERG2rSdFJezIgAMw2VVBzGEMzE4ZC4iDb58sxJ4ZtDsfAMBu+XWKe7qGxpKCEsWMAnXno0MVzQFBta1lHKLtH3p+cW/x5ZDi8MWHlowYJ+WqMiLVhZZorESk9GFPGGHeXSzDBELCtYIgeC/ilEz4DjLM/hFDm/8nkWo4XJ1Zu+9c9VTf/fZzsr</vt:lpwstr>
  </property>
  <property fmtid="{D5CDD505-2E9C-101B-9397-08002B2CF9AE}" pid="330" name="Autoformatprotokoll25">
    <vt:lpwstr>uEhu0rsPh5tssSufJ7cHL+y/0s1cSFTnrXBzUtjvqLatStCDvyYAJ6X6Rv0x1YbZSVSFmmeCJZe6trvI9xsyGdbdOej64Vr1oUl2nMgg4N7pey2oFKEk3R5dzpn4Hzt9k26RQMPWCqYQTWr0wdXEc+iV6</vt:lpwstr>
  </property>
  <property fmtid="{D5CDD505-2E9C-101B-9397-08002B2CF9AE}" pid="331" name="Korrekturprotokoll0">
    <vt:lpwstr>Au8+QO9TII7LAOv+mKLt+99SDn4xY5Ee3hscE/xzVKaQXARIfZsBMGLfQV0NwB1Vn7fxSv2JNHaaXhKkaXDNcVuqd5ZkBmsHuNfdvfh+oF24rtomYta8lUo9H+T5gDR9rKTrVTRUO8nflr2X/ShEJ+G+vgrYz64IPyIjNUi6K0sgLZjmYhxlpAxiXaukD1QfSWD0L+k4YxcXbUiQ+d8C5j/4jLuRToL5xbr0+WCsAtWEdn+Ox/MPRQmclfOmKk9</vt:lpwstr>
  </property>
  <property fmtid="{D5CDD505-2E9C-101B-9397-08002B2CF9AE}" pid="332" name="Korrekturprotokoll1">
    <vt:lpwstr>iJQsUQruFhWKGynFihykQg+BblKclgdAr60Hp6ua2GrOS7Ldy7veDWtB8iKe1OUsYO2hBntIxIRME4DHvgiDAJYpwbepnjVOOgYAmEp7uegDGJgd8RQZPxiLT1OEn6ydekpjH4BqqXcFXDIE53YYPFJGFfShCvjJ2nPf5eyAu3UHTzrefr5PPLbFDbaPxGb9IwGuUymWlXtC6FgkhCkIUdz7oVK/HD+njeAUq7iPZT0PBWmgUeJwKJoFNEeLfYk</vt:lpwstr>
  </property>
  <property fmtid="{D5CDD505-2E9C-101B-9397-08002B2CF9AE}" pid="333" name="Korrekturprotokoll2">
    <vt:lpwstr>7LsLXDIduYR+53z08VqW77SgJh7kSn4yhuVyHridUj/MM3UWOZS4djD69Bad0MzGo8a4Cjam0jAH7+wz0fUO0vfZJyvF2nAwDQw6C/qdAgM7WoKpYvS1LYwY9RVvgsriHffx6AikqRfvlu0XQdM7vGs8XeJoP5M3C7iX/lBECUYju0wbTRXNKvQ7lSB56/KOorG7x9YCeBRhLrdpajecUN8vJ4VCdGRaClOqiyw0okljlxN+5JAEog0aKrMLNB4</vt:lpwstr>
  </property>
  <property fmtid="{D5CDD505-2E9C-101B-9397-08002B2CF9AE}" pid="334" name="Korrekturprotokoll3">
    <vt:lpwstr>mEQx3jAKVpfdWtbV4+/O1gTYliucKf18LAU4otqWcmLXN+Dau2RPQz0EZoxHlouyOCDPLFJbBE2D5Ti4Pxq30cLjrwbuHSl4sv2MF4kfgDKLyjXLgJgKDEKSQ0zAzgTYuSCAB8y6nj56VR2e/fjSt2QKj7bNHbjJSUHz8mstJYWM7xZ5ovCDWkL0ikkdVgUCUdxfmt8eXAWFJrN6ceNyEnUpkswdf7I51Bt9CRXeIObvO0vNpYmuZZkIRgPODGh</vt:lpwstr>
  </property>
  <property fmtid="{D5CDD505-2E9C-101B-9397-08002B2CF9AE}" pid="335" name="Korrekturprotokoll4">
    <vt:lpwstr>0oSX+l7UIMQA0y80vkb05+Silika2EJEPjawYnfIT6TEkvmb6Iia/HIR3Z0ekVBcOeORMZdIMMTswChP65L8+SwFxO21NcySsw0NAySXYsIgWTNtoUlcJJcmcjiYmREEX3M8BMuPpdyDaeRpKE4ZOBOo6+HChz/wQKghQag7URkYT2Bgdf4GWJTwz4ei6zNjgsvkcU80wDIV++5b3QHXi+bN9W8j6UYfxFw8JZv4Kx4yOSP3yKCFjzAZ73DE96D</vt:lpwstr>
  </property>
  <property fmtid="{D5CDD505-2E9C-101B-9397-08002B2CF9AE}" pid="336" name="Korrekturprotokoll5">
    <vt:lpwstr>lUsn2nGXIwHUo4DzZIsZzcqlqPnDvUdvKHTbaWkGxNUgGnfONvUro/10kLCPDo6aXeyDtG7VlVSB9IfFMdoxsNeQFLeXeBSWrxUUrEDbYyIx0Mb9QClOrp/HDhppMRgZy9xjaQmtZAky04JNVv/m16CiyRVL6iGfuxSIhBtwbRQf2Xc1dJV1QJFZUER+134E3sBYaJkFaaN6pF0wTfCGNt2lOfN/XvoOPyPFP9010Y76840vD5tQMWk+KDK+9ud</vt:lpwstr>
  </property>
  <property fmtid="{D5CDD505-2E9C-101B-9397-08002B2CF9AE}" pid="337" name="Korrekturprotokoll6">
    <vt:lpwstr>tS1q/NSaXjSmvioj4tLf4IgHr1BXxG/T7/Td61PUNr46UlvdmqSjDnQ804MvCYF6uUvt42J0DGjP+U/MErl3XmJCyRGhIOuPy9rp3fmcqP9eKDCgO+Z+R0e/0VzLjpdvinoI7/keqan9vGoFuFGTzBvLefSq/tZ/DnK4lovmnpk+BJrALhW64kRnYDlAf4Pg4yZDk1E8mWu/0WNF9bs2Aq2otHfWt1C/MgDyWx3/QhpumSNBVV/1SnhxMCEA6k0</vt:lpwstr>
  </property>
  <property fmtid="{D5CDD505-2E9C-101B-9397-08002B2CF9AE}" pid="338" name="Korrekturprotokoll7">
    <vt:lpwstr>un59dLsVufnKnBiV7/gB4xX9mjGkfQOjEThv1Dc/d9+p+BJhSBB3zmZVcY7Qy6f6kVQgg3obBgRkS23FSXMGaLl9MykBGEef2tC9NaGYOepGJk9fUVsUd59slRqQ/bEAWjqq1VRSKlFAkudaRkTZoyM8aFDNDpmzuPeN4DqYZ8++uZy/bYaCWiQ/ITyh3sGlqFBRyky0ZjTVkuUDEmSf5gjBDDhEMnFV2fTUq3i3wkyM213USqdyJ9rATUewjtC</vt:lpwstr>
  </property>
  <property fmtid="{D5CDD505-2E9C-101B-9397-08002B2CF9AE}" pid="339" name="Korrekturprotokoll8">
    <vt:lpwstr>LATmnfdw5O3UJJ2C6G0/kOngsgg4mVCzO/8Rtnu2GGdIsvt+tVZKPGg/CU7Ch2LaIs9r4eD1CMWXGGwpJF0qXyS5t9mso72KcG892j8ZzGAZTd2XQ0pczZSaHDcsTs7cpp3xLktOm+edP1rKXhuaENEoJ4hyL1uE48oUwAPodpTUieQVFY2TbMZopld52awYii7CbBffypy7jPvRX1Mn+2GAi5G5Rf3jHyVC3FTxRm/Pgg7bNntSz5Cu/XmqM4Q</vt:lpwstr>
  </property>
  <property fmtid="{D5CDD505-2E9C-101B-9397-08002B2CF9AE}" pid="340" name="Korrekturprotokoll9">
    <vt:lpwstr>Xia9jkO6WSe2OmeRkhXITPHtyB9E06Dwh4adsFgRtlmdqcsO5MVx+HthjQQ5aJvXdepSD7TBl4q6g9LDUAyy6rY7kJET8vzG+roueRyqYzmFL9XZJPwHhw2zjQ8bDGjg2Oi2YIfGIbhiPPJx6wDxhjOdozej+tT+nMFy1qFm3dTMRZE0wjE5YHYnBMPDVgJ9E2xeakt1LFiACUQIJGoqHDdUaTsQENpYpcEeEhYYfz3qSP4Sw8OnNlcrIr31nKr</vt:lpwstr>
  </property>
  <property fmtid="{D5CDD505-2E9C-101B-9397-08002B2CF9AE}" pid="341" name="Korrekturprotokoll10">
    <vt:lpwstr>mfphmSzx043q3vpuz1Kf27/psuZk83gLNsNaNCm4efAlC2uHOIU0k2Ax62slnzMzQCyo6hNzxugcR/minU9Jigf9/QvYyzaOhLuVI8U7rwbe94Ea2hxZgvNXKZE7a6K1miMCpkuctBoWlqS/E89XoT3PjqD+6EVBNmdgeeEhb2m5G5JVlwK6Sbyr8tNpZ4+xZtAvhxtHJ2mQ/lqqOLz1ljJ1LCA38GqKmCAjlRWew9k5xKCIvr3y5QW64Fdx+6G</vt:lpwstr>
  </property>
  <property fmtid="{D5CDD505-2E9C-101B-9397-08002B2CF9AE}" pid="342" name="Korrekturprotokoll11">
    <vt:lpwstr>BCtSe5ffpaA+N/gPk/uvAR5+uwjn4+T/AV6XI9b/SpGBgAgkq+BCVZtux7rfyFrafbTVZzUR4NrT2GS11gN7Rj6INjndTh1Y8M6oxlmjRuwtOXjHqDLW4dJL8Qhh4rLOmYsB3+y/YQIzVkOoNHpsmCNdOHJZorBimznqBrettx3LayAQ4v9Y1y/j3WxzhYS7XCOiszCpqy815/DVuYetZryARQOSd14iKp4Twk6QdcKO/j1s0HYndYXA6WS1T0e</vt:lpwstr>
  </property>
  <property fmtid="{D5CDD505-2E9C-101B-9397-08002B2CF9AE}" pid="343" name="Korrekturprotokoll12">
    <vt:lpwstr>IskDHuFXuKNtMnNDo03TurEe0Z1zz9Tvj+mg9mO6nxMPm6/949Zv7NnYCYA3AGd9jg+QJKMYfb7ktVg+6dL/lNQh0bzDckBKxFRl1HB1e4+vSnECsOQ9PKy9zqqeKLO1EVVCERZ7zMtli/+WleW57/hFfyCdYnQmlWf5zEeI8lBkvBpMeZD3NpsKYpc66DwuwipTMUV3tjeA1Za/Zf+xim5Nh76Y9+sEB2qb8DUorIlPfxPjMFjtccZwQ27ET1x</vt:lpwstr>
  </property>
  <property fmtid="{D5CDD505-2E9C-101B-9397-08002B2CF9AE}" pid="344" name="Korrekturprotokoll13">
    <vt:lpwstr>4mtBYdbfzfETmcKYPSMIlNE9ElnWtFHvsCMGFLG4CMYrhooIXputM3yy2dau16wk3IYgBaeeObL8b0bFEzDcsqXMvqgYQ6sV8WWBrSHsIEiHL9OVFlTB3d69ycSldBk9GFnzIKWVimiFf6pR9xbxgRzs9ionuKQkkbfrcTs/O1OUyYOMDaNMaMwT0AKichGE0dHiOPbiJ8xeWX3xZtwm0usmCc9Dvb0MlbAX9IXt6B0t4cg47xMNO3ELDCBMp4i</vt:lpwstr>
  </property>
  <property fmtid="{D5CDD505-2E9C-101B-9397-08002B2CF9AE}" pid="345" name="Korrekturprotokoll14">
    <vt:lpwstr>MLp/osjeN0Vqg3VkQQQaOlZd6RKCbk83oKLHeuHYcMT6zqjE9N29OE8ppjCrNyLH0TNw1yDANtDf4I/swI/asu5WLkrMBc9IktRkdCzS0DLQ4jJjQOAOAFY0Wgp1j7fhAI9aszriSkXDvXM1lt+4O8Hwx/jLG5FM5IRqTobKFeg6FusbhrunEYxyhq2iVwf8IkA9KMXonwkY913UAW+0pmuWpLw+V5h9sncXAs5wgv1/AQyDdQPjjJKoUkhCJ9E</vt:lpwstr>
  </property>
  <property fmtid="{D5CDD505-2E9C-101B-9397-08002B2CF9AE}" pid="346" name="Korrekturprotokoll15">
    <vt:lpwstr>i48P5R9mqjzB1Xtx4P1keK1Txql+cak01S5qu7xIXk0RJsmtEuS4ZjQ7h3TOnG2C9s4HxRo42jymRI79MmKYzoOodM8i1ZnjPtQTTohp+n9Ykc1RnChGvGiU/0e/6VPJHSiwH51NHvpYS8sZVz4bBNU1/Nxz5yiRjmy21rNBvX9FHHDI9oW9wtfPD4V/5ax26DRiLZEghmKFqX5UJDt9Kmo+HoOu+b+LhQVQX7W5jR0pCbndTH5ueiGaeVRBcMb</vt:lpwstr>
  </property>
  <property fmtid="{D5CDD505-2E9C-101B-9397-08002B2CF9AE}" pid="347" name="Korrekturprotokoll16">
    <vt:lpwstr>IRqG39Fn3rd1B6P+HUUYE/iHRlYRphF/YXUkfP/IsOtmynSCjPk11U+14vvX8AAMadTpFkYZyWOUrTh4DuSDPm6sbKjr+Hko5KtDHKgrJY1Hlj+FasN6PfPQbEjo8ylXV2tLcAtksDcCJQbaFBEJWUiwLRmu1tjCoNV3IJSR/W/KFXCT06yTPT0Rkdny+kXQ6BGDGSJgAceaGNZSPb1xvpo+f4NCDMZ35bb3Gpv2x09JLJLNDIY2u/5TWqRR8Qy</vt:lpwstr>
  </property>
  <property fmtid="{D5CDD505-2E9C-101B-9397-08002B2CF9AE}" pid="348" name="Korrekturprotokoll17">
    <vt:lpwstr>hwwRLb7USigjrV4UQWHDvqNo10sbZlv8gYxaB11IeAhyZBVzfy8WPu/WzH2TakrWxcQSTSz2kKiz7qTmqonbDD0uSqjCspA+D9Rn03mOEsv0KifJdwRfMidwn0GVigSaxO1GvEA7APiEldV0Ru3tbqzOZLAr1A1Pws5ZmTwVjJoXQSGpS+NQMdgLLDwyA/bMYGmo3njn6qIUTqcobhpEW0uuYkHlnW8EbOVVktvgxSzseLErVt+saaxCCSfgX4v</vt:lpwstr>
  </property>
  <property fmtid="{D5CDD505-2E9C-101B-9397-08002B2CF9AE}" pid="349" name="Korrekturprotokoll18">
    <vt:lpwstr>CQtvsUaKyZMl/eJzb4gfLHTWddx4yjTPlCTjqEoiLrQqthUmeEu8VZJ/WKWvqIWx0CZN2rNkClQjvOpQV85cjbNajFunQPQCzD1Z/W3kcSs9S9hrHhEw+TyAmiZ5BdVR5hvI/Sb4xtBsV4UiNDA2NMA65dkSJmSvihypMTFWZSgUit0yIcFzTxbX6ygFW4RZohFY/Frl9ddxMFXJCHYVELCHCxBP7p5teg1SDHmuUTbnvNcNs5dKPD7Dg1Ln4rL</vt:lpwstr>
  </property>
  <property fmtid="{D5CDD505-2E9C-101B-9397-08002B2CF9AE}" pid="350" name="Korrekturprotokoll19">
    <vt:lpwstr>69cs6yBFqlUC/tztbna31hvSwN/QIiJaNKfy825RqE9ooH0SCqmkh1LaL/B+VccbsUjwU606K5lZcKOx1oZmpeMbnO5NPXYeYqcHaBxfGJaE9Zu41MEE1Ve7BCE5WbI3fPpUAEuBi4P6MqCUO9IbQnDr9xwHBbKArrZ1I2wcMb+QYtffo56VAw7pFj+e+AU++kw+kDc1RO+lFT+DrxtmGJSXri9sBN8ofruk8a7L1I1QBhhTKqZlOGTiLNaBp91</vt:lpwstr>
  </property>
  <property fmtid="{D5CDD505-2E9C-101B-9397-08002B2CF9AE}" pid="351" name="Korrekturprotokoll20">
    <vt:lpwstr>/ixdOZHEr3mLCNX1xrykrDSzKS6TqeIkQnHXIzUahYh37qg+tVYWzbqNhZLD36k4cckim/ls4ZyFUz7bwtYLO6WDz2rGwei8trnsotTWW0ZSALObXVyysUbEtOCHZBVo5kgBwpBnKYnQzDgdb65/uY5z02Xd5YK4I0O5tjWXAx3/sa7O3y/uux27gRs3qejd0YK1YhdARw6op6pm8Kjoyewu4lHOEfqhXVPxFBH0J+Oa7IAMqLhV866XSMIfEUA</vt:lpwstr>
  </property>
  <property fmtid="{D5CDD505-2E9C-101B-9397-08002B2CF9AE}" pid="352" name="Korrekturprotokoll21">
    <vt:lpwstr>c+gcdqNf7l5vxvKm6qaa3x4L7gPUKhqbXr/YfeGE7OMK5ec2z8QHigiqRSDTmUTMpLxivlsGDCFby83oGZAqoYVs8Ual9dNowBemhnU70svxmRJojgeG9E58NQshm1pUWGdaPjZ/vxS2ztRv9JZhPu8ceVrNeiBr0w/B6Q5h4nyb4aoDFS9OZuv6oa4xu5CsCG+o5dJdcTwnWrYM8ESb1wMqqBX07e1Zzb9KLUxQSjttvOwKvBHX4TZuHGsuu/4</vt:lpwstr>
  </property>
  <property fmtid="{D5CDD505-2E9C-101B-9397-08002B2CF9AE}" pid="353" name="Korrekturprotokoll22">
    <vt:lpwstr>FUUdLNgFFHrbILfj/b6SgHMl291ZA9syOxnO4tf4GUCChz8Mtu5jI7Eyu9HOqOqcdnnd58o1VHL0LfstzXT5orr/4WRlSmGgLsf+CHtsTSqx3R0xcqTxkZW8hHrh+j9H5sf9dGqeyS2Lw+teCYFJtc3SDuTw/1gXVkWMMgWOx3t//uiJwezZuXsQ6bZKJ0czbhUStuS9bbYTOuV6Cnv93U2j+hyny3Gg4VaNIoqRrI7xpYXvOI+7u6jnIMQ7fPU</vt:lpwstr>
  </property>
  <property fmtid="{D5CDD505-2E9C-101B-9397-08002B2CF9AE}" pid="354" name="Korrekturprotokoll23">
    <vt:lpwstr>HQsVXlITwP4mkdKQ5OjoBGz+GVdgn+nvjk52L9ksT69hm2ad8nuiBXyZzMKNHGBeh+Av+HRrFXiLOs+aye8Ad3XVbqxxd6emqhpleoxSYfg81L6eQO102jcx+bWEJ+xENZq4GM3BgiExcp0i27uZRWcWO48TG/GGRE2e0n7Jh+Jv5tjJC4heGHN5gD87VbmfA2scbYujBj+FkL+AFfxiQf5KZ3ipGa8b698qB/7pnMhAoO8wraNB9ett+/zx/jr</vt:lpwstr>
  </property>
  <property fmtid="{D5CDD505-2E9C-101B-9397-08002B2CF9AE}" pid="355" name="Korrekturprotokoll24">
    <vt:lpwstr>VJXdD6OdHk9wadrdQfTjFUFiloV9mla0COhEZ4llxYDYB4pkHui4JaL9DsVW8uEe16z051pL/MkQwAxUdRZf8JTBQLOBJiYdGIiKHCGCqpmxIwG1/9E0RYAVDOX4LsucsEtb0fssYWsaPwViHDCgHVepepdwkU8KkmtejEkm5yIAVxNEpNoNlHrT2VJD1bgwyUUMROHtBQTSNNWzNuX5qbgLh/Q3YzpMPMRgiS/YU/oJjWXG+xCwn7p9+HheODb</vt:lpwstr>
  </property>
  <property fmtid="{D5CDD505-2E9C-101B-9397-08002B2CF9AE}" pid="356" name="Korrekturprotokoll25">
    <vt:lpwstr>X073KgBLyvLNTtafFK+KHi1+zrAEfQaI3bJqDOhmjVra9bO3fIfsDynfp4wgE/+IHympzCfRKUO+mCpqu8otg4EZ5mOcCDyl9J7Zh1T+QuR9cPEnnyVHdkolCFRBrc5fg+BOVxxNATK26n++/TP7HB7H/owWK63vtthVm/sExi5gdzjt8tEHa0IaxAkh+8emBVow=</vt:lpwstr>
  </property>
  <property fmtid="{D5CDD505-2E9C-101B-9397-08002B2CF9AE}" pid="357" name="LegistikVersion">
    <vt:lpwstr>1.6.0.0 (21.03.2019)</vt:lpwstr>
  </property>
</Properties>
</file>