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888" w:rsidRPr="00AB26D0" w:rsidRDefault="00F67888" w:rsidP="00F67888">
      <w:pPr>
        <w:pStyle w:val="12PromKlEinlSatz"/>
        <w:keepNext w:val="0"/>
        <w:spacing w:before="0" w:after="120" w:line="240" w:lineRule="auto"/>
        <w:ind w:firstLine="0"/>
        <w:jc w:val="center"/>
        <w:rPr>
          <w:snapToGrid/>
          <w:rFonts w:ascii="Courier New" w:hAnsi="Courier New"/>
        </w:rPr>
      </w:pPr>
      <w:r>
        <w:rPr>
          <w:snapToGrid/>
          <w:rFonts w:ascii="Courier New" w:hAnsi="Courier New"/>
        </w:rPr>
        <w:t xml:space="preserve">1.</w:t>
      </w:r>
      <w:r>
        <w:rPr>
          <w:snapToGrid/>
          <w:rFonts w:ascii="Courier New" w:hAnsi="Courier New"/>
        </w:rPr>
        <w:t xml:space="preserve"> </w:t>
      </w:r>
      <w:r>
        <w:rPr>
          <w:snapToGrid/>
          <w:rFonts w:ascii="Courier New" w:hAnsi="Courier New"/>
        </w:rPr>
        <w:t xml:space="preserve">------IND- 2019 0198 F-- ET- ------ 20190516 --- --- PROJET</w:t>
      </w:r>
    </w:p>
    <w:tbl>
      <w:tblPr>
        <w:tblW w:w="3982" w:type="dxa"/>
        <w:tblCellMar>
          <w:top w:w="57" w:type="dxa"/>
          <w:left w:w="57" w:type="dxa"/>
          <w:bottom w:w="57" w:type="dxa"/>
          <w:right w:w="57" w:type="dxa"/>
        </w:tblCellMar>
        <w:tblLook w:val="0000" w:firstRow="0" w:lastRow="0" w:firstColumn="0" w:lastColumn="0" w:noHBand="0" w:noVBand="0"/>
      </w:tblPr>
      <w:tblGrid>
        <w:gridCol w:w="1527"/>
        <w:gridCol w:w="968"/>
        <w:gridCol w:w="1487"/>
      </w:tblGrid>
      <w:tr w:rsidR="00D80E56" w:rsidRPr="00D80E56">
        <w:trPr>
          <w:cantSplit/>
        </w:trPr>
        <w:tc>
          <w:tcPr>
            <w:tcW w:w="3982" w:type="dxa"/>
            <w:gridSpan w:val="3"/>
            <w:shd w:val="clear" w:color="auto" w:fill="auto"/>
          </w:tcPr>
          <w:p w:rsidR="002E1BE9" w:rsidRPr="00D80E56" w:rsidRDefault="00C3678D" w:rsidP="00D80E56">
            <w:pPr>
              <w:pStyle w:val="SNREPUBLIQUE"/>
            </w:pPr>
            <w:r>
              <w:t xml:space="preserve">PRANTSUSE VABARIIK</w:t>
            </w:r>
          </w:p>
        </w:tc>
      </w:tr>
      <w:tr w:rsidR="00D80E56" w:rsidRPr="00D80E56">
        <w:trPr>
          <w:cantSplit/>
          <w:trHeight w:hRule="exact" w:val="113"/>
        </w:trPr>
        <w:tc>
          <w:tcPr>
            <w:tcW w:w="1527" w:type="dxa"/>
            <w:shd w:val="clear" w:color="auto" w:fill="auto"/>
          </w:tcPr>
          <w:p w:rsidR="002E1BE9" w:rsidRPr="00D80E56" w:rsidRDefault="002E1BE9" w:rsidP="00D80E56">
            <w:pPr>
              <w:snapToGrid w:val="0"/>
            </w:pPr>
          </w:p>
        </w:tc>
        <w:tc>
          <w:tcPr>
            <w:tcW w:w="968" w:type="dxa"/>
            <w:tcBorders>
              <w:bottom w:val="single" w:sz="2" w:space="0" w:color="000000"/>
            </w:tcBorders>
            <w:shd w:val="clear" w:color="auto" w:fill="auto"/>
          </w:tcPr>
          <w:p w:rsidR="002E1BE9" w:rsidRPr="00D80E56" w:rsidRDefault="002E1BE9" w:rsidP="00D80E56">
            <w:pPr>
              <w:snapToGrid w:val="0"/>
            </w:pPr>
          </w:p>
        </w:tc>
        <w:tc>
          <w:tcPr>
            <w:tcW w:w="1487" w:type="dxa"/>
            <w:shd w:val="clear" w:color="auto" w:fill="auto"/>
          </w:tcPr>
          <w:p w:rsidR="002E1BE9" w:rsidRPr="00D80E56" w:rsidRDefault="002E1BE9" w:rsidP="00D80E56">
            <w:pPr>
              <w:snapToGrid w:val="0"/>
            </w:pPr>
          </w:p>
        </w:tc>
      </w:tr>
      <w:tr w:rsidR="00D80E56" w:rsidRPr="00D80E56">
        <w:trPr>
          <w:cantSplit/>
        </w:trPr>
        <w:tc>
          <w:tcPr>
            <w:tcW w:w="3982" w:type="dxa"/>
            <w:gridSpan w:val="3"/>
            <w:shd w:val="clear" w:color="auto" w:fill="auto"/>
          </w:tcPr>
          <w:p w:rsidR="002E1BE9" w:rsidRPr="00D80E56" w:rsidRDefault="00C3678D" w:rsidP="00D80E56">
            <w:pPr>
              <w:pStyle w:val="SNTimbre"/>
              <w:spacing w:before="0"/>
            </w:pPr>
            <w:r>
              <w:t xml:space="preserve">Siseministeerium</w:t>
            </w:r>
          </w:p>
        </w:tc>
      </w:tr>
      <w:tr w:rsidR="00D80E56" w:rsidRPr="00D80E56">
        <w:trPr>
          <w:cantSplit/>
          <w:trHeight w:hRule="exact" w:val="227"/>
        </w:trPr>
        <w:tc>
          <w:tcPr>
            <w:tcW w:w="1527" w:type="dxa"/>
            <w:shd w:val="clear" w:color="auto" w:fill="auto"/>
          </w:tcPr>
          <w:p w:rsidR="002E1BE9" w:rsidRPr="00D80E56" w:rsidRDefault="002E1BE9" w:rsidP="00D80E56">
            <w:pPr>
              <w:snapToGrid w:val="0"/>
            </w:pPr>
          </w:p>
        </w:tc>
        <w:tc>
          <w:tcPr>
            <w:tcW w:w="968" w:type="dxa"/>
            <w:tcBorders>
              <w:bottom w:val="single" w:sz="2" w:space="0" w:color="000000"/>
            </w:tcBorders>
            <w:shd w:val="clear" w:color="auto" w:fill="auto"/>
          </w:tcPr>
          <w:p w:rsidR="002E1BE9" w:rsidRPr="00D80E56" w:rsidRDefault="002E1BE9" w:rsidP="00D80E56">
            <w:pPr>
              <w:snapToGrid w:val="0"/>
            </w:pPr>
          </w:p>
        </w:tc>
        <w:tc>
          <w:tcPr>
            <w:tcW w:w="1487" w:type="dxa"/>
            <w:shd w:val="clear" w:color="auto" w:fill="auto"/>
          </w:tcPr>
          <w:p w:rsidR="002E1BE9" w:rsidRPr="00D80E56" w:rsidRDefault="002E1BE9" w:rsidP="00D80E56">
            <w:pPr>
              <w:snapToGrid w:val="0"/>
            </w:pPr>
          </w:p>
        </w:tc>
      </w:tr>
      <w:tr w:rsidR="00D80E56" w:rsidRPr="00D80E56">
        <w:trPr>
          <w:cantSplit/>
          <w:trHeight w:hRule="exact" w:val="227"/>
        </w:trPr>
        <w:tc>
          <w:tcPr>
            <w:tcW w:w="1527" w:type="dxa"/>
            <w:shd w:val="clear" w:color="auto" w:fill="auto"/>
          </w:tcPr>
          <w:p w:rsidR="002E1BE9" w:rsidRPr="00D80E56" w:rsidRDefault="002E1BE9" w:rsidP="00D80E56">
            <w:pPr>
              <w:snapToGrid w:val="0"/>
            </w:pPr>
          </w:p>
        </w:tc>
        <w:tc>
          <w:tcPr>
            <w:tcW w:w="968" w:type="dxa"/>
            <w:shd w:val="clear" w:color="auto" w:fill="auto"/>
          </w:tcPr>
          <w:p w:rsidR="002E1BE9" w:rsidRPr="00D80E56" w:rsidRDefault="002E1BE9" w:rsidP="00D80E56">
            <w:pPr>
              <w:snapToGrid w:val="0"/>
            </w:pPr>
          </w:p>
        </w:tc>
        <w:tc>
          <w:tcPr>
            <w:tcW w:w="1487" w:type="dxa"/>
            <w:shd w:val="clear" w:color="auto" w:fill="auto"/>
          </w:tcPr>
          <w:p w:rsidR="002E1BE9" w:rsidRPr="00D80E56" w:rsidRDefault="002E1BE9" w:rsidP="00D80E56">
            <w:pPr>
              <w:snapToGrid w:val="0"/>
            </w:pPr>
          </w:p>
        </w:tc>
      </w:tr>
    </w:tbl>
    <w:p w:rsidR="002E1BE9" w:rsidRPr="00D80E56" w:rsidRDefault="002E1BE9" w:rsidP="00D80E56">
      <w:pPr>
        <w:suppressAutoHyphens w:val="0"/>
        <w:rPr>
          <w:bCs/>
          <w:sz w:val="28"/>
          <w:szCs w:val="28"/>
          <w:lang w:eastAsia="fr-FR"/>
        </w:rPr>
      </w:pPr>
    </w:p>
    <w:p w:rsidR="002E1BE9" w:rsidRPr="00D80E56" w:rsidRDefault="00C3678D" w:rsidP="00D80E56">
      <w:pPr>
        <w:suppressAutoHyphens w:val="0"/>
        <w:jc w:val="center"/>
        <w:rPr>
          <w:b/>
          <w:bCs/>
        </w:rPr>
      </w:pPr>
      <w:r>
        <w:rPr>
          <w:b/>
          <w:bCs/>
        </w:rPr>
        <w:t xml:space="preserve">[Kuupäev] dekreet nr ...</w:t>
      </w:r>
      <w:r>
        <w:rPr>
          <w:b/>
          <w:bCs/>
        </w:rPr>
        <w:br/>
      </w:r>
    </w:p>
    <w:p w:rsidR="002E1BE9" w:rsidRPr="00D80E56" w:rsidRDefault="00C3678D" w:rsidP="00D80E56">
      <w:pPr>
        <w:suppressAutoHyphens w:val="0"/>
        <w:jc w:val="center"/>
        <w:rPr>
          <w:b/>
          <w:bCs/>
        </w:rPr>
      </w:pPr>
      <w:r>
        <w:rPr>
          <w:b/>
          <w:bCs/>
        </w:rPr>
        <w:t xml:space="preserve">individuaalsõidukeid käsitlevate eeskirjade kohta</w:t>
      </w:r>
    </w:p>
    <w:p w:rsidR="00D80E56" w:rsidRPr="00D80E56" w:rsidRDefault="00D80E56" w:rsidP="00D80E56">
      <w:pPr>
        <w:suppressAutoHyphens w:val="0"/>
        <w:jc w:val="center"/>
        <w:rPr>
          <w:b/>
          <w:bCs/>
          <w:lang w:eastAsia="fr-FR"/>
        </w:rPr>
      </w:pPr>
    </w:p>
    <w:p w:rsidR="002E1BE9" w:rsidRPr="006124E3" w:rsidRDefault="00C3678D" w:rsidP="00D80E56">
      <w:pPr>
        <w:suppressAutoHyphens w:val="0"/>
        <w:jc w:val="center"/>
        <w:rPr>
          <w:rStyle w:val="Policepardfaut"/>
        </w:rPr>
      </w:pPr>
      <w:r>
        <w:rPr>
          <w:rStyle w:val="Policepardfaut"/>
        </w:rPr>
        <w:t xml:space="preserve">NOR:</w:t>
      </w:r>
      <w:r>
        <w:rPr>
          <w:rStyle w:val="Policepardfaut"/>
        </w:rPr>
        <w:t xml:space="preserve"> </w:t>
      </w:r>
      <w:r>
        <w:rPr>
          <w:rStyle w:val="Policepardfaut"/>
        </w:rPr>
        <w:t xml:space="preserve">INT</w:t>
      </w:r>
    </w:p>
    <w:p w:rsidR="00391197" w:rsidRPr="00D80E56" w:rsidRDefault="00391197" w:rsidP="00D80E56">
      <w:pPr>
        <w:suppressAutoHyphens w:val="0"/>
        <w:jc w:val="center"/>
      </w:pPr>
    </w:p>
    <w:p w:rsidR="002E1BE9" w:rsidRPr="00D80E56" w:rsidRDefault="00C3678D" w:rsidP="00D80E56">
      <w:pPr>
        <w:suppressAutoHyphens w:val="0"/>
        <w:jc w:val="both"/>
        <w:rPr>
          <w:rStyle w:val="Policepardfaut"/>
          <w:i/>
          <w:iCs/>
        </w:rPr>
      </w:pPr>
      <w:r>
        <w:rPr>
          <w:rStyle w:val="Policepardfaut"/>
          <w:i/>
          <w:iCs/>
          <w:b/>
        </w:rPr>
        <w:t xml:space="preserve">Sihtrühmad</w:t>
      </w:r>
      <w:r>
        <w:rPr>
          <w:rStyle w:val="Policepardfaut"/>
          <w:i/>
          <w:iCs/>
        </w:rPr>
        <w:t xml:space="preserve">: teede kasutajad, kohalikud omavalitsused, korrakaitseorganid.</w:t>
      </w:r>
    </w:p>
    <w:p w:rsidR="00D80E56" w:rsidRPr="00D80E56" w:rsidRDefault="00D80E56" w:rsidP="00D80E56">
      <w:pPr>
        <w:suppressAutoHyphens w:val="0"/>
        <w:jc w:val="both"/>
      </w:pPr>
    </w:p>
    <w:p w:rsidR="002E1BE9" w:rsidRPr="00D80E56" w:rsidRDefault="00C3678D" w:rsidP="00D80E56">
      <w:pPr>
        <w:suppressAutoHyphens w:val="0"/>
        <w:ind w:hanging="17"/>
        <w:jc w:val="both"/>
        <w:rPr>
          <w:rStyle w:val="Policepardfaut"/>
          <w:i/>
          <w:iCs/>
        </w:rPr>
      </w:pPr>
      <w:r>
        <w:rPr>
          <w:rStyle w:val="Policepardfaut"/>
          <w:i/>
          <w:iCs/>
          <w:b/>
          <w:bCs/>
        </w:rPr>
        <w:t xml:space="preserve">Teema</w:t>
      </w:r>
      <w:r>
        <w:rPr>
          <w:rStyle w:val="Policepardfaut"/>
          <w:i/>
          <w:iCs/>
        </w:rPr>
        <w:t xml:space="preserve">: individuaalsõidukite tehniliste omaduste ja kasutustingimuste sätestamine.</w:t>
      </w:r>
    </w:p>
    <w:p w:rsidR="00D80E56" w:rsidRPr="00D80E56" w:rsidRDefault="00D80E56" w:rsidP="00D80E56">
      <w:pPr>
        <w:suppressAutoHyphens w:val="0"/>
        <w:ind w:hanging="17"/>
        <w:jc w:val="both"/>
      </w:pPr>
    </w:p>
    <w:p w:rsidR="002E1BE9" w:rsidRPr="00D80E56" w:rsidRDefault="00C3678D" w:rsidP="00D80E56">
      <w:pPr>
        <w:suppressAutoHyphens w:val="0"/>
        <w:ind w:hanging="17"/>
        <w:jc w:val="both"/>
        <w:rPr>
          <w:rStyle w:val="Policepardfaut"/>
          <w:i/>
          <w:iCs/>
        </w:rPr>
      </w:pPr>
      <w:r>
        <w:rPr>
          <w:rStyle w:val="Policepardfaut"/>
          <w:i/>
          <w:iCs/>
          <w:b/>
        </w:rPr>
        <w:t xml:space="preserve">Jõustumine</w:t>
      </w:r>
      <w:r>
        <w:rPr>
          <w:rStyle w:val="Policepardfaut"/>
          <w:i/>
          <w:iCs/>
        </w:rPr>
        <w:t xml:space="preserve">: tekst jõustub selle avaldamisele järgneval päeval, v.a dekreedi eelnõu artiklid 4, 5, 7, 8 ja 11, mis jõustuvad 1. juulil 2020.</w:t>
      </w:r>
    </w:p>
    <w:p w:rsidR="00D80E56" w:rsidRPr="00D80E56" w:rsidRDefault="00D80E56" w:rsidP="00D80E56">
      <w:pPr>
        <w:suppressAutoHyphens w:val="0"/>
        <w:ind w:hanging="17"/>
        <w:jc w:val="both"/>
      </w:pPr>
    </w:p>
    <w:p w:rsidR="002E1BE9" w:rsidRPr="00D80E56" w:rsidRDefault="00C3678D" w:rsidP="00D80E56">
      <w:pPr>
        <w:suppressAutoHyphens w:val="0"/>
        <w:ind w:hanging="17"/>
        <w:jc w:val="both"/>
        <w:rPr>
          <w:rStyle w:val="Policepardfaut"/>
          <w:i/>
          <w:iCs/>
        </w:rPr>
      </w:pPr>
      <w:r>
        <w:rPr>
          <w:rStyle w:val="Policepardfaut"/>
          <w:i/>
          <w:iCs/>
          <w:b/>
          <w:bCs/>
        </w:rPr>
        <w:t xml:space="preserve">Märkus</w:t>
      </w:r>
      <w:r>
        <w:rPr>
          <w:rStyle w:val="Policepardfaut"/>
          <w:i/>
          <w:iCs/>
        </w:rPr>
        <w:t xml:space="preserve">: eelnõuga määratletakse liiklusseadustikus uue sõidukikategooriana individuaalsõidukid, sätestatakse nende tehnilised omadused ning üldkasutatavatel teedel kasutamise kord.</w:t>
      </w:r>
      <w:r>
        <w:rPr>
          <w:rStyle w:val="Policepardfaut"/>
          <w:i/>
          <w:iCs/>
        </w:rPr>
        <w:t xml:space="preserve"> </w:t>
      </w:r>
      <w:r>
        <w:rPr>
          <w:rStyle w:val="Policepardfaut"/>
          <w:i/>
          <w:iCs/>
        </w:rPr>
        <w:t xml:space="preserve">Täpsemalt nähakse selles ette varustus, mida nende liikumisvahendite juhid peavad kandma, ning liiklusalad, kus kõnealused juhid peavad ja võivad asulates ja väljaspool asulaid liigelda.</w:t>
      </w:r>
      <w:r>
        <w:rPr>
          <w:rStyle w:val="Policepardfaut"/>
          <w:i/>
          <w:iCs/>
        </w:rPr>
        <w:t xml:space="preserve"> </w:t>
      </w:r>
      <w:r>
        <w:rPr>
          <w:rStyle w:val="Policepardfaut"/>
          <w:i/>
          <w:iCs/>
        </w:rPr>
        <w:t xml:space="preserve">Selles hõlmatakse linnapeale antud võimalusi nimetatud üldisest raamistikust kõrvale kalduda, nimelt lubada kõnniteel liiklemist.</w:t>
      </w:r>
      <w:r>
        <w:rPr>
          <w:rStyle w:val="Policepardfaut"/>
          <w:i/>
          <w:iCs/>
        </w:rPr>
        <w:t xml:space="preserve"> </w:t>
      </w:r>
      <w:r>
        <w:rPr>
          <w:rStyle w:val="Policepardfaut"/>
          <w:i/>
          <w:iCs/>
        </w:rPr>
        <w:t xml:space="preserve">Samuti kehtestatakse selles individuaalsõidukite juhtidele ette nähtud karistused neile kohaldatavate sätete mittetäitmise korral.</w:t>
      </w:r>
    </w:p>
    <w:p w:rsidR="00D80E56" w:rsidRPr="00D80E56" w:rsidRDefault="00D80E56" w:rsidP="00D80E56">
      <w:pPr>
        <w:suppressAutoHyphens w:val="0"/>
        <w:ind w:hanging="17"/>
        <w:jc w:val="both"/>
      </w:pPr>
    </w:p>
    <w:p w:rsidR="002E1BE9" w:rsidRPr="00D80E56" w:rsidRDefault="00C3678D" w:rsidP="00D80E56">
      <w:pPr>
        <w:suppressAutoHyphens w:val="0"/>
        <w:jc w:val="both"/>
        <w:rPr>
          <w:rStyle w:val="Policepardfaut"/>
          <w:i/>
          <w:iCs/>
        </w:rPr>
      </w:pPr>
      <w:r>
        <w:rPr>
          <w:rStyle w:val="Policepardfaut"/>
          <w:i/>
          <w:iCs/>
          <w:b/>
          <w:bCs/>
        </w:rPr>
        <w:t xml:space="preserve">Viide</w:t>
      </w:r>
      <w:r>
        <w:rPr>
          <w:rStyle w:val="Policepardfaut"/>
          <w:i/>
          <w:iCs/>
        </w:rPr>
        <w:t xml:space="preserve">: </w:t>
      </w:r>
      <w:r>
        <w:rPr>
          <w:rStyle w:val="Policepardfaut"/>
          <w:i/>
          <w:iCs/>
          <w:i/>
        </w:rPr>
        <w:t xml:space="preserve">liiklusseadustikuga saab käesolevast muudatusest tulenevas redaktsioonis tutvuda Prantsuse õigusaktide veebisaidil Légifrance</w:t>
      </w:r>
      <w:r>
        <w:rPr>
          <w:rStyle w:val="Policepardfaut"/>
          <w:i/>
          <w:iCs/>
        </w:rPr>
        <w:t xml:space="preserve"> (</w:t>
      </w:r>
      <w:hyperlink r:id="rId7" w:history="1">
        <w:r>
          <w:rPr>
            <w:rStyle w:val="Hyperlink"/>
            <w:i/>
            <w:iCs/>
          </w:rPr>
          <w:t xml:space="preserve">http://www.legifrance.gouv.fr</w:t>
        </w:r>
      </w:hyperlink>
      <w:r>
        <w:rPr>
          <w:rStyle w:val="Policepardfaut"/>
          <w:i/>
          <w:iCs/>
        </w:rPr>
        <w:t xml:space="preserve">).</w:t>
      </w:r>
    </w:p>
    <w:p w:rsidR="00D80E56" w:rsidRPr="00D80E56" w:rsidRDefault="00D80E56" w:rsidP="00D80E56">
      <w:pPr>
        <w:suppressAutoHyphens w:val="0"/>
        <w:jc w:val="both"/>
      </w:pPr>
    </w:p>
    <w:p w:rsidR="002E1BE9" w:rsidRPr="00D80E56" w:rsidRDefault="00C3678D" w:rsidP="00D80E56">
      <w:pPr>
        <w:suppressAutoHyphens w:val="0"/>
        <w:jc w:val="both"/>
        <w:rPr>
          <w:b/>
          <w:bCs/>
        </w:rPr>
      </w:pPr>
      <w:r>
        <w:rPr>
          <w:b/>
          <w:bCs/>
        </w:rPr>
        <w:t xml:space="preserve">Peaminister,</w:t>
      </w:r>
    </w:p>
    <w:p w:rsidR="00D80E56" w:rsidRPr="00D80E56" w:rsidRDefault="00D80E56" w:rsidP="00D80E56">
      <w:pPr>
        <w:suppressAutoHyphens w:val="0"/>
        <w:jc w:val="both"/>
        <w:rPr>
          <w:b/>
          <w:bCs/>
          <w:lang w:eastAsia="fr-FR"/>
        </w:rPr>
      </w:pPr>
    </w:p>
    <w:p w:rsidR="002E1BE9" w:rsidRPr="00D80E56" w:rsidRDefault="00C3678D" w:rsidP="00D80E56">
      <w:pPr>
        <w:suppressAutoHyphens w:val="0"/>
        <w:jc w:val="both"/>
        <w:rPr>
          <w:rStyle w:val="Policepardfaut"/>
        </w:rPr>
      </w:pPr>
      <w:r>
        <w:rPr>
          <w:rStyle w:val="Policepardfaut"/>
        </w:rPr>
        <w:t xml:space="preserve">olles tutvunud siseministri aruandega,</w:t>
      </w:r>
    </w:p>
    <w:p w:rsidR="00D80E56" w:rsidRPr="00D80E56" w:rsidRDefault="00D80E56" w:rsidP="00D80E56">
      <w:pPr>
        <w:suppressAutoHyphens w:val="0"/>
        <w:jc w:val="both"/>
      </w:pPr>
    </w:p>
    <w:p w:rsidR="002E1BE9" w:rsidRPr="00D80E56" w:rsidRDefault="00C3678D" w:rsidP="00D80E56">
      <w:pPr>
        <w:suppressAutoHyphens w:val="0"/>
        <w:jc w:val="both"/>
      </w:pPr>
      <w:r>
        <w:t xml:space="preserve">võttes arvesse Euroopa Parlamendi ja nõukogu 15. jaanuari 2013. aasta määrust (EL) nr 168/2013 kahe-, kolme- ja neljarattaliste sõidukite kinnituse ja turujärelevalve kohta, eelkõige selle artiklit 2,</w:t>
      </w:r>
    </w:p>
    <w:p w:rsidR="00D80E56" w:rsidRPr="00D80E56" w:rsidRDefault="00D80E56" w:rsidP="00D80E56">
      <w:pPr>
        <w:suppressAutoHyphens w:val="0"/>
        <w:jc w:val="both"/>
        <w:rPr>
          <w:lang w:eastAsia="fr-FR"/>
        </w:rPr>
      </w:pPr>
    </w:p>
    <w:p w:rsidR="002E1BE9" w:rsidRPr="00D80E56" w:rsidRDefault="00C3678D" w:rsidP="00D80E56">
      <w:pPr>
        <w:suppressAutoHyphens w:val="0"/>
        <w:jc w:val="both"/>
      </w:pPr>
      <w:r>
        <w:t xml:space="preserve">võttes arvesse karistusseadustikku, eelkõige selle artiklit R. 610-1,</w:t>
      </w:r>
    </w:p>
    <w:p w:rsidR="00D80E56" w:rsidRPr="00D80E56" w:rsidRDefault="00D80E56" w:rsidP="00D80E56">
      <w:pPr>
        <w:suppressAutoHyphens w:val="0"/>
        <w:jc w:val="both"/>
        <w:rPr>
          <w:lang w:eastAsia="fr-FR"/>
        </w:rPr>
      </w:pPr>
    </w:p>
    <w:p w:rsidR="002E1BE9" w:rsidRPr="00D80E56" w:rsidRDefault="00C3678D" w:rsidP="00D80E56">
      <w:pPr>
        <w:suppressAutoHyphens w:val="0"/>
        <w:jc w:val="both"/>
      </w:pPr>
      <w:r>
        <w:t xml:space="preserve">võttes arvesse kriminaalmenetluse seadustikku, eelkõige selle artiklit R. 49-2,</w:t>
      </w:r>
    </w:p>
    <w:p w:rsidR="00D80E56" w:rsidRPr="00D80E56" w:rsidRDefault="00D80E56" w:rsidP="00D80E56">
      <w:pPr>
        <w:suppressAutoHyphens w:val="0"/>
        <w:jc w:val="both"/>
        <w:rPr>
          <w:lang w:eastAsia="fr-FR"/>
        </w:rPr>
      </w:pPr>
    </w:p>
    <w:p w:rsidR="002E1BE9" w:rsidRPr="00D80E56" w:rsidRDefault="00C3678D" w:rsidP="00D80E56">
      <w:pPr>
        <w:suppressAutoHyphens w:val="0"/>
        <w:jc w:val="both"/>
      </w:pPr>
      <w:r>
        <w:t xml:space="preserve">võttes arvesse liiklusseadustikku,</w:t>
      </w:r>
    </w:p>
    <w:p w:rsidR="00D80E56" w:rsidRPr="00D80E56" w:rsidRDefault="00D80E56" w:rsidP="00D80E56">
      <w:pPr>
        <w:suppressAutoHyphens w:val="0"/>
        <w:jc w:val="both"/>
        <w:rPr>
          <w:lang w:eastAsia="fr-FR"/>
        </w:rPr>
      </w:pPr>
    </w:p>
    <w:p w:rsidR="002E1BE9" w:rsidRPr="00D80E56" w:rsidRDefault="00C3678D" w:rsidP="00D80E56">
      <w:pPr>
        <w:suppressAutoHyphens w:val="0"/>
        <w:jc w:val="both"/>
      </w:pPr>
      <w:r>
        <w:t xml:space="preserve">võttes arvesse liiklusohutuse alalise ministeeriumidevahelise töörühma [kuupäev] arvamust,</w:t>
      </w:r>
    </w:p>
    <w:p w:rsidR="00D80E56" w:rsidRPr="00D80E56" w:rsidRDefault="00D80E56" w:rsidP="00D80E56">
      <w:pPr>
        <w:suppressAutoHyphens w:val="0"/>
        <w:jc w:val="both"/>
        <w:rPr>
          <w:lang w:eastAsia="fr-FR"/>
        </w:rPr>
      </w:pPr>
    </w:p>
    <w:p w:rsidR="002E1BE9" w:rsidRPr="00D80E56" w:rsidRDefault="00C3678D" w:rsidP="00D80E56">
      <w:pPr>
        <w:suppressAutoHyphens w:val="0"/>
        <w:jc w:val="both"/>
      </w:pPr>
      <w:r>
        <w:t xml:space="preserve">võttes arvesse standardite hindamise riiginõukogu [kuupäev] arvamust,</w:t>
      </w:r>
    </w:p>
    <w:p w:rsidR="00D80E56" w:rsidRPr="00D80E56" w:rsidRDefault="00D80E56" w:rsidP="00D80E56">
      <w:pPr>
        <w:suppressAutoHyphens w:val="0"/>
        <w:jc w:val="both"/>
        <w:rPr>
          <w:lang w:eastAsia="fr-FR"/>
        </w:rPr>
      </w:pPr>
    </w:p>
    <w:p w:rsidR="002E1BE9" w:rsidRPr="00D80E56" w:rsidRDefault="00C3678D" w:rsidP="00D80E56">
      <w:pPr>
        <w:suppressAutoHyphens w:val="0"/>
        <w:jc w:val="both"/>
      </w:pPr>
      <w:r>
        <w:t xml:space="preserve">võttes arvesse [kuupäev] teatist nr 2019/... Euroopa Komisjonile,</w:t>
      </w:r>
    </w:p>
    <w:p w:rsidR="00D80E56" w:rsidRPr="00D80E56" w:rsidRDefault="00D80E56" w:rsidP="00D80E56">
      <w:pPr>
        <w:suppressAutoHyphens w:val="0"/>
        <w:jc w:val="both"/>
        <w:rPr>
          <w:lang w:eastAsia="fr-FR"/>
        </w:rPr>
      </w:pPr>
    </w:p>
    <w:p w:rsidR="002E1BE9" w:rsidRPr="00D80E56" w:rsidRDefault="00C3678D" w:rsidP="00D80E56">
      <w:pPr>
        <w:suppressAutoHyphens w:val="0"/>
        <w:jc w:val="both"/>
      </w:pPr>
      <w:r>
        <w:t xml:space="preserve">olles kuulanud ära riiginõukogu (avalike tööde osakonna),</w:t>
      </w:r>
    </w:p>
    <w:p w:rsidR="00D80E56" w:rsidRPr="00D80E56" w:rsidRDefault="00D80E56" w:rsidP="00D80E56">
      <w:pPr>
        <w:suppressAutoHyphens w:val="0"/>
        <w:jc w:val="both"/>
        <w:rPr>
          <w:lang w:eastAsia="fr-FR"/>
        </w:rPr>
      </w:pPr>
    </w:p>
    <w:p w:rsidR="002E1BE9" w:rsidRPr="00D80E56" w:rsidRDefault="00C3678D" w:rsidP="00D80E56">
      <w:pPr>
        <w:keepNext/>
        <w:suppressAutoHyphens w:val="0"/>
        <w:jc w:val="center"/>
        <w:rPr>
          <w:b/>
          <w:bCs/>
        </w:rPr>
      </w:pPr>
      <w:r>
        <w:rPr>
          <w:b/>
          <w:bCs/>
        </w:rPr>
        <w:t xml:space="preserve">võtab vastu järgmise dekreedi:</w:t>
      </w:r>
    </w:p>
    <w:p w:rsidR="002E1BE9" w:rsidRPr="00D80E56" w:rsidRDefault="002E1BE9" w:rsidP="00D80E56">
      <w:pPr>
        <w:keepNext/>
        <w:suppressAutoHyphens w:val="0"/>
        <w:jc w:val="center"/>
        <w:rPr>
          <w:b/>
          <w:bCs/>
          <w:lang w:eastAsia="fr-FR"/>
        </w:rPr>
      </w:pPr>
    </w:p>
    <w:p w:rsidR="002E1BE9" w:rsidRPr="00D80E56" w:rsidRDefault="00C3678D" w:rsidP="00C84D10">
      <w:pPr>
        <w:keepNext/>
        <w:suppressAutoHyphens w:val="0"/>
        <w:jc w:val="center"/>
      </w:pPr>
      <w:r>
        <w:rPr>
          <w:rStyle w:val="Policepardfaut"/>
          <w:b/>
          <w:bCs/>
        </w:rPr>
        <w:t xml:space="preserve">Artikkel 1</w:t>
      </w:r>
    </w:p>
    <w:p w:rsidR="002E1BE9" w:rsidRPr="00D80E56" w:rsidRDefault="002E1BE9" w:rsidP="00D80E56">
      <w:pPr>
        <w:keepNext/>
        <w:suppressAutoHyphens w:val="0"/>
        <w:ind w:left="17"/>
        <w:jc w:val="both"/>
        <w:rPr>
          <w:lang w:eastAsia="fr-FR"/>
        </w:rPr>
      </w:pPr>
    </w:p>
    <w:p w:rsidR="002E1BE9" w:rsidRPr="00D80E56" w:rsidRDefault="00C3678D" w:rsidP="00D80E56">
      <w:pPr>
        <w:suppressAutoHyphens w:val="0"/>
        <w:ind w:left="17"/>
        <w:jc w:val="both"/>
      </w:pPr>
      <w:r>
        <w:t xml:space="preserve">Liiklusseadustikku muudetakse vastavalt artiklite 2–29 sätetele.</w:t>
      </w:r>
    </w:p>
    <w:p w:rsidR="00D80E56" w:rsidRPr="00D80E56" w:rsidRDefault="00D80E56" w:rsidP="00D80E56">
      <w:pPr>
        <w:suppressAutoHyphens w:val="0"/>
        <w:ind w:left="17"/>
        <w:jc w:val="both"/>
        <w:rPr>
          <w:lang w:eastAsia="fr-FR"/>
        </w:rPr>
      </w:pPr>
    </w:p>
    <w:p w:rsidR="002E1BE9" w:rsidRPr="00D80E56" w:rsidRDefault="00C3678D" w:rsidP="00C84D10">
      <w:pPr>
        <w:keepNext/>
        <w:suppressAutoHyphens w:val="0"/>
        <w:jc w:val="center"/>
        <w:rPr>
          <w:b/>
          <w:bCs/>
        </w:rPr>
      </w:pPr>
      <w:r>
        <w:rPr>
          <w:b/>
          <w:bCs/>
        </w:rPr>
        <w:t xml:space="preserve">Artikkel 2</w:t>
      </w:r>
    </w:p>
    <w:p w:rsidR="002E1BE9" w:rsidRPr="00D80E56" w:rsidRDefault="002E1BE9" w:rsidP="00D80E56">
      <w:pPr>
        <w:keepNext/>
        <w:suppressAutoHyphens w:val="0"/>
        <w:ind w:left="17"/>
        <w:jc w:val="center"/>
        <w:rPr>
          <w:b/>
          <w:bCs/>
          <w:lang w:eastAsia="fr-FR"/>
        </w:rPr>
      </w:pPr>
    </w:p>
    <w:p w:rsidR="002E1BE9" w:rsidRPr="00D80E56" w:rsidRDefault="00C3678D" w:rsidP="00D80E56">
      <w:pPr>
        <w:keepNext/>
        <w:suppressAutoHyphens w:val="0"/>
        <w:ind w:left="17"/>
        <w:jc w:val="both"/>
      </w:pPr>
      <w:r>
        <w:t xml:space="preserve">Artiklit R. 110-2 muudetakse järgmiselt:</w:t>
      </w:r>
    </w:p>
    <w:p w:rsidR="002E1BE9" w:rsidRPr="00D80E56" w:rsidRDefault="002E1BE9" w:rsidP="00D80E56">
      <w:pPr>
        <w:keepNext/>
        <w:suppressAutoHyphens w:val="0"/>
        <w:ind w:left="17"/>
        <w:jc w:val="both"/>
        <w:rPr>
          <w:lang w:eastAsia="fr-FR"/>
        </w:rPr>
      </w:pPr>
    </w:p>
    <w:p w:rsidR="002E1BE9" w:rsidRPr="00D80E56" w:rsidRDefault="00C3678D" w:rsidP="00D80E56">
      <w:pPr>
        <w:suppressAutoHyphens w:val="0"/>
        <w:ind w:left="17"/>
        <w:jc w:val="both"/>
      </w:pPr>
      <w:r>
        <w:t xml:space="preserve">1. kolmandas lõigus asendatakse sõnad</w:t>
      </w:r>
      <w:r>
        <w:t xml:space="preserve"> </w:t>
      </w:r>
      <w:r>
        <w:t xml:space="preserve">„artiklis R. 431-9“ sõnadega</w:t>
      </w:r>
      <w:r>
        <w:t xml:space="preserve"> </w:t>
      </w:r>
      <w:r>
        <w:t xml:space="preserve">„artiklites R. 412-43-1 ja R. 431-9“;</w:t>
      </w:r>
    </w:p>
    <w:p w:rsidR="002E1BE9" w:rsidRPr="00D80E56" w:rsidRDefault="002E1BE9" w:rsidP="00D80E56">
      <w:pPr>
        <w:suppressAutoHyphens w:val="0"/>
        <w:ind w:left="17"/>
        <w:jc w:val="both"/>
        <w:rPr>
          <w:lang w:eastAsia="fr-FR"/>
        </w:rPr>
      </w:pPr>
    </w:p>
    <w:p w:rsidR="002E1BE9" w:rsidRPr="006124E3" w:rsidRDefault="00C3678D" w:rsidP="00D80E56">
      <w:pPr>
        <w:suppressAutoHyphens w:val="0"/>
        <w:ind w:left="17"/>
        <w:jc w:val="both"/>
        <w:rPr>
          <w:rStyle w:val="Policepardfaut"/>
        </w:rPr>
      </w:pPr>
      <w:r>
        <w:rPr>
          <w:rStyle w:val="Policepardfaut"/>
        </w:rPr>
        <w:t xml:space="preserve">2. viiendas ja üheteistkümnendas lõigus lisatakse sõnade</w:t>
      </w:r>
      <w:r>
        <w:rPr>
          <w:rStyle w:val="Policepardfaut"/>
        </w:rPr>
        <w:t xml:space="preserve"> </w:t>
      </w:r>
      <w:r>
        <w:rPr>
          <w:rStyle w:val="Policepardfaut"/>
        </w:rPr>
        <w:t xml:space="preserve">„kahe- või kolmerattalistele ratastele“ järele sõnad</w:t>
      </w:r>
      <w:r>
        <w:rPr>
          <w:rStyle w:val="Policepardfaut"/>
        </w:rPr>
        <w:t xml:space="preserve"> </w:t>
      </w:r>
      <w:r>
        <w:rPr>
          <w:rStyle w:val="Policepardfaut"/>
        </w:rPr>
        <w:t xml:space="preserve">„ja individuaalmootorsõidukitele“;</w:t>
      </w:r>
    </w:p>
    <w:p w:rsidR="002E1BE9" w:rsidRPr="00D80E56" w:rsidRDefault="002E1BE9" w:rsidP="00D80E56">
      <w:pPr>
        <w:suppressAutoHyphens w:val="0"/>
        <w:ind w:left="17"/>
        <w:jc w:val="both"/>
      </w:pPr>
    </w:p>
    <w:p w:rsidR="002E1BE9" w:rsidRPr="00D80E56" w:rsidRDefault="00C3678D" w:rsidP="00D80E56">
      <w:pPr>
        <w:suppressAutoHyphens w:val="0"/>
        <w:ind w:left="17"/>
        <w:jc w:val="both"/>
      </w:pPr>
      <w:r>
        <w:t xml:space="preserve">3. neljateistkümnendas lõigus lisatakse sõnade</w:t>
      </w:r>
      <w:r>
        <w:t xml:space="preserve"> </w:t>
      </w:r>
      <w:r>
        <w:t xml:space="preserve">„mootorita sõidukitele“ järele sõnad</w:t>
      </w:r>
      <w:r>
        <w:t xml:space="preserve"> </w:t>
      </w:r>
      <w:r>
        <w:t xml:space="preserve">„v.a individuaalmootorsõidukid“;</w:t>
      </w:r>
    </w:p>
    <w:p w:rsidR="002E1BE9" w:rsidRPr="00D80E56" w:rsidRDefault="002E1BE9" w:rsidP="00D80E56">
      <w:pPr>
        <w:suppressAutoHyphens w:val="0"/>
        <w:ind w:left="17"/>
        <w:jc w:val="both"/>
      </w:pPr>
    </w:p>
    <w:p w:rsidR="002E1BE9" w:rsidRPr="00D80E56" w:rsidRDefault="00C3678D" w:rsidP="00D80E56">
      <w:pPr>
        <w:suppressAutoHyphens w:val="0"/>
        <w:ind w:left="17"/>
        <w:jc w:val="both"/>
      </w:pPr>
      <w:r>
        <w:t xml:space="preserve">4. viieteistkümnendasse ja kuueteistkümnendasse lõiku lisatakse sõnade</w:t>
      </w:r>
      <w:r>
        <w:t xml:space="preserve"> </w:t>
      </w:r>
      <w:r>
        <w:t xml:space="preserve">„jalgratturitele kahesuunalised“ järele sõnad</w:t>
      </w:r>
      <w:r>
        <w:t xml:space="preserve"> </w:t>
      </w:r>
      <w:r>
        <w:t xml:space="preserve">„ja individuaalmootorsõidukite juhtidele“.</w:t>
      </w:r>
    </w:p>
    <w:p w:rsidR="002E1BE9" w:rsidRPr="00D80E56" w:rsidRDefault="002E1BE9" w:rsidP="00D80E56">
      <w:pPr>
        <w:suppressAutoHyphens w:val="0"/>
        <w:ind w:left="17"/>
        <w:jc w:val="both"/>
      </w:pPr>
    </w:p>
    <w:p w:rsidR="002E1BE9" w:rsidRPr="00D80E56" w:rsidRDefault="00C3678D" w:rsidP="00C84D10">
      <w:pPr>
        <w:keepNext/>
        <w:suppressAutoHyphens w:val="0"/>
        <w:jc w:val="center"/>
        <w:rPr>
          <w:b/>
          <w:bCs/>
        </w:rPr>
      </w:pPr>
      <w:r>
        <w:rPr>
          <w:b/>
          <w:bCs/>
        </w:rPr>
        <w:t xml:space="preserve">Artikkel 3</w:t>
      </w:r>
    </w:p>
    <w:p w:rsidR="002E1BE9" w:rsidRPr="00D80E56" w:rsidRDefault="002E1BE9" w:rsidP="00D80E56">
      <w:pPr>
        <w:keepNext/>
        <w:suppressAutoHyphens w:val="0"/>
        <w:ind w:left="17"/>
        <w:jc w:val="both"/>
      </w:pPr>
    </w:p>
    <w:p w:rsidR="002E1BE9" w:rsidRPr="00D80E56" w:rsidRDefault="00C3678D" w:rsidP="00D80E56">
      <w:pPr>
        <w:keepNext/>
        <w:suppressAutoHyphens w:val="0"/>
        <w:ind w:left="17"/>
        <w:jc w:val="both"/>
      </w:pPr>
      <w:r>
        <w:t xml:space="preserve">Artikli R. 311-1 lõigu 6.13 järele lisatakse järgmises sõnastuses lõigud:</w:t>
      </w:r>
    </w:p>
    <w:p w:rsidR="002E1BE9" w:rsidRPr="00D80E56" w:rsidRDefault="002E1BE9" w:rsidP="00D80E56">
      <w:pPr>
        <w:keepNext/>
        <w:suppressAutoHyphens w:val="0"/>
        <w:ind w:left="17"/>
        <w:jc w:val="both"/>
      </w:pPr>
    </w:p>
    <w:p w:rsidR="002E1BE9" w:rsidRPr="00D80E56" w:rsidRDefault="00C3678D" w:rsidP="00D80E56">
      <w:pPr>
        <w:pStyle w:val="BodyText"/>
        <w:suppressAutoHyphens w:val="0"/>
        <w:spacing w:after="0"/>
        <w:ind w:left="17"/>
        <w:jc w:val="both"/>
      </w:pPr>
      <w:r>
        <w:t xml:space="preserve">„6.14.</w:t>
      </w:r>
      <w:r>
        <w:t xml:space="preserve"> </w:t>
      </w:r>
      <w:r>
        <w:t xml:space="preserve">individuaalsõiduk: mootoriga või mootorita isiklikuks liikumisvahendiks kasutatav seade;</w:t>
      </w:r>
    </w:p>
    <w:p w:rsidR="002E1BE9" w:rsidRPr="00D80E56" w:rsidRDefault="002E1BE9" w:rsidP="00D80E56">
      <w:pPr>
        <w:pStyle w:val="BodyText"/>
        <w:suppressAutoHyphens w:val="0"/>
        <w:spacing w:after="0"/>
        <w:ind w:left="17"/>
        <w:jc w:val="both"/>
        <w:rPr>
          <w:lang w:eastAsia="fr-FR"/>
        </w:rPr>
      </w:pPr>
    </w:p>
    <w:p w:rsidR="002E1BE9" w:rsidRPr="00D80E56" w:rsidRDefault="00C3678D" w:rsidP="00D80E56">
      <w:pPr>
        <w:pStyle w:val="BodyText"/>
        <w:spacing w:after="0"/>
        <w:jc w:val="both"/>
      </w:pPr>
      <w:r>
        <w:rPr>
          <w:rStyle w:val="Policepardfaut"/>
        </w:rPr>
        <w:t xml:space="preserve">6.15.</w:t>
      </w:r>
      <w:r>
        <w:rPr>
          <w:rStyle w:val="Policepardfaut"/>
        </w:rPr>
        <w:t xml:space="preserve"> </w:t>
      </w:r>
      <w:r>
        <w:rPr>
          <w:rStyle w:val="Policepardfaut"/>
        </w:rPr>
        <w:t xml:space="preserve">individuaalmootorsõiduk: ilma istekohata sõiduk, mis on mõeldud ühe inimese transportimiseks ning millel puuduvad mis tahes eraldi osad kaupade transportimiseks ning mis on varustatud mootoriga, mis ei ole soojusmootor, või mittesoojusliku toega ning mille maksimaalne valmistajakiirus on rangelt üle 6 km/h ega ületa 25 km/h.</w:t>
      </w:r>
      <w:r>
        <w:rPr>
          <w:rStyle w:val="Policepardfaut"/>
        </w:rPr>
        <w:t xml:space="preserve"> </w:t>
      </w:r>
      <w:r>
        <w:rPr>
          <w:rStyle w:val="Policepardfaut"/>
        </w:rPr>
        <w:t xml:space="preserve">Seadmel võib siiski olla sadul, juhul kui see on varustatud güroskoopilise stabiliseerimissüsteemiga.</w:t>
      </w:r>
      <w:r>
        <w:rPr>
          <w:rStyle w:val="Policepardfaut"/>
        </w:rPr>
        <w:t xml:space="preserve"> </w:t>
      </w:r>
      <w:r>
        <w:rPr>
          <w:rStyle w:val="Policepardfaut"/>
        </w:rPr>
        <w:t xml:space="preserve">Sellesse kategooriasse ei kuulu ainult piiratud liikumisvõimega isikutele mõeldud sõidukid;</w:t>
      </w:r>
    </w:p>
    <w:p w:rsidR="002E1BE9" w:rsidRPr="00D80E56" w:rsidRDefault="002E1BE9" w:rsidP="00D80E56">
      <w:pPr>
        <w:pStyle w:val="BodyText"/>
        <w:spacing w:after="0"/>
        <w:jc w:val="both"/>
        <w:rPr>
          <w:lang w:eastAsia="fr-FR"/>
        </w:rPr>
      </w:pPr>
    </w:p>
    <w:p w:rsidR="002E1BE9" w:rsidRPr="00D80E56" w:rsidRDefault="00C3678D" w:rsidP="00D80E56">
      <w:pPr>
        <w:pStyle w:val="BodyText"/>
        <w:spacing w:after="0"/>
        <w:jc w:val="both"/>
      </w:pPr>
      <w:r>
        <w:t xml:space="preserve">6.16.</w:t>
      </w:r>
      <w:r>
        <w:t xml:space="preserve"> </w:t>
      </w:r>
      <w:r>
        <w:t xml:space="preserve">mootorita individuaalsõiduk: ilma mootorita väikesemõõduline sõiduk.“.</w:t>
      </w:r>
    </w:p>
    <w:p w:rsidR="002E1BE9" w:rsidRPr="00D80E56" w:rsidRDefault="002E1BE9" w:rsidP="00D80E56">
      <w:pPr>
        <w:suppressAutoHyphens w:val="0"/>
        <w:ind w:left="17"/>
        <w:jc w:val="both"/>
        <w:rPr>
          <w:lang w:eastAsia="fr-FR"/>
        </w:rPr>
      </w:pPr>
    </w:p>
    <w:p w:rsidR="002E1BE9" w:rsidRPr="00D80E56" w:rsidRDefault="00C3678D" w:rsidP="00C84D10">
      <w:pPr>
        <w:keepNext/>
        <w:suppressAutoHyphens w:val="0"/>
        <w:jc w:val="center"/>
      </w:pPr>
      <w:r>
        <w:rPr>
          <w:rStyle w:val="Policepardfaut"/>
          <w:b/>
          <w:bCs/>
        </w:rPr>
        <w:t xml:space="preserve">Artikkel 4</w:t>
      </w:r>
    </w:p>
    <w:p w:rsidR="002E1BE9" w:rsidRPr="00D80E56" w:rsidRDefault="002E1BE9" w:rsidP="00D80E56">
      <w:pPr>
        <w:keepNext/>
        <w:suppressAutoHyphens w:val="0"/>
        <w:ind w:left="17"/>
        <w:jc w:val="both"/>
        <w:rPr>
          <w:lang w:eastAsia="fr-FR"/>
        </w:rPr>
      </w:pPr>
    </w:p>
    <w:p w:rsidR="002E1BE9" w:rsidRPr="00D80E56" w:rsidRDefault="00C3678D" w:rsidP="00D80E56">
      <w:pPr>
        <w:keepNext/>
        <w:suppressAutoHyphens w:val="0"/>
        <w:ind w:left="17"/>
        <w:jc w:val="both"/>
      </w:pPr>
      <w:r>
        <w:t xml:space="preserve">Artikli R. 312-10 punkti 6 järele lisatakse punkt 7 järgmises sõnastuses:</w:t>
      </w:r>
    </w:p>
    <w:p w:rsidR="002E1BE9" w:rsidRPr="00D80E56" w:rsidRDefault="002E1BE9" w:rsidP="00D80E56">
      <w:pPr>
        <w:keepNext/>
        <w:suppressAutoHyphens w:val="0"/>
        <w:ind w:left="17"/>
        <w:jc w:val="both"/>
        <w:rPr>
          <w:lang w:eastAsia="fr-FR"/>
        </w:rPr>
      </w:pPr>
    </w:p>
    <w:p w:rsidR="002E1BE9" w:rsidRPr="00D80E56" w:rsidRDefault="00C3678D" w:rsidP="00D80E56">
      <w:pPr>
        <w:suppressAutoHyphens w:val="0"/>
        <w:ind w:left="17"/>
        <w:jc w:val="both"/>
      </w:pPr>
      <w:r>
        <w:t xml:space="preserve">„7. 0,90 meetrit individuaalmootorsõidukite puhul “.</w:t>
      </w:r>
    </w:p>
    <w:p w:rsidR="002E1BE9" w:rsidRPr="00D80E56" w:rsidRDefault="002E1BE9" w:rsidP="00D80E56">
      <w:pPr>
        <w:suppressAutoHyphens w:val="0"/>
        <w:ind w:left="17"/>
        <w:jc w:val="both"/>
        <w:rPr>
          <w:lang w:eastAsia="fr-FR"/>
        </w:rPr>
      </w:pPr>
    </w:p>
    <w:p w:rsidR="002E1BE9" w:rsidRPr="00D80E56" w:rsidRDefault="00C3678D" w:rsidP="00C84D10">
      <w:pPr>
        <w:keepNext/>
        <w:suppressAutoHyphens w:val="0"/>
        <w:jc w:val="center"/>
      </w:pPr>
      <w:r>
        <w:rPr>
          <w:rStyle w:val="Policepardfaut"/>
          <w:b/>
          <w:bCs/>
        </w:rPr>
        <w:t xml:space="preserve">Artikkel 5</w:t>
      </w:r>
    </w:p>
    <w:p w:rsidR="002E1BE9" w:rsidRPr="00D80E56" w:rsidRDefault="002E1BE9" w:rsidP="00D80E56">
      <w:pPr>
        <w:keepNext/>
        <w:suppressAutoHyphens w:val="0"/>
        <w:ind w:left="17"/>
        <w:jc w:val="both"/>
        <w:rPr>
          <w:lang w:eastAsia="fr-FR"/>
        </w:rPr>
      </w:pPr>
    </w:p>
    <w:p w:rsidR="002E1BE9" w:rsidRPr="00D80E56" w:rsidRDefault="00C3678D" w:rsidP="00D80E56">
      <w:pPr>
        <w:keepNext/>
        <w:suppressAutoHyphens w:val="0"/>
        <w:ind w:left="17"/>
        <w:jc w:val="both"/>
      </w:pPr>
      <w:r>
        <w:t xml:space="preserve">Artikli R. 312-11 punkti 11 järele lisatakse punkt 12 järgmises sõnastuses:</w:t>
      </w:r>
    </w:p>
    <w:p w:rsidR="002E1BE9" w:rsidRPr="00D80E56" w:rsidRDefault="002E1BE9" w:rsidP="00D80E56">
      <w:pPr>
        <w:keepNext/>
        <w:suppressAutoHyphens w:val="0"/>
        <w:ind w:left="17"/>
        <w:jc w:val="both"/>
        <w:rPr>
          <w:lang w:eastAsia="fr-FR"/>
        </w:rPr>
      </w:pPr>
    </w:p>
    <w:p w:rsidR="002E1BE9" w:rsidRPr="00D80E56" w:rsidRDefault="00C3678D" w:rsidP="00D80E56">
      <w:pPr>
        <w:suppressAutoHyphens w:val="0"/>
        <w:ind w:left="17"/>
        <w:jc w:val="both"/>
      </w:pPr>
      <w:r>
        <w:rPr>
          <w:rStyle w:val="Policepardfaut"/>
        </w:rPr>
        <w:t xml:space="preserve">„12. individuaalmootorsõidukid:</w:t>
      </w:r>
      <w:r>
        <w:rPr>
          <w:rStyle w:val="Policepardfaut"/>
        </w:rPr>
        <w:t xml:space="preserve"> </w:t>
      </w:r>
      <w:r>
        <w:rPr>
          <w:rStyle w:val="Policepardfaut"/>
        </w:rPr>
        <w:t xml:space="preserve">1,30 meetrit.“.</w:t>
      </w:r>
    </w:p>
    <w:p w:rsidR="002E1BE9" w:rsidRPr="00D80E56" w:rsidRDefault="002E1BE9" w:rsidP="00D80E56">
      <w:pPr>
        <w:suppressAutoHyphens w:val="0"/>
        <w:ind w:left="-17"/>
        <w:jc w:val="both"/>
        <w:rPr>
          <w:lang w:eastAsia="fr-FR"/>
        </w:rPr>
      </w:pPr>
    </w:p>
    <w:p w:rsidR="002E1BE9" w:rsidRPr="00D80E56" w:rsidRDefault="00C3678D" w:rsidP="00C84D10">
      <w:pPr>
        <w:keepNext/>
        <w:suppressAutoHyphens w:val="0"/>
        <w:jc w:val="center"/>
      </w:pPr>
      <w:r>
        <w:rPr>
          <w:rStyle w:val="Policepardfaut"/>
          <w:b/>
          <w:bCs/>
        </w:rPr>
        <w:t xml:space="preserve">Artikkel 6</w:t>
      </w:r>
    </w:p>
    <w:p w:rsidR="002E1BE9" w:rsidRPr="00D80E56" w:rsidRDefault="002E1BE9" w:rsidP="00D80E56">
      <w:pPr>
        <w:keepNext/>
        <w:suppressAutoHyphens w:val="0"/>
        <w:ind w:left="17"/>
        <w:jc w:val="center"/>
        <w:rPr>
          <w:b/>
          <w:bCs/>
          <w:lang w:eastAsia="fr-FR"/>
        </w:rPr>
      </w:pPr>
    </w:p>
    <w:p w:rsidR="002E1BE9" w:rsidRPr="00D80E56" w:rsidRDefault="00C3678D" w:rsidP="00D80E56">
      <w:pPr>
        <w:keepNext/>
        <w:suppressAutoHyphens w:val="0"/>
        <w:ind w:left="17"/>
        <w:jc w:val="both"/>
      </w:pPr>
      <w:r>
        <w:t xml:space="preserve">Artiklit R. 313-1 muudetakse järgmiselt:</w:t>
      </w:r>
    </w:p>
    <w:p w:rsidR="002E1BE9" w:rsidRPr="00D80E56" w:rsidRDefault="002E1BE9" w:rsidP="00D80E56">
      <w:pPr>
        <w:keepNext/>
        <w:suppressAutoHyphens w:val="0"/>
        <w:ind w:left="17"/>
        <w:jc w:val="both"/>
        <w:rPr>
          <w:lang w:eastAsia="fr-FR"/>
        </w:rPr>
      </w:pPr>
    </w:p>
    <w:p w:rsidR="002E1BE9" w:rsidRPr="00D80E56" w:rsidRDefault="00C3678D" w:rsidP="00D80E56">
      <w:pPr>
        <w:suppressAutoHyphens w:val="0"/>
        <w:ind w:left="17"/>
        <w:jc w:val="both"/>
      </w:pPr>
      <w:r>
        <w:t xml:space="preserve">1. teises lõigus lisatakse sõnade</w:t>
      </w:r>
      <w:r>
        <w:t xml:space="preserve"> </w:t>
      </w:r>
      <w:r>
        <w:t xml:space="preserve">„ratta juht“ järele sõnad</w:t>
      </w:r>
      <w:r>
        <w:t xml:space="preserve"> </w:t>
      </w:r>
      <w:r>
        <w:t xml:space="preserve">„või individuaalmootorsõiduki juht“;</w:t>
      </w:r>
    </w:p>
    <w:p w:rsidR="002E1BE9" w:rsidRPr="00D80E56" w:rsidRDefault="002E1BE9" w:rsidP="00D80E56">
      <w:pPr>
        <w:suppressAutoHyphens w:val="0"/>
        <w:ind w:left="17"/>
        <w:jc w:val="both"/>
        <w:rPr>
          <w:lang w:eastAsia="fr-FR"/>
        </w:rPr>
      </w:pPr>
    </w:p>
    <w:p w:rsidR="002E1BE9" w:rsidRPr="00D80E56" w:rsidRDefault="00C3678D" w:rsidP="00D80E56">
      <w:pPr>
        <w:suppressAutoHyphens w:val="0"/>
        <w:ind w:left="17"/>
        <w:jc w:val="both"/>
      </w:pPr>
      <w:r>
        <w:t xml:space="preserve">2. lisatakse viimane lõik järgmises sõnastuses:</w:t>
      </w:r>
      <w:r>
        <w:t xml:space="preserve"> </w:t>
      </w:r>
      <w:r>
        <w:t xml:space="preserve">„Artiklite R. 313-2, R. 313-3, R. 313-3-1 kuni R. 313-3-4, R. 313-4-1, R. 313-6 kuni R. 313-17 ja R. 313-17-1 sätteid ei kohaldata individuaalmootorsõidukite suhtes.“.</w:t>
      </w:r>
    </w:p>
    <w:p w:rsidR="002E1BE9" w:rsidRPr="00D80E56" w:rsidRDefault="002E1BE9" w:rsidP="00D80E56">
      <w:pPr>
        <w:suppressAutoHyphens w:val="0"/>
        <w:ind w:left="17"/>
        <w:jc w:val="both"/>
        <w:rPr>
          <w:lang w:eastAsia="fr-FR"/>
        </w:rPr>
      </w:pPr>
    </w:p>
    <w:p w:rsidR="002E1BE9" w:rsidRPr="00D80E56" w:rsidRDefault="00C3678D" w:rsidP="00C84D10">
      <w:pPr>
        <w:keepNext/>
        <w:suppressAutoHyphens w:val="0"/>
        <w:jc w:val="center"/>
      </w:pPr>
      <w:r>
        <w:rPr>
          <w:rStyle w:val="Policepardfaut"/>
          <w:b/>
          <w:bCs/>
        </w:rPr>
        <w:t xml:space="preserve">Artikkel 7</w:t>
      </w:r>
    </w:p>
    <w:p w:rsidR="002E1BE9" w:rsidRPr="00D80E56" w:rsidRDefault="002E1BE9" w:rsidP="00D80E56">
      <w:pPr>
        <w:keepNext/>
        <w:suppressAutoHyphens w:val="0"/>
        <w:ind w:left="17"/>
        <w:jc w:val="center"/>
        <w:rPr>
          <w:b/>
          <w:bCs/>
          <w:lang w:eastAsia="fr-FR"/>
        </w:rPr>
      </w:pPr>
    </w:p>
    <w:p w:rsidR="002E1BE9" w:rsidRPr="00D80E56" w:rsidRDefault="00C3678D" w:rsidP="00D80E56">
      <w:pPr>
        <w:suppressAutoHyphens w:val="0"/>
        <w:ind w:left="17"/>
        <w:jc w:val="both"/>
      </w:pPr>
      <w:r>
        <w:rPr>
          <w:rStyle w:val="Policepardfaut"/>
        </w:rPr>
        <w:t xml:space="preserve">Artikli R. 313-4 lõigus X, artiklite R. 313-5 ja R. 313-18 lõigus V, artikli R. 313-19 lõigus III, artikli R. 313-20 lõigus IV ning artiklit R. 313-33 kolmandas taandes lisatakse sõna</w:t>
      </w:r>
      <w:r>
        <w:rPr>
          <w:rStyle w:val="Policepardfaut"/>
        </w:rPr>
        <w:t xml:space="preserve"> </w:t>
      </w:r>
      <w:r>
        <w:rPr>
          <w:rStyle w:val="Policepardfaut"/>
        </w:rPr>
        <w:t xml:space="preserve">„ratas“ järele sõna</w:t>
      </w:r>
      <w:r>
        <w:rPr>
          <w:rStyle w:val="Policepardfaut"/>
        </w:rPr>
        <w:t xml:space="preserve"> </w:t>
      </w:r>
      <w:r>
        <w:rPr>
          <w:rStyle w:val="Policepardfaut"/>
        </w:rPr>
        <w:t xml:space="preserve">„või individuaalmootorsõiduk“.</w:t>
      </w:r>
    </w:p>
    <w:p w:rsidR="002E1BE9" w:rsidRPr="00D80E56" w:rsidRDefault="002E1BE9" w:rsidP="00D80E56">
      <w:pPr>
        <w:suppressAutoHyphens w:val="0"/>
        <w:ind w:left="17"/>
        <w:jc w:val="both"/>
        <w:rPr>
          <w:lang w:eastAsia="fr-FR"/>
        </w:rPr>
      </w:pPr>
    </w:p>
    <w:p w:rsidR="002E1BE9" w:rsidRPr="00D80E56" w:rsidRDefault="00C3678D" w:rsidP="00D80E56">
      <w:pPr>
        <w:keepNext/>
        <w:suppressAutoHyphens w:val="0"/>
        <w:ind w:left="17"/>
        <w:jc w:val="center"/>
      </w:pPr>
      <w:r>
        <w:rPr>
          <w:rStyle w:val="Policepardfaut"/>
          <w:b/>
          <w:bCs/>
        </w:rPr>
        <w:t xml:space="preserve">Artikkel 8</w:t>
      </w:r>
    </w:p>
    <w:p w:rsidR="002E1BE9" w:rsidRPr="00D80E56" w:rsidRDefault="002E1BE9" w:rsidP="00D80E56">
      <w:pPr>
        <w:keepNext/>
        <w:suppressAutoHyphens w:val="0"/>
        <w:ind w:left="17"/>
        <w:jc w:val="center"/>
        <w:rPr>
          <w:b/>
          <w:bCs/>
          <w:lang w:eastAsia="fr-FR"/>
        </w:rPr>
      </w:pPr>
    </w:p>
    <w:p w:rsidR="002E1BE9" w:rsidRPr="00D80E56" w:rsidRDefault="00C3678D" w:rsidP="00D80E56">
      <w:pPr>
        <w:suppressAutoHyphens w:val="0"/>
        <w:ind w:left="17"/>
        <w:jc w:val="both"/>
      </w:pPr>
      <w:r>
        <w:rPr>
          <w:rStyle w:val="Policepardfaut"/>
        </w:rPr>
        <w:t xml:space="preserve">Artikli R. 313-4 lõigus XIII, artiklite R. 313-5 ja R. 313-18 lõigus XI, artikli R. 313-19 lõigus V, artikli R. 313-20 lõigus VIII ning artiklit R. 313-33 viimases taandes lisatakse sõnade</w:t>
      </w:r>
      <w:r>
        <w:rPr>
          <w:rStyle w:val="Policepardfaut"/>
        </w:rPr>
        <w:t xml:space="preserve"> </w:t>
      </w:r>
      <w:r>
        <w:rPr>
          <w:rStyle w:val="Policepardfaut"/>
        </w:rPr>
        <w:t xml:space="preserve">„ratta juht“ järele sõnad</w:t>
      </w:r>
      <w:r>
        <w:rPr>
          <w:rStyle w:val="Policepardfaut"/>
        </w:rPr>
        <w:t xml:space="preserve"> </w:t>
      </w:r>
      <w:r>
        <w:rPr>
          <w:rStyle w:val="Policepardfaut"/>
        </w:rPr>
        <w:t xml:space="preserve">„või individuaalmootorsõiduki juht“.</w:t>
      </w:r>
    </w:p>
    <w:p w:rsidR="002E1BE9" w:rsidRPr="00D80E56" w:rsidRDefault="002E1BE9" w:rsidP="00D80E56">
      <w:pPr>
        <w:suppressAutoHyphens w:val="0"/>
        <w:ind w:left="17"/>
        <w:jc w:val="both"/>
        <w:rPr>
          <w:lang w:eastAsia="fr-FR"/>
        </w:rPr>
      </w:pPr>
    </w:p>
    <w:p w:rsidR="002E1BE9" w:rsidRPr="00D80E56" w:rsidRDefault="00C3678D" w:rsidP="00D80E56">
      <w:pPr>
        <w:keepNext/>
        <w:suppressAutoHyphens w:val="0"/>
        <w:ind w:left="17"/>
        <w:jc w:val="center"/>
        <w:rPr>
          <w:b/>
          <w:bCs/>
        </w:rPr>
      </w:pPr>
      <w:r>
        <w:rPr>
          <w:b/>
          <w:bCs/>
        </w:rPr>
        <w:t xml:space="preserve">Artikkel 9</w:t>
      </w:r>
    </w:p>
    <w:p w:rsidR="002E1BE9" w:rsidRPr="00D80E56" w:rsidRDefault="002E1BE9" w:rsidP="00D80E56">
      <w:pPr>
        <w:keepNext/>
        <w:suppressAutoHyphens w:val="0"/>
        <w:ind w:left="17"/>
        <w:jc w:val="center"/>
        <w:rPr>
          <w:b/>
          <w:bCs/>
          <w:lang w:eastAsia="fr-FR"/>
        </w:rPr>
      </w:pPr>
    </w:p>
    <w:p w:rsidR="002E1BE9" w:rsidRPr="00D80E56" w:rsidRDefault="00C3678D" w:rsidP="00D80E56">
      <w:pPr>
        <w:keepNext/>
        <w:suppressAutoHyphens w:val="0"/>
        <w:ind w:left="14"/>
        <w:jc w:val="both"/>
      </w:pPr>
      <w:r>
        <w:rPr>
          <w:rStyle w:val="Policepardfaut"/>
        </w:rPr>
        <w:t xml:space="preserve">Artiklit R. 314-1 muudetakse järgmiselt:</w:t>
      </w:r>
    </w:p>
    <w:p w:rsidR="002E1BE9" w:rsidRPr="00D80E56" w:rsidRDefault="002E1BE9" w:rsidP="00D80E56">
      <w:pPr>
        <w:keepNext/>
        <w:suppressAutoHyphens w:val="0"/>
        <w:ind w:left="14"/>
        <w:jc w:val="both"/>
        <w:rPr>
          <w:lang w:eastAsia="fr-FR"/>
        </w:rPr>
      </w:pPr>
    </w:p>
    <w:p w:rsidR="002E1BE9" w:rsidRPr="00D80E56" w:rsidRDefault="00C3678D" w:rsidP="00D80E56">
      <w:pPr>
        <w:suppressAutoHyphens w:val="0"/>
        <w:ind w:left="17"/>
        <w:jc w:val="both"/>
      </w:pPr>
      <w:r>
        <w:rPr>
          <w:rStyle w:val="Policepardfaut"/>
        </w:rPr>
        <w:t xml:space="preserve">1. esimeses lõigus lisatakse sõnade</w:t>
      </w:r>
      <w:r>
        <w:rPr>
          <w:rStyle w:val="Policepardfaut"/>
        </w:rPr>
        <w:t xml:space="preserve"> </w:t>
      </w:r>
      <w:r>
        <w:rPr>
          <w:rStyle w:val="Policepardfaut"/>
        </w:rPr>
        <w:t xml:space="preserve">„põllumajandusseadmed“ järele sõnad</w:t>
      </w:r>
      <w:r>
        <w:rPr>
          <w:rStyle w:val="Policepardfaut"/>
        </w:rPr>
        <w:t xml:space="preserve"> </w:t>
      </w:r>
      <w:r>
        <w:rPr>
          <w:rStyle w:val="Policepardfaut"/>
        </w:rPr>
        <w:t xml:space="preserve">„ja individuaalmootorsõidukid“;</w:t>
      </w:r>
    </w:p>
    <w:p w:rsidR="002E1BE9" w:rsidRPr="00D80E56" w:rsidRDefault="002E1BE9" w:rsidP="00D80E56">
      <w:pPr>
        <w:suppressAutoHyphens w:val="0"/>
        <w:ind w:left="17"/>
        <w:jc w:val="both"/>
        <w:rPr>
          <w:lang w:eastAsia="fr-FR"/>
        </w:rPr>
      </w:pPr>
    </w:p>
    <w:p w:rsidR="002E1BE9" w:rsidRPr="00D80E56" w:rsidRDefault="00C3678D" w:rsidP="00D80E56">
      <w:pPr>
        <w:suppressAutoHyphens w:val="0"/>
        <w:ind w:left="17"/>
        <w:jc w:val="both"/>
      </w:pPr>
      <w:r>
        <w:rPr>
          <w:rStyle w:val="Policepardfaut"/>
        </w:rPr>
        <w:t xml:space="preserve">2. viiendas lõigus lisatakse sõnade</w:t>
      </w:r>
      <w:r>
        <w:rPr>
          <w:rStyle w:val="Policepardfaut"/>
        </w:rPr>
        <w:t xml:space="preserve"> </w:t>
      </w:r>
      <w:r>
        <w:rPr>
          <w:rStyle w:val="Policepardfaut"/>
        </w:rPr>
        <w:t xml:space="preserve">„põllumajandusseadmed“ järele sõnad</w:t>
      </w:r>
      <w:r>
        <w:rPr>
          <w:rStyle w:val="Policepardfaut"/>
        </w:rPr>
        <w:t xml:space="preserve"> </w:t>
      </w:r>
      <w:r>
        <w:rPr>
          <w:rStyle w:val="Policepardfaut"/>
        </w:rPr>
        <w:t xml:space="preserve">„ja individuaalmootorsõidukid“.</w:t>
      </w:r>
    </w:p>
    <w:p w:rsidR="002E1BE9" w:rsidRPr="00D80E56" w:rsidRDefault="002E1BE9" w:rsidP="00D80E56">
      <w:pPr>
        <w:suppressAutoHyphens w:val="0"/>
        <w:ind w:left="17"/>
        <w:jc w:val="both"/>
        <w:rPr>
          <w:lang w:eastAsia="fr-FR"/>
        </w:rPr>
      </w:pPr>
    </w:p>
    <w:p w:rsidR="002E1BE9" w:rsidRPr="00D80E56" w:rsidRDefault="00C3678D" w:rsidP="00D80E56">
      <w:pPr>
        <w:keepNext/>
        <w:suppressAutoHyphens w:val="0"/>
        <w:ind w:left="17"/>
        <w:jc w:val="center"/>
        <w:rPr>
          <w:b/>
          <w:bCs/>
        </w:rPr>
      </w:pPr>
      <w:r>
        <w:rPr>
          <w:b/>
          <w:bCs/>
        </w:rPr>
        <w:t xml:space="preserve">Artikkel 10</w:t>
      </w:r>
    </w:p>
    <w:p w:rsidR="002E1BE9" w:rsidRPr="00D80E56" w:rsidRDefault="002E1BE9" w:rsidP="00D80E56">
      <w:pPr>
        <w:keepNext/>
        <w:suppressAutoHyphens w:val="0"/>
        <w:ind w:left="17"/>
        <w:jc w:val="center"/>
        <w:rPr>
          <w:b/>
          <w:bCs/>
          <w:lang w:eastAsia="fr-FR"/>
        </w:rPr>
      </w:pPr>
    </w:p>
    <w:p w:rsidR="002E1BE9" w:rsidRPr="00D80E56" w:rsidRDefault="00C3678D" w:rsidP="00D80E56">
      <w:pPr>
        <w:suppressAutoHyphens w:val="0"/>
        <w:ind w:left="17"/>
        <w:jc w:val="both"/>
      </w:pPr>
      <w:r>
        <w:rPr>
          <w:rStyle w:val="Policepardfaut"/>
        </w:rPr>
        <w:t xml:space="preserve">Artikli R. 315-1 lõigus I lisatakse sõnade</w:t>
      </w:r>
      <w:r>
        <w:rPr>
          <w:rStyle w:val="Policepardfaut"/>
        </w:rPr>
        <w:t xml:space="preserve"> </w:t>
      </w:r>
      <w:r>
        <w:rPr>
          <w:rStyle w:val="Policepardfaut"/>
        </w:rPr>
        <w:t xml:space="preserve">„avalike tööde sõidukid ja seadmed“ järele sõnad</w:t>
      </w:r>
      <w:r>
        <w:rPr>
          <w:rStyle w:val="Policepardfaut"/>
        </w:rPr>
        <w:t xml:space="preserve"> </w:t>
      </w:r>
      <w:r>
        <w:rPr>
          <w:rStyle w:val="Policepardfaut"/>
        </w:rPr>
        <w:t xml:space="preserve">„ning individuaalmootorsõidukid“.</w:t>
      </w:r>
    </w:p>
    <w:p w:rsidR="002E1BE9" w:rsidRPr="00D80E56" w:rsidRDefault="002E1BE9" w:rsidP="00D80E56">
      <w:pPr>
        <w:suppressAutoHyphens w:val="0"/>
        <w:ind w:left="17"/>
        <w:jc w:val="both"/>
        <w:rPr>
          <w:lang w:eastAsia="fr-FR"/>
        </w:rPr>
      </w:pPr>
    </w:p>
    <w:p w:rsidR="002E1BE9" w:rsidRPr="00D80E56" w:rsidRDefault="00C3678D" w:rsidP="00D80E56">
      <w:pPr>
        <w:keepNext/>
        <w:suppressAutoHyphens w:val="0"/>
        <w:ind w:left="17"/>
        <w:jc w:val="center"/>
        <w:rPr>
          <w:b/>
          <w:bCs/>
        </w:rPr>
      </w:pPr>
      <w:r>
        <w:rPr>
          <w:b/>
          <w:bCs/>
        </w:rPr>
        <w:t xml:space="preserve">Artikkel 11</w:t>
      </w:r>
    </w:p>
    <w:p w:rsidR="002E1BE9" w:rsidRPr="00D80E56" w:rsidRDefault="002E1BE9" w:rsidP="00D80E56">
      <w:pPr>
        <w:keepNext/>
        <w:suppressAutoHyphens w:val="0"/>
        <w:ind w:left="17"/>
        <w:jc w:val="center"/>
        <w:rPr>
          <w:b/>
          <w:bCs/>
          <w:lang w:eastAsia="fr-FR"/>
        </w:rPr>
      </w:pPr>
    </w:p>
    <w:p w:rsidR="002E1BE9" w:rsidRPr="00D80E56" w:rsidRDefault="00C3678D" w:rsidP="00D80E56">
      <w:pPr>
        <w:keepNext/>
        <w:suppressAutoHyphens w:val="0"/>
        <w:ind w:left="17"/>
        <w:jc w:val="both"/>
      </w:pPr>
      <w:r>
        <w:t xml:space="preserve">Artikli R. 315-6 järele lisatakse artikkel R. 315-7 järgmises sõnastuses:</w:t>
      </w:r>
    </w:p>
    <w:p w:rsidR="002E1BE9" w:rsidRPr="00D80E56" w:rsidRDefault="002E1BE9" w:rsidP="00D80E56">
      <w:pPr>
        <w:keepNext/>
        <w:suppressAutoHyphens w:val="0"/>
        <w:ind w:left="14"/>
        <w:jc w:val="both"/>
        <w:rPr>
          <w:lang w:eastAsia="fr-FR"/>
        </w:rPr>
      </w:pPr>
    </w:p>
    <w:p w:rsidR="002E1BE9" w:rsidRPr="00D80E56" w:rsidRDefault="00C3678D" w:rsidP="00D80E56">
      <w:pPr>
        <w:pStyle w:val="BodyText"/>
        <w:suppressAutoHyphens w:val="0"/>
        <w:spacing w:after="0"/>
        <w:ind w:left="17"/>
        <w:jc w:val="both"/>
      </w:pPr>
      <w:r>
        <w:rPr>
          <w:rStyle w:val="Policepardfaut"/>
        </w:rPr>
        <w:t xml:space="preserve">„Artikkel R. 315-7 – I. Kõik individuaalmootorsõidukid peavad olema varustatud tõhusa pidurdussüsteemiga.</w:t>
      </w:r>
    </w:p>
    <w:p w:rsidR="002E1BE9" w:rsidRPr="00D80E56" w:rsidRDefault="002E1BE9" w:rsidP="00D80E56">
      <w:pPr>
        <w:pStyle w:val="BodyText"/>
        <w:suppressAutoHyphens w:val="0"/>
        <w:spacing w:after="0"/>
        <w:ind w:left="17"/>
        <w:jc w:val="both"/>
        <w:rPr>
          <w:lang w:eastAsia="fr-FR"/>
        </w:rPr>
      </w:pPr>
    </w:p>
    <w:p w:rsidR="002E1BE9" w:rsidRPr="00D80E56" w:rsidRDefault="00C3678D" w:rsidP="00D80E56">
      <w:pPr>
        <w:pStyle w:val="BodyText"/>
        <w:suppressAutoHyphens w:val="0"/>
        <w:spacing w:after="0"/>
        <w:ind w:left="17"/>
        <w:jc w:val="both"/>
      </w:pPr>
      <w:r>
        <w:t xml:space="preserve">II. Käesoleva artikli sätete rikkumise korral karistatakse 1. klassi rikkumiste eest ettenähtud trahviga.“.</w:t>
      </w:r>
    </w:p>
    <w:p w:rsidR="002E1BE9" w:rsidRPr="00D80E56" w:rsidRDefault="002E1BE9" w:rsidP="00D80E56">
      <w:pPr>
        <w:pStyle w:val="BodyText"/>
        <w:suppressAutoHyphens w:val="0"/>
        <w:spacing w:after="0"/>
        <w:ind w:left="17"/>
        <w:jc w:val="both"/>
        <w:rPr>
          <w:lang w:eastAsia="fr-FR"/>
        </w:rPr>
      </w:pPr>
    </w:p>
    <w:p w:rsidR="002E1BE9" w:rsidRPr="00D80E56" w:rsidRDefault="00C3678D" w:rsidP="00D80E56">
      <w:pPr>
        <w:keepNext/>
        <w:suppressAutoHyphens w:val="0"/>
        <w:ind w:left="17"/>
        <w:jc w:val="center"/>
        <w:rPr>
          <w:b/>
          <w:bCs/>
        </w:rPr>
      </w:pPr>
      <w:r>
        <w:rPr>
          <w:b/>
          <w:bCs/>
        </w:rPr>
        <w:t xml:space="preserve">Artikkel 12</w:t>
      </w:r>
    </w:p>
    <w:p w:rsidR="002E1BE9" w:rsidRPr="00D80E56" w:rsidRDefault="002E1BE9" w:rsidP="00D80E56">
      <w:pPr>
        <w:keepNext/>
        <w:suppressAutoHyphens w:val="0"/>
        <w:ind w:left="17"/>
        <w:jc w:val="center"/>
        <w:rPr>
          <w:b/>
          <w:bCs/>
          <w:lang w:eastAsia="fr-FR"/>
        </w:rPr>
      </w:pPr>
    </w:p>
    <w:p w:rsidR="002E1BE9" w:rsidRPr="00D80E56" w:rsidRDefault="00C3678D" w:rsidP="00D80E56">
      <w:pPr>
        <w:suppressAutoHyphens w:val="0"/>
        <w:ind w:left="17"/>
        <w:jc w:val="both"/>
      </w:pPr>
      <w:r>
        <w:rPr>
          <w:rStyle w:val="Policepardfaut"/>
        </w:rPr>
        <w:t xml:space="preserve">Artikli R. 316-4 esimeses lõigus lisatakse sõnade</w:t>
      </w:r>
      <w:r>
        <w:rPr>
          <w:rStyle w:val="Policepardfaut"/>
        </w:rPr>
        <w:t xml:space="preserve"> </w:t>
      </w:r>
      <w:r>
        <w:rPr>
          <w:rStyle w:val="Policepardfaut"/>
        </w:rPr>
        <w:t xml:space="preserve">„kerged neljarattalised mootorsõidukid“, artiklis R. 316-5 sõnade</w:t>
      </w:r>
      <w:r>
        <w:rPr>
          <w:rStyle w:val="Policepardfaut"/>
        </w:rPr>
        <w:t xml:space="preserve"> </w:t>
      </w:r>
      <w:r>
        <w:rPr>
          <w:rStyle w:val="Policepardfaut"/>
        </w:rPr>
        <w:t xml:space="preserve">„kahe- või kolmerattalised sõidukid“, artikli R. 316-6 esimeses lõigus sõnade „põllumajandusseadmed“ ning artiklite R. 317-1 ja 317-5 lõigus I sõnade</w:t>
      </w:r>
      <w:r>
        <w:rPr>
          <w:rStyle w:val="Policepardfaut"/>
        </w:rPr>
        <w:t xml:space="preserve"> </w:t>
      </w:r>
      <w:r>
        <w:rPr>
          <w:rStyle w:val="Policepardfaut"/>
        </w:rPr>
        <w:t xml:space="preserve">„neljarattalised“ järele sõnad</w:t>
      </w:r>
      <w:r>
        <w:rPr>
          <w:rStyle w:val="Policepardfaut"/>
        </w:rPr>
        <w:t xml:space="preserve"> </w:t>
      </w:r>
      <w:r>
        <w:rPr>
          <w:rStyle w:val="Policepardfaut"/>
        </w:rPr>
        <w:t xml:space="preserve">„ning individuaalmootorsõidukid“.</w:t>
      </w:r>
    </w:p>
    <w:p w:rsidR="002E1BE9" w:rsidRPr="00D80E56" w:rsidRDefault="002E1BE9" w:rsidP="00D80E56">
      <w:pPr>
        <w:suppressAutoHyphens w:val="0"/>
        <w:ind w:left="17"/>
        <w:jc w:val="both"/>
        <w:rPr>
          <w:lang w:eastAsia="fr-FR"/>
        </w:rPr>
      </w:pPr>
    </w:p>
    <w:p w:rsidR="002E1BE9" w:rsidRPr="00D80E56" w:rsidRDefault="00C3678D" w:rsidP="00D80E56">
      <w:pPr>
        <w:keepNext/>
        <w:suppressAutoHyphens w:val="0"/>
        <w:ind w:left="17"/>
        <w:jc w:val="center"/>
        <w:rPr>
          <w:b/>
          <w:bCs/>
        </w:rPr>
      </w:pPr>
      <w:r>
        <w:rPr>
          <w:b/>
          <w:bCs/>
        </w:rPr>
        <w:t xml:space="preserve">Artikkel 13</w:t>
      </w:r>
    </w:p>
    <w:p w:rsidR="002E1BE9" w:rsidRPr="00D80E56" w:rsidRDefault="002E1BE9" w:rsidP="00D80E56">
      <w:pPr>
        <w:keepNext/>
        <w:suppressAutoHyphens w:val="0"/>
        <w:ind w:left="17"/>
        <w:jc w:val="center"/>
        <w:rPr>
          <w:b/>
          <w:bCs/>
          <w:lang w:eastAsia="fr-FR"/>
        </w:rPr>
      </w:pPr>
    </w:p>
    <w:p w:rsidR="002E1BE9" w:rsidRPr="00D80E56" w:rsidRDefault="00C3678D" w:rsidP="00D80E56">
      <w:pPr>
        <w:keepNext/>
        <w:suppressAutoHyphens w:val="0"/>
        <w:ind w:left="17"/>
        <w:jc w:val="both"/>
      </w:pPr>
      <w:r>
        <w:rPr>
          <w:rStyle w:val="Policepardfaut"/>
        </w:rPr>
        <w:t xml:space="preserve">Artikli R. 317-14 järele lisatakse artikkel R. 317-14-1 järgmises sõnastuses:</w:t>
      </w:r>
    </w:p>
    <w:p w:rsidR="002E1BE9" w:rsidRPr="00D80E56" w:rsidRDefault="002E1BE9" w:rsidP="00D80E56">
      <w:pPr>
        <w:pStyle w:val="BodyText"/>
        <w:keepNext/>
        <w:suppressAutoHyphens w:val="0"/>
        <w:spacing w:after="0"/>
        <w:ind w:left="17"/>
        <w:jc w:val="both"/>
        <w:rPr>
          <w:lang w:eastAsia="fr-FR"/>
        </w:rPr>
      </w:pPr>
    </w:p>
    <w:p w:rsidR="002E1BE9" w:rsidRPr="00D80E56" w:rsidRDefault="00C3678D" w:rsidP="00D80E56">
      <w:pPr>
        <w:pStyle w:val="BodyText"/>
        <w:suppressAutoHyphens w:val="0"/>
        <w:spacing w:after="0"/>
        <w:ind w:left="17"/>
        <w:jc w:val="both"/>
      </w:pPr>
      <w:r>
        <w:rPr>
          <w:rStyle w:val="Policepardfaut"/>
        </w:rPr>
        <w:t xml:space="preserve">„Artikkel R. 317-14-1.</w:t>
      </w:r>
      <w:r>
        <w:rPr>
          <w:rStyle w:val="Policepardfaut"/>
          <w:i/>
          <w:iCs/>
        </w:rPr>
        <w:t xml:space="preserve"> </w:t>
      </w:r>
      <w:r>
        <w:rPr>
          <w:rStyle w:val="Policepardfaut"/>
        </w:rPr>
        <w:t xml:space="preserve">Artiklite R. 317-8 ja R. 317-9 sätteid ei kohaldata individuaalmootorsõidukite suhtes.“.</w:t>
      </w:r>
    </w:p>
    <w:p w:rsidR="002E1BE9" w:rsidRPr="00D80E56" w:rsidRDefault="002E1BE9" w:rsidP="00D80E56">
      <w:pPr>
        <w:suppressAutoHyphens w:val="0"/>
        <w:ind w:left="17"/>
        <w:jc w:val="both"/>
        <w:rPr>
          <w:lang w:eastAsia="fr-FR"/>
        </w:rPr>
      </w:pPr>
    </w:p>
    <w:p w:rsidR="002E1BE9" w:rsidRPr="00D80E56" w:rsidRDefault="00C3678D" w:rsidP="00D80E56">
      <w:pPr>
        <w:keepNext/>
        <w:suppressAutoHyphens w:val="0"/>
        <w:ind w:left="17"/>
        <w:jc w:val="center"/>
        <w:rPr>
          <w:b/>
          <w:bCs/>
        </w:rPr>
      </w:pPr>
      <w:r>
        <w:rPr>
          <w:b/>
          <w:bCs/>
        </w:rPr>
        <w:t xml:space="preserve">Artikkel 14</w:t>
      </w:r>
    </w:p>
    <w:p w:rsidR="002E1BE9" w:rsidRPr="00D80E56" w:rsidRDefault="002E1BE9" w:rsidP="00D80E56">
      <w:pPr>
        <w:keepNext/>
        <w:suppressAutoHyphens w:val="0"/>
        <w:ind w:left="17"/>
        <w:jc w:val="center"/>
        <w:rPr>
          <w:b/>
          <w:bCs/>
          <w:lang w:eastAsia="fr-FR"/>
        </w:rPr>
      </w:pPr>
    </w:p>
    <w:p w:rsidR="002E1BE9" w:rsidRPr="00D80E56" w:rsidRDefault="00C3678D" w:rsidP="00D80E56">
      <w:pPr>
        <w:suppressAutoHyphens w:val="0"/>
        <w:ind w:left="17"/>
        <w:jc w:val="both"/>
      </w:pPr>
      <w:r>
        <w:rPr>
          <w:rStyle w:val="Policepardfaut"/>
        </w:rPr>
        <w:t xml:space="preserve">Artiklis R. 317-16 lisatakse sõnade</w:t>
      </w:r>
      <w:r>
        <w:rPr>
          <w:rStyle w:val="Policepardfaut"/>
        </w:rPr>
        <w:t xml:space="preserve"> </w:t>
      </w:r>
      <w:r>
        <w:rPr>
          <w:rStyle w:val="Policepardfaut"/>
        </w:rPr>
        <w:t xml:space="preserve">„käesoleva jaotise sätteid“ järele sõnad</w:t>
      </w:r>
      <w:r>
        <w:rPr>
          <w:rStyle w:val="Policepardfaut"/>
        </w:rPr>
        <w:t xml:space="preserve"> </w:t>
      </w:r>
      <w:r>
        <w:rPr>
          <w:rStyle w:val="Policepardfaut"/>
        </w:rPr>
        <w:t xml:space="preserve">„ei kohaldata individuaalmootorsõidukite suhtes“.</w:t>
      </w:r>
    </w:p>
    <w:p w:rsidR="002E1BE9" w:rsidRPr="00D80E56" w:rsidRDefault="002E1BE9" w:rsidP="00D80E56">
      <w:pPr>
        <w:suppressAutoHyphens w:val="0"/>
        <w:ind w:left="17"/>
        <w:jc w:val="both"/>
        <w:rPr>
          <w:lang w:eastAsia="fr-FR"/>
        </w:rPr>
      </w:pPr>
    </w:p>
    <w:p w:rsidR="002E1BE9" w:rsidRPr="00D80E56" w:rsidRDefault="00C3678D" w:rsidP="00D80E56">
      <w:pPr>
        <w:keepNext/>
        <w:suppressAutoHyphens w:val="0"/>
        <w:ind w:left="17"/>
        <w:jc w:val="center"/>
        <w:rPr>
          <w:b/>
          <w:bCs/>
        </w:rPr>
      </w:pPr>
      <w:r>
        <w:rPr>
          <w:b/>
          <w:bCs/>
        </w:rPr>
        <w:t xml:space="preserve">Artikkel 15</w:t>
      </w:r>
    </w:p>
    <w:p w:rsidR="002E1BE9" w:rsidRPr="00D80E56" w:rsidRDefault="002E1BE9" w:rsidP="00D80E56">
      <w:pPr>
        <w:keepNext/>
        <w:suppressAutoHyphens w:val="0"/>
        <w:ind w:left="17"/>
        <w:jc w:val="center"/>
        <w:rPr>
          <w:b/>
          <w:bCs/>
          <w:lang w:eastAsia="fr-FR"/>
        </w:rPr>
      </w:pPr>
    </w:p>
    <w:p w:rsidR="002E1BE9" w:rsidRPr="00D80E56" w:rsidRDefault="00C3678D" w:rsidP="00D80E56">
      <w:pPr>
        <w:suppressAutoHyphens w:val="0"/>
        <w:ind w:left="17"/>
        <w:jc w:val="both"/>
      </w:pPr>
      <w:r>
        <w:rPr>
          <w:rStyle w:val="Policepardfaut"/>
        </w:rPr>
        <w:t xml:space="preserve">Artikli R. 317-23-1 esimeses lõigus lisatakse sõna</w:t>
      </w:r>
      <w:r>
        <w:rPr>
          <w:rStyle w:val="Policepardfaut"/>
        </w:rPr>
        <w:t xml:space="preserve"> </w:t>
      </w:r>
      <w:r>
        <w:rPr>
          <w:rStyle w:val="Policepardfaut"/>
        </w:rPr>
        <w:t xml:space="preserve">„mopeed“ järele sõnad</w:t>
      </w:r>
      <w:r>
        <w:rPr>
          <w:rStyle w:val="Policepardfaut"/>
        </w:rPr>
        <w:t xml:space="preserve"> </w:t>
      </w:r>
      <w:r>
        <w:rPr>
          <w:rStyle w:val="Policepardfaut"/>
        </w:rPr>
        <w:t xml:space="preserve">„või individuaalmootorsõiduk“.</w:t>
      </w:r>
    </w:p>
    <w:p w:rsidR="002E1BE9" w:rsidRPr="00D80E56" w:rsidRDefault="002E1BE9" w:rsidP="00D80E56">
      <w:pPr>
        <w:suppressAutoHyphens w:val="0"/>
        <w:ind w:left="17"/>
        <w:jc w:val="both"/>
        <w:rPr>
          <w:lang w:eastAsia="fr-FR"/>
        </w:rPr>
      </w:pPr>
    </w:p>
    <w:p w:rsidR="002E1BE9" w:rsidRPr="00D80E56" w:rsidRDefault="00C3678D" w:rsidP="00D80E56">
      <w:pPr>
        <w:keepNext/>
        <w:suppressAutoHyphens w:val="0"/>
        <w:ind w:left="17"/>
        <w:jc w:val="center"/>
        <w:rPr>
          <w:b/>
          <w:bCs/>
        </w:rPr>
      </w:pPr>
      <w:r>
        <w:rPr>
          <w:b/>
          <w:bCs/>
        </w:rPr>
        <w:t xml:space="preserve">Artikkel 16</w:t>
      </w:r>
    </w:p>
    <w:p w:rsidR="002E1BE9" w:rsidRPr="00D80E56" w:rsidRDefault="002E1BE9" w:rsidP="00D80E56">
      <w:pPr>
        <w:keepNext/>
        <w:suppressAutoHyphens w:val="0"/>
        <w:ind w:left="17"/>
        <w:jc w:val="center"/>
        <w:rPr>
          <w:b/>
          <w:bCs/>
          <w:lang w:eastAsia="fr-FR"/>
        </w:rPr>
      </w:pPr>
    </w:p>
    <w:p w:rsidR="002E1BE9" w:rsidRPr="00D80E56" w:rsidRDefault="00C3678D" w:rsidP="00D80E56">
      <w:pPr>
        <w:keepNext/>
        <w:suppressAutoHyphens w:val="0"/>
        <w:ind w:left="17"/>
        <w:jc w:val="both"/>
      </w:pPr>
      <w:r>
        <w:rPr>
          <w:rStyle w:val="Policepardfaut"/>
        </w:rPr>
        <w:t xml:space="preserve">Artikli R. 321-4-1 järele lisatakse artikkel R. 321-4-2 järgmises sõnastuses:</w:t>
      </w:r>
    </w:p>
    <w:p w:rsidR="002E1BE9" w:rsidRPr="00D80E56" w:rsidRDefault="002E1BE9" w:rsidP="00D80E56">
      <w:pPr>
        <w:pStyle w:val="BodyText"/>
        <w:keepNext/>
        <w:suppressAutoHyphens w:val="0"/>
        <w:spacing w:after="0"/>
        <w:ind w:left="17"/>
        <w:jc w:val="both"/>
        <w:rPr>
          <w:lang w:eastAsia="fr-FR"/>
        </w:rPr>
      </w:pPr>
    </w:p>
    <w:p w:rsidR="002E1BE9" w:rsidRPr="00D80E56" w:rsidRDefault="00C3678D" w:rsidP="00D80E56">
      <w:pPr>
        <w:pStyle w:val="BodyText"/>
        <w:suppressAutoHyphens w:val="0"/>
        <w:spacing w:after="0"/>
        <w:ind w:left="17"/>
        <w:jc w:val="both"/>
      </w:pPr>
      <w:r>
        <w:rPr>
          <w:rStyle w:val="Policepardfaut"/>
        </w:rPr>
        <w:t xml:space="preserve">„Artikkel R. 321-4-2.</w:t>
      </w:r>
      <w:r>
        <w:rPr>
          <w:rStyle w:val="Policepardfaut"/>
          <w:i/>
          <w:iCs/>
        </w:rPr>
        <w:t xml:space="preserve"> </w:t>
      </w:r>
      <w:r>
        <w:rPr>
          <w:rStyle w:val="Policepardfaut"/>
        </w:rPr>
        <w:t xml:space="preserve">Üle 25 km/h valmistajakiirusega individuaalmootorsõidukiga üldkasutataval teel liiklemine on karistatav 5. klassi rikkumise eest ette nähtud trahviga.</w:t>
      </w:r>
    </w:p>
    <w:p w:rsidR="002E1BE9" w:rsidRPr="00D80E56" w:rsidRDefault="002E1BE9" w:rsidP="00D80E56">
      <w:pPr>
        <w:pStyle w:val="BodyText"/>
        <w:spacing w:after="0"/>
        <w:jc w:val="both"/>
        <w:rPr>
          <w:lang w:eastAsia="fr-FR"/>
        </w:rPr>
      </w:pPr>
    </w:p>
    <w:p w:rsidR="002E1BE9" w:rsidRPr="00D80E56" w:rsidRDefault="00C3678D" w:rsidP="00D80E56">
      <w:pPr>
        <w:pStyle w:val="BodyText"/>
        <w:spacing w:after="0"/>
        <w:jc w:val="both"/>
      </w:pPr>
      <w:r>
        <w:t xml:space="preserve"> </w:t>
      </w:r>
      <w:r>
        <w:t xml:space="preserve">Konfiskeerimine, kasutamise keelamine või teisaldamine võidakse ette näha artiklites L. 325-1 kuni L. 325-9 sätestatud tingimustel.“.</w:t>
      </w:r>
    </w:p>
    <w:p w:rsidR="002E1BE9" w:rsidRPr="00D80E56" w:rsidRDefault="002E1BE9" w:rsidP="00D80E56">
      <w:pPr>
        <w:pStyle w:val="BodyText"/>
        <w:spacing w:after="0"/>
        <w:jc w:val="both"/>
        <w:rPr>
          <w:lang w:eastAsia="fr-FR"/>
        </w:rPr>
      </w:pPr>
    </w:p>
    <w:p w:rsidR="002E1BE9" w:rsidRPr="00D80E56" w:rsidRDefault="00C3678D" w:rsidP="00D80E56">
      <w:pPr>
        <w:keepNext/>
        <w:suppressAutoHyphens w:val="0"/>
        <w:ind w:left="17"/>
        <w:jc w:val="center"/>
        <w:rPr>
          <w:b/>
          <w:bCs/>
        </w:rPr>
      </w:pPr>
      <w:r>
        <w:rPr>
          <w:b/>
          <w:bCs/>
        </w:rPr>
        <w:t xml:space="preserve">Artikkel 17</w:t>
      </w:r>
    </w:p>
    <w:p w:rsidR="002E1BE9" w:rsidRPr="00D80E56" w:rsidRDefault="002E1BE9" w:rsidP="00D80E56">
      <w:pPr>
        <w:keepNext/>
        <w:suppressAutoHyphens w:val="0"/>
        <w:ind w:left="17"/>
        <w:jc w:val="center"/>
        <w:rPr>
          <w:b/>
          <w:bCs/>
          <w:lang w:eastAsia="fr-FR"/>
        </w:rPr>
      </w:pPr>
    </w:p>
    <w:p w:rsidR="002E1BE9" w:rsidRPr="00D80E56" w:rsidRDefault="00C3678D" w:rsidP="00D80E56">
      <w:pPr>
        <w:suppressAutoHyphens w:val="0"/>
        <w:ind w:left="17"/>
        <w:jc w:val="both"/>
      </w:pPr>
      <w:r>
        <w:rPr>
          <w:rStyle w:val="Policepardfaut"/>
        </w:rPr>
        <w:t xml:space="preserve">Artikli R. 321-15 viimases lõigus lisatakse sõnade</w:t>
      </w:r>
      <w:r>
        <w:rPr>
          <w:rStyle w:val="Policepardfaut"/>
        </w:rPr>
        <w:t xml:space="preserve"> </w:t>
      </w:r>
      <w:r>
        <w:rPr>
          <w:rStyle w:val="Policepardfaut"/>
        </w:rPr>
        <w:t xml:space="preserve">„kollektsioneeritavatele sõidukitele,” järele sõnad</w:t>
      </w:r>
      <w:r>
        <w:rPr>
          <w:rStyle w:val="Policepardfaut"/>
        </w:rPr>
        <w:t xml:space="preserve"> </w:t>
      </w:r>
      <w:r>
        <w:rPr>
          <w:rStyle w:val="Policepardfaut"/>
        </w:rPr>
        <w:t xml:space="preserve">„individuaalmootorsõidukitele“.</w:t>
      </w:r>
    </w:p>
    <w:p w:rsidR="002E1BE9" w:rsidRPr="00D80E56" w:rsidRDefault="002E1BE9" w:rsidP="00D80E56">
      <w:pPr>
        <w:suppressAutoHyphens w:val="0"/>
        <w:ind w:left="17"/>
        <w:jc w:val="both"/>
        <w:rPr>
          <w:lang w:eastAsia="fr-FR"/>
        </w:rPr>
      </w:pPr>
    </w:p>
    <w:p w:rsidR="002E1BE9" w:rsidRPr="00D80E56" w:rsidRDefault="00C3678D" w:rsidP="00D80E56">
      <w:pPr>
        <w:keepNext/>
        <w:suppressAutoHyphens w:val="0"/>
        <w:ind w:left="17"/>
        <w:jc w:val="center"/>
        <w:rPr>
          <w:b/>
          <w:bCs/>
        </w:rPr>
      </w:pPr>
      <w:r>
        <w:rPr>
          <w:b/>
          <w:bCs/>
        </w:rPr>
        <w:t xml:space="preserve">Artikkel 18</w:t>
      </w:r>
    </w:p>
    <w:p w:rsidR="002E1BE9" w:rsidRPr="00D80E56" w:rsidRDefault="002E1BE9" w:rsidP="00D80E56">
      <w:pPr>
        <w:keepNext/>
        <w:suppressAutoHyphens w:val="0"/>
        <w:ind w:left="17"/>
        <w:jc w:val="center"/>
        <w:rPr>
          <w:b/>
          <w:bCs/>
          <w:lang w:eastAsia="fr-FR"/>
        </w:rPr>
      </w:pPr>
    </w:p>
    <w:p w:rsidR="002E1BE9" w:rsidRPr="00D80E56" w:rsidRDefault="00C3678D" w:rsidP="00D80E56">
      <w:pPr>
        <w:suppressAutoHyphens w:val="0"/>
        <w:ind w:left="17"/>
        <w:jc w:val="both"/>
      </w:pPr>
      <w:r>
        <w:t xml:space="preserve">Artikli R. 322-1 lõigus V lisatakse sõnade</w:t>
      </w:r>
      <w:r>
        <w:t xml:space="preserve"> </w:t>
      </w:r>
      <w:r>
        <w:t xml:space="preserve">„ei kohaldata“ järele sõnad</w:t>
      </w:r>
      <w:r>
        <w:t xml:space="preserve"> </w:t>
      </w:r>
      <w:r>
        <w:t xml:space="preserve">„individuaalmootorsõidukitele ja“.</w:t>
      </w:r>
    </w:p>
    <w:p w:rsidR="002E1BE9" w:rsidRPr="00D80E56" w:rsidRDefault="002E1BE9" w:rsidP="00D80E56">
      <w:pPr>
        <w:suppressAutoHyphens w:val="0"/>
        <w:ind w:left="17"/>
        <w:jc w:val="both"/>
        <w:rPr>
          <w:lang w:eastAsia="fr-FR"/>
        </w:rPr>
      </w:pPr>
    </w:p>
    <w:p w:rsidR="002E1BE9" w:rsidRPr="00D80E56" w:rsidRDefault="00C3678D" w:rsidP="00D80E56">
      <w:pPr>
        <w:keepNext/>
        <w:suppressAutoHyphens w:val="0"/>
        <w:ind w:left="17"/>
        <w:jc w:val="center"/>
      </w:pPr>
      <w:r>
        <w:rPr>
          <w:rStyle w:val="Policepardfaut"/>
          <w:b/>
          <w:bCs/>
        </w:rPr>
        <w:t xml:space="preserve">Artikkel 19</w:t>
      </w:r>
    </w:p>
    <w:p w:rsidR="002E1BE9" w:rsidRPr="00D80E56" w:rsidRDefault="002E1BE9" w:rsidP="00D80E56">
      <w:pPr>
        <w:keepNext/>
        <w:suppressAutoHyphens w:val="0"/>
        <w:ind w:left="17"/>
        <w:jc w:val="center"/>
        <w:rPr>
          <w:b/>
          <w:bCs/>
          <w:lang w:eastAsia="fr-FR"/>
        </w:rPr>
      </w:pPr>
    </w:p>
    <w:p w:rsidR="002E1BE9" w:rsidRPr="00D80E56" w:rsidRDefault="00C3678D" w:rsidP="00D80E56">
      <w:pPr>
        <w:suppressAutoHyphens w:val="0"/>
        <w:ind w:left="17"/>
        <w:jc w:val="both"/>
      </w:pPr>
      <w:r>
        <w:t xml:space="preserve">Artikli R. 412-9 neljandas ja viiendas lõigus lisatakse sõnade</w:t>
      </w:r>
      <w:r>
        <w:t xml:space="preserve"> </w:t>
      </w:r>
      <w:r>
        <w:t xml:space="preserve">„ratta juht“ järele sõnad</w:t>
      </w:r>
      <w:r>
        <w:t xml:space="preserve"> </w:t>
      </w:r>
      <w:r>
        <w:t xml:space="preserve">„või individuaalmootorsõiduki juht“.</w:t>
      </w:r>
    </w:p>
    <w:p w:rsidR="002E1BE9" w:rsidRPr="00D80E56" w:rsidRDefault="002E1BE9" w:rsidP="00D80E56">
      <w:pPr>
        <w:suppressAutoHyphens w:val="0"/>
        <w:ind w:left="17"/>
        <w:jc w:val="center"/>
        <w:rPr>
          <w:lang w:eastAsia="fr-FR"/>
        </w:rPr>
      </w:pPr>
    </w:p>
    <w:p w:rsidR="002E1BE9" w:rsidRPr="00D80E56" w:rsidRDefault="00C3678D" w:rsidP="00D80E56">
      <w:pPr>
        <w:keepNext/>
        <w:suppressAutoHyphens w:val="0"/>
        <w:ind w:left="17"/>
        <w:jc w:val="center"/>
        <w:rPr>
          <w:b/>
          <w:bCs/>
        </w:rPr>
      </w:pPr>
      <w:r>
        <w:rPr>
          <w:b/>
          <w:bCs/>
        </w:rPr>
        <w:t xml:space="preserve">Artikkel 20</w:t>
      </w:r>
    </w:p>
    <w:p w:rsidR="002E1BE9" w:rsidRPr="00D80E56" w:rsidRDefault="002E1BE9" w:rsidP="00D80E56">
      <w:pPr>
        <w:keepNext/>
        <w:suppressAutoHyphens w:val="0"/>
        <w:ind w:left="17"/>
        <w:jc w:val="center"/>
        <w:rPr>
          <w:b/>
          <w:bCs/>
          <w:lang w:eastAsia="fr-FR"/>
        </w:rPr>
      </w:pPr>
    </w:p>
    <w:p w:rsidR="002E1BE9" w:rsidRPr="00D80E56" w:rsidRDefault="00C3678D" w:rsidP="00D80E56">
      <w:pPr>
        <w:suppressAutoHyphens w:val="0"/>
        <w:jc w:val="both"/>
      </w:pPr>
      <w:r>
        <w:t xml:space="preserve">Artikli R. 412-19 teises lõigus lisatakse sõnade</w:t>
      </w:r>
      <w:r>
        <w:t xml:space="preserve"> </w:t>
      </w:r>
      <w:r>
        <w:t xml:space="preserve">„rattast möödasõiduks“ vahele sõnad</w:t>
      </w:r>
      <w:r>
        <w:t xml:space="preserve"> </w:t>
      </w:r>
      <w:r>
        <w:t xml:space="preserve">„või individuaalmootorsõidukist“.</w:t>
      </w:r>
    </w:p>
    <w:p w:rsidR="002E1BE9" w:rsidRPr="00D80E56" w:rsidRDefault="002E1BE9" w:rsidP="00D80E56">
      <w:pPr>
        <w:suppressAutoHyphens w:val="0"/>
        <w:ind w:left="17"/>
        <w:jc w:val="both"/>
        <w:rPr>
          <w:lang w:eastAsia="fr-FR"/>
        </w:rPr>
      </w:pPr>
    </w:p>
    <w:p w:rsidR="002E1BE9" w:rsidRPr="00D80E56" w:rsidRDefault="00C3678D" w:rsidP="00D80E56">
      <w:pPr>
        <w:keepNext/>
        <w:suppressAutoHyphens w:val="0"/>
        <w:ind w:left="17"/>
        <w:jc w:val="center"/>
        <w:rPr>
          <w:b/>
          <w:bCs/>
        </w:rPr>
      </w:pPr>
      <w:r>
        <w:rPr>
          <w:b/>
          <w:bCs/>
        </w:rPr>
        <w:t xml:space="preserve">Artikkel 21</w:t>
      </w:r>
    </w:p>
    <w:p w:rsidR="002E1BE9" w:rsidRPr="00D80E56" w:rsidRDefault="002E1BE9" w:rsidP="00D80E56">
      <w:pPr>
        <w:keepNext/>
        <w:suppressAutoHyphens w:val="0"/>
        <w:ind w:left="17"/>
        <w:jc w:val="center"/>
        <w:rPr>
          <w:b/>
          <w:bCs/>
          <w:lang w:eastAsia="fr-FR"/>
        </w:rPr>
      </w:pPr>
    </w:p>
    <w:p w:rsidR="002E1BE9" w:rsidRPr="00D80E56" w:rsidRDefault="00C3678D" w:rsidP="00D80E56">
      <w:pPr>
        <w:suppressAutoHyphens w:val="0"/>
        <w:ind w:left="17"/>
        <w:jc w:val="both"/>
      </w:pPr>
      <w:r>
        <w:rPr>
          <w:rStyle w:val="Policepardfaut"/>
        </w:rPr>
        <w:t xml:space="preserve">Artiklis R. 412-28-1 lisatakse sõna</w:t>
      </w:r>
      <w:r>
        <w:rPr>
          <w:rStyle w:val="Policepardfaut"/>
        </w:rPr>
        <w:t xml:space="preserve"> </w:t>
      </w:r>
      <w:r>
        <w:rPr>
          <w:rStyle w:val="Policepardfaut"/>
        </w:rPr>
        <w:t xml:space="preserve">„ratturitele“ järele sõnad</w:t>
      </w:r>
      <w:r>
        <w:rPr>
          <w:rStyle w:val="Policepardfaut"/>
        </w:rPr>
        <w:t xml:space="preserve"> </w:t>
      </w:r>
      <w:r>
        <w:rPr>
          <w:rStyle w:val="Policepardfaut"/>
        </w:rPr>
        <w:t xml:space="preserve">„ja individuaalmootorsõidukite juhtidele“.</w:t>
      </w:r>
    </w:p>
    <w:p w:rsidR="002E1BE9" w:rsidRPr="00D80E56" w:rsidRDefault="002E1BE9" w:rsidP="00D80E56">
      <w:pPr>
        <w:suppressAutoHyphens w:val="0"/>
        <w:ind w:left="17"/>
        <w:jc w:val="both"/>
        <w:rPr>
          <w:lang w:eastAsia="fr-FR"/>
        </w:rPr>
      </w:pPr>
    </w:p>
    <w:p w:rsidR="002E1BE9" w:rsidRPr="00D80E56" w:rsidRDefault="00C3678D" w:rsidP="00D80E56">
      <w:pPr>
        <w:keepNext/>
        <w:suppressAutoHyphens w:val="0"/>
        <w:ind w:left="17"/>
        <w:jc w:val="center"/>
        <w:rPr>
          <w:b/>
          <w:bCs/>
        </w:rPr>
      </w:pPr>
      <w:r>
        <w:rPr>
          <w:b/>
          <w:bCs/>
        </w:rPr>
        <w:t xml:space="preserve">Artikkel 22</w:t>
      </w:r>
    </w:p>
    <w:p w:rsidR="002E1BE9" w:rsidRPr="00D80E56" w:rsidRDefault="002E1BE9" w:rsidP="00D80E56">
      <w:pPr>
        <w:keepNext/>
        <w:suppressAutoHyphens w:val="0"/>
        <w:ind w:left="17"/>
        <w:jc w:val="center"/>
        <w:rPr>
          <w:b/>
          <w:bCs/>
          <w:lang w:eastAsia="fr-FR"/>
        </w:rPr>
      </w:pPr>
    </w:p>
    <w:p w:rsidR="002E1BE9" w:rsidRPr="00D80E56" w:rsidRDefault="00C3678D" w:rsidP="00D80E56">
      <w:pPr>
        <w:suppressAutoHyphens w:val="0"/>
        <w:ind w:left="17"/>
        <w:jc w:val="both"/>
      </w:pPr>
      <w:r>
        <w:t xml:space="preserve">Artikli 412-34 lõigu II punktis 2 lisatakse sõnade</w:t>
      </w:r>
      <w:r>
        <w:t xml:space="preserve"> </w:t>
      </w:r>
      <w:r>
        <w:t xml:space="preserve">„käekõrval jalgratast“ järele sõnad</w:t>
      </w:r>
      <w:r>
        <w:t xml:space="preserve"> </w:t>
      </w:r>
      <w:r>
        <w:t xml:space="preserve">„või individuaalmootorsõidukit“.</w:t>
      </w:r>
    </w:p>
    <w:p w:rsidR="002E1BE9" w:rsidRPr="00D80E56" w:rsidRDefault="002E1BE9" w:rsidP="00D80E56">
      <w:pPr>
        <w:suppressAutoHyphens w:val="0"/>
        <w:jc w:val="both"/>
        <w:rPr>
          <w:lang w:eastAsia="fr-FR"/>
        </w:rPr>
      </w:pPr>
    </w:p>
    <w:p w:rsidR="002E1BE9" w:rsidRPr="00D80E56" w:rsidRDefault="00C3678D" w:rsidP="00D80E56">
      <w:pPr>
        <w:keepNext/>
        <w:suppressAutoHyphens w:val="0"/>
        <w:ind w:left="17"/>
        <w:jc w:val="center"/>
        <w:rPr>
          <w:b/>
          <w:bCs/>
        </w:rPr>
      </w:pPr>
      <w:r>
        <w:rPr>
          <w:b/>
          <w:bCs/>
        </w:rPr>
        <w:t xml:space="preserve">Artikkel 23</w:t>
      </w:r>
    </w:p>
    <w:p w:rsidR="002E1BE9" w:rsidRPr="00D80E56" w:rsidRDefault="002E1BE9" w:rsidP="00D80E56">
      <w:pPr>
        <w:keepNext/>
        <w:suppressAutoHyphens w:val="0"/>
        <w:ind w:left="17"/>
        <w:jc w:val="center"/>
        <w:rPr>
          <w:b/>
          <w:bCs/>
          <w:lang w:eastAsia="fr-FR"/>
        </w:rPr>
      </w:pPr>
    </w:p>
    <w:p w:rsidR="002E1BE9" w:rsidRPr="00D80E56" w:rsidRDefault="00C3678D" w:rsidP="00D80E56">
      <w:pPr>
        <w:keepNext/>
        <w:suppressAutoHyphens w:val="0"/>
        <w:ind w:left="17"/>
        <w:jc w:val="both"/>
      </w:pPr>
      <w:r>
        <w:t xml:space="preserve">IV raamatu I jaotise II peatüki 6. jao järele lisatakse jagu 6a</w:t>
      </w:r>
      <w:r>
        <w:t xml:space="preserve"> järgmises sõnastuses:</w:t>
      </w:r>
    </w:p>
    <w:p w:rsidR="002E1BE9" w:rsidRPr="00D80E56" w:rsidRDefault="002E1BE9" w:rsidP="00D80E56">
      <w:pPr>
        <w:keepNext/>
        <w:suppressAutoHyphens w:val="0"/>
        <w:ind w:left="17"/>
        <w:jc w:val="both"/>
        <w:rPr>
          <w:lang w:eastAsia="fr-FR"/>
        </w:rPr>
      </w:pPr>
    </w:p>
    <w:p w:rsidR="002E1BE9" w:rsidRPr="00D80E56" w:rsidRDefault="00C3678D" w:rsidP="00D80E56">
      <w:pPr>
        <w:suppressAutoHyphens w:val="0"/>
        <w:ind w:left="17"/>
        <w:jc w:val="both"/>
      </w:pPr>
      <w:r>
        <w:rPr>
          <w:rStyle w:val="Policepardfaut"/>
        </w:rPr>
        <w:t xml:space="preserve">„Jagu 6a.</w:t>
      </w:r>
      <w:r>
        <w:rPr>
          <w:rStyle w:val="Policepardfaut"/>
        </w:rPr>
        <w:t xml:space="preserve"> </w:t>
      </w:r>
      <w:r>
        <w:rPr>
          <w:rStyle w:val="Policepardfaut"/>
        </w:rPr>
        <w:t xml:space="preserve">Individuaalsõidukitega liiklemine</w:t>
      </w:r>
    </w:p>
    <w:p w:rsidR="002E1BE9" w:rsidRPr="00D80E56" w:rsidRDefault="002E1BE9" w:rsidP="00D80E56">
      <w:pPr>
        <w:suppressAutoHyphens w:val="0"/>
        <w:ind w:left="17"/>
        <w:jc w:val="both"/>
        <w:rPr>
          <w:lang w:eastAsia="fr-FR"/>
        </w:rPr>
      </w:pPr>
    </w:p>
    <w:p w:rsidR="002E1BE9" w:rsidRPr="00D80E56" w:rsidRDefault="00C3678D" w:rsidP="00D80E56">
      <w:pPr>
        <w:pStyle w:val="BodyText"/>
        <w:suppressAutoHyphens w:val="0"/>
        <w:spacing w:after="0"/>
        <w:ind w:left="17"/>
        <w:jc w:val="both"/>
      </w:pPr>
      <w:r>
        <w:rPr>
          <w:rStyle w:val="Policepardfaut"/>
        </w:rPr>
        <w:t xml:space="preserve">Artikkel R. 412-43-1 – I. Asulates peavad individuaalmootorsõidukite juhid kasutama liiklemiseks jalgratastele ette nähtud sõiduradasid või -ridu.</w:t>
      </w:r>
      <w:r>
        <w:rPr>
          <w:rStyle w:val="Policepardfaut"/>
        </w:rPr>
        <w:t xml:space="preserve"> </w:t>
      </w:r>
      <w:r>
        <w:rPr>
          <w:rStyle w:val="Policepardfaut"/>
        </w:rPr>
        <w:t xml:space="preserve">Kui sõidutee piirneb mõlemalt poolt jalgrattateega, tuleb neil kasutada sõidusuunas paremat kätt asuvat sõidurada või -rida.</w:t>
      </w:r>
    </w:p>
    <w:p w:rsidR="002E1BE9" w:rsidRPr="00D80E56" w:rsidRDefault="002E1BE9" w:rsidP="00D80E56">
      <w:pPr>
        <w:pStyle w:val="Standard"/>
        <w:widowControl w:val="0"/>
        <w:jc w:val="both"/>
        <w:rPr>
          <w:lang w:eastAsia="fr-FR"/>
        </w:rPr>
      </w:pPr>
    </w:p>
    <w:p w:rsidR="002E1BE9" w:rsidRPr="00D80E56" w:rsidRDefault="00C3678D" w:rsidP="00D80E56">
      <w:pPr>
        <w:pStyle w:val="Standard"/>
        <w:keepNext/>
        <w:widowControl w:val="0"/>
        <w:jc w:val="both"/>
      </w:pPr>
      <w:r>
        <w:t xml:space="preserve">Jalgratastele ettenähtud radade või ridade puudumisel võivad nad liigelda ka</w:t>
      </w:r>
    </w:p>
    <w:p w:rsidR="002E1BE9" w:rsidRPr="00D80E56" w:rsidRDefault="002E1BE9" w:rsidP="00D80E56">
      <w:pPr>
        <w:pStyle w:val="Standard"/>
        <w:keepNext/>
        <w:widowControl w:val="0"/>
        <w:jc w:val="both"/>
        <w:rPr>
          <w:lang w:eastAsia="fr-FR"/>
        </w:rPr>
      </w:pPr>
    </w:p>
    <w:p w:rsidR="002E1BE9" w:rsidRPr="00D80E56" w:rsidRDefault="00C3678D" w:rsidP="00D80E56">
      <w:pPr>
        <w:pStyle w:val="Standard"/>
        <w:widowControl w:val="0"/>
        <w:jc w:val="both"/>
      </w:pPr>
      <w:r>
        <w:t xml:space="preserve">1. teedel, mille maksimaalne lubatud kiirus on kuni 50 km/h.</w:t>
      </w:r>
      <w:r>
        <w:t xml:space="preserve"> </w:t>
      </w:r>
      <w:r>
        <w:t xml:space="preserve">Individuaalmootorsõidukite juhid ei tohi kunagi sõita sõiduteel ette;</w:t>
      </w:r>
    </w:p>
    <w:p w:rsidR="002E1BE9" w:rsidRPr="00D80E56" w:rsidRDefault="002E1BE9" w:rsidP="00D80E56">
      <w:pPr>
        <w:pStyle w:val="Standard"/>
        <w:widowControl w:val="0"/>
        <w:jc w:val="both"/>
        <w:rPr>
          <w:lang w:eastAsia="fr-FR"/>
        </w:rPr>
      </w:pPr>
    </w:p>
    <w:p w:rsidR="002E1BE9" w:rsidRPr="00D80E56" w:rsidRDefault="00C3678D" w:rsidP="00D80E56">
      <w:pPr>
        <w:pStyle w:val="Standard"/>
        <w:widowControl w:val="0"/>
        <w:jc w:val="both"/>
      </w:pPr>
      <w:r>
        <w:t xml:space="preserve">2. jalakäijate aladel artikli R. 431-9 neljandas lõigus kehtestatud tingimustel;</w:t>
      </w:r>
    </w:p>
    <w:p w:rsidR="002E1BE9" w:rsidRPr="00D80E56" w:rsidRDefault="002E1BE9" w:rsidP="00D80E56">
      <w:pPr>
        <w:pStyle w:val="Standard"/>
        <w:widowControl w:val="0"/>
        <w:jc w:val="both"/>
        <w:rPr>
          <w:lang w:eastAsia="fr-FR"/>
        </w:rPr>
      </w:pPr>
    </w:p>
    <w:p w:rsidR="002E1BE9" w:rsidRPr="00D80E56" w:rsidRDefault="00C3678D" w:rsidP="00D80E56">
      <w:pPr>
        <w:pStyle w:val="Standard"/>
        <w:widowControl w:val="0"/>
        <w:jc w:val="both"/>
      </w:pPr>
      <w:r>
        <w:t xml:space="preserve">3. teekattega teepeenardel.</w:t>
      </w:r>
    </w:p>
    <w:p w:rsidR="002E1BE9" w:rsidRPr="00D80E56" w:rsidRDefault="002E1BE9" w:rsidP="00D80E56">
      <w:pPr>
        <w:pStyle w:val="Standard"/>
        <w:widowControl w:val="0"/>
        <w:jc w:val="both"/>
        <w:rPr>
          <w:sz w:val="22"/>
          <w:szCs w:val="22"/>
        </w:rPr>
      </w:pPr>
    </w:p>
    <w:p w:rsidR="002E1BE9" w:rsidRPr="00D80E56" w:rsidRDefault="00C3678D" w:rsidP="00D80E56">
      <w:pPr>
        <w:pStyle w:val="Standard"/>
        <w:widowControl w:val="0"/>
        <w:jc w:val="both"/>
      </w:pPr>
      <w:r>
        <w:t xml:space="preserve">II. Väljaspool asulat ei ole individuaalmootorsõidukitega liiklemine lubatud, v.a haljasala teedel ja jalgrattateedel.</w:t>
      </w:r>
    </w:p>
    <w:p w:rsidR="002E1BE9" w:rsidRPr="00D80E56" w:rsidRDefault="002E1BE9" w:rsidP="00D80E56">
      <w:pPr>
        <w:pStyle w:val="Standard"/>
        <w:widowControl w:val="0"/>
        <w:jc w:val="both"/>
        <w:rPr>
          <w:lang w:eastAsia="fr-FR"/>
        </w:rPr>
      </w:pPr>
    </w:p>
    <w:p w:rsidR="002E1BE9" w:rsidRPr="00D80E56" w:rsidRDefault="00C3678D" w:rsidP="00D80E56">
      <w:pPr>
        <w:pStyle w:val="Standard"/>
        <w:keepNext/>
        <w:widowControl w:val="0"/>
        <w:jc w:val="both"/>
      </w:pPr>
      <w:r>
        <w:t xml:space="preserve">III. Erandina käesoleva artikli sätetest võib politseivõimu teostav amet</w:t>
      </w:r>
    </w:p>
    <w:p w:rsidR="002E1BE9" w:rsidRPr="00D80E56" w:rsidRDefault="002E1BE9" w:rsidP="00D80E56">
      <w:pPr>
        <w:pStyle w:val="Standard"/>
        <w:keepNext/>
        <w:widowControl w:val="0"/>
        <w:jc w:val="both"/>
        <w:rPr>
          <w:lang w:eastAsia="fr-FR"/>
        </w:rPr>
      </w:pPr>
    </w:p>
    <w:p w:rsidR="002E1BE9" w:rsidRPr="00D80E56" w:rsidRDefault="00C3678D" w:rsidP="00D80E56">
      <w:pPr>
        <w:pStyle w:val="Standard"/>
        <w:widowControl w:val="0"/>
        <w:jc w:val="both"/>
      </w:pPr>
      <w:r>
        <w:t xml:space="preserve">1. keelata liiklemine lõikudes I ja II nimetatud aladel;</w:t>
      </w:r>
    </w:p>
    <w:p w:rsidR="002E1BE9" w:rsidRPr="00D80E56" w:rsidRDefault="002E1BE9" w:rsidP="00D80E56">
      <w:pPr>
        <w:pStyle w:val="Standard"/>
        <w:widowControl w:val="0"/>
        <w:jc w:val="both"/>
        <w:rPr>
          <w:lang w:eastAsia="fr-FR"/>
        </w:rPr>
      </w:pPr>
    </w:p>
    <w:p w:rsidR="002E1BE9" w:rsidRPr="00D80E56" w:rsidRDefault="00C3678D" w:rsidP="00D80E56">
      <w:pPr>
        <w:pStyle w:val="Standard"/>
        <w:widowControl w:val="0"/>
        <w:jc w:val="both"/>
      </w:pPr>
      <w:r>
        <w:t xml:space="preserve">2. lubada liigelda kõnniteel jalakäija kiirusel ning tingimusel, et jalakäijaid ei takistata.</w:t>
      </w:r>
    </w:p>
    <w:p w:rsidR="002E1BE9" w:rsidRPr="00D80E56" w:rsidRDefault="002E1BE9" w:rsidP="00D80E56">
      <w:pPr>
        <w:pStyle w:val="Standard"/>
        <w:widowControl w:val="0"/>
        <w:jc w:val="both"/>
        <w:rPr>
          <w:lang w:eastAsia="fr-FR"/>
        </w:rPr>
      </w:pPr>
    </w:p>
    <w:p w:rsidR="002E1BE9" w:rsidRPr="00D80E56" w:rsidRDefault="00C3678D" w:rsidP="00D80E56">
      <w:pPr>
        <w:pStyle w:val="Standard"/>
        <w:widowControl w:val="0"/>
        <w:suppressAutoHyphens w:val="0"/>
        <w:ind w:left="17"/>
        <w:jc w:val="both"/>
      </w:pPr>
      <w:r>
        <w:t xml:space="preserve">IV. Lõikude I ja II sätteid või lõigu III punktis 1 sätestatud liiklemispiiranguid rikkuvat liiklemist karistatakse 2. klassi rikkumiste eest ette nähtud trahviga.</w:t>
      </w:r>
      <w:r>
        <w:t xml:space="preserve"> </w:t>
      </w:r>
    </w:p>
    <w:p w:rsidR="002E1BE9" w:rsidRPr="00D80E56" w:rsidRDefault="002E1BE9" w:rsidP="00D80E56">
      <w:pPr>
        <w:pStyle w:val="Standard"/>
        <w:widowControl w:val="0"/>
        <w:suppressAutoHyphens w:val="0"/>
        <w:ind w:left="17"/>
        <w:jc w:val="both"/>
        <w:rPr>
          <w:lang w:eastAsia="fr-FR"/>
        </w:rPr>
      </w:pPr>
    </w:p>
    <w:p w:rsidR="002E1BE9" w:rsidRPr="00D80E56" w:rsidRDefault="00C3678D" w:rsidP="00D80E56">
      <w:pPr>
        <w:pStyle w:val="Standard"/>
        <w:widowControl w:val="0"/>
        <w:suppressAutoHyphens w:val="0"/>
        <w:ind w:left="17"/>
        <w:jc w:val="both"/>
      </w:pPr>
      <w:r>
        <w:t xml:space="preserve">Kui individuaalmootorsõiduki juht, kasutades lõigu III punkti 2 sätteid, liikleb kõnniteel, järgimata seejuures jalakäija kiirust või takistades jalakäijate liiklemist, võidakse seda karistada 2. klassi rikkumiste eest ette nähtud trahviga.</w:t>
      </w:r>
    </w:p>
    <w:p w:rsidR="002E1BE9" w:rsidRPr="00D80E56" w:rsidRDefault="002E1BE9" w:rsidP="00D80E56">
      <w:pPr>
        <w:pStyle w:val="Standard"/>
        <w:widowControl w:val="0"/>
        <w:suppressAutoHyphens w:val="0"/>
        <w:ind w:left="17"/>
        <w:jc w:val="both"/>
        <w:rPr>
          <w:lang w:eastAsia="fr-FR"/>
        </w:rPr>
      </w:pPr>
    </w:p>
    <w:p w:rsidR="002E1BE9" w:rsidRPr="00D80E56" w:rsidRDefault="00C3678D" w:rsidP="00D80E56">
      <w:pPr>
        <w:pStyle w:val="BodyText"/>
        <w:widowControl w:val="0"/>
        <w:suppressAutoHyphens w:val="0"/>
        <w:spacing w:after="0"/>
        <w:ind w:left="17"/>
        <w:jc w:val="both"/>
      </w:pPr>
      <w:r>
        <w:rPr>
          <w:rStyle w:val="Policepardfaut"/>
        </w:rPr>
        <w:t xml:space="preserve">Artikkel R. 412-43-2 – Individuaalmootorsõidukite juhtidel on keelatud koormat või sõidukit lükata või vedada.</w:t>
      </w:r>
    </w:p>
    <w:p w:rsidR="002E1BE9" w:rsidRPr="00D80E56" w:rsidRDefault="002E1BE9" w:rsidP="00D80E56">
      <w:pPr>
        <w:pStyle w:val="Textbody"/>
        <w:widowControl w:val="0"/>
        <w:snapToGrid w:val="0"/>
        <w:jc w:val="both"/>
        <w:rPr>
          <w:color w:val="auto"/>
          <w:lang w:eastAsia="fr-FR"/>
        </w:rPr>
      </w:pPr>
    </w:p>
    <w:p w:rsidR="002E1BE9" w:rsidRPr="00D80E56" w:rsidRDefault="00C3678D" w:rsidP="00D80E56">
      <w:pPr>
        <w:pStyle w:val="Textbody"/>
        <w:widowControl w:val="0"/>
        <w:snapToGrid w:val="0"/>
        <w:jc w:val="both"/>
        <w:rPr>
          <w:color w:val="auto"/>
        </w:rPr>
      </w:pPr>
      <w:r>
        <w:rPr>
          <w:color w:val="auto"/>
        </w:rPr>
        <w:t xml:space="preserve">Individuaalmootorsõidukite juhtidel on keelatud lasta end sõidukil pukseerida.</w:t>
      </w:r>
      <w:r>
        <w:rPr>
          <w:color w:val="auto"/>
        </w:rPr>
        <w:t xml:space="preserve"> </w:t>
      </w:r>
    </w:p>
    <w:p w:rsidR="002E1BE9" w:rsidRPr="00D80E56" w:rsidRDefault="002E1BE9" w:rsidP="00D80E56">
      <w:pPr>
        <w:pStyle w:val="Textbody"/>
        <w:widowControl w:val="0"/>
        <w:snapToGrid w:val="0"/>
        <w:jc w:val="both"/>
        <w:rPr>
          <w:color w:val="auto"/>
          <w:lang w:eastAsia="fr-FR"/>
        </w:rPr>
      </w:pPr>
    </w:p>
    <w:p w:rsidR="002E1BE9" w:rsidRPr="00D80E56" w:rsidRDefault="00C3678D" w:rsidP="00D80E56">
      <w:pPr>
        <w:pStyle w:val="Textbody"/>
        <w:widowControl w:val="0"/>
        <w:suppressAutoHyphens w:val="0"/>
        <w:snapToGrid w:val="0"/>
        <w:ind w:left="17"/>
        <w:jc w:val="both"/>
        <w:rPr>
          <w:color w:val="auto"/>
        </w:rPr>
      </w:pPr>
      <w:r>
        <w:rPr>
          <w:color w:val="auto"/>
        </w:rPr>
        <w:t xml:space="preserve">Käesoleva artikli sätete rikkumise korral karistatakse 2. klassi rikkumiste eest ettenähtud trahviga.</w:t>
      </w:r>
    </w:p>
    <w:p w:rsidR="002E1BE9" w:rsidRPr="00D80E56" w:rsidRDefault="002E1BE9" w:rsidP="00D80E56">
      <w:pPr>
        <w:pStyle w:val="BodyText"/>
        <w:widowControl w:val="0"/>
        <w:suppressAutoHyphens w:val="0"/>
        <w:spacing w:after="0"/>
        <w:ind w:left="17"/>
        <w:jc w:val="both"/>
        <w:rPr>
          <w:i/>
          <w:iCs/>
          <w:lang w:eastAsia="fr-FR"/>
        </w:rPr>
      </w:pPr>
    </w:p>
    <w:p w:rsidR="002E1BE9" w:rsidRPr="00D80E56" w:rsidRDefault="00C3678D" w:rsidP="00D80E56">
      <w:pPr>
        <w:pStyle w:val="BodyText"/>
        <w:widowControl w:val="0"/>
        <w:suppressAutoHyphens w:val="0"/>
        <w:spacing w:after="0"/>
        <w:ind w:left="17"/>
        <w:jc w:val="both"/>
      </w:pPr>
      <w:r>
        <w:rPr>
          <w:rStyle w:val="Policepardfaut"/>
        </w:rPr>
        <w:t xml:space="preserve">Artikkel R. 412-43-3 – I. Individuaalmootorsõiduki juht peab olema vähemalt kaheksa aastat vana.</w:t>
      </w:r>
    </w:p>
    <w:p w:rsidR="002E1BE9" w:rsidRPr="00D80E56" w:rsidRDefault="002E1BE9" w:rsidP="00D80E56">
      <w:pPr>
        <w:pStyle w:val="Textbody"/>
        <w:widowControl w:val="0"/>
        <w:rPr>
          <w:color w:val="auto"/>
          <w:u w:val="single"/>
          <w:lang w:eastAsia="fr-FR"/>
        </w:rPr>
      </w:pPr>
    </w:p>
    <w:p w:rsidR="002E1BE9" w:rsidRPr="00D80E56" w:rsidRDefault="00C3678D" w:rsidP="00D80E56">
      <w:pPr>
        <w:pStyle w:val="Textbody"/>
        <w:widowControl w:val="0"/>
        <w:jc w:val="both"/>
        <w:rPr>
          <w:color w:val="auto"/>
        </w:rPr>
      </w:pPr>
      <w:r>
        <w:rPr>
          <w:color w:val="auto"/>
        </w:rPr>
        <w:t xml:space="preserve">II. Juhul kui individuaalmootorsõiduki juht liikleb öösel või halva nähtavusega päeval, peab ta kandma kas eeskirjadele vastavat hästinähtavat vesti või valgustpeegeldavat varustust, mille omadused on kindlaks määratud liiklusohutuse eest vastutava ministri määrusega.</w:t>
      </w:r>
      <w:r>
        <w:rPr>
          <w:color w:val="auto"/>
        </w:rPr>
        <w:t xml:space="preserve"> </w:t>
      </w:r>
      <w:r>
        <w:rPr>
          <w:color w:val="auto"/>
        </w:rPr>
        <w:t xml:space="preserve">Juht võib kanda täiendavat valgustusseadet, mis ei ole pimestav ega vilgu.</w:t>
      </w:r>
    </w:p>
    <w:p w:rsidR="00D80E56" w:rsidRPr="00D80E56" w:rsidRDefault="00D80E56" w:rsidP="00D80E56">
      <w:pPr>
        <w:pStyle w:val="Textbody"/>
        <w:widowControl w:val="0"/>
        <w:jc w:val="both"/>
        <w:rPr>
          <w:color w:val="auto"/>
          <w:lang w:eastAsia="fr-FR"/>
        </w:rPr>
      </w:pPr>
    </w:p>
    <w:p w:rsidR="002E1BE9" w:rsidRPr="00D80E56" w:rsidRDefault="00C3678D" w:rsidP="00D80E56">
      <w:pPr>
        <w:pStyle w:val="Textbody"/>
        <w:jc w:val="both"/>
        <w:rPr>
          <w:color w:val="auto"/>
        </w:rPr>
      </w:pPr>
      <w:r>
        <w:rPr>
          <w:color w:val="auto"/>
        </w:rPr>
        <w:t xml:space="preserve">III. Liigeldes peavad kõik alla 12-aastased individuaalmootorsõiduki juhid kandma isikukaitsevarustust käsitlevatele eeskirjadele vastavat kiivrit.</w:t>
      </w:r>
      <w:r>
        <w:rPr>
          <w:color w:val="auto"/>
        </w:rPr>
        <w:t xml:space="preserve"> </w:t>
      </w:r>
      <w:r>
        <w:rPr>
          <w:color w:val="auto"/>
        </w:rPr>
        <w:t xml:space="preserve">Kiiver peab olema pähe fikseeritud.</w:t>
      </w:r>
    </w:p>
    <w:p w:rsidR="002E1BE9" w:rsidRPr="00D80E56" w:rsidRDefault="002E1BE9" w:rsidP="00D80E56">
      <w:pPr>
        <w:pStyle w:val="Textbody"/>
        <w:jc w:val="both"/>
        <w:rPr>
          <w:strike/>
          <w:color w:val="auto"/>
          <w:lang w:eastAsia="fr-FR"/>
        </w:rPr>
      </w:pPr>
    </w:p>
    <w:p w:rsidR="002E1BE9" w:rsidRPr="00D80E56" w:rsidRDefault="00C3678D" w:rsidP="00D80E56">
      <w:pPr>
        <w:pStyle w:val="Textbody"/>
        <w:jc w:val="both"/>
        <w:rPr>
          <w:color w:val="auto"/>
        </w:rPr>
      </w:pPr>
      <w:r>
        <w:rPr>
          <w:color w:val="auto"/>
        </w:rPr>
        <w:t xml:space="preserve">IV. Vähemalt ühte alla 12-aastast individuaalmootorsõiduki juhti saatev vähemalt 18-aastane isik, kui ta on nende juhtide õigusjärgne või faktiline järelevalvaja, peab tagama, et igaüks neist kannab kiivrit eelmises lõigus sätestatud tingimuste kohaselt.</w:t>
      </w:r>
    </w:p>
    <w:p w:rsidR="002E1BE9" w:rsidRPr="00D80E56" w:rsidRDefault="002E1BE9" w:rsidP="00D80E56">
      <w:pPr>
        <w:pStyle w:val="Textbody"/>
        <w:jc w:val="both"/>
        <w:rPr>
          <w:color w:val="auto"/>
          <w:lang w:eastAsia="fr-FR"/>
        </w:rPr>
      </w:pPr>
    </w:p>
    <w:p w:rsidR="002E1BE9" w:rsidRPr="00D80E56" w:rsidRDefault="00C3678D" w:rsidP="00D80E56">
      <w:pPr>
        <w:pStyle w:val="Textbody"/>
        <w:jc w:val="both"/>
        <w:rPr>
          <w:rStyle w:val="Policepardfaut"/>
          <w:color w:val="auto"/>
        </w:rPr>
      </w:pPr>
      <w:r>
        <w:rPr>
          <w:rStyle w:val="Policepardfaut"/>
          <w:color w:val="auto"/>
        </w:rPr>
        <w:t xml:space="preserve">V. Individuaalmootorsõidukiga ei ole lubatud reisijaid transportida.</w:t>
      </w:r>
    </w:p>
    <w:p w:rsidR="00D80E56" w:rsidRPr="00D80E56" w:rsidRDefault="00D80E56" w:rsidP="00D80E56">
      <w:pPr>
        <w:pStyle w:val="Textbody"/>
        <w:jc w:val="both"/>
        <w:rPr>
          <w:color w:val="auto"/>
        </w:rPr>
      </w:pPr>
    </w:p>
    <w:p w:rsidR="002E1BE9" w:rsidRPr="00D80E56" w:rsidRDefault="00C3678D" w:rsidP="00D80E56">
      <w:pPr>
        <w:pStyle w:val="Textbody"/>
        <w:widowControl w:val="0"/>
        <w:suppressAutoHyphens w:val="0"/>
        <w:ind w:left="17"/>
        <w:jc w:val="both"/>
        <w:rPr>
          <w:color w:val="auto"/>
        </w:rPr>
      </w:pPr>
      <w:r>
        <w:rPr>
          <w:color w:val="auto"/>
        </w:rPr>
        <w:t xml:space="preserve">VI. Lõikude II ja V sätete rikkumise korral karistatakse 2. klassi rikkumiste eest ettenähtud trahviga.</w:t>
      </w:r>
    </w:p>
    <w:p w:rsidR="00D80E56" w:rsidRPr="00D80E56" w:rsidRDefault="00D80E56" w:rsidP="00D80E56">
      <w:pPr>
        <w:pStyle w:val="Textbody"/>
        <w:widowControl w:val="0"/>
        <w:suppressAutoHyphens w:val="0"/>
        <w:ind w:left="17"/>
        <w:jc w:val="both"/>
        <w:rPr>
          <w:color w:val="auto"/>
          <w:lang w:eastAsia="fr-FR"/>
        </w:rPr>
      </w:pPr>
    </w:p>
    <w:p w:rsidR="002E1BE9" w:rsidRPr="00D80E56" w:rsidRDefault="00C3678D" w:rsidP="00D80E56">
      <w:pPr>
        <w:pStyle w:val="Textbody"/>
        <w:widowControl w:val="0"/>
        <w:suppressAutoHyphens w:val="0"/>
        <w:ind w:left="17"/>
        <w:jc w:val="both"/>
        <w:rPr>
          <w:color w:val="auto"/>
        </w:rPr>
      </w:pPr>
      <w:r>
        <w:rPr>
          <w:color w:val="auto"/>
        </w:rPr>
        <w:t xml:space="preserve">Alla 8-aastast individuaalmootorsõiduki juhti saatvat või lõigu IV sätteid mittejärgivat täiskasvanut karistatakse 4. klassi rikkumiste eest ettenähtud trahviga.“.</w:t>
      </w:r>
    </w:p>
    <w:p w:rsidR="00D80E56" w:rsidRPr="00D80E56" w:rsidRDefault="00D80E56" w:rsidP="00D80E56">
      <w:pPr>
        <w:pStyle w:val="Textbody"/>
        <w:widowControl w:val="0"/>
        <w:suppressAutoHyphens w:val="0"/>
        <w:ind w:left="17"/>
        <w:jc w:val="both"/>
        <w:rPr>
          <w:color w:val="auto"/>
          <w:lang w:eastAsia="fr-FR"/>
        </w:rPr>
      </w:pPr>
    </w:p>
    <w:p w:rsidR="002E1BE9" w:rsidRPr="00D80E56" w:rsidRDefault="00C3678D" w:rsidP="00D80E56">
      <w:pPr>
        <w:keepNext/>
        <w:suppressAutoHyphens w:val="0"/>
        <w:ind w:left="14"/>
        <w:jc w:val="center"/>
        <w:rPr>
          <w:b/>
          <w:bCs/>
        </w:rPr>
      </w:pPr>
      <w:r>
        <w:rPr>
          <w:b/>
          <w:bCs/>
        </w:rPr>
        <w:t xml:space="preserve">Artikkel 24</w:t>
      </w:r>
    </w:p>
    <w:p w:rsidR="002E1BE9" w:rsidRPr="00D80E56" w:rsidRDefault="002E1BE9" w:rsidP="00D80E56">
      <w:pPr>
        <w:keepNext/>
        <w:suppressAutoHyphens w:val="0"/>
        <w:ind w:left="14"/>
        <w:jc w:val="center"/>
        <w:rPr>
          <w:b/>
          <w:bCs/>
          <w:lang w:eastAsia="fr-FR"/>
        </w:rPr>
      </w:pPr>
    </w:p>
    <w:p w:rsidR="002E1BE9" w:rsidRPr="00D80E56" w:rsidRDefault="00C3678D" w:rsidP="00D80E56">
      <w:pPr>
        <w:widowControl w:val="0"/>
        <w:suppressAutoHyphens w:val="0"/>
        <w:ind w:left="17"/>
        <w:jc w:val="both"/>
      </w:pPr>
      <w:r>
        <w:rPr>
          <w:rStyle w:val="Policepardfaut"/>
        </w:rPr>
        <w:t xml:space="preserve">Artikli R. 415-2 teises ja viiendas lõigus lisatakse sõnade</w:t>
      </w:r>
      <w:r>
        <w:rPr>
          <w:rStyle w:val="Policepardfaut"/>
        </w:rPr>
        <w:t xml:space="preserve"> </w:t>
      </w:r>
      <w:r>
        <w:rPr>
          <w:rStyle w:val="Policepardfaut"/>
        </w:rPr>
        <w:t xml:space="preserve">„muu kui jalgratas“ järele sõnad</w:t>
      </w:r>
      <w:r>
        <w:rPr>
          <w:rStyle w:val="Policepardfaut"/>
        </w:rPr>
        <w:t xml:space="preserve"> </w:t>
      </w:r>
      <w:r>
        <w:rPr>
          <w:rStyle w:val="Policepardfaut"/>
        </w:rPr>
        <w:t xml:space="preserve">„või individuaalmootorsõiduk“.</w:t>
      </w:r>
    </w:p>
    <w:p w:rsidR="002E1BE9" w:rsidRPr="00D80E56" w:rsidRDefault="002E1BE9" w:rsidP="00D80E56">
      <w:pPr>
        <w:widowControl w:val="0"/>
        <w:suppressAutoHyphens w:val="0"/>
        <w:ind w:left="17"/>
        <w:jc w:val="both"/>
        <w:rPr>
          <w:lang w:eastAsia="fr-FR"/>
        </w:rPr>
      </w:pPr>
    </w:p>
    <w:p w:rsidR="002E1BE9" w:rsidRPr="00D80E56" w:rsidRDefault="00C3678D" w:rsidP="00D80E56">
      <w:pPr>
        <w:keepNext/>
        <w:suppressAutoHyphens w:val="0"/>
        <w:ind w:left="14"/>
        <w:jc w:val="center"/>
        <w:rPr>
          <w:b/>
          <w:bCs/>
        </w:rPr>
      </w:pPr>
      <w:r>
        <w:rPr>
          <w:b/>
          <w:bCs/>
        </w:rPr>
        <w:t xml:space="preserve">Artikkel 25</w:t>
      </w:r>
    </w:p>
    <w:p w:rsidR="002E1BE9" w:rsidRPr="00D80E56" w:rsidRDefault="002E1BE9" w:rsidP="00D80E56">
      <w:pPr>
        <w:keepNext/>
        <w:suppressAutoHyphens w:val="0"/>
        <w:ind w:left="14"/>
        <w:jc w:val="center"/>
        <w:rPr>
          <w:b/>
          <w:bCs/>
          <w:lang w:eastAsia="fr-FR"/>
        </w:rPr>
      </w:pPr>
    </w:p>
    <w:p w:rsidR="002E1BE9" w:rsidRPr="00D80E56" w:rsidRDefault="00C3678D" w:rsidP="00D80E56">
      <w:pPr>
        <w:widowControl w:val="0"/>
        <w:suppressAutoHyphens w:val="0"/>
        <w:ind w:left="17"/>
        <w:jc w:val="both"/>
      </w:pPr>
      <w:r>
        <w:rPr>
          <w:rStyle w:val="Policepardfaut"/>
        </w:rPr>
        <w:t xml:space="preserve">Artikli R. 415-3 lõigus III lisatakse sõnade</w:t>
      </w:r>
      <w:r>
        <w:rPr>
          <w:rStyle w:val="Policepardfaut"/>
        </w:rPr>
        <w:t xml:space="preserve"> </w:t>
      </w:r>
      <w:r>
        <w:rPr>
          <w:rStyle w:val="Policepardfaut"/>
        </w:rPr>
        <w:t xml:space="preserve">„andma teed jalgratastele,” järele sõnad</w:t>
      </w:r>
      <w:r>
        <w:rPr>
          <w:rStyle w:val="Policepardfaut"/>
        </w:rPr>
        <w:t xml:space="preserve"> </w:t>
      </w:r>
      <w:r>
        <w:rPr>
          <w:rStyle w:val="Policepardfaut"/>
        </w:rPr>
        <w:t xml:space="preserve">„individuaalmootorsõidukitele“.</w:t>
      </w:r>
    </w:p>
    <w:p w:rsidR="002E1BE9" w:rsidRPr="00D80E56" w:rsidRDefault="002E1BE9" w:rsidP="00D80E56">
      <w:pPr>
        <w:widowControl w:val="0"/>
        <w:suppressAutoHyphens w:val="0"/>
        <w:ind w:left="17"/>
        <w:jc w:val="both"/>
        <w:rPr>
          <w:lang w:eastAsia="fr-FR"/>
        </w:rPr>
      </w:pPr>
    </w:p>
    <w:p w:rsidR="002E1BE9" w:rsidRPr="00D80E56" w:rsidRDefault="00C3678D" w:rsidP="00D80E56">
      <w:pPr>
        <w:keepNext/>
        <w:suppressAutoHyphens w:val="0"/>
        <w:ind w:left="14"/>
        <w:jc w:val="center"/>
        <w:rPr>
          <w:b/>
          <w:bCs/>
        </w:rPr>
      </w:pPr>
      <w:r>
        <w:rPr>
          <w:b/>
          <w:bCs/>
        </w:rPr>
        <w:t xml:space="preserve">Artikkel 26</w:t>
      </w:r>
    </w:p>
    <w:p w:rsidR="002E1BE9" w:rsidRPr="00D80E56" w:rsidRDefault="002E1BE9" w:rsidP="00D80E56">
      <w:pPr>
        <w:keepNext/>
        <w:suppressAutoHyphens w:val="0"/>
        <w:ind w:left="14"/>
        <w:jc w:val="center"/>
        <w:rPr>
          <w:b/>
          <w:bCs/>
          <w:lang w:eastAsia="fr-FR"/>
        </w:rPr>
      </w:pPr>
    </w:p>
    <w:p w:rsidR="002E1BE9" w:rsidRPr="00D80E56" w:rsidRDefault="00C3678D" w:rsidP="00D80E56">
      <w:pPr>
        <w:keepNext/>
        <w:suppressAutoHyphens w:val="0"/>
        <w:ind w:left="14"/>
        <w:jc w:val="both"/>
      </w:pPr>
      <w:r>
        <w:t xml:space="preserve">Artiklit R. 415-4 muudetakse järgmiselt:</w:t>
      </w:r>
    </w:p>
    <w:p w:rsidR="002E1BE9" w:rsidRPr="00D80E56" w:rsidRDefault="002E1BE9" w:rsidP="00D80E56">
      <w:pPr>
        <w:keepNext/>
        <w:suppressAutoHyphens w:val="0"/>
        <w:ind w:left="14"/>
        <w:jc w:val="both"/>
        <w:rPr>
          <w:lang w:eastAsia="fr-FR"/>
        </w:rPr>
      </w:pPr>
    </w:p>
    <w:p w:rsidR="002E1BE9" w:rsidRPr="00D80E56" w:rsidRDefault="00C3678D" w:rsidP="00D80E56">
      <w:pPr>
        <w:widowControl w:val="0"/>
        <w:suppressAutoHyphens w:val="0"/>
        <w:ind w:left="17"/>
        <w:jc w:val="both"/>
      </w:pPr>
      <w:r>
        <w:t xml:space="preserve">1. lõigus III lisatakse sõnade</w:t>
      </w:r>
      <w:r>
        <w:t xml:space="preserve"> </w:t>
      </w:r>
      <w:r>
        <w:t xml:space="preserve">„jalgratastele,“ järele sõnad</w:t>
      </w:r>
      <w:r>
        <w:t xml:space="preserve"> </w:t>
      </w:r>
      <w:r>
        <w:t xml:space="preserve">„individuaalmootorsõidukitele“;</w:t>
      </w:r>
    </w:p>
    <w:p w:rsidR="002E1BE9" w:rsidRPr="00D80E56" w:rsidRDefault="002E1BE9" w:rsidP="00D80E56">
      <w:pPr>
        <w:widowControl w:val="0"/>
        <w:suppressAutoHyphens w:val="0"/>
        <w:ind w:left="17"/>
        <w:jc w:val="both"/>
        <w:rPr>
          <w:lang w:eastAsia="fr-FR"/>
        </w:rPr>
      </w:pPr>
    </w:p>
    <w:p w:rsidR="002E1BE9" w:rsidRPr="00D80E56" w:rsidRDefault="00C3678D" w:rsidP="00D80E56">
      <w:pPr>
        <w:widowControl w:val="0"/>
        <w:suppressAutoHyphens w:val="0"/>
        <w:ind w:left="17"/>
        <w:jc w:val="both"/>
      </w:pPr>
      <w:r>
        <w:t xml:space="preserve">2. lõigus IV lisatakse sõnade</w:t>
      </w:r>
      <w:r>
        <w:t xml:space="preserve"> </w:t>
      </w:r>
      <w:r>
        <w:t xml:space="preserve">„ratta juht” järele sõnad</w:t>
      </w:r>
      <w:r>
        <w:t xml:space="preserve"> </w:t>
      </w:r>
      <w:r>
        <w:t xml:space="preserve">„või individuaalmootorsõiduki juht“.</w:t>
      </w:r>
    </w:p>
    <w:p w:rsidR="002E1BE9" w:rsidRPr="00D80E56" w:rsidRDefault="002E1BE9" w:rsidP="00D80E56">
      <w:pPr>
        <w:widowControl w:val="0"/>
        <w:suppressAutoHyphens w:val="0"/>
        <w:ind w:left="17"/>
        <w:jc w:val="both"/>
        <w:rPr>
          <w:lang w:eastAsia="fr-FR"/>
        </w:rPr>
      </w:pPr>
    </w:p>
    <w:p w:rsidR="002E1BE9" w:rsidRPr="00D80E56" w:rsidRDefault="00C3678D" w:rsidP="00D80E56">
      <w:pPr>
        <w:keepNext/>
        <w:suppressAutoHyphens w:val="0"/>
        <w:ind w:left="14"/>
        <w:jc w:val="center"/>
        <w:rPr>
          <w:b/>
          <w:bCs/>
        </w:rPr>
      </w:pPr>
      <w:r>
        <w:rPr>
          <w:b/>
          <w:bCs/>
        </w:rPr>
        <w:t xml:space="preserve">Artikkel 27</w:t>
      </w:r>
    </w:p>
    <w:p w:rsidR="002E1BE9" w:rsidRPr="00D80E56" w:rsidRDefault="002E1BE9" w:rsidP="00D80E56">
      <w:pPr>
        <w:keepNext/>
        <w:suppressAutoHyphens w:val="0"/>
        <w:ind w:left="14"/>
        <w:jc w:val="center"/>
        <w:rPr>
          <w:b/>
          <w:bCs/>
          <w:lang w:eastAsia="fr-FR"/>
        </w:rPr>
      </w:pPr>
    </w:p>
    <w:p w:rsidR="002E1BE9" w:rsidRPr="00D80E56" w:rsidRDefault="00C3678D" w:rsidP="00D80E56">
      <w:pPr>
        <w:suppressAutoHyphens w:val="0"/>
        <w:jc w:val="both"/>
      </w:pPr>
      <w:r>
        <w:t xml:space="preserve">Artikli R. 415-15 punktis 2 lisatakse sõnade</w:t>
      </w:r>
      <w:r>
        <w:t xml:space="preserve"> </w:t>
      </w:r>
      <w:r>
        <w:t xml:space="preserve">„ühe jalgratastele“ järele ning sõnade</w:t>
      </w:r>
      <w:r>
        <w:t xml:space="preserve"> </w:t>
      </w:r>
      <w:r>
        <w:t xml:space="preserve">„jalgrataste peatumisjoon“ vahele sõnad</w:t>
      </w:r>
      <w:r>
        <w:t xml:space="preserve"> </w:t>
      </w:r>
      <w:r>
        <w:t xml:space="preserve">„ja individuaalmootorsõidukite(le)“.</w:t>
      </w:r>
    </w:p>
    <w:p w:rsidR="002E1BE9" w:rsidRPr="00D80E56" w:rsidRDefault="002E1BE9" w:rsidP="00D80E56">
      <w:pPr>
        <w:suppressAutoHyphens w:val="0"/>
        <w:jc w:val="both"/>
        <w:rPr>
          <w:lang w:eastAsia="fr-FR"/>
        </w:rPr>
      </w:pPr>
    </w:p>
    <w:p w:rsidR="002E1BE9" w:rsidRPr="00D80E56" w:rsidRDefault="00C3678D" w:rsidP="00D80E56">
      <w:pPr>
        <w:keepNext/>
        <w:suppressAutoHyphens w:val="0"/>
        <w:ind w:left="14"/>
        <w:jc w:val="center"/>
        <w:rPr>
          <w:b/>
          <w:bCs/>
        </w:rPr>
      </w:pPr>
      <w:r>
        <w:rPr>
          <w:b/>
          <w:bCs/>
        </w:rPr>
        <w:t xml:space="preserve">Artikkel 28</w:t>
      </w:r>
    </w:p>
    <w:p w:rsidR="002E1BE9" w:rsidRPr="00D80E56" w:rsidRDefault="002E1BE9" w:rsidP="00D80E56">
      <w:pPr>
        <w:keepNext/>
        <w:suppressAutoHyphens w:val="0"/>
        <w:ind w:left="14"/>
        <w:jc w:val="center"/>
        <w:rPr>
          <w:b/>
          <w:bCs/>
          <w:lang w:eastAsia="fr-FR"/>
        </w:rPr>
      </w:pPr>
    </w:p>
    <w:p w:rsidR="002E1BE9" w:rsidRPr="00D80E56" w:rsidRDefault="00C3678D" w:rsidP="00D80E56">
      <w:pPr>
        <w:keepNext/>
        <w:suppressAutoHyphens w:val="0"/>
        <w:ind w:left="14"/>
        <w:jc w:val="both"/>
      </w:pPr>
      <w:r>
        <w:t xml:space="preserve">Artikli R. 417-10 lõiku III muudetakse järgmiselt:</w:t>
      </w:r>
    </w:p>
    <w:p w:rsidR="002E1BE9" w:rsidRPr="00D80E56" w:rsidRDefault="002E1BE9" w:rsidP="00D80E56">
      <w:pPr>
        <w:keepNext/>
        <w:suppressAutoHyphens w:val="0"/>
        <w:ind w:left="14"/>
        <w:jc w:val="both"/>
        <w:rPr>
          <w:lang w:eastAsia="fr-FR"/>
        </w:rPr>
      </w:pPr>
    </w:p>
    <w:p w:rsidR="002E1BE9" w:rsidRPr="00D80E56" w:rsidRDefault="00C3678D" w:rsidP="00D80E56">
      <w:pPr>
        <w:widowControl w:val="0"/>
        <w:suppressAutoHyphens w:val="0"/>
        <w:ind w:left="17"/>
        <w:jc w:val="both"/>
      </w:pPr>
      <w:r>
        <w:t xml:space="preserve">1. punkti 2 lisatakse sõnade</w:t>
      </w:r>
      <w:r>
        <w:t xml:space="preserve"> </w:t>
      </w:r>
      <w:r>
        <w:t xml:space="preserve">„kaherattalised jalgrattad,“ järele sõnad</w:t>
      </w:r>
      <w:r>
        <w:t xml:space="preserve"> </w:t>
      </w:r>
      <w:r>
        <w:t xml:space="preserve">„individuaalmootorsõidukid“;</w:t>
      </w:r>
    </w:p>
    <w:p w:rsidR="002E1BE9" w:rsidRPr="00D80E56" w:rsidRDefault="002E1BE9" w:rsidP="00D80E56">
      <w:pPr>
        <w:widowControl w:val="0"/>
        <w:suppressAutoHyphens w:val="0"/>
        <w:ind w:left="17"/>
        <w:jc w:val="both"/>
        <w:rPr>
          <w:lang w:eastAsia="fr-FR"/>
        </w:rPr>
      </w:pPr>
    </w:p>
    <w:p w:rsidR="002E1BE9" w:rsidRPr="00D80E56" w:rsidRDefault="00C3678D" w:rsidP="00D80E56">
      <w:pPr>
        <w:widowControl w:val="0"/>
        <w:suppressAutoHyphens w:val="0"/>
        <w:ind w:left="17"/>
        <w:jc w:val="both"/>
      </w:pPr>
      <w:r>
        <w:t xml:space="preserve">2. punkti 6 lisatakse sõnade</w:t>
      </w:r>
      <w:r>
        <w:t xml:space="preserve"> </w:t>
      </w:r>
      <w:r>
        <w:t xml:space="preserve">„välja arvatud jalgrattad“ järele sõnad</w:t>
      </w:r>
      <w:r>
        <w:t xml:space="preserve"> </w:t>
      </w:r>
      <w:r>
        <w:t xml:space="preserve">„ning individuaalmootorsõidukid“.</w:t>
      </w:r>
    </w:p>
    <w:p w:rsidR="002E1BE9" w:rsidRPr="00D80E56" w:rsidRDefault="002E1BE9" w:rsidP="00D80E56">
      <w:pPr>
        <w:widowControl w:val="0"/>
        <w:suppressAutoHyphens w:val="0"/>
        <w:ind w:left="17"/>
        <w:jc w:val="both"/>
        <w:rPr>
          <w:lang w:eastAsia="fr-FR"/>
        </w:rPr>
      </w:pPr>
    </w:p>
    <w:p w:rsidR="002E1BE9" w:rsidRPr="00D80E56" w:rsidRDefault="00C3678D" w:rsidP="00D80E56">
      <w:pPr>
        <w:keepNext/>
        <w:suppressAutoHyphens w:val="0"/>
        <w:ind w:left="14"/>
        <w:jc w:val="center"/>
        <w:rPr>
          <w:b/>
          <w:bCs/>
        </w:rPr>
      </w:pPr>
      <w:r>
        <w:rPr>
          <w:b/>
          <w:bCs/>
        </w:rPr>
        <w:t xml:space="preserve">Artikkel 29</w:t>
      </w:r>
    </w:p>
    <w:p w:rsidR="002E1BE9" w:rsidRPr="00D80E56" w:rsidRDefault="002E1BE9" w:rsidP="00D80E56">
      <w:pPr>
        <w:keepNext/>
        <w:suppressAutoHyphens w:val="0"/>
        <w:ind w:left="14"/>
        <w:jc w:val="center"/>
        <w:rPr>
          <w:b/>
          <w:bCs/>
          <w:lang w:eastAsia="fr-FR"/>
        </w:rPr>
      </w:pPr>
    </w:p>
    <w:p w:rsidR="002E1BE9" w:rsidRPr="00D80E56" w:rsidRDefault="00C3678D" w:rsidP="00D80E56">
      <w:pPr>
        <w:widowControl w:val="0"/>
        <w:suppressAutoHyphens w:val="0"/>
        <w:ind w:left="17"/>
        <w:jc w:val="both"/>
      </w:pPr>
      <w:r>
        <w:t xml:space="preserve">Artikli 417-11 punkti 8 lisatakse sõnade</w:t>
      </w:r>
      <w:r>
        <w:t xml:space="preserve"> </w:t>
      </w:r>
      <w:r>
        <w:t xml:space="preserve">„elektrimootoriga jalgrattad“ järele sõnad</w:t>
      </w:r>
      <w:r>
        <w:t xml:space="preserve"> </w:t>
      </w:r>
      <w:r>
        <w:t xml:space="preserve">„ning individuaalmootorsõidukid“.</w:t>
      </w:r>
    </w:p>
    <w:p w:rsidR="00D80E56" w:rsidRPr="00D80E56" w:rsidRDefault="00D80E56" w:rsidP="00D80E56">
      <w:pPr>
        <w:widowControl w:val="0"/>
        <w:suppressAutoHyphens w:val="0"/>
        <w:ind w:left="17"/>
        <w:jc w:val="both"/>
        <w:rPr>
          <w:lang w:eastAsia="fr-FR"/>
        </w:rPr>
      </w:pPr>
    </w:p>
    <w:p w:rsidR="002E1BE9" w:rsidRPr="00D80E56" w:rsidRDefault="00C3678D" w:rsidP="00D80E56">
      <w:pPr>
        <w:keepNext/>
        <w:suppressAutoHyphens w:val="0"/>
        <w:ind w:left="14"/>
        <w:jc w:val="center"/>
        <w:rPr>
          <w:b/>
          <w:bCs/>
        </w:rPr>
      </w:pPr>
      <w:r>
        <w:rPr>
          <w:b/>
          <w:bCs/>
        </w:rPr>
        <w:t xml:space="preserve">Artikkel 30</w:t>
      </w:r>
    </w:p>
    <w:p w:rsidR="002E1BE9" w:rsidRPr="00D80E56" w:rsidRDefault="002E1BE9" w:rsidP="00D80E56">
      <w:pPr>
        <w:keepNext/>
        <w:widowControl w:val="0"/>
        <w:suppressAutoHyphens w:val="0"/>
        <w:ind w:left="14"/>
        <w:jc w:val="both"/>
        <w:rPr>
          <w:lang w:eastAsia="fr-FR"/>
        </w:rPr>
      </w:pPr>
    </w:p>
    <w:p w:rsidR="002E1BE9" w:rsidRPr="00D80E56" w:rsidRDefault="00C3678D" w:rsidP="00D80E56">
      <w:pPr>
        <w:widowControl w:val="0"/>
        <w:suppressAutoHyphens w:val="0"/>
        <w:ind w:left="17"/>
        <w:jc w:val="both"/>
        <w:rPr>
          <w:rStyle w:val="Policepardfaut"/>
        </w:rPr>
      </w:pPr>
      <w:r>
        <w:rPr>
          <w:rStyle w:val="Policepardfaut"/>
        </w:rPr>
        <w:t xml:space="preserve">Artiklite 4, 5, 7, 8 ja 11 sätted jõustuvad 1. juulil 2020.</w:t>
      </w:r>
    </w:p>
    <w:p w:rsidR="00D80E56" w:rsidRPr="00D80E56" w:rsidRDefault="00D80E56" w:rsidP="00D80E56">
      <w:pPr>
        <w:widowControl w:val="0"/>
        <w:suppressAutoHyphens w:val="0"/>
        <w:ind w:left="17"/>
        <w:jc w:val="both"/>
      </w:pPr>
    </w:p>
    <w:p w:rsidR="002E1BE9" w:rsidRPr="00D80E56" w:rsidRDefault="00C3678D" w:rsidP="00D80E56">
      <w:pPr>
        <w:keepNext/>
        <w:suppressAutoHyphens w:val="0"/>
        <w:ind w:left="14"/>
        <w:jc w:val="center"/>
        <w:rPr>
          <w:b/>
          <w:bCs/>
        </w:rPr>
      </w:pPr>
      <w:r>
        <w:rPr>
          <w:b/>
          <w:bCs/>
        </w:rPr>
        <w:t xml:space="preserve">Artikkel 31</w:t>
      </w:r>
    </w:p>
    <w:p w:rsidR="00D80E56" w:rsidRPr="00D80E56" w:rsidRDefault="00D80E56" w:rsidP="00D80E56">
      <w:pPr>
        <w:keepNext/>
        <w:suppressAutoHyphens w:val="0"/>
        <w:ind w:left="14"/>
        <w:jc w:val="center"/>
        <w:rPr>
          <w:b/>
          <w:bCs/>
          <w:lang w:eastAsia="fr-FR"/>
        </w:rPr>
      </w:pPr>
    </w:p>
    <w:p w:rsidR="002E1BE9" w:rsidRPr="00D80E56" w:rsidRDefault="00C3678D" w:rsidP="00D80E56">
      <w:pPr>
        <w:suppressAutoHyphens w:val="0"/>
        <w:ind w:left="17"/>
        <w:jc w:val="both"/>
        <w:rPr>
          <w:rStyle w:val="Policepardfaut"/>
        </w:rPr>
      </w:pPr>
      <w:r>
        <w:rPr>
          <w:rStyle w:val="Policepardfaut"/>
        </w:rPr>
        <w:t xml:space="preserve">Riigiminister ja ökoloogilise ja solidaarse ülemineku minister, pitsatihoidja ja justiitsminister ning riigiministri ja ökoloogilise ja solidaarse ülemineku ministri alluvusse kuuluv minister, kes vastutab transpordivaldkonna eest, ning siseminister vastutavad igaüks oma haldusalas käesoleva dekreedi rakendamise eest. Käesolev dekreet avaldatakse Prantsuse Vabariigi ametlikus väljaandes.</w:t>
      </w:r>
    </w:p>
    <w:p w:rsidR="00D80E56" w:rsidRPr="00D80E56" w:rsidRDefault="00D80E56" w:rsidP="00D80E56">
      <w:pPr>
        <w:suppressAutoHyphens w:val="0"/>
        <w:ind w:left="17"/>
        <w:jc w:val="both"/>
      </w:pPr>
    </w:p>
    <w:p w:rsidR="002E1BE9" w:rsidRPr="00D80E56" w:rsidRDefault="00C3678D" w:rsidP="00D80E56">
      <w:pPr>
        <w:suppressAutoHyphens w:val="0"/>
      </w:pPr>
      <w:r>
        <w:t xml:space="preserve">[Koostamise koht ja kuupäev]</w:t>
      </w:r>
    </w:p>
    <w:p w:rsidR="002E1BE9" w:rsidRPr="00D80E56" w:rsidRDefault="002E1BE9" w:rsidP="00D80E56">
      <w:pPr>
        <w:suppressAutoHyphens w:val="0"/>
        <w:rPr>
          <w:rFonts w:ascii="Liberation Sans" w:hAnsi="Liberation Sans" w:cs="Liberation Sans"/>
          <w:lang w:eastAsia="fr-FR"/>
        </w:rPr>
      </w:pPr>
    </w:p>
    <w:p w:rsidR="00D80E56" w:rsidRPr="00D80E56" w:rsidRDefault="00D80E56" w:rsidP="00D80E56">
      <w:pPr>
        <w:suppressAutoHyphens w:val="0"/>
        <w:rPr>
          <w:rFonts w:ascii="Liberation Sans" w:hAnsi="Liberation Sans" w:cs="Liberation Sans"/>
          <w:lang w:eastAsia="fr-FR"/>
        </w:rPr>
      </w:pPr>
    </w:p>
    <w:p w:rsidR="00D80E56" w:rsidRPr="00D80E56" w:rsidRDefault="00D80E56" w:rsidP="00D80E56">
      <w:pPr>
        <w:suppressAutoHyphens w:val="0"/>
        <w:rPr>
          <w:rFonts w:ascii="Liberation Sans" w:hAnsi="Liberation Sans" w:cs="Liberation Sans"/>
          <w:lang w:eastAsia="fr-FR"/>
        </w:rPr>
      </w:pPr>
    </w:p>
    <w:p w:rsidR="002E1BE9" w:rsidRPr="00D80E56" w:rsidRDefault="00C3678D" w:rsidP="00D80E56">
      <w:pPr>
        <w:pStyle w:val="SNContreseing"/>
        <w:spacing w:before="0"/>
        <w:ind w:firstLine="0"/>
      </w:pPr>
      <w:r>
        <w:t xml:space="preserve">Peaministri nimel:</w:t>
      </w:r>
    </w:p>
    <w:p w:rsidR="00D80E56" w:rsidRPr="00D80E56" w:rsidRDefault="00D80E56" w:rsidP="00D80E56">
      <w:pPr>
        <w:pStyle w:val="BodyText"/>
        <w:spacing w:after="0"/>
        <w:rPr>
          <w:rStyle w:val="Policepardfaut"/>
        </w:rPr>
      </w:pPr>
    </w:p>
    <w:p w:rsidR="002E1BE9" w:rsidRPr="00D80E56" w:rsidRDefault="00C3678D" w:rsidP="00D80E56">
      <w:pPr>
        <w:pStyle w:val="BodyText"/>
        <w:spacing w:after="0"/>
      </w:pPr>
      <w:r>
        <w:t xml:space="preserve">riigiminister, ökoloogilise ja solidaarse ülemineku minister</w:t>
      </w:r>
    </w:p>
    <w:p w:rsidR="002E1BE9" w:rsidRPr="00D80E56" w:rsidRDefault="002E1BE9" w:rsidP="00D80E56">
      <w:pPr>
        <w:pStyle w:val="BodyText"/>
        <w:spacing w:after="0"/>
      </w:pPr>
    </w:p>
    <w:p w:rsidR="002E1BE9" w:rsidRPr="00D80E56" w:rsidRDefault="002E1BE9" w:rsidP="00D80E56">
      <w:pPr>
        <w:pStyle w:val="SNSignatureprnomnomDroite"/>
        <w:spacing w:after="0"/>
        <w:ind w:left="0"/>
        <w:rPr>
          <w:color w:val="auto"/>
        </w:rPr>
      </w:pPr>
    </w:p>
    <w:p w:rsidR="00D80E56" w:rsidRPr="00D80E56" w:rsidRDefault="00D80E56" w:rsidP="00D80E56">
      <w:pPr>
        <w:pStyle w:val="SNSignatureGauche"/>
      </w:pPr>
    </w:p>
    <w:p w:rsidR="002E1BE9" w:rsidRPr="00D80E56" w:rsidRDefault="002E1BE9" w:rsidP="00D80E56">
      <w:pPr>
        <w:pStyle w:val="SNSignatureGauche"/>
        <w:spacing w:before="0" w:after="0"/>
        <w:ind w:left="0" w:right="0"/>
      </w:pPr>
    </w:p>
    <w:p w:rsidR="002E1BE9" w:rsidRPr="00D80E56" w:rsidRDefault="00C3678D" w:rsidP="00D80E56">
      <w:pPr>
        <w:pStyle w:val="BodyText"/>
        <w:spacing w:after="0"/>
        <w:jc w:val="both"/>
      </w:pPr>
      <w:r>
        <w:t xml:space="preserve">François de Rugy</w:t>
      </w:r>
    </w:p>
    <w:p w:rsidR="002E1BE9" w:rsidRPr="00D80E56" w:rsidRDefault="002E1BE9" w:rsidP="00D80E56">
      <w:pPr>
        <w:pStyle w:val="BodyText"/>
        <w:spacing w:after="0"/>
        <w:jc w:val="both"/>
      </w:pPr>
    </w:p>
    <w:p w:rsidR="002E1BE9" w:rsidRPr="00D80E56" w:rsidRDefault="00C3678D" w:rsidP="00D80E56">
      <w:pPr>
        <w:pStyle w:val="SNSignatureDroite"/>
        <w:spacing w:before="0" w:after="0"/>
        <w:rPr>
          <w:color w:val="auto"/>
        </w:rPr>
      </w:pPr>
      <w:r>
        <w:rPr>
          <w:color w:val="auto"/>
        </w:rPr>
        <w:t xml:space="preserve">pitsatihoidja, justiitsminister</w:t>
      </w:r>
    </w:p>
    <w:p w:rsidR="00D80E56" w:rsidRPr="00D80E56" w:rsidRDefault="00D80E56" w:rsidP="00D80E56">
      <w:pPr>
        <w:pStyle w:val="SNSignatureDroite"/>
        <w:spacing w:before="0" w:after="0"/>
        <w:rPr>
          <w:color w:val="auto"/>
        </w:rPr>
      </w:pPr>
    </w:p>
    <w:p w:rsidR="00D80E56" w:rsidRPr="00D80E56" w:rsidRDefault="00D80E56" w:rsidP="00D80E56">
      <w:pPr>
        <w:pStyle w:val="SNSignatureDroite"/>
        <w:spacing w:before="0" w:after="0"/>
        <w:rPr>
          <w:color w:val="auto"/>
        </w:rPr>
      </w:pPr>
    </w:p>
    <w:p w:rsidR="00D80E56" w:rsidRPr="00D80E56" w:rsidRDefault="00D80E56" w:rsidP="00D80E56">
      <w:pPr>
        <w:pStyle w:val="SNSignatureDroite"/>
        <w:spacing w:before="0" w:after="0"/>
        <w:rPr>
          <w:color w:val="auto"/>
        </w:rPr>
      </w:pPr>
    </w:p>
    <w:p w:rsidR="002E1BE9" w:rsidRPr="00D80E56" w:rsidRDefault="00C3678D" w:rsidP="00D80E56">
      <w:pPr>
        <w:pStyle w:val="SNSignatureDroite"/>
        <w:spacing w:before="0" w:after="0"/>
        <w:rPr>
          <w:color w:val="auto"/>
        </w:rPr>
      </w:pPr>
      <w:r>
        <w:rPr>
          <w:color w:val="auto"/>
        </w:rPr>
        <w:t xml:space="preserve">Nicole Belloubet</w:t>
      </w:r>
    </w:p>
    <w:p w:rsidR="002E1BE9" w:rsidRPr="00D80E56" w:rsidRDefault="002E1BE9" w:rsidP="00D80E56">
      <w:pPr>
        <w:pStyle w:val="BodyText"/>
        <w:spacing w:after="0"/>
        <w:jc w:val="both"/>
      </w:pPr>
    </w:p>
    <w:p w:rsidR="00D80E56" w:rsidRPr="00D80E56" w:rsidRDefault="00D80E56" w:rsidP="00D80E56">
      <w:pPr>
        <w:pStyle w:val="BodyText"/>
        <w:spacing w:after="0"/>
        <w:jc w:val="both"/>
      </w:pPr>
    </w:p>
    <w:p w:rsidR="00D80E56" w:rsidRPr="00D80E56" w:rsidRDefault="00D80E56" w:rsidP="00D80E56">
      <w:pPr>
        <w:pStyle w:val="BodyText"/>
        <w:spacing w:after="0"/>
        <w:jc w:val="both"/>
      </w:pPr>
    </w:p>
    <w:p w:rsidR="002E1BE9" w:rsidRPr="00D80E56" w:rsidRDefault="00C3678D" w:rsidP="00D80E56">
      <w:pPr>
        <w:pStyle w:val="SNSignatureGauche"/>
        <w:spacing w:before="0" w:after="0"/>
      </w:pPr>
      <w:r>
        <w:t xml:space="preserve">siseminister,</w:t>
      </w:r>
    </w:p>
    <w:p w:rsidR="00D80E56" w:rsidRPr="00D80E56" w:rsidRDefault="00D80E56" w:rsidP="00D80E56">
      <w:pPr>
        <w:pStyle w:val="SNSignatureprnomnomGauche"/>
      </w:pPr>
    </w:p>
    <w:p w:rsidR="00D80E56" w:rsidRPr="00D80E56" w:rsidRDefault="00D80E56" w:rsidP="00D80E56">
      <w:pPr>
        <w:pStyle w:val="SNSignatureGauche"/>
        <w:spacing w:before="0" w:after="0"/>
      </w:pPr>
    </w:p>
    <w:p w:rsidR="00D80E56" w:rsidRPr="00D80E56" w:rsidRDefault="00D80E56" w:rsidP="00D80E56">
      <w:pPr>
        <w:pStyle w:val="SNSignatureGauche"/>
        <w:spacing w:before="0" w:after="0"/>
      </w:pPr>
    </w:p>
    <w:p w:rsidR="002E1BE9" w:rsidRPr="00D80E56" w:rsidRDefault="00C3678D" w:rsidP="00D80E56">
      <w:pPr>
        <w:pStyle w:val="SNSignatureGauche"/>
        <w:spacing w:before="0" w:after="0"/>
      </w:pPr>
      <w:r>
        <w:t xml:space="preserve">Christophe Castaner</w:t>
      </w:r>
    </w:p>
    <w:p w:rsidR="002E1BE9" w:rsidRPr="00D80E56" w:rsidRDefault="002E1BE9" w:rsidP="00D80E56">
      <w:pPr>
        <w:pStyle w:val="BodyText"/>
        <w:spacing w:after="0"/>
        <w:jc w:val="both"/>
      </w:pPr>
    </w:p>
    <w:p w:rsidR="00D80E56" w:rsidRPr="00D80E56" w:rsidRDefault="00D80E56" w:rsidP="00D80E56">
      <w:pPr>
        <w:pStyle w:val="SNSignatureDroite"/>
        <w:spacing w:before="0" w:after="0"/>
        <w:rPr>
          <w:color w:val="auto"/>
        </w:rPr>
      </w:pPr>
    </w:p>
    <w:p w:rsidR="00D80E56" w:rsidRPr="00D80E56" w:rsidRDefault="00D80E56" w:rsidP="00D80E56">
      <w:pPr>
        <w:pStyle w:val="SNSignatureDroite"/>
        <w:spacing w:before="0" w:after="0"/>
        <w:rPr>
          <w:color w:val="auto"/>
        </w:rPr>
      </w:pPr>
    </w:p>
    <w:p w:rsidR="00D80E56" w:rsidRPr="00D80E56" w:rsidRDefault="00D80E56" w:rsidP="00D80E56">
      <w:pPr>
        <w:pStyle w:val="SNSignatureDroite"/>
        <w:spacing w:before="0" w:after="0"/>
        <w:rPr>
          <w:color w:val="auto"/>
        </w:rPr>
      </w:pPr>
    </w:p>
    <w:p w:rsidR="00D80E56" w:rsidRPr="00D80E56" w:rsidRDefault="00D80E56" w:rsidP="00D80E56">
      <w:pPr>
        <w:pStyle w:val="SNSignatureDroite"/>
        <w:spacing w:before="0" w:after="0"/>
        <w:rPr>
          <w:color w:val="auto"/>
        </w:rPr>
      </w:pPr>
    </w:p>
    <w:p w:rsidR="002E1BE9" w:rsidRPr="00D80E56" w:rsidRDefault="00C3678D" w:rsidP="00D80E56">
      <w:pPr>
        <w:pStyle w:val="SNSignatureDroite"/>
        <w:spacing w:before="0" w:after="0"/>
        <w:rPr>
          <w:color w:val="auto"/>
        </w:rPr>
      </w:pPr>
      <w:r>
        <w:rPr>
          <w:color w:val="auto"/>
        </w:rPr>
        <w:t xml:space="preserve">riigiministri ning ökoloogilise ja solidaarse ülemineku ministri alluvusse kuuluv minister, kes vastutab transpordi eest,</w:t>
      </w:r>
    </w:p>
    <w:p w:rsidR="00D80E56" w:rsidRPr="00D80E56" w:rsidRDefault="00D80E56" w:rsidP="00D80E56">
      <w:pPr>
        <w:pStyle w:val="SNSignatureprnomnomDroite"/>
      </w:pPr>
    </w:p>
    <w:p w:rsidR="00D80E56" w:rsidRPr="00D80E56" w:rsidRDefault="00D80E56" w:rsidP="00D80E56">
      <w:pPr>
        <w:pStyle w:val="SNSignatureDroite"/>
        <w:spacing w:before="0" w:after="0"/>
        <w:rPr>
          <w:color w:val="auto"/>
        </w:rPr>
      </w:pPr>
    </w:p>
    <w:p w:rsidR="00D80E56" w:rsidRPr="00D80E56" w:rsidRDefault="00D80E56" w:rsidP="00D80E56">
      <w:pPr>
        <w:pStyle w:val="SNSignatureDroite"/>
        <w:spacing w:before="0" w:after="0"/>
        <w:rPr>
          <w:color w:val="auto"/>
        </w:rPr>
      </w:pPr>
    </w:p>
    <w:p w:rsidR="00D80E56" w:rsidRPr="00D80E56" w:rsidRDefault="00D80E56" w:rsidP="00D80E56">
      <w:pPr>
        <w:pStyle w:val="SNSignatureDroite"/>
        <w:spacing w:before="0" w:after="0"/>
        <w:rPr>
          <w:color w:val="auto"/>
        </w:rPr>
      </w:pPr>
    </w:p>
    <w:p w:rsidR="002E1BE9" w:rsidRPr="00D80E56" w:rsidRDefault="00C3678D" w:rsidP="00D80E56">
      <w:pPr>
        <w:pStyle w:val="SNSignatureDroite"/>
        <w:spacing w:before="0" w:after="0"/>
        <w:rPr>
          <w:color w:val="auto"/>
        </w:rPr>
      </w:pPr>
      <w:r>
        <w:rPr>
          <w:color w:val="auto"/>
        </w:rPr>
        <w:t xml:space="preserve">Elisabeth Borne</w:t>
      </w:r>
    </w:p>
    <w:sectPr w:rsidR="002E1BE9" w:rsidRPr="00D80E56">
      <w:pgSz w:w="11906" w:h="16838"/>
      <w:pgMar w:top="1417" w:right="1417" w:bottom="1417" w:left="1417" w:header="0" w:footer="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056E" w:rsidRDefault="0064056E" w:rsidP="00C3678D">
      <w:r>
        <w:separator/>
      </w:r>
    </w:p>
  </w:endnote>
  <w:endnote w:type="continuationSeparator" w:id="0">
    <w:p w:rsidR="0064056E" w:rsidRDefault="0064056E" w:rsidP="00C36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OpenSymbol">
    <w:altName w:val="Arial Unicode MS"/>
    <w:charset w:val="00"/>
    <w:family w:val="auto"/>
    <w:pitch w:val="variable"/>
  </w:font>
  <w:font w:name="Liberation Sans">
    <w:altName w:val="Arial"/>
    <w:charset w:val="00"/>
    <w:family w:val="swiss"/>
    <w:pitch w:val="variable"/>
  </w:font>
  <w:font w:name="Microsoft YaHei">
    <w:altName w:val="微软雅黑"/>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056E" w:rsidRDefault="0064056E" w:rsidP="00C3678D">
      <w:r>
        <w:separator/>
      </w:r>
    </w:p>
  </w:footnote>
  <w:footnote w:type="continuationSeparator" w:id="0">
    <w:p w:rsidR="0064056E" w:rsidRDefault="0064056E" w:rsidP="00C367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7D76E9"/>
    <w:multiLevelType w:val="multilevel"/>
    <w:tmpl w:val="2BAA5CA0"/>
    <w:lvl w:ilvl="0">
      <w:start w:val="1"/>
      <w:numFmt w:val="none"/>
      <w:pStyle w:val="Heading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oNotHyphenateCap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2"/>
  </w:compat>
  <w:rsids>
    <w:rsidRoot w:val="002E1BE9"/>
    <w:rsid w:val="000001BE"/>
    <w:rsid w:val="002E1BE9"/>
    <w:rsid w:val="00337727"/>
    <w:rsid w:val="00391197"/>
    <w:rsid w:val="005A71AF"/>
    <w:rsid w:val="006124E3"/>
    <w:rsid w:val="0064056E"/>
    <w:rsid w:val="009A5C1F"/>
    <w:rsid w:val="00C3678D"/>
    <w:rsid w:val="00C84D10"/>
    <w:rsid w:val="00D80E56"/>
    <w:rsid w:val="00DA2785"/>
    <w:rsid w:val="00F678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FACE77B-E79C-4BE8-973D-A500758DB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Arial"/>
        <w:kern w:val="2"/>
        <w:sz w:val="24"/>
        <w:szCs w:val="24"/>
        <w:lang w:val="et-EE" w:eastAsia="zh-CN" w:bidi="hi-IN"/>
      </w:rPr>
    </w:rPrDefault>
    <w:pPrDefault>
      <w:pPr>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hd w:val="clear" w:color="auto" w:fill="FFFFFF"/>
      <w:suppressAutoHyphens/>
    </w:pPr>
    <w:rPr>
      <w:rFonts w:ascii="Times New Roman" w:eastAsia="Times New Roman" w:hAnsi="Times New Roman" w:cs="Times New Roman"/>
      <w:lang w:bidi="ar-SA"/>
    </w:rPr>
  </w:style>
  <w:style w:type="paragraph" w:styleId="Heading1">
    <w:name w:val="heading 1"/>
    <w:basedOn w:val="Normal"/>
    <w:next w:val="BodyText"/>
    <w:qFormat/>
    <w:pPr>
      <w:numPr>
        <w:numId w:val="1"/>
      </w:numPr>
      <w:suppressAutoHyphens w:val="0"/>
      <w:spacing w:before="280" w:after="119"/>
      <w:outlineLvl w:val="0"/>
    </w:pPr>
    <w:rPr>
      <w:b/>
      <w:bC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licepardfaut">
    <w:name w:val="Police par défaut"/>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Policepardfaut4">
    <w:name w:val="Police par défaut4"/>
    <w:qFormat/>
  </w:style>
  <w:style w:type="character" w:customStyle="1" w:styleId="Policepardfaut3">
    <w:name w:val="Police par défaut3"/>
    <w:qFormat/>
  </w:style>
  <w:style w:type="character" w:customStyle="1" w:styleId="Policepardfaut2">
    <w:name w:val="Police par défaut2"/>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Policepardfaut1">
    <w:name w:val="Police par défaut1"/>
    <w:qFormat/>
  </w:style>
  <w:style w:type="character" w:customStyle="1" w:styleId="SNTimbreCar">
    <w:name w:val="SNTimbre Car"/>
    <w:qFormat/>
    <w:rPr>
      <w:rFonts w:eastAsia="Lucida Sans Unicode"/>
      <w:sz w:val="24"/>
      <w:szCs w:val="24"/>
      <w:lang w:val="et-EE" w:bidi="ar-SA"/>
    </w:rPr>
  </w:style>
  <w:style w:type="character" w:customStyle="1" w:styleId="CarCar">
    <w:name w:val="Car Car"/>
    <w:qFormat/>
    <w:rPr>
      <w:rFonts w:ascii="Segoe UI" w:eastAsia="Segoe UI" w:hAnsi="Segoe UI" w:cs="Segoe UI"/>
      <w:sz w:val="18"/>
      <w:szCs w:val="18"/>
      <w:lang w:eastAsia="zh-CN"/>
    </w:rPr>
  </w:style>
  <w:style w:type="character" w:customStyle="1" w:styleId="Accentuationforte">
    <w:name w:val="Accentuation forte"/>
    <w:qFormat/>
    <w:rPr>
      <w:b/>
      <w:bCs/>
    </w:rPr>
  </w:style>
  <w:style w:type="character" w:customStyle="1" w:styleId="LienInternet">
    <w:name w:val="Lien Internet"/>
    <w:basedOn w:val="Policepardfaut2"/>
    <w:rPr>
      <w:color w:val="0000FF"/>
      <w:u w:val="single"/>
    </w:rPr>
  </w:style>
  <w:style w:type="character" w:customStyle="1" w:styleId="Marquedecommentaire1">
    <w:name w:val="Marque de commentaire1"/>
    <w:basedOn w:val="Policepardfaut4"/>
    <w:qFormat/>
    <w:rPr>
      <w:sz w:val="16"/>
      <w:szCs w:val="16"/>
    </w:rPr>
  </w:style>
  <w:style w:type="character" w:customStyle="1" w:styleId="Marquedecommentaire">
    <w:name w:val="Marque de commentaire"/>
    <w:basedOn w:val="Policepardfaut"/>
    <w:qFormat/>
    <w:rPr>
      <w:sz w:val="16"/>
      <w:szCs w:val="16"/>
    </w:rPr>
  </w:style>
  <w:style w:type="character" w:customStyle="1" w:styleId="surlignage">
    <w:name w:val="surlignage"/>
    <w:basedOn w:val="Policepardfaut"/>
    <w:qFormat/>
  </w:style>
  <w:style w:type="character" w:customStyle="1" w:styleId="Puces">
    <w:name w:val="Puces"/>
    <w:qFormat/>
    <w:rPr>
      <w:rFonts w:ascii="OpenSymbol" w:eastAsia="OpenSymbol" w:hAnsi="OpenSymbol" w:cs="OpenSymbol"/>
    </w:rPr>
  </w:style>
  <w:style w:type="paragraph" w:customStyle="1" w:styleId="Titre">
    <w:name w:val="Titre"/>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20"/>
    </w:pPr>
  </w:style>
  <w:style w:type="paragraph" w:customStyle="1" w:styleId="LO-Normal">
    <w:name w:val="LO-Normal"/>
    <w:qFormat/>
    <w:pPr>
      <w:widowControl w:val="0"/>
      <w:shd w:val="clear" w:color="auto" w:fill="FFFFFF"/>
      <w:suppressAutoHyphens/>
    </w:pPr>
  </w:style>
  <w:style w:type="paragraph" w:styleId="List">
    <w:name w:val="List"/>
    <w:basedOn w:val="BodyText"/>
    <w:rPr>
      <w:rFonts w:ascii="Liberation Sans" w:eastAsia="Liberation Sans" w:hAnsi="Liberation Sans" w:cs="Mangal"/>
    </w:rPr>
  </w:style>
  <w:style w:type="paragraph" w:styleId="Caption">
    <w:name w:val="caption"/>
    <w:basedOn w:val="Normal"/>
    <w:qFormat/>
    <w:pPr>
      <w:suppressLineNumbers/>
      <w:spacing w:before="120" w:after="120"/>
    </w:pPr>
    <w:rPr>
      <w:rFonts w:ascii="Liberation Sans" w:eastAsia="Liberation Sans" w:hAnsi="Liberation Sans" w:cs="Mangal"/>
      <w:i/>
      <w:iCs/>
    </w:rPr>
  </w:style>
  <w:style w:type="paragraph" w:customStyle="1" w:styleId="Index">
    <w:name w:val="Index"/>
    <w:basedOn w:val="Normal"/>
    <w:qFormat/>
    <w:pPr>
      <w:suppressLineNumbers/>
    </w:pPr>
    <w:rPr>
      <w:rFonts w:ascii="Liberation Sans" w:eastAsia="Liberation Sans" w:hAnsi="Liberation Sans" w:cs="Mangal"/>
    </w:rPr>
  </w:style>
  <w:style w:type="paragraph" w:customStyle="1" w:styleId="Titre4">
    <w:name w:val="Titre4"/>
    <w:basedOn w:val="Normal"/>
    <w:next w:val="BodyText"/>
    <w:qFormat/>
    <w:pPr>
      <w:keepNext/>
      <w:spacing w:before="240" w:after="120"/>
    </w:pPr>
    <w:rPr>
      <w:rFonts w:ascii="Liberation Sans" w:eastAsia="Microsoft YaHei" w:hAnsi="Liberation Sans" w:cs="Mangal"/>
      <w:sz w:val="28"/>
      <w:szCs w:val="28"/>
    </w:rPr>
  </w:style>
  <w:style w:type="paragraph" w:customStyle="1" w:styleId="Titre3">
    <w:name w:val="Titre3"/>
    <w:basedOn w:val="Normal"/>
    <w:next w:val="BodyText"/>
    <w:qFormat/>
    <w:pPr>
      <w:keepNext/>
      <w:spacing w:before="240" w:after="120"/>
    </w:pPr>
    <w:rPr>
      <w:rFonts w:ascii="Liberation Sans" w:eastAsia="Microsoft YaHei" w:hAnsi="Liberation Sans" w:cs="Mangal"/>
      <w:sz w:val="28"/>
      <w:szCs w:val="28"/>
    </w:rPr>
  </w:style>
  <w:style w:type="paragraph" w:customStyle="1" w:styleId="Titre2">
    <w:name w:val="Titre2"/>
    <w:basedOn w:val="Normal"/>
    <w:next w:val="BodyText"/>
    <w:qFormat/>
    <w:pPr>
      <w:keepNext/>
      <w:spacing w:before="240" w:after="120"/>
    </w:pPr>
    <w:rPr>
      <w:rFonts w:ascii="Liberation Sans" w:eastAsia="Microsoft YaHei" w:hAnsi="Liberation Sans" w:cs="Mangal"/>
      <w:sz w:val="28"/>
      <w:szCs w:val="28"/>
    </w:rPr>
  </w:style>
  <w:style w:type="paragraph" w:customStyle="1" w:styleId="Titre1">
    <w:name w:val="Titre1"/>
    <w:basedOn w:val="Normal"/>
    <w:next w:val="BodyText"/>
    <w:qFormat/>
    <w:pPr>
      <w:keepNext/>
      <w:spacing w:before="240" w:after="120"/>
    </w:pPr>
    <w:rPr>
      <w:rFonts w:ascii="Liberation Sans" w:eastAsia="Microsoft YaHei" w:hAnsi="Liberation Sans" w:cs="Mangal"/>
      <w:sz w:val="28"/>
      <w:szCs w:val="28"/>
    </w:rPr>
  </w:style>
  <w:style w:type="paragraph" w:styleId="NormalWeb">
    <w:name w:val="Normal (Web)"/>
    <w:basedOn w:val="Normal"/>
    <w:qFormat/>
    <w:pPr>
      <w:suppressAutoHyphens w:val="0"/>
      <w:spacing w:before="280" w:after="119"/>
    </w:pPr>
  </w:style>
  <w:style w:type="paragraph" w:customStyle="1" w:styleId="liste-western">
    <w:name w:val="liste-western"/>
    <w:basedOn w:val="Normal"/>
    <w:qFormat/>
    <w:pPr>
      <w:suppressAutoHyphens w:val="0"/>
      <w:spacing w:before="280" w:after="119"/>
    </w:pPr>
    <w:rPr>
      <w:rFonts w:ascii="Liberation Sans" w:eastAsia="Liberation Sans" w:hAnsi="Liberation Sans" w:cs="Liberation Sans"/>
    </w:rPr>
  </w:style>
  <w:style w:type="paragraph" w:customStyle="1" w:styleId="western">
    <w:name w:val="western"/>
    <w:basedOn w:val="Normal"/>
    <w:qFormat/>
    <w:pPr>
      <w:suppressAutoHyphens w:val="0"/>
      <w:spacing w:before="280" w:after="119"/>
    </w:pPr>
    <w:rPr>
      <w:rFonts w:ascii="Liberation Sans" w:eastAsia="Liberation Sans" w:hAnsi="Liberation Sans" w:cs="Liberation Sans"/>
    </w:rPr>
  </w:style>
  <w:style w:type="paragraph" w:customStyle="1" w:styleId="SNREPUBLIQUE">
    <w:name w:val="SNREPUBLIQUE"/>
    <w:basedOn w:val="Normal"/>
    <w:qFormat/>
    <w:pPr>
      <w:suppressAutoHyphens w:val="0"/>
      <w:jc w:val="center"/>
    </w:pPr>
    <w:rPr>
      <w:b/>
      <w:bCs/>
      <w:szCs w:val="20"/>
    </w:rPr>
  </w:style>
  <w:style w:type="paragraph" w:customStyle="1" w:styleId="SNTimbre">
    <w:name w:val="SNTimbre"/>
    <w:basedOn w:val="Normal"/>
    <w:qFormat/>
    <w:pPr>
      <w:widowControl w:val="0"/>
      <w:snapToGrid w:val="0"/>
      <w:spacing w:before="120"/>
      <w:jc w:val="center"/>
    </w:pPr>
    <w:rPr>
      <w:rFonts w:eastAsia="Lucida Sans Unicode"/>
    </w:rPr>
  </w:style>
  <w:style w:type="paragraph" w:customStyle="1" w:styleId="Textedebulles">
    <w:name w:val="Texte de bulles"/>
    <w:basedOn w:val="Normal"/>
    <w:qFormat/>
    <w:rPr>
      <w:rFonts w:ascii="Segoe UI" w:eastAsia="Segoe UI" w:hAnsi="Segoe UI" w:cs="Segoe UI"/>
      <w:sz w:val="18"/>
      <w:szCs w:val="18"/>
    </w:r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paragraph" w:customStyle="1" w:styleId="Commentaire1">
    <w:name w:val="Commentaire1"/>
    <w:basedOn w:val="Normal"/>
    <w:qFormat/>
    <w:rPr>
      <w:sz w:val="20"/>
      <w:szCs w:val="20"/>
    </w:rPr>
  </w:style>
  <w:style w:type="paragraph" w:customStyle="1" w:styleId="Objetducommentaire">
    <w:name w:val="Objet du commentaire"/>
    <w:basedOn w:val="Commentaire1"/>
    <w:next w:val="Commentaire1"/>
    <w:qFormat/>
    <w:rPr>
      <w:b/>
      <w:bCs/>
    </w:rPr>
  </w:style>
  <w:style w:type="paragraph" w:customStyle="1" w:styleId="Commentaire">
    <w:name w:val="Commentaire"/>
    <w:basedOn w:val="Normal"/>
    <w:qFormat/>
    <w:rPr>
      <w:sz w:val="20"/>
      <w:szCs w:val="20"/>
    </w:rPr>
  </w:style>
  <w:style w:type="paragraph" w:customStyle="1" w:styleId="SNSignatureDroite">
    <w:name w:val="SNSignatureDroite"/>
    <w:basedOn w:val="Normal"/>
    <w:next w:val="SNSignatureprnomnomDroite"/>
    <w:qFormat/>
    <w:pPr>
      <w:spacing w:before="120" w:after="1680"/>
      <w:ind w:left="5040" w:hanging="360"/>
      <w:jc w:val="right"/>
    </w:pPr>
    <w:rPr>
      <w:color w:val="000000"/>
    </w:rPr>
  </w:style>
  <w:style w:type="paragraph" w:customStyle="1" w:styleId="SNSignatureprnomnomDroite">
    <w:name w:val="SNSignature prénom+nom Droite"/>
    <w:basedOn w:val="SNSignatureDroite"/>
    <w:next w:val="SNSignatureGauche"/>
    <w:qFormat/>
    <w:pPr>
      <w:spacing w:before="0" w:after="120"/>
      <w:ind w:left="5041" w:firstLine="0"/>
    </w:pPr>
  </w:style>
  <w:style w:type="paragraph" w:customStyle="1" w:styleId="SNSignatureGauche">
    <w:name w:val="SNSignatureGauche"/>
    <w:basedOn w:val="Normal"/>
    <w:next w:val="SNSignatureprnomnomGauche"/>
    <w:qFormat/>
    <w:pPr>
      <w:spacing w:before="120" w:after="1680"/>
      <w:ind w:left="720" w:right="4494"/>
    </w:pPr>
  </w:style>
  <w:style w:type="paragraph" w:customStyle="1" w:styleId="SNSignatureprnomnomGauche">
    <w:name w:val="SNSignature prénom+nom Gauche"/>
    <w:basedOn w:val="SNSignatureGauche"/>
    <w:next w:val="SNSignatureDroite"/>
    <w:qFormat/>
    <w:pPr>
      <w:spacing w:before="0" w:after="120"/>
    </w:pPr>
    <w:rPr>
      <w:color w:val="000000"/>
    </w:rPr>
  </w:style>
  <w:style w:type="paragraph" w:customStyle="1" w:styleId="WW-SNSignatureprnomnomDroite">
    <w:name w:val="WW-SNSignature prénom+nom Droite"/>
    <w:basedOn w:val="SNSignatureDroite"/>
    <w:next w:val="SNSignatureGauche"/>
    <w:qFormat/>
    <w:pPr>
      <w:spacing w:before="0" w:after="120"/>
      <w:ind w:left="5041" w:firstLine="0"/>
    </w:pPr>
  </w:style>
  <w:style w:type="paragraph" w:customStyle="1" w:styleId="SNContreseing">
    <w:name w:val="SNContreseing"/>
    <w:basedOn w:val="Normal"/>
    <w:next w:val="SNSignatureGauche"/>
    <w:qFormat/>
    <w:pPr>
      <w:spacing w:before="480"/>
      <w:ind w:firstLine="720"/>
    </w:pPr>
  </w:style>
  <w:style w:type="paragraph" w:customStyle="1" w:styleId="Standard">
    <w:name w:val="Standard"/>
    <w:qFormat/>
    <w:pPr>
      <w:shd w:val="clear" w:color="auto" w:fill="FFFFFF"/>
      <w:suppressAutoHyphens/>
    </w:pPr>
    <w:rPr>
      <w:rFonts w:ascii="Times New Roman" w:eastAsia="Times New Roman" w:hAnsi="Times New Roman" w:cs="Times New Roman"/>
      <w:lang w:bidi="ar-SA"/>
    </w:rPr>
  </w:style>
  <w:style w:type="paragraph" w:customStyle="1" w:styleId="Textbody">
    <w:name w:val="Text body"/>
    <w:basedOn w:val="Standard"/>
    <w:qFormat/>
    <w:rPr>
      <w:color w:val="FF0000"/>
    </w:rPr>
  </w:style>
  <w:style w:type="numbering" w:customStyle="1" w:styleId="WW8Num1">
    <w:name w:val="WW8Num1"/>
    <w:qFormat/>
  </w:style>
  <w:style w:type="paragraph" w:styleId="Header">
    <w:name w:val="header"/>
    <w:basedOn w:val="Normal"/>
    <w:link w:val="HeaderChar"/>
    <w:uiPriority w:val="99"/>
    <w:unhideWhenUsed/>
    <w:rsid w:val="00C3678D"/>
    <w:pPr>
      <w:tabs>
        <w:tab w:val="center" w:pos="4320"/>
        <w:tab w:val="right" w:pos="8640"/>
      </w:tabs>
    </w:pPr>
  </w:style>
  <w:style w:type="character" w:customStyle="1" w:styleId="HeaderChar">
    <w:name w:val="Header Char"/>
    <w:basedOn w:val="DefaultParagraphFont"/>
    <w:link w:val="Header"/>
    <w:uiPriority w:val="99"/>
    <w:rsid w:val="00C3678D"/>
    <w:rPr>
      <w:rFonts w:ascii="Times New Roman" w:eastAsia="Times New Roman" w:hAnsi="Times New Roman" w:cs="Times New Roman"/>
      <w:shd w:val="clear" w:color="auto" w:fill="FFFFFF"/>
      <w:lang w:bidi="ar-SA"/>
    </w:rPr>
  </w:style>
  <w:style w:type="paragraph" w:styleId="Footer">
    <w:name w:val="footer"/>
    <w:basedOn w:val="Normal"/>
    <w:link w:val="FooterChar"/>
    <w:uiPriority w:val="99"/>
    <w:unhideWhenUsed/>
    <w:rsid w:val="00C3678D"/>
    <w:pPr>
      <w:tabs>
        <w:tab w:val="center" w:pos="4320"/>
        <w:tab w:val="right" w:pos="8640"/>
      </w:tabs>
    </w:pPr>
  </w:style>
  <w:style w:type="character" w:customStyle="1" w:styleId="FooterChar">
    <w:name w:val="Footer Char"/>
    <w:basedOn w:val="DefaultParagraphFont"/>
    <w:link w:val="Footer"/>
    <w:uiPriority w:val="99"/>
    <w:rsid w:val="00C3678D"/>
    <w:rPr>
      <w:rFonts w:ascii="Times New Roman" w:eastAsia="Times New Roman" w:hAnsi="Times New Roman" w:cs="Times New Roman"/>
      <w:shd w:val="clear" w:color="auto" w:fill="FFFFFF"/>
      <w:lang w:bidi="ar-SA"/>
    </w:rPr>
  </w:style>
  <w:style w:type="character" w:styleId="Hyperlink">
    <w:name w:val="Hyperlink"/>
    <w:basedOn w:val="DefaultParagraphFont"/>
    <w:uiPriority w:val="99"/>
    <w:unhideWhenUsed/>
    <w:rsid w:val="00D80E56"/>
    <w:rPr>
      <w:color w:val="0563C1" w:themeColor="hyperlink"/>
      <w:u w:val="single"/>
    </w:rPr>
  </w:style>
  <w:style w:type="paragraph" w:customStyle="1" w:styleId="12PromKlEinlSatz">
    <w:name w:val="12_PromKl_EinlSatz"/>
    <w:basedOn w:val="Normal"/>
    <w:next w:val="Normal"/>
    <w:rsid w:val="00F67888"/>
    <w:pPr>
      <w:keepNext/>
      <w:shd w:val="clear" w:color="auto" w:fill="auto"/>
      <w:suppressAutoHyphens w:val="0"/>
      <w:spacing w:before="160" w:line="220" w:lineRule="exact"/>
      <w:ind w:firstLine="397"/>
      <w:jc w:val="both"/>
      <w:textAlignment w:val="auto"/>
    </w:pPr>
    <w:rPr>
      <w:snapToGrid w:val="0"/>
      <w:color w:val="000000"/>
      <w:kern w:val="0"/>
      <w:sz w:val="20"/>
      <w:szCs w:val="20"/>
      <w:lang w:val="et-EE"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egifrance.gouv.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9</Pages>
  <Words>2574</Words>
  <Characters>12278</Characters>
  <Application>Microsoft Office Word</Application>
  <DocSecurity>0</DocSecurity>
  <Lines>409</Lines>
  <Paragraphs>168</Paragraphs>
  <ScaleCrop>false</ScaleCrop>
  <Company>Microsoft</Company>
  <LinksUpToDate>false</LinksUpToDate>
  <CharactersWithSpaces>14684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Décret n° du</dc:title>
  <dc:subject/>
  <dc:creator>VAISS PIERRE</dc:creator>
  <dc:description/>
  <cp:lastModifiedBy>Tordai, Vera</cp:lastModifiedBy>
  <cp:revision>8</cp:revision>
  <dcterms:created xsi:type="dcterms:W3CDTF">2019-04-12T14:32:00Z</dcterms:created>
  <dcterms:modified xsi:type="dcterms:W3CDTF">2019-05-08T07:17:00Z</dcterms:modified>
  <dc:language>fr-FR</dc:language>
</cp:coreProperties>
</file>