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2CF2D" w14:textId="77777777" w:rsidR="008B17F6" w:rsidRPr="00BF42AD" w:rsidRDefault="008B17F6" w:rsidP="008B17F6">
      <w:pPr>
        <w:autoSpaceDE w:val="0"/>
        <w:autoSpaceDN w:val="0"/>
        <w:adjustRightInd w:val="0"/>
        <w:spacing w:after="0" w:line="240" w:lineRule="auto"/>
        <w:rPr>
          <w:rFonts w:ascii="Courier New" w:hAnsi="Courier New" w:cs="Courier New"/>
          <w:sz w:val="20"/>
          <w:szCs w:val="20"/>
        </w:rPr>
      </w:pPr>
      <w:r w:rsidRPr="00BF42AD">
        <w:rPr>
          <w:rFonts w:ascii="Courier New" w:hAnsi="Courier New"/>
          <w:sz w:val="20"/>
          <w:szCs w:val="20"/>
        </w:rPr>
        <w:t>1. ------IND- 2019 0198 F-- RO- ------ 20200714 --- --- FINAL</w:t>
      </w:r>
    </w:p>
    <w:p w14:paraId="35A2E5F0" w14:textId="77777777" w:rsidR="008B17F6" w:rsidRPr="00BF42AD" w:rsidRDefault="008B17F6" w:rsidP="008B17F6">
      <w:pPr>
        <w:widowControl w:val="0"/>
        <w:autoSpaceDE w:val="0"/>
        <w:autoSpaceDN w:val="0"/>
        <w:adjustRightInd w:val="0"/>
        <w:spacing w:after="0" w:line="240" w:lineRule="auto"/>
        <w:jc w:val="center"/>
        <w:rPr>
          <w:rFonts w:ascii="Arial" w:hAnsi="Arial" w:cs="Arial"/>
          <w:sz w:val="24"/>
          <w:szCs w:val="24"/>
        </w:rPr>
      </w:pPr>
    </w:p>
    <w:p w14:paraId="455BF3F1" w14:textId="77777777" w:rsidR="002323B1" w:rsidRPr="00BF42AD" w:rsidRDefault="003034D9">
      <w:pPr>
        <w:widowControl w:val="0"/>
        <w:autoSpaceDE w:val="0"/>
        <w:autoSpaceDN w:val="0"/>
        <w:adjustRightInd w:val="0"/>
        <w:spacing w:after="0" w:line="240" w:lineRule="auto"/>
        <w:jc w:val="right"/>
        <w:rPr>
          <w:rFonts w:ascii="Arial" w:hAnsi="Arial" w:cs="Arial"/>
          <w:sz w:val="24"/>
          <w:szCs w:val="24"/>
        </w:rPr>
      </w:pPr>
      <w:r w:rsidRPr="00BF42AD">
        <w:rPr>
          <w:rFonts w:ascii="Arial" w:hAnsi="Arial"/>
          <w:sz w:val="24"/>
          <w:szCs w:val="24"/>
        </w:rPr>
        <w:t>25 octombrie 2019</w:t>
      </w:r>
    </w:p>
    <w:p w14:paraId="73AA3086"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63148BEC"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648D7B2" w14:textId="77777777" w:rsidR="002323B1" w:rsidRPr="00BF42AD" w:rsidRDefault="003034D9">
      <w:pPr>
        <w:widowControl w:val="0"/>
        <w:autoSpaceDE w:val="0"/>
        <w:autoSpaceDN w:val="0"/>
        <w:adjustRightInd w:val="0"/>
        <w:spacing w:after="0" w:line="240" w:lineRule="auto"/>
        <w:jc w:val="center"/>
        <w:rPr>
          <w:rFonts w:ascii="Arial" w:hAnsi="Arial" w:cs="Arial"/>
          <w:sz w:val="24"/>
          <w:szCs w:val="24"/>
        </w:rPr>
      </w:pPr>
      <w:r w:rsidRPr="00BF42AD">
        <w:rPr>
          <w:rFonts w:ascii="Arial" w:hAnsi="Arial"/>
          <w:sz w:val="24"/>
          <w:szCs w:val="24"/>
        </w:rPr>
        <w:t>Jurnalul Oficial al Republicii Franceze nr. 0249 din 25 octombrie 2019</w:t>
      </w:r>
    </w:p>
    <w:p w14:paraId="53877DE9"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0FF640F8" w14:textId="77777777" w:rsidR="002323B1" w:rsidRPr="00BF42AD" w:rsidRDefault="003034D9">
      <w:pPr>
        <w:widowControl w:val="0"/>
        <w:autoSpaceDE w:val="0"/>
        <w:autoSpaceDN w:val="0"/>
        <w:adjustRightInd w:val="0"/>
        <w:spacing w:after="0" w:line="240" w:lineRule="auto"/>
        <w:jc w:val="center"/>
        <w:rPr>
          <w:rFonts w:ascii="Arial" w:hAnsi="Arial" w:cs="Arial"/>
          <w:sz w:val="24"/>
          <w:szCs w:val="24"/>
        </w:rPr>
      </w:pPr>
      <w:r w:rsidRPr="00BF42AD">
        <w:rPr>
          <w:rFonts w:ascii="Arial" w:hAnsi="Arial"/>
          <w:sz w:val="24"/>
          <w:szCs w:val="24"/>
        </w:rPr>
        <w:t>Textul nr. 19</w:t>
      </w:r>
    </w:p>
    <w:p w14:paraId="75271E17"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8BA5ACD"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03A73D2" w14:textId="77777777" w:rsidR="002323B1" w:rsidRPr="00BF42AD" w:rsidRDefault="003034D9">
      <w:pPr>
        <w:widowControl w:val="0"/>
        <w:autoSpaceDE w:val="0"/>
        <w:autoSpaceDN w:val="0"/>
        <w:adjustRightInd w:val="0"/>
        <w:spacing w:after="0" w:line="240" w:lineRule="auto"/>
        <w:jc w:val="center"/>
        <w:rPr>
          <w:rFonts w:ascii="Arial" w:hAnsi="Arial" w:cs="Arial"/>
          <w:sz w:val="24"/>
          <w:szCs w:val="24"/>
        </w:rPr>
      </w:pPr>
      <w:r w:rsidRPr="00BF42AD">
        <w:rPr>
          <w:rFonts w:ascii="Arial" w:hAnsi="Arial"/>
          <w:b/>
          <w:bCs/>
          <w:sz w:val="24"/>
          <w:szCs w:val="24"/>
        </w:rPr>
        <w:t>Decretul nr. 1082/2019 din 23 octombrie 2019 privind reglementarea vehiculelor motorizate pentru transportul personal</w:t>
      </w:r>
    </w:p>
    <w:p w14:paraId="7D79F0D0"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A185E3D" w14:textId="77777777" w:rsidR="002323B1" w:rsidRPr="00BF42AD" w:rsidRDefault="003034D9">
      <w:pPr>
        <w:widowControl w:val="0"/>
        <w:autoSpaceDE w:val="0"/>
        <w:autoSpaceDN w:val="0"/>
        <w:adjustRightInd w:val="0"/>
        <w:spacing w:after="0" w:line="240" w:lineRule="auto"/>
        <w:jc w:val="center"/>
        <w:rPr>
          <w:rFonts w:ascii="Arial" w:hAnsi="Arial" w:cs="Arial"/>
          <w:sz w:val="24"/>
          <w:szCs w:val="24"/>
        </w:rPr>
      </w:pPr>
      <w:r w:rsidRPr="00BF42AD">
        <w:rPr>
          <w:rFonts w:ascii="Arial" w:hAnsi="Arial"/>
          <w:sz w:val="24"/>
          <w:szCs w:val="24"/>
        </w:rPr>
        <w:t>NR.: INTS1913464D</w:t>
      </w:r>
    </w:p>
    <w:p w14:paraId="23E41B9C" w14:textId="77777777" w:rsidR="002323B1" w:rsidRPr="00BF42AD" w:rsidRDefault="002323B1">
      <w:pPr>
        <w:widowControl w:val="0"/>
        <w:autoSpaceDE w:val="0"/>
        <w:autoSpaceDN w:val="0"/>
        <w:adjustRightInd w:val="0"/>
        <w:spacing w:after="0" w:line="240" w:lineRule="auto"/>
        <w:rPr>
          <w:rFonts w:ascii="Arial" w:hAnsi="Arial" w:cs="Arial"/>
          <w:sz w:val="24"/>
          <w:szCs w:val="24"/>
          <w:lang w:val="de-DE"/>
        </w:rPr>
      </w:pPr>
    </w:p>
    <w:p w14:paraId="0103F429" w14:textId="77777777" w:rsidR="002323B1" w:rsidRPr="00BF42AD" w:rsidRDefault="002323B1">
      <w:pPr>
        <w:widowControl w:val="0"/>
        <w:autoSpaceDE w:val="0"/>
        <w:autoSpaceDN w:val="0"/>
        <w:adjustRightInd w:val="0"/>
        <w:spacing w:after="0" w:line="240" w:lineRule="auto"/>
        <w:rPr>
          <w:rFonts w:ascii="Arial" w:hAnsi="Arial" w:cs="Arial"/>
          <w:sz w:val="24"/>
          <w:szCs w:val="24"/>
          <w:lang w:val="de-DE"/>
        </w:rPr>
      </w:pPr>
    </w:p>
    <w:p w14:paraId="0FBA7D1F" w14:textId="77777777" w:rsidR="002323B1" w:rsidRPr="00BF42AD" w:rsidRDefault="003034D9">
      <w:pPr>
        <w:widowControl w:val="0"/>
        <w:autoSpaceDE w:val="0"/>
        <w:autoSpaceDN w:val="0"/>
        <w:adjustRightInd w:val="0"/>
        <w:spacing w:after="0" w:line="240" w:lineRule="auto"/>
        <w:jc w:val="center"/>
        <w:rPr>
          <w:rFonts w:ascii="Arial" w:hAnsi="Arial" w:cs="Arial"/>
          <w:sz w:val="24"/>
          <w:szCs w:val="24"/>
        </w:rPr>
      </w:pPr>
      <w:r w:rsidRPr="00BF42AD">
        <w:rPr>
          <w:rFonts w:ascii="Arial" w:hAnsi="Arial"/>
          <w:sz w:val="20"/>
          <w:szCs w:val="20"/>
        </w:rPr>
        <w:t>ELI:https://www.legifrance.gouv.fr/eli/decret/2019/10/23/INTS1913464D/jo/texte</w:t>
      </w:r>
    </w:p>
    <w:p w14:paraId="005ED8E5" w14:textId="77777777" w:rsidR="002323B1" w:rsidRPr="00BF42AD" w:rsidRDefault="003034D9">
      <w:pPr>
        <w:widowControl w:val="0"/>
        <w:autoSpaceDE w:val="0"/>
        <w:autoSpaceDN w:val="0"/>
        <w:adjustRightInd w:val="0"/>
        <w:spacing w:after="0" w:line="240" w:lineRule="auto"/>
        <w:jc w:val="center"/>
        <w:rPr>
          <w:rFonts w:ascii="Arial" w:hAnsi="Arial" w:cs="Arial"/>
          <w:sz w:val="24"/>
          <w:szCs w:val="24"/>
        </w:rPr>
      </w:pPr>
      <w:r w:rsidRPr="00BF42AD">
        <w:rPr>
          <w:rFonts w:ascii="Arial" w:hAnsi="Arial"/>
          <w:sz w:val="20"/>
          <w:szCs w:val="20"/>
        </w:rPr>
        <w:t>Alias: https://www.legifrance.gouv.fr/eli/decret/2019/10/23/2019-1082/jo/texte</w:t>
      </w:r>
    </w:p>
    <w:p w14:paraId="51B384DF" w14:textId="77777777" w:rsidR="002323B1" w:rsidRPr="00BF42AD" w:rsidRDefault="002323B1">
      <w:pPr>
        <w:widowControl w:val="0"/>
        <w:autoSpaceDE w:val="0"/>
        <w:autoSpaceDN w:val="0"/>
        <w:adjustRightInd w:val="0"/>
        <w:spacing w:after="0" w:line="240" w:lineRule="auto"/>
        <w:rPr>
          <w:rFonts w:ascii="Arial" w:hAnsi="Arial" w:cs="Arial"/>
          <w:sz w:val="24"/>
          <w:szCs w:val="24"/>
          <w:lang w:val="pt-PT"/>
        </w:rPr>
      </w:pPr>
    </w:p>
    <w:p w14:paraId="6EFD3FA1" w14:textId="77777777" w:rsidR="002323B1" w:rsidRPr="00BF42AD" w:rsidRDefault="002323B1">
      <w:pPr>
        <w:widowControl w:val="0"/>
        <w:autoSpaceDE w:val="0"/>
        <w:autoSpaceDN w:val="0"/>
        <w:adjustRightInd w:val="0"/>
        <w:spacing w:after="0" w:line="240" w:lineRule="auto"/>
        <w:rPr>
          <w:rFonts w:ascii="Arial" w:hAnsi="Arial" w:cs="Arial"/>
          <w:sz w:val="24"/>
          <w:szCs w:val="24"/>
          <w:lang w:val="pt-PT"/>
        </w:rPr>
      </w:pPr>
    </w:p>
    <w:p w14:paraId="047F0784" w14:textId="77777777" w:rsidR="002323B1" w:rsidRPr="00BF42AD" w:rsidRDefault="002323B1">
      <w:pPr>
        <w:widowControl w:val="0"/>
        <w:autoSpaceDE w:val="0"/>
        <w:autoSpaceDN w:val="0"/>
        <w:adjustRightInd w:val="0"/>
        <w:spacing w:after="0" w:line="240" w:lineRule="auto"/>
        <w:rPr>
          <w:rFonts w:ascii="Arial" w:hAnsi="Arial" w:cs="Arial"/>
          <w:sz w:val="24"/>
          <w:szCs w:val="24"/>
          <w:lang w:val="pt-PT"/>
        </w:rPr>
      </w:pPr>
    </w:p>
    <w:p w14:paraId="18500888" w14:textId="77777777" w:rsidR="002323B1" w:rsidRPr="00BF42AD" w:rsidRDefault="002323B1">
      <w:pPr>
        <w:widowControl w:val="0"/>
        <w:autoSpaceDE w:val="0"/>
        <w:autoSpaceDN w:val="0"/>
        <w:adjustRightInd w:val="0"/>
        <w:spacing w:after="0" w:line="240" w:lineRule="auto"/>
        <w:rPr>
          <w:rFonts w:ascii="Arial" w:hAnsi="Arial" w:cs="Arial"/>
          <w:sz w:val="24"/>
          <w:szCs w:val="24"/>
          <w:lang w:val="pt-PT"/>
        </w:rPr>
      </w:pPr>
    </w:p>
    <w:p w14:paraId="5163F803"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 xml:space="preserve">Categorii de public vizate: participanți la trafic, colectivități teritoriale, forțe de ordine. </w:t>
      </w:r>
    </w:p>
    <w:p w14:paraId="032E642F"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5C6116E"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 xml:space="preserve">Obiect: definirea caracteristicilor tehnice și a condițiilor de deplasare a vehiculelor motorizate pentru transportul personal. </w:t>
      </w:r>
    </w:p>
    <w:p w14:paraId="3A975ED6"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5C1E1939"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 xml:space="preserve">Intrare în vigoare: textul intră în vigoare în ziua următoare datei publicării sale, cu excepția articolelor 4, 5, 7, 8 și 11 care intră în vigoare la 1 iulie 2020. </w:t>
      </w:r>
    </w:p>
    <w:p w14:paraId="09BA859D"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53A48CB5"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Notă: textul definește vehiculele motorizate pentru transportul personal în Codul rutier drept categorii noi de vehicule. Acesta definește caracteristicile tehnice și utilizarea acestora pe drumurile publice. Acesta prevede în special echipamentele care trebuie purtate de conducătorii acestor vehicule, precum și zonele de circulație cu sau fără trafic rutier în care respectivii conducători trebuie și au voie să se deplaseze. Aceasta prevede posibilitățile oferite poliției rutiere de a acorda derogări de la acest cadru general și care poate, în special, să autorizeze deplasarea pe trotuare sau, în anumite condiții, pe drumurile pe care viteza maximă autorizată este mai mică sau egală cu 80 km/h. În cele din urmă, decretul prevede sancțiuni în cazul încălcării dispozițiilor aplicabile conducătorilor de vehicule motorizate pentru transportul personal.</w:t>
      </w:r>
    </w:p>
    <w:p w14:paraId="6AB6F031"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07296BFC"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 xml:space="preserve">Trimiteri: decretul modifică partea de reglementare din Codul rutier care poate fi consultat, în versiunea sa rezultată ca urmare a acestei modificări, pe site-ul </w:t>
      </w:r>
      <w:proofErr w:type="spellStart"/>
      <w:r w:rsidRPr="00BF42AD">
        <w:rPr>
          <w:rFonts w:ascii="Arial" w:hAnsi="Arial"/>
          <w:sz w:val="24"/>
          <w:szCs w:val="24"/>
        </w:rPr>
        <w:t>Légifrance</w:t>
      </w:r>
      <w:proofErr w:type="spellEnd"/>
      <w:r w:rsidRPr="00BF42AD">
        <w:rPr>
          <w:rFonts w:ascii="Arial" w:hAnsi="Arial"/>
          <w:sz w:val="24"/>
          <w:szCs w:val="24"/>
        </w:rPr>
        <w:t xml:space="preserve"> (https://www.legifrance.gouv.fr).</w:t>
      </w:r>
    </w:p>
    <w:p w14:paraId="5B205067"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01B95F8E"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F937FC9"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Prim-ministrul,</w:t>
      </w:r>
    </w:p>
    <w:p w14:paraId="189A1A84"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6AF7F1EC"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în baza raportului ministrului internelor,</w:t>
      </w:r>
    </w:p>
    <w:p w14:paraId="4508DEE0"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005AFFD6"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 xml:space="preserve">având în vedere Regulamentul (UE) nr. 168/2013 al Parlamentului European și al Consiliului din 15 ianuarie 2013 privind omologarea și supravegherea pieței pentru vehiculele cu două sau trei roți și pentru </w:t>
      </w:r>
      <w:proofErr w:type="spellStart"/>
      <w:r w:rsidRPr="00BF42AD">
        <w:rPr>
          <w:rFonts w:ascii="Arial" w:hAnsi="Arial"/>
          <w:sz w:val="24"/>
          <w:szCs w:val="24"/>
        </w:rPr>
        <w:t>cvadricicluri</w:t>
      </w:r>
      <w:proofErr w:type="spellEnd"/>
      <w:r w:rsidRPr="00BF42AD">
        <w:rPr>
          <w:rFonts w:ascii="Arial" w:hAnsi="Arial"/>
          <w:sz w:val="24"/>
          <w:szCs w:val="24"/>
        </w:rPr>
        <w:t xml:space="preserve">, în special articolul 2 și articolul 3 </w:t>
      </w:r>
      <w:r w:rsidRPr="00BF42AD">
        <w:rPr>
          <w:rFonts w:ascii="Arial" w:hAnsi="Arial"/>
          <w:sz w:val="24"/>
          <w:szCs w:val="24"/>
        </w:rPr>
        <w:lastRenderedPageBreak/>
        <w:t>alineatul (71),</w:t>
      </w:r>
    </w:p>
    <w:p w14:paraId="3E155AA8"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5443B56D"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având în vedere Directiva (UE) 2015/1535 a Parlamentului European și a Consiliului din 9 septembrie 2015 referitoare la procedura de furnizare de informații în domeniul reglementărilor tehnice și al normelor privind serviciile societății informaționale și Notificarea nr. 2019/198/F adresată Comisiei Europene la 6 mai 2019,</w:t>
      </w:r>
    </w:p>
    <w:p w14:paraId="4493E905"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95F3729"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având în vedere Codul penal, în special articolul R. 610-1,</w:t>
      </w:r>
    </w:p>
    <w:p w14:paraId="54D411A2"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66B569DD"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având în vedere Codul rutier,</w:t>
      </w:r>
    </w:p>
    <w:p w14:paraId="58AB2058"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804C0BD"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având în vedere avizele grupului interministerial permanent pentru siguranța rutieră din 6 mai și 25 septembrie 2019,</w:t>
      </w:r>
    </w:p>
    <w:p w14:paraId="2962D44D"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F7745F2"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având în vedere avizele Consiliului Național de Evaluare a Standardelor din 9 mai și 3 octombrie 2019,</w:t>
      </w:r>
    </w:p>
    <w:p w14:paraId="2DC322B1"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216A89C"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în urma avizului Consiliului de Stat (Departamentul pentru lucrări publice),</w:t>
      </w:r>
    </w:p>
    <w:p w14:paraId="2A4F2704"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9987CBA"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Hotărăște: </w:t>
      </w:r>
    </w:p>
    <w:p w14:paraId="29F5AEDC"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5141E5BE"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68179039"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1</w:t>
      </w:r>
    </w:p>
    <w:p w14:paraId="6B04D19E"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32EA7E5B"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68FE2885"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Codul rutier se modifică în conformitate cu dispozițiile prevăzute la articolele 2-29 din prezentul decret. </w:t>
      </w:r>
    </w:p>
    <w:p w14:paraId="796570BF"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3A347F2"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2</w:t>
      </w:r>
    </w:p>
    <w:p w14:paraId="6A0BF2CB"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676E3474"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09DF36C3"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Articolul R. 110-2 se modifică după cum urmează:</w:t>
      </w:r>
    </w:p>
    <w:p w14:paraId="53448A8A"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0783B6B7"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1. La al treilea paragraf, textul: „de la articolul R. 431-9” se înlocuiește cu următorul text: „de la articolele R. 412-43-1 și R. 431-9,”;</w:t>
      </w:r>
    </w:p>
    <w:p w14:paraId="63053124"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593B27CA"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2. La al cincilea și al unsprezecelea paragraf, după textul: „vehiculelor cu pedale cu două sau trei roți” se introduce următorul text: „și vehiculelor motorizate pentru transportul personal”;</w:t>
      </w:r>
    </w:p>
    <w:p w14:paraId="4D7257EF"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6A446B7"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3. La al paisprezecelea paragraf, după textul: „vehicule nemotorizate” se introduce următorul text: „cu excepția vehiculelor motorizate pentru transportul personal”.</w:t>
      </w:r>
    </w:p>
    <w:p w14:paraId="57399A9E"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57ED8BD2"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4. La al cincisprezecelea și al șaisprezecelea paragraf, după textul: „cu sens dublu pentru bicicliști” se introduce următorul text: „și conducătorii de vehicule motorizate pentru transportul personal,”. </w:t>
      </w:r>
    </w:p>
    <w:p w14:paraId="4F19CAC2"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B845BA8"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3</w:t>
      </w:r>
    </w:p>
    <w:p w14:paraId="0FBCF415"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5EEC7802"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30C4CF47"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 xml:space="preserve">După punctul 6.13 de la articolul R. 311-1, se introduc trei puncte formulate după cum </w:t>
      </w:r>
      <w:r w:rsidRPr="00BF42AD">
        <w:rPr>
          <w:rFonts w:ascii="Arial" w:hAnsi="Arial"/>
          <w:sz w:val="24"/>
          <w:szCs w:val="24"/>
        </w:rPr>
        <w:lastRenderedPageBreak/>
        <w:t>urmează:</w:t>
      </w:r>
    </w:p>
    <w:p w14:paraId="09509583"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73847756"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„6.14. Vehicul pentru transportul personal: vehicul motorizat sau nemotorizat pentru transportul personal;</w:t>
      </w:r>
    </w:p>
    <w:p w14:paraId="3BE319A6"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125BD571"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 xml:space="preserve">6.15. Vehicul motorizat pentru transportul personal: vehicul fără scaun, conceput și construit pentru transportul unei singure persoane și care nu este dotat cu nicio facilitate specială destinată transportului de mărfuri, echipat cu un motor netermic sau cu asistență netermică și a cărui viteză maximă prin construcție este mai mare de 6 km/h și mai mică de 25 km/h. Acesta poate include accesorii, cum ar fi un coș sau un sac de mici dimensiuni. Un vehicul cu autoechilibrare, astfel cum este definit la articolul 3 alineatul (71) din Regulamentul (UE) nr. 168/2013 al Parlamentului European și al Consiliului din 15 ianuarie 2013 privind omologarea și supravegherea pieței pentru vehiculele cu două sau trei roți și pentru </w:t>
      </w:r>
      <w:proofErr w:type="spellStart"/>
      <w:r w:rsidRPr="00BF42AD">
        <w:rPr>
          <w:rFonts w:ascii="Arial" w:hAnsi="Arial"/>
          <w:sz w:val="24"/>
          <w:szCs w:val="24"/>
        </w:rPr>
        <w:t>cvadricicluri</w:t>
      </w:r>
      <w:proofErr w:type="spellEnd"/>
      <w:r w:rsidRPr="00BF42AD">
        <w:rPr>
          <w:rFonts w:ascii="Arial" w:hAnsi="Arial"/>
          <w:sz w:val="24"/>
          <w:szCs w:val="24"/>
        </w:rPr>
        <w:t>, poate fi echipat cu o șa. Vehicule motorizate destinate exclusiv persoanelor cu mobilitate redusă sunt excluse din această categorie.</w:t>
      </w:r>
    </w:p>
    <w:p w14:paraId="6818053F"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C8E40BD"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6.16. Vehicul nemotorizat pentru transportul personal: vehicul de mici dimensiuni fără motor. ” </w:t>
      </w:r>
    </w:p>
    <w:p w14:paraId="7856805A"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986F9E7"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4</w:t>
      </w:r>
    </w:p>
    <w:p w14:paraId="3A2DDA7A"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0C233FB5"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3F4FBDDF"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312-10 paragraful I, după punctul 6, se adaugă un punct 7 formulat după cum urmează:</w:t>
      </w:r>
    </w:p>
    <w:p w14:paraId="7133F9E9"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7207610B" w14:textId="7F6970F4"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„7. 0,90 metri pentru vehiculele motorizate pentru transportul personal.” </w:t>
      </w:r>
    </w:p>
    <w:p w14:paraId="2022D783"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3B28172"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5</w:t>
      </w:r>
    </w:p>
    <w:p w14:paraId="221CEFD9"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4B2A0E01"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276822B8"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312-11 paragraful I, după punctul 11, se adaugă un punct 12 formulat după cum urmează:</w:t>
      </w:r>
    </w:p>
    <w:p w14:paraId="6108A4F7"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23AD7372" w14:textId="5BEB1A83"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„12. Vehicule motorizate pentru transportul personal: 1,35 metri.” </w:t>
      </w:r>
    </w:p>
    <w:p w14:paraId="50329C7A"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0A9D9C6"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6</w:t>
      </w:r>
    </w:p>
    <w:p w14:paraId="4F145885"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5A94CD1E"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198DD9D5"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Articolul R. 313-1 se modifică după cum urmează:</w:t>
      </w:r>
    </w:p>
    <w:p w14:paraId="71EA835D"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4CBE6F76"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1. La al patrulea paragraf, după textul: „oricare conducător al unui” se introduce următorul text: „vehicul motorizat pentru transportul personal sau al unui”;</w:t>
      </w:r>
    </w:p>
    <w:p w14:paraId="40C6D244"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67D50B9"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2. Articolul se completează cu un paragraf formulat după cum urmează:</w:t>
      </w:r>
    </w:p>
    <w:p w14:paraId="308E90C4"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68547496"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„Dispozițiile prevăzute la articolele R. 313-2, R. 313-3, R. 313-3-1-R. 313-3-4, R. 313-4-1, R. 313-6-R. 313-17 și R. 313-17-1 nu se aplică vehiculelor motorizate pentru transportul personal. ” </w:t>
      </w:r>
    </w:p>
    <w:p w14:paraId="0B097FFA"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067F595D"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lastRenderedPageBreak/>
        <w:t>Articolul 7</w:t>
      </w:r>
    </w:p>
    <w:p w14:paraId="5E93F975"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6DD5F1F1"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43AF8EBB"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313-4 paragraful X, la articolele R. 313-5 și R. 313-18 paragraful V, la articolul R. 313-19 paragraful III, la articolul R. 313-20 paragraful IV, la articolul R. 313-33 al treilea paragraf, după textul: „oricare” se introduce textul: „vehicul motorizat pentru transportul personal sau”. </w:t>
      </w:r>
    </w:p>
    <w:p w14:paraId="4103703A"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BF5482C"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8</w:t>
      </w:r>
    </w:p>
    <w:p w14:paraId="4BDE976D"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35640977"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59CBDE0A"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313-4 paragraful XIII, la articolele R. 313-5 și R. 313-18 paragraful XI, la articolul R. 313-19 paragraful V, la articolul R. 313-20 paragraful VIII, la articolul R. 313-33 ultimul paragraf, după textul: „oricare conducător al unui” se introduce următorul text: „vehicul motorizat pentru transportul personal sau al unui”. </w:t>
      </w:r>
    </w:p>
    <w:p w14:paraId="7D120E3B"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8B8DD27"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9</w:t>
      </w:r>
    </w:p>
    <w:p w14:paraId="2708F46A"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1D9558C8"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057BB512"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Articolul R. 314-1 se modifică după cum urmează:</w:t>
      </w:r>
    </w:p>
    <w:p w14:paraId="75DE20CB"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659D00DB"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1. La primul paragraf, după textul: „utilajele agricole” se introduce următorul text: „și vehicule motorizate pentru transportul personal”;</w:t>
      </w:r>
    </w:p>
    <w:p w14:paraId="5336CE2A"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88FFDB7"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2°. La al cincilea paragraf, după textul: „utilajele agricole” se introduce următorul text: „și vehiculele motorizate pentru transportul personal”. </w:t>
      </w:r>
    </w:p>
    <w:p w14:paraId="47055B3A"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389A2C1" w14:textId="77777777" w:rsidR="002323B1" w:rsidRPr="00BF42AD" w:rsidRDefault="003034D9" w:rsidP="00C77741">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10</w:t>
      </w:r>
    </w:p>
    <w:p w14:paraId="4235820E"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19CB38EB" w14:textId="77777777" w:rsidR="002323B1" w:rsidRPr="00BF42AD" w:rsidRDefault="002323B1" w:rsidP="00C77741">
      <w:pPr>
        <w:keepNext/>
        <w:widowControl w:val="0"/>
        <w:autoSpaceDE w:val="0"/>
        <w:autoSpaceDN w:val="0"/>
        <w:adjustRightInd w:val="0"/>
        <w:spacing w:after="0" w:line="240" w:lineRule="auto"/>
        <w:rPr>
          <w:rFonts w:ascii="Arial" w:hAnsi="Arial" w:cs="Arial"/>
          <w:sz w:val="24"/>
          <w:szCs w:val="24"/>
        </w:rPr>
      </w:pPr>
    </w:p>
    <w:p w14:paraId="24533D14"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315-1 paragraful I, după textul: „lucrări publice” se introduce următorul text: „și vehicule motorizate pentru transportul personal”. </w:t>
      </w:r>
    </w:p>
    <w:p w14:paraId="285AFA77"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54764AC"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11</w:t>
      </w:r>
    </w:p>
    <w:p w14:paraId="5EEDF239"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69726971"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6544141A"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După articolul R. 315-6, se introduce articolul R. 315-7 formulat după cum urmează: </w:t>
      </w:r>
    </w:p>
    <w:p w14:paraId="7FC4138A"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202E9D21"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„Articolul R. 315-7.-. - I. – Orice vehicul motorizat pentru transportul personal trebuie echipat cu un dispozitiv de frânare eficient, având caracteristicile stabilite prin decret de ministrul siguranței rutiere și de ministrul transporturilor.</w:t>
      </w:r>
    </w:p>
    <w:p w14:paraId="374EC88A"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64702FE5"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II. Încălcarea dispozițiilor prezentului articol sau a celor prevăzute în vederea aplicării acestuia se sancționează cu amenda prevăzută pentru contravențiile din prima categorie. ” </w:t>
      </w:r>
    </w:p>
    <w:p w14:paraId="3EEA5542"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ED5A27D"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12</w:t>
      </w:r>
    </w:p>
    <w:p w14:paraId="24C76343"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1037D09E"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484AF79E"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316-4 primul paragraf, după textul: „</w:t>
      </w:r>
      <w:proofErr w:type="spellStart"/>
      <w:r w:rsidRPr="00BF42AD">
        <w:rPr>
          <w:rFonts w:ascii="Arial" w:hAnsi="Arial"/>
          <w:sz w:val="24"/>
          <w:szCs w:val="24"/>
        </w:rPr>
        <w:t>cvadricicluri</w:t>
      </w:r>
      <w:proofErr w:type="spellEnd"/>
      <w:r w:rsidRPr="00BF42AD">
        <w:rPr>
          <w:rFonts w:ascii="Arial" w:hAnsi="Arial"/>
          <w:sz w:val="24"/>
          <w:szCs w:val="24"/>
        </w:rPr>
        <w:t xml:space="preserve"> ușoare cu motor”, la articolul R. 316-5, după textul: „vehicule cu două sau trei roți”, la articolul R. 316-6 primul paragraf, după textul „utilaje agricole” și la articolele R. 317-1 și R. 317-5 paragraful I, </w:t>
      </w:r>
      <w:r w:rsidRPr="00BF42AD">
        <w:rPr>
          <w:rFonts w:ascii="Arial" w:hAnsi="Arial"/>
          <w:sz w:val="24"/>
          <w:szCs w:val="24"/>
        </w:rPr>
        <w:lastRenderedPageBreak/>
        <w:t>după textul: „</w:t>
      </w:r>
      <w:proofErr w:type="spellStart"/>
      <w:r w:rsidRPr="00BF42AD">
        <w:rPr>
          <w:rFonts w:ascii="Arial" w:hAnsi="Arial"/>
          <w:sz w:val="24"/>
          <w:szCs w:val="24"/>
        </w:rPr>
        <w:t>cvadricicluri</w:t>
      </w:r>
      <w:proofErr w:type="spellEnd"/>
      <w:r w:rsidRPr="00BF42AD">
        <w:rPr>
          <w:rFonts w:ascii="Arial" w:hAnsi="Arial"/>
          <w:sz w:val="24"/>
          <w:szCs w:val="24"/>
        </w:rPr>
        <w:t>”, se introduce următorul text: „și vehicule motorizate pentru transportul personal”. </w:t>
      </w:r>
    </w:p>
    <w:p w14:paraId="7F0A4767"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86246E9"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13</w:t>
      </w:r>
    </w:p>
    <w:p w14:paraId="7D47224C"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2CFBACA8"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4E1B6400"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După articolul R. 317-14, se introduce articolul R. 317-14-1 formulat după cum urmează: </w:t>
      </w:r>
    </w:p>
    <w:p w14:paraId="0BD82BF8"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7F1B8602" w14:textId="6564F37F"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„Articolul R. 317-14-1. - Dispozițiile de la articolele R. 317-8 și R. 317-9 nu se aplică vehiculelor motorizate pentru transportul personal.” </w:t>
      </w:r>
    </w:p>
    <w:p w14:paraId="5DF0EE6A"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EF743BA"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14</w:t>
      </w:r>
    </w:p>
    <w:p w14:paraId="6EEE33FF"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434DC089"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18E02E33"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Articolul R. 317-16 se completează cu un paragraf formulat după cum urmează:</w:t>
      </w:r>
    </w:p>
    <w:p w14:paraId="6B59199D"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543899FD" w14:textId="6CDE3C28"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„Acestea nu se aplică vehiculelor motorizate pentru transportul personal.” </w:t>
      </w:r>
    </w:p>
    <w:p w14:paraId="1A7865CA"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17E5B8EC"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15</w:t>
      </w:r>
    </w:p>
    <w:p w14:paraId="62F3F499"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43FB7AA2"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219C65A8"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317-23-1 primul paragraf, după textul: „un moped” se introduce următorul text: „sau un vehicul motorizat pentru transportul personal”. </w:t>
      </w:r>
    </w:p>
    <w:p w14:paraId="07F4987B"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D8A4DDF"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16</w:t>
      </w:r>
    </w:p>
    <w:p w14:paraId="4DDA3DC6"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4880C5FF"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0F38A527"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După articolul R. 321-4-1, se introduce articolul R. 321-4-2 formulat după cum urmează: </w:t>
      </w:r>
    </w:p>
    <w:p w14:paraId="0B2470A9"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1002AC4F"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„Articolul R. 321-4-2. - Deplasarea pe drumurile publice cu un vehicul motorizat pentru transportul personal a cărui viteză maximă prin construcție este mai mare decât cea definită la articolul R. 311-1 punctul 6.15 se sancționează cu amenda prevăzută pentru contravențiile din a cincea categorie.</w:t>
      </w:r>
    </w:p>
    <w:p w14:paraId="51990CEB"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7917261" w14:textId="24B6AF63"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„Confiscarea, blocarea sau sechestrarea pot fi prescrise în condițiile prevăzute la articolele L. 325-1-L.325-9.” </w:t>
      </w:r>
    </w:p>
    <w:p w14:paraId="21DDD95E"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56E8B4CD"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17</w:t>
      </w:r>
    </w:p>
    <w:p w14:paraId="386D0B84"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4A5FA823"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52C210BE"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321-15 ultimul paragraf, după textul: „vehiculelor de colecție” se introduce următorul text: „și vehiculelor motorizate pentru transportul personal”. </w:t>
      </w:r>
    </w:p>
    <w:p w14:paraId="7A09348B"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E31AB70"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18</w:t>
      </w:r>
    </w:p>
    <w:p w14:paraId="628AB3BD"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7E1E4182"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69C40EFC"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322-1 paragraful V, după textul: „nu se aplică” se introduce următorul text: „vehiculelor motorizate pentru transportul personal și”. </w:t>
      </w:r>
    </w:p>
    <w:p w14:paraId="217FD601"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041B2E3"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lastRenderedPageBreak/>
        <w:t>Articolul 19</w:t>
      </w:r>
    </w:p>
    <w:p w14:paraId="33789617"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3422D236"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36E74400"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412-9 al patrulea și al cincilea paragraf, după textul: „un conducător” se introduce următorul text: „de vehicul motorizat pentru transportul personal sau”. </w:t>
      </w:r>
    </w:p>
    <w:p w14:paraId="61287A6E"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68EDC445"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20</w:t>
      </w:r>
    </w:p>
    <w:p w14:paraId="048F8401"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10C7D449"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5D27B7A7"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412-19 al doilea paragraf, după textul: „pentru depășirea unui” se introduce următorul text: „vehicul motorizat pentru transportul personal sau al unui”. </w:t>
      </w:r>
    </w:p>
    <w:p w14:paraId="57BD7847"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1ABC2A3D"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21</w:t>
      </w:r>
    </w:p>
    <w:p w14:paraId="3FAD35F6"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72FBE300"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44405F86"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412-28-1, după textul: „cu sens dublu pentru” se introduce următorul text: „conducătorii de vehicule motorizate pentru transportul personal și”. </w:t>
      </w:r>
    </w:p>
    <w:p w14:paraId="749D8080"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5957B31F"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22</w:t>
      </w:r>
    </w:p>
    <w:p w14:paraId="147F9996"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7E33C37D"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22DF94DD"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412-34 paragraful II punctul 2, după textul: „manual un,” se introduce următorul text: „vehicul motorizat pentru transportul personal, un”. </w:t>
      </w:r>
    </w:p>
    <w:p w14:paraId="765E9EE6"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702DBBC"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23</w:t>
      </w:r>
    </w:p>
    <w:p w14:paraId="33B490A4"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311DB926"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5C54AAEA"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După cartea IV titlul I capitolul II secțiunea 6, se introduce secțiunea 6a formulată după cum urmează: </w:t>
      </w:r>
    </w:p>
    <w:p w14:paraId="372DB11E"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6EF0AB21"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„Secțiunea 6a:</w:t>
      </w:r>
    </w:p>
    <w:p w14:paraId="21E20C06"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7F3FF8B"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Deplasarea vehiculelor motorizate pentru transportul personal </w:t>
      </w:r>
    </w:p>
    <w:p w14:paraId="669F6EA1"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0D640F80"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Articolul R. 412-43-1. - I.- În zonele cu trafic rutier, conducătorii vehiculelor motorizate pentru transportul personal trebuie să circule pe benzile sau pistele pentru biciclete. Atunci când șoseaua este prevăzută pe fiecare parte cu o pistă pentru biciclete, aceștia trebuie să circule pe pista de pe partea dreaptă a șoselei, în sensul de mers.</w:t>
      </w:r>
    </w:p>
    <w:p w14:paraId="52B36263"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6D25558"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În lipsa benzilor sau pistelor pentru biciclete, aceștia pot să se deplaseze, de asemenea:</w:t>
      </w:r>
    </w:p>
    <w:p w14:paraId="0E20E198"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1E7B48C8"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1. pe drumurile pe care viteza maximă autorizată este mai mică sau egală cu 50 km/h. Conducătorii vehiculelor motorizate pentru transportul personal nu trebuie să se deplaseze niciodată pe carosabil;</w:t>
      </w:r>
    </w:p>
    <w:p w14:paraId="7AA3DBD9"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B3600B3"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2. în zonele pietonale, în condițiile prevăzute la articolul R. 431-9 al patrulea paragraf;</w:t>
      </w:r>
    </w:p>
    <w:p w14:paraId="61C5D061"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CD81517" w14:textId="77777777" w:rsidR="002323B1" w:rsidRPr="00BF42AD" w:rsidRDefault="003034D9" w:rsidP="00906C12">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3° pe acostamentele acoperite cu o îmbrăcăminte rutieră.</w:t>
      </w:r>
    </w:p>
    <w:p w14:paraId="08AE1D3A" w14:textId="77777777" w:rsidR="002323B1" w:rsidRPr="00BF42AD" w:rsidRDefault="002323B1" w:rsidP="00906C12">
      <w:pPr>
        <w:widowControl w:val="0"/>
        <w:autoSpaceDE w:val="0"/>
        <w:autoSpaceDN w:val="0"/>
        <w:adjustRightInd w:val="0"/>
        <w:spacing w:after="0" w:line="240" w:lineRule="auto"/>
        <w:rPr>
          <w:rFonts w:ascii="Arial" w:hAnsi="Arial" w:cs="Arial"/>
          <w:sz w:val="24"/>
          <w:szCs w:val="24"/>
        </w:rPr>
      </w:pPr>
    </w:p>
    <w:p w14:paraId="1AA3F5F1"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II. - În afara zonelor cu trafic rutier, deplasarea vehiculelor motorizate pentru transportul personal este interzisă, cu excepția deplasării pe drumurile înconjurate de verdeață și pe pistele pentru biciclete.</w:t>
      </w:r>
    </w:p>
    <w:p w14:paraId="1F1ED70D"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D2CBF8C"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III. - Prin derogare de la dispozițiile de la paragrafele I și II, organele de poliție rutieră pot, prin decizie motivată:</w:t>
      </w:r>
    </w:p>
    <w:p w14:paraId="38BD560C"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529ACB52"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1. să interzică deplasarea vehiculelor pe anumite secțiuni ale benzilor menționate la paragrafele I și II, având în vedere cerințele privind siguranța rutieră și traficul rutier, fluiditatea și comoditatea deplasării;</w:t>
      </w:r>
    </w:p>
    <w:p w14:paraId="1776F523"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9A70C37"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2. să autorizeze deplasarea vehiculelor motorizate pe trotuare, cu condiția ca acestea să respecte viteze de deplasare și să nu provoace niciun disconfort pietonilor;</w:t>
      </w:r>
    </w:p>
    <w:p w14:paraId="288C8548"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1E1D2D4"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3. să autorizeze deplasarea pe drumurile pe care viteza maximă autorizată este mai mică sau egală cu 80 km/h, cu condiția ca starea și profilul părții carosabile, precum și condițiile de trafic să permită acest lucru.</w:t>
      </w:r>
    </w:p>
    <w:p w14:paraId="3F61E748"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9F28DF3"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IV. - În cazul în care se aplică dispozițiile de la paragraful III punctul 3:</w:t>
      </w:r>
    </w:p>
    <w:p w14:paraId="593C601E"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7C404B9E"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1. orice conducător al unui vehicul motorizat pentru transportul personal trebuie:</w:t>
      </w:r>
    </w:p>
    <w:p w14:paraId="49A1DBBE"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6177DEDD"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 să poarte o cască conform legii privind echipamentele individuale de protecție, care se atașează;</w:t>
      </w:r>
    </w:p>
    <w:p w14:paraId="4EADB221"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89780C4"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 xml:space="preserve">(b) să poarte o vestă cu vizibilitate ridicată conform legii sau echipamente </w:t>
      </w:r>
      <w:proofErr w:type="spellStart"/>
      <w:r w:rsidRPr="00BF42AD">
        <w:rPr>
          <w:rFonts w:ascii="Arial" w:hAnsi="Arial"/>
          <w:sz w:val="24"/>
          <w:szCs w:val="24"/>
        </w:rPr>
        <w:t>retroreflectorizante</w:t>
      </w:r>
      <w:proofErr w:type="spellEnd"/>
      <w:r w:rsidRPr="00BF42AD">
        <w:rPr>
          <w:rFonts w:ascii="Arial" w:hAnsi="Arial"/>
          <w:sz w:val="24"/>
          <w:szCs w:val="24"/>
        </w:rPr>
        <w:t>, având caracteristicile stabilite prin decret de ministrul siguranței rutiere;</w:t>
      </w:r>
    </w:p>
    <w:p w14:paraId="6733C4CE"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811F85D"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(c) să poarte un dispozitiv de iluminat suplimentar care să emită o lumină fără o intensitate foarte mare și constantă, având caracteristicile stabilite prin decret de ministrul siguranței rutiere;</w:t>
      </w:r>
    </w:p>
    <w:p w14:paraId="7471E657"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509EA0A6"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(d) să se deplaseze, atât pe timp de zi, cât și pe timp de noapte, cu luminile de poziție ale echipamentului său aprinse;</w:t>
      </w:r>
    </w:p>
    <w:p w14:paraId="7085E2AF"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5B56405E"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2. persoanele cu vârsta de cel puțin optsprezece ani care însoțesc un conducător de vehicul motorizat pentru transportul personal cu vârsta mai mică de optsprezece ani trebuie să se asigure, atunci când exercită o autoritate de drept și de fapt asupra respectivului (respectivilor) conducător(i), că fiecare este echipat cu o cască în conformitate cu dispozițiile prevăzute la punctul 1 anterior.</w:t>
      </w:r>
    </w:p>
    <w:p w14:paraId="16F04C77"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1BB21D71"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V. - Încălcarea de către orice conducător a dispozițiilor prevăzute la paragrafele I și II sau a restricțiilor de circulație stabilite în conformitate cu paragraful III punctul 1 se sancționează cu amenda prevăzută pentru contravențiile din a doua categorie.</w:t>
      </w:r>
    </w:p>
    <w:p w14:paraId="1B2031F9"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D29E098"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În cazul în care se aplică dispozițiile prevăzute la paragraful III punctul 2, deplasarea pe trotuar cu viteză mare a oricărui conducător de vehicul motorizat pentru transportul personal sau care deranjează pietonii se sancționează cu amenda prevăzută pentru contravențiile din a doua categorie.</w:t>
      </w:r>
    </w:p>
    <w:p w14:paraId="0A99F778"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FB77EAD"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În cazul în care se aplică dispozițiile prevăzute la paragraful III punctul 3, fiecare conducător care nu respectă dispozițiile prevăzute la paragraful IV punctul 1 literele (b), (c) și (d) se sancționează cu amenda prevăzută pentru contravențiile din a doua categorie.</w:t>
      </w:r>
    </w:p>
    <w:p w14:paraId="4D8382A5"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937DEF0"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lastRenderedPageBreak/>
        <w:t>În cazul în care se aplică dispozițiile prevăzute la paragraful III punctul 3, nerespectarea normelor referitoare la purtarea unei căști prevăzute la paragraful IV punctele 1 și 2 se sancționează cu amenda prevăzută pentru contravențiile din a patra categorie. </w:t>
      </w:r>
    </w:p>
    <w:p w14:paraId="7F7085B5"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1AC67FDF"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Articolul R. 412-43-2. - Se interzice conducătorilor de vehicule motorizate pentru transportul personal împingerea sau tractarea unei încărcături sau a unui vehicul.</w:t>
      </w:r>
    </w:p>
    <w:p w14:paraId="4C243F17"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5952E39"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Se interzice remorcarea conducătorilor de vehicule motorizate pentru transportul personal de către un alt vehicul.</w:t>
      </w:r>
    </w:p>
    <w:p w14:paraId="671B0484"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1289248E"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Încălcarea dispozițiilor prezentului articol se sancționează cu amenda prevăzută pentru contravențiile din a doua categorie. </w:t>
      </w:r>
    </w:p>
    <w:p w14:paraId="324C24F1"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E3204B9"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Articolul R. 412-43-3. - I.- Vârsta minimă permisă pentru conducătorii de vehicule motorizate pentru transportul personal este de cel puțin doisprezece ani.</w:t>
      </w:r>
    </w:p>
    <w:p w14:paraId="4FEBF882"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AA9821F"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 xml:space="preserve">II. - Fără a aduce atingere aplicării, după caz, a dispozițiilor prevăzute la articolul R. 412-43-1 paragraful IV, atunci când se deplasează pe timp de noapte sau pe timp de zi, dar în condiții de vizibilitate redusă, conducătorii de vehicule motorizate pentru transportul personal trebuie să fie echipați cu o vestă reflectorizantă conform legii sau cu echipament </w:t>
      </w:r>
      <w:proofErr w:type="spellStart"/>
      <w:r w:rsidRPr="00BF42AD">
        <w:rPr>
          <w:rFonts w:ascii="Arial" w:hAnsi="Arial"/>
          <w:sz w:val="24"/>
          <w:szCs w:val="24"/>
        </w:rPr>
        <w:t>retroreflectorizant</w:t>
      </w:r>
      <w:proofErr w:type="spellEnd"/>
      <w:r w:rsidRPr="00BF42AD">
        <w:rPr>
          <w:rFonts w:ascii="Arial" w:hAnsi="Arial"/>
          <w:sz w:val="24"/>
          <w:szCs w:val="24"/>
        </w:rPr>
        <w:t xml:space="preserve"> având caracteristicile stabilite prin decret de ministrul siguranței rutiere. Conducătorul poate purta un dispozitiv de iluminat suplimentar care să emită o lumină fără o intensitate foarte mare și constantă.</w:t>
      </w:r>
    </w:p>
    <w:p w14:paraId="43F1B282"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A59F780"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III. - Vehiculele motorizate pentru transportul personal nu pot transporta decât un conducător.</w:t>
      </w:r>
    </w:p>
    <w:p w14:paraId="5878ADE9"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8B49744"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IV. - Încălcarea dispozițiilor prevăzute la paragraful II se sancționează cu amenda prevăzută pentru contravențiile din a doua categorie.</w:t>
      </w:r>
    </w:p>
    <w:p w14:paraId="331BDA74"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E986A4F"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Deplasarea cu un vehicul motorizat pentru transportul personal cu încălcarea dispozițiilor prevăzute la paragraful III se sancționează cu amenda prevăzută pentru contravențiile din a doua categorie.</w:t>
      </w:r>
    </w:p>
    <w:p w14:paraId="48332E31"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6E7FF14E"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Persoanele cu vârsta de cel puțin optsprezece ani care însoțesc un conducător de vehicul motorizat pentru transportul personal cu vârsta mai mică de doisprezece ani, atunci când exercită o autoritate de drept și de fapt asupra respectivului conducător, se sancționează cu amenda prevăzută pentru contravențiile din a patra categorie. ” </w:t>
      </w:r>
    </w:p>
    <w:p w14:paraId="3D591F91"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1F1CDC9D"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24</w:t>
      </w:r>
    </w:p>
    <w:p w14:paraId="31482BD5"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38C65815"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2C2DDEF8"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415-2 al doilea și al cincilea paragraf, după textul: „altul decât un” se introduce următorul text: „vehicul motorizat pentru transportul personal sau un”. </w:t>
      </w:r>
    </w:p>
    <w:p w14:paraId="76CF928D"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14362FD9"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25</w:t>
      </w:r>
    </w:p>
    <w:p w14:paraId="7DD65EC9"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23FF45C0"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13238CA0"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415-3 paragraful III, după textul: „trecerea la” se introduce următorul text: „vehiculele motorizate pentru transportul personal, la”. </w:t>
      </w:r>
    </w:p>
    <w:p w14:paraId="55D6A09A"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5DC22EB"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lastRenderedPageBreak/>
        <w:t>Articolul 26</w:t>
      </w:r>
    </w:p>
    <w:p w14:paraId="0934453A"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355069DC"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68F9E1B4"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Articolul R. 415-4 se modifică după cum urmează:</w:t>
      </w:r>
    </w:p>
    <w:p w14:paraId="5554ACDA"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2C7807B4"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1° La paragraful III, după textul: „pe care se grăbește să le părăsească, precum și”, se introduce textul: „vehiculelor motorizate pentru transportul personal,”;</w:t>
      </w:r>
    </w:p>
    <w:p w14:paraId="13CC5C6F"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202D236"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2° La paragraful IV, după textul: „oricare conducător” se introduce următorul text: „de vehicul motorizat pentru transportul personal sau”. </w:t>
      </w:r>
    </w:p>
    <w:p w14:paraId="61472AD2"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0242A5E4"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27</w:t>
      </w:r>
    </w:p>
    <w:p w14:paraId="51E2C902"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04463FE1"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160D3F4E"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415-15 punctul 2, după textul: „una pentru” și după textul: „bandă de staționare pentru” se introduce următorul text: „vehiculele motorizate pentru transportul personal și pentru”. </w:t>
      </w:r>
    </w:p>
    <w:p w14:paraId="15425F64"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E5240D1"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28</w:t>
      </w:r>
    </w:p>
    <w:p w14:paraId="248D6253"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5F01E02B"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6601BF8A"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Articolul R. 417-10 paragraful III se modifică după cum urmează:</w:t>
      </w:r>
    </w:p>
    <w:p w14:paraId="6C1DFCE1"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557B2538"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1. La punctul 2, după textul: „cu excepția” se introduce textul: „vehiculelor motorizate pentru transportul personal, a”;</w:t>
      </w:r>
    </w:p>
    <w:p w14:paraId="704FBB52"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DD21ACC"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2. La punctul 6, după textul: „cu excepția” se introduce textul: „vehiculelor motorizate pentru transportul personal și a”. </w:t>
      </w:r>
    </w:p>
    <w:p w14:paraId="405ACE10"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6A0205D"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29</w:t>
      </w:r>
    </w:p>
    <w:p w14:paraId="780686D8"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2D6FFE70"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3C80CCCE"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La articolul R. 417-11 paragraful I punctul 8, după textul: „cu excepția” se introduce textul: „vehiculelor motorizate pentru transportul personal și a”. </w:t>
      </w:r>
    </w:p>
    <w:p w14:paraId="343DC491"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40AABE53"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30</w:t>
      </w:r>
    </w:p>
    <w:p w14:paraId="71545336"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4B092F62"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3A6BAAAD"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Dispozițiile prevăzute la articolele 4, 5, 7, 8 și 11 intră în vigoare la 1 iulie 2020. </w:t>
      </w:r>
    </w:p>
    <w:p w14:paraId="4F7F9426"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6C6365D2" w14:textId="77777777" w:rsidR="002323B1" w:rsidRPr="00BF42AD" w:rsidRDefault="003034D9" w:rsidP="00906C12">
      <w:pPr>
        <w:keepNext/>
        <w:widowControl w:val="0"/>
        <w:autoSpaceDE w:val="0"/>
        <w:autoSpaceDN w:val="0"/>
        <w:adjustRightInd w:val="0"/>
        <w:spacing w:after="0" w:line="240" w:lineRule="auto"/>
        <w:rPr>
          <w:rFonts w:ascii="Arial" w:hAnsi="Arial" w:cs="Arial"/>
          <w:sz w:val="24"/>
          <w:szCs w:val="24"/>
        </w:rPr>
      </w:pPr>
      <w:r w:rsidRPr="00BF42AD">
        <w:rPr>
          <w:rFonts w:ascii="Arial" w:hAnsi="Arial"/>
          <w:b/>
          <w:bCs/>
          <w:sz w:val="24"/>
          <w:szCs w:val="24"/>
        </w:rPr>
        <w:t>Articolul 31</w:t>
      </w:r>
    </w:p>
    <w:p w14:paraId="3C461855"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68205635" w14:textId="77777777" w:rsidR="002323B1" w:rsidRPr="00BF42AD" w:rsidRDefault="002323B1" w:rsidP="00906C12">
      <w:pPr>
        <w:keepNext/>
        <w:widowControl w:val="0"/>
        <w:autoSpaceDE w:val="0"/>
        <w:autoSpaceDN w:val="0"/>
        <w:adjustRightInd w:val="0"/>
        <w:spacing w:after="0" w:line="240" w:lineRule="auto"/>
        <w:rPr>
          <w:rFonts w:ascii="Arial" w:hAnsi="Arial" w:cs="Arial"/>
          <w:sz w:val="24"/>
          <w:szCs w:val="24"/>
        </w:rPr>
      </w:pPr>
    </w:p>
    <w:p w14:paraId="3B982D95"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w:t>
      </w:r>
      <w:proofErr w:type="spellStart"/>
      <w:r w:rsidRPr="00BF42AD">
        <w:rPr>
          <w:rFonts w:ascii="Arial" w:hAnsi="Arial"/>
          <w:sz w:val="24"/>
          <w:szCs w:val="24"/>
        </w:rPr>
        <w:t>Garde</w:t>
      </w:r>
      <w:proofErr w:type="spellEnd"/>
      <w:r w:rsidRPr="00BF42AD">
        <w:rPr>
          <w:rFonts w:ascii="Arial" w:hAnsi="Arial"/>
          <w:sz w:val="24"/>
          <w:szCs w:val="24"/>
        </w:rPr>
        <w:t xml:space="preserve"> des </w:t>
      </w:r>
      <w:proofErr w:type="spellStart"/>
      <w:r w:rsidRPr="00BF42AD">
        <w:rPr>
          <w:rFonts w:ascii="Arial" w:hAnsi="Arial"/>
          <w:sz w:val="24"/>
          <w:szCs w:val="24"/>
        </w:rPr>
        <w:t>Sceaux</w:t>
      </w:r>
      <w:proofErr w:type="spellEnd"/>
      <w:r w:rsidRPr="00BF42AD">
        <w:rPr>
          <w:rFonts w:ascii="Arial" w:hAnsi="Arial"/>
          <w:sz w:val="24"/>
          <w:szCs w:val="24"/>
        </w:rPr>
        <w:t>” (Păstrătorul Sigiliilor) și ministrul justiției, ministrul tranziției ecologice și solidare, ministrul internelor și secretarul de stat de pe lângă ministrul tranziției ecologice și solidare, responsabil cu transporturile, sunt însărcinați, fiecare în sfera sa de competență, cu punerea în aplicare a prezentului decret care va fi publicat în Jurnalul Oficial al Republicii Franceze. </w:t>
      </w:r>
    </w:p>
    <w:p w14:paraId="58199068"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67C5D978"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2C34BBD1"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Întocmit la 23 octombrie 2019. </w:t>
      </w:r>
    </w:p>
    <w:p w14:paraId="7E1617FD"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0A347A9"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lastRenderedPageBreak/>
        <w:t>Edouard Philippe </w:t>
      </w:r>
    </w:p>
    <w:p w14:paraId="0300F6E4"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De către prim-ministru: </w:t>
      </w:r>
    </w:p>
    <w:p w14:paraId="570C29CC"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08AC4DF5"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Ministrul internelor, </w:t>
      </w:r>
    </w:p>
    <w:p w14:paraId="55376820" w14:textId="77777777" w:rsidR="002323B1" w:rsidRPr="00BF42AD" w:rsidRDefault="003034D9">
      <w:pPr>
        <w:widowControl w:val="0"/>
        <w:autoSpaceDE w:val="0"/>
        <w:autoSpaceDN w:val="0"/>
        <w:adjustRightInd w:val="0"/>
        <w:spacing w:after="0" w:line="240" w:lineRule="auto"/>
        <w:rPr>
          <w:rFonts w:ascii="Arial" w:hAnsi="Arial" w:cs="Arial"/>
          <w:sz w:val="24"/>
          <w:szCs w:val="24"/>
        </w:rPr>
      </w:pPr>
      <w:proofErr w:type="spellStart"/>
      <w:r w:rsidRPr="00BF42AD">
        <w:rPr>
          <w:rFonts w:ascii="Arial" w:hAnsi="Arial"/>
          <w:sz w:val="24"/>
          <w:szCs w:val="24"/>
        </w:rPr>
        <w:t>Christophe</w:t>
      </w:r>
      <w:proofErr w:type="spellEnd"/>
      <w:r w:rsidRPr="00BF42AD">
        <w:rPr>
          <w:rFonts w:ascii="Arial" w:hAnsi="Arial"/>
          <w:sz w:val="24"/>
          <w:szCs w:val="24"/>
        </w:rPr>
        <w:t xml:space="preserve"> </w:t>
      </w:r>
      <w:proofErr w:type="spellStart"/>
      <w:r w:rsidRPr="00BF42AD">
        <w:rPr>
          <w:rFonts w:ascii="Arial" w:hAnsi="Arial"/>
          <w:sz w:val="24"/>
          <w:szCs w:val="24"/>
        </w:rPr>
        <w:t>Castaner</w:t>
      </w:r>
      <w:proofErr w:type="spellEnd"/>
      <w:r w:rsidRPr="00BF42AD">
        <w:rPr>
          <w:rFonts w:ascii="Arial" w:hAnsi="Arial"/>
          <w:sz w:val="24"/>
          <w:szCs w:val="24"/>
        </w:rPr>
        <w:t> </w:t>
      </w:r>
    </w:p>
    <w:p w14:paraId="49A26F56"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77961CAB"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w:t>
      </w:r>
      <w:proofErr w:type="spellStart"/>
      <w:r w:rsidRPr="00BF42AD">
        <w:rPr>
          <w:rFonts w:ascii="Arial" w:hAnsi="Arial"/>
          <w:sz w:val="24"/>
          <w:szCs w:val="24"/>
        </w:rPr>
        <w:t>Garde</w:t>
      </w:r>
      <w:proofErr w:type="spellEnd"/>
      <w:r w:rsidRPr="00BF42AD">
        <w:rPr>
          <w:rFonts w:ascii="Arial" w:hAnsi="Arial"/>
          <w:sz w:val="24"/>
          <w:szCs w:val="24"/>
        </w:rPr>
        <w:t xml:space="preserve"> des </w:t>
      </w:r>
      <w:proofErr w:type="spellStart"/>
      <w:r w:rsidRPr="00BF42AD">
        <w:rPr>
          <w:rFonts w:ascii="Arial" w:hAnsi="Arial"/>
          <w:sz w:val="24"/>
          <w:szCs w:val="24"/>
        </w:rPr>
        <w:t>Sceaux</w:t>
      </w:r>
      <w:proofErr w:type="spellEnd"/>
      <w:r w:rsidRPr="00BF42AD">
        <w:rPr>
          <w:rFonts w:ascii="Arial" w:hAnsi="Arial"/>
          <w:sz w:val="24"/>
          <w:szCs w:val="24"/>
        </w:rPr>
        <w:t>” (Păstrătorul Sigiliilor) și ministrul justiției </w:t>
      </w:r>
    </w:p>
    <w:p w14:paraId="54D6B193"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Nicole BELLOUBET </w:t>
      </w:r>
    </w:p>
    <w:p w14:paraId="4B672C25"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501555D1"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Ministrul tranziției ecologice și solidare, </w:t>
      </w:r>
    </w:p>
    <w:p w14:paraId="5D8A0C9D"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Elisabeth LE BORNE </w:t>
      </w:r>
    </w:p>
    <w:p w14:paraId="1412CD23" w14:textId="77777777" w:rsidR="002323B1" w:rsidRPr="00BF42AD" w:rsidRDefault="002323B1">
      <w:pPr>
        <w:widowControl w:val="0"/>
        <w:autoSpaceDE w:val="0"/>
        <w:autoSpaceDN w:val="0"/>
        <w:adjustRightInd w:val="0"/>
        <w:spacing w:after="0" w:line="240" w:lineRule="auto"/>
        <w:rPr>
          <w:rFonts w:ascii="Arial" w:hAnsi="Arial" w:cs="Arial"/>
          <w:sz w:val="24"/>
          <w:szCs w:val="24"/>
        </w:rPr>
      </w:pPr>
    </w:p>
    <w:p w14:paraId="305472FC"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Secretarul de stat de pe lângă ministrul tranziției ecologice și solidare, însărcinat cu transporturile, </w:t>
      </w:r>
    </w:p>
    <w:p w14:paraId="32CBFB06" w14:textId="77777777" w:rsidR="002323B1" w:rsidRPr="00BF42AD" w:rsidRDefault="003034D9">
      <w:pPr>
        <w:widowControl w:val="0"/>
        <w:autoSpaceDE w:val="0"/>
        <w:autoSpaceDN w:val="0"/>
        <w:adjustRightInd w:val="0"/>
        <w:spacing w:after="0" w:line="240" w:lineRule="auto"/>
        <w:rPr>
          <w:rFonts w:ascii="Arial" w:hAnsi="Arial" w:cs="Arial"/>
          <w:sz w:val="24"/>
          <w:szCs w:val="24"/>
        </w:rPr>
      </w:pPr>
      <w:r w:rsidRPr="00BF42AD">
        <w:rPr>
          <w:rFonts w:ascii="Arial" w:hAnsi="Arial"/>
          <w:sz w:val="24"/>
          <w:szCs w:val="24"/>
        </w:rPr>
        <w:t xml:space="preserve">Jean-Baptiste </w:t>
      </w:r>
      <w:proofErr w:type="spellStart"/>
      <w:r w:rsidRPr="00BF42AD">
        <w:rPr>
          <w:rFonts w:ascii="Arial" w:hAnsi="Arial"/>
          <w:sz w:val="24"/>
          <w:szCs w:val="24"/>
        </w:rPr>
        <w:t>Djebbari</w:t>
      </w:r>
      <w:proofErr w:type="spellEnd"/>
      <w:r w:rsidRPr="00BF42AD">
        <w:rPr>
          <w:rFonts w:ascii="Arial" w:hAnsi="Arial"/>
          <w:sz w:val="24"/>
          <w:szCs w:val="24"/>
        </w:rPr>
        <w:t> </w:t>
      </w:r>
    </w:p>
    <w:sectPr w:rsidR="002323B1" w:rsidRPr="00BF42AD">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AD4AC" w14:textId="77777777" w:rsidR="00B37E47" w:rsidRDefault="00B37E47" w:rsidP="00153B80">
      <w:pPr>
        <w:spacing w:after="0" w:line="240" w:lineRule="auto"/>
      </w:pPr>
      <w:r>
        <w:separator/>
      </w:r>
    </w:p>
  </w:endnote>
  <w:endnote w:type="continuationSeparator" w:id="0">
    <w:p w14:paraId="700548E4" w14:textId="77777777" w:rsidR="00B37E47" w:rsidRDefault="00B37E47" w:rsidP="0015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EC65B" w14:textId="77777777" w:rsidR="00B37E47" w:rsidRDefault="00B37E47" w:rsidP="00153B80">
      <w:pPr>
        <w:spacing w:after="0" w:line="240" w:lineRule="auto"/>
      </w:pPr>
      <w:r>
        <w:separator/>
      </w:r>
    </w:p>
  </w:footnote>
  <w:footnote w:type="continuationSeparator" w:id="0">
    <w:p w14:paraId="2FB9E832" w14:textId="77777777" w:rsidR="00B37E47" w:rsidRDefault="00B37E47" w:rsidP="00153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964"/>
    <w:rsid w:val="00153B80"/>
    <w:rsid w:val="002323B1"/>
    <w:rsid w:val="003034D9"/>
    <w:rsid w:val="00525C19"/>
    <w:rsid w:val="008B17F6"/>
    <w:rsid w:val="008F26D4"/>
    <w:rsid w:val="00906C12"/>
    <w:rsid w:val="00A35964"/>
    <w:rsid w:val="00B37E47"/>
    <w:rsid w:val="00BF42AD"/>
    <w:rsid w:val="00C7774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15644F"/>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B80"/>
  </w:style>
  <w:style w:type="paragraph" w:styleId="Footer">
    <w:name w:val="footer"/>
    <w:basedOn w:val="Normal"/>
    <w:link w:val="FooterChar"/>
    <w:uiPriority w:val="99"/>
    <w:unhideWhenUsed/>
    <w:rsid w:val="00153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2" ma:contentTypeDescription="Create a new document." ma:contentTypeScope="" ma:versionID="7ab35c6755a24c99a316331412811ed7">
  <xsd:schema xmlns:xsd="http://www.w3.org/2001/XMLSchema" xmlns:xs="http://www.w3.org/2001/XMLSchema" xmlns:p="http://schemas.microsoft.com/office/2006/metadata/properties" xmlns:ns2="d2e48c51-b2a3-4f79-9936-b5965aceee4d" targetNamespace="http://schemas.microsoft.com/office/2006/metadata/properties" ma:root="true" ma:fieldsID="6eae3246205fa9c8a301231dc285c3d1" ns2:_="">
    <xsd:import namespace="d2e48c51-b2a3-4f79-9936-b5965acee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08770-983A-4552-930A-575FA8E05C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E15F45-DB1A-44F6-84EA-6D8D5179F4B1}">
  <ds:schemaRefs>
    <ds:schemaRef ds:uri="http://schemas.microsoft.com/sharepoint/v3/contenttype/forms"/>
  </ds:schemaRefs>
</ds:datastoreItem>
</file>

<file path=customXml/itemProps3.xml><?xml version="1.0" encoding="utf-8"?>
<ds:datastoreItem xmlns:ds="http://schemas.openxmlformats.org/officeDocument/2006/customXml" ds:itemID="{EED480C5-6C45-4CAB-A022-42495368D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2805</Words>
  <Characters>15990</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badescu.iulia@gmail.com</cp:lastModifiedBy>
  <cp:revision>6</cp:revision>
  <dcterms:created xsi:type="dcterms:W3CDTF">2019-10-25T09:34:00Z</dcterms:created>
  <dcterms:modified xsi:type="dcterms:W3CDTF">2020-07-13T17:55:00Z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