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E4" w:rsidRPr="00891C66" w:rsidRDefault="00044EE4" w:rsidP="00740E46">
      <w:pPr>
        <w:jc w:val="both"/>
        <w:rPr>
          <w:rFonts w:ascii="Courier New" w:hAnsi="Courier New"/>
          <w:sz w:val="20"/>
        </w:rPr>
      </w:pPr>
      <w:r w:rsidRPr="00891C66">
        <w:rPr>
          <w:rFonts w:ascii="Courier New" w:hAnsi="Courier New"/>
          <w:sz w:val="20"/>
        </w:rPr>
        <w:t xml:space="preserve">1. ------IND- 2018 0098 PL- MT- ------ </w:t>
      </w:r>
      <w:r w:rsidR="006B2B15">
        <w:rPr>
          <w:rFonts w:ascii="Courier New" w:eastAsia="Times New Roman" w:hAnsi="Courier New" w:cs="Times New Roman"/>
          <w:sz w:val="20"/>
          <w:lang w:val="en-GB"/>
        </w:rPr>
        <w:t>20190515 --- --- FINAL</w:t>
      </w:r>
      <w:bookmarkStart w:id="0" w:name="_GoBack"/>
      <w:bookmarkEnd w:id="0"/>
    </w:p>
    <w:p w:rsidR="003A3C62" w:rsidRPr="00740E46" w:rsidRDefault="003A3C62" w:rsidP="00740E46">
      <w:pPr>
        <w:pStyle w:val="OZNRODZAKTUtznustawalubrozporzdzenieiorganwydajcy"/>
        <w:jc w:val="both"/>
        <w:rPr>
          <w:sz w:val="20"/>
        </w:rPr>
      </w:pPr>
    </w:p>
    <w:p w:rsidR="00620E59" w:rsidRPr="00740E46" w:rsidRDefault="00620E59" w:rsidP="00FF0F93">
      <w:pPr>
        <w:pStyle w:val="OZNRODZAKTUtznustawalubrozporzdzenieiorganwydajcy"/>
        <w:rPr>
          <w:rFonts w:ascii="Times New Roman" w:hAnsi="Times New Roman"/>
          <w:spacing w:val="0"/>
          <w:sz w:val="20"/>
          <w:szCs w:val="20"/>
        </w:rPr>
      </w:pPr>
      <w:r w:rsidRPr="00740E46">
        <w:rPr>
          <w:rFonts w:ascii="Times New Roman" w:hAnsi="Times New Roman"/>
          <w:sz w:val="20"/>
          <w:szCs w:val="20"/>
        </w:rPr>
        <w:t>ATT</w:t>
      </w:r>
    </w:p>
    <w:p w:rsidR="00620E59" w:rsidRPr="00740E46" w:rsidRDefault="00470C3C" w:rsidP="00FF0F93">
      <w:pPr>
        <w:pStyle w:val="DATAAKTUdatauchwalenialubwydaniaaktu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="00620E59" w:rsidRPr="00740E46">
        <w:rPr>
          <w:rFonts w:ascii="Times New Roman" w:hAnsi="Times New Roman"/>
          <w:sz w:val="20"/>
          <w:szCs w:val="20"/>
        </w:rPr>
        <w:t>a</w:t>
      </w:r>
      <w:r w:rsidR="003A3C62" w:rsidRPr="00740E46">
        <w:rPr>
          <w:rFonts w:ascii="Times New Roman" w:hAnsi="Times New Roman"/>
          <w:sz w:val="20"/>
          <w:szCs w:val="20"/>
        </w:rPr>
        <w:t>l-</w:t>
      </w:r>
      <w:r w:rsidR="004202B5" w:rsidRPr="00740E46">
        <w:rPr>
          <w:rFonts w:ascii="Times New Roman" w:hAnsi="Times New Roman"/>
          <w:sz w:val="20"/>
          <w:szCs w:val="20"/>
        </w:rPr>
        <w:t>5 ta’ Lulju 2018</w:t>
      </w:r>
    </w:p>
    <w:p w:rsidR="00620E59" w:rsidRPr="00740E46" w:rsidRDefault="00620E59" w:rsidP="00FF0F93">
      <w:pPr>
        <w:pStyle w:val="TYTUAKTUprzedmiotregulacjiustawylubrozporzdzenia"/>
        <w:rPr>
          <w:rFonts w:ascii="Times New Roman" w:hAnsi="Times New Roman"/>
          <w:sz w:val="20"/>
          <w:szCs w:val="20"/>
        </w:rPr>
      </w:pPr>
      <w:r w:rsidRPr="00740E46">
        <w:rPr>
          <w:rFonts w:ascii="Times New Roman" w:hAnsi="Times New Roman"/>
          <w:sz w:val="20"/>
          <w:szCs w:val="20"/>
        </w:rPr>
        <w:t>li jemenda l-Att dwar is-sistema għall-monitoraġġ u l-kontroll tal-kwalità tal-fjuwils u l-Att dwar l-Amministrazzjoni tat-Teżor Nazzjonali</w:t>
      </w:r>
      <w:r w:rsidRPr="00740E46">
        <w:rPr>
          <w:rStyle w:val="IGPindeksgrnyipogrubienie"/>
          <w:rFonts w:ascii="Times New Roman" w:hAnsi="Times New Roman"/>
          <w:b/>
          <w:sz w:val="20"/>
          <w:szCs w:val="20"/>
        </w:rPr>
        <w:footnoteReference w:id="1"/>
      </w:r>
      <w:r w:rsidRPr="00740E46">
        <w:rPr>
          <w:rStyle w:val="IGPindeksgrnyipogrubienie"/>
          <w:rFonts w:ascii="Times New Roman" w:hAnsi="Times New Roman"/>
          <w:b/>
          <w:sz w:val="20"/>
          <w:szCs w:val="20"/>
        </w:rPr>
        <w:t>)</w:t>
      </w:r>
    </w:p>
    <w:p w:rsidR="00620E59" w:rsidRPr="00740E46" w:rsidRDefault="00620E59" w:rsidP="00735821">
      <w:pPr>
        <w:pStyle w:val="ARTartustawynprozporzdzenia"/>
        <w:keepNext/>
        <w:rPr>
          <w:rFonts w:ascii="Times New Roman" w:hAnsi="Times New Roman"/>
          <w:sz w:val="20"/>
        </w:rPr>
      </w:pPr>
      <w:r w:rsidRPr="00740E46">
        <w:rPr>
          <w:rStyle w:val="Ppogrubienie"/>
          <w:rFonts w:ascii="Times New Roman" w:hAnsi="Times New Roman"/>
          <w:sz w:val="20"/>
        </w:rPr>
        <w:t>Artikolu 1.</w:t>
      </w:r>
      <w:r w:rsidR="004202B5" w:rsidRPr="00740E46">
        <w:rPr>
          <w:rFonts w:ascii="Times New Roman" w:hAnsi="Times New Roman"/>
          <w:sz w:val="20"/>
          <w:lang w:val="en-GB"/>
        </w:rPr>
        <w:t> </w:t>
      </w:r>
      <w:r w:rsidRPr="00740E46">
        <w:rPr>
          <w:rFonts w:ascii="Times New Roman" w:hAnsi="Times New Roman"/>
          <w:sz w:val="20"/>
        </w:rPr>
        <w:t xml:space="preserve">L-Att tal-25 ta’ Awwissu 2006 dwar is-sistema għall-monitoraġġ u l-kontroll tal-kwalità tal-fjuwils (Ġurnal tal-Liġijiet 2018, </w:t>
      </w:r>
      <w:r w:rsidR="00FB451E">
        <w:rPr>
          <w:rFonts w:ascii="Times New Roman" w:hAnsi="Times New Roman"/>
          <w:sz w:val="20"/>
        </w:rPr>
        <w:t>il-</w:t>
      </w:r>
      <w:r w:rsidRPr="00740E46">
        <w:rPr>
          <w:rFonts w:ascii="Times New Roman" w:hAnsi="Times New Roman"/>
          <w:sz w:val="20"/>
        </w:rPr>
        <w:t>punt</w:t>
      </w:r>
      <w:r w:rsidR="004202B5" w:rsidRPr="00740E46">
        <w:rPr>
          <w:rFonts w:ascii="Times New Roman" w:hAnsi="Times New Roman"/>
          <w:sz w:val="20"/>
        </w:rPr>
        <w:t>i</w:t>
      </w:r>
      <w:r w:rsidRPr="00740E46">
        <w:rPr>
          <w:rFonts w:ascii="Times New Roman" w:hAnsi="Times New Roman"/>
          <w:sz w:val="20"/>
        </w:rPr>
        <w:t> 427</w:t>
      </w:r>
      <w:r w:rsidR="004202B5" w:rsidRPr="00740E46">
        <w:rPr>
          <w:rFonts w:ascii="Times New Roman" w:hAnsi="Times New Roman"/>
          <w:sz w:val="20"/>
        </w:rPr>
        <w:t xml:space="preserve"> u 650</w:t>
      </w:r>
      <w:r w:rsidRPr="00740E46">
        <w:rPr>
          <w:rFonts w:ascii="Times New Roman" w:hAnsi="Times New Roman"/>
          <w:sz w:val="20"/>
        </w:rPr>
        <w:t>) huwa emendat kif ġej: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1)</w:t>
      </w:r>
      <w:r w:rsidRPr="00740E46">
        <w:rPr>
          <w:rFonts w:ascii="Times New Roman" w:hAnsi="Times New Roman"/>
          <w:sz w:val="20"/>
        </w:rPr>
        <w:tab/>
        <w:t>L-Artikolu 1(2) għandu jaqra kif ġej:</w:t>
      </w:r>
    </w:p>
    <w:p w:rsidR="00620E59" w:rsidRPr="00740E46" w:rsidRDefault="00620E59" w:rsidP="00735821">
      <w:pPr>
        <w:pStyle w:val="ZUSTzmustartykuempunktem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“2.</w:t>
      </w:r>
      <w:r w:rsidR="004202B5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L-Att jistabbilixxi wkoll ir-regoli li jikkontrollaw il-kwalità tal-fjuwils solidi mqiegħda fis-suq jew koperti mill-proċedura doganali tar-rilaxx għaċ-ċirkolazzjoni jekk ikunu assenjati għall-użu fi: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1)</w:t>
      </w:r>
      <w:r w:rsidRPr="00740E46">
        <w:rPr>
          <w:rFonts w:ascii="Times New Roman" w:hAnsi="Times New Roman"/>
          <w:sz w:val="20"/>
        </w:rPr>
        <w:tab/>
        <w:t>unitajiet domestiċi;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2)</w:t>
      </w:r>
      <w:r w:rsidRPr="00740E46">
        <w:rPr>
          <w:rFonts w:ascii="Times New Roman" w:hAnsi="Times New Roman"/>
          <w:sz w:val="20"/>
        </w:rPr>
        <w:tab/>
        <w:t>impjanti tal-kombustjoni bi klassifikazzjoni ta’ input termali ta’ inqas minn 1 MW.”,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2)</w:t>
      </w:r>
      <w:r w:rsidRPr="00740E46">
        <w:rPr>
          <w:rFonts w:ascii="Times New Roman" w:hAnsi="Times New Roman"/>
          <w:sz w:val="20"/>
        </w:rPr>
        <w:tab/>
        <w:t>fl-Artikolu 2(1):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>il-punt 1 għandu jaqra kif ġej:</w:t>
      </w:r>
    </w:p>
    <w:p w:rsidR="00D0373E" w:rsidRDefault="00620E59" w:rsidP="00740E46">
      <w:pPr>
        <w:pStyle w:val="ZLITPKTzmpktliter"/>
        <w:keepNext/>
        <w:rPr>
          <w:rFonts w:ascii="Times New Roman" w:hAnsi="Times New Roman"/>
          <w:sz w:val="20"/>
        </w:rPr>
      </w:pPr>
      <w:r w:rsidRPr="00740E46">
        <w:rPr>
          <w:bCs w:val="0"/>
          <w:sz w:val="20"/>
        </w:rPr>
        <w:t xml:space="preserve">“1) intraprenditur — intraprenditur fis-sens tal-Att </w:t>
      </w:r>
      <w:r w:rsidR="004202B5" w:rsidRPr="00740E46">
        <w:rPr>
          <w:bCs w:val="0"/>
          <w:sz w:val="20"/>
        </w:rPr>
        <w:t>dwar il-Liġi tal-Intraprendituri</w:t>
      </w:r>
      <w:r w:rsidR="00D0373E">
        <w:rPr>
          <w:rFonts w:ascii="Times New Roman" w:hAnsi="Times New Roman"/>
          <w:sz w:val="20"/>
        </w:rPr>
        <w:t xml:space="preserve"> </w:t>
      </w:r>
      <w:r w:rsidR="004202B5" w:rsidRPr="00740E46">
        <w:rPr>
          <w:bCs w:val="0"/>
          <w:sz w:val="20"/>
        </w:rPr>
        <w:t>tas-6 ta’ Marzu 2018</w:t>
      </w:r>
      <w:r w:rsidRPr="00740E46">
        <w:rPr>
          <w:bCs w:val="0"/>
          <w:sz w:val="20"/>
        </w:rPr>
        <w:t xml:space="preserve"> (Ġurnal</w:t>
      </w:r>
      <w:r w:rsidR="00D0373E">
        <w:rPr>
          <w:rFonts w:ascii="Times New Roman" w:hAnsi="Times New Roman"/>
          <w:sz w:val="20"/>
        </w:rPr>
        <w:t xml:space="preserve"> </w:t>
      </w:r>
      <w:r w:rsidRPr="00740E46">
        <w:rPr>
          <w:bCs w:val="0"/>
          <w:sz w:val="20"/>
        </w:rPr>
        <w:t>tal-Liġijiet</w:t>
      </w:r>
      <w:r w:rsidR="00D0373E">
        <w:rPr>
          <w:rFonts w:ascii="Times New Roman" w:hAnsi="Times New Roman"/>
          <w:sz w:val="20"/>
        </w:rPr>
        <w:t>,</w:t>
      </w:r>
      <w:r w:rsidRPr="00740E46">
        <w:rPr>
          <w:bCs w:val="0"/>
          <w:sz w:val="20"/>
        </w:rPr>
        <w:t xml:space="preserve"> </w:t>
      </w:r>
      <w:r w:rsidR="00D0373E">
        <w:rPr>
          <w:rFonts w:ascii="Times New Roman" w:hAnsi="Times New Roman"/>
          <w:sz w:val="20"/>
        </w:rPr>
        <w:t>il-</w:t>
      </w:r>
      <w:r w:rsidRPr="00740E46">
        <w:rPr>
          <w:bCs w:val="0"/>
          <w:sz w:val="20"/>
        </w:rPr>
        <w:t>punti </w:t>
      </w:r>
      <w:r w:rsidR="004202B5" w:rsidRPr="00740E46">
        <w:rPr>
          <w:bCs w:val="0"/>
          <w:sz w:val="20"/>
        </w:rPr>
        <w:t>646, 1479, 1629</w:t>
      </w:r>
      <w:r w:rsidRPr="00740E46">
        <w:rPr>
          <w:bCs w:val="0"/>
          <w:sz w:val="20"/>
        </w:rPr>
        <w:t xml:space="preserve"> u </w:t>
      </w:r>
      <w:r w:rsidR="004202B5" w:rsidRPr="00740E46">
        <w:rPr>
          <w:bCs w:val="0"/>
          <w:sz w:val="20"/>
        </w:rPr>
        <w:t>1633) li jwett</w:t>
      </w:r>
      <w:r w:rsidR="00D0373E">
        <w:rPr>
          <w:rFonts w:ascii="Times New Roman" w:hAnsi="Times New Roman"/>
          <w:sz w:val="20"/>
        </w:rPr>
        <w:t>a</w:t>
      </w:r>
      <w:r w:rsidR="004202B5" w:rsidRPr="00740E46">
        <w:rPr>
          <w:bCs w:val="0"/>
          <w:sz w:val="20"/>
        </w:rPr>
        <w:t>q attivitajiet kummerċjali fir-rigward ta</w:t>
      </w:r>
      <w:r w:rsidR="00564ABC" w:rsidRPr="00740E46">
        <w:rPr>
          <w:bCs w:val="0"/>
          <w:sz w:val="20"/>
        </w:rPr>
        <w:t>’</w:t>
      </w:r>
      <w:r w:rsidR="004202B5" w:rsidRPr="00740E46">
        <w:rPr>
          <w:bCs w:val="0"/>
          <w:sz w:val="20"/>
        </w:rPr>
        <w:t>:</w:t>
      </w:r>
    </w:p>
    <w:p w:rsidR="00D0373E" w:rsidRDefault="00620E59" w:rsidP="00735821">
      <w:pPr>
        <w:pStyle w:val="ZLITLITwPKTzmlitwpktliter"/>
        <w:rPr>
          <w:rFonts w:ascii="Times New Roman" w:hAnsi="Times New Roman"/>
          <w:sz w:val="20"/>
        </w:rPr>
      </w:pPr>
      <w:r w:rsidRPr="00740E46">
        <w:rPr>
          <w:bCs w:val="0"/>
          <w:sz w:val="20"/>
        </w:rPr>
        <w:t>a)</w:t>
      </w:r>
      <w:r w:rsidRPr="00740E46">
        <w:rPr>
          <w:bCs w:val="0"/>
          <w:sz w:val="20"/>
        </w:rPr>
        <w:tab/>
        <w:t>il-manifattura, it-trasport, il-ħażna jew it-tqegħid fis-suq tal-fjuwils, jew</w:t>
      </w:r>
    </w:p>
    <w:p w:rsidR="00620E59" w:rsidRPr="00740E46" w:rsidRDefault="00620E59" w:rsidP="00735821">
      <w:pPr>
        <w:pStyle w:val="ZLITLITwPKTzmlitw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b)</w:t>
      </w:r>
      <w:r w:rsidRPr="00740E46">
        <w:rPr>
          <w:rFonts w:ascii="Times New Roman" w:hAnsi="Times New Roman"/>
          <w:sz w:val="20"/>
        </w:rPr>
        <w:tab/>
        <w:t>it-tqegħid fis-suq ta’ fjuwils solidi;”,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lastRenderedPageBreak/>
        <w:t>b)</w:t>
      </w:r>
      <w:r w:rsidRPr="00740E46">
        <w:rPr>
          <w:rFonts w:ascii="Times New Roman" w:hAnsi="Times New Roman"/>
          <w:sz w:val="20"/>
        </w:rPr>
        <w:tab/>
        <w:t>il-punt 4a għandu jaqra kif ġej:</w:t>
      </w:r>
    </w:p>
    <w:p w:rsidR="00620E59" w:rsidRPr="00740E46" w:rsidRDefault="00620E59" w:rsidP="00735821">
      <w:pPr>
        <w:pStyle w:val="ZLITPKTzmpktliter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“4a)</w:t>
      </w:r>
      <w:r w:rsidRPr="00740E46">
        <w:rPr>
          <w:rFonts w:ascii="Times New Roman" w:hAnsi="Times New Roman"/>
          <w:sz w:val="20"/>
        </w:rPr>
        <w:tab/>
        <w:t>fjuwils solidi:</w:t>
      </w:r>
    </w:p>
    <w:p w:rsidR="00620E59" w:rsidRPr="00740E46" w:rsidRDefault="00620E59" w:rsidP="00735821">
      <w:pPr>
        <w:pStyle w:val="ZLITLITwPKTzmlitw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>faħam iebes, briquettes jew pelits li fihom mhux inqas minn 85 % faħam iebes,</w:t>
      </w:r>
    </w:p>
    <w:p w:rsidR="00620E59" w:rsidRPr="00740E46" w:rsidRDefault="00620E59" w:rsidP="00735821">
      <w:pPr>
        <w:pStyle w:val="ZLITLITwPKTzmlitw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b)</w:t>
      </w:r>
      <w:r w:rsidRPr="00740E46">
        <w:rPr>
          <w:rFonts w:ascii="Times New Roman" w:hAnsi="Times New Roman"/>
          <w:sz w:val="20"/>
        </w:rPr>
        <w:tab/>
        <w:t>prodotti solidi miksuba permezz ta’ proċessar termali ta’ faħam iebes</w:t>
      </w:r>
      <w:r w:rsidR="00C379A7" w:rsidRPr="00740E46">
        <w:rPr>
          <w:rFonts w:ascii="Times New Roman" w:hAnsi="Times New Roman"/>
          <w:sz w:val="20"/>
        </w:rPr>
        <w:t xml:space="preserve"> jew </w:t>
      </w:r>
      <w:r w:rsidR="00BB30D3" w:rsidRPr="00740E46">
        <w:rPr>
          <w:rFonts w:ascii="Times New Roman" w:hAnsi="Times New Roman"/>
          <w:sz w:val="20"/>
        </w:rPr>
        <w:t>linjite</w:t>
      </w:r>
      <w:r w:rsidRPr="00740E46">
        <w:rPr>
          <w:rFonts w:ascii="Times New Roman" w:hAnsi="Times New Roman"/>
          <w:sz w:val="20"/>
        </w:rPr>
        <w:t xml:space="preserve"> li jkunu assenjati għall-kombustjoni,</w:t>
      </w:r>
    </w:p>
    <w:p w:rsidR="00620E59" w:rsidRPr="00740E46" w:rsidRDefault="00620E59" w:rsidP="00735821">
      <w:pPr>
        <w:pStyle w:val="ZLITLITwPKTzmlitw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c)</w:t>
      </w:r>
      <w:r w:rsidRPr="00740E46">
        <w:rPr>
          <w:rFonts w:ascii="Times New Roman" w:hAnsi="Times New Roman"/>
          <w:sz w:val="20"/>
        </w:rPr>
        <w:tab/>
        <w:t>bijomassa prodotta minn siġar u arbuxxelli jew minn materjal veġetali mill-agrikoltura,</w:t>
      </w:r>
    </w:p>
    <w:p w:rsidR="00620E59" w:rsidRPr="00740E46" w:rsidRDefault="00620E59" w:rsidP="00735821">
      <w:pPr>
        <w:pStyle w:val="ZLITLITwPKTzmlitw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d)</w:t>
      </w:r>
      <w:r w:rsidRPr="00740E46">
        <w:rPr>
          <w:rFonts w:ascii="Times New Roman" w:hAnsi="Times New Roman"/>
          <w:sz w:val="20"/>
        </w:rPr>
        <w:tab/>
        <w:t>pit,</w:t>
      </w:r>
    </w:p>
    <w:p w:rsidR="00620E59" w:rsidRPr="00740E46" w:rsidRDefault="00620E59" w:rsidP="00735821">
      <w:pPr>
        <w:pStyle w:val="ZLITLITwPKTzmlitw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e)</w:t>
      </w:r>
      <w:r w:rsidRPr="00740E46">
        <w:rPr>
          <w:rFonts w:ascii="Times New Roman" w:hAnsi="Times New Roman"/>
          <w:sz w:val="20"/>
        </w:rPr>
        <w:tab/>
        <w:t>ħama tal-faħam, floto-konċentrati,</w:t>
      </w:r>
    </w:p>
    <w:p w:rsidR="00620E59" w:rsidRPr="00740E46" w:rsidRDefault="00620E59" w:rsidP="00735821">
      <w:pPr>
        <w:pStyle w:val="ZLITLITwPKTzmlitw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f)</w:t>
      </w:r>
      <w:r w:rsidRPr="00740E46">
        <w:rPr>
          <w:rFonts w:ascii="Times New Roman" w:hAnsi="Times New Roman"/>
          <w:sz w:val="20"/>
        </w:rPr>
        <w:tab/>
        <w:t>linjite,</w:t>
      </w:r>
    </w:p>
    <w:p w:rsidR="00620E59" w:rsidRPr="00740E46" w:rsidRDefault="00620E59" w:rsidP="00735821">
      <w:pPr>
        <w:pStyle w:val="ZLITLITwPKTzmlitw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g)</w:t>
      </w:r>
      <w:r w:rsidRPr="00740E46">
        <w:rPr>
          <w:rFonts w:ascii="Times New Roman" w:hAnsi="Times New Roman"/>
          <w:sz w:val="20"/>
        </w:rPr>
        <w:tab/>
        <w:t>kwalunkwe taħlita ta’ fjuwils imsemmija taħt l-ittri a–f, bi jew mingħajr sustanzi oħra, li fihom inqas minn 85 % faħam iebes;”,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c)</w:t>
      </w:r>
      <w:r w:rsidRPr="00740E46">
        <w:rPr>
          <w:rFonts w:ascii="Times New Roman" w:hAnsi="Times New Roman"/>
          <w:sz w:val="20"/>
        </w:rPr>
        <w:tab/>
        <w:t>wara l-punt 4a, jiżdied il-punt 4b li ġej: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“4b)</w:t>
      </w:r>
      <w:r w:rsidRPr="00740E46">
        <w:rPr>
          <w:rFonts w:ascii="Times New Roman" w:hAnsi="Times New Roman"/>
          <w:sz w:val="20"/>
        </w:rPr>
        <w:tab/>
        <w:t>fjuwil solidu mhux magħżul — fjuwil solidu, kif imsemmi fil-punt 4a(a), (b) u (e)-(g), li ma għadda minn l-ebda proċess ta’ arrikkiment, jew taħlita ta’ faħam ta’ granulazzjoni varjata li ma tissodisfax ir-rekwiżiti tal-kwalità stabbiliti fid-dispożizzjonijiet adottati skont l-Artikolu 3a(2);”,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d)</w:t>
      </w:r>
      <w:r w:rsidRPr="00740E46">
        <w:rPr>
          <w:rFonts w:ascii="Times New Roman" w:hAnsi="Times New Roman"/>
          <w:sz w:val="20"/>
        </w:rPr>
        <w:tab/>
        <w:t>wara l-punt 14, jiżdied il-punt 14a li ġej:</w:t>
      </w:r>
    </w:p>
    <w:p w:rsidR="00620E59" w:rsidRPr="00740E46" w:rsidRDefault="00620E59" w:rsidP="00735821">
      <w:pPr>
        <w:pStyle w:val="ZLITPKTzmpktliter"/>
        <w:ind w:left="1530" w:hanging="543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“14a)</w:t>
      </w:r>
      <w:r w:rsidRPr="00740E46">
        <w:rPr>
          <w:rFonts w:ascii="Times New Roman" w:hAnsi="Times New Roman"/>
          <w:sz w:val="20"/>
        </w:rPr>
        <w:tab/>
        <w:t>it-tqegħid fis-suq ta’ fjuwils solidi — bejgħ jew mod ieħor ta’ rimi ta’ fjuwils solidi fit-territorju tar-Repubblika tal-Polonja bl-intenzjoni msemmija fl-Artikolu 1(2);”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e)</w:t>
      </w:r>
      <w:r w:rsidRPr="00740E46">
        <w:rPr>
          <w:rFonts w:ascii="Times New Roman" w:hAnsi="Times New Roman"/>
          <w:sz w:val="20"/>
        </w:rPr>
        <w:tab/>
        <w:t>il-punt 20 għandu</w:t>
      </w:r>
      <w:r w:rsidR="002B319E" w:rsidRPr="00740E46">
        <w:rPr>
          <w:rFonts w:ascii="Times New Roman" w:hAnsi="Times New Roman"/>
          <w:sz w:val="20"/>
        </w:rPr>
        <w:t xml:space="preserve"> jkun sostitwit b’dan li ġej</w:t>
      </w:r>
      <w:r w:rsidRPr="00740E46">
        <w:rPr>
          <w:rFonts w:ascii="Times New Roman" w:hAnsi="Times New Roman"/>
          <w:sz w:val="20"/>
        </w:rPr>
        <w:t>: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“20)</w:t>
      </w:r>
      <w:r w:rsidRPr="00740E46">
        <w:rPr>
          <w:rFonts w:ascii="Times New Roman" w:hAnsi="Times New Roman"/>
          <w:sz w:val="20"/>
        </w:rPr>
        <w:tab/>
        <w:t xml:space="preserve">laboratorju akkreditat — laboratorju, indipendenti minn intraprendituri li jwettqu attività ekonomika f’termini ta’ </w:t>
      </w:r>
      <w:r w:rsidR="00044546" w:rsidRPr="00740E46">
        <w:rPr>
          <w:rFonts w:ascii="Times New Roman" w:hAnsi="Times New Roman"/>
          <w:sz w:val="20"/>
        </w:rPr>
        <w:t>produzzjoni</w:t>
      </w:r>
      <w:r w:rsidRPr="00740E46">
        <w:rPr>
          <w:rFonts w:ascii="Times New Roman" w:hAnsi="Times New Roman"/>
          <w:sz w:val="20"/>
        </w:rPr>
        <w:t>, ħażna jew tqegħid fis-suq ta’ fjuwils jew tqegħid fis-suq ta’ fjuwils solidi, li jkun irċieva akkreditazzjoni, skont il-prinċipji stabbiliti fl-Att tat-13 ta’ April 2016 dwar il-valutazzjoni tal-konformità u s-sistemi tas-sorveljanza tas-suq (Ġurnal tal-Liġijiet</w:t>
      </w:r>
      <w:r w:rsidR="00D0373E">
        <w:rPr>
          <w:rFonts w:ascii="Times New Roman" w:hAnsi="Times New Roman"/>
          <w:sz w:val="20"/>
        </w:rPr>
        <w:t xml:space="preserve"> </w:t>
      </w:r>
      <w:r w:rsidR="003B0B03" w:rsidRPr="00740E46">
        <w:rPr>
          <w:rFonts w:ascii="Times New Roman" w:hAnsi="Times New Roman"/>
          <w:sz w:val="20"/>
        </w:rPr>
        <w:t>tal-</w:t>
      </w:r>
      <w:r w:rsidRPr="00740E46">
        <w:rPr>
          <w:rFonts w:ascii="Times New Roman" w:hAnsi="Times New Roman"/>
          <w:sz w:val="20"/>
        </w:rPr>
        <w:t xml:space="preserve">2017, </w:t>
      </w:r>
      <w:r w:rsidR="00D0373E">
        <w:rPr>
          <w:rFonts w:ascii="Times New Roman" w:hAnsi="Times New Roman"/>
          <w:sz w:val="20"/>
        </w:rPr>
        <w:t>il-</w:t>
      </w:r>
      <w:r w:rsidRPr="00740E46">
        <w:rPr>
          <w:rFonts w:ascii="Times New Roman" w:hAnsi="Times New Roman"/>
          <w:sz w:val="20"/>
        </w:rPr>
        <w:t>punt 1398</w:t>
      </w:r>
      <w:r w:rsidR="00D0373E">
        <w:rPr>
          <w:rFonts w:ascii="Times New Roman" w:hAnsi="Times New Roman"/>
          <w:sz w:val="20"/>
        </w:rPr>
        <w:t>,</w:t>
      </w:r>
      <w:r w:rsidRPr="00740E46">
        <w:rPr>
          <w:rFonts w:ascii="Times New Roman" w:hAnsi="Times New Roman"/>
          <w:sz w:val="20"/>
        </w:rPr>
        <w:t xml:space="preserve"> </w:t>
      </w:r>
      <w:r w:rsidR="003B0B03" w:rsidRPr="00740E46">
        <w:rPr>
          <w:rFonts w:ascii="Times New Roman" w:hAnsi="Times New Roman"/>
          <w:sz w:val="20"/>
        </w:rPr>
        <w:t xml:space="preserve">u tal-2018, </w:t>
      </w:r>
      <w:r w:rsidR="00D0373E">
        <w:rPr>
          <w:rFonts w:ascii="Times New Roman" w:hAnsi="Times New Roman"/>
          <w:sz w:val="20"/>
        </w:rPr>
        <w:t>il-</w:t>
      </w:r>
      <w:r w:rsidR="003B0B03" w:rsidRPr="00740E46">
        <w:rPr>
          <w:rFonts w:ascii="Times New Roman" w:hAnsi="Times New Roman"/>
          <w:sz w:val="20"/>
        </w:rPr>
        <w:t xml:space="preserve">punti 650 u 1338) </w:t>
      </w:r>
      <w:r w:rsidRPr="00740E46">
        <w:rPr>
          <w:rFonts w:ascii="Times New Roman" w:hAnsi="Times New Roman"/>
          <w:sz w:val="20"/>
        </w:rPr>
        <w:t xml:space="preserve">biex </w:t>
      </w:r>
      <w:r w:rsidR="002B319E" w:rsidRPr="00740E46">
        <w:rPr>
          <w:rFonts w:ascii="Times New Roman" w:hAnsi="Times New Roman"/>
          <w:sz w:val="20"/>
        </w:rPr>
        <w:t>isiru testijiet dwar i</w:t>
      </w:r>
      <w:r w:rsidRPr="00740E46">
        <w:rPr>
          <w:rFonts w:ascii="Times New Roman" w:hAnsi="Times New Roman"/>
          <w:sz w:val="20"/>
        </w:rPr>
        <w:t>l-kwalità tal-fjuwils jew fjuwils solidi</w:t>
      </w:r>
      <w:r w:rsidR="002B319E" w:rsidRPr="00740E46">
        <w:rPr>
          <w:rFonts w:ascii="Times New Roman" w:hAnsi="Times New Roman"/>
          <w:sz w:val="20"/>
        </w:rPr>
        <w:t>:</w:t>
      </w:r>
      <w:r w:rsidRPr="00740E46">
        <w:rPr>
          <w:rFonts w:ascii="Times New Roman" w:hAnsi="Times New Roman"/>
          <w:sz w:val="20"/>
        </w:rPr>
        <w:t>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f)</w:t>
      </w:r>
      <w:r w:rsidRPr="00740E46">
        <w:rPr>
          <w:rFonts w:ascii="Times New Roman" w:hAnsi="Times New Roman"/>
          <w:sz w:val="20"/>
        </w:rPr>
        <w:tab/>
        <w:t>wara l-punt 21, jiżdied il-punt 21a li ġej:</w:t>
      </w:r>
    </w:p>
    <w:p w:rsidR="00620E59" w:rsidRPr="00740E46" w:rsidRDefault="00620E59" w:rsidP="00735821">
      <w:pPr>
        <w:pStyle w:val="ZLITPKTzmpktliter"/>
        <w:ind w:left="1530" w:hanging="543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“21a)</w:t>
      </w:r>
      <w:r w:rsidRPr="00740E46">
        <w:rPr>
          <w:rFonts w:ascii="Times New Roman" w:hAnsi="Times New Roman"/>
          <w:sz w:val="20"/>
        </w:rPr>
        <w:tab/>
        <w:t>kampjun tal-fjuwil solidu — fjuwil solidu meħud għat-testijiet;”;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3)</w:t>
      </w:r>
      <w:r w:rsidRPr="00740E46">
        <w:rPr>
          <w:rFonts w:ascii="Times New Roman" w:hAnsi="Times New Roman"/>
          <w:sz w:val="20"/>
        </w:rPr>
        <w:tab/>
        <w:t>fl-Artikolu 3a: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 xml:space="preserve">il-paragrafi 1 u 2 </w:t>
      </w:r>
      <w:r w:rsidR="002B319E" w:rsidRPr="00740E46">
        <w:rPr>
          <w:rFonts w:ascii="Times New Roman" w:hAnsi="Times New Roman"/>
          <w:sz w:val="20"/>
        </w:rPr>
        <w:t>jkunu sostitwiti b’dan li ġej</w:t>
      </w:r>
      <w:r w:rsidRPr="00740E46">
        <w:rPr>
          <w:rFonts w:ascii="Times New Roman" w:hAnsi="Times New Roman"/>
          <w:sz w:val="20"/>
        </w:rPr>
        <w:t>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“1.</w:t>
      </w:r>
      <w:r w:rsidR="002B319E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 xml:space="preserve">Fjuwils solidi, kif imsemmija fl-Artikolu 2(1)(4a)(a) u (b), imqiegħda fis-suq jew koperti mill-proċedura doganali </w:t>
      </w:r>
      <w:r w:rsidR="00D0373E">
        <w:rPr>
          <w:rFonts w:ascii="Times New Roman" w:hAnsi="Times New Roman"/>
          <w:sz w:val="20"/>
        </w:rPr>
        <w:t>għ</w:t>
      </w:r>
      <w:r w:rsidRPr="00740E46">
        <w:rPr>
          <w:rFonts w:ascii="Times New Roman" w:hAnsi="Times New Roman"/>
          <w:sz w:val="20"/>
        </w:rPr>
        <w:t>ar-rilaxx għaċ-ċirkolazzjoni, li jkunu assenjati għall-użi msemmija fl-Artikolu 1(2), għandhom jissodisfaw ir-rekwiżiti tal-kwalità determinati għal dak it-tip ta’ fjuwil f’termini ta’ protezzjoni ambjentali, impatt fuq is-saħħa tal-bniedem u interessi tal-konsumatur.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2.</w:t>
      </w:r>
      <w:r w:rsidR="00D0373E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 xml:space="preserve">Il-Ministru </w:t>
      </w:r>
      <w:r w:rsidR="002B319E" w:rsidRPr="00740E46">
        <w:rPr>
          <w:rFonts w:ascii="Times New Roman" w:hAnsi="Times New Roman"/>
          <w:sz w:val="20"/>
        </w:rPr>
        <w:t xml:space="preserve">responsabbli </w:t>
      </w:r>
      <w:r w:rsidRPr="00740E46">
        <w:rPr>
          <w:rFonts w:ascii="Times New Roman" w:hAnsi="Times New Roman"/>
          <w:sz w:val="20"/>
        </w:rPr>
        <w:t>għall-Enerġija għandu jiddetermina, permezz ta’ regolament, ir-rekwiżiti tal-kwalità għall-fjuwils solidi msemmija fil-punt 4a(a) u (b) tal-Artikolu 2(1), li jkunu assenjati għall-użi msemmija fl-Artikolu 1(2), u l-livelli ta’ devjazzjoni permissibbli tagħhom, filwaqt li jitqies l-ogħla livell ta’ żvilupp tekniku u esperjenza f’dan il-kamp ta’ applikazzjoni, abbażi tal-ittestjar ta’ dawn il-fjuwils u fuq esperjenzi fl-applikazzjoni tagħhom, b’enfasi partikolari fuq il-ħtieġa li titjieb il-kwalità tal-arja, inkluż it-tnaqqis ta’ emissjonijiet ta’ gass serra u sustanzi niġġiesa oħra.”,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lastRenderedPageBreak/>
        <w:t>b)</w:t>
      </w:r>
      <w:r w:rsidRPr="00740E46">
        <w:rPr>
          <w:rFonts w:ascii="Times New Roman" w:hAnsi="Times New Roman"/>
          <w:sz w:val="20"/>
        </w:rPr>
        <w:tab/>
        <w:t>wara l-paragrafu 2, jiżdied il-paragrafu 2a li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 xml:space="preserve">“2a. Il-Ministru </w:t>
      </w:r>
      <w:r w:rsidR="002B319E" w:rsidRPr="00740E46">
        <w:rPr>
          <w:rFonts w:ascii="Times New Roman" w:hAnsi="Times New Roman"/>
          <w:sz w:val="20"/>
        </w:rPr>
        <w:t xml:space="preserve">responsabbli </w:t>
      </w:r>
      <w:r w:rsidRPr="00740E46">
        <w:rPr>
          <w:rFonts w:ascii="Times New Roman" w:hAnsi="Times New Roman"/>
          <w:sz w:val="20"/>
        </w:rPr>
        <w:t xml:space="preserve">għall-Enerġija, f’konsultazzjoni mal-Ministru </w:t>
      </w:r>
      <w:r w:rsidR="002B319E" w:rsidRPr="00740E46">
        <w:rPr>
          <w:rFonts w:ascii="Times New Roman" w:hAnsi="Times New Roman"/>
          <w:sz w:val="20"/>
        </w:rPr>
        <w:t xml:space="preserve">responsabbli </w:t>
      </w:r>
      <w:r w:rsidRPr="00740E46">
        <w:rPr>
          <w:rFonts w:ascii="Times New Roman" w:hAnsi="Times New Roman"/>
          <w:sz w:val="20"/>
        </w:rPr>
        <w:t xml:space="preserve">għall-Ambjent u l-Ministru </w:t>
      </w:r>
      <w:r w:rsidR="002B319E" w:rsidRPr="00740E46">
        <w:rPr>
          <w:rFonts w:ascii="Times New Roman" w:hAnsi="Times New Roman"/>
          <w:sz w:val="20"/>
        </w:rPr>
        <w:t xml:space="preserve">responsabbli </w:t>
      </w:r>
      <w:r w:rsidRPr="00740E46">
        <w:rPr>
          <w:rFonts w:ascii="Times New Roman" w:hAnsi="Times New Roman"/>
          <w:sz w:val="20"/>
        </w:rPr>
        <w:t>għall-Ekonomija, għandu jirrevedi, mill-inqas darba kull sentejn, ir-rekwiżiti tal-kwalità stabbiliti fid-dispożizzjonijiet adottati skont il-paragrafu 2 biex jiġi vvalutat l-impatt tal-applikazzjoni ta’ dan fuq l-ambjent, is-saħħa tal-bniedem u l-interessi tal-konsumatur. Ir-riżultat tar-reviżjoni għandu jifforma l-bażi biex jiġu emendati r-rekwiżiti.”;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4)</w:t>
      </w:r>
      <w:r w:rsidRPr="00740E46">
        <w:rPr>
          <w:rFonts w:ascii="Times New Roman" w:hAnsi="Times New Roman"/>
          <w:sz w:val="20"/>
        </w:rPr>
        <w:tab/>
        <w:t>wara l-Artikolu 6, jiżdiedu l-Artikoli 6a–6e</w:t>
      </w:r>
      <w:r w:rsidR="00CA5073" w:rsidRPr="00740E46">
        <w:rPr>
          <w:rFonts w:ascii="Times New Roman" w:hAnsi="Times New Roman"/>
          <w:sz w:val="20"/>
        </w:rPr>
        <w:t xml:space="preserve"> li ġejjin</w:t>
      </w:r>
      <w:r w:rsidRPr="00740E46">
        <w:rPr>
          <w:rFonts w:ascii="Times New Roman" w:hAnsi="Times New Roman"/>
          <w:sz w:val="20"/>
        </w:rPr>
        <w:t>:</w:t>
      </w:r>
    </w:p>
    <w:p w:rsidR="00620E59" w:rsidRPr="00740E46" w:rsidRDefault="00620E59" w:rsidP="00735821">
      <w:pPr>
        <w:pStyle w:val="ZARTzmar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“Artikolu 6a.</w:t>
      </w:r>
      <w:r w:rsidR="00CA507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Fil-każ ta’ ċirkostanzi straordinarji li jirriżultaw f’bidla fil-kondizzjonijiet tal-provvista tal-fjuwil solidu li jikkawżaw diffikultajiet biex jikkonformaw mar-rekwiżiti tal-kwalità jew jheddu s-sigurtà tal-enerġija tal-Polonja, il-Ministru tal-Enerġija jista’, b’regolament, jidderoga, għal perjodu limitat ta’ mhux aktar minn 60 ġurnata, mir-rekwiżiti stipulati fid-dispożizzjonijiet adottati skont l-Artikolu 3a(2), filwaqt li jitqiesu l-interessi tal-konsumatur u tiġi garantita s-sigurtà tal-enerġija.</w:t>
      </w:r>
    </w:p>
    <w:p w:rsidR="00620E59" w:rsidRPr="00740E46" w:rsidRDefault="00620E59" w:rsidP="00735821">
      <w:pPr>
        <w:pStyle w:val="ZARTzmartartykuempunktem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Artikolu 6b.</w:t>
      </w:r>
      <w:r w:rsidR="00CA507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1. Entità li tixtri fjuwil solidu assenjat għal użu barra minn dak imsemmi fl-Artikolu 1(2) għandha tipprovdi lill-intraprenditur li jqiegħed fjuwil solidu fis-suq, li jqiegħed fis-suq ukoll fjuwil solidu assenjat għall-użu msemmi fl-Artikolu 1(2), bi: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1)</w:t>
      </w:r>
      <w:r w:rsidRPr="00740E46">
        <w:rPr>
          <w:rFonts w:ascii="Times New Roman" w:hAnsi="Times New Roman"/>
          <w:sz w:val="20"/>
        </w:rPr>
        <w:tab/>
        <w:t>kopja tad-dikjarazzjoni maħruġa mill-awtorità, definita fil-paragrafu 3, li tipprovdi prova li l-entità li tixtri fjuwil solidu tkun tħaddem impjant ta’ kombustjoni minbarra kif indikat fl-Artikolu 1(2)(2), billi taħraq fjuwils solidi jew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2)</w:t>
      </w:r>
      <w:r w:rsidRPr="00740E46">
        <w:rPr>
          <w:rFonts w:ascii="Times New Roman" w:hAnsi="Times New Roman"/>
          <w:sz w:val="20"/>
        </w:rPr>
        <w:tab/>
        <w:t>kopja ta’ dokument li jipprovdi prova tal-eżerċizzju tal-attività ta’ bejgħ ta’ fjuwil solidu.</w:t>
      </w:r>
    </w:p>
    <w:p w:rsidR="00620E59" w:rsidRPr="00740E46" w:rsidRDefault="00620E59" w:rsidP="00735821">
      <w:pPr>
        <w:pStyle w:val="ZUSTzmus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2.</w:t>
      </w:r>
      <w:r w:rsidR="00CA507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 xml:space="preserve">Intraprenditur li jqiegħed fis-suq fjuwil solidu assenjat għall-użu msemmi fl-Artikolu 1(2) u assenjat għal użu differenti minn dak imsemmi fl-Artikolu 1(2) għandu jżomm kopji tad-dikjarazzjonijiet u d-dokumenti msemmija fil-paragrafu 1 </w:t>
      </w:r>
      <w:r w:rsidR="00CA5073" w:rsidRPr="00740E46">
        <w:rPr>
          <w:rFonts w:ascii="Times New Roman" w:hAnsi="Times New Roman"/>
          <w:sz w:val="20"/>
        </w:rPr>
        <w:t xml:space="preserve">kif ukoll </w:t>
      </w:r>
      <w:r w:rsidRPr="00740E46">
        <w:rPr>
          <w:rFonts w:ascii="Times New Roman" w:hAnsi="Times New Roman"/>
          <w:sz w:val="20"/>
        </w:rPr>
        <w:t>kopji tal-fatturi tal-VAT maħruġa lil entitajiet li jkunu xtraw fjuwil solidu, għal perjodu ta’ ħames snin mill-jum tal-preżentazzjoni tagħhom.</w:t>
      </w:r>
    </w:p>
    <w:p w:rsidR="00620E59" w:rsidRPr="00740E46" w:rsidRDefault="00620E59" w:rsidP="00735821">
      <w:pPr>
        <w:pStyle w:val="ZUSTzmus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3.</w:t>
      </w:r>
      <w:r w:rsidR="00D835FC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 xml:space="preserve">Id-dikjarazzjoni msemmija fil-paragrafu 1(1) għandha tinħareġ fuq talba tal-entità </w:t>
      </w:r>
      <w:r w:rsidR="00CA5073" w:rsidRPr="00740E46">
        <w:rPr>
          <w:rFonts w:ascii="Times New Roman" w:hAnsi="Times New Roman"/>
          <w:sz w:val="20"/>
        </w:rPr>
        <w:t xml:space="preserve">li tmexxi </w:t>
      </w:r>
      <w:r w:rsidRPr="00740E46">
        <w:rPr>
          <w:rFonts w:ascii="Times New Roman" w:hAnsi="Times New Roman"/>
          <w:sz w:val="20"/>
        </w:rPr>
        <w:t>impjant ta’ kombustjoni minbarra dak indikat fl-Artikolu 1(2)(2), li taħraq fjuwils solidi, mill-awtorità tal-protezzjoni ambjentali li tkun ħarġet il-liċenzja msemmija fl-Artikolu 181(1)(1) jew (2) tal-Att dwar il-Protezzjoni Ambjentali tas-27 ta’ April 2001 (Ġurnal</w:t>
      </w:r>
      <w:r w:rsidR="00D835FC">
        <w:rPr>
          <w:rFonts w:ascii="Times New Roman" w:hAnsi="Times New Roman"/>
          <w:sz w:val="20"/>
        </w:rPr>
        <w:t xml:space="preserve"> </w:t>
      </w:r>
      <w:r w:rsidRPr="00740E46">
        <w:rPr>
          <w:rFonts w:ascii="Times New Roman" w:hAnsi="Times New Roman"/>
          <w:sz w:val="20"/>
        </w:rPr>
        <w:t>tal-Liġijiet </w:t>
      </w:r>
      <w:r w:rsidR="00CA5073" w:rsidRPr="00740E46">
        <w:rPr>
          <w:rFonts w:ascii="Times New Roman" w:hAnsi="Times New Roman"/>
          <w:sz w:val="20"/>
        </w:rPr>
        <w:t>tal-2018</w:t>
      </w:r>
      <w:r w:rsidRPr="00740E46">
        <w:rPr>
          <w:rFonts w:ascii="Times New Roman" w:hAnsi="Times New Roman"/>
          <w:sz w:val="20"/>
        </w:rPr>
        <w:t xml:space="preserve">, </w:t>
      </w:r>
      <w:r w:rsidR="00D835FC">
        <w:rPr>
          <w:rFonts w:ascii="Times New Roman" w:hAnsi="Times New Roman"/>
          <w:sz w:val="20"/>
        </w:rPr>
        <w:t>il-</w:t>
      </w:r>
      <w:r w:rsidRPr="00740E46">
        <w:rPr>
          <w:rFonts w:ascii="Times New Roman" w:hAnsi="Times New Roman"/>
          <w:sz w:val="20"/>
        </w:rPr>
        <w:t>punt </w:t>
      </w:r>
      <w:r w:rsidR="00CA5073" w:rsidRPr="00740E46">
        <w:rPr>
          <w:rFonts w:ascii="Times New Roman" w:hAnsi="Times New Roman"/>
          <w:sz w:val="20"/>
        </w:rPr>
        <w:t>799</w:t>
      </w:r>
      <w:r w:rsidRPr="00740E46">
        <w:rPr>
          <w:rFonts w:ascii="Times New Roman" w:hAnsi="Times New Roman"/>
          <w:sz w:val="20"/>
        </w:rPr>
        <w:t>, kif emendat</w:t>
      </w:r>
      <w:r w:rsidRPr="00740E46">
        <w:rPr>
          <w:rStyle w:val="IGindeksgrny"/>
          <w:rFonts w:ascii="Times New Roman" w:hAnsi="Times New Roman"/>
          <w:sz w:val="20"/>
        </w:rPr>
        <w:footnoteReference w:id="2"/>
      </w:r>
      <w:r w:rsidRPr="00740E46">
        <w:rPr>
          <w:rStyle w:val="IGindeksgrny"/>
          <w:rFonts w:ascii="Times New Roman" w:hAnsi="Times New Roman"/>
          <w:sz w:val="20"/>
        </w:rPr>
        <w:t>)</w:t>
      </w:r>
      <w:r w:rsidRPr="00740E46">
        <w:rPr>
          <w:rFonts w:ascii="Times New Roman" w:hAnsi="Times New Roman"/>
          <w:sz w:val="20"/>
        </w:rPr>
        <w:t>) jew aċċettat id-dikjarazzjoni msemmija fl-Artikolu 152(1) ta’ dak l-Att.</w:t>
      </w:r>
    </w:p>
    <w:p w:rsidR="00620E59" w:rsidRPr="00740E46" w:rsidRDefault="00620E59" w:rsidP="00735821">
      <w:pPr>
        <w:pStyle w:val="ZUSTzmus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4.</w:t>
      </w:r>
      <w:r w:rsidR="00D835FC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Id-dikjarazzjoni msemmija fil-paragrafu 1(1) għandha tkun valida għal sena mid-data tal-ħruġ.</w:t>
      </w:r>
    </w:p>
    <w:p w:rsidR="00620E59" w:rsidRPr="00740E46" w:rsidRDefault="00620E59" w:rsidP="00735821">
      <w:pPr>
        <w:pStyle w:val="ZARTzmar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Artikolu 6c.</w:t>
      </w:r>
      <w:r w:rsidR="00CA507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 xml:space="preserve">1. </w:t>
      </w:r>
      <w:r w:rsidR="00CA5073" w:rsidRPr="00740E46">
        <w:rPr>
          <w:rFonts w:ascii="Times New Roman" w:hAnsi="Times New Roman"/>
          <w:sz w:val="20"/>
        </w:rPr>
        <w:t>Mat</w:t>
      </w:r>
      <w:r w:rsidRPr="00740E46">
        <w:rPr>
          <w:rFonts w:ascii="Times New Roman" w:hAnsi="Times New Roman"/>
          <w:sz w:val="20"/>
        </w:rPr>
        <w:t>-tqegħid fis-suq tal-fjuwil solidu msemmi fl-Artikolu 2(1)(4a)(a) u (b), intraprenditur għandu joħroġ dokument li jipprovdi prova li l-fjuwil solidu jikkonforma mar-rekwiżiti tal-kwalità stabbiliti fid-dispożizzjonijiet adottati skont l-Artikolu 3a(2), minn hawn ’il quddiem imsejħa “ċertifikat tal-kwalità”.</w:t>
      </w:r>
    </w:p>
    <w:p w:rsidR="00620E59" w:rsidRPr="00740E46" w:rsidRDefault="00620E59" w:rsidP="00735821">
      <w:pPr>
        <w:pStyle w:val="ZUSTzmus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2.</w:t>
      </w:r>
      <w:r w:rsidR="00CA507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 xml:space="preserve">Kopja vera ta’ tali ċertifikat tal-kwalità, iċċertifikat minn </w:t>
      </w:r>
      <w:r w:rsidR="00CA5073" w:rsidRPr="00740E46">
        <w:rPr>
          <w:rFonts w:ascii="Times New Roman" w:hAnsi="Times New Roman"/>
          <w:sz w:val="20"/>
        </w:rPr>
        <w:t>l-</w:t>
      </w:r>
      <w:r w:rsidRPr="00740E46">
        <w:rPr>
          <w:rFonts w:ascii="Times New Roman" w:hAnsi="Times New Roman"/>
          <w:sz w:val="20"/>
        </w:rPr>
        <w:t>imprenditur li jqiegħed fis-suq fjuwil solidu, għandha tingħata lil kull entità li tixtri fjuwil solidu.</w:t>
      </w:r>
    </w:p>
    <w:p w:rsidR="00620E59" w:rsidRPr="00740E46" w:rsidRDefault="00620E59" w:rsidP="00735821">
      <w:pPr>
        <w:pStyle w:val="ZUSTzmus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3.</w:t>
      </w:r>
      <w:r w:rsidR="00CA507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Għandu jinżamm ċertifikat tal-kwalità mill-intraprenditur imsemmi fil-paragrafu 1 għal perjodu ta’ sentejn mid-data tal-ħruġ.</w:t>
      </w:r>
    </w:p>
    <w:p w:rsidR="00620E59" w:rsidRPr="00740E46" w:rsidRDefault="00620E59" w:rsidP="00735821">
      <w:pPr>
        <w:pStyle w:val="ZARTzmartartykuempunktem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lastRenderedPageBreak/>
        <w:t>Artikolu 6d.</w:t>
      </w:r>
      <w:r w:rsidR="00CA507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Ċertifikat tal-kwalità għandu jinkludi: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1)</w:t>
      </w:r>
      <w:r w:rsidRPr="00740E46">
        <w:rPr>
          <w:rFonts w:ascii="Times New Roman" w:hAnsi="Times New Roman"/>
          <w:sz w:val="20"/>
        </w:rPr>
        <w:tab/>
        <w:t>id-deżinjazzjoni tal-intraprenditur li joħroġ iċ-ċertifikat tal-kwalità, l-uffiċċju rreġistrat u l-indirizz tiegħu;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2)</w:t>
      </w:r>
      <w:r w:rsidRPr="00740E46">
        <w:rPr>
          <w:rFonts w:ascii="Times New Roman" w:hAnsi="Times New Roman"/>
          <w:sz w:val="20"/>
        </w:rPr>
        <w:tab/>
        <w:t>in-numru ta’ identifikazzjoni tat-taxxa (NIP) tal-intraprenditur li joħroġ iċ-ċertifikat tal-kwalità u n-numru tar-Reġistru Nazzjonali tan-Negozju tagħhom (REGON), fejn dan ikun inħareġ, jew numru ta’ identifikazzjoni fir-reġistru rilevanti ta’ pajjiż barrani;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3)</w:t>
      </w:r>
      <w:r w:rsidRPr="00740E46">
        <w:rPr>
          <w:rFonts w:ascii="Times New Roman" w:hAnsi="Times New Roman"/>
          <w:sz w:val="20"/>
        </w:rPr>
        <w:tab/>
        <w:t>in-numru taċ-ċertifikat tal-kwalità individwali;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4)</w:t>
      </w:r>
      <w:r w:rsidRPr="00740E46">
        <w:rPr>
          <w:rFonts w:ascii="Times New Roman" w:hAnsi="Times New Roman"/>
          <w:sz w:val="20"/>
        </w:rPr>
        <w:tab/>
        <w:t>it-tip ta’ fjuwil solidu li għalih jinħareġ iċ-ċertifikat tal-kwalità;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5)</w:t>
      </w:r>
      <w:r w:rsidRPr="00740E46">
        <w:rPr>
          <w:rFonts w:ascii="Times New Roman" w:hAnsi="Times New Roman"/>
          <w:sz w:val="20"/>
        </w:rPr>
        <w:tab/>
        <w:t>indikazzjoni tas-sistema ta’ ċertifikazzjoni jew dokument ieħor li jikkostitwixxi l-bażi għar-rikonoxximent ta’ tip partikolari ta’ fjuwil solidu li għalih jinħareġ iċ-ċertifikat tal-kwalità bħala wieħed li jissodisfa r-rekwiżiti tal-kwalità stabbiliti fid-dispożizzjonijiet adottati skont l-Artikolu 3a(2);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6)</w:t>
      </w:r>
      <w:r w:rsidRPr="00740E46">
        <w:rPr>
          <w:rFonts w:ascii="Times New Roman" w:hAnsi="Times New Roman"/>
          <w:sz w:val="20"/>
        </w:rPr>
        <w:tab/>
        <w:t xml:space="preserve">il-valuri tal-parametri tal-fjuwil solidu li għalih jinħareġ iċ-ċertifikat tal-kwalità, </w:t>
      </w:r>
      <w:r w:rsidR="00CA5073" w:rsidRPr="00740E46">
        <w:rPr>
          <w:rFonts w:ascii="Times New Roman" w:hAnsi="Times New Roman"/>
          <w:sz w:val="20"/>
        </w:rPr>
        <w:t xml:space="preserve">speċifikati </w:t>
      </w:r>
      <w:r w:rsidRPr="00740E46">
        <w:rPr>
          <w:rFonts w:ascii="Times New Roman" w:hAnsi="Times New Roman"/>
          <w:sz w:val="20"/>
        </w:rPr>
        <w:t>fid-dispożizzjonijiet adottatii skont l-Artikolu 3a(2);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7)</w:t>
      </w:r>
      <w:r w:rsidRPr="00740E46">
        <w:rPr>
          <w:rFonts w:ascii="Times New Roman" w:hAnsi="Times New Roman"/>
          <w:sz w:val="20"/>
        </w:rPr>
        <w:tab/>
        <w:t xml:space="preserve">informazzjoni dwar ir-rekwiżiti tal-kwalità għall-fjuwil solidu li għalih jinħareġ iċ-ċertifikat tal-kwalità, </w:t>
      </w:r>
      <w:r w:rsidR="00CA5073" w:rsidRPr="00740E46">
        <w:rPr>
          <w:rFonts w:ascii="Times New Roman" w:hAnsi="Times New Roman"/>
          <w:sz w:val="20"/>
        </w:rPr>
        <w:t xml:space="preserve">speċifikati </w:t>
      </w:r>
      <w:r w:rsidRPr="00740E46">
        <w:rPr>
          <w:rFonts w:ascii="Times New Roman" w:hAnsi="Times New Roman"/>
          <w:sz w:val="20"/>
        </w:rPr>
        <w:t>fid-dispożizzjonijiet adottati skont l-Artikolu 3a(2);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8)</w:t>
      </w:r>
      <w:r w:rsidRPr="00740E46">
        <w:rPr>
          <w:rFonts w:ascii="Times New Roman" w:hAnsi="Times New Roman"/>
          <w:sz w:val="20"/>
        </w:rPr>
        <w:tab/>
        <w:t xml:space="preserve">dikjarazzjoni mill-intraprenditur li joħroġ iċ-ċertifikat tal-kwalità, li jiddikjara li l-fjuwil solidu li għalih jinħareġ iċ-ċertifikat jissodisfa r-rekwiżiti tal-kwalità </w:t>
      </w:r>
      <w:r w:rsidR="00CA5073" w:rsidRPr="00740E46">
        <w:rPr>
          <w:rFonts w:ascii="Times New Roman" w:hAnsi="Times New Roman"/>
          <w:sz w:val="20"/>
        </w:rPr>
        <w:t xml:space="preserve">speċifikati </w:t>
      </w:r>
      <w:r w:rsidRPr="00740E46">
        <w:rPr>
          <w:rFonts w:ascii="Times New Roman" w:hAnsi="Times New Roman"/>
          <w:sz w:val="20"/>
        </w:rPr>
        <w:t>fid-dispożizzjonijiet adottati skont l-Artikolu 3a(2)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9)</w:t>
      </w:r>
      <w:r w:rsidRPr="00740E46">
        <w:rPr>
          <w:rFonts w:ascii="Times New Roman" w:hAnsi="Times New Roman"/>
          <w:sz w:val="20"/>
        </w:rPr>
        <w:tab/>
        <w:t>indikazzjoni tal-post u d-data tal-ħruġ taċ-ċertifikat tal-kwalità;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10)</w:t>
      </w:r>
      <w:r w:rsidRPr="00740E46">
        <w:rPr>
          <w:rFonts w:ascii="Times New Roman" w:hAnsi="Times New Roman"/>
          <w:sz w:val="20"/>
        </w:rPr>
        <w:tab/>
        <w:t>il-firma tal-intraprenditur li joħroġ iċ-ċertifikat tal-kwalità jew tal-persuna awtorizzata biex tirrappreżentah.</w:t>
      </w:r>
    </w:p>
    <w:p w:rsidR="00620E59" w:rsidRPr="00740E46" w:rsidRDefault="00620E59" w:rsidP="00735821">
      <w:pPr>
        <w:pStyle w:val="ZARTzmar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Artikolu 6e.</w:t>
      </w:r>
      <w:r w:rsidR="00D835FC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 xml:space="preserve">Il-Ministru </w:t>
      </w:r>
      <w:r w:rsidR="00CA5073" w:rsidRPr="00740E46">
        <w:rPr>
          <w:rFonts w:ascii="Times New Roman" w:hAnsi="Times New Roman"/>
          <w:sz w:val="20"/>
        </w:rPr>
        <w:t xml:space="preserve">responsabbli </w:t>
      </w:r>
      <w:r w:rsidRPr="00740E46">
        <w:rPr>
          <w:rFonts w:ascii="Times New Roman" w:hAnsi="Times New Roman"/>
          <w:sz w:val="20"/>
        </w:rPr>
        <w:t>għall-Enerġija għandu jiddetermina, permezz ta’ regolament, il-mudell taċ-ċertifikat tal-kwalità, filwaqt li jqis il-ħtieġa li jiżgura l-kompletezza, l-uniformità u l-leġġibiltà taċ-ċertifikati tal-kwalità maħruġa.”;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5)</w:t>
      </w:r>
      <w:r w:rsidRPr="00740E46">
        <w:rPr>
          <w:rFonts w:ascii="Times New Roman" w:hAnsi="Times New Roman"/>
          <w:sz w:val="20"/>
        </w:rPr>
        <w:tab/>
        <w:t>fl-Artikolu 7: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>wara l-paragrafu 7, jiżdied il-paragrafu 7a li ġej:</w:t>
      </w:r>
    </w:p>
    <w:p w:rsidR="00620E59" w:rsidRPr="00740E46" w:rsidRDefault="00620E59" w:rsidP="00735821">
      <w:pPr>
        <w:pStyle w:val="ZLITUSTzmustliter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“7a.</w:t>
      </w:r>
      <w:r w:rsidR="00CA507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Għandu jkun ipprojbit it-tqegħid fis-suq ta’ fjuwils solidi: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1)</w:t>
      </w:r>
      <w:r w:rsidRPr="00740E46">
        <w:rPr>
          <w:rFonts w:ascii="Times New Roman" w:hAnsi="Times New Roman"/>
          <w:sz w:val="20"/>
        </w:rPr>
        <w:tab/>
      </w:r>
      <w:r w:rsidR="00CA5073" w:rsidRPr="00740E46">
        <w:rPr>
          <w:rFonts w:ascii="Times New Roman" w:hAnsi="Times New Roman"/>
          <w:sz w:val="20"/>
        </w:rPr>
        <w:t xml:space="preserve"> imsemmija </w:t>
      </w:r>
      <w:r w:rsidRPr="00740E46">
        <w:rPr>
          <w:rFonts w:ascii="Times New Roman" w:hAnsi="Times New Roman"/>
          <w:sz w:val="20"/>
        </w:rPr>
        <w:t>fl-Artikolu 2(1)(4a)(e)-(g);</w:t>
      </w:r>
    </w:p>
    <w:p w:rsidR="00CB48C5" w:rsidRPr="00740E46" w:rsidRDefault="00CB48C5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2)</w:t>
      </w:r>
      <w:r w:rsidRPr="00740E46">
        <w:rPr>
          <w:rFonts w:ascii="Times New Roman" w:hAnsi="Times New Roman"/>
          <w:sz w:val="20"/>
        </w:rPr>
        <w:tab/>
        <w:t>imsemmija fl-Artikolu </w:t>
      </w:r>
      <w:r w:rsidRPr="00740E46">
        <w:rPr>
          <w:rFonts w:ascii="Times New Roman" w:hAnsi="Times New Roman"/>
          <w:sz w:val="20"/>
          <w:lang w:val="en-GB"/>
        </w:rPr>
        <w:t>2(1)(4a)(f);</w:t>
      </w:r>
    </w:p>
    <w:p w:rsidR="00D835FC" w:rsidRPr="00740E46" w:rsidRDefault="00CB48C5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sz w:val="20"/>
        </w:rPr>
        <w:t>3</w:t>
      </w:r>
      <w:r w:rsidR="00620E59" w:rsidRPr="00740E46">
        <w:rPr>
          <w:sz w:val="20"/>
        </w:rPr>
        <w:t>)</w:t>
      </w:r>
      <w:r w:rsidR="00620E59" w:rsidRPr="00740E46">
        <w:rPr>
          <w:sz w:val="20"/>
        </w:rPr>
        <w:tab/>
        <w:t>li ma jissodisfawx ir-rekwiżiti tal-kwalità stabbiliti fid-dispożizzjonijiet adottati skont l-Artikolu 3a(2);</w:t>
      </w:r>
    </w:p>
    <w:p w:rsidR="00620E59" w:rsidRPr="00740E46" w:rsidRDefault="00CB48C5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4</w:t>
      </w:r>
      <w:r w:rsidR="00620E59" w:rsidRPr="00740E46">
        <w:rPr>
          <w:rFonts w:ascii="Times New Roman" w:hAnsi="Times New Roman"/>
          <w:sz w:val="20"/>
        </w:rPr>
        <w:t>)</w:t>
      </w:r>
      <w:r w:rsidR="00620E59" w:rsidRPr="00740E46">
        <w:rPr>
          <w:rFonts w:ascii="Times New Roman" w:hAnsi="Times New Roman"/>
          <w:sz w:val="20"/>
        </w:rPr>
        <w:tab/>
        <w:t>li mhumiex magħżula;</w:t>
      </w:r>
    </w:p>
    <w:p w:rsidR="00620E59" w:rsidRPr="00740E46" w:rsidRDefault="00CB48C5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5</w:t>
      </w:r>
      <w:r w:rsidR="00620E59" w:rsidRPr="00740E46">
        <w:rPr>
          <w:rFonts w:ascii="Times New Roman" w:hAnsi="Times New Roman"/>
          <w:sz w:val="20"/>
        </w:rPr>
        <w:t>)</w:t>
      </w:r>
      <w:r w:rsidR="00620E59" w:rsidRPr="00740E46">
        <w:rPr>
          <w:rFonts w:ascii="Times New Roman" w:hAnsi="Times New Roman"/>
          <w:sz w:val="20"/>
        </w:rPr>
        <w:tab/>
        <w:t>li għalihom ma jkun inħareġ l-ebda ċertifikat tal-kwalità.”,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b)</w:t>
      </w:r>
      <w:r w:rsidRPr="00740E46">
        <w:rPr>
          <w:rFonts w:ascii="Times New Roman" w:hAnsi="Times New Roman"/>
          <w:sz w:val="20"/>
        </w:rPr>
        <w:tab/>
        <w:t>il-paragrafu 8 għandu jaqra kif ġej:</w:t>
      </w:r>
    </w:p>
    <w:p w:rsidR="00620E59" w:rsidRPr="00740E46" w:rsidRDefault="00620E59" w:rsidP="00735821">
      <w:pPr>
        <w:pStyle w:val="ZLITUSTzmustliter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“8.</w:t>
      </w:r>
      <w:r w:rsidR="00CB48C5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Huwa pprojbit li proċedura doganali tkopri r-rilaxx għaċ-ċirkolazzjoni ta’ fjuwils solidi allokati għall-użi msemmija fl-Artikolu 1(2):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1)</w:t>
      </w:r>
      <w:r w:rsidRPr="00740E46">
        <w:rPr>
          <w:rFonts w:ascii="Times New Roman" w:hAnsi="Times New Roman"/>
          <w:sz w:val="20"/>
        </w:rPr>
        <w:tab/>
        <w:t>elenkati fl-Artikolu 2(1)(4a)(e)</w:t>
      </w:r>
      <w:r w:rsidR="00D835FC">
        <w:t>–</w:t>
      </w:r>
      <w:r w:rsidRPr="00740E46">
        <w:rPr>
          <w:rFonts w:ascii="Times New Roman" w:hAnsi="Times New Roman"/>
          <w:sz w:val="20"/>
        </w:rPr>
        <w:t>(g);</w:t>
      </w:r>
    </w:p>
    <w:p w:rsidR="00CB48C5" w:rsidRPr="00740E46" w:rsidRDefault="00CB48C5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2)</w:t>
      </w:r>
      <w:r w:rsidRPr="00740E46">
        <w:rPr>
          <w:rFonts w:ascii="Times New Roman" w:hAnsi="Times New Roman"/>
          <w:sz w:val="20"/>
        </w:rPr>
        <w:tab/>
        <w:t>imsemmija fl-Artikolu 2(1)(4a)(f);</w:t>
      </w:r>
    </w:p>
    <w:p w:rsidR="00620E59" w:rsidRPr="00740E46" w:rsidRDefault="00CB48C5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3</w:t>
      </w:r>
      <w:r w:rsidR="00620E59" w:rsidRPr="00740E46">
        <w:rPr>
          <w:rFonts w:ascii="Times New Roman" w:hAnsi="Times New Roman"/>
          <w:sz w:val="20"/>
        </w:rPr>
        <w:t>)</w:t>
      </w:r>
      <w:r w:rsidR="00620E59" w:rsidRPr="00740E46">
        <w:rPr>
          <w:rFonts w:ascii="Times New Roman" w:hAnsi="Times New Roman"/>
          <w:sz w:val="20"/>
        </w:rPr>
        <w:tab/>
        <w:t>li ma jissodisfawx ir-rekwiżiti tal-kwalità stabbiliti fid-dispożizzjonijiet adottati skont l-Artikolu 3a(2);</w:t>
      </w:r>
    </w:p>
    <w:p w:rsidR="00620E59" w:rsidRPr="00740E46" w:rsidRDefault="00CB48C5" w:rsidP="00735821">
      <w:pPr>
        <w:pStyle w:val="ZLITPKTzmpktliter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4</w:t>
      </w:r>
      <w:r w:rsidR="00620E59" w:rsidRPr="00740E46">
        <w:rPr>
          <w:rFonts w:ascii="Times New Roman" w:hAnsi="Times New Roman"/>
          <w:sz w:val="20"/>
        </w:rPr>
        <w:t>)</w:t>
      </w:r>
      <w:r w:rsidR="00620E59" w:rsidRPr="00740E46">
        <w:rPr>
          <w:rFonts w:ascii="Times New Roman" w:hAnsi="Times New Roman"/>
          <w:sz w:val="20"/>
        </w:rPr>
        <w:tab/>
        <w:t>li mhumiex magħżula;</w:t>
      </w:r>
    </w:p>
    <w:p w:rsidR="00620E59" w:rsidRPr="00740E46" w:rsidRDefault="00620E59" w:rsidP="00735821">
      <w:pPr>
        <w:pStyle w:val="ZLITCZWSPPKTzmczciwsppktliter"/>
        <w:rPr>
          <w:rFonts w:ascii="Times New Roman" w:hAnsi="Times New Roman"/>
          <w:sz w:val="20"/>
          <w:szCs w:val="20"/>
        </w:rPr>
      </w:pPr>
      <w:r w:rsidRPr="00740E46">
        <w:rPr>
          <w:rFonts w:ascii="Times New Roman" w:hAnsi="Times New Roman"/>
          <w:sz w:val="20"/>
          <w:szCs w:val="20"/>
        </w:rPr>
        <w:t>–</w:t>
      </w:r>
      <w:r w:rsidR="00CB48C5" w:rsidRPr="00740E46">
        <w:rPr>
          <w:rFonts w:ascii="Times New Roman" w:hAnsi="Times New Roman"/>
          <w:sz w:val="20"/>
          <w:szCs w:val="20"/>
        </w:rPr>
        <w:t> </w:t>
      </w:r>
      <w:r w:rsidRPr="00740E46">
        <w:rPr>
          <w:rFonts w:ascii="Times New Roman" w:hAnsi="Times New Roman"/>
          <w:sz w:val="20"/>
          <w:szCs w:val="20"/>
        </w:rPr>
        <w:t>importati minn pajjiż terz skont it-tifsira tal-Artikolu 4(2) tal-Liġi Doganali tad-19 ta’ Marzu 2004 (Ġurnal</w:t>
      </w:r>
      <w:r w:rsidR="00D835FC">
        <w:rPr>
          <w:rFonts w:ascii="Times New Roman" w:hAnsi="Times New Roman"/>
          <w:sz w:val="20"/>
          <w:szCs w:val="20"/>
        </w:rPr>
        <w:t xml:space="preserve"> </w:t>
      </w:r>
      <w:r w:rsidRPr="00740E46">
        <w:rPr>
          <w:rFonts w:ascii="Times New Roman" w:hAnsi="Times New Roman"/>
          <w:sz w:val="20"/>
          <w:szCs w:val="20"/>
        </w:rPr>
        <w:t>tal-Liġijiet</w:t>
      </w:r>
      <w:r w:rsidR="00D835FC">
        <w:rPr>
          <w:rFonts w:ascii="Times New Roman" w:hAnsi="Times New Roman"/>
          <w:sz w:val="20"/>
          <w:szCs w:val="20"/>
        </w:rPr>
        <w:t xml:space="preserve"> </w:t>
      </w:r>
      <w:r w:rsidR="00BB30D3" w:rsidRPr="00740E46">
        <w:rPr>
          <w:rFonts w:ascii="Times New Roman" w:hAnsi="Times New Roman"/>
          <w:sz w:val="20"/>
          <w:szCs w:val="20"/>
        </w:rPr>
        <w:t>tal-</w:t>
      </w:r>
      <w:r w:rsidRPr="00740E46">
        <w:rPr>
          <w:rFonts w:ascii="Times New Roman" w:hAnsi="Times New Roman"/>
          <w:sz w:val="20"/>
          <w:szCs w:val="20"/>
        </w:rPr>
        <w:t xml:space="preserve">2018, </w:t>
      </w:r>
      <w:r w:rsidR="00D835FC">
        <w:rPr>
          <w:rFonts w:ascii="Times New Roman" w:hAnsi="Times New Roman"/>
          <w:sz w:val="20"/>
          <w:szCs w:val="20"/>
        </w:rPr>
        <w:t>il-</w:t>
      </w:r>
      <w:r w:rsidRPr="00740E46">
        <w:rPr>
          <w:rFonts w:ascii="Times New Roman" w:hAnsi="Times New Roman"/>
          <w:sz w:val="20"/>
          <w:szCs w:val="20"/>
        </w:rPr>
        <w:t>punt</w:t>
      </w:r>
      <w:r w:rsidR="00CB48C5" w:rsidRPr="00740E46">
        <w:rPr>
          <w:rFonts w:ascii="Times New Roman" w:hAnsi="Times New Roman"/>
          <w:sz w:val="20"/>
          <w:szCs w:val="20"/>
        </w:rPr>
        <w:t>i</w:t>
      </w:r>
      <w:r w:rsidRPr="00740E46">
        <w:rPr>
          <w:rFonts w:ascii="Times New Roman" w:hAnsi="Times New Roman"/>
          <w:sz w:val="20"/>
          <w:szCs w:val="20"/>
        </w:rPr>
        <w:t> 167</w:t>
      </w:r>
      <w:r w:rsidR="00CB48C5" w:rsidRPr="00740E46">
        <w:rPr>
          <w:rFonts w:ascii="Times New Roman" w:hAnsi="Times New Roman"/>
          <w:sz w:val="20"/>
          <w:szCs w:val="20"/>
        </w:rPr>
        <w:t xml:space="preserve"> u 1544</w:t>
      </w:r>
      <w:r w:rsidRPr="00740E46">
        <w:rPr>
          <w:rFonts w:ascii="Times New Roman" w:hAnsi="Times New Roman"/>
          <w:sz w:val="20"/>
          <w:szCs w:val="20"/>
        </w:rPr>
        <w:t>) lejn it-territorju tar-Repubblika tal-Polonja.”,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lastRenderedPageBreak/>
        <w:t>c)</w:t>
      </w:r>
      <w:r w:rsidRPr="00740E46">
        <w:rPr>
          <w:rFonts w:ascii="Times New Roman" w:hAnsi="Times New Roman"/>
          <w:sz w:val="20"/>
        </w:rPr>
        <w:tab/>
        <w:t>jiżdied il-paragrafu 9 li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“9.</w:t>
      </w:r>
      <w:r w:rsidR="00CB48C5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Dikjarazzjoni doganali għat-tqegħid ta’ fjuwils solidi taħt proċedura tar-rilaxx għaċ-ċirkolazzjoni għandha tkun akkumpanjata minn dikjarazzjoni tal-użu assenjat ta’ fjuwil bħal dan.”;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6)</w:t>
      </w:r>
      <w:r w:rsidRPr="00740E46">
        <w:rPr>
          <w:rFonts w:ascii="Times New Roman" w:hAnsi="Times New Roman"/>
          <w:sz w:val="20"/>
        </w:rPr>
        <w:tab/>
        <w:t>fl-Artikolu 12(2):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>il-punt 1, (d) għandu jaqra kif ġej:</w:t>
      </w:r>
    </w:p>
    <w:p w:rsidR="00620E59" w:rsidRPr="00740E46" w:rsidRDefault="00620E59" w:rsidP="00735821">
      <w:pPr>
        <w:pStyle w:val="ZLITLITzmli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“d)</w:t>
      </w:r>
      <w:r w:rsidRPr="00740E46">
        <w:rPr>
          <w:rFonts w:ascii="Times New Roman" w:hAnsi="Times New Roman"/>
          <w:sz w:val="20"/>
        </w:rPr>
        <w:tab/>
        <w:t>l-intraprendituri li jwettqu attività ekonomika f’termini ta’ tqegħid fis-suq ta’ fjuwils solidi”,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b)</w:t>
      </w:r>
      <w:r w:rsidRPr="00740E46">
        <w:rPr>
          <w:rFonts w:ascii="Times New Roman" w:hAnsi="Times New Roman"/>
          <w:sz w:val="20"/>
        </w:rPr>
        <w:tab/>
        <w:t>il-punt 7 għandu jaqra kif ġej: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“7)</w:t>
      </w:r>
      <w:r w:rsidRPr="00740E46">
        <w:rPr>
          <w:rFonts w:ascii="Times New Roman" w:hAnsi="Times New Roman"/>
          <w:sz w:val="20"/>
        </w:rPr>
        <w:tab/>
        <w:t>li jiddetermina n-numru minimu ta’ intraprendituri li jwettqu attività ekonomika f’termini tal-</w:t>
      </w:r>
      <w:r w:rsidR="00CB48C5" w:rsidRPr="00740E46">
        <w:rPr>
          <w:rFonts w:ascii="Times New Roman" w:hAnsi="Times New Roman"/>
          <w:sz w:val="20"/>
        </w:rPr>
        <w:t>produzzjoni</w:t>
      </w:r>
      <w:r w:rsidRPr="00740E46">
        <w:rPr>
          <w:rFonts w:ascii="Times New Roman" w:hAnsi="Times New Roman"/>
          <w:sz w:val="20"/>
        </w:rPr>
        <w:t xml:space="preserve"> ta’ fjuwils, ħażna ta’ fjuwils u tqegħid fis-suq ta’ fjuwils solidi, soġġetti għal spezzjonijiet ta’ kwalità ta’ fjuwils u fjuwils solidi;”,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c)</w:t>
      </w:r>
      <w:r w:rsidRPr="00740E46">
        <w:rPr>
          <w:rFonts w:ascii="Times New Roman" w:hAnsi="Times New Roman"/>
          <w:sz w:val="20"/>
        </w:rPr>
        <w:tab/>
        <w:t>il-punt 12 għandu jaqra kif ġej: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“12) li jiddetermina l-mod ta’ mmarkar ta’ kampjun, kampjun ta’ fjuwil solidu u kopja ta’ ċertifikat tal-kwalità sabiex tiġi evitata l-identifikazzjoni tal-imprenditur, l-istazzjon ta’ riforniment ta’ fjuwil, l-istazzjon tal-fjuwil fuq il-post, il-maħżen tal-fjuwil jew il-bidwi li jipproduċi bijokarburant likwidu għall-użu proprju, meta jitwettqu t-testijiet;”;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7)</w:t>
      </w:r>
      <w:r w:rsidRPr="00740E46">
        <w:rPr>
          <w:rFonts w:ascii="Times New Roman" w:hAnsi="Times New Roman"/>
          <w:sz w:val="20"/>
        </w:rPr>
        <w:tab/>
        <w:t>L-Artikolu 13 għandu jinqara kif ġej:</w:t>
      </w:r>
    </w:p>
    <w:p w:rsidR="00620E59" w:rsidRPr="00740E46" w:rsidRDefault="00D04E2A" w:rsidP="00735821">
      <w:pPr>
        <w:pStyle w:val="ZARTzmar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“Artikolu 13.</w:t>
      </w:r>
      <w:r w:rsidR="00CB48C5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Il-persuna li tordna tista’ tiddeżinja stazzjonijiet addizzjonali ta’ riforniment ta’ fjuwil, stazzjonijiet tal-fjuwil fuq il-post, imħażen tal-fjuwil jew intraprendituri li jeċċedu n-numri minimi determinati skont l-Artikolu 12(2)(6)-(10), jew bdiewa li jipproduċu bijokarburanti likwidi għall-użu proprju, għall-ispezzjoni fil-każ li tinkiseb informazzjoni dwar kwalità insuffiċjenti ta’ fjuwils jew fjuwils solidi, jew fejn iċ-ċirkostanzi jindikaw li tali kwalità insuffiċjenti tista’ teżisti.”;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8)</w:t>
      </w:r>
      <w:r w:rsidRPr="00740E46">
        <w:rPr>
          <w:rFonts w:ascii="Times New Roman" w:hAnsi="Times New Roman"/>
          <w:sz w:val="20"/>
        </w:rPr>
        <w:tab/>
        <w:t>fl-Artikolu 16: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>il-paragrafu 1 għandu jaqra kif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“1.</w:t>
      </w:r>
      <w:r w:rsidR="00CB48C5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Il-kontrolli ta’ kwalità ta’ fjuwils u fjuwils solidi fil-bini tal-intraprendituri u ta’ bijokarburanti likwidi fil-bini tal-bdiewa li jipproduċu bijokarburanti likwidi għall-użu proprju, kif ukoll il-monitoraġġ tal-konformità mal-obbligi msemmija fl-Artikolu 9a, l-Artikolu 9b(1)</w:t>
      </w:r>
      <w:r w:rsidR="00CB48C5" w:rsidRPr="00740E46">
        <w:rPr>
          <w:rFonts w:ascii="Times New Roman" w:hAnsi="Times New Roman"/>
          <w:sz w:val="20"/>
        </w:rPr>
        <w:t>-</w:t>
      </w:r>
      <w:r w:rsidRPr="00740E46">
        <w:rPr>
          <w:rFonts w:ascii="Times New Roman" w:hAnsi="Times New Roman"/>
          <w:sz w:val="20"/>
        </w:rPr>
        <w:t>(3) u l-Artikolu 9c, għandhom jitwettqu minn spettur meta jippreżenta karta tal-identità u jwassal mandat ta’ spezzjoni maħruġ mill-Ispettur tal-Kummerċ għall-provinċja inkwistjoni.”,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b)</w:t>
      </w:r>
      <w:r w:rsidRPr="00740E46">
        <w:rPr>
          <w:rFonts w:ascii="Times New Roman" w:hAnsi="Times New Roman"/>
          <w:sz w:val="20"/>
        </w:rPr>
        <w:tab/>
        <w:t>wara l-paragrafu 4, jiżdied il-paragrafu 4a li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“4a.</w:t>
      </w:r>
      <w:r w:rsidR="00CB48C5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Kampjuni ta’ fjuwil solidu jittieħdu minn ċineg trasportatriċi, liftijiet bil-barmil, vaguni tal-ferrovija</w:t>
      </w:r>
      <w:r w:rsidR="00D835FC">
        <w:rPr>
          <w:rFonts w:ascii="Times New Roman" w:hAnsi="Times New Roman"/>
          <w:sz w:val="20"/>
        </w:rPr>
        <w:t xml:space="preserve"> jew </w:t>
      </w:r>
      <w:r w:rsidRPr="00740E46">
        <w:rPr>
          <w:rFonts w:ascii="Times New Roman" w:hAnsi="Times New Roman"/>
          <w:sz w:val="20"/>
        </w:rPr>
        <w:t>karozzi</w:t>
      </w:r>
      <w:r w:rsidR="00D835FC">
        <w:rPr>
          <w:rFonts w:ascii="Times New Roman" w:hAnsi="Times New Roman"/>
          <w:sz w:val="20"/>
        </w:rPr>
        <w:t>,</w:t>
      </w:r>
      <w:r w:rsidRPr="00740E46">
        <w:rPr>
          <w:rFonts w:ascii="Times New Roman" w:hAnsi="Times New Roman"/>
          <w:sz w:val="20"/>
        </w:rPr>
        <w:t xml:space="preserve"> jew minn ħażna li tirriżulta mill-ħatt ta’ tali fjuwil minn vaguni tal-ferrovija, karozzi, vapuri jew ċattri, minn ponot tat-tħammil jew minn pakketti tal-unità.”,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c)</w:t>
      </w:r>
      <w:r w:rsidRPr="00740E46">
        <w:rPr>
          <w:rFonts w:ascii="Times New Roman" w:hAnsi="Times New Roman"/>
          <w:sz w:val="20"/>
        </w:rPr>
        <w:tab/>
        <w:t>il-paragrafu 5 għandu jaqra kif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“5.</w:t>
      </w:r>
      <w:r w:rsidR="00CB48C5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Fil-kors ta’ spezzjoni, l-ispettur jista’ jitlob biex jara d-dokumenti relatati mal-oriġini u l-kwalità tal-fjuwil jew fjuwil solidu ttestjat.”,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d)</w:t>
      </w:r>
      <w:r w:rsidRPr="00740E46">
        <w:rPr>
          <w:rFonts w:ascii="Times New Roman" w:hAnsi="Times New Roman"/>
          <w:sz w:val="20"/>
        </w:rPr>
        <w:tab/>
        <w:t>fil-paragrafu 5a(2), il-punt jinbidel f’punt u virgola, u jiżdied il-punt 3 li ġej: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“3)</w:t>
      </w:r>
      <w:r w:rsidRPr="00740E46">
        <w:rPr>
          <w:rFonts w:ascii="Times New Roman" w:hAnsi="Times New Roman"/>
          <w:sz w:val="20"/>
        </w:rPr>
        <w:tab/>
        <w:t>kopji tad-dokumenti stabbiliti fl-Artikolu 6b(1) u (2).”;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9)</w:t>
      </w:r>
      <w:r w:rsidRPr="00740E46">
        <w:rPr>
          <w:rFonts w:ascii="Times New Roman" w:hAnsi="Times New Roman"/>
          <w:sz w:val="20"/>
        </w:rPr>
        <w:tab/>
        <w:t>L-Artikolu 17 għandu jinqara kif ġej:</w:t>
      </w:r>
    </w:p>
    <w:p w:rsidR="00620E59" w:rsidRPr="00740E46" w:rsidRDefault="00D04E2A" w:rsidP="00735821">
      <w:pPr>
        <w:pStyle w:val="ZARTzmar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“Artikolu 17.</w:t>
      </w:r>
      <w:r w:rsidR="00CB48C5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1. Fil-kors tal-ispezzjoni, l-ispettur għandu jieħu żewġ kampjuni jew żewġ kampjuni tal-fjuwil solidu.</w:t>
      </w:r>
    </w:p>
    <w:p w:rsidR="00620E59" w:rsidRPr="00740E46" w:rsidRDefault="00620E59" w:rsidP="00735821">
      <w:pPr>
        <w:pStyle w:val="ZUSTzmus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lastRenderedPageBreak/>
        <w:t>2.</w:t>
      </w:r>
      <w:r w:rsidR="00CB48C5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L-ispettur għandu jimmarka l-kampjuni jew l-kampjuni tal-fjuwil solidu bil-mod iddeterminat mill-persuna li tordna.</w:t>
      </w:r>
    </w:p>
    <w:p w:rsidR="00620E59" w:rsidRPr="00740E46" w:rsidRDefault="00620E59" w:rsidP="00735821">
      <w:pPr>
        <w:pStyle w:val="ZUSTzmus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3.</w:t>
      </w:r>
      <w:r w:rsidR="004D09B2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Il-kampjuni tal-fjuwil solidu għandhom jiġu sottomessi għal testijiet tal-laboratorju akkumpanjati minn ċertifikat tal-kwalità mmarkat mill-ispettur bil-mod iddeterminat mill-persuna li tordna.”;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10)</w:t>
      </w:r>
      <w:r w:rsidRPr="00740E46">
        <w:rPr>
          <w:rFonts w:ascii="Times New Roman" w:hAnsi="Times New Roman"/>
          <w:sz w:val="20"/>
        </w:rPr>
        <w:tab/>
        <w:t>wara l-Artikolu 18, jiżdied l-Artikolu 18a li ġej:</w:t>
      </w:r>
    </w:p>
    <w:p w:rsidR="00620E59" w:rsidRPr="00740E46" w:rsidRDefault="00620E59" w:rsidP="00735821">
      <w:pPr>
        <w:pStyle w:val="ZARTzmar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“Artikolu 18a.</w:t>
      </w:r>
      <w:r w:rsidR="004D09B2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1. Il-persuna li tordna tista’ tikkonkludi ftehim għall-kampjunar tal-fjuwil solidu ma’ laboratorju akkreditat jew entità oħra akkreditata, jekk tali kampjunar ikun jeħtieġ ħiliet speċjalizzati jew tagħmir tekniku speċjalizzat.</w:t>
      </w:r>
    </w:p>
    <w:p w:rsidR="00620E59" w:rsidRPr="00740E46" w:rsidRDefault="00620E59" w:rsidP="00735821">
      <w:pPr>
        <w:pStyle w:val="ZUSTzmus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2.</w:t>
      </w:r>
      <w:r w:rsidR="00D835FC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F’każijiet kif deskritti fil-paragrafu 1, il-kampjuni tal-fjuwil solidu jittieħdu fil-preżenza tal-ispettur minn membru tal-persunal ta’ laboratorju akkreditat jew minn entità akkreditata oħra li magħha jkun ġie konkluż kuntratt tal-kampjunar.”;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11)</w:t>
      </w:r>
      <w:r w:rsidRPr="00740E46">
        <w:rPr>
          <w:rFonts w:ascii="Times New Roman" w:hAnsi="Times New Roman"/>
          <w:sz w:val="20"/>
        </w:rPr>
        <w:tab/>
        <w:t>L-Artikolu 19b għandu jinqara kif ġej:</w:t>
      </w:r>
    </w:p>
    <w:p w:rsidR="00620E59" w:rsidRPr="00740E46" w:rsidRDefault="00620E59" w:rsidP="00735821">
      <w:pPr>
        <w:pStyle w:val="ZARTzmar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“Artikolu 19b.</w:t>
      </w:r>
      <w:r w:rsidR="00405BD5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 xml:space="preserve">Il-Ministru </w:t>
      </w:r>
      <w:r w:rsidR="00405BD5" w:rsidRPr="00740E46">
        <w:rPr>
          <w:rFonts w:ascii="Times New Roman" w:hAnsi="Times New Roman"/>
          <w:sz w:val="20"/>
        </w:rPr>
        <w:t xml:space="preserve">responsabbli </w:t>
      </w:r>
      <w:r w:rsidRPr="00740E46">
        <w:rPr>
          <w:rFonts w:ascii="Times New Roman" w:hAnsi="Times New Roman"/>
          <w:sz w:val="20"/>
        </w:rPr>
        <w:t>għall-Enerġija għandu jiddetermina, permezz ta’ regolament, il-mod ta’ kampjunar ta’ fjuwils solidi msemmija fl-Artikolu 2(1)(4a)(a) u (b), filwaqt li jitqies l-ogħla livell ta’ żvilupp tekniku u l-metodi stabbiliti fl-istandards rilevanti.”;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12)</w:t>
      </w:r>
      <w:r w:rsidRPr="00740E46">
        <w:rPr>
          <w:rFonts w:ascii="Times New Roman" w:hAnsi="Times New Roman"/>
          <w:sz w:val="20"/>
        </w:rPr>
        <w:tab/>
        <w:t>fl-Artikolu 20: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>il-paragrafu 1 għandu jaqra kif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“1.</w:t>
      </w:r>
      <w:r w:rsidR="00405BD5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Malli jitlestew l-azzjonijiet imsemmija fl-Artikolu 17, l-Artikolu 18(2) jew l-Artikolu 18a(2), l-ispettur għandu jfassal rapport ta’ kampjunar jew kampjunar tal-fjuwil solidu.”,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b)</w:t>
      </w:r>
      <w:r w:rsidRPr="00740E46">
        <w:rPr>
          <w:rFonts w:ascii="Times New Roman" w:hAnsi="Times New Roman"/>
          <w:sz w:val="20"/>
        </w:rPr>
        <w:tab/>
        <w:t>fil-paragrafu 2:</w:t>
      </w:r>
    </w:p>
    <w:p w:rsidR="00620E59" w:rsidRPr="00740E46" w:rsidRDefault="00620E59" w:rsidP="00735821">
      <w:pPr>
        <w:pStyle w:val="TIRtire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‒</w:t>
      </w:r>
      <w:r w:rsidRPr="00740E46">
        <w:rPr>
          <w:rFonts w:ascii="Times New Roman" w:hAnsi="Times New Roman"/>
          <w:sz w:val="20"/>
        </w:rPr>
        <w:tab/>
        <w:t>il-punti 5-7 għandhom jaqraw kif ġej:</w:t>
      </w:r>
    </w:p>
    <w:p w:rsidR="00620E59" w:rsidRPr="00740E46" w:rsidRDefault="00620E59" w:rsidP="00735821">
      <w:pPr>
        <w:pStyle w:val="ZTIRPKTzmpkttire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“5) id-data tal-kampjunar jew tal-kampjunar tal-fjuwil solidu;</w:t>
      </w:r>
    </w:p>
    <w:p w:rsidR="00620E59" w:rsidRPr="00740E46" w:rsidRDefault="00620E59" w:rsidP="00735821">
      <w:pPr>
        <w:pStyle w:val="ZTIRPKTzmpkttire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6)</w:t>
      </w:r>
      <w:r w:rsidRPr="00740E46">
        <w:rPr>
          <w:rFonts w:ascii="Times New Roman" w:hAnsi="Times New Roman"/>
          <w:sz w:val="20"/>
        </w:rPr>
        <w:tab/>
        <w:t>indikazzjoni tal-post tal-kampjunar jew tal-kampjunar tal-fjuwil solidu;</w:t>
      </w:r>
    </w:p>
    <w:p w:rsidR="00620E59" w:rsidRPr="00740E46" w:rsidRDefault="00620E59" w:rsidP="00735821">
      <w:pPr>
        <w:pStyle w:val="ZTIRPKTzmpkttire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7)</w:t>
      </w:r>
      <w:r w:rsidRPr="00740E46">
        <w:rPr>
          <w:rFonts w:ascii="Times New Roman" w:hAnsi="Times New Roman"/>
          <w:sz w:val="20"/>
        </w:rPr>
        <w:tab/>
        <w:t>id-deskrizzjoni tal-mod tal-kampjunar jew tal-kampjunar tal-fjuwil solidu;”,</w:t>
      </w:r>
    </w:p>
    <w:p w:rsidR="00620E59" w:rsidRPr="00740E46" w:rsidRDefault="00620E59" w:rsidP="00735821">
      <w:pPr>
        <w:pStyle w:val="TIRtire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–</w:t>
      </w:r>
      <w:r w:rsidRPr="00740E46">
        <w:rPr>
          <w:rFonts w:ascii="Times New Roman" w:hAnsi="Times New Roman"/>
          <w:sz w:val="20"/>
        </w:rPr>
        <w:tab/>
        <w:t>wara l-punt 8, jiżdied il-punt 8a li ġej:</w:t>
      </w:r>
    </w:p>
    <w:p w:rsidR="00620E59" w:rsidRPr="00740E46" w:rsidRDefault="00620E59" w:rsidP="00735821">
      <w:pPr>
        <w:pStyle w:val="ZTIRPKTzmpkttire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“8a)</w:t>
      </w:r>
      <w:r w:rsidRPr="00740E46">
        <w:rPr>
          <w:rFonts w:ascii="Times New Roman" w:hAnsi="Times New Roman"/>
          <w:sz w:val="20"/>
        </w:rPr>
        <w:tab/>
        <w:t>informazzjoni dwar il-kwantità ta’ fjuwil solidu b’rekwiżiti ta’ kwalità definiti mqiegħda fis-suq mill-entità, li kienet soġġetta għall-kampjunar ta’ fjuwil solidu;”,</w:t>
      </w:r>
    </w:p>
    <w:p w:rsidR="00620E59" w:rsidRPr="00740E46" w:rsidRDefault="00620E59" w:rsidP="00735821">
      <w:pPr>
        <w:pStyle w:val="TIRtire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‒</w:t>
      </w:r>
      <w:r w:rsidRPr="00740E46">
        <w:rPr>
          <w:rFonts w:ascii="Times New Roman" w:hAnsi="Times New Roman"/>
          <w:sz w:val="20"/>
        </w:rPr>
        <w:tab/>
        <w:t>il-punti 9</w:t>
      </w:r>
      <w:r w:rsidR="00563415">
        <w:rPr>
          <w:rFonts w:ascii="Times New Roman" w:hAnsi="Times New Roman"/>
          <w:sz w:val="20"/>
        </w:rPr>
        <w:t>-</w:t>
      </w:r>
      <w:r w:rsidRPr="00740E46">
        <w:rPr>
          <w:rFonts w:ascii="Times New Roman" w:hAnsi="Times New Roman"/>
          <w:sz w:val="20"/>
        </w:rPr>
        <w:t>11 għandhom jaqraw kif ġej:</w:t>
      </w:r>
    </w:p>
    <w:p w:rsidR="00620E59" w:rsidRPr="00740E46" w:rsidRDefault="00620E59" w:rsidP="00735821">
      <w:pPr>
        <w:pStyle w:val="ZTIRPKTzmpkttire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“9)</w:t>
      </w:r>
      <w:r w:rsidRPr="00740E46">
        <w:rPr>
          <w:rFonts w:ascii="Times New Roman" w:hAnsi="Times New Roman"/>
          <w:sz w:val="20"/>
        </w:rPr>
        <w:tab/>
        <w:t>informazzjoni fil-pussess tal-imprenditur relatata mal-oriġini u l-kwalità tal-fjuwil jew tal-fjuwil solidu ttestjat;</w:t>
      </w:r>
    </w:p>
    <w:p w:rsidR="00620E59" w:rsidRPr="00740E46" w:rsidRDefault="00620E59" w:rsidP="00735821">
      <w:pPr>
        <w:pStyle w:val="ZTIRPKTzmpkttire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10)</w:t>
      </w:r>
      <w:r w:rsidRPr="00740E46">
        <w:rPr>
          <w:rFonts w:ascii="Times New Roman" w:hAnsi="Times New Roman"/>
          <w:sz w:val="20"/>
        </w:rPr>
        <w:tab/>
        <w:t>indikazzjoni tat-tip ta’ fjuwil jew fjuwil solidu offrut li ttieħdu kampjuni jew kampjuni ta’ fjuwil solidu tagħhom, u l-kwantità ta’ fjuwil jew fjuwil solidu fil-kampjun;</w:t>
      </w:r>
    </w:p>
    <w:p w:rsidR="00620E59" w:rsidRPr="00740E46" w:rsidRDefault="00620E59" w:rsidP="00735821">
      <w:pPr>
        <w:pStyle w:val="ZTIRPKTzmpkttire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11) isem, kunjom u titlu tax-xogħol tal-ispettur li jieħu l-kampjuni jew kampjuni tal-fjuwil solidu;”,</w:t>
      </w:r>
    </w:p>
    <w:p w:rsidR="00620E59" w:rsidRPr="00740E46" w:rsidRDefault="00620E59" w:rsidP="00735821">
      <w:pPr>
        <w:pStyle w:val="TIRtire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–</w:t>
      </w:r>
      <w:r w:rsidRPr="00740E46">
        <w:rPr>
          <w:rFonts w:ascii="Times New Roman" w:hAnsi="Times New Roman"/>
          <w:sz w:val="20"/>
        </w:rPr>
        <w:tab/>
        <w:t>fil-punt 12, (b) għandu jaqra kif ġej:</w:t>
      </w:r>
    </w:p>
    <w:p w:rsidR="00620E59" w:rsidRPr="00740E46" w:rsidRDefault="00620E59" w:rsidP="00735821">
      <w:pPr>
        <w:pStyle w:val="ZTIRLITzmlittire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“b)</w:t>
      </w:r>
      <w:r w:rsidRPr="00740E46">
        <w:rPr>
          <w:rFonts w:ascii="Times New Roman" w:hAnsi="Times New Roman"/>
          <w:sz w:val="20"/>
        </w:rPr>
        <w:tab/>
        <w:t>tal-ispettur li jieħu l-kampjuni jew kampjuni tal-fjuwil solidu;”,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c)</w:t>
      </w:r>
      <w:r w:rsidRPr="00740E46">
        <w:rPr>
          <w:rFonts w:ascii="Times New Roman" w:hAnsi="Times New Roman"/>
          <w:sz w:val="20"/>
        </w:rPr>
        <w:tab/>
        <w:t>il-paragrafu 4 għandu jaqra kif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“4.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Ir-rifjut li jiġi ffirmat il-protokoll mill-intraprenditur spezzjonat jew bidwi li jipproduċi bijokarburant likwidu għall-użu proprju jew ir-rappreżentanti tagħhom m’għandux jipprevjeni li l-kampjuni jew il-kampjuni tal-fjuwil solidu jiġu sottomessi għat-testijiet.”;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lastRenderedPageBreak/>
        <w:t>13)</w:t>
      </w:r>
      <w:r w:rsidRPr="00740E46">
        <w:rPr>
          <w:rFonts w:ascii="Times New Roman" w:hAnsi="Times New Roman"/>
          <w:sz w:val="20"/>
        </w:rPr>
        <w:tab/>
        <w:t>fl-Artikolu 21: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>l-introduzzjoni għall-enumerazzjoni għandha taqra kif ġej:</w:t>
      </w:r>
    </w:p>
    <w:p w:rsidR="00620E59" w:rsidRPr="00740E46" w:rsidRDefault="00620E59" w:rsidP="00735821">
      <w:pPr>
        <w:pStyle w:val="ZLITFRAGzmlitfragmentunpzdanialiter"/>
        <w:rPr>
          <w:sz w:val="20"/>
        </w:rPr>
      </w:pPr>
      <w:r w:rsidRPr="00740E46">
        <w:rPr>
          <w:sz w:val="20"/>
        </w:rPr>
        <w:t>“L-ispettur għandu jfassal ukoll rapport ta’ kampjunar jew ta ‘ kampjunar tal-fjuwil solidu għall-użu intern tal-Awtorità tal-Ispezzjoni tal-Kummerċ, inkluż:”,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b)</w:t>
      </w:r>
      <w:r w:rsidRPr="00740E46">
        <w:rPr>
          <w:rFonts w:ascii="Times New Roman" w:hAnsi="Times New Roman"/>
          <w:sz w:val="20"/>
        </w:rPr>
        <w:tab/>
        <w:t xml:space="preserve">il-punti 3 u 4 </w:t>
      </w:r>
      <w:r w:rsidR="00DB5543" w:rsidRPr="00740E46">
        <w:rPr>
          <w:rFonts w:ascii="Times New Roman" w:hAnsi="Times New Roman"/>
          <w:sz w:val="20"/>
        </w:rPr>
        <w:t>huma sostitwiti b’dan li ġej</w:t>
      </w:r>
      <w:r w:rsidRPr="00740E46">
        <w:rPr>
          <w:rFonts w:ascii="Times New Roman" w:hAnsi="Times New Roman"/>
          <w:sz w:val="20"/>
        </w:rPr>
        <w:t>: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“3)</w:t>
      </w:r>
      <w:r w:rsidRPr="00740E46">
        <w:rPr>
          <w:rFonts w:ascii="Times New Roman" w:hAnsi="Times New Roman"/>
          <w:sz w:val="20"/>
        </w:rPr>
        <w:tab/>
        <w:t>informazzjoni dwar immarkar tal-kampjuni jew kampjuni tal-fjuwil solidu u ċertifikati tal-kwalità sabiex tiġi evitata l-identifikazzjoni tal-intraprenditur, l-istazzjon ta’ riforniment ta’ fjuwil, l-istazzjon tal-fjuwil fuq il-post, il-maħżen tal-fjuwil jew il-bidwi li jipproduċi bijokarburant likwidu għall-użu proprju, li fil-bini tagħhom ikunu ttieħdu l-kampjuni jew kampjuni tal-fjuwil qabel il-kunsinna f’laboratorju akkreditat;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4)</w:t>
      </w:r>
      <w:r w:rsidRPr="00740E46">
        <w:rPr>
          <w:rFonts w:ascii="Times New Roman" w:hAnsi="Times New Roman"/>
          <w:sz w:val="20"/>
        </w:rPr>
        <w:tab/>
        <w:t>firma tal-ispettur li jieħu l-kampjuni jew kampjuni tal-fjuwil solidu.”;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14)</w:t>
      </w:r>
      <w:r w:rsidRPr="00740E46">
        <w:rPr>
          <w:rFonts w:ascii="Times New Roman" w:hAnsi="Times New Roman"/>
          <w:sz w:val="20"/>
        </w:rPr>
        <w:tab/>
        <w:t>fl-Artikolu 22: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>il-paragrafi 1–1 għandhom jaqraw kif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“1.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L-ispettur jew impjegat awtorizzat tal-Awtorità tal-Ispezzjoni tal-Kummerċ għandu immedjatament iwassal il-kampjuni jew il-kampjuni tal-fjuwil solidu lil membru tal-persunal ta’ laboratorju akkreditat, filwaqt li jevita kwalunkwe alterazzjoni tal-kwalità tal-fjuwil jew fjuwil solidu jew tal-karatteristiċi tiegħu.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Wieħed mill-kampjuni jew kampjuni tal-fjuwil solidu għandu jintuża bħala kampjun ta’ kontroll, u l-kampjun jew il-kampjun tal-fjuwil solidu l-ieħor għandu jgħaddi minn testijiet.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3.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Id-dispożizzjonijiet tal-paragrafu 1 ma japplikawx għall-ittestjar ta’ kampjuni ta’ gass naturali kkompressat (CNG) jew kampjuni ta’ kontroll ta’ gass naturali kkompressat (CNG) u kampjuni ta’ fjuwil solidu jew kampjuni ta’ kontroll ta’ fjuwil solidu matul spezzjoni mwettqa minn membru tal-persunal ta’ laboratorju akkreditat.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4.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Il-kampjuni jew il-kampjuni tal-fjuwil solidu u l-kampjuni ta’ kontroll għandhom jiġu ttestjati f’laboratorju akkreditat. Kampjuni ta’ gass naturali kkompressat (CNG) jew kampjuni ta’ kontroll ta’ gass naturali kkompressat (CNG), kampjuni ta’ fjuwil solidu u kampjuni ta’ kontroll ta’ fjuwil solidu jistgħu jiġu ttestjati wkoll matul spezzjoni mwettqa minn membru tal-persunal ta’ laboratorju akkreditat.’,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b)</w:t>
      </w:r>
      <w:r w:rsidRPr="00740E46">
        <w:rPr>
          <w:rFonts w:ascii="Times New Roman" w:hAnsi="Times New Roman"/>
          <w:sz w:val="20"/>
        </w:rPr>
        <w:tab/>
        <w:t>il-paragrafu 6 għandu jaqra kif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“6.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L-applikazzjoni msemmija fil-paragrafu 5 għandha tiġi sottomessa fi żmien sebat ijiem mid-data tal-kunsinna tal-protokoll li jkun fih ir-riżultati tat-test tal-kampjun lill-entità taħt spezzjoni.”,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c)</w:t>
      </w:r>
      <w:r w:rsidRPr="00740E46">
        <w:rPr>
          <w:rFonts w:ascii="Times New Roman" w:hAnsi="Times New Roman"/>
          <w:sz w:val="20"/>
        </w:rPr>
        <w:tab/>
        <w:t>wara l-paragrafu 7, jiżdiedu l-paragrafi 7a u 7b, li ġej</w:t>
      </w:r>
      <w:r w:rsidR="00DB5543" w:rsidRPr="00740E46">
        <w:rPr>
          <w:rFonts w:ascii="Times New Roman" w:hAnsi="Times New Roman"/>
          <w:sz w:val="20"/>
        </w:rPr>
        <w:t>jin</w:t>
      </w:r>
      <w:r w:rsidRPr="00740E46">
        <w:rPr>
          <w:rFonts w:ascii="Times New Roman" w:hAnsi="Times New Roman"/>
          <w:sz w:val="20"/>
        </w:rPr>
        <w:t>:</w:t>
      </w:r>
    </w:p>
    <w:p w:rsidR="00620E59" w:rsidRPr="00740E46" w:rsidRDefault="00620E59" w:rsidP="00735821">
      <w:pPr>
        <w:pStyle w:val="ZLITUSTzmustliter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“7a.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Il-kampjun tal-kontroll jiġi ttestjat ex officio, fejn it-testijiet tal-kampjuni tal-fjuwil solidu jkunu juru</w:t>
      </w:r>
      <w:r w:rsidR="00DB5543" w:rsidRPr="00740E46">
        <w:rPr>
          <w:rFonts w:ascii="Times New Roman" w:hAnsi="Times New Roman"/>
          <w:sz w:val="20"/>
        </w:rPr>
        <w:t xml:space="preserve"> li</w:t>
      </w:r>
      <w:r w:rsidRPr="00740E46">
        <w:rPr>
          <w:rFonts w:ascii="Times New Roman" w:hAnsi="Times New Roman"/>
          <w:sz w:val="20"/>
        </w:rPr>
        <w:t>: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1)</w:t>
      </w:r>
      <w:r w:rsidRPr="00740E46">
        <w:rPr>
          <w:rFonts w:ascii="Times New Roman" w:hAnsi="Times New Roman"/>
          <w:sz w:val="20"/>
        </w:rPr>
        <w:tab/>
        <w:t xml:space="preserve"> </w:t>
      </w:r>
      <w:r w:rsidR="00DB5543" w:rsidRPr="00740E46">
        <w:rPr>
          <w:rFonts w:ascii="Times New Roman" w:hAnsi="Times New Roman"/>
          <w:sz w:val="20"/>
        </w:rPr>
        <w:t>i</w:t>
      </w:r>
      <w:r w:rsidRPr="00740E46">
        <w:rPr>
          <w:rFonts w:ascii="Times New Roman" w:hAnsi="Times New Roman"/>
          <w:sz w:val="20"/>
        </w:rPr>
        <w:t>l-fjuwil</w:t>
      </w:r>
      <w:r w:rsidR="00DB5543" w:rsidRPr="00740E46">
        <w:rPr>
          <w:rFonts w:ascii="Times New Roman" w:hAnsi="Times New Roman"/>
          <w:sz w:val="20"/>
        </w:rPr>
        <w:t xml:space="preserve"> solidu</w:t>
      </w:r>
      <w:r w:rsidRPr="00740E46">
        <w:rPr>
          <w:rFonts w:ascii="Times New Roman" w:hAnsi="Times New Roman"/>
          <w:sz w:val="20"/>
        </w:rPr>
        <w:t xml:space="preserve"> ma jissodisfax ir-rekwiżiti tal-kwalità stabbiliti fid-dispożizzjonijiet adottati skont l-Artikolu 3a(2) jew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2)</w:t>
      </w:r>
      <w:r w:rsidRPr="00740E46">
        <w:rPr>
          <w:rFonts w:ascii="Times New Roman" w:hAnsi="Times New Roman"/>
          <w:sz w:val="20"/>
        </w:rPr>
        <w:tab/>
      </w:r>
      <w:r w:rsidR="00DB5543" w:rsidRPr="00740E46">
        <w:rPr>
          <w:rFonts w:ascii="Times New Roman" w:hAnsi="Times New Roman"/>
          <w:sz w:val="20"/>
        </w:rPr>
        <w:t>i</w:t>
      </w:r>
      <w:r w:rsidRPr="00740E46">
        <w:rPr>
          <w:rFonts w:ascii="Times New Roman" w:hAnsi="Times New Roman"/>
          <w:sz w:val="20"/>
        </w:rPr>
        <w:t xml:space="preserve">l-valuri tal-parametri tal-fjuwil solidu </w:t>
      </w:r>
      <w:r w:rsidR="00DB5543" w:rsidRPr="00740E46">
        <w:rPr>
          <w:rFonts w:ascii="Times New Roman" w:hAnsi="Times New Roman"/>
          <w:sz w:val="20"/>
        </w:rPr>
        <w:t xml:space="preserve">ma jikkonformawx </w:t>
      </w:r>
      <w:r w:rsidRPr="00740E46">
        <w:rPr>
          <w:rFonts w:ascii="Times New Roman" w:hAnsi="Times New Roman"/>
          <w:sz w:val="20"/>
        </w:rPr>
        <w:t xml:space="preserve">mal-parametri indikati </w:t>
      </w:r>
      <w:r w:rsidR="00563415">
        <w:rPr>
          <w:rFonts w:ascii="Times New Roman" w:hAnsi="Times New Roman"/>
          <w:sz w:val="20"/>
        </w:rPr>
        <w:t>fuq</w:t>
      </w:r>
      <w:r w:rsidR="00DB5543" w:rsidRPr="00740E46">
        <w:rPr>
          <w:rFonts w:ascii="Times New Roman" w:hAnsi="Times New Roman"/>
          <w:sz w:val="20"/>
        </w:rPr>
        <w:t xml:space="preserve"> </w:t>
      </w:r>
      <w:r w:rsidRPr="00740E46">
        <w:rPr>
          <w:rFonts w:ascii="Times New Roman" w:hAnsi="Times New Roman"/>
          <w:sz w:val="20"/>
        </w:rPr>
        <w:t>iċ-ċertifikat tal-kwalità.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7b.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Il-valutazzjoni tal-konformità tal-valuri tal-kampjun tal-fjuwil solidu jew tal-parametri tal-kampjun ta’ kontroll tal-fjuwil solidu mal-parametri indikati fiċ-ċertifikat tal-kwalità titwettaq filwaqt li jitqiesu l-livelli permissibbli ta’ devjazzjonijiet għall-parametri tal-kwalità tal-fjuwil solidu stabbiliti fid-dispożizzjonijiet adottati skont l-Artikolu 3a(2).”,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lastRenderedPageBreak/>
        <w:t>d)</w:t>
      </w:r>
      <w:r w:rsidRPr="00740E46">
        <w:rPr>
          <w:rFonts w:ascii="Times New Roman" w:hAnsi="Times New Roman"/>
          <w:sz w:val="20"/>
        </w:rPr>
        <w:tab/>
        <w:t>jiżdied il-paragrafu 9 li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“9.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Ir-riżultati tat-testijiet tal-kampjuni tal-fjuwil solidu meħudin fil-bini ta’ intraprenditur li jqiegħed fis-suq fjuwils solidi japplikaw għall-kwantità ta’ fjuwil solidu msemmi fl-Artikolu 20(2)(8a).”;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15)</w:t>
      </w:r>
      <w:r w:rsidRPr="00740E46">
        <w:rPr>
          <w:rFonts w:ascii="Times New Roman" w:hAnsi="Times New Roman"/>
          <w:sz w:val="20"/>
        </w:rPr>
        <w:tab/>
        <w:t>fl-Artikolu 24: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>wara l-paragrafu 1, jiżdied il-paragrafu 1a li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“1a.</w:t>
      </w:r>
      <w:r w:rsidR="00563415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Fejn it-testijiet imwettqa jkunu juru li l-fjuwil solidu ma jissodisfax ir-rekwiżiti tal-kwalità stabbiliti fid-dispożizzjonijiet adottati skont l-Artikolu 3a(2) jew li l-valuri tal-parametri tal-fjuwil solidu ma jkunux konformi mal-parametri indikati fiċ-ċertifikat tal-kwalità, il-persuna li tordna, permezz ta’ deċiżjoni, għandha titlob li l-entità taħt spezzjoni tħallas miżata ekwivalenti għall-ispejjeż tal-ittestjar tal-kampjun tal-fjuwil solidu u l-kampjun ta’ kontroll kif ukoll miżata ekwivalenti għall-ispejjeż tal-kampjunar.”,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b)</w:t>
      </w:r>
      <w:r w:rsidRPr="00740E46">
        <w:rPr>
          <w:rFonts w:ascii="Times New Roman" w:hAnsi="Times New Roman"/>
          <w:sz w:val="20"/>
        </w:rPr>
        <w:tab/>
        <w:t>wara l-paragrafu 4, jiżdied il-paragrafu 4a li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“4a.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Il-persuni li tordna tiddetermina l-ammont tal-obbligu monetarju msemmi fil-paragrafu 1a fuq il-bażi ta’ fattura maħruġa mill-maniġer tal-laboratorju akkreditat jew entità oħra akkreditata li tkun ħadet il-kampjuni tal-fjuwil solidu, u fattura maħruġa mill-maniġer tal-laboratorju akkreditat li jkun ittestja l-kampjuni tal-fjuwil solidu u l-kampjuni ta’ kontroll tal-fjuwil solidu.”,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c)</w:t>
      </w:r>
      <w:r w:rsidRPr="00740E46">
        <w:rPr>
          <w:rFonts w:ascii="Times New Roman" w:hAnsi="Times New Roman"/>
          <w:sz w:val="20"/>
        </w:rPr>
        <w:tab/>
        <w:t>il-paragrafi 5</w:t>
      </w:r>
      <w:r w:rsidR="00563415">
        <w:rPr>
          <w:rFonts w:ascii="Times New Roman" w:hAnsi="Times New Roman"/>
          <w:sz w:val="20"/>
        </w:rPr>
        <w:t>-</w:t>
      </w:r>
      <w:r w:rsidRPr="00740E46">
        <w:rPr>
          <w:rFonts w:ascii="Times New Roman" w:hAnsi="Times New Roman"/>
          <w:sz w:val="20"/>
        </w:rPr>
        <w:t xml:space="preserve">7 </w:t>
      </w:r>
      <w:r w:rsidR="00DB5543" w:rsidRPr="00740E46">
        <w:rPr>
          <w:rFonts w:ascii="Times New Roman" w:hAnsi="Times New Roman"/>
          <w:sz w:val="20"/>
        </w:rPr>
        <w:t xml:space="preserve">għandhom </w:t>
      </w:r>
      <w:r w:rsidRPr="00740E46">
        <w:rPr>
          <w:rFonts w:ascii="Times New Roman" w:hAnsi="Times New Roman"/>
          <w:sz w:val="20"/>
        </w:rPr>
        <w:t>jaqraw kif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“5.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L-entità taħt spezzjoni għandha tħallas l-obbligu monetarju msemmi fil-paragrafi 1 u 1a lill-kont bankarju tal-Uffiċċju għall-Kompetizzjoni u l-Protezzjoni tal-Konsumatur.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6.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Id-dħul relatat mal-miżati msemmija fil-paragrafi 1 u 1a jikkostitwixxi dħul għall-baġit tal-Istat.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7.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L-imposti msemmija fil-paragrafi 1 u 1a għandhom ikunu jistgħu jiġu rkuprati skont id-dispożizzjonijiet dwar il-proċedimenti ta’ infurzar fl-amministrazzjoni.”;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16)</w:t>
      </w:r>
      <w:r w:rsidRPr="00740E46">
        <w:rPr>
          <w:rFonts w:ascii="Times New Roman" w:hAnsi="Times New Roman"/>
          <w:sz w:val="20"/>
        </w:rPr>
        <w:tab/>
        <w:t>L-Artikolu 25(1)(1) u (2) għandu jaqra kif ġej: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“1)</w:t>
      </w:r>
      <w:r w:rsidRPr="00740E46">
        <w:rPr>
          <w:rFonts w:ascii="Times New Roman" w:hAnsi="Times New Roman"/>
          <w:sz w:val="20"/>
        </w:rPr>
        <w:tab/>
        <w:t>kampjuni jew kampjuni tal-fjuwil solidu meħudin għall-ittestjar — skont il-kuntratt konkluż mal-persuni li tordna;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2)</w:t>
      </w:r>
      <w:r w:rsidRPr="00740E46">
        <w:rPr>
          <w:rFonts w:ascii="Times New Roman" w:hAnsi="Times New Roman"/>
          <w:sz w:val="20"/>
        </w:rPr>
        <w:tab/>
        <w:t>kampjuni ta’ kontroll ta’ gass naturali kkompressat (CNG) jew kampjuni ta’ kontroll tal-fjuwil solidu - skont il-kuntratt konkluż mal-persuna li tordna;”;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17)</w:t>
      </w:r>
      <w:r w:rsidRPr="00740E46">
        <w:rPr>
          <w:rFonts w:ascii="Times New Roman" w:hAnsi="Times New Roman"/>
          <w:sz w:val="20"/>
        </w:rPr>
        <w:tab/>
        <w:t>L-Artikolu 26b għandu jinqara kif ġej:</w:t>
      </w:r>
    </w:p>
    <w:p w:rsidR="00620E59" w:rsidRPr="00740E46" w:rsidRDefault="00620E59" w:rsidP="00735821">
      <w:pPr>
        <w:pStyle w:val="ZARTzmar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“Artikolu 26b.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 xml:space="preserve">Il-Ministru </w:t>
      </w:r>
      <w:r w:rsidR="00DB5543" w:rsidRPr="00740E46">
        <w:rPr>
          <w:rFonts w:ascii="Times New Roman" w:hAnsi="Times New Roman"/>
          <w:sz w:val="20"/>
        </w:rPr>
        <w:t xml:space="preserve">responsabbli </w:t>
      </w:r>
      <w:r w:rsidRPr="00740E46">
        <w:rPr>
          <w:rFonts w:ascii="Times New Roman" w:hAnsi="Times New Roman"/>
          <w:sz w:val="20"/>
        </w:rPr>
        <w:t>għall-Enerġija għandu jiddetermina, permezz ta’ regolament, il-metodi ta’ ttestjar tal-kwalità ta’ fjuwils solidi msemmija fl-Artikolu 2(1)(4a)(a) u (b), filwaqt li jitqies l-ogħla livell ta’ żvilupp tekniku jew il-metodi stabbiliti fl-istandards rilevanti.”;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18)</w:t>
      </w:r>
      <w:r w:rsidRPr="00740E46">
        <w:rPr>
          <w:rFonts w:ascii="Times New Roman" w:hAnsi="Times New Roman"/>
          <w:sz w:val="20"/>
        </w:rPr>
        <w:tab/>
        <w:t>fl-Artikolu 27, il-paragrafi 1 u 2 għandhom jaqraw kif ġej:</w:t>
      </w:r>
    </w:p>
    <w:p w:rsidR="00620E59" w:rsidRPr="00740E46" w:rsidRDefault="00620E59" w:rsidP="00735821">
      <w:pPr>
        <w:pStyle w:val="ZUSTzmus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“1.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Il-maniġer ta’ laboratorju akkreditat huwa obbligat li jissottometti protokoll li jkun fih ir-riżultati tat-testijiet fuq kampjuni jew kampjuni ta’ fjuwil solidu, inkluża l-analiżi tagħhom, lill-Ispettur tal-Kummerċ għall-provinċja inkwistjoni u lill-persuna li tordna malli jitlestew it-testijiet.</w:t>
      </w:r>
    </w:p>
    <w:p w:rsidR="00620E59" w:rsidRPr="00740E46" w:rsidRDefault="00620E59" w:rsidP="00735821">
      <w:pPr>
        <w:pStyle w:val="ZUSTzmus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Ir-residwi tal-kampjuni u kampjuni tal-fjuwil solidu kif ukoll kampjuni ta’ kontroll tal-fjuwil jew tal-fjuwil solidu mhux ittestjati għandhom jinqerdu, fuq talba tal-Ispettur tal-Kummerċ għall-provinċja, fil-preżenza ta’ kumitat iddedikat mil-laboratorju akkreditat li jwettaq it-testijiet.”;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19)</w:t>
      </w:r>
      <w:r w:rsidRPr="00740E46">
        <w:rPr>
          <w:rFonts w:ascii="Times New Roman" w:hAnsi="Times New Roman"/>
          <w:sz w:val="20"/>
        </w:rPr>
        <w:tab/>
        <w:t>l-Article 28a jitħassar;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lastRenderedPageBreak/>
        <w:t>20)</w:t>
      </w:r>
      <w:r w:rsidRPr="00740E46">
        <w:rPr>
          <w:rFonts w:ascii="Times New Roman" w:hAnsi="Times New Roman"/>
          <w:sz w:val="20"/>
        </w:rPr>
        <w:tab/>
        <w:t xml:space="preserve">fl-Artikolu 34a, il-paragrafu 1 </w:t>
      </w:r>
      <w:r w:rsidR="00DB5543" w:rsidRPr="00740E46">
        <w:rPr>
          <w:rFonts w:ascii="Times New Roman" w:hAnsi="Times New Roman"/>
          <w:sz w:val="20"/>
        </w:rPr>
        <w:t xml:space="preserve">għandu </w:t>
      </w:r>
      <w:r w:rsidRPr="00740E46">
        <w:rPr>
          <w:rFonts w:ascii="Times New Roman" w:hAnsi="Times New Roman"/>
          <w:sz w:val="20"/>
        </w:rPr>
        <w:t>jaqra kif ġej:</w:t>
      </w:r>
    </w:p>
    <w:p w:rsidR="00620E59" w:rsidRPr="00740E46" w:rsidRDefault="00620E59" w:rsidP="00735821">
      <w:pPr>
        <w:pStyle w:val="ZUSTzmus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“1.</w:t>
      </w:r>
      <w:r w:rsidR="00DB5543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Kull min iqiegħed fis-suq fjuwils li mhumiex konformi mal-Artikolu 7(7a)(1)</w:t>
      </w:r>
      <w:r w:rsidR="00563415">
        <w:rPr>
          <w:rFonts w:ascii="Times New Roman" w:hAnsi="Times New Roman"/>
          <w:sz w:val="20"/>
        </w:rPr>
        <w:t>-</w:t>
      </w:r>
      <w:r w:rsidRPr="00740E46">
        <w:rPr>
          <w:rFonts w:ascii="Times New Roman" w:hAnsi="Times New Roman"/>
          <w:sz w:val="20"/>
        </w:rPr>
        <w:t>(3) għandu jkun soġġett għal multa ta’ PLN 50 000-500 000 jew priġunerija sa tliet snin.”;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21)</w:t>
      </w:r>
      <w:r w:rsidRPr="00740E46">
        <w:rPr>
          <w:rFonts w:ascii="Times New Roman" w:hAnsi="Times New Roman"/>
          <w:sz w:val="20"/>
        </w:rPr>
        <w:tab/>
        <w:t>fl-Artikolu 35a(8), il-punt jinbidel f’punt u virgola, u jiżdiedu l-punti 9 u 10 li ġej</w:t>
      </w:r>
      <w:r w:rsidR="00DB5543" w:rsidRPr="00740E46">
        <w:rPr>
          <w:rFonts w:ascii="Times New Roman" w:hAnsi="Times New Roman"/>
          <w:sz w:val="20"/>
        </w:rPr>
        <w:t>jin</w:t>
      </w:r>
      <w:r w:rsidRPr="00740E46">
        <w:rPr>
          <w:rFonts w:ascii="Times New Roman" w:hAnsi="Times New Roman"/>
          <w:sz w:val="20"/>
        </w:rPr>
        <w:t>:</w:t>
      </w:r>
    </w:p>
    <w:p w:rsidR="00620E59" w:rsidRPr="00740E46" w:rsidRDefault="00620E59" w:rsidP="00735821">
      <w:pPr>
        <w:pStyle w:val="ZPKTzmpktartykuempunktem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“9)</w:t>
      </w:r>
      <w:r w:rsidRPr="00740E46">
        <w:rPr>
          <w:rFonts w:ascii="Times New Roman" w:hAnsi="Times New Roman"/>
          <w:sz w:val="20"/>
        </w:rPr>
        <w:tab/>
        <w:t>intraprenditur li jqiegħed fis-suq fjuwil solidu, kuntrarju għall-obbligu:</w:t>
      </w:r>
    </w:p>
    <w:p w:rsidR="00620E59" w:rsidRPr="00740E46" w:rsidRDefault="00620E59" w:rsidP="00735821">
      <w:pPr>
        <w:pStyle w:val="ZLITwPKTzmlitw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>ma joħroġx ċertifikati ta’ kwalità jew</w:t>
      </w:r>
    </w:p>
    <w:p w:rsidR="00620E59" w:rsidRPr="00740E46" w:rsidRDefault="00620E59" w:rsidP="00735821">
      <w:pPr>
        <w:pStyle w:val="ZLITwPKTzmlitw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b)</w:t>
      </w:r>
      <w:r w:rsidRPr="00740E46">
        <w:rPr>
          <w:rFonts w:ascii="Times New Roman" w:hAnsi="Times New Roman"/>
          <w:sz w:val="20"/>
        </w:rPr>
        <w:tab/>
        <w:t>joħroġ ċertifikati tal-kwalità li jkun fihom valuri mhux eżatti tal-parametri tal-fjuwil solidu, jew</w:t>
      </w:r>
    </w:p>
    <w:p w:rsidR="00620E59" w:rsidRPr="00740E46" w:rsidRDefault="00620E59" w:rsidP="00735821">
      <w:pPr>
        <w:pStyle w:val="ZLITwPKTzmlitw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c)</w:t>
      </w:r>
      <w:r w:rsidRPr="00740E46">
        <w:rPr>
          <w:rFonts w:ascii="Times New Roman" w:hAnsi="Times New Roman"/>
          <w:sz w:val="20"/>
        </w:rPr>
        <w:tab/>
        <w:t>ma jipprovdix kopja lill-entitajiet li jixtru fjuwil solidu ta’ dak iċ-ċertifikat;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10)</w:t>
      </w:r>
      <w:r w:rsidRPr="00740E46">
        <w:rPr>
          <w:rFonts w:ascii="Times New Roman" w:hAnsi="Times New Roman"/>
          <w:sz w:val="20"/>
        </w:rPr>
        <w:tab/>
        <w:t>intraprenditur li jqiegħed fis-suq fjuwil solidu assenjat għall-użi msemmija fl-Artikolu 1(2) u assenjat għal użi minbarra dawk imsemmija fl-Artikolu 1(2) li, kuntrarju għall-obbligu, ma jżommx kopji tad-dokumenti imsemmija fl-Artikolu 6b(1).”;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22)</w:t>
      </w:r>
      <w:r w:rsidRPr="00740E46">
        <w:rPr>
          <w:rFonts w:ascii="Times New Roman" w:hAnsi="Times New Roman"/>
          <w:sz w:val="20"/>
        </w:rPr>
        <w:tab/>
        <w:t>fl-Artikolu 35c, jiżdied il-paragrafu 5 li ġej:</w:t>
      </w:r>
    </w:p>
    <w:p w:rsidR="00620E59" w:rsidRPr="00740E46" w:rsidRDefault="00620E59" w:rsidP="00735821">
      <w:pPr>
        <w:pStyle w:val="ZUSTzmustartykuempunktem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“5.</w:t>
      </w:r>
      <w:r w:rsidR="000C6729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Il-piena finanzjarja imposta fil-każijiet imsemmija fl-Artikolu 35a(9) u (10) għandha tkun: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1)</w:t>
      </w:r>
      <w:r w:rsidRPr="00740E46">
        <w:rPr>
          <w:rFonts w:ascii="Times New Roman" w:hAnsi="Times New Roman"/>
          <w:sz w:val="20"/>
        </w:rPr>
        <w:tab/>
        <w:t>minn PLN 10 000 sa PLN 25 000 — jekk il-valur tal-fjuwil imqiegħed fis-suq ma jaqbiżx PLN 200 000;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2)</w:t>
      </w:r>
      <w:r w:rsidRPr="00740E46">
        <w:rPr>
          <w:rFonts w:ascii="Times New Roman" w:hAnsi="Times New Roman"/>
          <w:sz w:val="20"/>
        </w:rPr>
        <w:tab/>
        <w:t>minn PLN 25 001 sa PLN 100 000 — jekk il-valur tal-fjuwil imqiegħed fis-suq jaqbeż PLN 200 000.”;</w:t>
      </w:r>
    </w:p>
    <w:p w:rsidR="00620E59" w:rsidRPr="00740E46" w:rsidRDefault="00620E59" w:rsidP="00735821">
      <w:pPr>
        <w:pStyle w:val="PKTpunkt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23)</w:t>
      </w:r>
      <w:r w:rsidRPr="00740E46">
        <w:rPr>
          <w:rFonts w:ascii="Times New Roman" w:hAnsi="Times New Roman"/>
          <w:sz w:val="20"/>
        </w:rPr>
        <w:tab/>
        <w:t>fl-Artikolu 35d: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a)</w:t>
      </w:r>
      <w:r w:rsidRPr="00740E46">
        <w:rPr>
          <w:rFonts w:ascii="Times New Roman" w:hAnsi="Times New Roman"/>
          <w:sz w:val="20"/>
        </w:rPr>
        <w:tab/>
        <w:t>il-paragrafu 1(1) għandu jaqra kif ġej:</w:t>
      </w:r>
    </w:p>
    <w:p w:rsidR="00620E59" w:rsidRPr="00740E46" w:rsidRDefault="00620E59" w:rsidP="00735821">
      <w:pPr>
        <w:pStyle w:val="ZLITPKTzmpk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“1)</w:t>
      </w:r>
      <w:r w:rsidRPr="00740E46">
        <w:rPr>
          <w:rFonts w:ascii="Times New Roman" w:hAnsi="Times New Roman"/>
          <w:sz w:val="20"/>
        </w:rPr>
        <w:tab/>
        <w:t>lill-entitajiet imsemmija fl-Artikolu 35a(1)</w:t>
      </w:r>
      <w:r w:rsidR="00563415">
        <w:rPr>
          <w:rFonts w:ascii="Times New Roman" w:hAnsi="Times New Roman"/>
          <w:sz w:val="20"/>
        </w:rPr>
        <w:t>-</w:t>
      </w:r>
      <w:r w:rsidRPr="00740E46">
        <w:rPr>
          <w:rFonts w:ascii="Times New Roman" w:hAnsi="Times New Roman"/>
          <w:sz w:val="20"/>
        </w:rPr>
        <w:t>(6), (9) u (10), mill-Ispettur tal-Kummerċ għall-provinċja fejn titwettaq l-ispezzjoni,”;</w:t>
      </w:r>
    </w:p>
    <w:p w:rsidR="00620E59" w:rsidRPr="00740E46" w:rsidRDefault="00620E59" w:rsidP="00735821">
      <w:pPr>
        <w:pStyle w:val="LITlitera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b)</w:t>
      </w:r>
      <w:r w:rsidRPr="00740E46">
        <w:rPr>
          <w:rFonts w:ascii="Times New Roman" w:hAnsi="Times New Roman"/>
          <w:sz w:val="20"/>
        </w:rPr>
        <w:tab/>
        <w:t>jiżdied il-paragrafu 4 li ġej:</w:t>
      </w:r>
    </w:p>
    <w:p w:rsidR="00620E59" w:rsidRPr="00740E46" w:rsidRDefault="00620E59" w:rsidP="00735821">
      <w:pPr>
        <w:pStyle w:val="ZLITUSTzmustliter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“4.</w:t>
      </w:r>
      <w:r w:rsidR="00563415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L-Ispettur tal-Kummerċ għall-provinċja jiddetermina l-ammont ta’ pieni finanzjarji msemmija fl-Artikolu 35c(5), filwaqt li jqis l-attività li sa dak iż-żmien kienet tal-intraprenditur li nstab fi ksur, il-fatturat ta’ dik l-attività jew il-valur tal-fjuwils solidi mqiegħda fis-suq mill- intraprenditur fis-sena ta’ qabel is-sena tal-ispezzjoni.”.</w:t>
      </w:r>
    </w:p>
    <w:p w:rsidR="00620E59" w:rsidRPr="00740E46" w:rsidRDefault="00620E59" w:rsidP="00735821">
      <w:pPr>
        <w:pStyle w:val="ARTartustawynprozporzdzenia"/>
        <w:keepNext/>
        <w:rPr>
          <w:rFonts w:ascii="Times New Roman" w:hAnsi="Times New Roman"/>
          <w:sz w:val="20"/>
        </w:rPr>
      </w:pPr>
      <w:r w:rsidRPr="00740E46">
        <w:rPr>
          <w:rStyle w:val="Ppogrubienie"/>
          <w:rFonts w:ascii="Times New Roman" w:hAnsi="Times New Roman"/>
          <w:sz w:val="20"/>
        </w:rPr>
        <w:t>Artikolu 2.</w:t>
      </w:r>
      <w:r w:rsidR="000C6729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Fl-Att dwar l-Amministrazzjoni tat-Teżor Nazzjonali tas-16 ta’ Novembru 2016 (Ġurnal tal-Liġijiet</w:t>
      </w:r>
      <w:r w:rsidR="000C6729" w:rsidRPr="00740E46">
        <w:rPr>
          <w:rFonts w:ascii="Times New Roman" w:hAnsi="Times New Roman"/>
          <w:sz w:val="20"/>
        </w:rPr>
        <w:t xml:space="preserve"> tal-2018</w:t>
      </w:r>
      <w:r w:rsidRPr="00740E46">
        <w:rPr>
          <w:rFonts w:ascii="Times New Roman" w:hAnsi="Times New Roman"/>
          <w:sz w:val="20"/>
        </w:rPr>
        <w:t xml:space="preserve">, </w:t>
      </w:r>
      <w:r w:rsidR="00563415">
        <w:rPr>
          <w:rFonts w:ascii="Times New Roman" w:hAnsi="Times New Roman"/>
          <w:sz w:val="20"/>
        </w:rPr>
        <w:t>il-</w:t>
      </w:r>
      <w:r w:rsidRPr="00740E46">
        <w:rPr>
          <w:rFonts w:ascii="Times New Roman" w:hAnsi="Times New Roman"/>
          <w:sz w:val="20"/>
        </w:rPr>
        <w:t>punt </w:t>
      </w:r>
      <w:r w:rsidR="000C6729" w:rsidRPr="00740E46">
        <w:rPr>
          <w:rFonts w:ascii="Times New Roman" w:hAnsi="Times New Roman"/>
          <w:sz w:val="20"/>
        </w:rPr>
        <w:t>508</w:t>
      </w:r>
      <w:r w:rsidRPr="00740E46">
        <w:rPr>
          <w:rFonts w:ascii="Times New Roman" w:hAnsi="Times New Roman"/>
          <w:sz w:val="20"/>
        </w:rPr>
        <w:t>, kif emendat</w:t>
      </w:r>
      <w:r w:rsidRPr="00740E46">
        <w:rPr>
          <w:rStyle w:val="IGindeksgrny"/>
          <w:rFonts w:ascii="Times New Roman" w:hAnsi="Times New Roman"/>
          <w:sz w:val="20"/>
        </w:rPr>
        <w:footnoteReference w:id="3"/>
      </w:r>
      <w:r w:rsidRPr="00740E46">
        <w:rPr>
          <w:rStyle w:val="IGindeksgrny"/>
          <w:rFonts w:ascii="Times New Roman" w:hAnsi="Times New Roman"/>
          <w:sz w:val="20"/>
        </w:rPr>
        <w:t>)</w:t>
      </w:r>
      <w:r w:rsidRPr="00740E46">
        <w:rPr>
          <w:rFonts w:ascii="Times New Roman" w:hAnsi="Times New Roman"/>
          <w:sz w:val="20"/>
        </w:rPr>
        <w:t>), l-Artikolu 2(2)(3) għandu jaqra kif ġej:</w:t>
      </w:r>
    </w:p>
    <w:p w:rsidR="00620E59" w:rsidRPr="00740E46" w:rsidRDefault="00620E59" w:rsidP="00735821">
      <w:pPr>
        <w:pStyle w:val="ZPKTzmpktartykuempunktem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“3)</w:t>
      </w:r>
      <w:r w:rsidRPr="00740E46">
        <w:rPr>
          <w:rFonts w:ascii="Times New Roman" w:hAnsi="Times New Roman"/>
          <w:sz w:val="20"/>
        </w:rPr>
        <w:tab/>
        <w:t xml:space="preserve">il-kompiti </w:t>
      </w:r>
      <w:r w:rsidR="000C6729" w:rsidRPr="00740E46">
        <w:rPr>
          <w:rFonts w:ascii="Times New Roman" w:hAnsi="Times New Roman"/>
          <w:sz w:val="20"/>
        </w:rPr>
        <w:t>li jirriżultaw m</w:t>
      </w:r>
      <w:r w:rsidRPr="00740E46">
        <w:rPr>
          <w:rFonts w:ascii="Times New Roman" w:hAnsi="Times New Roman"/>
          <w:sz w:val="20"/>
        </w:rPr>
        <w:t>i</w:t>
      </w:r>
      <w:r w:rsidR="000C6729" w:rsidRPr="00740E46">
        <w:rPr>
          <w:rFonts w:ascii="Times New Roman" w:hAnsi="Times New Roman"/>
          <w:sz w:val="20"/>
        </w:rPr>
        <w:t>l</w:t>
      </w:r>
      <w:r w:rsidRPr="00740E46">
        <w:rPr>
          <w:rFonts w:ascii="Times New Roman" w:hAnsi="Times New Roman"/>
          <w:sz w:val="20"/>
        </w:rPr>
        <w:t xml:space="preserve">l-projbizzjoni </w:t>
      </w:r>
      <w:r w:rsidR="000C6729" w:rsidRPr="00740E46">
        <w:rPr>
          <w:rFonts w:ascii="Times New Roman" w:hAnsi="Times New Roman"/>
          <w:sz w:val="20"/>
        </w:rPr>
        <w:t xml:space="preserve">li </w:t>
      </w:r>
      <w:r w:rsidR="00F74FC2">
        <w:rPr>
          <w:rFonts w:ascii="Times New Roman" w:hAnsi="Times New Roman"/>
          <w:sz w:val="20"/>
        </w:rPr>
        <w:t>l-</w:t>
      </w:r>
      <w:r w:rsidRPr="00740E46">
        <w:rPr>
          <w:rFonts w:ascii="Times New Roman" w:hAnsi="Times New Roman"/>
          <w:sz w:val="20"/>
        </w:rPr>
        <w:t xml:space="preserve">fjuwils solidi, imsemmija fl-Artikolu 7(8) tal-Att tal-25 ta’ Awwissu 2006 dwar is-sistema għall-monitoraġġ u l-kontroll tal-kwalità tal-fjuwils (Ġurnal tal-Liġijiet </w:t>
      </w:r>
      <w:r w:rsidR="00FB451E">
        <w:rPr>
          <w:rFonts w:ascii="Times New Roman" w:hAnsi="Times New Roman"/>
          <w:sz w:val="20"/>
        </w:rPr>
        <w:t>tal-</w:t>
      </w:r>
      <w:r w:rsidRPr="00740E46">
        <w:rPr>
          <w:rFonts w:ascii="Times New Roman" w:hAnsi="Times New Roman"/>
          <w:sz w:val="20"/>
        </w:rPr>
        <w:t xml:space="preserve">2018, </w:t>
      </w:r>
      <w:r w:rsidR="00F74FC2">
        <w:rPr>
          <w:rFonts w:ascii="Times New Roman" w:hAnsi="Times New Roman"/>
          <w:sz w:val="20"/>
        </w:rPr>
        <w:t>il-</w:t>
      </w:r>
      <w:r w:rsidRPr="00740E46">
        <w:rPr>
          <w:rFonts w:ascii="Times New Roman" w:hAnsi="Times New Roman"/>
          <w:sz w:val="20"/>
        </w:rPr>
        <w:t>punti 427</w:t>
      </w:r>
      <w:r w:rsidR="000C6729" w:rsidRPr="00740E46">
        <w:rPr>
          <w:rFonts w:ascii="Times New Roman" w:hAnsi="Times New Roman"/>
          <w:sz w:val="20"/>
        </w:rPr>
        <w:t>, 650</w:t>
      </w:r>
      <w:r w:rsidRPr="00740E46">
        <w:rPr>
          <w:rFonts w:ascii="Times New Roman" w:hAnsi="Times New Roman"/>
          <w:sz w:val="20"/>
        </w:rPr>
        <w:t xml:space="preserve"> u </w:t>
      </w:r>
      <w:r w:rsidR="000C6729" w:rsidRPr="00740E46">
        <w:rPr>
          <w:rFonts w:ascii="Times New Roman" w:hAnsi="Times New Roman"/>
          <w:sz w:val="20"/>
        </w:rPr>
        <w:t xml:space="preserve">1654) </w:t>
      </w:r>
      <w:r w:rsidR="00F74FC2">
        <w:rPr>
          <w:rFonts w:ascii="Times New Roman" w:hAnsi="Times New Roman"/>
          <w:sz w:val="20"/>
        </w:rPr>
        <w:t xml:space="preserve">jiġu soġġetti </w:t>
      </w:r>
      <w:r w:rsidR="000C6729" w:rsidRPr="00740E46">
        <w:rPr>
          <w:rFonts w:ascii="Times New Roman" w:hAnsi="Times New Roman"/>
          <w:sz w:val="20"/>
        </w:rPr>
        <w:t xml:space="preserve">għal </w:t>
      </w:r>
      <w:r w:rsidRPr="00740E46">
        <w:rPr>
          <w:rFonts w:ascii="Times New Roman" w:hAnsi="Times New Roman"/>
          <w:sz w:val="20"/>
        </w:rPr>
        <w:t>proċedura doganali</w:t>
      </w:r>
      <w:r w:rsidR="000C6729" w:rsidRPr="00740E46">
        <w:rPr>
          <w:rFonts w:ascii="Times New Roman" w:hAnsi="Times New Roman"/>
          <w:sz w:val="20"/>
        </w:rPr>
        <w:t xml:space="preserve"> għar-rilaxx għaċ-ċirkolazzjoni</w:t>
      </w:r>
      <w:r w:rsidRPr="00740E46">
        <w:rPr>
          <w:rFonts w:ascii="Times New Roman" w:hAnsi="Times New Roman"/>
          <w:sz w:val="20"/>
        </w:rPr>
        <w:t>;”.</w:t>
      </w:r>
    </w:p>
    <w:p w:rsidR="00620E59" w:rsidRPr="00740E46" w:rsidRDefault="00620E59" w:rsidP="00735821">
      <w:pPr>
        <w:pStyle w:val="ARTartustawynprozporzdzenia"/>
        <w:rPr>
          <w:rFonts w:ascii="Times New Roman" w:hAnsi="Times New Roman"/>
          <w:sz w:val="20"/>
        </w:rPr>
      </w:pPr>
      <w:r w:rsidRPr="00740E46">
        <w:rPr>
          <w:rStyle w:val="Ppogrubienie"/>
          <w:rFonts w:ascii="Times New Roman" w:hAnsi="Times New Roman"/>
          <w:sz w:val="20"/>
        </w:rPr>
        <w:t>Artikolu 3.</w:t>
      </w:r>
      <w:r w:rsidR="000C6729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Ir-reviżjoni msemmija fl-Artikolu 3a(2a) tal-Att, kif emendata mill-Artikolu 1, għandha titwettaq għall-ewwel darba mhux aktar tard minn sentejn wara d-data tad-dħul fis-seħħ tad-dispożizzjonijiet adottati skont l-Artikolu 3a(2) tal-Att, fil-kliem introdott b’dan l-Att.</w:t>
      </w:r>
    </w:p>
    <w:p w:rsidR="00620E59" w:rsidRPr="00740E46" w:rsidRDefault="00620E59" w:rsidP="00735821">
      <w:pPr>
        <w:pStyle w:val="ARTartustawynprozporzdzenia"/>
        <w:keepNext/>
        <w:rPr>
          <w:rFonts w:ascii="Times New Roman" w:hAnsi="Times New Roman"/>
          <w:sz w:val="20"/>
        </w:rPr>
      </w:pPr>
      <w:r w:rsidRPr="00740E46">
        <w:rPr>
          <w:rStyle w:val="Ppogrubienie"/>
          <w:rFonts w:ascii="Times New Roman" w:hAnsi="Times New Roman"/>
          <w:sz w:val="20"/>
        </w:rPr>
        <w:t>Artikolu 4.</w:t>
      </w:r>
      <w:r w:rsidR="000C6729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1. Fis-snin 2018</w:t>
      </w:r>
      <w:r w:rsidR="00F74FC2">
        <w:rPr>
          <w:rFonts w:ascii="Times New Roman" w:hAnsi="Times New Roman"/>
          <w:sz w:val="20"/>
        </w:rPr>
        <w:t>-</w:t>
      </w:r>
      <w:r w:rsidRPr="00740E46">
        <w:rPr>
          <w:rFonts w:ascii="Times New Roman" w:hAnsi="Times New Roman"/>
          <w:sz w:val="20"/>
        </w:rPr>
        <w:t>2027, il-limitu massimu ta’ nfiq tal-baġit statali biex jitwettqu kompiti ta’ spezzjoni mill-President tal-Uffiċċju għall-Kompetizzjoni u l-Protezzjoni tal-Konsumatur, li huwa konsegwenza finanzjarja tal-Att, għandu jkun: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1)</w:t>
      </w:r>
      <w:r w:rsidRPr="00740E46">
        <w:rPr>
          <w:rFonts w:ascii="Times New Roman" w:hAnsi="Times New Roman"/>
          <w:sz w:val="20"/>
        </w:rPr>
        <w:tab/>
        <w:t>2018 — PLN 0.00;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lastRenderedPageBreak/>
        <w:t>2)</w:t>
      </w:r>
      <w:r w:rsidRPr="00740E46">
        <w:rPr>
          <w:rFonts w:ascii="Times New Roman" w:hAnsi="Times New Roman"/>
          <w:sz w:val="20"/>
        </w:rPr>
        <w:tab/>
        <w:t>2019 — PLN 3 310 000;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3)</w:t>
      </w:r>
      <w:r w:rsidRPr="00740E46">
        <w:rPr>
          <w:rFonts w:ascii="Times New Roman" w:hAnsi="Times New Roman"/>
          <w:sz w:val="20"/>
        </w:rPr>
        <w:tab/>
        <w:t>2020 — PLN 3 190 000;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4)</w:t>
      </w:r>
      <w:r w:rsidRPr="00740E46">
        <w:rPr>
          <w:rFonts w:ascii="Times New Roman" w:hAnsi="Times New Roman"/>
          <w:sz w:val="20"/>
        </w:rPr>
        <w:tab/>
        <w:t>2021 — PLN 3 270 000;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5)</w:t>
      </w:r>
      <w:r w:rsidRPr="00740E46">
        <w:rPr>
          <w:rFonts w:ascii="Times New Roman" w:hAnsi="Times New Roman"/>
          <w:sz w:val="20"/>
        </w:rPr>
        <w:tab/>
        <w:t>2022 — PLN 3 350 000;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6)</w:t>
      </w:r>
      <w:r w:rsidRPr="00740E46">
        <w:rPr>
          <w:rFonts w:ascii="Times New Roman" w:hAnsi="Times New Roman"/>
          <w:sz w:val="20"/>
        </w:rPr>
        <w:tab/>
        <w:t>2023 — PLN 3 430 000;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7)</w:t>
      </w:r>
      <w:r w:rsidRPr="00740E46">
        <w:rPr>
          <w:rFonts w:ascii="Times New Roman" w:hAnsi="Times New Roman"/>
          <w:sz w:val="20"/>
        </w:rPr>
        <w:tab/>
        <w:t>2024 — PLN 3 520 000;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8)</w:t>
      </w:r>
      <w:r w:rsidRPr="00740E46">
        <w:rPr>
          <w:rFonts w:ascii="Times New Roman" w:hAnsi="Times New Roman"/>
          <w:sz w:val="20"/>
        </w:rPr>
        <w:tab/>
        <w:t>2025 — PLN 3 610 000;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9)</w:t>
      </w:r>
      <w:r w:rsidRPr="00740E46">
        <w:rPr>
          <w:rFonts w:ascii="Times New Roman" w:hAnsi="Times New Roman"/>
          <w:sz w:val="20"/>
        </w:rPr>
        <w:tab/>
        <w:t>2026 — PLN 3 700 000;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10)</w:t>
      </w:r>
      <w:r w:rsidRPr="00740E46">
        <w:rPr>
          <w:rFonts w:ascii="Times New Roman" w:hAnsi="Times New Roman"/>
          <w:sz w:val="20"/>
        </w:rPr>
        <w:tab/>
        <w:t>2027 — PLN 3 790 000.</w:t>
      </w:r>
    </w:p>
    <w:p w:rsidR="00620E59" w:rsidRPr="00740E46" w:rsidRDefault="00620E59" w:rsidP="00735821">
      <w:pPr>
        <w:pStyle w:val="USTustnpkodeksu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2.</w:t>
      </w:r>
      <w:r w:rsidR="00E82231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Fis-snin 2018–2027, il-limitu massimu ta’ nfiq tal-baġit statali biex jitwettqu kompiti ta’ spezzjoni mill-</w:t>
      </w:r>
      <w:r w:rsidR="00F74FC2">
        <w:rPr>
          <w:rFonts w:ascii="Times New Roman" w:hAnsi="Times New Roman"/>
          <w:sz w:val="20"/>
        </w:rPr>
        <w:t>Ispetturi tal-Kummerċ għal voivodships individwali</w:t>
      </w:r>
      <w:r w:rsidRPr="00740E46">
        <w:rPr>
          <w:rFonts w:ascii="Times New Roman" w:hAnsi="Times New Roman"/>
          <w:sz w:val="20"/>
        </w:rPr>
        <w:t>, li huwa konsegwenza finanzjarja tal-Att, għandu jkun: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1)</w:t>
      </w:r>
      <w:r w:rsidRPr="00740E46">
        <w:rPr>
          <w:rFonts w:ascii="Times New Roman" w:hAnsi="Times New Roman"/>
          <w:sz w:val="20"/>
        </w:rPr>
        <w:tab/>
        <w:t>2018 — PLN 0.00;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2)</w:t>
      </w:r>
      <w:r w:rsidRPr="00740E46">
        <w:rPr>
          <w:rFonts w:ascii="Times New Roman" w:hAnsi="Times New Roman"/>
          <w:sz w:val="20"/>
        </w:rPr>
        <w:tab/>
        <w:t>2019 — PLN 2 710 000;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3)</w:t>
      </w:r>
      <w:r w:rsidRPr="00740E46">
        <w:rPr>
          <w:rFonts w:ascii="Times New Roman" w:hAnsi="Times New Roman"/>
          <w:sz w:val="20"/>
        </w:rPr>
        <w:tab/>
        <w:t>2020 — PLN 2 520 000;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4)</w:t>
      </w:r>
      <w:r w:rsidRPr="00740E46">
        <w:rPr>
          <w:rFonts w:ascii="Times New Roman" w:hAnsi="Times New Roman"/>
          <w:sz w:val="20"/>
        </w:rPr>
        <w:tab/>
        <w:t>2021 — PLN 2 580 000;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5)</w:t>
      </w:r>
      <w:r w:rsidRPr="00740E46">
        <w:rPr>
          <w:rFonts w:ascii="Times New Roman" w:hAnsi="Times New Roman"/>
          <w:sz w:val="20"/>
        </w:rPr>
        <w:tab/>
        <w:t>2022 — PLN 2 650 000;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6)</w:t>
      </w:r>
      <w:r w:rsidRPr="00740E46">
        <w:rPr>
          <w:rFonts w:ascii="Times New Roman" w:hAnsi="Times New Roman"/>
          <w:sz w:val="20"/>
        </w:rPr>
        <w:tab/>
        <w:t>2023 — PLN 2 710 000;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7)</w:t>
      </w:r>
      <w:r w:rsidRPr="00740E46">
        <w:rPr>
          <w:rFonts w:ascii="Times New Roman" w:hAnsi="Times New Roman"/>
          <w:sz w:val="20"/>
        </w:rPr>
        <w:tab/>
        <w:t>2024 — PLN 2 780 000;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8)</w:t>
      </w:r>
      <w:r w:rsidRPr="00740E46">
        <w:rPr>
          <w:rFonts w:ascii="Times New Roman" w:hAnsi="Times New Roman"/>
          <w:sz w:val="20"/>
        </w:rPr>
        <w:tab/>
        <w:t>2025 — PLN 2 850 000;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9)</w:t>
      </w:r>
      <w:r w:rsidRPr="00740E46">
        <w:rPr>
          <w:rFonts w:ascii="Times New Roman" w:hAnsi="Times New Roman"/>
          <w:sz w:val="20"/>
        </w:rPr>
        <w:tab/>
        <w:t>2026 — PLN 2 920 000;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10)</w:t>
      </w:r>
      <w:r w:rsidRPr="00740E46">
        <w:rPr>
          <w:rFonts w:ascii="Times New Roman" w:hAnsi="Times New Roman"/>
          <w:sz w:val="20"/>
        </w:rPr>
        <w:tab/>
        <w:t>2027 — PLN 2 990 000.</w:t>
      </w:r>
    </w:p>
    <w:p w:rsidR="00620E59" w:rsidRPr="00740E46" w:rsidRDefault="00620E59" w:rsidP="00735821">
      <w:pPr>
        <w:pStyle w:val="USTustnpkodeksu"/>
        <w:keepNext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3.</w:t>
      </w:r>
      <w:r w:rsidR="00573871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Fis-snin 2018–2027, il-limitu massimu ta’ nfiq tal-baġit statali biex jitwettqu kompiti ta’ kontroll mill-awtoritajiet tal-Amministrazzjoni tat-Teżor Nazzjonali, li huwa konsegwenza finanzjarja tal-Att, għandu jkun: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1)</w:t>
      </w:r>
      <w:r w:rsidRPr="00740E46">
        <w:rPr>
          <w:rFonts w:ascii="Times New Roman" w:hAnsi="Times New Roman"/>
          <w:sz w:val="20"/>
        </w:rPr>
        <w:tab/>
        <w:t>2018 — PLN 0.00;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2)</w:t>
      </w:r>
      <w:r w:rsidRPr="00740E46">
        <w:rPr>
          <w:rFonts w:ascii="Times New Roman" w:hAnsi="Times New Roman"/>
          <w:sz w:val="20"/>
        </w:rPr>
        <w:tab/>
        <w:t>2019 — PLN 2 410 000;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3)</w:t>
      </w:r>
      <w:r w:rsidRPr="00740E46">
        <w:rPr>
          <w:rFonts w:ascii="Times New Roman" w:hAnsi="Times New Roman"/>
          <w:sz w:val="20"/>
        </w:rPr>
        <w:tab/>
        <w:t>2020 — PLN 2 280 000;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4)</w:t>
      </w:r>
      <w:r w:rsidRPr="00740E46">
        <w:rPr>
          <w:rFonts w:ascii="Times New Roman" w:hAnsi="Times New Roman"/>
          <w:sz w:val="20"/>
        </w:rPr>
        <w:tab/>
        <w:t>2021 — PLN 2 340 000;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5)</w:t>
      </w:r>
      <w:r w:rsidRPr="00740E46">
        <w:rPr>
          <w:rFonts w:ascii="Times New Roman" w:hAnsi="Times New Roman"/>
          <w:sz w:val="20"/>
        </w:rPr>
        <w:tab/>
        <w:t>2022 — PLN 2 400 000;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6)</w:t>
      </w:r>
      <w:r w:rsidRPr="00740E46">
        <w:rPr>
          <w:rFonts w:ascii="Times New Roman" w:hAnsi="Times New Roman"/>
          <w:sz w:val="20"/>
        </w:rPr>
        <w:tab/>
        <w:t>2023 — PLN 2 460 000;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7)</w:t>
      </w:r>
      <w:r w:rsidRPr="00740E46">
        <w:rPr>
          <w:rFonts w:ascii="Times New Roman" w:hAnsi="Times New Roman"/>
          <w:sz w:val="20"/>
        </w:rPr>
        <w:tab/>
        <w:t>2024 — PLN 2 520 000;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8)</w:t>
      </w:r>
      <w:r w:rsidRPr="00740E46">
        <w:rPr>
          <w:rFonts w:ascii="Times New Roman" w:hAnsi="Times New Roman"/>
          <w:sz w:val="20"/>
        </w:rPr>
        <w:tab/>
        <w:t>2025 — PLN 2 580 000;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9)</w:t>
      </w:r>
      <w:r w:rsidRPr="00740E46">
        <w:rPr>
          <w:rFonts w:ascii="Times New Roman" w:hAnsi="Times New Roman"/>
          <w:sz w:val="20"/>
        </w:rPr>
        <w:tab/>
        <w:t>2026 — PLN 2 650 000;</w:t>
      </w:r>
    </w:p>
    <w:p w:rsidR="00620E59" w:rsidRPr="00740E46" w:rsidRDefault="00620E59" w:rsidP="00735821">
      <w:pPr>
        <w:pStyle w:val="PKTpunkt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10)</w:t>
      </w:r>
      <w:r w:rsidRPr="00740E46">
        <w:rPr>
          <w:rFonts w:ascii="Times New Roman" w:hAnsi="Times New Roman"/>
          <w:sz w:val="20"/>
        </w:rPr>
        <w:tab/>
        <w:t>2027 — PLN 2 710 000.</w:t>
      </w:r>
    </w:p>
    <w:p w:rsidR="00620E59" w:rsidRPr="00740E46" w:rsidRDefault="00620E59" w:rsidP="00735821">
      <w:pPr>
        <w:pStyle w:val="USTustnpkodeksu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4.</w:t>
      </w:r>
      <w:r w:rsidR="00573871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 xml:space="preserve">Fejn il-limitu massimu ta’ nfiq adottat għas-sena finanzjarja jinqabeż jew ikun jeżisti riskju ta’ qbiż bħal dan, jiġi implimentat mekkaniżmu korrettiv li jikkonsisti </w:t>
      </w:r>
      <w:r w:rsidR="0018491E" w:rsidRPr="00740E46">
        <w:rPr>
          <w:rFonts w:ascii="Times New Roman" w:hAnsi="Times New Roman"/>
          <w:sz w:val="20"/>
        </w:rPr>
        <w:t>mi</w:t>
      </w:r>
      <w:r w:rsidRPr="00740E46">
        <w:rPr>
          <w:rFonts w:ascii="Times New Roman" w:hAnsi="Times New Roman"/>
          <w:sz w:val="20"/>
        </w:rPr>
        <w:t xml:space="preserve">l-limitazzjoni tal-infiq relatat mal-kontroll tal-kwalità tal-fjuwils solidi mqiegħda fis-suq jew koperti </w:t>
      </w:r>
      <w:r w:rsidR="00573871" w:rsidRPr="00740E46">
        <w:rPr>
          <w:rFonts w:ascii="Times New Roman" w:hAnsi="Times New Roman"/>
          <w:sz w:val="20"/>
        </w:rPr>
        <w:t xml:space="preserve">minn </w:t>
      </w:r>
      <w:r w:rsidRPr="00740E46">
        <w:rPr>
          <w:rFonts w:ascii="Times New Roman" w:hAnsi="Times New Roman"/>
          <w:sz w:val="20"/>
        </w:rPr>
        <w:t xml:space="preserve">proċedura doganali </w:t>
      </w:r>
      <w:r w:rsidR="00573871" w:rsidRPr="00740E46">
        <w:rPr>
          <w:rFonts w:ascii="Times New Roman" w:hAnsi="Times New Roman"/>
          <w:sz w:val="20"/>
        </w:rPr>
        <w:t>għa</w:t>
      </w:r>
      <w:r w:rsidRPr="00740E46">
        <w:rPr>
          <w:rFonts w:ascii="Times New Roman" w:hAnsi="Times New Roman"/>
          <w:sz w:val="20"/>
        </w:rPr>
        <w:t>r-rilaxx għaċ-ċirkolazzjoni.</w:t>
      </w:r>
    </w:p>
    <w:p w:rsidR="00620E59" w:rsidRPr="00740E46" w:rsidRDefault="00620E59" w:rsidP="00735821">
      <w:pPr>
        <w:pStyle w:val="USTustnpkodeksu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5.</w:t>
      </w:r>
      <w:r w:rsidR="00573871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Il-President tal-Uffiċċju għall-Kompetizzjoni u l-Protezzjoni tal-Konsumatur għandu jissorvelja l-użu tal-limitu tal-infiq imsemmi fil-paragrafu 1 u, jekk meħtieġ, jimplimenta l-mekkaniżmu korrettiv stabbilit fil-paragrafu 4 f’dan ir-rigward.</w:t>
      </w:r>
    </w:p>
    <w:p w:rsidR="00620E59" w:rsidRPr="00740E46" w:rsidRDefault="00620E59" w:rsidP="00735821">
      <w:pPr>
        <w:pStyle w:val="USTustnpkodeksu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lastRenderedPageBreak/>
        <w:t>6.</w:t>
      </w:r>
      <w:r w:rsidR="00573871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>Id-distrett kompetenti għandu jissorvelja l-użu tal-limitu ta’ nfiq imsemmi fil-paragrafu 2 u, jekk meħtieġ, jimplimenta l-mekkaniżmu korrettiv stabbilit fil-paragrafu 4 f’dan ir-rigward.</w:t>
      </w:r>
    </w:p>
    <w:p w:rsidR="00620E59" w:rsidRPr="00740E46" w:rsidRDefault="00620E59" w:rsidP="00735821">
      <w:pPr>
        <w:pStyle w:val="USTustnpkodeksu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>7.</w:t>
      </w:r>
      <w:r w:rsidR="00573871" w:rsidRPr="00740E46">
        <w:rPr>
          <w:rFonts w:ascii="Times New Roman" w:hAnsi="Times New Roman"/>
          <w:sz w:val="20"/>
        </w:rPr>
        <w:t> </w:t>
      </w:r>
      <w:r w:rsidRPr="00740E46">
        <w:rPr>
          <w:rFonts w:ascii="Times New Roman" w:hAnsi="Times New Roman"/>
          <w:sz w:val="20"/>
        </w:rPr>
        <w:t xml:space="preserve">Il-Ministru </w:t>
      </w:r>
      <w:r w:rsidR="00573871" w:rsidRPr="00740E46">
        <w:rPr>
          <w:rFonts w:ascii="Times New Roman" w:hAnsi="Times New Roman"/>
          <w:sz w:val="20"/>
        </w:rPr>
        <w:t xml:space="preserve">responsabbli </w:t>
      </w:r>
      <w:r w:rsidRPr="00740E46">
        <w:rPr>
          <w:rFonts w:ascii="Times New Roman" w:hAnsi="Times New Roman"/>
          <w:sz w:val="20"/>
        </w:rPr>
        <w:t>għall-Finanzi Pubbliċi għandu jissorvelja l-użu tal-limitu tal-infiq imsemmi fil-paragrafu 3 u, jekk meħtieġ, jimplimenta l-mekkaniżmu korrettiv stabbilit fil-paragrafu 4 f’dan ir-rigward.</w:t>
      </w:r>
    </w:p>
    <w:p w:rsidR="00620E59" w:rsidRPr="00740E46" w:rsidRDefault="00620E59" w:rsidP="00735821">
      <w:pPr>
        <w:pStyle w:val="ARTartustawynprozporzdzenia"/>
        <w:rPr>
          <w:rFonts w:ascii="Times New Roman" w:hAnsi="Times New Roman"/>
          <w:sz w:val="20"/>
        </w:rPr>
      </w:pPr>
      <w:r w:rsidRPr="00740E46">
        <w:rPr>
          <w:rStyle w:val="Ppogrubienie"/>
          <w:rFonts w:ascii="Times New Roman" w:hAnsi="Times New Roman"/>
          <w:sz w:val="20"/>
        </w:rPr>
        <w:t>Artikolu 5.</w:t>
      </w:r>
      <w:r w:rsidRPr="00740E46">
        <w:rPr>
          <w:rFonts w:ascii="Times New Roman" w:hAnsi="Times New Roman"/>
          <w:sz w:val="20"/>
        </w:rPr>
        <w:t xml:space="preserve"> L-Att </w:t>
      </w:r>
      <w:r w:rsidR="00573871" w:rsidRPr="00740E46">
        <w:rPr>
          <w:rFonts w:ascii="Times New Roman" w:hAnsi="Times New Roman"/>
          <w:sz w:val="20"/>
        </w:rPr>
        <w:t xml:space="preserve">għandu </w:t>
      </w:r>
      <w:r w:rsidRPr="00740E46">
        <w:rPr>
          <w:rFonts w:ascii="Times New Roman" w:hAnsi="Times New Roman"/>
          <w:sz w:val="20"/>
        </w:rPr>
        <w:t xml:space="preserve">jidħol fis-seħħ </w:t>
      </w:r>
      <w:r w:rsidR="00573871" w:rsidRPr="00740E46">
        <w:rPr>
          <w:rFonts w:ascii="Times New Roman" w:hAnsi="Times New Roman"/>
          <w:sz w:val="20"/>
        </w:rPr>
        <w:t>14</w:t>
      </w:r>
      <w:r w:rsidRPr="00740E46">
        <w:rPr>
          <w:rFonts w:ascii="Times New Roman" w:hAnsi="Times New Roman"/>
          <w:sz w:val="20"/>
        </w:rPr>
        <w:t xml:space="preserve">-il jum wara </w:t>
      </w:r>
      <w:r w:rsidR="00573871" w:rsidRPr="00740E46">
        <w:rPr>
          <w:rFonts w:ascii="Times New Roman" w:hAnsi="Times New Roman"/>
          <w:sz w:val="20"/>
        </w:rPr>
        <w:t>l-pubblikazzjoni tiegħu</w:t>
      </w:r>
      <w:r w:rsidR="00F74FC2">
        <w:rPr>
          <w:rFonts w:ascii="Times New Roman" w:hAnsi="Times New Roman"/>
          <w:sz w:val="20"/>
        </w:rPr>
        <w:t>,</w:t>
      </w:r>
      <w:r w:rsidR="00573871" w:rsidRPr="00740E46">
        <w:rPr>
          <w:rFonts w:ascii="Times New Roman" w:hAnsi="Times New Roman"/>
          <w:sz w:val="20"/>
        </w:rPr>
        <w:t xml:space="preserve"> bl-eċċezzjoni tal-Artikolu 7(7a)(2) u (8)(2) tal-Att imsemmi fl-Artikolu 1, kif emendat minn dan l-Att, li għandu jidħol fis-seħħ nhar l-1 ta’ Ġunju 2020.</w:t>
      </w:r>
    </w:p>
    <w:p w:rsidR="00573871" w:rsidRPr="00740E46" w:rsidRDefault="00573871" w:rsidP="00735821">
      <w:pPr>
        <w:pStyle w:val="ARTartustawynprozporzdzenia"/>
        <w:rPr>
          <w:rFonts w:ascii="Times New Roman" w:hAnsi="Times New Roman"/>
          <w:sz w:val="20"/>
        </w:rPr>
      </w:pPr>
    </w:p>
    <w:p w:rsidR="00573871" w:rsidRPr="00740E46" w:rsidRDefault="0018491E" w:rsidP="00735821">
      <w:pPr>
        <w:pStyle w:val="ARTartustawynprozporzdzenia"/>
        <w:rPr>
          <w:rFonts w:ascii="Times New Roman" w:hAnsi="Times New Roman"/>
          <w:sz w:val="20"/>
        </w:rPr>
      </w:pPr>
      <w:r w:rsidRPr="00740E46">
        <w:rPr>
          <w:rFonts w:ascii="Times New Roman" w:hAnsi="Times New Roman"/>
          <w:sz w:val="20"/>
        </w:rPr>
        <w:tab/>
      </w:r>
      <w:r w:rsidR="00891C66">
        <w:rPr>
          <w:rFonts w:ascii="Times New Roman" w:hAnsi="Times New Roman"/>
          <w:sz w:val="20"/>
        </w:rPr>
        <w:tab/>
      </w:r>
      <w:r w:rsidR="00891C66">
        <w:rPr>
          <w:rFonts w:ascii="Times New Roman" w:hAnsi="Times New Roman"/>
          <w:sz w:val="20"/>
        </w:rPr>
        <w:tab/>
      </w:r>
      <w:r w:rsidR="00891C66">
        <w:rPr>
          <w:rFonts w:ascii="Times New Roman" w:hAnsi="Times New Roman"/>
          <w:sz w:val="20"/>
        </w:rPr>
        <w:tab/>
      </w:r>
      <w:r w:rsidR="00891C66">
        <w:rPr>
          <w:rFonts w:ascii="Times New Roman" w:hAnsi="Times New Roman"/>
          <w:sz w:val="20"/>
        </w:rPr>
        <w:tab/>
      </w:r>
      <w:r w:rsidR="00891C66">
        <w:rPr>
          <w:rFonts w:ascii="Times New Roman" w:hAnsi="Times New Roman"/>
          <w:sz w:val="20"/>
        </w:rPr>
        <w:tab/>
      </w:r>
      <w:r w:rsidRPr="00740E46">
        <w:rPr>
          <w:rFonts w:ascii="Times New Roman" w:hAnsi="Times New Roman"/>
          <w:sz w:val="20"/>
        </w:rPr>
        <w:tab/>
      </w:r>
      <w:r w:rsidR="00573871" w:rsidRPr="00740E46">
        <w:rPr>
          <w:rFonts w:ascii="Times New Roman" w:hAnsi="Times New Roman"/>
          <w:sz w:val="20"/>
        </w:rPr>
        <w:t xml:space="preserve">Il-Presidenti tar-Repubblika tal-Polonja: </w:t>
      </w:r>
      <w:r w:rsidR="00573871" w:rsidRPr="00891C66">
        <w:rPr>
          <w:rFonts w:eastAsia="Times New Roman" w:cs="Times New Roman"/>
          <w:i/>
          <w:sz w:val="20"/>
          <w:lang w:val="en-GB"/>
        </w:rPr>
        <w:t>A. Duda</w:t>
      </w:r>
    </w:p>
    <w:sectPr w:rsidR="00573871" w:rsidRPr="00740E46" w:rsidSect="00740E46">
      <w:headerReference w:type="default" r:id="rId7"/>
      <w:headerReference w:type="first" r:id="rId8"/>
      <w:footnotePr>
        <w:numRestart w:val="eachSect"/>
      </w:footnotePr>
      <w:pgSz w:w="11906" w:h="16838"/>
      <w:pgMar w:top="1560" w:right="656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FD" w:rsidRDefault="009175FD" w:rsidP="00620E59">
      <w:pPr>
        <w:spacing w:line="240" w:lineRule="auto"/>
      </w:pPr>
      <w:r>
        <w:separator/>
      </w:r>
    </w:p>
  </w:endnote>
  <w:endnote w:type="continuationSeparator" w:id="0">
    <w:p w:rsidR="009175FD" w:rsidRDefault="009175FD" w:rsidP="00620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FD" w:rsidRDefault="009175FD" w:rsidP="00620E59">
      <w:pPr>
        <w:spacing w:line="240" w:lineRule="auto"/>
      </w:pPr>
      <w:r>
        <w:separator/>
      </w:r>
    </w:p>
  </w:footnote>
  <w:footnote w:type="continuationSeparator" w:id="0">
    <w:p w:rsidR="009175FD" w:rsidRDefault="009175FD" w:rsidP="00620E59">
      <w:pPr>
        <w:spacing w:line="240" w:lineRule="auto"/>
      </w:pPr>
      <w:r>
        <w:continuationSeparator/>
      </w:r>
    </w:p>
  </w:footnote>
  <w:footnote w:id="1">
    <w:p w:rsidR="003A3C62" w:rsidRDefault="003A3C62" w:rsidP="00620E59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In-notifika ta’ dan ir-Regolament saret lill-Kummissjoni Ewropea fl-14 ta’ Marzu 2018, taħt Nru 2018/98/PL, skont § 4 tar-Regolament tal-Kabinett tat-23 ta’ Diċembru 2002 dwar il-mod li bih tiffunzjona s-sistema tan-notifika nazzjonali tal-istandards u l-atti legali (Ġurnal</w:t>
      </w:r>
      <w:r w:rsidR="00FB451E">
        <w:t xml:space="preserve"> </w:t>
      </w:r>
      <w:r>
        <w:t>tal-Liġijiet,</w:t>
      </w:r>
      <w:r w:rsidRPr="00CA642D">
        <w:rPr>
          <w:rFonts w:ascii="Times" w:eastAsia="Times New Roman" w:hAnsi="Times" w:cs="Times New Roman"/>
          <w:lang w:val="en-GB"/>
        </w:rPr>
        <w:t xml:space="preserve"> [Dziennik Ustaw],</w:t>
      </w:r>
      <w:r>
        <w:t xml:space="preserve"> </w:t>
      </w:r>
      <w:r w:rsidR="00FB451E">
        <w:t>il-</w:t>
      </w:r>
      <w:r>
        <w:t>punt 2039 u ta</w:t>
      </w:r>
      <w:r w:rsidR="00FB451E">
        <w:t>l-</w:t>
      </w:r>
      <w:r>
        <w:t xml:space="preserve">2004, </w:t>
      </w:r>
      <w:r w:rsidR="00FB451E">
        <w:t>il-</w:t>
      </w:r>
      <w:r>
        <w:t>punt 597), li jimplimenta d-dispożizzjonijiet tad-Direttiva (UE) 2015/1535 tal-Parlament Ewropew u tal-Kunsill tad-9 ta’ Settembru 2015 li tistabbilixxi proċedura għall-għoti ta’ informazzjoni fil-qasam tar-regolamenti tekniċi u tar-regoli dwar is-servizzi tas-Soċjetà tal-Informatika (ĠU UE L 241, tas-17.</w:t>
      </w:r>
      <w:r w:rsidR="00B74D99">
        <w:t>0</w:t>
      </w:r>
      <w:r>
        <w:t>9.2015, p. 1).</w:t>
      </w:r>
    </w:p>
  </w:footnote>
  <w:footnote w:id="2">
    <w:p w:rsidR="003A3C62" w:rsidRDefault="003A3C62" w:rsidP="00620E59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 tal-201</w:t>
      </w:r>
      <w:r w:rsidR="00D835FC">
        <w:t>8</w:t>
      </w:r>
      <w:r>
        <w:t xml:space="preserve">, </w:t>
      </w:r>
      <w:r w:rsidR="00D835FC">
        <w:t>il-</w:t>
      </w:r>
      <w:r>
        <w:t>punti </w:t>
      </w:r>
      <w:r w:rsidR="00D835FC" w:rsidRPr="00D835FC">
        <w:rPr>
          <w:lang w:val="en-GB"/>
        </w:rPr>
        <w:t xml:space="preserve">1356, 1479, 1564, 1590, 1592 </w:t>
      </w:r>
      <w:r w:rsidR="00D835FC">
        <w:rPr>
          <w:lang w:val="en-GB"/>
        </w:rPr>
        <w:t>u</w:t>
      </w:r>
      <w:r w:rsidR="00D835FC" w:rsidRPr="00D835FC">
        <w:rPr>
          <w:lang w:val="en-GB"/>
        </w:rPr>
        <w:t xml:space="preserve"> 1648.</w:t>
      </w:r>
    </w:p>
  </w:footnote>
  <w:footnote w:id="3">
    <w:p w:rsidR="003A3C62" w:rsidRDefault="003A3C62" w:rsidP="00620E59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 xml:space="preserve">L-emendi </w:t>
      </w:r>
      <w:r w:rsidR="00F74FC2">
        <w:t xml:space="preserve">għat-test konsolidat </w:t>
      </w:r>
      <w:r>
        <w:t xml:space="preserve">tal-Att </w:t>
      </w:r>
      <w:r w:rsidR="00F74FC2">
        <w:t>i</w:t>
      </w:r>
      <w:r>
        <w:t>msemmi ġew innotifikati fil-Ġurnal tal-Liġijiet tal-201</w:t>
      </w:r>
      <w:r w:rsidR="00F74FC2">
        <w:t>8</w:t>
      </w:r>
      <w:r>
        <w:t xml:space="preserve">, </w:t>
      </w:r>
      <w:r w:rsidR="00F74FC2">
        <w:t>il-</w:t>
      </w:r>
      <w:r>
        <w:t>punt</w:t>
      </w:r>
      <w:r w:rsidR="00F74FC2">
        <w:t>i</w:t>
      </w:r>
      <w:r>
        <w:t> </w:t>
      </w:r>
      <w:r w:rsidR="00F74FC2" w:rsidRPr="00F74FC2">
        <w:rPr>
          <w:lang w:val="en-GB"/>
        </w:rPr>
        <w:t xml:space="preserve">650, 723, 1000, 1039, 1499, 1544 </w:t>
      </w:r>
      <w:r w:rsidR="00F74FC2">
        <w:rPr>
          <w:lang w:val="en-GB"/>
        </w:rPr>
        <w:t>u</w:t>
      </w:r>
      <w:r w:rsidR="00F74FC2" w:rsidRPr="00F74FC2">
        <w:rPr>
          <w:lang w:val="en-GB"/>
        </w:rPr>
        <w:t xml:space="preserve"> 1577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D77" w:rsidRPr="00F80E63" w:rsidRDefault="00B16D77" w:rsidP="00B16D77">
    <w:pPr>
      <w:pStyle w:val="RCLNagwek"/>
    </w:pPr>
    <w:r>
      <w:fldChar w:fldCharType="begin"/>
    </w:r>
    <w:r w:rsidRPr="00F80E63">
      <w:instrText xml:space="preserve"> DOCPROPERTY  "Nazwa dziennika"  \* MERGEFORMAT </w:instrText>
    </w:r>
    <w:r>
      <w:fldChar w:fldCharType="separate"/>
    </w:r>
    <w:r>
      <w:t>Dziennik Ustaw</w:t>
    </w:r>
    <w:r>
      <w:fldChar w:fldCharType="end"/>
    </w:r>
    <w:r>
      <w:tab/>
      <w:t xml:space="preserve">– </w:t>
    </w:r>
    <w:r>
      <w:fldChar w:fldCharType="begin"/>
    </w:r>
    <w:r w:rsidRPr="00F80E63">
      <w:instrText xml:space="preserve"> PAGE  \* MERGEFORMAT </w:instrText>
    </w:r>
    <w:r>
      <w:fldChar w:fldCharType="separate"/>
    </w:r>
    <w:r w:rsidR="006B2B15">
      <w:rPr>
        <w:noProof/>
      </w:rPr>
      <w:t>2</w:t>
    </w:r>
    <w:r>
      <w:fldChar w:fldCharType="end"/>
    </w:r>
    <w:r>
      <w:t xml:space="preserve"> –</w:t>
    </w:r>
    <w:r>
      <w:tab/>
    </w:r>
    <w:r>
      <w:rPr>
        <w:lang w:val="mt-MT"/>
      </w:rPr>
      <w:t>Punt</w:t>
    </w:r>
    <w:r>
      <w:t> </w:t>
    </w:r>
    <w:sdt>
      <w:sdtPr>
        <w:alias w:val="Item"/>
        <w:tag w:val="Kategoria"/>
        <w:id w:val="2054505233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lang w:val="mt-MT"/>
          </w:rPr>
          <w:t>1654</w:t>
        </w:r>
      </w:sdtContent>
    </w:sdt>
  </w:p>
  <w:p w:rsidR="003A3C62" w:rsidRPr="008B0387" w:rsidRDefault="003A3C62" w:rsidP="00740E46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C62" w:rsidRPr="00740E46" w:rsidRDefault="003A3C62" w:rsidP="00564ABC">
    <w:pPr>
      <w:widowControl/>
      <w:autoSpaceDE/>
      <w:autoSpaceDN/>
      <w:adjustRightInd/>
      <w:spacing w:line="800" w:lineRule="exact"/>
      <w:ind w:left="1820"/>
      <w:rPr>
        <w:rFonts w:eastAsia="宋体" w:cs="Times New Roman"/>
        <w:spacing w:val="14"/>
        <w:w w:val="98"/>
        <w:kern w:val="95"/>
        <w:sz w:val="95"/>
        <w:szCs w:val="22"/>
      </w:rPr>
    </w:pPr>
    <w:r w:rsidRPr="00740E46">
      <w:rPr>
        <w:rFonts w:eastAsia="宋体" w:cs="Times New Roman"/>
        <w:noProof/>
        <w:spacing w:val="14"/>
        <w:w w:val="98"/>
        <w:kern w:val="95"/>
        <w:sz w:val="95"/>
        <w:szCs w:val="22"/>
        <w:lang w:val="en-US" w:eastAsia="en-US" w:bidi="ar-SA"/>
      </w:rPr>
      <w:drawing>
        <wp:anchor distT="0" distB="0" distL="114300" distR="114300" simplePos="0" relativeHeight="251657216" behindDoc="0" locked="0" layoutInCell="1" allowOverlap="1" wp14:anchorId="43863E70" wp14:editId="101635A4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50400" cy="1065600"/>
          <wp:effectExtent l="0" t="0" r="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zeł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106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0E46">
      <w:rPr>
        <w:rFonts w:eastAsia="宋体" w:cs="Times New Roman"/>
        <w:spacing w:val="14"/>
        <w:w w:val="98"/>
        <w:kern w:val="95"/>
        <w:sz w:val="95"/>
        <w:szCs w:val="22"/>
      </w:rPr>
      <w:t>ĠURNAL TAL-LIĠIJIET</w:t>
    </w:r>
  </w:p>
  <w:p w:rsidR="003A3C62" w:rsidRPr="00740E46" w:rsidRDefault="003A3C62" w:rsidP="00564ABC">
    <w:pPr>
      <w:widowControl/>
      <w:pBdr>
        <w:bottom w:val="single" w:sz="8" w:space="6" w:color="auto"/>
      </w:pBdr>
      <w:autoSpaceDE/>
      <w:autoSpaceDN/>
      <w:adjustRightInd/>
      <w:spacing w:before="160" w:line="240" w:lineRule="auto"/>
      <w:ind w:left="1820"/>
      <w:rPr>
        <w:rFonts w:eastAsia="宋体" w:cs="Times New Roman"/>
        <w:spacing w:val="12"/>
        <w:kern w:val="95"/>
        <w:sz w:val="54"/>
        <w:szCs w:val="44"/>
      </w:rPr>
    </w:pPr>
    <w:r w:rsidRPr="00740E46">
      <w:rPr>
        <w:rFonts w:eastAsia="宋体" w:cs="Times New Roman"/>
        <w:spacing w:val="12"/>
        <w:kern w:val="95"/>
        <w:sz w:val="54"/>
        <w:szCs w:val="44"/>
      </w:rPr>
      <w:t>TAR-REPUBBLIKA TAL-POL</w:t>
    </w:r>
    <w:r w:rsidR="00C86FBF">
      <w:rPr>
        <w:rFonts w:eastAsia="宋体" w:cs="Times New Roman"/>
        <w:spacing w:val="12"/>
        <w:kern w:val="95"/>
        <w:sz w:val="54"/>
        <w:szCs w:val="44"/>
      </w:rPr>
      <w:t>O</w:t>
    </w:r>
    <w:r w:rsidRPr="00740E46">
      <w:rPr>
        <w:rFonts w:eastAsia="宋体" w:cs="Times New Roman"/>
        <w:spacing w:val="12"/>
        <w:kern w:val="95"/>
        <w:sz w:val="54"/>
        <w:szCs w:val="44"/>
      </w:rPr>
      <w:t>NJA</w:t>
    </w:r>
  </w:p>
  <w:p w:rsidR="003A3C62" w:rsidRPr="00740E46" w:rsidRDefault="003A3C62" w:rsidP="00564ABC">
    <w:pPr>
      <w:widowControl/>
      <w:autoSpaceDE/>
      <w:autoSpaceDN/>
      <w:adjustRightInd/>
      <w:spacing w:before="480" w:line="240" w:lineRule="auto"/>
      <w:jc w:val="center"/>
      <w:rPr>
        <w:rFonts w:eastAsia="宋体" w:cs="Times New Roman"/>
        <w:bCs/>
        <w:kern w:val="95"/>
        <w:sz w:val="28"/>
        <w:szCs w:val="28"/>
      </w:rPr>
    </w:pPr>
    <w:r w:rsidRPr="00C86FBF">
      <w:rPr>
        <w:rFonts w:eastAsia="宋体" w:cs="Times New Roman"/>
        <w:bCs/>
        <w:kern w:val="95"/>
        <w:sz w:val="28"/>
        <w:szCs w:val="28"/>
      </w:rPr>
      <w:t>Varsavja</w:t>
    </w:r>
    <w:r w:rsidRPr="00740E46">
      <w:rPr>
        <w:rFonts w:eastAsia="宋体" w:cs="Times New Roman"/>
        <w:bCs/>
        <w:kern w:val="95"/>
        <w:sz w:val="28"/>
        <w:szCs w:val="28"/>
      </w:rPr>
      <w:t xml:space="preserve">, </w:t>
    </w:r>
    <w:sdt>
      <w:sdtPr>
        <w:rPr>
          <w:rFonts w:eastAsia="宋体" w:cs="Times New Roman"/>
          <w:bCs/>
          <w:kern w:val="95"/>
          <w:sz w:val="28"/>
          <w:szCs w:val="28"/>
        </w:rPr>
        <w:alias w:val="Publication date"/>
        <w:tag w:val="Data ogłoszenia"/>
        <w:id w:val="937956171"/>
        <w:date>
          <w:dateFormat w:val="d MMMM yyyy"/>
          <w:lid w:val="en-GB"/>
          <w:storeMappedDataAs w:val="dateTime"/>
          <w:calendar w:val="gregorian"/>
        </w:date>
      </w:sdtPr>
      <w:sdtEndPr/>
      <w:sdtContent>
        <w:r w:rsidRPr="00740E46">
          <w:rPr>
            <w:rFonts w:eastAsia="宋体" w:cs="Times New Roman"/>
            <w:bCs/>
            <w:kern w:val="95"/>
            <w:sz w:val="28"/>
            <w:szCs w:val="28"/>
          </w:rPr>
          <w:t>28 ta’ Awwissu 2018</w:t>
        </w:r>
      </w:sdtContent>
    </w:sdt>
  </w:p>
  <w:p w:rsidR="003A3C62" w:rsidRPr="00740E46" w:rsidRDefault="003A3C62" w:rsidP="00564ABC">
    <w:pPr>
      <w:widowControl/>
      <w:autoSpaceDE/>
      <w:autoSpaceDN/>
      <w:adjustRightInd/>
      <w:spacing w:before="240" w:after="600" w:line="240" w:lineRule="auto"/>
      <w:jc w:val="center"/>
      <w:rPr>
        <w:rFonts w:eastAsia="宋体" w:cs="Times New Roman"/>
        <w:kern w:val="95"/>
        <w:sz w:val="28"/>
        <w:szCs w:val="28"/>
      </w:rPr>
    </w:pPr>
    <w:r w:rsidRPr="00740E46">
      <w:rPr>
        <w:rFonts w:eastAsia="宋体" w:cs="Times New Roman"/>
        <w:kern w:val="95"/>
        <w:sz w:val="28"/>
        <w:szCs w:val="28"/>
      </w:rPr>
      <w:t>Punt 1654</w:t>
    </w:r>
  </w:p>
  <w:p w:rsidR="003A3C62" w:rsidRPr="00C86FBF" w:rsidRDefault="003A3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20E59"/>
    <w:rsid w:val="00044546"/>
    <w:rsid w:val="00044EE4"/>
    <w:rsid w:val="000A319A"/>
    <w:rsid w:val="000C6729"/>
    <w:rsid w:val="00111D05"/>
    <w:rsid w:val="0018491E"/>
    <w:rsid w:val="002B319E"/>
    <w:rsid w:val="00350B5F"/>
    <w:rsid w:val="003A3C62"/>
    <w:rsid w:val="003B0B03"/>
    <w:rsid w:val="00405BD5"/>
    <w:rsid w:val="00406132"/>
    <w:rsid w:val="004202B5"/>
    <w:rsid w:val="00470C3C"/>
    <w:rsid w:val="004A32BA"/>
    <w:rsid w:val="004B0442"/>
    <w:rsid w:val="004D09B2"/>
    <w:rsid w:val="00557E81"/>
    <w:rsid w:val="00563415"/>
    <w:rsid w:val="00564ABC"/>
    <w:rsid w:val="00573871"/>
    <w:rsid w:val="00620E59"/>
    <w:rsid w:val="006B2B15"/>
    <w:rsid w:val="00735821"/>
    <w:rsid w:val="00740E46"/>
    <w:rsid w:val="00745A78"/>
    <w:rsid w:val="007E0A62"/>
    <w:rsid w:val="007F3728"/>
    <w:rsid w:val="00820BC3"/>
    <w:rsid w:val="00891C66"/>
    <w:rsid w:val="008A69D1"/>
    <w:rsid w:val="008A73B7"/>
    <w:rsid w:val="008B0387"/>
    <w:rsid w:val="009175FD"/>
    <w:rsid w:val="0097726D"/>
    <w:rsid w:val="009B2843"/>
    <w:rsid w:val="00A61F00"/>
    <w:rsid w:val="00AE4277"/>
    <w:rsid w:val="00B006AB"/>
    <w:rsid w:val="00B16608"/>
    <w:rsid w:val="00B16D77"/>
    <w:rsid w:val="00B74D99"/>
    <w:rsid w:val="00BB30D3"/>
    <w:rsid w:val="00C2315B"/>
    <w:rsid w:val="00C379A7"/>
    <w:rsid w:val="00C748DE"/>
    <w:rsid w:val="00C86FBF"/>
    <w:rsid w:val="00CA5073"/>
    <w:rsid w:val="00CA642D"/>
    <w:rsid w:val="00CB48C5"/>
    <w:rsid w:val="00D0373E"/>
    <w:rsid w:val="00D04E2A"/>
    <w:rsid w:val="00D26C10"/>
    <w:rsid w:val="00D835FC"/>
    <w:rsid w:val="00DB5543"/>
    <w:rsid w:val="00DB7D28"/>
    <w:rsid w:val="00DD2499"/>
    <w:rsid w:val="00E609CE"/>
    <w:rsid w:val="00E61AD1"/>
    <w:rsid w:val="00E82231"/>
    <w:rsid w:val="00E908B5"/>
    <w:rsid w:val="00F56E5A"/>
    <w:rsid w:val="00F74FC2"/>
    <w:rsid w:val="00FB420D"/>
    <w:rsid w:val="00FB451E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64318B-B679-4D35-B0A6-4277EFC2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mt-MT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E5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20E59"/>
    <w:pPr>
      <w:ind w:left="1497"/>
    </w:pPr>
  </w:style>
  <w:style w:type="paragraph" w:styleId="Header">
    <w:name w:val="header"/>
    <w:basedOn w:val="Normal"/>
    <w:link w:val="HeaderChar"/>
    <w:uiPriority w:val="99"/>
    <w:semiHidden/>
    <w:rsid w:val="00620E5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20E59"/>
    <w:rPr>
      <w:rFonts w:ascii="Times" w:eastAsia="Times New Roman" w:hAnsi="Times" w:cs="Times New Roman"/>
      <w:kern w:val="1"/>
      <w:sz w:val="24"/>
      <w:szCs w:val="24"/>
      <w:lang w:val="mt-MT" w:eastAsia="en-GB"/>
    </w:rPr>
  </w:style>
  <w:style w:type="paragraph" w:customStyle="1" w:styleId="ARTartustawynprozporzdzenia">
    <w:name w:val="ART(§) – art. ustawy (§ np. rozporządzenia)"/>
    <w:uiPriority w:val="11"/>
    <w:qFormat/>
    <w:rsid w:val="00620E5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20E59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20E59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20E59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20E5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20E5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20E59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20E59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620E59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620E59"/>
    <w:pPr>
      <w:ind w:left="1384" w:hanging="39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620E59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20E59"/>
    <w:pPr>
      <w:ind w:left="1497"/>
    </w:pPr>
  </w:style>
  <w:style w:type="paragraph" w:customStyle="1" w:styleId="ZLITLITzmlitliter">
    <w:name w:val="Z_LIT/LIT – zm. lit. literą"/>
    <w:basedOn w:val="LITlitera"/>
    <w:uiPriority w:val="48"/>
    <w:qFormat/>
    <w:rsid w:val="00620E59"/>
    <w:pPr>
      <w:ind w:left="1463"/>
    </w:pPr>
  </w:style>
  <w:style w:type="paragraph" w:customStyle="1" w:styleId="ZLITCZWSPPKTzmczciwsppktliter">
    <w:name w:val="Z_LIT/CZ_WSP_PKT – zm. części wsp. pkt literą"/>
    <w:basedOn w:val="Normal"/>
    <w:next w:val="LITlitera"/>
    <w:uiPriority w:val="50"/>
    <w:qFormat/>
    <w:rsid w:val="00620E59"/>
    <w:pPr>
      <w:widowControl/>
      <w:autoSpaceDE/>
      <w:autoSpaceDN/>
      <w:adjustRightInd/>
      <w:ind w:left="987"/>
      <w:jc w:val="both"/>
    </w:pPr>
    <w:rPr>
      <w:rFonts w:ascii="Times" w:hAnsi="Times"/>
      <w:bCs/>
      <w:szCs w:val="24"/>
    </w:rPr>
  </w:style>
  <w:style w:type="paragraph" w:customStyle="1" w:styleId="ZLITLITwPKTzmlitwpktliter">
    <w:name w:val="Z_LIT/LIT_w_PKT – zm. lit. w pkt literą"/>
    <w:basedOn w:val="LITlitera"/>
    <w:uiPriority w:val="48"/>
    <w:qFormat/>
    <w:rsid w:val="00620E59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620E59"/>
    <w:pPr>
      <w:ind w:left="1859"/>
    </w:pPr>
  </w:style>
  <w:style w:type="paragraph" w:customStyle="1" w:styleId="ZTIRPKTzmpkttiret">
    <w:name w:val="Z_TIR/PKT – zm. pkt tiret"/>
    <w:basedOn w:val="PKTpunkt"/>
    <w:uiPriority w:val="56"/>
    <w:qFormat/>
    <w:rsid w:val="00620E59"/>
    <w:pPr>
      <w:ind w:left="1893"/>
    </w:pPr>
  </w:style>
  <w:style w:type="paragraph" w:customStyle="1" w:styleId="ODNONIKtreodnonika">
    <w:name w:val="ODNOŚNIK – treść odnośnika"/>
    <w:uiPriority w:val="19"/>
    <w:qFormat/>
    <w:rsid w:val="00620E59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20E59"/>
    <w:pPr>
      <w:ind w:firstLine="0"/>
    </w:pPr>
    <w:rPr>
      <w:rFonts w:ascii="Times New Roman" w:hAnsi="Times New Roman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20E59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20E59"/>
    <w:pPr>
      <w:spacing w:after="0" w:line="360" w:lineRule="auto"/>
      <w:jc w:val="right"/>
    </w:pPr>
    <w:rPr>
      <w:rFonts w:ascii="Times New Roman" w:hAnsi="Times New Roman" w:cs="Arial"/>
      <w:sz w:val="24"/>
      <w:szCs w:val="20"/>
      <w:u w:val="single"/>
    </w:rPr>
  </w:style>
  <w:style w:type="character" w:customStyle="1" w:styleId="IGindeksgrny">
    <w:name w:val="_IG_ – indeks górny"/>
    <w:basedOn w:val="DefaultParagraphFont"/>
    <w:uiPriority w:val="2"/>
    <w:qFormat/>
    <w:rsid w:val="00620E5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620E59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efaultParagraphFont"/>
    <w:uiPriority w:val="1"/>
    <w:qFormat/>
    <w:rsid w:val="00620E59"/>
    <w:rPr>
      <w:b/>
    </w:rPr>
  </w:style>
  <w:style w:type="paragraph" w:styleId="Footer">
    <w:name w:val="footer"/>
    <w:basedOn w:val="Normal"/>
    <w:link w:val="FooterChar"/>
    <w:uiPriority w:val="99"/>
    <w:unhideWhenUsed/>
    <w:rsid w:val="00C2315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5B"/>
    <w:rPr>
      <w:rFonts w:ascii="Times New Roman" w:hAnsi="Times New Roman" w:cs="Arial"/>
      <w:sz w:val="24"/>
      <w:szCs w:val="20"/>
      <w:lang w:val="mt-MT" w:eastAsia="en-GB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E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E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451E"/>
    <w:pPr>
      <w:spacing w:after="0" w:line="240" w:lineRule="auto"/>
    </w:pPr>
    <w:rPr>
      <w:rFonts w:ascii="Times New Roman" w:hAnsi="Times New Roman" w:cs="Arial"/>
      <w:sz w:val="24"/>
      <w:szCs w:val="20"/>
    </w:rPr>
  </w:style>
  <w:style w:type="paragraph" w:customStyle="1" w:styleId="RCLNagwek">
    <w:name w:val="RCL_Nagłówek"/>
    <w:basedOn w:val="Normal"/>
    <w:link w:val="RCLNagwekZnak"/>
    <w:hidden/>
    <w:rsid w:val="00B16D77"/>
    <w:pPr>
      <w:widowControl/>
      <w:pBdr>
        <w:bottom w:val="single" w:sz="8" w:space="0" w:color="auto"/>
      </w:pBdr>
      <w:tabs>
        <w:tab w:val="center" w:pos="4962"/>
        <w:tab w:val="right" w:pos="9866"/>
      </w:tabs>
      <w:autoSpaceDE/>
      <w:autoSpaceDN/>
      <w:adjustRightInd/>
      <w:spacing w:before="170" w:line="240" w:lineRule="auto"/>
    </w:pPr>
    <w:rPr>
      <w:rFonts w:eastAsia="Times New Roman" w:cs="Times New Roman"/>
      <w:bCs/>
      <w:kern w:val="95"/>
      <w:sz w:val="20"/>
      <w:szCs w:val="24"/>
      <w:lang w:val="en-GB"/>
    </w:rPr>
  </w:style>
  <w:style w:type="character" w:customStyle="1" w:styleId="RCLNagwekZnak">
    <w:name w:val="RCL_Nagłówek Znak"/>
    <w:basedOn w:val="HeaderChar"/>
    <w:link w:val="RCLNagwek"/>
    <w:rsid w:val="00B16D77"/>
    <w:rPr>
      <w:rFonts w:ascii="Times New Roman" w:eastAsia="Times New Roman" w:hAnsi="Times New Roman" w:cs="Times New Roman"/>
      <w:bCs/>
      <w:kern w:val="95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E12E96-346C-48C7-B3CC-AB91639E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4142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Lei</dc:creator>
  <cp:lastModifiedBy>Ke, Tingting</cp:lastModifiedBy>
  <cp:revision>15</cp:revision>
  <dcterms:created xsi:type="dcterms:W3CDTF">2019-05-13T15:31:00Z</dcterms:created>
  <dcterms:modified xsi:type="dcterms:W3CDTF">2019-05-15T12:29:00Z</dcterms:modified>
  <cp:category>1654</cp:category>
</cp:coreProperties>
</file>