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7220C" w14:textId="77777777" w:rsidR="00497D88" w:rsidRPr="00D44A95" w:rsidRDefault="00471B2C" w:rsidP="00FE2237">
      <w:pPr>
        <w:pStyle w:val="Default"/>
        <w:spacing w:line="360" w:lineRule="auto"/>
        <w:jc w:val="center"/>
        <w:rPr>
          <w:rFonts w:ascii="Arial" w:hAnsi="Arial" w:cs="Arial"/>
          <w:b/>
          <w:bCs/>
          <w:color w:val="auto"/>
        </w:rPr>
      </w:pPr>
      <w:r>
        <w:rPr>
          <w:rFonts w:ascii="Arial" w:hAnsi="Arial"/>
          <w:b/>
          <w:color w:val="auto"/>
        </w:rPr>
        <w:t xml:space="preserve">ORDER </w:t>
      </w:r>
    </w:p>
    <w:p w14:paraId="233215EE" w14:textId="77777777" w:rsidR="00AA5E0A" w:rsidRPr="00AD4A11" w:rsidRDefault="00FE2237" w:rsidP="00AD4A11">
      <w:pPr>
        <w:pStyle w:val="Default"/>
        <w:jc w:val="both"/>
        <w:rPr>
          <w:rFonts w:ascii="Arial" w:hAnsi="Arial" w:cs="Arial"/>
          <w:color w:val="auto"/>
        </w:rPr>
      </w:pPr>
      <w:r>
        <w:rPr>
          <w:rFonts w:ascii="Arial" w:hAnsi="Arial"/>
          <w:b/>
          <w:color w:val="auto"/>
        </w:rPr>
        <w:t xml:space="preserve">amending and supplementing the Annex to Order No 275/2012 approving the Sanitary Regulatory Procedure for placing on the market the products, materials, chemicals / mixtures and equipment used in contact with drinking </w:t>
      </w:r>
      <w:proofErr w:type="gramStart"/>
      <w:r>
        <w:rPr>
          <w:rFonts w:ascii="Arial" w:hAnsi="Arial"/>
          <w:b/>
          <w:color w:val="auto"/>
        </w:rPr>
        <w:t>water</w:t>
      </w:r>
      <w:proofErr w:type="gramEnd"/>
    </w:p>
    <w:p w14:paraId="538010B2" w14:textId="77777777" w:rsidR="00AD4A11" w:rsidRPr="00AD4A11" w:rsidRDefault="00AD4A11" w:rsidP="00AD4A11">
      <w:pPr>
        <w:autoSpaceDE w:val="0"/>
        <w:autoSpaceDN w:val="0"/>
        <w:adjustRightInd w:val="0"/>
        <w:spacing w:line="240" w:lineRule="auto"/>
        <w:jc w:val="both"/>
        <w:rPr>
          <w:rFonts w:ascii="Arial" w:hAnsi="Arial" w:cs="Arial"/>
          <w:sz w:val="24"/>
          <w:szCs w:val="24"/>
        </w:rPr>
      </w:pPr>
    </w:p>
    <w:p w14:paraId="730D5035" w14:textId="77777777" w:rsidR="00335346" w:rsidRPr="00AD4A11" w:rsidRDefault="00471B2C" w:rsidP="00AD4A11">
      <w:pPr>
        <w:autoSpaceDE w:val="0"/>
        <w:autoSpaceDN w:val="0"/>
        <w:adjustRightInd w:val="0"/>
        <w:spacing w:line="240" w:lineRule="auto"/>
        <w:jc w:val="both"/>
        <w:rPr>
          <w:rFonts w:ascii="Arial" w:hAnsi="Arial" w:cs="Arial"/>
          <w:b/>
          <w:sz w:val="24"/>
          <w:szCs w:val="24"/>
        </w:rPr>
      </w:pPr>
      <w:r>
        <w:rPr>
          <w:rFonts w:ascii="Arial" w:hAnsi="Arial"/>
          <w:sz w:val="24"/>
        </w:rPr>
        <w:t xml:space="preserve">Considering the Approval Reference of </w:t>
      </w:r>
      <w:r>
        <w:rPr>
          <w:rFonts w:ascii="Arial" w:hAnsi="Arial"/>
          <w:b/>
          <w:sz w:val="24"/>
        </w:rPr>
        <w:t xml:space="preserve">Directorate-General Public Health and Health Programmes </w:t>
      </w:r>
      <w:r>
        <w:rPr>
          <w:rFonts w:ascii="Arial" w:hAnsi="Arial"/>
          <w:sz w:val="24"/>
        </w:rPr>
        <w:t>of the Ministry of Health, registered under No................/................</w:t>
      </w:r>
    </w:p>
    <w:p w14:paraId="60CAEF66" w14:textId="77777777" w:rsidR="00571358" w:rsidRPr="00571358" w:rsidRDefault="00AA5E0A" w:rsidP="00AD4A11">
      <w:pPr>
        <w:autoSpaceDE w:val="0"/>
        <w:autoSpaceDN w:val="0"/>
        <w:adjustRightInd w:val="0"/>
        <w:spacing w:line="240" w:lineRule="auto"/>
        <w:jc w:val="both"/>
        <w:rPr>
          <w:rFonts w:ascii="Arial" w:hAnsi="Arial" w:cs="Arial"/>
          <w:i/>
          <w:sz w:val="24"/>
          <w:szCs w:val="24"/>
        </w:rPr>
      </w:pPr>
      <w:r>
        <w:rPr>
          <w:rFonts w:ascii="Arial" w:hAnsi="Arial"/>
          <w:i/>
          <w:sz w:val="24"/>
        </w:rPr>
        <w:t>Having regard to:</w:t>
      </w:r>
    </w:p>
    <w:p w14:paraId="644EF67E" w14:textId="77777777" w:rsidR="00471B2C" w:rsidRPr="00AD4A11" w:rsidRDefault="00335346" w:rsidP="00AD4A11">
      <w:pPr>
        <w:autoSpaceDE w:val="0"/>
        <w:autoSpaceDN w:val="0"/>
        <w:adjustRightInd w:val="0"/>
        <w:spacing w:line="240" w:lineRule="auto"/>
        <w:jc w:val="both"/>
        <w:rPr>
          <w:rFonts w:ascii="Arial" w:hAnsi="Arial" w:cs="Arial"/>
          <w:i/>
          <w:sz w:val="24"/>
          <w:szCs w:val="24"/>
        </w:rPr>
      </w:pPr>
      <w:r>
        <w:rPr>
          <w:rFonts w:ascii="Arial" w:hAnsi="Arial"/>
          <w:i/>
          <w:sz w:val="24"/>
        </w:rPr>
        <w:t xml:space="preserve"> - </w:t>
      </w:r>
      <w:r>
        <w:rPr>
          <w:rFonts w:ascii="Arial" w:hAnsi="Arial"/>
          <w:sz w:val="24"/>
        </w:rPr>
        <w:t xml:space="preserve">provisions of Article12 of Law No 458/2002 on the quality of drinking water, republished, as </w:t>
      </w:r>
      <w:proofErr w:type="gramStart"/>
      <w:r>
        <w:rPr>
          <w:rFonts w:ascii="Arial" w:hAnsi="Arial"/>
          <w:sz w:val="24"/>
        </w:rPr>
        <w:t>amended</w:t>
      </w:r>
      <w:proofErr w:type="gramEnd"/>
      <w:r>
        <w:rPr>
          <w:rFonts w:ascii="Arial" w:hAnsi="Arial"/>
          <w:sz w:val="24"/>
        </w:rPr>
        <w:t xml:space="preserve"> and supplemented </w:t>
      </w:r>
    </w:p>
    <w:p w14:paraId="445322D4" w14:textId="77777777" w:rsidR="00471B2C" w:rsidRPr="00AD4A11" w:rsidRDefault="0019062B"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 Government Decision No 1016/2004 on measures for the organisation and exchange of information in the field of technical standards and regulations, as well as the rules on information society services between Romania and the Member States of the European Union, as well as the European Commission, as amended and supplemented, </w:t>
      </w:r>
    </w:p>
    <w:p w14:paraId="446BFDCD" w14:textId="77777777" w:rsidR="00471B2C" w:rsidRPr="00AD4A11" w:rsidRDefault="0019062B" w:rsidP="00AD4A11">
      <w:pPr>
        <w:autoSpaceDE w:val="0"/>
        <w:autoSpaceDN w:val="0"/>
        <w:adjustRightInd w:val="0"/>
        <w:spacing w:before="60" w:after="60" w:line="240" w:lineRule="auto"/>
        <w:jc w:val="both"/>
        <w:rPr>
          <w:rFonts w:ascii="Arial" w:hAnsi="Arial" w:cs="Arial"/>
          <w:bCs/>
          <w:i/>
          <w:sz w:val="24"/>
          <w:szCs w:val="24"/>
        </w:rPr>
      </w:pPr>
      <w:r>
        <w:rPr>
          <w:rFonts w:ascii="Arial" w:hAnsi="Arial"/>
          <w:i/>
          <w:sz w:val="24"/>
        </w:rPr>
        <w:t>- Regulation (EU) No 305/2011 of the European Parliament and of the Council of 9 March 2011 laying down harmonised conditions for the marketing of construction products and repealing Council Directive 89/106/EEC;</w:t>
      </w:r>
    </w:p>
    <w:p w14:paraId="7DF472B1" w14:textId="77777777" w:rsidR="00E46E3F" w:rsidRPr="00AD4A11" w:rsidRDefault="0019062B" w:rsidP="00AD4A11">
      <w:pPr>
        <w:autoSpaceDE w:val="0"/>
        <w:autoSpaceDN w:val="0"/>
        <w:adjustRightInd w:val="0"/>
        <w:spacing w:before="60" w:after="60" w:line="240" w:lineRule="auto"/>
        <w:jc w:val="both"/>
        <w:rPr>
          <w:rFonts w:ascii="Arial" w:hAnsi="Arial" w:cs="Arial"/>
          <w:bCs/>
          <w:i/>
          <w:sz w:val="24"/>
          <w:szCs w:val="24"/>
        </w:rPr>
      </w:pPr>
      <w:r>
        <w:rPr>
          <w:rFonts w:ascii="Arial" w:hAnsi="Arial"/>
          <w:i/>
          <w:sz w:val="24"/>
        </w:rPr>
        <w:t>- Regulation (EU) 2019/515 of the European Parliament and of the Council of 19 March 2019 on the mutual recognition of goods lawfully marketed in another Member State and repealing Regulation (EC) No 764/2008;</w:t>
      </w:r>
    </w:p>
    <w:p w14:paraId="25E0EC9C" w14:textId="77777777" w:rsidR="00471B2C" w:rsidRPr="00AD4A11" w:rsidRDefault="0019062B" w:rsidP="00AD4A11">
      <w:pPr>
        <w:autoSpaceDE w:val="0"/>
        <w:autoSpaceDN w:val="0"/>
        <w:adjustRightInd w:val="0"/>
        <w:spacing w:line="240" w:lineRule="auto"/>
        <w:jc w:val="both"/>
        <w:rPr>
          <w:rFonts w:ascii="Arial" w:hAnsi="Arial" w:cs="Arial"/>
          <w:bCs/>
          <w:i/>
          <w:sz w:val="24"/>
          <w:szCs w:val="24"/>
        </w:rPr>
      </w:pPr>
      <w:r>
        <w:rPr>
          <w:rFonts w:ascii="Arial" w:hAnsi="Arial"/>
          <w:i/>
          <w:sz w:val="24"/>
        </w:rPr>
        <w:t>- Regulation (EC) No 765/2008 of the European Parliament and of the Council of 9 July 2008 setting out the requirements for accreditation and market surveillance relating to the marketing of products and repealing Regulation (EEC) No 339/93;</w:t>
      </w:r>
    </w:p>
    <w:p w14:paraId="40E1DD56" w14:textId="2038A896" w:rsidR="001F6425" w:rsidRPr="00AD4A11" w:rsidRDefault="00471B2C"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Pursuant to Article 7(4) of Government Decision No 144/2010 regarding the organisation and operation of the Ministry of Health, with its subsequent amendments and additions, the Minister for Health issues the following: </w:t>
      </w:r>
    </w:p>
    <w:p w14:paraId="33F4FCB7" w14:textId="77777777" w:rsidR="00ED1DB4" w:rsidRPr="00AD4A11" w:rsidRDefault="00226206" w:rsidP="00AD4A11">
      <w:pPr>
        <w:autoSpaceDE w:val="0"/>
        <w:autoSpaceDN w:val="0"/>
        <w:adjustRightInd w:val="0"/>
        <w:spacing w:line="240" w:lineRule="auto"/>
        <w:jc w:val="center"/>
        <w:rPr>
          <w:rFonts w:ascii="Arial" w:hAnsi="Arial" w:cs="Arial"/>
          <w:sz w:val="24"/>
          <w:szCs w:val="24"/>
        </w:rPr>
      </w:pPr>
      <w:r>
        <w:rPr>
          <w:rFonts w:ascii="Arial" w:hAnsi="Arial"/>
          <w:sz w:val="24"/>
        </w:rPr>
        <w:t>ORDER</w:t>
      </w:r>
    </w:p>
    <w:p w14:paraId="588FD577" w14:textId="77777777" w:rsidR="00335346" w:rsidRPr="00AD4A11" w:rsidRDefault="00471B2C" w:rsidP="00AD4A11">
      <w:pPr>
        <w:spacing w:line="240" w:lineRule="auto"/>
        <w:jc w:val="both"/>
        <w:rPr>
          <w:rFonts w:ascii="Arial" w:hAnsi="Arial" w:cs="Arial"/>
          <w:b/>
          <w:bCs/>
          <w:sz w:val="24"/>
          <w:szCs w:val="24"/>
        </w:rPr>
      </w:pPr>
      <w:r>
        <w:rPr>
          <w:rFonts w:ascii="Arial" w:hAnsi="Arial"/>
          <w:sz w:val="24"/>
        </w:rPr>
        <w:t xml:space="preserve">Article I Annex to Order No 275/2012 of the Minister of Health, </w:t>
      </w:r>
      <w:r>
        <w:rPr>
          <w:rFonts w:ascii="Arial" w:hAnsi="Arial"/>
          <w:i/>
          <w:sz w:val="24"/>
        </w:rPr>
        <w:t>on the approval of the Sanitary Regulatory Procedure for placing on the market of products, materials, chemicals/</w:t>
      </w:r>
      <w:proofErr w:type="gramStart"/>
      <w:r>
        <w:rPr>
          <w:rFonts w:ascii="Arial" w:hAnsi="Arial"/>
          <w:i/>
          <w:sz w:val="24"/>
        </w:rPr>
        <w:t>mixtures</w:t>
      </w:r>
      <w:proofErr w:type="gramEnd"/>
      <w:r>
        <w:rPr>
          <w:rFonts w:ascii="Arial" w:hAnsi="Arial"/>
          <w:i/>
          <w:sz w:val="24"/>
        </w:rPr>
        <w:t xml:space="preserve"> and equipment used in contact with drinking water,</w:t>
      </w:r>
      <w:r>
        <w:rPr>
          <w:rFonts w:ascii="Arial" w:hAnsi="Arial"/>
          <w:b/>
          <w:sz w:val="24"/>
        </w:rPr>
        <w:t xml:space="preserve"> </w:t>
      </w:r>
      <w:r>
        <w:rPr>
          <w:rFonts w:ascii="Arial" w:hAnsi="Arial"/>
          <w:sz w:val="24"/>
        </w:rPr>
        <w:t xml:space="preserve">published in Official Gazette No 219 of 2 April 2012, is hereby amended and supplemented as follows: </w:t>
      </w:r>
    </w:p>
    <w:p w14:paraId="20FD2008" w14:textId="77777777" w:rsidR="00471B2C" w:rsidRPr="00AD4A11" w:rsidRDefault="00AA5E0A" w:rsidP="00AD4A11">
      <w:pPr>
        <w:pStyle w:val="ListParagraph"/>
        <w:numPr>
          <w:ilvl w:val="0"/>
          <w:numId w:val="2"/>
        </w:numPr>
        <w:spacing w:line="240" w:lineRule="auto"/>
        <w:jc w:val="both"/>
        <w:rPr>
          <w:rFonts w:ascii="Arial" w:hAnsi="Arial" w:cs="Arial"/>
          <w:b/>
          <w:bCs/>
          <w:sz w:val="24"/>
          <w:szCs w:val="24"/>
        </w:rPr>
      </w:pPr>
      <w:r>
        <w:rPr>
          <w:rFonts w:ascii="Arial" w:hAnsi="Arial"/>
          <w:b/>
          <w:sz w:val="24"/>
        </w:rPr>
        <w:t>In Article 2, after point a), a new point a</w:t>
      </w:r>
      <w:r>
        <w:rPr>
          <w:rFonts w:ascii="Arial" w:hAnsi="Arial"/>
          <w:b/>
          <w:sz w:val="24"/>
          <w:vertAlign w:val="superscript"/>
        </w:rPr>
        <w:t>1</w:t>
      </w:r>
      <w:r>
        <w:rPr>
          <w:rFonts w:ascii="Arial" w:hAnsi="Arial"/>
          <w:b/>
          <w:sz w:val="24"/>
        </w:rPr>
        <w:t>), is inserted and shall read as follows:</w:t>
      </w:r>
    </w:p>
    <w:p w14:paraId="29C298AB" w14:textId="77777777" w:rsidR="00AD4A11" w:rsidRPr="00ED10A7" w:rsidRDefault="00335346" w:rsidP="00ED10A7">
      <w:pPr>
        <w:pStyle w:val="CM1"/>
        <w:spacing w:before="200"/>
        <w:jc w:val="both"/>
        <w:rPr>
          <w:rFonts w:ascii="Arial" w:hAnsi="Arial" w:cs="Arial"/>
        </w:rPr>
      </w:pPr>
      <w:r>
        <w:rPr>
          <w:rFonts w:ascii="Arial" w:hAnsi="Arial"/>
          <w:b/>
        </w:rPr>
        <w:t>"a</w:t>
      </w:r>
      <w:r>
        <w:rPr>
          <w:rFonts w:ascii="Arial" w:hAnsi="Arial"/>
          <w:b/>
          <w:vertAlign w:val="superscript"/>
        </w:rPr>
        <w:t>1</w:t>
      </w:r>
      <w:r>
        <w:rPr>
          <w:rFonts w:ascii="Arial" w:hAnsi="Arial"/>
          <w:b/>
        </w:rPr>
        <w:t xml:space="preserve">) placing on the market of products, materials, chemicals / mixtures and equipment used in contact with drinking water </w:t>
      </w:r>
      <w:r>
        <w:rPr>
          <w:rFonts w:ascii="Arial" w:hAnsi="Arial"/>
        </w:rPr>
        <w:t>means the first making available of such a product, material, chemical substance / mixture and equipment used in contact with drinking water on the European Union market;”</w:t>
      </w:r>
    </w:p>
    <w:p w14:paraId="29678FB8" w14:textId="77777777" w:rsidR="008F4D0B" w:rsidRPr="00D44A95" w:rsidRDefault="00024556" w:rsidP="00AD4A11">
      <w:pPr>
        <w:pStyle w:val="ListParagraph"/>
        <w:numPr>
          <w:ilvl w:val="0"/>
          <w:numId w:val="2"/>
        </w:numPr>
        <w:spacing w:line="240" w:lineRule="auto"/>
        <w:rPr>
          <w:rFonts w:ascii="Arial" w:hAnsi="Arial" w:cs="Arial"/>
          <w:b/>
          <w:sz w:val="24"/>
          <w:szCs w:val="24"/>
        </w:rPr>
      </w:pPr>
      <w:r>
        <w:rPr>
          <w:rFonts w:ascii="Arial" w:hAnsi="Arial"/>
          <w:b/>
          <w:sz w:val="24"/>
        </w:rPr>
        <w:t>In Article 2, points e), f) and g) shall be amended to read as follows:</w:t>
      </w:r>
    </w:p>
    <w:p w14:paraId="05015725" w14:textId="77777777" w:rsidR="00AB2A67"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sz w:val="24"/>
        </w:rPr>
        <w:lastRenderedPageBreak/>
        <w:t>"e) the sanitary opinion</w:t>
      </w:r>
      <w:r>
        <w:rPr>
          <w:rFonts w:ascii="Arial" w:hAnsi="Arial"/>
          <w:sz w:val="24"/>
        </w:rPr>
        <w:t xml:space="preserve"> is the official document issued by the </w:t>
      </w:r>
      <w:r>
        <w:rPr>
          <w:rFonts w:ascii="Arial" w:hAnsi="Arial"/>
          <w:b/>
          <w:sz w:val="24"/>
        </w:rPr>
        <w:t xml:space="preserve">Commission for products, materials, chemicals / mixtures and equipment used in contact with drinking water, hereinafter referred to as the Commission, </w:t>
      </w:r>
      <w:r>
        <w:rPr>
          <w:rFonts w:ascii="Arial" w:hAnsi="Arial"/>
          <w:sz w:val="24"/>
        </w:rPr>
        <w:t xml:space="preserve">based on the </w:t>
      </w:r>
      <w:r>
        <w:rPr>
          <w:rFonts w:ascii="Arial" w:hAnsi="Arial"/>
          <w:i/>
          <w:sz w:val="24"/>
        </w:rPr>
        <w:t>Product file for materials used in contact with drinking water</w:t>
      </w:r>
      <w:r>
        <w:rPr>
          <w:rFonts w:ascii="Arial" w:hAnsi="Arial"/>
          <w:sz w:val="24"/>
        </w:rPr>
        <w:t xml:space="preserve"> and </w:t>
      </w:r>
      <w:r>
        <w:rPr>
          <w:rFonts w:ascii="Arial" w:hAnsi="Arial"/>
          <w:i/>
          <w:sz w:val="24"/>
        </w:rPr>
        <w:t>Technical Assessment Reference,</w:t>
      </w:r>
      <w:r>
        <w:rPr>
          <w:rFonts w:ascii="Arial" w:hAnsi="Arial"/>
          <w:b/>
          <w:sz w:val="24"/>
        </w:rPr>
        <w:t xml:space="preserve"> </w:t>
      </w:r>
      <w:r>
        <w:rPr>
          <w:rFonts w:ascii="Arial" w:hAnsi="Arial"/>
          <w:sz w:val="24"/>
        </w:rPr>
        <w:t xml:space="preserve">drawn up by the experts appointed from the INSP structures by decision of the Director-General of the National Institute of Public Health;" </w:t>
      </w:r>
    </w:p>
    <w:p w14:paraId="1F78DCFE" w14:textId="77777777" w:rsidR="00471B2C"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sz w:val="24"/>
        </w:rPr>
        <w:t>"f) the notification form</w:t>
      </w:r>
      <w:r>
        <w:rPr>
          <w:rFonts w:ascii="Arial" w:hAnsi="Arial"/>
          <w:sz w:val="24"/>
        </w:rPr>
        <w:t xml:space="preserve"> is the official document issued by the </w:t>
      </w:r>
      <w:r>
        <w:rPr>
          <w:rFonts w:ascii="Arial" w:hAnsi="Arial"/>
          <w:b/>
          <w:sz w:val="24"/>
        </w:rPr>
        <w:t xml:space="preserve">Commission, </w:t>
      </w:r>
      <w:r>
        <w:rPr>
          <w:rFonts w:ascii="Arial" w:hAnsi="Arial"/>
          <w:sz w:val="24"/>
        </w:rPr>
        <w:t xml:space="preserve">based on the </w:t>
      </w:r>
      <w:r>
        <w:rPr>
          <w:rFonts w:ascii="Arial" w:hAnsi="Arial"/>
          <w:i/>
          <w:sz w:val="24"/>
        </w:rPr>
        <w:t>Product file for materials used in contact with drinking water</w:t>
      </w:r>
      <w:r>
        <w:rPr>
          <w:rFonts w:ascii="Arial" w:hAnsi="Arial"/>
          <w:sz w:val="24"/>
        </w:rPr>
        <w:t xml:space="preserve"> and the </w:t>
      </w:r>
      <w:r>
        <w:rPr>
          <w:rFonts w:ascii="Arial" w:hAnsi="Arial"/>
          <w:i/>
          <w:sz w:val="24"/>
        </w:rPr>
        <w:t>Technical Assessment Reference</w:t>
      </w:r>
      <w:r>
        <w:rPr>
          <w:rFonts w:ascii="Arial" w:hAnsi="Arial"/>
          <w:sz w:val="24"/>
        </w:rPr>
        <w:t>;"</w:t>
      </w:r>
    </w:p>
    <w:p w14:paraId="7AC2B8BD" w14:textId="77777777" w:rsidR="00471B2C"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sz w:val="24"/>
        </w:rPr>
        <w:t xml:space="preserve">"g) the product file for materials used in contact with drinking water </w:t>
      </w:r>
      <w:r>
        <w:rPr>
          <w:rFonts w:ascii="Arial" w:hAnsi="Arial"/>
          <w:sz w:val="24"/>
        </w:rPr>
        <w:t>is the technical documentation containing all the documents referred to in Article 6(3) for the assessment of foreseeable risks to the population and the environment;"</w:t>
      </w:r>
    </w:p>
    <w:p w14:paraId="1B361AE8" w14:textId="77777777" w:rsidR="008F4D0B" w:rsidRPr="00D44A95" w:rsidRDefault="00872A5F" w:rsidP="00AD4A11">
      <w:pPr>
        <w:pStyle w:val="ListParagraph"/>
        <w:numPr>
          <w:ilvl w:val="0"/>
          <w:numId w:val="2"/>
        </w:numPr>
        <w:spacing w:line="240" w:lineRule="auto"/>
        <w:jc w:val="both"/>
        <w:rPr>
          <w:rFonts w:ascii="Arial" w:hAnsi="Arial" w:cs="Arial"/>
          <w:b/>
          <w:sz w:val="24"/>
          <w:szCs w:val="24"/>
        </w:rPr>
      </w:pPr>
      <w:r>
        <w:rPr>
          <w:rFonts w:ascii="Arial" w:hAnsi="Arial"/>
          <w:b/>
          <w:sz w:val="24"/>
        </w:rPr>
        <w:t xml:space="preserve">In Article 2, after point </w:t>
      </w:r>
      <w:proofErr w:type="spellStart"/>
      <w:r>
        <w:rPr>
          <w:rFonts w:ascii="Arial" w:hAnsi="Arial"/>
          <w:b/>
          <w:sz w:val="24"/>
        </w:rPr>
        <w:t>i</w:t>
      </w:r>
      <w:proofErr w:type="spellEnd"/>
      <w:r>
        <w:rPr>
          <w:rFonts w:ascii="Arial" w:hAnsi="Arial"/>
          <w:b/>
          <w:sz w:val="24"/>
        </w:rPr>
        <w:t>), seven new letters are inserted, letters i</w:t>
      </w:r>
      <w:r>
        <w:rPr>
          <w:rFonts w:ascii="Arial" w:hAnsi="Arial"/>
          <w:b/>
          <w:sz w:val="24"/>
          <w:vertAlign w:val="superscript"/>
        </w:rPr>
        <w:t>1</w:t>
      </w:r>
      <w:r>
        <w:rPr>
          <w:rFonts w:ascii="Arial" w:hAnsi="Arial"/>
          <w:b/>
          <w:sz w:val="24"/>
        </w:rPr>
        <w:t>) - i</w:t>
      </w:r>
      <w:r>
        <w:rPr>
          <w:rFonts w:ascii="Arial" w:hAnsi="Arial"/>
          <w:b/>
          <w:sz w:val="24"/>
          <w:vertAlign w:val="superscript"/>
        </w:rPr>
        <w:t>7</w:t>
      </w:r>
      <w:r>
        <w:rPr>
          <w:rFonts w:ascii="Arial" w:hAnsi="Arial"/>
          <w:b/>
          <w:sz w:val="24"/>
        </w:rPr>
        <w:t>), and shall read as follows:</w:t>
      </w:r>
    </w:p>
    <w:p w14:paraId="05B2EDA8" w14:textId="77777777" w:rsidR="00471B2C" w:rsidRPr="00D44A95" w:rsidRDefault="00335346" w:rsidP="00AD4A11">
      <w:pPr>
        <w:autoSpaceDE w:val="0"/>
        <w:autoSpaceDN w:val="0"/>
        <w:adjustRightInd w:val="0"/>
        <w:spacing w:line="240" w:lineRule="auto"/>
        <w:jc w:val="both"/>
        <w:rPr>
          <w:rFonts w:ascii="Arial" w:hAnsi="Arial" w:cs="Arial"/>
          <w:sz w:val="24"/>
          <w:szCs w:val="24"/>
        </w:rPr>
      </w:pPr>
      <w:r>
        <w:rPr>
          <w:rFonts w:ascii="Arial" w:hAnsi="Arial"/>
          <w:b/>
          <w:sz w:val="24"/>
        </w:rPr>
        <w:t>"i</w:t>
      </w:r>
      <w:r>
        <w:rPr>
          <w:rFonts w:ascii="Arial" w:hAnsi="Arial"/>
          <w:b/>
          <w:sz w:val="24"/>
          <w:vertAlign w:val="superscript"/>
        </w:rPr>
        <w:t>1</w:t>
      </w:r>
      <w:r>
        <w:rPr>
          <w:rFonts w:ascii="Arial" w:hAnsi="Arial"/>
          <w:b/>
          <w:sz w:val="24"/>
        </w:rPr>
        <w:t xml:space="preserve">) manufacturer </w:t>
      </w:r>
      <w:r>
        <w:rPr>
          <w:rFonts w:ascii="Arial" w:hAnsi="Arial"/>
          <w:sz w:val="24"/>
        </w:rPr>
        <w:t>means any natural or legal person who manufactures a product, material, chemical substance / mixtures, equipment used in contact with drinking water, or who orders the design and manufacture thereof, or who produces goods which have not resulted from a manufacturing process and are marketed under the name or trade mark of that person;"</w:t>
      </w:r>
    </w:p>
    <w:p w14:paraId="3C54026D" w14:textId="77777777" w:rsidR="00471B2C" w:rsidRPr="00D44A95" w:rsidRDefault="00F13655" w:rsidP="00AD4A11">
      <w:pPr>
        <w:pStyle w:val="CM1"/>
        <w:spacing w:before="200" w:after="200"/>
        <w:jc w:val="both"/>
        <w:rPr>
          <w:rFonts w:ascii="Arial" w:hAnsi="Arial" w:cs="Arial"/>
          <w:b/>
        </w:rPr>
      </w:pPr>
      <w:r>
        <w:rPr>
          <w:rFonts w:ascii="Arial" w:hAnsi="Arial"/>
          <w:b/>
        </w:rPr>
        <w:t>"i</w:t>
      </w:r>
      <w:r>
        <w:rPr>
          <w:rFonts w:ascii="Arial" w:hAnsi="Arial"/>
          <w:b/>
          <w:vertAlign w:val="superscript"/>
        </w:rPr>
        <w:t>2</w:t>
      </w:r>
      <w:r>
        <w:rPr>
          <w:rFonts w:ascii="Arial" w:hAnsi="Arial"/>
          <w:b/>
        </w:rPr>
        <w:t>) authorised representative</w:t>
      </w:r>
      <w:r>
        <w:rPr>
          <w:rFonts w:ascii="Arial" w:hAnsi="Arial"/>
        </w:rPr>
        <w:t xml:space="preserve"> means any natural or legal person established within the European Union who has received a written mandate from a manufacturer of products, materials, chemicals/mixtures and equipment used in contact with drinking water,</w:t>
      </w:r>
      <w:r>
        <w:rPr>
          <w:rFonts w:ascii="Arial" w:hAnsi="Arial"/>
          <w:b/>
        </w:rPr>
        <w:t xml:space="preserve"> </w:t>
      </w:r>
      <w:r>
        <w:rPr>
          <w:rFonts w:ascii="Arial" w:hAnsi="Arial"/>
        </w:rPr>
        <w:t>to act on behalf of that producer in making available products, materials, chemicals / mixtures and equipment used in contact with drinking water on the market in question;"</w:t>
      </w:r>
    </w:p>
    <w:p w14:paraId="7DEDD281" w14:textId="77777777" w:rsidR="005217AA" w:rsidRPr="00D44A95" w:rsidRDefault="00F13655" w:rsidP="00AD4A11">
      <w:pPr>
        <w:autoSpaceDE w:val="0"/>
        <w:autoSpaceDN w:val="0"/>
        <w:adjustRightInd w:val="0"/>
        <w:spacing w:line="240" w:lineRule="auto"/>
        <w:jc w:val="both"/>
        <w:rPr>
          <w:rFonts w:ascii="Arial" w:hAnsi="Arial" w:cs="Arial"/>
          <w:sz w:val="24"/>
          <w:szCs w:val="24"/>
        </w:rPr>
      </w:pPr>
      <w:r>
        <w:rPr>
          <w:rFonts w:ascii="Arial" w:hAnsi="Arial"/>
          <w:b/>
          <w:sz w:val="24"/>
        </w:rPr>
        <w:t>"i</w:t>
      </w:r>
      <w:r>
        <w:rPr>
          <w:rFonts w:ascii="Arial" w:hAnsi="Arial"/>
          <w:b/>
          <w:sz w:val="24"/>
          <w:vertAlign w:val="superscript"/>
        </w:rPr>
        <w:t>3</w:t>
      </w:r>
      <w:r>
        <w:rPr>
          <w:rFonts w:ascii="Arial" w:hAnsi="Arial"/>
          <w:b/>
          <w:sz w:val="24"/>
        </w:rPr>
        <w:t xml:space="preserve">) importer </w:t>
      </w:r>
      <w:r>
        <w:rPr>
          <w:rFonts w:ascii="Arial" w:hAnsi="Arial"/>
          <w:sz w:val="24"/>
        </w:rPr>
        <w:t>means any natural or legal person, established in the European Union, who makes available, for the first time a product, material, chemical / mixture and equipment used in contact with drinking water from a third country on the market of the European Union</w:t>
      </w:r>
      <w:r>
        <w:rPr>
          <w:rFonts w:ascii="Arial" w:hAnsi="Arial"/>
          <w:b/>
          <w:sz w:val="24"/>
        </w:rPr>
        <w:t>;"</w:t>
      </w:r>
      <w:r>
        <w:rPr>
          <w:rFonts w:ascii="Arial" w:hAnsi="Arial"/>
          <w:sz w:val="24"/>
        </w:rPr>
        <w:t xml:space="preserve"> </w:t>
      </w:r>
    </w:p>
    <w:p w14:paraId="27B1A6EF" w14:textId="77777777" w:rsidR="001F6425" w:rsidRPr="006836A7" w:rsidRDefault="00F13655" w:rsidP="00AD4A11">
      <w:pPr>
        <w:pStyle w:val="Default"/>
        <w:jc w:val="both"/>
        <w:rPr>
          <w:rFonts w:ascii="Arial" w:hAnsi="Arial" w:cs="Arial"/>
          <w:color w:val="auto"/>
        </w:rPr>
      </w:pPr>
      <w:r>
        <w:rPr>
          <w:rFonts w:ascii="Arial" w:hAnsi="Arial"/>
          <w:b/>
          <w:color w:val="auto"/>
        </w:rPr>
        <w:t>"i</w:t>
      </w:r>
      <w:r>
        <w:rPr>
          <w:rFonts w:ascii="Arial" w:hAnsi="Arial"/>
          <w:b/>
          <w:color w:val="auto"/>
          <w:vertAlign w:val="superscript"/>
        </w:rPr>
        <w:t>4</w:t>
      </w:r>
      <w:r>
        <w:rPr>
          <w:rFonts w:ascii="Arial" w:hAnsi="Arial"/>
          <w:b/>
          <w:color w:val="auto"/>
        </w:rPr>
        <w:t>)</w:t>
      </w:r>
      <w:r>
        <w:rPr>
          <w:rFonts w:ascii="Arial" w:hAnsi="Arial"/>
          <w:color w:val="auto"/>
        </w:rPr>
        <w:t xml:space="preserve"> </w:t>
      </w:r>
      <w:r>
        <w:rPr>
          <w:rFonts w:ascii="Arial" w:hAnsi="Arial"/>
          <w:b/>
          <w:color w:val="auto"/>
        </w:rPr>
        <w:t>product used in contact with drinking water</w:t>
      </w:r>
      <w:r>
        <w:rPr>
          <w:rFonts w:ascii="Arial" w:hAnsi="Arial"/>
          <w:color w:val="auto"/>
        </w:rPr>
        <w:t xml:space="preserve"> means an article made of a material, combination of materials / type material, in its final form, which is placed / introduced on the market of the European Union</w:t>
      </w:r>
      <w:r>
        <w:rPr>
          <w:rFonts w:ascii="Arial" w:hAnsi="Arial"/>
          <w:b/>
          <w:color w:val="auto"/>
        </w:rPr>
        <w:t>;</w:t>
      </w:r>
      <w:r>
        <w:rPr>
          <w:rFonts w:ascii="Arial" w:hAnsi="Arial"/>
          <w:color w:val="auto"/>
        </w:rPr>
        <w:t>"</w:t>
      </w:r>
    </w:p>
    <w:p w14:paraId="655DF344" w14:textId="77777777" w:rsidR="001F6425" w:rsidRPr="006836A7" w:rsidRDefault="00F13655" w:rsidP="006836A7">
      <w:pPr>
        <w:pStyle w:val="Default"/>
        <w:jc w:val="both"/>
        <w:rPr>
          <w:rFonts w:ascii="Arial" w:hAnsi="Arial" w:cs="Arial"/>
          <w:color w:val="auto"/>
        </w:rPr>
      </w:pPr>
      <w:r>
        <w:rPr>
          <w:rFonts w:ascii="Arial" w:hAnsi="Arial"/>
          <w:b/>
          <w:color w:val="auto"/>
        </w:rPr>
        <w:t>"i</w:t>
      </w:r>
      <w:r>
        <w:rPr>
          <w:rFonts w:ascii="Arial" w:hAnsi="Arial"/>
          <w:b/>
          <w:color w:val="auto"/>
          <w:vertAlign w:val="superscript"/>
        </w:rPr>
        <w:t>5</w:t>
      </w:r>
      <w:r>
        <w:rPr>
          <w:rFonts w:ascii="Arial" w:hAnsi="Arial"/>
          <w:b/>
          <w:color w:val="auto"/>
        </w:rPr>
        <w:t>) material used in contact with drinking water</w:t>
      </w:r>
      <w:r>
        <w:rPr>
          <w:rFonts w:ascii="Arial" w:hAnsi="Arial"/>
          <w:color w:val="auto"/>
        </w:rPr>
        <w:t>" means</w:t>
      </w:r>
      <w:r>
        <w:rPr>
          <w:rFonts w:ascii="Arial" w:hAnsi="Arial"/>
          <w:b/>
          <w:color w:val="auto"/>
        </w:rPr>
        <w:t xml:space="preserve"> </w:t>
      </w:r>
      <w:r>
        <w:rPr>
          <w:rFonts w:ascii="Arial" w:hAnsi="Arial"/>
          <w:color w:val="auto"/>
        </w:rPr>
        <w:t>a</w:t>
      </w:r>
      <w:r>
        <w:rPr>
          <w:rFonts w:ascii="Arial" w:hAnsi="Arial"/>
          <w:b/>
          <w:color w:val="auto"/>
        </w:rPr>
        <w:t xml:space="preserve"> </w:t>
      </w:r>
      <w:r>
        <w:rPr>
          <w:rFonts w:ascii="Arial" w:hAnsi="Arial"/>
          <w:color w:val="auto"/>
        </w:rPr>
        <w:t>preparation from a substance or combination of substances, intended for use in manufacturing processes of products and equipment used in contact with drinking water, and placed/introduced on the European Union market;"</w:t>
      </w:r>
    </w:p>
    <w:p w14:paraId="604A6CBD" w14:textId="77777777" w:rsidR="00471B2C" w:rsidRPr="00D44A95" w:rsidRDefault="00F13655" w:rsidP="00872A5F">
      <w:pPr>
        <w:autoSpaceDE w:val="0"/>
        <w:autoSpaceDN w:val="0"/>
        <w:adjustRightInd w:val="0"/>
        <w:jc w:val="both"/>
        <w:rPr>
          <w:rFonts w:ascii="Arial" w:hAnsi="Arial" w:cs="Arial"/>
          <w:b/>
          <w:sz w:val="24"/>
          <w:szCs w:val="24"/>
        </w:rPr>
      </w:pPr>
      <w:r>
        <w:rPr>
          <w:rFonts w:ascii="Arial" w:hAnsi="Arial"/>
          <w:b/>
          <w:sz w:val="24"/>
        </w:rPr>
        <w:t>"i</w:t>
      </w:r>
      <w:r>
        <w:rPr>
          <w:rFonts w:ascii="Arial" w:hAnsi="Arial"/>
          <w:b/>
          <w:sz w:val="24"/>
          <w:vertAlign w:val="superscript"/>
        </w:rPr>
        <w:t>6</w:t>
      </w:r>
      <w:r>
        <w:rPr>
          <w:rFonts w:ascii="Arial" w:hAnsi="Arial"/>
          <w:b/>
          <w:sz w:val="24"/>
        </w:rPr>
        <w:t xml:space="preserve">) substance used in contact with drinking water </w:t>
      </w:r>
      <w:r>
        <w:rPr>
          <w:rFonts w:ascii="Arial" w:hAnsi="Arial"/>
          <w:sz w:val="24"/>
        </w:rPr>
        <w:t>means a chemical compound or a mixture of chemical compounds used in the manufacture of a material;"</w:t>
      </w:r>
    </w:p>
    <w:p w14:paraId="223A843A" w14:textId="77777777" w:rsidR="00471B2C" w:rsidRPr="00D44A95" w:rsidRDefault="00F13655" w:rsidP="00AD4A11">
      <w:pPr>
        <w:autoSpaceDE w:val="0"/>
        <w:autoSpaceDN w:val="0"/>
        <w:adjustRightInd w:val="0"/>
        <w:spacing w:line="240" w:lineRule="auto"/>
        <w:jc w:val="both"/>
        <w:rPr>
          <w:rFonts w:ascii="Arial" w:hAnsi="Arial" w:cs="Arial"/>
          <w:b/>
          <w:sz w:val="24"/>
          <w:szCs w:val="24"/>
        </w:rPr>
      </w:pPr>
      <w:r>
        <w:rPr>
          <w:rFonts w:ascii="Arial" w:hAnsi="Arial"/>
          <w:b/>
          <w:sz w:val="24"/>
        </w:rPr>
        <w:t>"i</w:t>
      </w:r>
      <w:r>
        <w:rPr>
          <w:rFonts w:ascii="Arial" w:hAnsi="Arial"/>
          <w:b/>
          <w:sz w:val="24"/>
          <w:vertAlign w:val="superscript"/>
        </w:rPr>
        <w:t>7</w:t>
      </w:r>
      <w:r>
        <w:rPr>
          <w:rFonts w:ascii="Arial" w:hAnsi="Arial"/>
          <w:b/>
          <w:sz w:val="24"/>
        </w:rPr>
        <w:t>) equipment used in contact with drinking water</w:t>
      </w:r>
      <w:r>
        <w:rPr>
          <w:rFonts w:ascii="Arial" w:hAnsi="Arial"/>
          <w:sz w:val="24"/>
        </w:rPr>
        <w:t xml:space="preserve"> means an</w:t>
      </w:r>
      <w:r>
        <w:rPr>
          <w:rFonts w:ascii="Arial" w:hAnsi="Arial"/>
          <w:b/>
          <w:sz w:val="24"/>
        </w:rPr>
        <w:t xml:space="preserve"> </w:t>
      </w:r>
      <w:r>
        <w:rPr>
          <w:rFonts w:ascii="Arial" w:hAnsi="Arial"/>
          <w:sz w:val="24"/>
        </w:rPr>
        <w:t>assembly of parts / devices, appliances and / or mechanisms of a plant, composed of different materials and / or substances, that form a technical system, used to ensure the production and distribution of drinking water (in the process of abstraction of raw water, intake, treatment for drinking water, storage, transport, distribution of drinking water)."</w:t>
      </w:r>
    </w:p>
    <w:p w14:paraId="39EF5852" w14:textId="77777777" w:rsidR="00C36A53" w:rsidRPr="00D44A95" w:rsidRDefault="00F13655" w:rsidP="00AD4A11">
      <w:pPr>
        <w:spacing w:line="240" w:lineRule="auto"/>
        <w:rPr>
          <w:rFonts w:ascii="Arial" w:hAnsi="Arial" w:cs="Arial"/>
          <w:b/>
          <w:sz w:val="24"/>
          <w:szCs w:val="24"/>
        </w:rPr>
      </w:pPr>
      <w:r>
        <w:rPr>
          <w:rFonts w:ascii="Arial" w:hAnsi="Arial"/>
          <w:b/>
          <w:sz w:val="24"/>
        </w:rPr>
        <w:lastRenderedPageBreak/>
        <w:t>4. In article 4 paragraphs 3 and 4 shall be amended to read as follows:</w:t>
      </w:r>
    </w:p>
    <w:p w14:paraId="2E1C24EC" w14:textId="38A84D45" w:rsidR="00B336E2" w:rsidRPr="00D44A95" w:rsidRDefault="00F13655"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"3. Each Commission is formed of: the President of the Commission, who is a doctor, in hygiene, microbiology or laboratory speciality and 2 members, a chemist and a biologist/biochemist; where the expertise of the specialised staff other than that of the Commission is required, and depending on the specificities of the documentation to be analysed, the Director-General of the National Institute of Public Health may decide, at the request of the Commission, to supplement its composition." </w:t>
      </w:r>
    </w:p>
    <w:p w14:paraId="08C13121" w14:textId="77777777" w:rsidR="00B336E2" w:rsidRPr="00D44A95" w:rsidRDefault="00FE2237" w:rsidP="00AD4A11">
      <w:pPr>
        <w:spacing w:line="240" w:lineRule="auto"/>
        <w:jc w:val="both"/>
        <w:rPr>
          <w:rFonts w:ascii="Arial" w:hAnsi="Arial" w:cs="Arial"/>
          <w:sz w:val="24"/>
          <w:szCs w:val="24"/>
        </w:rPr>
      </w:pPr>
      <w:r>
        <w:rPr>
          <w:rFonts w:ascii="Arial" w:hAnsi="Arial"/>
          <w:sz w:val="24"/>
        </w:rPr>
        <w:t xml:space="preserve"> "4. The technical evaluation papers shall be drawn up and signed by the designated experts from the National Institute of Public Health, respectively from the National Public Health Laboratory in Bucharest or from one of the Regional Public Health Centres in the territory. The Sanitary Opinion/Notification shall be signed by the Director-General of the National Institute of Public Health or by the Chief Doctor of the Regional Public Health Centre, as appropriate, and by the President of the Commission." </w:t>
      </w:r>
    </w:p>
    <w:p w14:paraId="768665B9" w14:textId="77777777" w:rsidR="00DA3EAE" w:rsidRPr="00D44A95" w:rsidRDefault="00F13655" w:rsidP="00AD4A11">
      <w:pPr>
        <w:spacing w:line="240" w:lineRule="auto"/>
        <w:rPr>
          <w:rFonts w:ascii="Arial" w:hAnsi="Arial" w:cs="Arial"/>
          <w:b/>
          <w:sz w:val="24"/>
          <w:szCs w:val="24"/>
        </w:rPr>
      </w:pPr>
      <w:r>
        <w:rPr>
          <w:rFonts w:ascii="Arial" w:hAnsi="Arial"/>
          <w:b/>
          <w:sz w:val="24"/>
        </w:rPr>
        <w:t xml:space="preserve">5. Article 5 points f) and </w:t>
      </w:r>
      <w:proofErr w:type="spellStart"/>
      <w:r>
        <w:rPr>
          <w:rFonts w:ascii="Arial" w:hAnsi="Arial"/>
          <w:b/>
          <w:sz w:val="24"/>
        </w:rPr>
        <w:t>i</w:t>
      </w:r>
      <w:proofErr w:type="spellEnd"/>
      <w:r>
        <w:rPr>
          <w:rFonts w:ascii="Arial" w:hAnsi="Arial"/>
          <w:b/>
          <w:sz w:val="24"/>
        </w:rPr>
        <w:t>) shall be amended to read as follows:</w:t>
      </w:r>
    </w:p>
    <w:p w14:paraId="1CF966E4" w14:textId="77777777" w:rsidR="009D340A" w:rsidRPr="00D44A95" w:rsidRDefault="00F13655" w:rsidP="00AD4A11">
      <w:pPr>
        <w:spacing w:line="240" w:lineRule="auto"/>
        <w:jc w:val="both"/>
        <w:rPr>
          <w:rFonts w:ascii="Arial" w:hAnsi="Arial" w:cs="Arial"/>
          <w:sz w:val="24"/>
          <w:szCs w:val="24"/>
        </w:rPr>
      </w:pPr>
      <w:r>
        <w:rPr>
          <w:rFonts w:ascii="Arial" w:hAnsi="Arial"/>
          <w:sz w:val="24"/>
        </w:rPr>
        <w:t xml:space="preserve">"f) shall draw up the Technical Assessment Report which shall be archived at the level of the National Institute of Public Health, respectively in the National Public Health Laboratory of Bucharest or at the Regional Centre for Public Health in the territory, where the Sanitary Opinion/Notification was issued." </w:t>
      </w:r>
    </w:p>
    <w:p w14:paraId="26ECF5E6" w14:textId="77777777" w:rsidR="002C3B93" w:rsidRPr="00D44A95" w:rsidRDefault="002C3B93" w:rsidP="00AD4A11">
      <w:pPr>
        <w:spacing w:line="240" w:lineRule="auto"/>
        <w:jc w:val="both"/>
        <w:rPr>
          <w:rFonts w:ascii="Arial" w:hAnsi="Arial" w:cs="Arial"/>
          <w:sz w:val="24"/>
          <w:szCs w:val="24"/>
        </w:rPr>
      </w:pPr>
      <w:r>
        <w:rPr>
          <w:rFonts w:ascii="Arial" w:hAnsi="Arial"/>
          <w:sz w:val="24"/>
        </w:rPr>
        <w:t>"</w:t>
      </w:r>
      <w:proofErr w:type="spellStart"/>
      <w:r>
        <w:rPr>
          <w:rFonts w:ascii="Arial" w:hAnsi="Arial"/>
          <w:sz w:val="24"/>
        </w:rPr>
        <w:t>i</w:t>
      </w:r>
      <w:proofErr w:type="spellEnd"/>
      <w:r>
        <w:rPr>
          <w:rFonts w:ascii="Arial" w:hAnsi="Arial"/>
          <w:sz w:val="24"/>
        </w:rPr>
        <w:t>) ensures the archiving of all documents, in accordance with the law."</w:t>
      </w:r>
    </w:p>
    <w:p w14:paraId="6BA22D74" w14:textId="77777777" w:rsidR="001C01F5" w:rsidRPr="00D44A95" w:rsidRDefault="001C01F5" w:rsidP="00AD4A11">
      <w:pPr>
        <w:spacing w:line="240" w:lineRule="auto"/>
        <w:jc w:val="both"/>
        <w:rPr>
          <w:rFonts w:ascii="Arial" w:hAnsi="Arial" w:cs="Arial"/>
          <w:b/>
          <w:sz w:val="24"/>
          <w:szCs w:val="24"/>
        </w:rPr>
      </w:pPr>
      <w:r>
        <w:rPr>
          <w:rFonts w:ascii="Arial" w:hAnsi="Arial"/>
          <w:b/>
          <w:sz w:val="24"/>
        </w:rPr>
        <w:t>6. Article 6 shall be amended to read as follows:</w:t>
      </w:r>
    </w:p>
    <w:p w14:paraId="47B69E1F" w14:textId="77777777" w:rsidR="00296DBA" w:rsidRPr="00D44A95" w:rsidRDefault="00CB6699" w:rsidP="00AD4A11">
      <w:pPr>
        <w:spacing w:line="240" w:lineRule="auto"/>
        <w:jc w:val="both"/>
        <w:rPr>
          <w:rFonts w:ascii="Arial" w:hAnsi="Arial" w:cs="Arial"/>
          <w:sz w:val="24"/>
          <w:szCs w:val="24"/>
        </w:rPr>
      </w:pPr>
      <w:r>
        <w:rPr>
          <w:rFonts w:ascii="Arial" w:hAnsi="Arial"/>
          <w:sz w:val="24"/>
        </w:rPr>
        <w:t xml:space="preserve">Article 6. 1. In order to obtain the Sanitary Opinion / Notification of introducing / placing on the market, products, materials, chemicals / mixtures and equipment used in contact with drinking water, the applicant submits the </w:t>
      </w:r>
      <w:r>
        <w:rPr>
          <w:rFonts w:ascii="Arial" w:hAnsi="Arial"/>
          <w:i/>
          <w:sz w:val="24"/>
        </w:rPr>
        <w:t xml:space="preserve">Product file for materials used in contact with drinking water, </w:t>
      </w:r>
      <w:r>
        <w:rPr>
          <w:rFonts w:ascii="Arial" w:hAnsi="Arial"/>
          <w:sz w:val="24"/>
        </w:rPr>
        <w:t>in electronic form, through the "Unique Electronic Contact Point" Platform or in printed form, at the National Institute of Public Health, at the National Public Health Laboratory of Bucharest or in the Regional Public Health Centre in the territory, according to the county’s organisation, displayed on the website of the National Institute of Public Health.</w:t>
      </w:r>
    </w:p>
    <w:p w14:paraId="43DCE327" w14:textId="77777777" w:rsidR="002C3B93" w:rsidRPr="00D44A95" w:rsidRDefault="002C3B93" w:rsidP="00AD4A11">
      <w:pPr>
        <w:spacing w:line="240" w:lineRule="auto"/>
        <w:jc w:val="both"/>
        <w:rPr>
          <w:rFonts w:ascii="Arial" w:hAnsi="Arial" w:cs="Arial"/>
          <w:sz w:val="24"/>
          <w:szCs w:val="24"/>
        </w:rPr>
      </w:pPr>
      <w:r>
        <w:rPr>
          <w:rFonts w:ascii="Arial" w:hAnsi="Arial"/>
          <w:sz w:val="24"/>
        </w:rPr>
        <w:t xml:space="preserve">2. For the </w:t>
      </w:r>
      <w:r>
        <w:rPr>
          <w:rFonts w:ascii="Arial" w:hAnsi="Arial"/>
          <w:i/>
          <w:sz w:val="24"/>
        </w:rPr>
        <w:t>Product files for materials used in contact with drinking water</w:t>
      </w:r>
      <w:r>
        <w:rPr>
          <w:rFonts w:ascii="Arial" w:hAnsi="Arial"/>
          <w:sz w:val="24"/>
        </w:rPr>
        <w:t xml:space="preserve"> in electronic form, in order to ensure compliance of the documents, the applicant shall submit a declaration of honour on documents forgery, in accordance with the model set out in Annex 5 to this procedure.</w:t>
      </w:r>
    </w:p>
    <w:p w14:paraId="0C032B7C" w14:textId="77777777" w:rsidR="002B5755" w:rsidRPr="00D44A95" w:rsidRDefault="002B5755" w:rsidP="0021343D">
      <w:pPr>
        <w:jc w:val="both"/>
        <w:rPr>
          <w:rFonts w:ascii="Arial" w:hAnsi="Arial" w:cs="Arial"/>
          <w:i/>
          <w:sz w:val="24"/>
          <w:szCs w:val="24"/>
        </w:rPr>
      </w:pPr>
      <w:r>
        <w:rPr>
          <w:rFonts w:ascii="Arial" w:hAnsi="Arial"/>
          <w:sz w:val="24"/>
        </w:rPr>
        <w:t>3.</w:t>
      </w:r>
      <w:r>
        <w:rPr>
          <w:rFonts w:ascii="Arial" w:hAnsi="Arial"/>
          <w:b/>
          <w:sz w:val="24"/>
        </w:rPr>
        <w:t xml:space="preserve"> </w:t>
      </w:r>
      <w:r>
        <w:rPr>
          <w:rFonts w:ascii="Arial" w:hAnsi="Arial"/>
          <w:sz w:val="24"/>
        </w:rPr>
        <w:t>To issue the Sanitary Opinion / Notification,</w:t>
      </w:r>
      <w:r>
        <w:rPr>
          <w:rFonts w:ascii="Arial" w:hAnsi="Arial"/>
          <w:b/>
          <w:sz w:val="24"/>
        </w:rPr>
        <w:t xml:space="preserve"> </w:t>
      </w:r>
      <w:r>
        <w:rPr>
          <w:rFonts w:ascii="Arial" w:hAnsi="Arial"/>
          <w:i/>
          <w:sz w:val="24"/>
        </w:rPr>
        <w:t>the product file for materials used in contact with drinking water</w:t>
      </w:r>
      <w:r>
        <w:rPr>
          <w:rFonts w:ascii="Arial" w:hAnsi="Arial"/>
          <w:sz w:val="24"/>
        </w:rPr>
        <w:t xml:space="preserve"> must contain the following documents:</w:t>
      </w:r>
      <w:r>
        <w:rPr>
          <w:rFonts w:ascii="Arial" w:hAnsi="Arial"/>
          <w:i/>
          <w:sz w:val="24"/>
        </w:rPr>
        <w:t xml:space="preserve"> </w:t>
      </w:r>
    </w:p>
    <w:p w14:paraId="70A7DF21" w14:textId="77777777" w:rsidR="002B5755" w:rsidRPr="00D44A95" w:rsidRDefault="002B5755" w:rsidP="00AD4A11">
      <w:pPr>
        <w:spacing w:line="240" w:lineRule="auto"/>
        <w:jc w:val="both"/>
        <w:rPr>
          <w:rFonts w:ascii="Arial" w:hAnsi="Arial" w:cs="Arial"/>
          <w:sz w:val="24"/>
          <w:szCs w:val="24"/>
        </w:rPr>
      </w:pPr>
      <w:r>
        <w:rPr>
          <w:rFonts w:ascii="Arial" w:hAnsi="Arial"/>
          <w:sz w:val="24"/>
        </w:rPr>
        <w:t xml:space="preserve">a) Application addressed to the National Institute of Public Health, with the applicant’s letterhead, address, telephone number, Trade Register registration number, in accordance with the model set out in Annex 1 to this procedure, specifying: </w:t>
      </w:r>
    </w:p>
    <w:p w14:paraId="7327DFD5" w14:textId="77777777" w:rsidR="002B5755" w:rsidRPr="00D44A95" w:rsidRDefault="009F0883" w:rsidP="00AD4A11">
      <w:pPr>
        <w:spacing w:line="240" w:lineRule="auto"/>
        <w:jc w:val="both"/>
        <w:rPr>
          <w:rFonts w:ascii="Arial" w:hAnsi="Arial" w:cs="Arial"/>
          <w:sz w:val="24"/>
          <w:szCs w:val="24"/>
        </w:rPr>
      </w:pPr>
      <w:proofErr w:type="spellStart"/>
      <w:r>
        <w:rPr>
          <w:rFonts w:ascii="Arial" w:hAnsi="Arial"/>
          <w:sz w:val="24"/>
        </w:rPr>
        <w:t>i</w:t>
      </w:r>
      <w:proofErr w:type="spellEnd"/>
      <w:r>
        <w:rPr>
          <w:rFonts w:ascii="Arial" w:hAnsi="Arial"/>
          <w:sz w:val="24"/>
        </w:rPr>
        <w:t xml:space="preserve">) the status of manufacturer, of manufacturer’s authorised representative or products, materials, chemicals / </w:t>
      </w:r>
      <w:proofErr w:type="gramStart"/>
      <w:r>
        <w:rPr>
          <w:rFonts w:ascii="Arial" w:hAnsi="Arial"/>
          <w:sz w:val="24"/>
        </w:rPr>
        <w:t>mixtures</w:t>
      </w:r>
      <w:proofErr w:type="gramEnd"/>
      <w:r>
        <w:rPr>
          <w:rFonts w:ascii="Arial" w:hAnsi="Arial"/>
          <w:sz w:val="24"/>
        </w:rPr>
        <w:t xml:space="preserve"> and equipment’s importer used in contact with drinking water;</w:t>
      </w:r>
    </w:p>
    <w:p w14:paraId="5BC2EF7B" w14:textId="77777777" w:rsidR="008764F5" w:rsidRPr="00D44A95" w:rsidRDefault="009F0883" w:rsidP="00AD4A11">
      <w:pPr>
        <w:spacing w:line="240" w:lineRule="auto"/>
        <w:jc w:val="both"/>
        <w:rPr>
          <w:rFonts w:ascii="Arial" w:hAnsi="Arial" w:cs="Arial"/>
          <w:sz w:val="24"/>
          <w:szCs w:val="24"/>
        </w:rPr>
      </w:pPr>
      <w:r>
        <w:rPr>
          <w:rFonts w:ascii="Arial" w:hAnsi="Arial"/>
          <w:sz w:val="24"/>
        </w:rPr>
        <w:lastRenderedPageBreak/>
        <w:t xml:space="preserve">Full name and address of the </w:t>
      </w:r>
      <w:proofErr w:type="gramStart"/>
      <w:r>
        <w:rPr>
          <w:rFonts w:ascii="Arial" w:hAnsi="Arial"/>
          <w:sz w:val="24"/>
        </w:rPr>
        <w:t>producer, if</w:t>
      </w:r>
      <w:proofErr w:type="gramEnd"/>
      <w:r>
        <w:rPr>
          <w:rFonts w:ascii="Arial" w:hAnsi="Arial"/>
          <w:sz w:val="24"/>
        </w:rPr>
        <w:t xml:space="preserve"> the applicant is an importer;</w:t>
      </w:r>
    </w:p>
    <w:p w14:paraId="606A1A52" w14:textId="77777777" w:rsidR="000C54D1"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b/>
          <w:sz w:val="24"/>
        </w:rPr>
        <w:t xml:space="preserve">b) Presentation sheet of the product, material, chemical / </w:t>
      </w:r>
      <w:proofErr w:type="gramStart"/>
      <w:r>
        <w:rPr>
          <w:rFonts w:ascii="Arial" w:hAnsi="Arial"/>
          <w:b/>
          <w:sz w:val="24"/>
        </w:rPr>
        <w:t>mixture</w:t>
      </w:r>
      <w:proofErr w:type="gramEnd"/>
      <w:r>
        <w:rPr>
          <w:rFonts w:ascii="Arial" w:hAnsi="Arial"/>
          <w:b/>
          <w:sz w:val="24"/>
        </w:rPr>
        <w:t xml:space="preserve"> or equipment used in contact with drinking water,</w:t>
      </w:r>
      <w:r>
        <w:rPr>
          <w:rFonts w:ascii="Arial" w:hAnsi="Arial"/>
          <w:sz w:val="24"/>
        </w:rPr>
        <w:t xml:space="preserve"> comprising:</w:t>
      </w:r>
    </w:p>
    <w:p w14:paraId="6180B76B" w14:textId="77777777" w:rsidR="000C54D1" w:rsidRPr="00D44A95" w:rsidRDefault="000C54D1" w:rsidP="00AD4A11">
      <w:pPr>
        <w:autoSpaceDE w:val="0"/>
        <w:autoSpaceDN w:val="0"/>
        <w:adjustRightInd w:val="0"/>
        <w:spacing w:line="240" w:lineRule="auto"/>
        <w:jc w:val="both"/>
        <w:rPr>
          <w:rFonts w:ascii="Arial" w:hAnsi="Arial" w:cs="Arial"/>
          <w:sz w:val="24"/>
          <w:szCs w:val="24"/>
        </w:rPr>
      </w:pPr>
      <w:proofErr w:type="spellStart"/>
      <w:r>
        <w:rPr>
          <w:rFonts w:ascii="Arial" w:hAnsi="Arial"/>
          <w:sz w:val="24"/>
        </w:rPr>
        <w:t>i</w:t>
      </w:r>
      <w:proofErr w:type="spellEnd"/>
      <w:r>
        <w:rPr>
          <w:rFonts w:ascii="Arial" w:hAnsi="Arial"/>
          <w:sz w:val="24"/>
        </w:rPr>
        <w:t xml:space="preserve">) the address where the manufacturer, importer or authorised representative is established; </w:t>
      </w:r>
    </w:p>
    <w:p w14:paraId="220978D6" w14:textId="77777777" w:rsidR="000C54D1"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ii) the trade name of the product, material, chemical / </w:t>
      </w:r>
      <w:proofErr w:type="gramStart"/>
      <w:r>
        <w:rPr>
          <w:rFonts w:ascii="Arial" w:hAnsi="Arial"/>
          <w:sz w:val="24"/>
        </w:rPr>
        <w:t>mixture</w:t>
      </w:r>
      <w:proofErr w:type="gramEnd"/>
      <w:r>
        <w:rPr>
          <w:rFonts w:ascii="Arial" w:hAnsi="Arial"/>
          <w:sz w:val="24"/>
        </w:rPr>
        <w:t xml:space="preserve"> or equipment used in contact with drinking water; </w:t>
      </w:r>
    </w:p>
    <w:p w14:paraId="606D71F9" w14:textId="77777777" w:rsidR="000C54D1" w:rsidRPr="00D44A95" w:rsidRDefault="00327288"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iii) the category of the product, material, chemical / </w:t>
      </w:r>
      <w:proofErr w:type="gramStart"/>
      <w:r>
        <w:rPr>
          <w:rFonts w:ascii="Arial" w:hAnsi="Arial"/>
          <w:sz w:val="24"/>
        </w:rPr>
        <w:t>mixture</w:t>
      </w:r>
      <w:proofErr w:type="gramEnd"/>
      <w:r>
        <w:rPr>
          <w:rFonts w:ascii="Arial" w:hAnsi="Arial"/>
          <w:sz w:val="24"/>
        </w:rPr>
        <w:t xml:space="preserve"> or equipment used in contact with drinking water;</w:t>
      </w:r>
    </w:p>
    <w:p w14:paraId="61BA3B31" w14:textId="77777777" w:rsidR="009C5C46" w:rsidRPr="00D44A95" w:rsidRDefault="000C54D1" w:rsidP="00AD4A11">
      <w:pPr>
        <w:spacing w:line="240" w:lineRule="auto"/>
        <w:jc w:val="both"/>
        <w:rPr>
          <w:rFonts w:ascii="Arial" w:hAnsi="Arial" w:cs="Arial"/>
          <w:sz w:val="24"/>
          <w:szCs w:val="24"/>
        </w:rPr>
      </w:pPr>
      <w:r>
        <w:rPr>
          <w:rFonts w:ascii="Arial" w:hAnsi="Arial"/>
          <w:sz w:val="24"/>
        </w:rPr>
        <w:t xml:space="preserve">iv) field of use / applicability, instructions / conditions of use of products, materials, chemicals / </w:t>
      </w:r>
      <w:proofErr w:type="gramStart"/>
      <w:r>
        <w:rPr>
          <w:rFonts w:ascii="Arial" w:hAnsi="Arial"/>
          <w:sz w:val="24"/>
        </w:rPr>
        <w:t>mixtures</w:t>
      </w:r>
      <w:proofErr w:type="gramEnd"/>
      <w:r>
        <w:rPr>
          <w:rFonts w:ascii="Arial" w:hAnsi="Arial"/>
          <w:sz w:val="24"/>
        </w:rPr>
        <w:t xml:space="preserve"> and equipment used in contact with drinking water;</w:t>
      </w:r>
    </w:p>
    <w:p w14:paraId="407DA98E" w14:textId="77777777" w:rsidR="00053BAB"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c) Quantitative and qualitative composition and CAS numbers (Chemical Abstract Service)</w:t>
      </w:r>
      <w:r>
        <w:rPr>
          <w:rFonts w:ascii="Arial" w:hAnsi="Arial"/>
          <w:sz w:val="24"/>
        </w:rPr>
        <w:t xml:space="preserve"> of the material and chemical / mixture that forms part of the product or component parts of the equipment used in contact with drinking water specified by the manufacturer;</w:t>
      </w:r>
    </w:p>
    <w:p w14:paraId="2FDE95DD" w14:textId="77777777" w:rsidR="000C54D1"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d)</w:t>
      </w:r>
      <w:r>
        <w:rPr>
          <w:rFonts w:ascii="Arial" w:hAnsi="Arial"/>
          <w:sz w:val="24"/>
        </w:rPr>
        <w:t xml:space="preserve"> </w:t>
      </w:r>
      <w:r>
        <w:rPr>
          <w:rFonts w:ascii="Arial" w:hAnsi="Arial"/>
          <w:b/>
          <w:sz w:val="24"/>
        </w:rPr>
        <w:t>Quality Certificate on Ingredient Purity Criteria,</w:t>
      </w:r>
      <w:r>
        <w:rPr>
          <w:rFonts w:ascii="Arial" w:hAnsi="Arial"/>
          <w:sz w:val="24"/>
        </w:rPr>
        <w:t xml:space="preserve"> in accordance with the applicable manufacturing standards, in copy;</w:t>
      </w:r>
    </w:p>
    <w:p w14:paraId="0927FAA2" w14:textId="77777777" w:rsidR="000C54D1"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 xml:space="preserve">e) Analytical bulletins / test report with overall migration tests / specific / toxicological tests </w:t>
      </w:r>
      <w:r>
        <w:rPr>
          <w:rFonts w:ascii="Arial" w:hAnsi="Arial"/>
          <w:sz w:val="24"/>
        </w:rPr>
        <w:t>for materials / products, by type of material, within a maximum period of validity of 5 years after issuance, carried out by laboratories accredited in the field in accordance with the provisions of Regulation (EC) No 765/2008 of the European Parliament and of the Council of 9 July 2008 setting out the requirements for accreditation and market surveillance relating to the marketing of products and repealing Regulation (EEC) No 339/93.</w:t>
      </w:r>
    </w:p>
    <w:p w14:paraId="5DC6C6EE" w14:textId="77777777" w:rsidR="000C54D1"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f) Safety Data Sheet</w:t>
      </w:r>
      <w:r>
        <w:rPr>
          <w:rFonts w:ascii="Arial" w:hAnsi="Arial"/>
          <w:sz w:val="24"/>
        </w:rPr>
        <w:t xml:space="preserve"> of the material, chemical substance/mixture used in contact with drinking water;</w:t>
      </w:r>
    </w:p>
    <w:p w14:paraId="2DCA8D80" w14:textId="77777777" w:rsidR="000C54D1" w:rsidRPr="00D44A95" w:rsidRDefault="00605CCF" w:rsidP="00AD4A11">
      <w:pPr>
        <w:autoSpaceDE w:val="0"/>
        <w:autoSpaceDN w:val="0"/>
        <w:adjustRightInd w:val="0"/>
        <w:spacing w:line="240" w:lineRule="auto"/>
        <w:jc w:val="both"/>
        <w:rPr>
          <w:rFonts w:ascii="Arial" w:hAnsi="Arial" w:cs="Arial"/>
          <w:sz w:val="24"/>
          <w:szCs w:val="24"/>
        </w:rPr>
      </w:pPr>
      <w:r>
        <w:rPr>
          <w:rFonts w:ascii="Arial" w:hAnsi="Arial"/>
          <w:b/>
          <w:sz w:val="24"/>
        </w:rPr>
        <w:t xml:space="preserve">g) Declaration of Conformity </w:t>
      </w:r>
      <w:r>
        <w:rPr>
          <w:rFonts w:ascii="Arial" w:hAnsi="Arial"/>
          <w:sz w:val="24"/>
        </w:rPr>
        <w:t xml:space="preserve">of the product, material, chemical / </w:t>
      </w:r>
      <w:proofErr w:type="gramStart"/>
      <w:r>
        <w:rPr>
          <w:rFonts w:ascii="Arial" w:hAnsi="Arial"/>
          <w:sz w:val="24"/>
        </w:rPr>
        <w:t>mixture</w:t>
      </w:r>
      <w:proofErr w:type="gramEnd"/>
      <w:r>
        <w:rPr>
          <w:rFonts w:ascii="Arial" w:hAnsi="Arial"/>
          <w:sz w:val="24"/>
        </w:rPr>
        <w:t xml:space="preserve"> or equipment used in contact with the drinking water.</w:t>
      </w:r>
    </w:p>
    <w:p w14:paraId="4EA336B3" w14:textId="77777777" w:rsidR="00E11E56" w:rsidRPr="00D44A95" w:rsidRDefault="00605CCF" w:rsidP="00AD4A11">
      <w:pPr>
        <w:autoSpaceDE w:val="0"/>
        <w:autoSpaceDN w:val="0"/>
        <w:adjustRightInd w:val="0"/>
        <w:spacing w:line="240" w:lineRule="auto"/>
        <w:jc w:val="both"/>
        <w:rPr>
          <w:rFonts w:ascii="Arial" w:hAnsi="Arial" w:cs="Arial"/>
          <w:b/>
          <w:sz w:val="24"/>
          <w:szCs w:val="24"/>
        </w:rPr>
      </w:pPr>
      <w:r>
        <w:rPr>
          <w:rFonts w:ascii="Arial" w:hAnsi="Arial"/>
          <w:b/>
          <w:sz w:val="24"/>
        </w:rPr>
        <w:t>h) Document on proof of payment of the tariff,</w:t>
      </w:r>
      <w:r>
        <w:rPr>
          <w:rFonts w:ascii="Arial" w:hAnsi="Arial"/>
          <w:sz w:val="24"/>
        </w:rPr>
        <w:t xml:space="preserve"> in accordance with Annex 4 to this Procedure.</w:t>
      </w:r>
    </w:p>
    <w:p w14:paraId="66764AA4" w14:textId="77777777" w:rsidR="00F34427" w:rsidRPr="00D44A95" w:rsidRDefault="000C54D1"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4. </w:t>
      </w:r>
      <w:r>
        <w:rPr>
          <w:rFonts w:ascii="Arial" w:hAnsi="Arial"/>
          <w:i/>
          <w:sz w:val="24"/>
        </w:rPr>
        <w:t>The product file for materials in contact with drinking water</w:t>
      </w:r>
      <w:r>
        <w:rPr>
          <w:rFonts w:ascii="Arial" w:hAnsi="Arial"/>
          <w:sz w:val="24"/>
        </w:rPr>
        <w:t xml:space="preserve"> must be presented in Romanian language or, where applicable, an authorised translation of it</w:t>
      </w:r>
      <w:r>
        <w:rPr>
          <w:rFonts w:ascii="Arial" w:hAnsi="Arial"/>
          <w:b/>
          <w:sz w:val="24"/>
        </w:rPr>
        <w:t>.</w:t>
      </w:r>
      <w:r>
        <w:rPr>
          <w:rFonts w:ascii="Arial" w:hAnsi="Arial"/>
          <w:sz w:val="24"/>
        </w:rPr>
        <w:t>"</w:t>
      </w:r>
    </w:p>
    <w:p w14:paraId="631A58B5" w14:textId="77777777" w:rsidR="00F34427" w:rsidRPr="00D44A95" w:rsidRDefault="00D56CA3" w:rsidP="006836A7">
      <w:pPr>
        <w:spacing w:line="240" w:lineRule="auto"/>
        <w:rPr>
          <w:rFonts w:ascii="Arial" w:hAnsi="Arial" w:cs="Arial"/>
          <w:b/>
          <w:sz w:val="24"/>
          <w:szCs w:val="24"/>
        </w:rPr>
      </w:pPr>
      <w:r>
        <w:rPr>
          <w:rFonts w:ascii="Arial" w:hAnsi="Arial"/>
          <w:b/>
          <w:sz w:val="24"/>
        </w:rPr>
        <w:t>7. Article 7 (1) g) shall be amended to read as follows:</w:t>
      </w:r>
    </w:p>
    <w:p w14:paraId="04C9FD83" w14:textId="77777777" w:rsidR="00053BAB" w:rsidRPr="00D44A95" w:rsidRDefault="00D56CA3" w:rsidP="006836A7">
      <w:pPr>
        <w:autoSpaceDE w:val="0"/>
        <w:autoSpaceDN w:val="0"/>
        <w:adjustRightInd w:val="0"/>
        <w:spacing w:line="240" w:lineRule="auto"/>
        <w:jc w:val="both"/>
        <w:rPr>
          <w:rFonts w:ascii="Arial" w:hAnsi="Arial" w:cs="Arial"/>
          <w:sz w:val="24"/>
          <w:szCs w:val="24"/>
        </w:rPr>
      </w:pPr>
      <w:r>
        <w:rPr>
          <w:rFonts w:ascii="Arial" w:hAnsi="Arial"/>
          <w:sz w:val="24"/>
        </w:rPr>
        <w:t xml:space="preserve">"g) Signature of the President of the Commission and of the Director-General of the National Institute of Public Health or of the Chief Physician of the Regional Centre for Public Health, as appropriate." </w:t>
      </w:r>
    </w:p>
    <w:p w14:paraId="540F3154" w14:textId="77777777" w:rsidR="00DA329A" w:rsidRPr="00D44A95" w:rsidRDefault="00D56CA3" w:rsidP="006836A7">
      <w:pPr>
        <w:spacing w:line="240" w:lineRule="auto"/>
        <w:jc w:val="both"/>
        <w:rPr>
          <w:rFonts w:ascii="Arial" w:hAnsi="Arial" w:cs="Arial"/>
          <w:b/>
          <w:sz w:val="24"/>
          <w:szCs w:val="24"/>
        </w:rPr>
      </w:pPr>
      <w:r>
        <w:rPr>
          <w:rFonts w:ascii="Arial" w:hAnsi="Arial"/>
          <w:b/>
          <w:sz w:val="24"/>
        </w:rPr>
        <w:t>8. Article 8 shall be amended to read as follows:</w:t>
      </w:r>
    </w:p>
    <w:p w14:paraId="65E439D5" w14:textId="77777777" w:rsidR="00D56CA3" w:rsidRPr="00D44A95" w:rsidRDefault="00D56CA3" w:rsidP="006836A7">
      <w:pPr>
        <w:spacing w:line="240" w:lineRule="auto"/>
        <w:jc w:val="both"/>
        <w:rPr>
          <w:rFonts w:ascii="Arial" w:hAnsi="Arial" w:cs="Arial"/>
          <w:sz w:val="24"/>
          <w:szCs w:val="24"/>
        </w:rPr>
      </w:pPr>
      <w:r>
        <w:rPr>
          <w:rFonts w:ascii="Arial" w:hAnsi="Arial"/>
          <w:sz w:val="24"/>
        </w:rPr>
        <w:lastRenderedPageBreak/>
        <w:t xml:space="preserve">"Article 8.1. If </w:t>
      </w:r>
      <w:r>
        <w:rPr>
          <w:rFonts w:ascii="Arial" w:hAnsi="Arial"/>
          <w:i/>
          <w:sz w:val="24"/>
        </w:rPr>
        <w:t>The product file for materials used in contact with drinking water</w:t>
      </w:r>
      <w:r>
        <w:rPr>
          <w:rFonts w:ascii="Arial" w:hAnsi="Arial"/>
          <w:sz w:val="24"/>
        </w:rPr>
        <w:t xml:space="preserve"> does not include all the documents referred to in Article 6(3), the Commission shall then request that the file be completed.</w:t>
      </w:r>
    </w:p>
    <w:p w14:paraId="7F8B83CE" w14:textId="77777777" w:rsidR="00837E65" w:rsidRPr="00D44A95" w:rsidRDefault="008D7B31" w:rsidP="006836A7">
      <w:pPr>
        <w:spacing w:line="240" w:lineRule="auto"/>
        <w:jc w:val="both"/>
        <w:rPr>
          <w:rFonts w:ascii="Arial" w:hAnsi="Arial" w:cs="Arial"/>
          <w:sz w:val="24"/>
          <w:szCs w:val="24"/>
        </w:rPr>
      </w:pPr>
      <w:r>
        <w:rPr>
          <w:rFonts w:ascii="Arial" w:hAnsi="Arial"/>
          <w:sz w:val="24"/>
        </w:rPr>
        <w:t xml:space="preserve">2. The deadline for completing the </w:t>
      </w:r>
      <w:r>
        <w:rPr>
          <w:rFonts w:ascii="Arial" w:hAnsi="Arial"/>
          <w:i/>
          <w:sz w:val="24"/>
        </w:rPr>
        <w:t>Product file for materials used in contact with drinking water</w:t>
      </w:r>
      <w:r>
        <w:rPr>
          <w:rFonts w:ascii="Arial" w:hAnsi="Arial"/>
          <w:sz w:val="24"/>
        </w:rPr>
        <w:t xml:space="preserve"> for issuing the Sanitary Opinion / Notification is 60 days from the request of the Commission.</w:t>
      </w:r>
    </w:p>
    <w:p w14:paraId="264C7777" w14:textId="77777777" w:rsidR="00837E65" w:rsidRPr="00D44A95" w:rsidRDefault="0097442A" w:rsidP="006836A7">
      <w:pPr>
        <w:spacing w:line="240" w:lineRule="auto"/>
        <w:jc w:val="both"/>
        <w:rPr>
          <w:rFonts w:ascii="Arial" w:hAnsi="Arial" w:cs="Arial"/>
          <w:sz w:val="24"/>
          <w:szCs w:val="24"/>
        </w:rPr>
      </w:pPr>
      <w:r>
        <w:rPr>
          <w:rFonts w:ascii="Arial" w:hAnsi="Arial"/>
          <w:sz w:val="24"/>
        </w:rPr>
        <w:t xml:space="preserve">3. If, within the period referred to in paragraph 2, the applicant does not submit the documents requested by the Commission to complete the </w:t>
      </w:r>
      <w:r>
        <w:rPr>
          <w:rFonts w:ascii="Arial" w:hAnsi="Arial"/>
          <w:i/>
          <w:sz w:val="24"/>
        </w:rPr>
        <w:t>Product file for materials used in contact with drinking water</w:t>
      </w:r>
      <w:r>
        <w:rPr>
          <w:rFonts w:ascii="Arial" w:hAnsi="Arial"/>
          <w:b/>
          <w:sz w:val="24"/>
        </w:rPr>
        <w:t>,</w:t>
      </w:r>
      <w:r>
        <w:rPr>
          <w:rFonts w:ascii="Arial" w:hAnsi="Arial"/>
          <w:sz w:val="24"/>
        </w:rPr>
        <w:t xml:space="preserve"> the file shall be filed away and the applicant shall be notified in this regard." </w:t>
      </w:r>
    </w:p>
    <w:p w14:paraId="5E8FCCFF" w14:textId="77777777" w:rsidR="00F34427" w:rsidRPr="00D44A95" w:rsidRDefault="00D56CA3" w:rsidP="006836A7">
      <w:pPr>
        <w:spacing w:line="240" w:lineRule="auto"/>
        <w:rPr>
          <w:rFonts w:ascii="Arial" w:hAnsi="Arial" w:cs="Arial"/>
          <w:b/>
          <w:sz w:val="24"/>
          <w:szCs w:val="24"/>
        </w:rPr>
      </w:pPr>
      <w:r>
        <w:rPr>
          <w:rFonts w:ascii="Arial" w:hAnsi="Arial"/>
          <w:b/>
          <w:sz w:val="24"/>
        </w:rPr>
        <w:t>9. Article 9 shall be amended to read as follows:</w:t>
      </w:r>
    </w:p>
    <w:p w14:paraId="4DB83864" w14:textId="77777777" w:rsidR="00A42383" w:rsidRPr="00D44A95" w:rsidRDefault="00D56CA3" w:rsidP="006836A7">
      <w:pPr>
        <w:autoSpaceDE w:val="0"/>
        <w:autoSpaceDN w:val="0"/>
        <w:adjustRightInd w:val="0"/>
        <w:spacing w:line="240" w:lineRule="auto"/>
        <w:jc w:val="both"/>
        <w:rPr>
          <w:rFonts w:ascii="Arial" w:hAnsi="Arial" w:cs="Arial"/>
          <w:sz w:val="24"/>
          <w:szCs w:val="24"/>
        </w:rPr>
      </w:pPr>
      <w:r>
        <w:rPr>
          <w:rFonts w:ascii="Arial" w:hAnsi="Arial"/>
          <w:sz w:val="24"/>
        </w:rPr>
        <w:t>"Article 9.1. The Sanitary Opinion / Notification shall be valid for 5 years, provided that no change is made in the qualitative and / or quantitative composition, in the field/conditions of use of the product, material, chemical / mixture or equipment concerned, the registered office of the applicant, the place of production do not change, no change or extension is made to the range of products, materials, chemicals / mixtures and equipment used in contact with drinking water.</w:t>
      </w:r>
    </w:p>
    <w:p w14:paraId="2F58216E" w14:textId="77777777" w:rsidR="00A42383" w:rsidRPr="00D44A95" w:rsidRDefault="00A42383" w:rsidP="006836A7">
      <w:pPr>
        <w:autoSpaceDE w:val="0"/>
        <w:autoSpaceDN w:val="0"/>
        <w:adjustRightInd w:val="0"/>
        <w:spacing w:line="240" w:lineRule="auto"/>
        <w:jc w:val="both"/>
        <w:rPr>
          <w:rFonts w:ascii="Arial" w:hAnsi="Arial" w:cs="Arial"/>
          <w:b/>
          <w:sz w:val="24"/>
          <w:szCs w:val="24"/>
        </w:rPr>
      </w:pPr>
      <w:r>
        <w:rPr>
          <w:rFonts w:ascii="Arial" w:hAnsi="Arial"/>
          <w:sz w:val="24"/>
        </w:rPr>
        <w:t>2. Within 6 months from the entry into force of this Order, natural or legal persons who have obtained a Sanitary Opinion / Notification for the products, materials, chemicals/mixtures and equipment used in contact with drinking water shall be required to submit the documents provided for in Article 6(3) in order to be issued a new Sanitary Opinion or a new Notification, as appropriate."</w:t>
      </w:r>
    </w:p>
    <w:p w14:paraId="63074F47" w14:textId="77777777" w:rsidR="00FE65E6" w:rsidRPr="00D44A95" w:rsidRDefault="006D20CB" w:rsidP="006836A7">
      <w:pPr>
        <w:spacing w:line="240" w:lineRule="auto"/>
        <w:rPr>
          <w:rFonts w:ascii="Arial" w:hAnsi="Arial" w:cs="Arial"/>
          <w:b/>
          <w:sz w:val="24"/>
          <w:szCs w:val="24"/>
        </w:rPr>
      </w:pPr>
      <w:r>
        <w:rPr>
          <w:rFonts w:ascii="Arial" w:hAnsi="Arial"/>
          <w:b/>
          <w:sz w:val="24"/>
        </w:rPr>
        <w:t>10. Article 10 shall be amended to read as follows:</w:t>
      </w:r>
    </w:p>
    <w:p w14:paraId="2A793A39" w14:textId="77777777" w:rsidR="00FE65E6" w:rsidRPr="00D44A95" w:rsidRDefault="00CB6699" w:rsidP="006836A7">
      <w:pPr>
        <w:autoSpaceDE w:val="0"/>
        <w:autoSpaceDN w:val="0"/>
        <w:adjustRightInd w:val="0"/>
        <w:spacing w:line="240" w:lineRule="auto"/>
        <w:jc w:val="both"/>
        <w:rPr>
          <w:rFonts w:ascii="Arial" w:hAnsi="Arial" w:cs="Arial"/>
          <w:sz w:val="24"/>
          <w:szCs w:val="24"/>
        </w:rPr>
      </w:pPr>
      <w:r>
        <w:rPr>
          <w:rFonts w:ascii="Arial" w:hAnsi="Arial"/>
          <w:sz w:val="24"/>
        </w:rPr>
        <w:t>"Article 10. Lists of Sanitary Opinions / Notifications for products, materials, chemicals / mixtures or equipment that are used in contact with drinking water shall be updated and displayed on the website of the National Institute of Public Health."</w:t>
      </w:r>
    </w:p>
    <w:p w14:paraId="07BB77F9" w14:textId="77777777" w:rsidR="00DD229D" w:rsidRPr="00D44A95" w:rsidRDefault="006D20CB" w:rsidP="006836A7">
      <w:pPr>
        <w:spacing w:line="240" w:lineRule="auto"/>
        <w:rPr>
          <w:rFonts w:ascii="Arial" w:hAnsi="Arial" w:cs="Arial"/>
          <w:b/>
          <w:sz w:val="24"/>
          <w:szCs w:val="24"/>
        </w:rPr>
      </w:pPr>
      <w:r>
        <w:rPr>
          <w:rFonts w:ascii="Arial" w:hAnsi="Arial"/>
          <w:b/>
          <w:sz w:val="24"/>
        </w:rPr>
        <w:t>11. Article 14 shall be amended to read as follows:</w:t>
      </w:r>
    </w:p>
    <w:p w14:paraId="3DF64813" w14:textId="77777777" w:rsidR="00F01585" w:rsidRPr="00D44A95" w:rsidRDefault="00CB6699" w:rsidP="006836A7">
      <w:pPr>
        <w:autoSpaceDE w:val="0"/>
        <w:autoSpaceDN w:val="0"/>
        <w:adjustRightInd w:val="0"/>
        <w:spacing w:line="240" w:lineRule="auto"/>
        <w:jc w:val="both"/>
        <w:rPr>
          <w:rFonts w:ascii="Arial" w:hAnsi="Arial" w:cs="Arial"/>
          <w:sz w:val="24"/>
          <w:szCs w:val="24"/>
        </w:rPr>
      </w:pPr>
      <w:r>
        <w:rPr>
          <w:rFonts w:ascii="Arial" w:hAnsi="Arial"/>
          <w:sz w:val="24"/>
        </w:rPr>
        <w:t xml:space="preserve">"Article 14. 1. The manufacturer, the manufacturer’s authorised representative or the importer has the obligation to notify the Commission in writing of any changes in the quantitative / qualitative composition or the conditions of use of the product, material, chemical substance / mixture or equipment used in contact with drinking water, the place of business of the applicant, the place of production, the change or extension of the range of products, materials, chemicals / mixtures and equipment, contained in the </w:t>
      </w:r>
      <w:r>
        <w:rPr>
          <w:rFonts w:ascii="Arial" w:hAnsi="Arial"/>
          <w:i/>
          <w:sz w:val="24"/>
        </w:rPr>
        <w:t>Product file for materials in contact with drinking water</w:t>
      </w:r>
      <w:r>
        <w:rPr>
          <w:rFonts w:ascii="Arial" w:hAnsi="Arial"/>
          <w:b/>
          <w:sz w:val="24"/>
        </w:rPr>
        <w:t xml:space="preserve"> </w:t>
      </w:r>
      <w:r>
        <w:rPr>
          <w:rFonts w:ascii="Arial" w:hAnsi="Arial"/>
          <w:sz w:val="24"/>
        </w:rPr>
        <w:t>and for which the Sanitary Opinion / Notification was issued, within 30 days of the date on which they occurred.</w:t>
      </w:r>
    </w:p>
    <w:p w14:paraId="2C37D8B8" w14:textId="77777777" w:rsidR="00F01585" w:rsidRPr="00D44A95" w:rsidRDefault="002F6BCC" w:rsidP="00AD4A11">
      <w:pPr>
        <w:autoSpaceDE w:val="0"/>
        <w:autoSpaceDN w:val="0"/>
        <w:adjustRightInd w:val="0"/>
        <w:spacing w:line="240" w:lineRule="auto"/>
        <w:jc w:val="both"/>
        <w:rPr>
          <w:rFonts w:ascii="Arial" w:hAnsi="Arial" w:cs="Arial"/>
          <w:sz w:val="24"/>
          <w:szCs w:val="24"/>
        </w:rPr>
      </w:pPr>
      <w:r>
        <w:rPr>
          <w:rFonts w:ascii="Arial" w:hAnsi="Arial"/>
          <w:sz w:val="24"/>
        </w:rPr>
        <w:t xml:space="preserve">2. The marketing and use of the product, material, chemical substance / mixture or equipment used in contact with drinking water, sanitary endorsed / notified, which has undergone changes in the quantitative / qualitative composition or conditions of use of the product, material, chemical / mixture or equipment used in contact with drinking water, place of production, change or extension of the product range, shall be subject to prior obtaining of the Sanitary Opinion / Notification in accordance with this procedure." </w:t>
      </w:r>
    </w:p>
    <w:p w14:paraId="7581E02F" w14:textId="77777777" w:rsidR="00DD229D" w:rsidRPr="00D44A95" w:rsidRDefault="006D20CB" w:rsidP="00AD4A11">
      <w:pPr>
        <w:spacing w:line="240" w:lineRule="auto"/>
        <w:rPr>
          <w:rFonts w:ascii="Arial" w:hAnsi="Arial" w:cs="Arial"/>
          <w:b/>
          <w:sz w:val="24"/>
          <w:szCs w:val="24"/>
        </w:rPr>
      </w:pPr>
      <w:r>
        <w:rPr>
          <w:rFonts w:ascii="Arial" w:hAnsi="Arial"/>
          <w:b/>
          <w:sz w:val="24"/>
        </w:rPr>
        <w:lastRenderedPageBreak/>
        <w:t>12. In Article 16, paragraph 1 shall be amended to read as follows:</w:t>
      </w:r>
    </w:p>
    <w:p w14:paraId="12826702" w14:textId="77777777" w:rsidR="00DD229D" w:rsidRPr="00D44A95" w:rsidRDefault="002F6BCC" w:rsidP="00AD4A11">
      <w:pPr>
        <w:autoSpaceDE w:val="0"/>
        <w:autoSpaceDN w:val="0"/>
        <w:adjustRightInd w:val="0"/>
        <w:spacing w:line="240" w:lineRule="auto"/>
        <w:jc w:val="both"/>
        <w:rPr>
          <w:rFonts w:ascii="Arial" w:hAnsi="Arial" w:cs="Arial"/>
          <w:sz w:val="24"/>
          <w:szCs w:val="24"/>
        </w:rPr>
      </w:pPr>
      <w:r>
        <w:rPr>
          <w:rFonts w:ascii="Arial" w:hAnsi="Arial"/>
          <w:sz w:val="24"/>
        </w:rPr>
        <w:t>"Article 16. 1. Construction products may be used in contact with drinking water conditional on possession of the Sanitary Opinion / Notification, within validity, issued in accordance with the provisions of this procedure, as well as the Declaration of Conformity, within validity, issued in accordance with the provisions of Government Decision No 668/2017 establishing the conditions for the marketing of construction products, specifying the suitability of the product for use in contact with drinking water."</w:t>
      </w:r>
    </w:p>
    <w:p w14:paraId="2FB67BFD" w14:textId="77777777" w:rsidR="00B366A4" w:rsidRPr="00D44A95" w:rsidRDefault="00B366A4" w:rsidP="00AD4A11">
      <w:pPr>
        <w:autoSpaceDE w:val="0"/>
        <w:autoSpaceDN w:val="0"/>
        <w:adjustRightInd w:val="0"/>
        <w:spacing w:line="240" w:lineRule="auto"/>
        <w:jc w:val="both"/>
        <w:rPr>
          <w:rFonts w:ascii="Arial" w:hAnsi="Arial" w:cs="Arial"/>
          <w:b/>
          <w:sz w:val="24"/>
          <w:szCs w:val="24"/>
        </w:rPr>
      </w:pPr>
      <w:r>
        <w:rPr>
          <w:rFonts w:ascii="Arial" w:hAnsi="Arial"/>
          <w:b/>
          <w:sz w:val="24"/>
        </w:rPr>
        <w:t>13.</w:t>
      </w:r>
      <w:r>
        <w:rPr>
          <w:rFonts w:ascii="Arial" w:hAnsi="Arial"/>
          <w:sz w:val="24"/>
        </w:rPr>
        <w:t xml:space="preserve"> </w:t>
      </w:r>
      <w:r>
        <w:rPr>
          <w:rFonts w:ascii="Arial" w:hAnsi="Arial"/>
          <w:b/>
          <w:sz w:val="24"/>
        </w:rPr>
        <w:t>Article 18 shall be amended to read as follows:</w:t>
      </w:r>
    </w:p>
    <w:p w14:paraId="06BF5E99" w14:textId="77777777" w:rsidR="00B366A4" w:rsidRPr="00D44A95" w:rsidRDefault="002F6BCC" w:rsidP="00AD4A11">
      <w:pPr>
        <w:autoSpaceDE w:val="0"/>
        <w:autoSpaceDN w:val="0"/>
        <w:adjustRightInd w:val="0"/>
        <w:spacing w:after="0" w:line="240" w:lineRule="auto"/>
        <w:jc w:val="both"/>
        <w:rPr>
          <w:rFonts w:ascii="Arial" w:hAnsi="Arial" w:cs="Arial"/>
          <w:sz w:val="24"/>
          <w:szCs w:val="24"/>
        </w:rPr>
      </w:pPr>
      <w:r>
        <w:rPr>
          <w:rFonts w:ascii="Arial" w:hAnsi="Arial"/>
          <w:sz w:val="24"/>
        </w:rPr>
        <w:t>"Article 18. Disinfectants used for the treatment of drinking water, which are governed by Government Decision No 617/2014 establishing the institutional framework and measures for the implementation of Regulation (EU) No 528/2012 of the European Parliament and of the Council of 22 May 2012 concerning the making available on the market and use of biocidal products, as amended, are exempted from this procedure."</w:t>
      </w:r>
    </w:p>
    <w:p w14:paraId="769CC435" w14:textId="77777777" w:rsidR="007D342E" w:rsidRPr="00D44A95" w:rsidRDefault="007D342E" w:rsidP="00AD4A11">
      <w:pPr>
        <w:autoSpaceDE w:val="0"/>
        <w:autoSpaceDN w:val="0"/>
        <w:adjustRightInd w:val="0"/>
        <w:spacing w:after="0" w:line="240" w:lineRule="auto"/>
        <w:jc w:val="both"/>
        <w:rPr>
          <w:rFonts w:ascii="Arial" w:hAnsi="Arial" w:cs="Arial"/>
          <w:sz w:val="24"/>
          <w:szCs w:val="24"/>
        </w:rPr>
      </w:pPr>
    </w:p>
    <w:p w14:paraId="77202108"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14. Annex 1 to the Procedure is amended and replaced by Annex 1 to this Order</w:t>
      </w:r>
    </w:p>
    <w:p w14:paraId="26A032CF"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15. Annex 2 to the Procedure is amended and replaced by Annex 2 to this Order</w:t>
      </w:r>
    </w:p>
    <w:p w14:paraId="6AC9EF43"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16. Annex 3 to the Procedure is amended and replaced by Annex 3 to this Order</w:t>
      </w:r>
    </w:p>
    <w:p w14:paraId="5FECC2CB" w14:textId="77777777" w:rsidR="00B366A4" w:rsidRPr="00D44A95" w:rsidRDefault="00B366A4" w:rsidP="00AD4A11">
      <w:pPr>
        <w:spacing w:after="0" w:line="240" w:lineRule="auto"/>
        <w:jc w:val="both"/>
        <w:rPr>
          <w:rFonts w:ascii="Arial" w:eastAsia="Times New Roman" w:hAnsi="Arial" w:cs="Arial"/>
          <w:b/>
          <w:sz w:val="24"/>
          <w:szCs w:val="24"/>
        </w:rPr>
      </w:pPr>
      <w:r>
        <w:rPr>
          <w:rFonts w:ascii="Arial" w:hAnsi="Arial"/>
          <w:b/>
          <w:sz w:val="24"/>
        </w:rPr>
        <w:t>17. Annex 4 to the Procedure is amended and replaced by Annex 4 to this Order</w:t>
      </w:r>
    </w:p>
    <w:p w14:paraId="18F9BD7D" w14:textId="77777777" w:rsidR="001F6425" w:rsidRPr="00D44A95" w:rsidRDefault="0038097A" w:rsidP="001F6425">
      <w:pPr>
        <w:spacing w:after="0" w:line="360" w:lineRule="auto"/>
        <w:jc w:val="both"/>
        <w:rPr>
          <w:rFonts w:ascii="Arial" w:eastAsia="Times New Roman" w:hAnsi="Arial" w:cs="Arial"/>
          <w:b/>
          <w:sz w:val="24"/>
          <w:szCs w:val="24"/>
        </w:rPr>
      </w:pPr>
      <w:r>
        <w:rPr>
          <w:rFonts w:ascii="Arial" w:hAnsi="Arial"/>
          <w:b/>
          <w:sz w:val="24"/>
        </w:rPr>
        <w:t>18. After Annex 4, a new Annex is inserted, Annex 5, the content of which is set out in Annex 5 to this Order</w:t>
      </w:r>
    </w:p>
    <w:p w14:paraId="3FE732C9" w14:textId="77777777" w:rsidR="00C34C2F" w:rsidRPr="00D44A95" w:rsidRDefault="0069102A" w:rsidP="001F6425">
      <w:pPr>
        <w:spacing w:after="0" w:line="360" w:lineRule="auto"/>
        <w:jc w:val="both"/>
        <w:rPr>
          <w:rFonts w:ascii="Arial" w:eastAsia="Times New Roman" w:hAnsi="Arial" w:cs="Arial"/>
          <w:b/>
          <w:sz w:val="24"/>
          <w:szCs w:val="24"/>
        </w:rPr>
      </w:pPr>
      <w:r>
        <w:rPr>
          <w:rFonts w:ascii="Arial" w:hAnsi="Arial"/>
          <w:b/>
          <w:sz w:val="24"/>
        </w:rPr>
        <w:t>ARTICLE II - This order shall be published in the Official Gazette of Romania, Part I.</w:t>
      </w:r>
    </w:p>
    <w:p w14:paraId="239422B6" w14:textId="77777777" w:rsidR="007D342E" w:rsidRPr="00D44A95" w:rsidRDefault="007D342E" w:rsidP="007D342E">
      <w:pPr>
        <w:spacing w:after="0" w:line="360" w:lineRule="auto"/>
        <w:jc w:val="both"/>
        <w:rPr>
          <w:rFonts w:ascii="Arial" w:eastAsia="Times New Roman" w:hAnsi="Arial" w:cs="Arial"/>
          <w:b/>
          <w:sz w:val="24"/>
          <w:szCs w:val="24"/>
        </w:rPr>
      </w:pPr>
    </w:p>
    <w:p w14:paraId="050463DB" w14:textId="2BA9348C" w:rsidR="006836A7" w:rsidRDefault="00175DB7" w:rsidP="0069102A">
      <w:pPr>
        <w:spacing w:after="0"/>
        <w:jc w:val="center"/>
        <w:rPr>
          <w:rFonts w:ascii="Arial" w:eastAsia="Times New Roman" w:hAnsi="Arial" w:cs="Arial"/>
          <w:b/>
          <w:sz w:val="24"/>
          <w:szCs w:val="24"/>
        </w:rPr>
      </w:pPr>
      <w:r>
        <w:rPr>
          <w:rFonts w:ascii="Arial" w:hAnsi="Arial"/>
          <w:b/>
          <w:sz w:val="24"/>
        </w:rPr>
        <w:t>for THE MINISTER OF HEALTH,</w:t>
      </w:r>
    </w:p>
    <w:p w14:paraId="147783D4" w14:textId="77777777" w:rsidR="00175DB7" w:rsidRPr="00D44A95" w:rsidRDefault="006836A7" w:rsidP="0069102A">
      <w:pPr>
        <w:spacing w:after="0"/>
        <w:jc w:val="center"/>
        <w:rPr>
          <w:rFonts w:ascii="Arial" w:eastAsia="Times New Roman" w:hAnsi="Arial" w:cs="Arial"/>
          <w:b/>
          <w:sz w:val="24"/>
          <w:szCs w:val="24"/>
        </w:rPr>
      </w:pPr>
      <w:r>
        <w:rPr>
          <w:rFonts w:ascii="Arial" w:hAnsi="Arial"/>
          <w:b/>
          <w:sz w:val="24"/>
        </w:rPr>
        <w:t xml:space="preserve"> SECRETARY OF STATE, </w:t>
      </w:r>
    </w:p>
    <w:p w14:paraId="4809297E" w14:textId="77777777" w:rsidR="00175DB7" w:rsidRPr="00D44A95" w:rsidRDefault="006836A7" w:rsidP="00DA1487">
      <w:pPr>
        <w:spacing w:after="0"/>
        <w:jc w:val="center"/>
        <w:rPr>
          <w:rFonts w:ascii="Arial" w:eastAsia="Times New Roman" w:hAnsi="Arial" w:cs="Arial"/>
          <w:b/>
          <w:sz w:val="24"/>
          <w:szCs w:val="24"/>
        </w:rPr>
      </w:pPr>
      <w:r>
        <w:rPr>
          <w:rFonts w:ascii="Arial" w:hAnsi="Arial"/>
          <w:b/>
          <w:sz w:val="24"/>
        </w:rPr>
        <w:t>CONF. UNIV. DR. ADRIANA PISTOL</w:t>
      </w:r>
    </w:p>
    <w:p w14:paraId="22899992" w14:textId="77777777" w:rsidR="001F6425" w:rsidRPr="00D44A95" w:rsidRDefault="001F6425" w:rsidP="0069102A">
      <w:pPr>
        <w:spacing w:after="0"/>
        <w:jc w:val="right"/>
        <w:rPr>
          <w:rFonts w:ascii="Arial" w:eastAsia="Times New Roman" w:hAnsi="Arial" w:cs="Arial"/>
          <w:b/>
          <w:sz w:val="24"/>
          <w:szCs w:val="24"/>
        </w:rPr>
      </w:pPr>
    </w:p>
    <w:p w14:paraId="13D544DE" w14:textId="77777777" w:rsidR="001F6425" w:rsidRPr="00D44A95" w:rsidRDefault="001F6425" w:rsidP="0069102A">
      <w:pPr>
        <w:spacing w:after="0"/>
        <w:jc w:val="right"/>
        <w:rPr>
          <w:rFonts w:ascii="Arial" w:eastAsia="Times New Roman" w:hAnsi="Arial" w:cs="Arial"/>
          <w:b/>
          <w:sz w:val="24"/>
          <w:szCs w:val="24"/>
        </w:rPr>
      </w:pPr>
    </w:p>
    <w:p w14:paraId="77BFAF6B" w14:textId="77777777" w:rsidR="001F6425" w:rsidRPr="00D44A95" w:rsidRDefault="001F6425" w:rsidP="0069102A">
      <w:pPr>
        <w:spacing w:after="0"/>
        <w:jc w:val="right"/>
        <w:rPr>
          <w:rFonts w:ascii="Arial" w:eastAsia="Times New Roman" w:hAnsi="Arial" w:cs="Arial"/>
          <w:b/>
          <w:sz w:val="24"/>
          <w:szCs w:val="24"/>
        </w:rPr>
      </w:pPr>
    </w:p>
    <w:p w14:paraId="0FB9939C" w14:textId="77777777" w:rsidR="001F6425" w:rsidRPr="00D44A95" w:rsidRDefault="001F6425" w:rsidP="0069102A">
      <w:pPr>
        <w:spacing w:after="0"/>
        <w:jc w:val="right"/>
        <w:rPr>
          <w:rFonts w:ascii="Arial" w:eastAsia="Times New Roman" w:hAnsi="Arial" w:cs="Arial"/>
          <w:b/>
          <w:sz w:val="24"/>
          <w:szCs w:val="24"/>
        </w:rPr>
      </w:pPr>
    </w:p>
    <w:p w14:paraId="5D608556" w14:textId="77777777" w:rsidR="001F6425" w:rsidRPr="00D44A95" w:rsidRDefault="001F6425" w:rsidP="004D1017">
      <w:pPr>
        <w:spacing w:after="0"/>
        <w:rPr>
          <w:rFonts w:ascii="Arial" w:eastAsia="Times New Roman" w:hAnsi="Arial" w:cs="Arial"/>
          <w:b/>
          <w:sz w:val="24"/>
          <w:szCs w:val="24"/>
        </w:rPr>
      </w:pPr>
    </w:p>
    <w:p w14:paraId="5AE820E3" w14:textId="77777777" w:rsidR="00AD3458" w:rsidRDefault="00AD3458" w:rsidP="00AD3458">
      <w:pPr>
        <w:autoSpaceDE w:val="0"/>
        <w:autoSpaceDN w:val="0"/>
        <w:adjustRightInd w:val="0"/>
        <w:rPr>
          <w:rFonts w:cs="Arial"/>
          <w:b/>
          <w:iCs/>
        </w:rPr>
      </w:pPr>
    </w:p>
    <w:p w14:paraId="16428CD8" w14:textId="77777777" w:rsidR="00AD3458" w:rsidRDefault="00AD3458" w:rsidP="00F435F9">
      <w:pPr>
        <w:pageBreakBefore/>
        <w:autoSpaceDE w:val="0"/>
        <w:autoSpaceDN w:val="0"/>
        <w:adjustRightInd w:val="0"/>
        <w:jc w:val="center"/>
        <w:rPr>
          <w:rFonts w:cs="Arial"/>
          <w:b/>
          <w:iCs/>
        </w:rPr>
      </w:pPr>
      <w:r>
        <w:rPr>
          <w:b/>
        </w:rPr>
        <w:lastRenderedPageBreak/>
        <w:t>INTERNAL ENDORSEMENT SHEET</w:t>
      </w:r>
    </w:p>
    <w:p w14:paraId="1221EEEC" w14:textId="77777777" w:rsidR="00AD3458" w:rsidRPr="00AD3458" w:rsidRDefault="00AD3458" w:rsidP="00AD3458">
      <w:pPr>
        <w:jc w:val="both"/>
        <w:rPr>
          <w:rFonts w:cs="Arial"/>
          <w:b/>
          <w:bCs/>
          <w:szCs w:val="24"/>
        </w:rPr>
      </w:pPr>
      <w:r>
        <w:rPr>
          <w:b/>
        </w:rPr>
        <w:t xml:space="preserve">PROJECT TITLE:    </w:t>
      </w:r>
      <w:r>
        <w:rPr>
          <w:rFonts w:ascii="Times New Roman" w:hAnsi="Times New Roman"/>
          <w:b/>
          <w:color w:val="000000"/>
        </w:rPr>
        <w:t xml:space="preserve">ORDER </w:t>
      </w:r>
      <w:r>
        <w:rPr>
          <w:b/>
        </w:rPr>
        <w:t xml:space="preserve">amending and supplementing the Annex to Order No 275/2012 approving the Sanitary Regulatory Procedure for placing on the market the products, materials, chemicals / mixtures and equipment used in contact with drinking </w:t>
      </w:r>
      <w:proofErr w:type="gramStart"/>
      <w:r>
        <w:rPr>
          <w:b/>
        </w:rPr>
        <w:t>water</w:t>
      </w:r>
      <w:proofErr w:type="gramEnd"/>
    </w:p>
    <w:p w14:paraId="3AD78CE8" w14:textId="77777777" w:rsidR="00AD3458" w:rsidRDefault="00AD3458" w:rsidP="00AD3458">
      <w:pPr>
        <w:rPr>
          <w:rFonts w:cs="Arial"/>
          <w:b/>
          <w:szCs w:val="20"/>
          <w:lang w:val="ro-RO"/>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844"/>
        <w:gridCol w:w="1702"/>
        <w:gridCol w:w="1560"/>
      </w:tblGrid>
      <w:tr w:rsidR="00AD3458" w14:paraId="278610C7" w14:textId="77777777" w:rsidTr="00AD3458">
        <w:trPr>
          <w:trHeight w:val="585"/>
        </w:trPr>
        <w:tc>
          <w:tcPr>
            <w:tcW w:w="3969" w:type="dxa"/>
            <w:tcBorders>
              <w:top w:val="single" w:sz="4" w:space="0" w:color="auto"/>
              <w:left w:val="single" w:sz="4" w:space="0" w:color="auto"/>
              <w:bottom w:val="single" w:sz="4" w:space="0" w:color="auto"/>
              <w:right w:val="single" w:sz="4" w:space="0" w:color="auto"/>
            </w:tcBorders>
            <w:vAlign w:val="center"/>
            <w:hideMark/>
          </w:tcPr>
          <w:p w14:paraId="7A456A75" w14:textId="77777777" w:rsidR="00AD3458" w:rsidRDefault="00AD3458">
            <w:pPr>
              <w:rPr>
                <w:rFonts w:ascii="Arial" w:eastAsia="Times New Roman" w:hAnsi="Arial" w:cs="Arial"/>
                <w:b/>
              </w:rPr>
            </w:pPr>
            <w:r>
              <w:rPr>
                <w:b/>
              </w:rPr>
              <w:t xml:space="preserve">Structure </w:t>
            </w:r>
          </w:p>
        </w:tc>
        <w:tc>
          <w:tcPr>
            <w:tcW w:w="1843" w:type="dxa"/>
            <w:tcBorders>
              <w:top w:val="single" w:sz="4" w:space="0" w:color="auto"/>
              <w:left w:val="single" w:sz="4" w:space="0" w:color="auto"/>
              <w:bottom w:val="single" w:sz="4" w:space="0" w:color="auto"/>
              <w:right w:val="single" w:sz="4" w:space="0" w:color="auto"/>
            </w:tcBorders>
            <w:hideMark/>
          </w:tcPr>
          <w:p w14:paraId="541203F6" w14:textId="77777777" w:rsidR="00AD3458" w:rsidRDefault="00AD3458">
            <w:pPr>
              <w:jc w:val="center"/>
              <w:rPr>
                <w:rFonts w:ascii="Arial" w:eastAsia="Times New Roman" w:hAnsi="Arial" w:cs="Arial"/>
                <w:b/>
              </w:rPr>
            </w:pPr>
            <w:r>
              <w:rPr>
                <w:b/>
              </w:rPr>
              <w:t>Opinion request date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22EDF24" w14:textId="77777777" w:rsidR="00AD3458" w:rsidRDefault="00AD3458">
            <w:pPr>
              <w:jc w:val="center"/>
              <w:rPr>
                <w:rFonts w:ascii="Arial" w:eastAsia="Times New Roman" w:hAnsi="Arial" w:cs="Arial"/>
                <w:b/>
              </w:rPr>
            </w:pPr>
            <w:r>
              <w:rPr>
                <w:b/>
              </w:rPr>
              <w:t>Opinion obtaining date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333BB2" w14:textId="77777777" w:rsidR="00AD3458" w:rsidRDefault="00AD3458">
            <w:pPr>
              <w:jc w:val="center"/>
              <w:rPr>
                <w:rFonts w:ascii="Arial" w:eastAsia="Times New Roman" w:hAnsi="Arial" w:cs="Arial"/>
                <w:b/>
              </w:rPr>
            </w:pPr>
            <w:r>
              <w:rPr>
                <w:b/>
              </w:rPr>
              <w:t>Signature</w:t>
            </w:r>
          </w:p>
        </w:tc>
      </w:tr>
      <w:tr w:rsidR="00AD3458" w14:paraId="40A2FC3B" w14:textId="77777777" w:rsidTr="00AD3458">
        <w:trPr>
          <w:trHeight w:val="654"/>
        </w:trPr>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5D3E7889" w14:textId="77777777" w:rsidR="00AD3458" w:rsidRDefault="00AD3458">
            <w:pPr>
              <w:rPr>
                <w:rFonts w:ascii="Arial" w:eastAsia="Times New Roman" w:hAnsi="Arial" w:cs="Arial"/>
                <w:b/>
              </w:rPr>
            </w:pPr>
            <w:r>
              <w:rPr>
                <w:b/>
              </w:rPr>
              <w:t>INITIATING ORGANISATION</w:t>
            </w:r>
          </w:p>
        </w:tc>
      </w:tr>
      <w:tr w:rsidR="00AD3458" w:rsidRPr="00B05FD2" w14:paraId="5C074ECB" w14:textId="77777777" w:rsidTr="00AD3458">
        <w:trPr>
          <w:trHeight w:val="777"/>
        </w:trPr>
        <w:tc>
          <w:tcPr>
            <w:tcW w:w="3969" w:type="dxa"/>
            <w:tcBorders>
              <w:top w:val="single" w:sz="4" w:space="0" w:color="auto"/>
              <w:left w:val="single" w:sz="4" w:space="0" w:color="auto"/>
              <w:bottom w:val="single" w:sz="4" w:space="0" w:color="auto"/>
              <w:right w:val="single" w:sz="4" w:space="0" w:color="auto"/>
            </w:tcBorders>
            <w:vAlign w:val="center"/>
          </w:tcPr>
          <w:p w14:paraId="47B342D1" w14:textId="77777777" w:rsidR="00AD3458" w:rsidRPr="00AD3458" w:rsidRDefault="00AD3458">
            <w:pPr>
              <w:rPr>
                <w:rFonts w:ascii="Arial" w:eastAsia="Times New Roman" w:hAnsi="Arial" w:cs="Arial"/>
                <w:b/>
              </w:rPr>
            </w:pPr>
            <w:r>
              <w:rPr>
                <w:b/>
              </w:rPr>
              <w:t>Directorate-General for Public Health and Health Programmes</w:t>
            </w:r>
          </w:p>
          <w:p w14:paraId="43172E88" w14:textId="77777777" w:rsidR="00AD3458" w:rsidRPr="00B05FD2" w:rsidRDefault="00AD3458">
            <w:pPr>
              <w:rPr>
                <w:rFonts w:cs="Arial"/>
                <w:b/>
                <w:lang w:val="es-ES"/>
              </w:rPr>
            </w:pPr>
            <w:r w:rsidRPr="00B05FD2">
              <w:rPr>
                <w:b/>
                <w:lang w:val="es-ES"/>
              </w:rPr>
              <w:t xml:space="preserve">Director-General </w:t>
            </w:r>
          </w:p>
          <w:p w14:paraId="6B60F2BE" w14:textId="77777777" w:rsidR="00AD3458" w:rsidRPr="00B05FD2" w:rsidRDefault="00AD3458">
            <w:pPr>
              <w:rPr>
                <w:rFonts w:cs="Arial"/>
                <w:b/>
                <w:lang w:val="es-ES"/>
              </w:rPr>
            </w:pPr>
            <w:r w:rsidRPr="00B05FD2">
              <w:rPr>
                <w:b/>
                <w:lang w:val="es-ES"/>
              </w:rPr>
              <w:t>Dr. Amalia ȘERBAN</w:t>
            </w:r>
          </w:p>
        </w:tc>
        <w:tc>
          <w:tcPr>
            <w:tcW w:w="1843" w:type="dxa"/>
            <w:tcBorders>
              <w:top w:val="single" w:sz="4" w:space="0" w:color="auto"/>
              <w:left w:val="single" w:sz="4" w:space="0" w:color="auto"/>
              <w:bottom w:val="single" w:sz="4" w:space="0" w:color="auto"/>
              <w:right w:val="single" w:sz="4" w:space="0" w:color="auto"/>
            </w:tcBorders>
          </w:tcPr>
          <w:p w14:paraId="014D4CFA" w14:textId="77777777" w:rsidR="00AD3458" w:rsidRPr="00B05FD2" w:rsidRDefault="00AD3458">
            <w:pPr>
              <w:jc w:val="center"/>
              <w:rPr>
                <w:rFonts w:ascii="Arial" w:eastAsia="Times New Roman" w:hAnsi="Arial" w:cs="Arial"/>
                <w:b/>
                <w:sz w:val="24"/>
                <w:lang w:val="es-ES" w:eastAsia="ro-RO"/>
              </w:rPr>
            </w:pPr>
          </w:p>
        </w:tc>
        <w:tc>
          <w:tcPr>
            <w:tcW w:w="1701" w:type="dxa"/>
            <w:tcBorders>
              <w:top w:val="single" w:sz="4" w:space="0" w:color="auto"/>
              <w:left w:val="single" w:sz="4" w:space="0" w:color="auto"/>
              <w:bottom w:val="single" w:sz="4" w:space="0" w:color="auto"/>
              <w:right w:val="single" w:sz="4" w:space="0" w:color="auto"/>
            </w:tcBorders>
            <w:vAlign w:val="center"/>
          </w:tcPr>
          <w:p w14:paraId="0D8EC04E" w14:textId="77777777" w:rsidR="00AD3458" w:rsidRPr="00B05FD2" w:rsidRDefault="00AD3458">
            <w:pPr>
              <w:rPr>
                <w:rFonts w:ascii="Arial" w:eastAsia="Times New Roman" w:hAnsi="Arial" w:cs="Arial"/>
                <w:b/>
                <w:sz w:val="24"/>
                <w:lang w:val="es-ES" w:eastAsia="ro-RO"/>
              </w:rPr>
            </w:pPr>
          </w:p>
        </w:tc>
        <w:tc>
          <w:tcPr>
            <w:tcW w:w="1559" w:type="dxa"/>
            <w:tcBorders>
              <w:top w:val="single" w:sz="4" w:space="0" w:color="auto"/>
              <w:left w:val="single" w:sz="4" w:space="0" w:color="auto"/>
              <w:bottom w:val="single" w:sz="4" w:space="0" w:color="auto"/>
              <w:right w:val="single" w:sz="4" w:space="0" w:color="auto"/>
            </w:tcBorders>
            <w:vAlign w:val="center"/>
          </w:tcPr>
          <w:p w14:paraId="38742DA1" w14:textId="77777777" w:rsidR="00AD3458" w:rsidRPr="00B05FD2" w:rsidRDefault="00AD3458">
            <w:pPr>
              <w:rPr>
                <w:rFonts w:ascii="Arial" w:eastAsia="Times New Roman" w:hAnsi="Arial" w:cs="Arial"/>
                <w:b/>
                <w:sz w:val="24"/>
                <w:lang w:val="es-ES" w:eastAsia="ro-RO"/>
              </w:rPr>
            </w:pPr>
          </w:p>
        </w:tc>
      </w:tr>
      <w:tr w:rsidR="00AD3458" w14:paraId="40236761" w14:textId="77777777" w:rsidTr="00AD3458">
        <w:trPr>
          <w:trHeight w:val="552"/>
        </w:trPr>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1F66A70D" w14:textId="77777777" w:rsidR="00AD3458" w:rsidRDefault="00AD3458">
            <w:pPr>
              <w:jc w:val="both"/>
              <w:rPr>
                <w:rFonts w:ascii="Arial" w:eastAsia="Times New Roman" w:hAnsi="Arial" w:cs="Arial"/>
                <w:b/>
              </w:rPr>
            </w:pPr>
            <w:r>
              <w:rPr>
                <w:b/>
              </w:rPr>
              <w:t>ENDORSING ORGANISATION</w:t>
            </w:r>
          </w:p>
        </w:tc>
      </w:tr>
      <w:tr w:rsidR="00AD3458" w14:paraId="118484D5" w14:textId="77777777" w:rsidTr="00AD3458">
        <w:trPr>
          <w:trHeight w:val="1636"/>
        </w:trPr>
        <w:tc>
          <w:tcPr>
            <w:tcW w:w="3969" w:type="dxa"/>
            <w:tcBorders>
              <w:top w:val="single" w:sz="4" w:space="0" w:color="auto"/>
              <w:left w:val="single" w:sz="4" w:space="0" w:color="auto"/>
              <w:bottom w:val="single" w:sz="4" w:space="0" w:color="auto"/>
              <w:right w:val="single" w:sz="4" w:space="0" w:color="auto"/>
            </w:tcBorders>
            <w:vAlign w:val="center"/>
          </w:tcPr>
          <w:p w14:paraId="2941BCEC" w14:textId="77777777" w:rsidR="00AD3458" w:rsidRDefault="00AD3458">
            <w:pPr>
              <w:rPr>
                <w:rFonts w:ascii="Arial" w:eastAsia="Times New Roman" w:hAnsi="Arial" w:cs="Arial"/>
                <w:b/>
                <w:lang w:val="ro-RO"/>
              </w:rPr>
            </w:pPr>
          </w:p>
          <w:p w14:paraId="59F9648D" w14:textId="77777777" w:rsidR="00AD3458" w:rsidRDefault="00AD3458">
            <w:pPr>
              <w:rPr>
                <w:rFonts w:cs="Arial"/>
                <w:b/>
              </w:rPr>
            </w:pPr>
            <w:r>
              <w:rPr>
                <w:b/>
              </w:rPr>
              <w:t>External Relations and European Affairs Service</w:t>
            </w:r>
          </w:p>
          <w:p w14:paraId="4F93659D" w14:textId="77777777" w:rsidR="00AD3458" w:rsidRPr="00AD3458" w:rsidRDefault="00AD3458">
            <w:pPr>
              <w:rPr>
                <w:rFonts w:cs="Arial"/>
                <w:b/>
              </w:rPr>
            </w:pPr>
            <w:r>
              <w:rPr>
                <w:b/>
              </w:rPr>
              <w:t>Chief of Service Mihaela GÎZĂ</w:t>
            </w:r>
          </w:p>
        </w:tc>
        <w:tc>
          <w:tcPr>
            <w:tcW w:w="1843" w:type="dxa"/>
            <w:tcBorders>
              <w:top w:val="single" w:sz="4" w:space="0" w:color="auto"/>
              <w:left w:val="single" w:sz="4" w:space="0" w:color="auto"/>
              <w:bottom w:val="single" w:sz="4" w:space="0" w:color="auto"/>
              <w:right w:val="single" w:sz="4" w:space="0" w:color="auto"/>
            </w:tcBorders>
          </w:tcPr>
          <w:p w14:paraId="64AE238E" w14:textId="77777777" w:rsidR="00AD3458" w:rsidRDefault="00AD3458">
            <w:pPr>
              <w:jc w:val="center"/>
              <w:rPr>
                <w:rFonts w:ascii="Arial" w:eastAsia="Times New Roman" w:hAnsi="Arial" w:cs="Arial"/>
                <w:b/>
                <w:lang w:eastAsia="ro-RO"/>
              </w:rPr>
            </w:pPr>
          </w:p>
        </w:tc>
        <w:tc>
          <w:tcPr>
            <w:tcW w:w="1701" w:type="dxa"/>
            <w:tcBorders>
              <w:top w:val="single" w:sz="4" w:space="0" w:color="auto"/>
              <w:left w:val="single" w:sz="4" w:space="0" w:color="auto"/>
              <w:bottom w:val="single" w:sz="4" w:space="0" w:color="auto"/>
              <w:right w:val="single" w:sz="4" w:space="0" w:color="auto"/>
            </w:tcBorders>
            <w:vAlign w:val="center"/>
          </w:tcPr>
          <w:p w14:paraId="0796F188" w14:textId="77777777" w:rsidR="00AD3458" w:rsidRDefault="00AD3458">
            <w:pPr>
              <w:jc w:val="both"/>
              <w:rPr>
                <w:rFonts w:ascii="Arial" w:eastAsia="Times New Roman" w:hAnsi="Arial" w:cs="Arial"/>
                <w:b/>
                <w:lang w:eastAsia="ro-RO"/>
              </w:rPr>
            </w:pPr>
          </w:p>
        </w:tc>
        <w:tc>
          <w:tcPr>
            <w:tcW w:w="1559" w:type="dxa"/>
            <w:tcBorders>
              <w:top w:val="single" w:sz="4" w:space="0" w:color="auto"/>
              <w:left w:val="single" w:sz="4" w:space="0" w:color="auto"/>
              <w:bottom w:val="single" w:sz="4" w:space="0" w:color="auto"/>
              <w:right w:val="single" w:sz="4" w:space="0" w:color="auto"/>
            </w:tcBorders>
            <w:vAlign w:val="center"/>
          </w:tcPr>
          <w:p w14:paraId="44BC93F2" w14:textId="77777777" w:rsidR="00AD3458" w:rsidRDefault="00AD3458">
            <w:pPr>
              <w:jc w:val="both"/>
              <w:rPr>
                <w:rFonts w:ascii="Arial" w:eastAsia="Times New Roman" w:hAnsi="Arial" w:cs="Arial"/>
                <w:b/>
                <w:lang w:eastAsia="ro-RO"/>
              </w:rPr>
            </w:pPr>
          </w:p>
        </w:tc>
      </w:tr>
      <w:tr w:rsidR="00AD3458" w14:paraId="29195F2C" w14:textId="77777777" w:rsidTr="00AD3458">
        <w:trPr>
          <w:trHeight w:val="777"/>
        </w:trPr>
        <w:tc>
          <w:tcPr>
            <w:tcW w:w="3969" w:type="dxa"/>
            <w:tcBorders>
              <w:top w:val="single" w:sz="4" w:space="0" w:color="auto"/>
              <w:left w:val="single" w:sz="4" w:space="0" w:color="auto"/>
              <w:bottom w:val="single" w:sz="4" w:space="0" w:color="auto"/>
              <w:right w:val="single" w:sz="4" w:space="0" w:color="auto"/>
            </w:tcBorders>
            <w:vAlign w:val="center"/>
          </w:tcPr>
          <w:p w14:paraId="23E891A8" w14:textId="77777777" w:rsidR="00AD3458" w:rsidRPr="00B05FD2" w:rsidRDefault="00AD3458">
            <w:pPr>
              <w:autoSpaceDE w:val="0"/>
              <w:autoSpaceDN w:val="0"/>
              <w:adjustRightInd w:val="0"/>
              <w:rPr>
                <w:rFonts w:ascii="Arial" w:eastAsia="Times New Roman" w:hAnsi="Arial" w:cs="Arial"/>
                <w:b/>
                <w:lang w:val="es-ES"/>
              </w:rPr>
            </w:pPr>
            <w:r w:rsidRPr="00B05FD2">
              <w:rPr>
                <w:b/>
                <w:lang w:val="es-ES"/>
              </w:rPr>
              <w:t xml:space="preserve">Legal </w:t>
            </w:r>
            <w:proofErr w:type="spellStart"/>
            <w:r w:rsidRPr="00B05FD2">
              <w:rPr>
                <w:b/>
                <w:lang w:val="es-ES"/>
              </w:rPr>
              <w:t>Directorate</w:t>
            </w:r>
            <w:proofErr w:type="spellEnd"/>
            <w:r w:rsidRPr="00B05FD2">
              <w:rPr>
                <w:b/>
                <w:lang w:val="es-ES"/>
              </w:rPr>
              <w:t>-General</w:t>
            </w:r>
          </w:p>
          <w:p w14:paraId="2C28AF4D" w14:textId="77777777" w:rsidR="00AD3458" w:rsidRPr="00B05FD2" w:rsidRDefault="00AD3458">
            <w:pPr>
              <w:autoSpaceDE w:val="0"/>
              <w:autoSpaceDN w:val="0"/>
              <w:adjustRightInd w:val="0"/>
              <w:rPr>
                <w:rFonts w:cs="Arial"/>
                <w:b/>
                <w:lang w:val="es-ES"/>
              </w:rPr>
            </w:pPr>
            <w:r w:rsidRPr="00B05FD2">
              <w:rPr>
                <w:b/>
                <w:lang w:val="es-ES"/>
              </w:rPr>
              <w:t xml:space="preserve">Director-General </w:t>
            </w:r>
          </w:p>
          <w:p w14:paraId="2FD9EB93" w14:textId="77777777" w:rsidR="00AD3458" w:rsidRPr="00B05FD2" w:rsidRDefault="00AD3458">
            <w:pPr>
              <w:autoSpaceDE w:val="0"/>
              <w:autoSpaceDN w:val="0"/>
              <w:adjustRightInd w:val="0"/>
              <w:rPr>
                <w:rFonts w:cs="Arial"/>
                <w:b/>
                <w:lang w:val="es-ES"/>
              </w:rPr>
            </w:pPr>
            <w:proofErr w:type="spellStart"/>
            <w:r w:rsidRPr="00B05FD2">
              <w:rPr>
                <w:b/>
                <w:lang w:val="es-ES"/>
              </w:rPr>
              <w:t>Ionuț</w:t>
            </w:r>
            <w:proofErr w:type="spellEnd"/>
            <w:r w:rsidRPr="00B05FD2">
              <w:rPr>
                <w:b/>
                <w:lang w:val="es-ES"/>
              </w:rPr>
              <w:t xml:space="preserve"> – </w:t>
            </w:r>
            <w:proofErr w:type="spellStart"/>
            <w:r w:rsidRPr="00B05FD2">
              <w:rPr>
                <w:b/>
                <w:lang w:val="es-ES"/>
              </w:rPr>
              <w:t>Sebastian</w:t>
            </w:r>
            <w:proofErr w:type="spellEnd"/>
            <w:r w:rsidRPr="00B05FD2">
              <w:rPr>
                <w:b/>
                <w:lang w:val="es-ES"/>
              </w:rPr>
              <w:t xml:space="preserve"> IAVOR</w:t>
            </w:r>
          </w:p>
          <w:p w14:paraId="562F2EA2" w14:textId="77777777" w:rsidR="00AD3458" w:rsidRDefault="00AD3458">
            <w:pPr>
              <w:rPr>
                <w:rFonts w:cs="Arial"/>
                <w:b/>
                <w:color w:val="000000"/>
              </w:rPr>
            </w:pPr>
            <w:r>
              <w:rPr>
                <w:b/>
                <w:color w:val="000000"/>
              </w:rPr>
              <w:t>Legislation Endorsement Service</w:t>
            </w:r>
          </w:p>
          <w:p w14:paraId="6B1CDA96" w14:textId="77777777" w:rsidR="00AD3458" w:rsidRPr="00AD3458" w:rsidRDefault="00AD3458" w:rsidP="00AD3458">
            <w:pPr>
              <w:rPr>
                <w:rFonts w:cs="Arial"/>
                <w:b/>
                <w:bCs/>
                <w:color w:val="000000"/>
              </w:rPr>
            </w:pPr>
            <w:r>
              <w:rPr>
                <w:b/>
                <w:color w:val="000000"/>
              </w:rPr>
              <w:t xml:space="preserve"> Dana </w:t>
            </w:r>
            <w:proofErr w:type="spellStart"/>
            <w:r>
              <w:rPr>
                <w:b/>
                <w:color w:val="000000"/>
              </w:rPr>
              <w:t>Constanța</w:t>
            </w:r>
            <w:proofErr w:type="spellEnd"/>
            <w:r>
              <w:rPr>
                <w:b/>
                <w:color w:val="000000"/>
              </w:rPr>
              <w:t xml:space="preserve"> EFTIMIE</w:t>
            </w:r>
          </w:p>
        </w:tc>
        <w:tc>
          <w:tcPr>
            <w:tcW w:w="1843" w:type="dxa"/>
            <w:tcBorders>
              <w:top w:val="single" w:sz="4" w:space="0" w:color="auto"/>
              <w:left w:val="single" w:sz="4" w:space="0" w:color="auto"/>
              <w:bottom w:val="single" w:sz="4" w:space="0" w:color="auto"/>
              <w:right w:val="single" w:sz="4" w:space="0" w:color="auto"/>
            </w:tcBorders>
          </w:tcPr>
          <w:p w14:paraId="4CFA8F3F" w14:textId="77777777" w:rsidR="00AD3458" w:rsidRDefault="00AD3458">
            <w:pPr>
              <w:jc w:val="center"/>
              <w:rPr>
                <w:rFonts w:ascii="Arial" w:eastAsia="Times New Roman" w:hAnsi="Arial" w:cs="Arial"/>
                <w:b/>
                <w:lang w:eastAsia="ro-RO"/>
              </w:rPr>
            </w:pPr>
          </w:p>
        </w:tc>
        <w:tc>
          <w:tcPr>
            <w:tcW w:w="1701" w:type="dxa"/>
            <w:tcBorders>
              <w:top w:val="single" w:sz="4" w:space="0" w:color="auto"/>
              <w:left w:val="single" w:sz="4" w:space="0" w:color="auto"/>
              <w:bottom w:val="single" w:sz="4" w:space="0" w:color="auto"/>
              <w:right w:val="single" w:sz="4" w:space="0" w:color="auto"/>
            </w:tcBorders>
            <w:vAlign w:val="center"/>
          </w:tcPr>
          <w:p w14:paraId="43564D50" w14:textId="77777777" w:rsidR="00AD3458" w:rsidRDefault="00AD3458">
            <w:pPr>
              <w:jc w:val="both"/>
              <w:rPr>
                <w:rFonts w:ascii="Arial" w:eastAsia="Times New Roman" w:hAnsi="Arial" w:cs="Arial"/>
                <w:b/>
                <w:lang w:eastAsia="ro-RO"/>
              </w:rPr>
            </w:pPr>
          </w:p>
        </w:tc>
        <w:tc>
          <w:tcPr>
            <w:tcW w:w="1559" w:type="dxa"/>
            <w:tcBorders>
              <w:top w:val="single" w:sz="4" w:space="0" w:color="auto"/>
              <w:left w:val="single" w:sz="4" w:space="0" w:color="auto"/>
              <w:bottom w:val="single" w:sz="4" w:space="0" w:color="auto"/>
              <w:right w:val="single" w:sz="4" w:space="0" w:color="auto"/>
            </w:tcBorders>
            <w:vAlign w:val="center"/>
          </w:tcPr>
          <w:p w14:paraId="60E0BF57" w14:textId="77777777" w:rsidR="00AD3458" w:rsidRDefault="00AD3458">
            <w:pPr>
              <w:jc w:val="both"/>
              <w:rPr>
                <w:rFonts w:ascii="Arial" w:eastAsia="Times New Roman" w:hAnsi="Arial" w:cs="Arial"/>
                <w:b/>
                <w:lang w:eastAsia="ro-RO"/>
              </w:rPr>
            </w:pPr>
          </w:p>
        </w:tc>
      </w:tr>
      <w:tr w:rsidR="00AD3458" w14:paraId="4DC27B67" w14:textId="77777777" w:rsidTr="00AD3458">
        <w:trPr>
          <w:trHeight w:val="705"/>
        </w:trPr>
        <w:tc>
          <w:tcPr>
            <w:tcW w:w="3969" w:type="dxa"/>
            <w:tcBorders>
              <w:top w:val="single" w:sz="4" w:space="0" w:color="auto"/>
              <w:left w:val="single" w:sz="4" w:space="0" w:color="auto"/>
              <w:bottom w:val="single" w:sz="4" w:space="0" w:color="auto"/>
              <w:right w:val="single" w:sz="4" w:space="0" w:color="auto"/>
            </w:tcBorders>
          </w:tcPr>
          <w:p w14:paraId="4D64EA68" w14:textId="77777777" w:rsidR="00AD3458" w:rsidRDefault="00AD3458">
            <w:pPr>
              <w:autoSpaceDE w:val="0"/>
              <w:autoSpaceDN w:val="0"/>
              <w:adjustRightInd w:val="0"/>
              <w:jc w:val="both"/>
              <w:rPr>
                <w:rFonts w:ascii="Arial" w:eastAsia="Times New Roman" w:hAnsi="Arial" w:cs="Arial"/>
                <w:b/>
              </w:rPr>
            </w:pPr>
          </w:p>
          <w:p w14:paraId="3381864D" w14:textId="77777777" w:rsidR="00AD3458" w:rsidRDefault="00AD3458">
            <w:pPr>
              <w:autoSpaceDE w:val="0"/>
              <w:autoSpaceDN w:val="0"/>
              <w:adjustRightInd w:val="0"/>
              <w:jc w:val="both"/>
              <w:rPr>
                <w:rFonts w:cs="Arial"/>
                <w:b/>
              </w:rPr>
            </w:pPr>
            <w:r>
              <w:rPr>
                <w:b/>
              </w:rPr>
              <w:t xml:space="preserve">Secretary General </w:t>
            </w:r>
          </w:p>
          <w:p w14:paraId="0B0A0EBE" w14:textId="77777777" w:rsidR="00AD3458" w:rsidRDefault="00AD3458">
            <w:pPr>
              <w:autoSpaceDE w:val="0"/>
              <w:autoSpaceDN w:val="0"/>
              <w:adjustRightInd w:val="0"/>
              <w:jc w:val="both"/>
              <w:rPr>
                <w:rFonts w:cs="Arial"/>
                <w:b/>
              </w:rPr>
            </w:pPr>
            <w:proofErr w:type="spellStart"/>
            <w:r>
              <w:rPr>
                <w:b/>
              </w:rPr>
              <w:t>Alexandru</w:t>
            </w:r>
            <w:proofErr w:type="spellEnd"/>
            <w:r>
              <w:rPr>
                <w:b/>
              </w:rPr>
              <w:t xml:space="preserve"> Mihai BORCAN</w:t>
            </w:r>
          </w:p>
          <w:p w14:paraId="1BE44F8A" w14:textId="77777777" w:rsidR="00AD3458" w:rsidRDefault="00AD3458">
            <w:pPr>
              <w:autoSpaceDE w:val="0"/>
              <w:autoSpaceDN w:val="0"/>
              <w:adjustRightInd w:val="0"/>
              <w:jc w:val="both"/>
              <w:rPr>
                <w:rFonts w:ascii="Arial" w:eastAsia="Times New Roman" w:hAnsi="Arial" w:cs="Arial"/>
                <w:b/>
              </w:rPr>
            </w:pPr>
          </w:p>
        </w:tc>
        <w:tc>
          <w:tcPr>
            <w:tcW w:w="1843" w:type="dxa"/>
            <w:tcBorders>
              <w:top w:val="single" w:sz="4" w:space="0" w:color="auto"/>
              <w:left w:val="single" w:sz="4" w:space="0" w:color="auto"/>
              <w:bottom w:val="single" w:sz="4" w:space="0" w:color="auto"/>
              <w:right w:val="single" w:sz="4" w:space="0" w:color="auto"/>
            </w:tcBorders>
          </w:tcPr>
          <w:p w14:paraId="20CC23AC" w14:textId="77777777" w:rsidR="00AD3458" w:rsidRDefault="00AD3458">
            <w:pPr>
              <w:autoSpaceDE w:val="0"/>
              <w:autoSpaceDN w:val="0"/>
              <w:adjustRightInd w:val="0"/>
              <w:jc w:val="center"/>
              <w:rPr>
                <w:rFonts w:ascii="Arial" w:eastAsia="Times New Roman" w:hAnsi="Arial" w:cs="Arial"/>
              </w:rPr>
            </w:pPr>
          </w:p>
        </w:tc>
        <w:tc>
          <w:tcPr>
            <w:tcW w:w="1701" w:type="dxa"/>
            <w:tcBorders>
              <w:top w:val="single" w:sz="4" w:space="0" w:color="auto"/>
              <w:left w:val="single" w:sz="4" w:space="0" w:color="auto"/>
              <w:bottom w:val="single" w:sz="4" w:space="0" w:color="auto"/>
              <w:right w:val="single" w:sz="4" w:space="0" w:color="auto"/>
            </w:tcBorders>
          </w:tcPr>
          <w:p w14:paraId="52813C59" w14:textId="77777777" w:rsidR="00AD3458" w:rsidRDefault="00AD3458">
            <w:pPr>
              <w:autoSpaceDE w:val="0"/>
              <w:autoSpaceDN w:val="0"/>
              <w:adjustRightInd w:val="0"/>
              <w:jc w:val="both"/>
              <w:rPr>
                <w:rFonts w:ascii="Arial" w:eastAsia="Times New Roman" w:hAnsi="Arial" w:cs="Arial"/>
              </w:rPr>
            </w:pPr>
          </w:p>
        </w:tc>
        <w:tc>
          <w:tcPr>
            <w:tcW w:w="1559" w:type="dxa"/>
            <w:tcBorders>
              <w:top w:val="single" w:sz="4" w:space="0" w:color="auto"/>
              <w:left w:val="single" w:sz="4" w:space="0" w:color="auto"/>
              <w:bottom w:val="single" w:sz="4" w:space="0" w:color="auto"/>
              <w:right w:val="single" w:sz="4" w:space="0" w:color="auto"/>
            </w:tcBorders>
          </w:tcPr>
          <w:p w14:paraId="42F50B62" w14:textId="77777777" w:rsidR="00AD3458" w:rsidRDefault="00AD3458">
            <w:pPr>
              <w:autoSpaceDE w:val="0"/>
              <w:autoSpaceDN w:val="0"/>
              <w:adjustRightInd w:val="0"/>
              <w:jc w:val="both"/>
              <w:rPr>
                <w:rFonts w:ascii="Arial" w:eastAsia="Times New Roman" w:hAnsi="Arial" w:cs="Arial"/>
              </w:rPr>
            </w:pPr>
          </w:p>
        </w:tc>
      </w:tr>
    </w:tbl>
    <w:p w14:paraId="3904FF3A" w14:textId="77777777" w:rsidR="001F6425" w:rsidRPr="00D44A95" w:rsidRDefault="001F6425" w:rsidP="004D1017">
      <w:pPr>
        <w:spacing w:after="0"/>
        <w:rPr>
          <w:rFonts w:ascii="Arial" w:eastAsia="Times New Roman" w:hAnsi="Arial" w:cs="Arial"/>
          <w:b/>
          <w:sz w:val="24"/>
          <w:szCs w:val="24"/>
        </w:rPr>
      </w:pPr>
    </w:p>
    <w:p w14:paraId="0FC021A0" w14:textId="77777777" w:rsidR="00AD3458" w:rsidRDefault="00AD3458" w:rsidP="00AD3458">
      <w:pPr>
        <w:spacing w:after="0"/>
        <w:jc w:val="center"/>
        <w:rPr>
          <w:rFonts w:ascii="Arial" w:eastAsia="Times New Roman" w:hAnsi="Arial" w:cs="Arial"/>
          <w:b/>
          <w:sz w:val="24"/>
          <w:szCs w:val="24"/>
        </w:rPr>
      </w:pPr>
    </w:p>
    <w:p w14:paraId="58D6AA86" w14:textId="77777777" w:rsidR="00AD3458" w:rsidRDefault="00AD3458" w:rsidP="00AD3458">
      <w:pPr>
        <w:spacing w:after="0"/>
        <w:jc w:val="center"/>
        <w:rPr>
          <w:rFonts w:ascii="Arial" w:eastAsia="Times New Roman" w:hAnsi="Arial" w:cs="Arial"/>
          <w:b/>
          <w:sz w:val="24"/>
          <w:szCs w:val="24"/>
        </w:rPr>
      </w:pPr>
    </w:p>
    <w:p w14:paraId="3E58C7BF" w14:textId="77777777" w:rsidR="004B260F" w:rsidRPr="00D44A95" w:rsidRDefault="006D20CB" w:rsidP="00F435F9">
      <w:pPr>
        <w:pageBreakBefore/>
        <w:spacing w:after="0"/>
        <w:jc w:val="right"/>
        <w:rPr>
          <w:rFonts w:ascii="Arial" w:eastAsia="Times New Roman" w:hAnsi="Arial" w:cs="Arial"/>
          <w:b/>
          <w:sz w:val="24"/>
          <w:szCs w:val="24"/>
        </w:rPr>
      </w:pPr>
      <w:r>
        <w:rPr>
          <w:rFonts w:ascii="Arial" w:hAnsi="Arial"/>
          <w:b/>
          <w:sz w:val="24"/>
        </w:rPr>
        <w:lastRenderedPageBreak/>
        <w:t xml:space="preserve">ANNEX 1 </w:t>
      </w:r>
    </w:p>
    <w:p w14:paraId="6EF3C7E5" w14:textId="77777777" w:rsidR="001F6425" w:rsidRPr="00D44A95" w:rsidRDefault="001F6425" w:rsidP="001F6425">
      <w:pPr>
        <w:spacing w:after="0"/>
        <w:jc w:val="right"/>
        <w:rPr>
          <w:rFonts w:ascii="Arial" w:eastAsia="Times New Roman" w:hAnsi="Arial" w:cs="Arial"/>
          <w:b/>
          <w:sz w:val="24"/>
          <w:szCs w:val="24"/>
        </w:rPr>
      </w:pPr>
    </w:p>
    <w:p w14:paraId="19489068" w14:textId="77777777" w:rsidR="008F1043" w:rsidRPr="00D44A95" w:rsidRDefault="008F1043" w:rsidP="008F1043">
      <w:pPr>
        <w:jc w:val="center"/>
        <w:rPr>
          <w:rFonts w:ascii="Arial" w:eastAsia="Times New Roman" w:hAnsi="Arial" w:cs="Arial"/>
          <w:sz w:val="24"/>
          <w:szCs w:val="24"/>
        </w:rPr>
      </w:pPr>
      <w:r>
        <w:rPr>
          <w:rFonts w:ascii="Arial" w:hAnsi="Arial"/>
          <w:sz w:val="24"/>
        </w:rPr>
        <w:t>- Model -</w:t>
      </w:r>
      <w:r>
        <w:rPr>
          <w:rFonts w:ascii="Arial" w:hAnsi="Arial"/>
          <w:sz w:val="24"/>
        </w:rPr>
        <w:br/>
      </w:r>
      <w:r>
        <w:rPr>
          <w:rFonts w:ascii="Arial" w:hAnsi="Arial"/>
          <w:sz w:val="24"/>
        </w:rPr>
        <w:br/>
        <w:t>  APPLICATION</w:t>
      </w:r>
      <w:r>
        <w:rPr>
          <w:rFonts w:ascii="Arial" w:hAnsi="Arial"/>
          <w:sz w:val="24"/>
        </w:rPr>
        <w:br/>
        <w:t>for requesting a Sanitary Opinion / Notification    </w:t>
      </w:r>
    </w:p>
    <w:p w14:paraId="0FD8B522" w14:textId="77777777" w:rsidR="000A19D7" w:rsidRPr="00D44A95" w:rsidRDefault="008F1043" w:rsidP="000A19D7">
      <w:pPr>
        <w:jc w:val="center"/>
        <w:rPr>
          <w:rFonts w:ascii="Arial" w:eastAsia="Times New Roman" w:hAnsi="Arial" w:cs="Arial"/>
          <w:sz w:val="24"/>
          <w:szCs w:val="24"/>
        </w:rPr>
      </w:pPr>
      <w:r>
        <w:rPr>
          <w:rFonts w:ascii="Arial" w:hAnsi="Arial"/>
          <w:sz w:val="24"/>
        </w:rPr>
        <w:t>To: National Institute of Public Health</w:t>
      </w:r>
    </w:p>
    <w:p w14:paraId="07A99A8B" w14:textId="77777777" w:rsidR="006D20CB" w:rsidRPr="00D44A95" w:rsidRDefault="006D20CB" w:rsidP="000A19D7">
      <w:pPr>
        <w:jc w:val="center"/>
        <w:rPr>
          <w:rFonts w:ascii="Arial" w:eastAsia="Times New Roman" w:hAnsi="Arial" w:cs="Arial"/>
          <w:sz w:val="24"/>
          <w:szCs w:val="24"/>
        </w:rPr>
      </w:pPr>
    </w:p>
    <w:p w14:paraId="109A7B06" w14:textId="4A499F7D" w:rsidR="008F1043" w:rsidRPr="00D44A95" w:rsidRDefault="008F1043" w:rsidP="008F1043">
      <w:pPr>
        <w:rPr>
          <w:rFonts w:ascii="Arial" w:eastAsia="Times New Roman" w:hAnsi="Arial" w:cs="Arial"/>
          <w:sz w:val="24"/>
          <w:szCs w:val="24"/>
        </w:rPr>
      </w:pPr>
      <w:r>
        <w:rPr>
          <w:rFonts w:ascii="Arial" w:hAnsi="Arial"/>
          <w:sz w:val="24"/>
        </w:rPr>
        <w:t>Dear Madam / Dear Sir,</w:t>
      </w:r>
      <w:r>
        <w:rPr>
          <w:rFonts w:ascii="Arial" w:hAnsi="Arial"/>
          <w:sz w:val="24"/>
        </w:rPr>
        <w:br/>
      </w:r>
      <w:r>
        <w:rPr>
          <w:rFonts w:ascii="Arial" w:hAnsi="Arial"/>
          <w:sz w:val="24"/>
        </w:rPr>
        <w:br/>
        <w:t>I, the undersigned, ..............................................................................., request the Sanitary Opinion [] / Notification [] for the product, material, chemical substance / mixture, equipment that comes into contact with drinking water:</w:t>
      </w:r>
    </w:p>
    <w:p w14:paraId="116E5552" w14:textId="77777777" w:rsidR="008F1043" w:rsidRPr="00D44A95" w:rsidRDefault="008F1043" w:rsidP="008F1043">
      <w:pPr>
        <w:pStyle w:val="ListParagraph"/>
        <w:numPr>
          <w:ilvl w:val="0"/>
          <w:numId w:val="1"/>
        </w:numPr>
        <w:rPr>
          <w:rFonts w:ascii="Arial" w:hAnsi="Arial" w:cs="Arial"/>
          <w:sz w:val="24"/>
          <w:szCs w:val="24"/>
        </w:rPr>
      </w:pPr>
      <w:r>
        <w:rPr>
          <w:rFonts w:ascii="Arial" w:hAnsi="Arial"/>
          <w:sz w:val="24"/>
        </w:rPr>
        <w:t>Trade name.....................................................................................................</w:t>
      </w:r>
    </w:p>
    <w:p w14:paraId="50CBF0D9" w14:textId="77777777" w:rsidR="008F1043" w:rsidRPr="00D44A95" w:rsidRDefault="008F1043" w:rsidP="008F1043">
      <w:pPr>
        <w:pStyle w:val="ListParagraph"/>
        <w:numPr>
          <w:ilvl w:val="0"/>
          <w:numId w:val="1"/>
        </w:numPr>
        <w:rPr>
          <w:rFonts w:ascii="Arial" w:hAnsi="Arial" w:cs="Arial"/>
          <w:sz w:val="24"/>
          <w:szCs w:val="24"/>
        </w:rPr>
      </w:pPr>
      <w:r>
        <w:rPr>
          <w:rFonts w:ascii="Arial" w:hAnsi="Arial"/>
          <w:sz w:val="24"/>
        </w:rPr>
        <w:t>Scope of use / applicability..................................................................................</w:t>
      </w:r>
    </w:p>
    <w:p w14:paraId="3AE3884E" w14:textId="77777777" w:rsidR="008F1043" w:rsidRPr="00D44A95" w:rsidRDefault="008F1043" w:rsidP="008F1043">
      <w:pPr>
        <w:rPr>
          <w:rFonts w:ascii="Arial" w:eastAsia="Times New Roman" w:hAnsi="Arial" w:cs="Arial"/>
          <w:sz w:val="24"/>
          <w:szCs w:val="24"/>
        </w:rPr>
      </w:pPr>
      <w:r>
        <w:rPr>
          <w:rFonts w:ascii="Arial" w:hAnsi="Arial"/>
          <w:b/>
          <w:sz w:val="24"/>
        </w:rPr>
        <w:t>Applicant:</w:t>
      </w:r>
    </w:p>
    <w:p w14:paraId="45F0D926" w14:textId="77777777" w:rsidR="008F1043" w:rsidRPr="00D44A95" w:rsidRDefault="008F1043" w:rsidP="008F1043">
      <w:pPr>
        <w:rPr>
          <w:rFonts w:ascii="Arial" w:eastAsia="Times New Roman" w:hAnsi="Arial" w:cs="Arial"/>
          <w:sz w:val="24"/>
          <w:szCs w:val="24"/>
        </w:rPr>
      </w:pPr>
      <w:r>
        <w:rPr>
          <w:rFonts w:ascii="Arial" w:hAnsi="Arial"/>
          <w:sz w:val="24"/>
        </w:rPr>
        <w:t>The applicant is - manufacturer [] / authorised representative [] / importer []</w:t>
      </w:r>
    </w:p>
    <w:p w14:paraId="43C76537" w14:textId="77777777" w:rsidR="008F1043" w:rsidRPr="00D44A95" w:rsidRDefault="008F1043" w:rsidP="008F1043">
      <w:pPr>
        <w:rPr>
          <w:rFonts w:ascii="Arial" w:hAnsi="Arial" w:cs="Arial"/>
          <w:sz w:val="24"/>
          <w:szCs w:val="24"/>
        </w:rPr>
      </w:pPr>
      <w:r>
        <w:rPr>
          <w:rFonts w:ascii="Arial" w:hAnsi="Arial"/>
          <w:sz w:val="24"/>
        </w:rPr>
        <w:t>Full name and address (including telephone/fax): ............................................................................................................................................</w:t>
      </w:r>
    </w:p>
    <w:p w14:paraId="5382C3B9" w14:textId="77777777" w:rsidR="008F1043" w:rsidRPr="00D44A95" w:rsidRDefault="008F1043" w:rsidP="008F1043">
      <w:pPr>
        <w:jc w:val="both"/>
        <w:rPr>
          <w:rFonts w:ascii="Arial" w:eastAsia="Times New Roman" w:hAnsi="Arial" w:cs="Arial"/>
          <w:sz w:val="24"/>
          <w:szCs w:val="24"/>
        </w:rPr>
      </w:pPr>
      <w:r>
        <w:rPr>
          <w:rFonts w:ascii="Arial" w:hAnsi="Arial"/>
          <w:sz w:val="24"/>
        </w:rPr>
        <w:t xml:space="preserve">Trade Register registration No ..................................................... </w:t>
      </w:r>
    </w:p>
    <w:p w14:paraId="5A9B7AC1" w14:textId="77777777" w:rsidR="007E0FFA" w:rsidRPr="00D44A95" w:rsidRDefault="008F1043" w:rsidP="008F1043">
      <w:pPr>
        <w:jc w:val="both"/>
        <w:rPr>
          <w:rFonts w:ascii="Arial" w:eastAsia="Times New Roman" w:hAnsi="Arial" w:cs="Arial"/>
          <w:sz w:val="24"/>
          <w:szCs w:val="24"/>
        </w:rPr>
      </w:pPr>
      <w:r>
        <w:rPr>
          <w:rFonts w:ascii="Arial" w:hAnsi="Arial"/>
          <w:sz w:val="24"/>
        </w:rPr>
        <w:t xml:space="preserve">NACE Code for manufacturing / marketing of products / materials / chemicals / mixtures / equipment used in contact with water intended for human </w:t>
      </w:r>
      <w:proofErr w:type="gramStart"/>
      <w:r>
        <w:rPr>
          <w:rFonts w:ascii="Arial" w:hAnsi="Arial"/>
          <w:sz w:val="24"/>
        </w:rPr>
        <w:t>consumption</w:t>
      </w:r>
      <w:proofErr w:type="gramEnd"/>
      <w:r>
        <w:rPr>
          <w:rFonts w:ascii="Arial" w:hAnsi="Arial"/>
          <w:sz w:val="24"/>
        </w:rPr>
        <w:t xml:space="preserve"> </w:t>
      </w:r>
    </w:p>
    <w:p w14:paraId="19C12332" w14:textId="77777777" w:rsidR="008F1043" w:rsidRPr="00D44A95" w:rsidRDefault="008F1043" w:rsidP="008F1043">
      <w:pPr>
        <w:jc w:val="both"/>
        <w:rPr>
          <w:rFonts w:ascii="Arial" w:eastAsia="Times New Roman" w:hAnsi="Arial" w:cs="Arial"/>
          <w:sz w:val="24"/>
          <w:szCs w:val="24"/>
        </w:rPr>
      </w:pPr>
      <w:r>
        <w:rPr>
          <w:rFonts w:ascii="Arial" w:hAnsi="Arial"/>
          <w:sz w:val="24"/>
        </w:rPr>
        <w:t>............................................................................................................................................</w:t>
      </w:r>
    </w:p>
    <w:p w14:paraId="216FE9EA" w14:textId="77777777" w:rsidR="008F1043" w:rsidRPr="00D44A95" w:rsidRDefault="008F1043" w:rsidP="008F1043">
      <w:pPr>
        <w:jc w:val="both"/>
        <w:rPr>
          <w:rFonts w:ascii="Arial" w:eastAsia="Times New Roman" w:hAnsi="Arial" w:cs="Arial"/>
          <w:b/>
          <w:sz w:val="24"/>
          <w:szCs w:val="24"/>
        </w:rPr>
      </w:pPr>
      <w:r>
        <w:rPr>
          <w:rFonts w:ascii="Arial" w:hAnsi="Arial"/>
          <w:b/>
          <w:sz w:val="24"/>
        </w:rPr>
        <w:t>Manufacturer:</w:t>
      </w:r>
    </w:p>
    <w:p w14:paraId="5D6D8B0D" w14:textId="77777777" w:rsidR="008F1043" w:rsidRPr="00D44A95" w:rsidRDefault="008F1043" w:rsidP="008F1043">
      <w:pPr>
        <w:rPr>
          <w:rFonts w:ascii="Arial" w:eastAsia="Times New Roman" w:hAnsi="Arial" w:cs="Arial"/>
          <w:sz w:val="24"/>
          <w:szCs w:val="24"/>
        </w:rPr>
      </w:pPr>
      <w:r>
        <w:rPr>
          <w:rFonts w:ascii="Arial" w:hAnsi="Arial"/>
          <w:sz w:val="24"/>
        </w:rPr>
        <w:t>Name and full address: ............................................................................................................................................</w:t>
      </w:r>
    </w:p>
    <w:p w14:paraId="4E7C51C8" w14:textId="77777777" w:rsidR="008F1043" w:rsidRPr="00D44A95" w:rsidRDefault="008F1043" w:rsidP="008F1043">
      <w:pPr>
        <w:rPr>
          <w:rFonts w:ascii="Arial" w:eastAsia="Times New Roman" w:hAnsi="Arial" w:cs="Arial"/>
          <w:sz w:val="24"/>
          <w:szCs w:val="24"/>
        </w:rPr>
      </w:pPr>
      <w:r>
        <w:rPr>
          <w:rFonts w:ascii="Arial" w:hAnsi="Arial"/>
          <w:sz w:val="24"/>
        </w:rPr>
        <w:t xml:space="preserve">Name and full address of the person who prepared the </w:t>
      </w:r>
      <w:r>
        <w:rPr>
          <w:rFonts w:ascii="Arial" w:hAnsi="Arial"/>
          <w:i/>
          <w:sz w:val="24"/>
        </w:rPr>
        <w:t>Product file for materials in contact with drinking water</w:t>
      </w:r>
      <w:r>
        <w:rPr>
          <w:rFonts w:ascii="Arial" w:hAnsi="Arial"/>
          <w:sz w:val="24"/>
        </w:rPr>
        <w:t>: ............................................................................................................................................</w:t>
      </w:r>
    </w:p>
    <w:p w14:paraId="125A3A41" w14:textId="77777777" w:rsidR="006D20CB" w:rsidRPr="00D44A95" w:rsidRDefault="008F1043" w:rsidP="006D20CB">
      <w:pPr>
        <w:rPr>
          <w:rFonts w:ascii="Arial" w:eastAsia="Times New Roman" w:hAnsi="Arial" w:cs="Arial"/>
          <w:sz w:val="24"/>
          <w:szCs w:val="24"/>
        </w:rPr>
      </w:pPr>
      <w:r>
        <w:rPr>
          <w:rFonts w:ascii="Arial" w:hAnsi="Arial"/>
          <w:sz w:val="24"/>
        </w:rPr>
        <w:t>Signature and stamp of the applicant</w:t>
      </w:r>
      <w:r>
        <w:rPr>
          <w:rFonts w:ascii="Arial" w:hAnsi="Arial"/>
          <w:sz w:val="24"/>
        </w:rPr>
        <w:br/>
        <w:t>                            ...............</w:t>
      </w:r>
    </w:p>
    <w:p w14:paraId="2A7985DD" w14:textId="77777777" w:rsidR="004B260F" w:rsidRPr="00D44A95" w:rsidRDefault="008F1043" w:rsidP="00F435F9">
      <w:pPr>
        <w:pageBreakBefore/>
        <w:jc w:val="right"/>
        <w:rPr>
          <w:rFonts w:ascii="Arial" w:hAnsi="Arial" w:cs="Arial"/>
          <w:b/>
          <w:sz w:val="24"/>
          <w:szCs w:val="24"/>
        </w:rPr>
      </w:pPr>
      <w:r>
        <w:rPr>
          <w:rFonts w:ascii="Arial" w:hAnsi="Arial"/>
          <w:b/>
          <w:sz w:val="24"/>
        </w:rPr>
        <w:lastRenderedPageBreak/>
        <w:t>ANNEX 2</w:t>
      </w:r>
    </w:p>
    <w:p w14:paraId="1311363F" w14:textId="77777777" w:rsidR="008F1043" w:rsidRPr="00D44A95" w:rsidRDefault="008F1043" w:rsidP="007E0FFA">
      <w:pPr>
        <w:jc w:val="center"/>
        <w:rPr>
          <w:rFonts w:ascii="Arial" w:hAnsi="Arial" w:cs="Arial"/>
          <w:sz w:val="24"/>
          <w:szCs w:val="24"/>
        </w:rPr>
      </w:pPr>
      <w:r>
        <w:rPr>
          <w:rFonts w:ascii="Arial" w:hAnsi="Arial"/>
          <w:sz w:val="24"/>
        </w:rPr>
        <w:t>- Model –</w:t>
      </w:r>
    </w:p>
    <w:p w14:paraId="165AC2E4" w14:textId="77777777" w:rsidR="008F1043" w:rsidRPr="00D44A95" w:rsidRDefault="008F1043" w:rsidP="008F1043">
      <w:pPr>
        <w:rPr>
          <w:rFonts w:ascii="Arial" w:hAnsi="Arial" w:cs="Arial"/>
          <w:sz w:val="24"/>
          <w:szCs w:val="24"/>
        </w:rPr>
      </w:pPr>
      <w:r>
        <w:rPr>
          <w:rFonts w:ascii="Arial" w:hAnsi="Arial"/>
          <w:sz w:val="24"/>
        </w:rPr>
        <w:t>MINISTRY OF HEALTH</w:t>
      </w:r>
    </w:p>
    <w:p w14:paraId="32F35A8E" w14:textId="77777777" w:rsidR="00A32501" w:rsidRPr="00D44A95" w:rsidRDefault="008F1043" w:rsidP="008F1043">
      <w:pPr>
        <w:jc w:val="both"/>
        <w:rPr>
          <w:rFonts w:ascii="Arial" w:hAnsi="Arial" w:cs="Arial"/>
          <w:sz w:val="24"/>
          <w:szCs w:val="24"/>
        </w:rPr>
      </w:pPr>
      <w:r>
        <w:rPr>
          <w:rFonts w:ascii="Arial" w:hAnsi="Arial"/>
          <w:sz w:val="24"/>
        </w:rPr>
        <w:t>National Institute of Public Health</w:t>
      </w:r>
    </w:p>
    <w:p w14:paraId="3CE5B621" w14:textId="77777777" w:rsidR="008F1043" w:rsidRPr="00D44A95" w:rsidRDefault="008F1043" w:rsidP="008F1043">
      <w:pPr>
        <w:jc w:val="both"/>
        <w:rPr>
          <w:rFonts w:ascii="Arial" w:hAnsi="Arial" w:cs="Arial"/>
          <w:b/>
          <w:sz w:val="24"/>
          <w:szCs w:val="24"/>
        </w:rPr>
      </w:pPr>
      <w:r>
        <w:rPr>
          <w:rFonts w:ascii="Arial" w:hAnsi="Arial"/>
          <w:b/>
          <w:sz w:val="24"/>
        </w:rPr>
        <w:t xml:space="preserve">Commission for products, materials, chemicals / mixtures and equipment used in contact with drinking </w:t>
      </w:r>
      <w:proofErr w:type="gramStart"/>
      <w:r>
        <w:rPr>
          <w:rFonts w:ascii="Arial" w:hAnsi="Arial"/>
          <w:b/>
          <w:sz w:val="24"/>
        </w:rPr>
        <w:t>water</w:t>
      </w:r>
      <w:proofErr w:type="gramEnd"/>
      <w:r>
        <w:rPr>
          <w:rFonts w:ascii="Arial" w:hAnsi="Arial"/>
          <w:b/>
          <w:sz w:val="24"/>
        </w:rPr>
        <w:t xml:space="preserve"> </w:t>
      </w:r>
    </w:p>
    <w:p w14:paraId="5388E0D6" w14:textId="77777777" w:rsidR="00C33F5B" w:rsidRPr="00D44A95" w:rsidRDefault="00C33F5B" w:rsidP="00C33F5B">
      <w:pPr>
        <w:rPr>
          <w:rFonts w:ascii="Arial" w:hAnsi="Arial" w:cs="Arial"/>
          <w:sz w:val="24"/>
          <w:szCs w:val="24"/>
        </w:rPr>
      </w:pPr>
      <w:r>
        <w:rPr>
          <w:rFonts w:ascii="Arial" w:hAnsi="Arial"/>
          <w:sz w:val="24"/>
        </w:rPr>
        <w:t>Applicant: ......................................................................................................................................</w:t>
      </w:r>
    </w:p>
    <w:p w14:paraId="45264B35" w14:textId="77777777" w:rsidR="00C33F5B" w:rsidRPr="00D44A95" w:rsidRDefault="00C33F5B" w:rsidP="00C33F5B">
      <w:pPr>
        <w:rPr>
          <w:rFonts w:ascii="Arial" w:hAnsi="Arial" w:cs="Arial"/>
          <w:sz w:val="24"/>
          <w:szCs w:val="24"/>
        </w:rPr>
      </w:pPr>
      <w:r>
        <w:rPr>
          <w:rFonts w:ascii="Arial" w:hAnsi="Arial"/>
          <w:sz w:val="24"/>
        </w:rPr>
        <w:t>Address: …………………………………………………………………………………………..</w:t>
      </w:r>
    </w:p>
    <w:p w14:paraId="69200572" w14:textId="77777777" w:rsidR="00C33F5B" w:rsidRPr="00D44A95" w:rsidRDefault="00C33F5B" w:rsidP="00C33F5B">
      <w:pPr>
        <w:rPr>
          <w:rFonts w:ascii="Arial" w:hAnsi="Arial" w:cs="Arial"/>
          <w:sz w:val="24"/>
          <w:szCs w:val="24"/>
        </w:rPr>
      </w:pPr>
      <w:r>
        <w:rPr>
          <w:rFonts w:ascii="Arial" w:hAnsi="Arial"/>
          <w:sz w:val="24"/>
        </w:rPr>
        <w:t xml:space="preserve">Trade Register registration No ………………………… ………………………………………. </w:t>
      </w:r>
    </w:p>
    <w:p w14:paraId="0C7DD46A" w14:textId="77777777" w:rsidR="008F1043" w:rsidRPr="00D44A95" w:rsidRDefault="008F1043" w:rsidP="008F1043">
      <w:pPr>
        <w:jc w:val="center"/>
        <w:rPr>
          <w:rFonts w:ascii="Arial" w:hAnsi="Arial" w:cs="Arial"/>
          <w:sz w:val="24"/>
          <w:szCs w:val="24"/>
        </w:rPr>
      </w:pPr>
    </w:p>
    <w:p w14:paraId="524A8C7F" w14:textId="77777777" w:rsidR="008F1043" w:rsidRPr="00D44A95" w:rsidRDefault="008F1043" w:rsidP="008F1043">
      <w:pPr>
        <w:jc w:val="center"/>
        <w:rPr>
          <w:rFonts w:ascii="Arial" w:hAnsi="Arial" w:cs="Arial"/>
          <w:b/>
          <w:sz w:val="24"/>
          <w:szCs w:val="24"/>
        </w:rPr>
      </w:pPr>
      <w:r>
        <w:rPr>
          <w:rFonts w:ascii="Arial" w:hAnsi="Arial"/>
          <w:b/>
          <w:sz w:val="24"/>
        </w:rPr>
        <w:t>SANITARY OPINION No................. of.....................</w:t>
      </w:r>
    </w:p>
    <w:p w14:paraId="10FCC180" w14:textId="77777777" w:rsidR="008F1043" w:rsidRPr="00D44A95" w:rsidRDefault="008F1043" w:rsidP="008F1043">
      <w:pPr>
        <w:ind w:firstLine="720"/>
        <w:jc w:val="both"/>
        <w:rPr>
          <w:rFonts w:ascii="Arial" w:hAnsi="Arial" w:cs="Arial"/>
          <w:sz w:val="24"/>
          <w:szCs w:val="24"/>
        </w:rPr>
      </w:pPr>
      <w:r>
        <w:rPr>
          <w:rFonts w:ascii="Arial" w:hAnsi="Arial"/>
          <w:b/>
          <w:sz w:val="24"/>
        </w:rPr>
        <w:t xml:space="preserve">The Commission for products, materials, chemicals / </w:t>
      </w:r>
      <w:proofErr w:type="gramStart"/>
      <w:r>
        <w:rPr>
          <w:rFonts w:ascii="Arial" w:hAnsi="Arial"/>
          <w:b/>
          <w:sz w:val="24"/>
        </w:rPr>
        <w:t>mixtures</w:t>
      </w:r>
      <w:proofErr w:type="gramEnd"/>
      <w:r>
        <w:rPr>
          <w:rFonts w:ascii="Arial" w:hAnsi="Arial"/>
          <w:b/>
          <w:sz w:val="24"/>
        </w:rPr>
        <w:t xml:space="preserve"> and equipment used in contact with drinking water,</w:t>
      </w:r>
      <w:r>
        <w:rPr>
          <w:rFonts w:ascii="Arial" w:hAnsi="Arial"/>
          <w:sz w:val="24"/>
        </w:rPr>
        <w:t xml:space="preserve"> within the National Institute of Public Health, based on Technical Assessment Reference No....................., decides that the following product, material, chemical substance / mixture, equipment used in contact with drinking water can be manufactured or marketed and used in Romania, according to the legal provisions in force.</w:t>
      </w:r>
    </w:p>
    <w:p w14:paraId="4B980B6A" w14:textId="77777777" w:rsidR="008F1043" w:rsidRPr="00D44A95" w:rsidRDefault="008F1043" w:rsidP="008F1043">
      <w:pPr>
        <w:jc w:val="both"/>
        <w:rPr>
          <w:rFonts w:ascii="Arial" w:hAnsi="Arial" w:cs="Arial"/>
          <w:b/>
          <w:sz w:val="24"/>
          <w:szCs w:val="24"/>
        </w:rPr>
      </w:pPr>
      <w:r>
        <w:rPr>
          <w:rFonts w:ascii="Arial" w:hAnsi="Arial"/>
          <w:b/>
          <w:sz w:val="24"/>
        </w:rPr>
        <w:t xml:space="preserve">[] Product, material, chemical / mixture, equipment used in contact with drinking water: </w:t>
      </w:r>
    </w:p>
    <w:p w14:paraId="22FAB907" w14:textId="77777777" w:rsidR="008F1043" w:rsidRPr="00D44A95" w:rsidRDefault="007E0FFA" w:rsidP="008F1043">
      <w:pPr>
        <w:ind w:firstLine="720"/>
        <w:jc w:val="both"/>
        <w:rPr>
          <w:rFonts w:ascii="Arial" w:hAnsi="Arial" w:cs="Arial"/>
          <w:sz w:val="24"/>
          <w:szCs w:val="24"/>
        </w:rPr>
      </w:pPr>
      <w:r>
        <w:rPr>
          <w:rFonts w:ascii="Arial" w:hAnsi="Arial"/>
          <w:sz w:val="24"/>
        </w:rPr>
        <w:t xml:space="preserve">1.1. Trade name of product, material, chemical / mixture, equipment used in contact with drinking water: </w:t>
      </w:r>
    </w:p>
    <w:p w14:paraId="0798FB04" w14:textId="77777777" w:rsidR="008F1043" w:rsidRPr="00D44A95" w:rsidRDefault="00DD2E1B" w:rsidP="008F1043">
      <w:pPr>
        <w:ind w:firstLine="720"/>
        <w:jc w:val="both"/>
        <w:rPr>
          <w:rFonts w:ascii="Arial" w:hAnsi="Arial" w:cs="Arial"/>
          <w:sz w:val="24"/>
          <w:szCs w:val="24"/>
        </w:rPr>
      </w:pPr>
      <w:r>
        <w:rPr>
          <w:rFonts w:ascii="Arial" w:hAnsi="Arial"/>
          <w:sz w:val="24"/>
        </w:rPr>
        <w:t>1.2. Scope of use: .............................. .....................................................................</w:t>
      </w:r>
    </w:p>
    <w:p w14:paraId="12E28825" w14:textId="77777777" w:rsidR="008F1043" w:rsidRPr="00D44A95" w:rsidRDefault="008F1043" w:rsidP="008F1043">
      <w:pPr>
        <w:ind w:firstLine="720"/>
        <w:jc w:val="both"/>
        <w:rPr>
          <w:rFonts w:ascii="Arial" w:hAnsi="Arial" w:cs="Arial"/>
          <w:sz w:val="24"/>
          <w:szCs w:val="24"/>
        </w:rPr>
      </w:pPr>
      <w:r>
        <w:rPr>
          <w:rFonts w:ascii="Arial" w:hAnsi="Arial"/>
          <w:sz w:val="24"/>
        </w:rPr>
        <w:t>1.3. Materials used that come into contact with drinking water: ........................................................................................................................................................................................................................................................................................</w:t>
      </w:r>
    </w:p>
    <w:p w14:paraId="178DB60E" w14:textId="77777777" w:rsidR="008F1043" w:rsidRPr="00D44A95" w:rsidRDefault="008F1043" w:rsidP="008F1043">
      <w:pPr>
        <w:jc w:val="both"/>
        <w:rPr>
          <w:rFonts w:ascii="Arial" w:hAnsi="Arial" w:cs="Arial"/>
          <w:b/>
          <w:sz w:val="24"/>
          <w:szCs w:val="24"/>
        </w:rPr>
      </w:pPr>
      <w:r>
        <w:rPr>
          <w:rFonts w:ascii="Arial" w:hAnsi="Arial"/>
          <w:b/>
          <w:sz w:val="24"/>
        </w:rPr>
        <w:t xml:space="preserve">[] The manufacturer: </w:t>
      </w:r>
    </w:p>
    <w:p w14:paraId="328DFCEC" w14:textId="77777777" w:rsidR="008F1043" w:rsidRPr="00D44A95" w:rsidRDefault="008F1043" w:rsidP="008F1043">
      <w:pPr>
        <w:ind w:firstLine="720"/>
        <w:jc w:val="both"/>
        <w:rPr>
          <w:rFonts w:ascii="Arial" w:hAnsi="Arial" w:cs="Arial"/>
          <w:sz w:val="24"/>
          <w:szCs w:val="24"/>
        </w:rPr>
      </w:pPr>
      <w:r>
        <w:rPr>
          <w:rFonts w:ascii="Arial" w:hAnsi="Arial"/>
          <w:sz w:val="24"/>
        </w:rPr>
        <w:t>2.1. Address:</w:t>
      </w:r>
    </w:p>
    <w:p w14:paraId="0C2CA84E" w14:textId="77777777" w:rsidR="008F1043" w:rsidRPr="00D44A95" w:rsidRDefault="00DD2E1B" w:rsidP="00B05FD2">
      <w:pPr>
        <w:ind w:firstLine="720"/>
        <w:rPr>
          <w:rFonts w:ascii="Arial" w:hAnsi="Arial" w:cs="Arial"/>
          <w:sz w:val="24"/>
          <w:szCs w:val="24"/>
        </w:rPr>
      </w:pPr>
      <w:r>
        <w:rPr>
          <w:rFonts w:ascii="Arial" w:hAnsi="Arial"/>
          <w:sz w:val="24"/>
        </w:rPr>
        <w:t>2.2. Country: .........................................................................................................................</w:t>
      </w:r>
    </w:p>
    <w:p w14:paraId="28415F27" w14:textId="77777777" w:rsidR="008F1043" w:rsidRPr="00D44A95" w:rsidRDefault="008F1043" w:rsidP="008F1043">
      <w:pPr>
        <w:ind w:firstLine="720"/>
        <w:jc w:val="both"/>
        <w:rPr>
          <w:rFonts w:ascii="Arial" w:hAnsi="Arial" w:cs="Arial"/>
          <w:sz w:val="24"/>
          <w:szCs w:val="24"/>
        </w:rPr>
      </w:pPr>
      <w:r>
        <w:rPr>
          <w:rFonts w:ascii="Arial" w:hAnsi="Arial"/>
          <w:sz w:val="24"/>
        </w:rPr>
        <w:lastRenderedPageBreak/>
        <w:t xml:space="preserve">The sanitary opinion of the product, material, chemical substance / mixture, equipment used in contact with drinking water shall be made in accordance with Order No 275/2012 of the Minister of Health approving the Sanitary Regulatory Procedure for placing on the market of products, materials, chemicals / </w:t>
      </w:r>
      <w:proofErr w:type="gramStart"/>
      <w:r>
        <w:rPr>
          <w:rFonts w:ascii="Arial" w:hAnsi="Arial"/>
          <w:sz w:val="24"/>
        </w:rPr>
        <w:t>mixtures</w:t>
      </w:r>
      <w:proofErr w:type="gramEnd"/>
      <w:r>
        <w:rPr>
          <w:rFonts w:ascii="Arial" w:hAnsi="Arial"/>
          <w:sz w:val="24"/>
        </w:rPr>
        <w:t xml:space="preserve"> and equipment used in contact with drinking water, pursuant to Law No 458/2002 on the quality of drinking water, republished, as amended and supplemented.</w:t>
      </w:r>
    </w:p>
    <w:p w14:paraId="6EEC1216" w14:textId="77777777" w:rsidR="00BA2566" w:rsidRPr="00D44A95" w:rsidRDefault="008F1043" w:rsidP="00C33F5B">
      <w:pPr>
        <w:ind w:firstLine="720"/>
        <w:jc w:val="both"/>
        <w:rPr>
          <w:rFonts w:ascii="Arial" w:hAnsi="Arial" w:cs="Arial"/>
          <w:sz w:val="24"/>
          <w:szCs w:val="24"/>
        </w:rPr>
      </w:pPr>
      <w:r>
        <w:rPr>
          <w:rFonts w:ascii="Arial" w:hAnsi="Arial"/>
          <w:sz w:val="24"/>
        </w:rPr>
        <w:t xml:space="preserve">THE HEALTH OPINION IS VALID FOR A PERIOD OF 5 YEARS, IF NO CHANGE IS MADE IN THE QUALITATIVE AND QUANTITATIVE COMPOSITION OF THE PRODUCT, IN THE FIELD/CONDITIONS OF USE OF THE PRODUCT(S), THE REGISTERED OFFICE OF THE APPLICANT DOES NOT CHANGE, THE PLACE OF PRODUCTION DOES NOT CHANGE, THE PRODUCT RANGE IS NOT CHANGED OR EXPANDED. ANY CHANGES DESCRIBED ABOVE AUTOMATICALLY LEAD TO THE CANCELLATION OF THE SANITARY OPINION. </w:t>
      </w:r>
    </w:p>
    <w:p w14:paraId="717EDBA9" w14:textId="77777777" w:rsidR="00A32501" w:rsidRPr="00D44A95" w:rsidRDefault="008F1043" w:rsidP="008F1043">
      <w:pPr>
        <w:ind w:firstLine="720"/>
        <w:jc w:val="both"/>
        <w:rPr>
          <w:rFonts w:ascii="Arial" w:hAnsi="Arial" w:cs="Arial"/>
          <w:sz w:val="24"/>
          <w:szCs w:val="24"/>
        </w:rPr>
      </w:pPr>
      <w:r>
        <w:rPr>
          <w:rFonts w:ascii="Arial" w:hAnsi="Arial"/>
          <w:sz w:val="24"/>
        </w:rPr>
        <w:t xml:space="preserve">Name and surname, </w:t>
      </w:r>
      <w:proofErr w:type="gramStart"/>
      <w:r>
        <w:rPr>
          <w:rFonts w:ascii="Arial" w:hAnsi="Arial"/>
          <w:sz w:val="24"/>
        </w:rPr>
        <w:t>signature</w:t>
      </w:r>
      <w:proofErr w:type="gramEnd"/>
      <w:r>
        <w:rPr>
          <w:rFonts w:ascii="Arial" w:hAnsi="Arial"/>
          <w:sz w:val="24"/>
        </w:rPr>
        <w:t xml:space="preserve"> and seal of the Director-General of the National Institute of Public Health or of the Chief Doctor of the Regional Centre for Public Health (where applicable)</w:t>
      </w:r>
    </w:p>
    <w:p w14:paraId="2ABDE466" w14:textId="77777777" w:rsidR="008F1043" w:rsidRPr="00D44A95" w:rsidRDefault="008F1043" w:rsidP="00A32501">
      <w:pPr>
        <w:jc w:val="both"/>
        <w:rPr>
          <w:rFonts w:ascii="Arial" w:hAnsi="Arial" w:cs="Arial"/>
          <w:sz w:val="24"/>
          <w:szCs w:val="24"/>
        </w:rPr>
      </w:pPr>
      <w:r>
        <w:rPr>
          <w:rFonts w:ascii="Arial" w:hAnsi="Arial"/>
          <w:sz w:val="24"/>
        </w:rPr>
        <w:t>........................................................................................................................................................................................................................................................................................................................</w:t>
      </w:r>
    </w:p>
    <w:p w14:paraId="51EFD639" w14:textId="77777777" w:rsidR="008F1043" w:rsidRPr="001F6425" w:rsidRDefault="008F1043" w:rsidP="008F1043">
      <w:pPr>
        <w:ind w:firstLine="720"/>
        <w:jc w:val="both"/>
        <w:rPr>
          <w:rFonts w:ascii="Arial" w:hAnsi="Arial" w:cs="Arial"/>
          <w:sz w:val="24"/>
          <w:szCs w:val="24"/>
        </w:rPr>
      </w:pPr>
      <w:r>
        <w:rPr>
          <w:rFonts w:ascii="Arial" w:hAnsi="Arial"/>
          <w:sz w:val="24"/>
        </w:rPr>
        <w:t>Name and surname, signature of the President of the Commission</w:t>
      </w:r>
    </w:p>
    <w:p w14:paraId="78FA393F" w14:textId="77777777" w:rsidR="00C33F5B" w:rsidRDefault="008F1043" w:rsidP="008F1043">
      <w:pPr>
        <w:rPr>
          <w:rFonts w:ascii="Arial" w:hAnsi="Arial" w:cs="Arial"/>
          <w:sz w:val="24"/>
          <w:szCs w:val="24"/>
        </w:rPr>
      </w:pPr>
      <w:r>
        <w:rPr>
          <w:rFonts w:ascii="Arial" w:hAnsi="Arial"/>
          <w:sz w:val="24"/>
        </w:rPr>
        <w:t>........................................................................................................................................................................................................................................................................................</w:t>
      </w:r>
    </w:p>
    <w:p w14:paraId="7F4998EA" w14:textId="77777777" w:rsidR="008F1043" w:rsidRPr="001F6425" w:rsidRDefault="008F1043" w:rsidP="00F435F9">
      <w:pPr>
        <w:pageBreakBefore/>
        <w:jc w:val="right"/>
        <w:rPr>
          <w:rFonts w:ascii="Arial" w:hAnsi="Arial" w:cs="Arial"/>
          <w:b/>
          <w:sz w:val="24"/>
          <w:szCs w:val="24"/>
        </w:rPr>
      </w:pPr>
      <w:r>
        <w:rPr>
          <w:rFonts w:ascii="Arial" w:hAnsi="Arial"/>
          <w:b/>
          <w:sz w:val="24"/>
        </w:rPr>
        <w:lastRenderedPageBreak/>
        <w:t>ANNEX 3</w:t>
      </w:r>
    </w:p>
    <w:p w14:paraId="457C4131" w14:textId="77777777" w:rsidR="00C40294" w:rsidRPr="001F6425" w:rsidRDefault="008F1043" w:rsidP="001F6425">
      <w:pPr>
        <w:jc w:val="center"/>
        <w:rPr>
          <w:rFonts w:ascii="Arial" w:hAnsi="Arial" w:cs="Arial"/>
          <w:sz w:val="24"/>
          <w:szCs w:val="24"/>
        </w:rPr>
      </w:pPr>
      <w:r>
        <w:rPr>
          <w:rFonts w:ascii="Arial" w:hAnsi="Arial"/>
          <w:sz w:val="24"/>
        </w:rPr>
        <w:t>- Model –</w:t>
      </w:r>
    </w:p>
    <w:p w14:paraId="4ADDDC20" w14:textId="77777777" w:rsidR="008F1043" w:rsidRPr="001F6425" w:rsidRDefault="008F1043" w:rsidP="008F1043">
      <w:pPr>
        <w:rPr>
          <w:rFonts w:ascii="Arial" w:hAnsi="Arial" w:cs="Arial"/>
          <w:sz w:val="24"/>
          <w:szCs w:val="24"/>
        </w:rPr>
      </w:pPr>
      <w:r>
        <w:rPr>
          <w:rFonts w:ascii="Arial" w:hAnsi="Arial"/>
          <w:sz w:val="24"/>
        </w:rPr>
        <w:t>THE MINISTRY OF HEALTH</w:t>
      </w:r>
    </w:p>
    <w:p w14:paraId="3C52A3F9" w14:textId="77777777" w:rsidR="00BA2566" w:rsidRPr="001F6425" w:rsidRDefault="008F1043" w:rsidP="008F1043">
      <w:pPr>
        <w:jc w:val="both"/>
        <w:rPr>
          <w:rFonts w:ascii="Arial" w:hAnsi="Arial" w:cs="Arial"/>
          <w:sz w:val="24"/>
          <w:szCs w:val="24"/>
        </w:rPr>
      </w:pPr>
      <w:r>
        <w:rPr>
          <w:rFonts w:ascii="Arial" w:hAnsi="Arial"/>
          <w:sz w:val="24"/>
        </w:rPr>
        <w:t xml:space="preserve">National Institute of Public Health </w:t>
      </w:r>
    </w:p>
    <w:p w14:paraId="496953F5" w14:textId="77777777" w:rsidR="008F1043" w:rsidRPr="001F6425" w:rsidRDefault="008F1043" w:rsidP="008F1043">
      <w:pPr>
        <w:jc w:val="both"/>
        <w:rPr>
          <w:rFonts w:ascii="Arial" w:hAnsi="Arial" w:cs="Arial"/>
          <w:sz w:val="24"/>
          <w:szCs w:val="24"/>
        </w:rPr>
      </w:pPr>
      <w:r>
        <w:rPr>
          <w:rFonts w:ascii="Arial" w:hAnsi="Arial"/>
          <w:sz w:val="24"/>
        </w:rPr>
        <w:t xml:space="preserve">Commission for products, materials, chemicals / mixtures and equipment used in contact with drinking </w:t>
      </w:r>
      <w:proofErr w:type="gramStart"/>
      <w:r>
        <w:rPr>
          <w:rFonts w:ascii="Arial" w:hAnsi="Arial"/>
          <w:sz w:val="24"/>
        </w:rPr>
        <w:t>water</w:t>
      </w:r>
      <w:proofErr w:type="gramEnd"/>
      <w:r>
        <w:rPr>
          <w:rFonts w:ascii="Arial" w:hAnsi="Arial"/>
          <w:sz w:val="24"/>
        </w:rPr>
        <w:t xml:space="preserve"> </w:t>
      </w:r>
    </w:p>
    <w:p w14:paraId="68C6C94D" w14:textId="77777777" w:rsidR="00C33F5B" w:rsidRPr="001F6425" w:rsidRDefault="008F1043" w:rsidP="008F1043">
      <w:pPr>
        <w:rPr>
          <w:rFonts w:ascii="Arial" w:hAnsi="Arial" w:cs="Arial"/>
          <w:sz w:val="24"/>
          <w:szCs w:val="24"/>
        </w:rPr>
      </w:pPr>
      <w:r>
        <w:rPr>
          <w:rFonts w:ascii="Arial" w:hAnsi="Arial"/>
          <w:sz w:val="24"/>
        </w:rPr>
        <w:t>Applicant: ......................................................................................................................................</w:t>
      </w:r>
    </w:p>
    <w:p w14:paraId="2D256D02" w14:textId="77777777" w:rsidR="00C33F5B" w:rsidRPr="001F6425" w:rsidRDefault="00C33F5B" w:rsidP="008F1043">
      <w:pPr>
        <w:rPr>
          <w:rFonts w:ascii="Arial" w:hAnsi="Arial" w:cs="Arial"/>
          <w:sz w:val="24"/>
          <w:szCs w:val="24"/>
        </w:rPr>
      </w:pPr>
      <w:r>
        <w:rPr>
          <w:rFonts w:ascii="Arial" w:hAnsi="Arial"/>
          <w:sz w:val="24"/>
        </w:rPr>
        <w:t>Address: …………………………………………………………………………………………..</w:t>
      </w:r>
    </w:p>
    <w:p w14:paraId="0FD3BDFF" w14:textId="77777777" w:rsidR="008F1043" w:rsidRPr="001F6425" w:rsidRDefault="00C33F5B" w:rsidP="008F1043">
      <w:pPr>
        <w:rPr>
          <w:rFonts w:ascii="Arial" w:hAnsi="Arial" w:cs="Arial"/>
          <w:sz w:val="24"/>
          <w:szCs w:val="24"/>
        </w:rPr>
      </w:pPr>
      <w:r>
        <w:rPr>
          <w:rFonts w:ascii="Arial" w:hAnsi="Arial"/>
          <w:sz w:val="24"/>
        </w:rPr>
        <w:t xml:space="preserve">Trade Register registration No ………………………… ………………………………………. </w:t>
      </w:r>
    </w:p>
    <w:p w14:paraId="492C9210" w14:textId="77777777" w:rsidR="007D342E" w:rsidRPr="001F6425" w:rsidRDefault="007D342E" w:rsidP="001F6425">
      <w:pPr>
        <w:rPr>
          <w:rFonts w:ascii="Arial" w:hAnsi="Arial" w:cs="Arial"/>
          <w:sz w:val="24"/>
          <w:szCs w:val="24"/>
        </w:rPr>
      </w:pPr>
    </w:p>
    <w:p w14:paraId="4DEC5304" w14:textId="77777777" w:rsidR="008F1043" w:rsidRPr="001F6425" w:rsidRDefault="008F1043" w:rsidP="008F1043">
      <w:pPr>
        <w:jc w:val="center"/>
        <w:rPr>
          <w:rFonts w:ascii="Arial" w:hAnsi="Arial" w:cs="Arial"/>
          <w:b/>
          <w:sz w:val="24"/>
          <w:szCs w:val="24"/>
        </w:rPr>
      </w:pPr>
      <w:r>
        <w:rPr>
          <w:rFonts w:ascii="Arial" w:hAnsi="Arial"/>
          <w:b/>
          <w:sz w:val="24"/>
        </w:rPr>
        <w:t>NOTIFICATION No............... of.....................</w:t>
      </w:r>
    </w:p>
    <w:p w14:paraId="7E39AD2C" w14:textId="77777777" w:rsidR="008F1043" w:rsidRPr="001F6425" w:rsidRDefault="008F1043" w:rsidP="008F1043">
      <w:pPr>
        <w:ind w:firstLine="720"/>
        <w:jc w:val="both"/>
        <w:rPr>
          <w:rFonts w:ascii="Arial" w:hAnsi="Arial" w:cs="Arial"/>
          <w:sz w:val="24"/>
          <w:szCs w:val="24"/>
        </w:rPr>
      </w:pPr>
      <w:r>
        <w:rPr>
          <w:rFonts w:ascii="Arial" w:hAnsi="Arial"/>
          <w:sz w:val="24"/>
        </w:rPr>
        <w:t xml:space="preserve">The Commission for products, materials, chemicals / </w:t>
      </w:r>
      <w:proofErr w:type="gramStart"/>
      <w:r>
        <w:rPr>
          <w:rFonts w:ascii="Arial" w:hAnsi="Arial"/>
          <w:sz w:val="24"/>
        </w:rPr>
        <w:t>mixtures</w:t>
      </w:r>
      <w:proofErr w:type="gramEnd"/>
      <w:r>
        <w:rPr>
          <w:rFonts w:ascii="Arial" w:hAnsi="Arial"/>
          <w:sz w:val="24"/>
        </w:rPr>
        <w:t xml:space="preserve"> and equipment used in contact with drinking water, within the National Institute of Public Health, based on Technical Assessment Reference No....................., decides that the following product, material, chemical / mixture, equipment used in contact with drinking water can be manufactured or marketed and used in Romania, according to the legal provisions in force.</w:t>
      </w:r>
    </w:p>
    <w:p w14:paraId="05B56055" w14:textId="77777777" w:rsidR="008F1043" w:rsidRPr="001F6425" w:rsidRDefault="008F1043" w:rsidP="008F1043">
      <w:pPr>
        <w:jc w:val="both"/>
        <w:rPr>
          <w:rFonts w:ascii="Arial" w:hAnsi="Arial" w:cs="Arial"/>
          <w:b/>
          <w:sz w:val="24"/>
          <w:szCs w:val="24"/>
        </w:rPr>
      </w:pPr>
      <w:r>
        <w:rPr>
          <w:rFonts w:ascii="Arial" w:hAnsi="Arial"/>
          <w:b/>
          <w:sz w:val="24"/>
        </w:rPr>
        <w:t xml:space="preserve">[] Product, material, chemical / mixture, equipment used in contact with drinking water: </w:t>
      </w:r>
    </w:p>
    <w:p w14:paraId="1A3D4D5C" w14:textId="77777777" w:rsidR="008F1043" w:rsidRPr="001F6425" w:rsidRDefault="008F1043" w:rsidP="007D342E">
      <w:pPr>
        <w:spacing w:after="0"/>
        <w:ind w:firstLine="720"/>
        <w:jc w:val="both"/>
        <w:rPr>
          <w:rFonts w:ascii="Arial" w:hAnsi="Arial" w:cs="Arial"/>
          <w:sz w:val="24"/>
          <w:szCs w:val="24"/>
        </w:rPr>
      </w:pPr>
      <w:r>
        <w:rPr>
          <w:rFonts w:ascii="Arial" w:hAnsi="Arial"/>
          <w:sz w:val="24"/>
        </w:rPr>
        <w:t xml:space="preserve">1.1. Trade name of product, material, chemical / mixture, equipment used in contact with drinking water: </w:t>
      </w:r>
    </w:p>
    <w:p w14:paraId="3CCD89E7" w14:textId="77777777" w:rsidR="008F1043" w:rsidRPr="001F6425" w:rsidRDefault="008F1043" w:rsidP="007D342E">
      <w:pPr>
        <w:spacing w:after="0"/>
        <w:ind w:firstLine="720"/>
        <w:jc w:val="both"/>
        <w:rPr>
          <w:rFonts w:ascii="Arial" w:hAnsi="Arial" w:cs="Arial"/>
          <w:sz w:val="24"/>
          <w:szCs w:val="24"/>
        </w:rPr>
      </w:pPr>
      <w:r>
        <w:rPr>
          <w:rFonts w:ascii="Arial" w:hAnsi="Arial"/>
          <w:sz w:val="24"/>
        </w:rPr>
        <w:t xml:space="preserve">1.2. Scope of use: .................................................................................................  </w:t>
      </w:r>
    </w:p>
    <w:p w14:paraId="343047B3" w14:textId="77777777" w:rsidR="007D342E" w:rsidRPr="001F6425" w:rsidRDefault="008F1043" w:rsidP="007D342E">
      <w:pPr>
        <w:spacing w:after="0"/>
        <w:ind w:firstLine="720"/>
        <w:jc w:val="both"/>
        <w:rPr>
          <w:rFonts w:ascii="Arial" w:hAnsi="Arial" w:cs="Arial"/>
          <w:sz w:val="24"/>
          <w:szCs w:val="24"/>
        </w:rPr>
      </w:pPr>
      <w:r>
        <w:rPr>
          <w:rFonts w:ascii="Arial" w:hAnsi="Arial"/>
          <w:sz w:val="24"/>
        </w:rPr>
        <w:t>1.3. Materials used that come into contact with drinking water:.............................................................................................................................................</w:t>
      </w:r>
    </w:p>
    <w:p w14:paraId="3B3B5D44" w14:textId="77777777" w:rsidR="007D342E" w:rsidRPr="001F6425" w:rsidRDefault="007D342E" w:rsidP="007D342E">
      <w:pPr>
        <w:spacing w:after="0"/>
        <w:ind w:firstLine="720"/>
        <w:jc w:val="both"/>
        <w:rPr>
          <w:rFonts w:ascii="Arial" w:hAnsi="Arial" w:cs="Arial"/>
          <w:sz w:val="24"/>
          <w:szCs w:val="24"/>
        </w:rPr>
      </w:pPr>
    </w:p>
    <w:p w14:paraId="6F75DF3A" w14:textId="77777777" w:rsidR="008F1043" w:rsidRPr="001F6425" w:rsidRDefault="008F1043" w:rsidP="008F1043">
      <w:pPr>
        <w:jc w:val="both"/>
        <w:rPr>
          <w:rFonts w:ascii="Arial" w:hAnsi="Arial" w:cs="Arial"/>
          <w:b/>
          <w:sz w:val="24"/>
          <w:szCs w:val="24"/>
        </w:rPr>
      </w:pPr>
      <w:r>
        <w:rPr>
          <w:rFonts w:ascii="Arial" w:hAnsi="Arial"/>
          <w:b/>
          <w:sz w:val="24"/>
        </w:rPr>
        <w:t xml:space="preserve">[] The manufacturer: </w:t>
      </w:r>
    </w:p>
    <w:p w14:paraId="1801B8FF" w14:textId="77777777" w:rsidR="008F1043" w:rsidRPr="001F6425" w:rsidRDefault="008F1043" w:rsidP="008F1043">
      <w:pPr>
        <w:ind w:firstLine="720"/>
        <w:jc w:val="both"/>
        <w:rPr>
          <w:rFonts w:ascii="Arial" w:hAnsi="Arial" w:cs="Arial"/>
          <w:sz w:val="24"/>
          <w:szCs w:val="24"/>
        </w:rPr>
      </w:pPr>
      <w:r>
        <w:rPr>
          <w:rFonts w:ascii="Arial" w:hAnsi="Arial"/>
          <w:sz w:val="24"/>
        </w:rPr>
        <w:t>2.1. Address:</w:t>
      </w:r>
    </w:p>
    <w:p w14:paraId="1522CB1B" w14:textId="77777777" w:rsidR="008F1043" w:rsidRPr="001F6425" w:rsidRDefault="00DD2E1B" w:rsidP="00B05FD2">
      <w:pPr>
        <w:ind w:firstLine="720"/>
        <w:rPr>
          <w:rFonts w:ascii="Arial" w:hAnsi="Arial" w:cs="Arial"/>
          <w:sz w:val="24"/>
          <w:szCs w:val="24"/>
        </w:rPr>
      </w:pPr>
      <w:r>
        <w:rPr>
          <w:rFonts w:ascii="Arial" w:hAnsi="Arial"/>
          <w:sz w:val="24"/>
        </w:rPr>
        <w:t>2.2. Country: ............................................................................................................................</w:t>
      </w:r>
    </w:p>
    <w:p w14:paraId="72D694AF" w14:textId="77777777" w:rsidR="008F1043" w:rsidRPr="001F6425" w:rsidRDefault="008F1043" w:rsidP="008F1043">
      <w:pPr>
        <w:ind w:firstLine="720"/>
        <w:jc w:val="both"/>
        <w:rPr>
          <w:rFonts w:ascii="Arial" w:hAnsi="Arial" w:cs="Arial"/>
          <w:sz w:val="24"/>
          <w:szCs w:val="24"/>
        </w:rPr>
      </w:pPr>
      <w:r>
        <w:rPr>
          <w:rFonts w:ascii="Arial" w:hAnsi="Arial"/>
          <w:sz w:val="24"/>
        </w:rPr>
        <w:lastRenderedPageBreak/>
        <w:t xml:space="preserve">The notification of the product, material, chemical substance / mixture, equipment used in contact with drinking water is made in accordance with Order No 275/2012 of the Minister of Health approving the Sanitary Regulatory Procedure for placing on the market of products, materials, chemicals / </w:t>
      </w:r>
      <w:proofErr w:type="gramStart"/>
      <w:r>
        <w:rPr>
          <w:rFonts w:ascii="Arial" w:hAnsi="Arial"/>
          <w:sz w:val="24"/>
        </w:rPr>
        <w:t>mixtures</w:t>
      </w:r>
      <w:proofErr w:type="gramEnd"/>
      <w:r>
        <w:rPr>
          <w:rFonts w:ascii="Arial" w:hAnsi="Arial"/>
          <w:sz w:val="24"/>
        </w:rPr>
        <w:t xml:space="preserve"> and equipment used in contact with drinking water, based on Law No 458/2002 on the quality of drinking water, republished, as amended.</w:t>
      </w:r>
    </w:p>
    <w:p w14:paraId="2D130186" w14:textId="77777777" w:rsidR="00BA2566" w:rsidRPr="001F6425" w:rsidRDefault="008F1043" w:rsidP="00C33F5B">
      <w:pPr>
        <w:ind w:firstLine="720"/>
        <w:jc w:val="both"/>
        <w:rPr>
          <w:rFonts w:ascii="Arial" w:hAnsi="Arial" w:cs="Arial"/>
          <w:sz w:val="24"/>
          <w:szCs w:val="24"/>
        </w:rPr>
      </w:pPr>
      <w:r>
        <w:rPr>
          <w:rFonts w:ascii="Arial" w:hAnsi="Arial"/>
          <w:sz w:val="24"/>
        </w:rPr>
        <w:t xml:space="preserve">THE NOTIFICATION IS VALID FOR A PERIOD OF 5 YEARS, IF NO CHANGE IS MADE IN THE QUALITATIVE AND QUANTITATIVE COMPOSITION OF THE PRODUCT, IN THE FIELD(S) OF USE OF THE PRODUCT(S), DOES NOT CHANGE THE REGISTERED OFFICE OF THE APPLICANT, DOES NOT CHANGE THE PLACE OF PRODUCTION, DOES NOT CHANGE OR EXTEND THE PRODUCT RANGE. ANY CHANGES DESCRIBED ABOVE AUTOMATICALLY LEAD TO THE CANCELLATION OF THE SANITARY OPINION. </w:t>
      </w:r>
    </w:p>
    <w:p w14:paraId="4D2E4693" w14:textId="77777777" w:rsidR="00BA2566" w:rsidRPr="001F6425" w:rsidRDefault="00BA2566" w:rsidP="00BA2566">
      <w:pPr>
        <w:ind w:firstLine="720"/>
        <w:jc w:val="both"/>
        <w:rPr>
          <w:rFonts w:ascii="Arial" w:hAnsi="Arial" w:cs="Arial"/>
          <w:sz w:val="24"/>
          <w:szCs w:val="24"/>
        </w:rPr>
      </w:pPr>
      <w:r>
        <w:rPr>
          <w:rFonts w:ascii="Arial" w:hAnsi="Arial"/>
          <w:sz w:val="24"/>
        </w:rPr>
        <w:t xml:space="preserve">Name and surname, </w:t>
      </w:r>
      <w:proofErr w:type="gramStart"/>
      <w:r>
        <w:rPr>
          <w:rFonts w:ascii="Arial" w:hAnsi="Arial"/>
          <w:sz w:val="24"/>
        </w:rPr>
        <w:t>signature</w:t>
      </w:r>
      <w:proofErr w:type="gramEnd"/>
      <w:r>
        <w:rPr>
          <w:rFonts w:ascii="Arial" w:hAnsi="Arial"/>
          <w:sz w:val="24"/>
        </w:rPr>
        <w:t xml:space="preserve"> and stamp of the Director-General of the National Institute of Public Health or of the Chief Doctor of the Regional Centre for Public Health (where applicable)</w:t>
      </w:r>
    </w:p>
    <w:p w14:paraId="03564787" w14:textId="77777777" w:rsidR="00BA2566" w:rsidRPr="001F6425" w:rsidRDefault="001F6425" w:rsidP="001F6425">
      <w:pPr>
        <w:rPr>
          <w:rFonts w:ascii="Arial" w:eastAsia="Times New Roman" w:hAnsi="Arial" w:cs="Arial"/>
          <w:b/>
          <w:sz w:val="24"/>
          <w:szCs w:val="24"/>
        </w:rPr>
      </w:pPr>
      <w:r>
        <w:rPr>
          <w:rFonts w:ascii="Arial" w:hAnsi="Arial"/>
          <w:sz w:val="24"/>
        </w:rPr>
        <w:t>........................................................................................................................................................................................................................................................................................</w:t>
      </w:r>
    </w:p>
    <w:p w14:paraId="2002BC85" w14:textId="77777777" w:rsidR="00BA2566" w:rsidRPr="001F6425" w:rsidRDefault="00BA2566" w:rsidP="00BA2566">
      <w:pPr>
        <w:ind w:firstLine="720"/>
        <w:jc w:val="both"/>
        <w:rPr>
          <w:rFonts w:ascii="Arial" w:hAnsi="Arial" w:cs="Arial"/>
          <w:sz w:val="24"/>
          <w:szCs w:val="24"/>
        </w:rPr>
      </w:pPr>
      <w:r>
        <w:rPr>
          <w:rFonts w:ascii="Arial" w:hAnsi="Arial"/>
          <w:sz w:val="24"/>
        </w:rPr>
        <w:t>Name and surname, signature of the President of the Commission</w:t>
      </w:r>
    </w:p>
    <w:p w14:paraId="2406EFD1" w14:textId="77777777" w:rsidR="006D20CB" w:rsidRPr="001F6425" w:rsidRDefault="00BA2566" w:rsidP="008F1043">
      <w:pPr>
        <w:rPr>
          <w:rFonts w:ascii="Arial" w:eastAsia="Times New Roman" w:hAnsi="Arial" w:cs="Arial"/>
          <w:b/>
          <w:sz w:val="24"/>
          <w:szCs w:val="24"/>
        </w:rPr>
      </w:pPr>
      <w:r>
        <w:rPr>
          <w:rFonts w:ascii="Arial" w:hAnsi="Arial"/>
          <w:sz w:val="24"/>
        </w:rPr>
        <w:t>........................................................................................................................................................................................................................................................................................</w:t>
      </w:r>
    </w:p>
    <w:p w14:paraId="4DC8E642" w14:textId="77777777" w:rsidR="007D342E" w:rsidRPr="001F6425" w:rsidRDefault="007D342E" w:rsidP="00F435F9">
      <w:pPr>
        <w:pageBreakBefore/>
        <w:jc w:val="right"/>
        <w:rPr>
          <w:rFonts w:ascii="Arial" w:eastAsia="Times New Roman" w:hAnsi="Arial" w:cs="Arial"/>
          <w:b/>
          <w:sz w:val="24"/>
          <w:szCs w:val="24"/>
        </w:rPr>
      </w:pPr>
      <w:r>
        <w:rPr>
          <w:rFonts w:ascii="Arial" w:hAnsi="Arial"/>
          <w:b/>
          <w:sz w:val="24"/>
        </w:rPr>
        <w:lastRenderedPageBreak/>
        <w:t>ANNEX 4</w:t>
      </w:r>
    </w:p>
    <w:p w14:paraId="2F36418D" w14:textId="77777777" w:rsidR="007D342E" w:rsidRPr="001F6425" w:rsidRDefault="007D342E" w:rsidP="007D342E">
      <w:pPr>
        <w:jc w:val="right"/>
        <w:rPr>
          <w:rFonts w:ascii="Arial" w:hAnsi="Arial" w:cs="Arial"/>
          <w:sz w:val="24"/>
          <w:szCs w:val="24"/>
        </w:rPr>
      </w:pPr>
      <w:r>
        <w:rPr>
          <w:rFonts w:ascii="Arial" w:hAnsi="Arial"/>
          <w:b/>
          <w:sz w:val="24"/>
        </w:rPr>
        <w:br/>
      </w:r>
      <w:r>
        <w:rPr>
          <w:rFonts w:ascii="Arial" w:hAnsi="Arial"/>
          <w:b/>
          <w:color w:val="000000"/>
          <w:sz w:val="24"/>
        </w:rPr>
        <w:t>                         RATES</w:t>
      </w:r>
    </w:p>
    <w:tbl>
      <w:tblPr>
        <w:tblStyle w:val="TableGrid"/>
        <w:tblW w:w="0" w:type="auto"/>
        <w:tblLook w:val="04A0" w:firstRow="1" w:lastRow="0" w:firstColumn="1" w:lastColumn="0" w:noHBand="0" w:noVBand="1"/>
      </w:tblPr>
      <w:tblGrid>
        <w:gridCol w:w="1101"/>
        <w:gridCol w:w="5670"/>
        <w:gridCol w:w="2805"/>
      </w:tblGrid>
      <w:tr w:rsidR="007D342E" w:rsidRPr="001F6425" w14:paraId="4CA1D34F" w14:textId="77777777" w:rsidTr="0054598F">
        <w:tc>
          <w:tcPr>
            <w:tcW w:w="1101" w:type="dxa"/>
          </w:tcPr>
          <w:p w14:paraId="4F7D9451" w14:textId="77777777" w:rsidR="007D342E" w:rsidRPr="001F6425" w:rsidRDefault="007D342E" w:rsidP="0054598F">
            <w:pPr>
              <w:spacing w:line="480" w:lineRule="auto"/>
              <w:rPr>
                <w:rFonts w:ascii="Arial" w:hAnsi="Arial" w:cs="Arial"/>
                <w:b/>
                <w:sz w:val="24"/>
                <w:szCs w:val="24"/>
              </w:rPr>
            </w:pPr>
            <w:r>
              <w:rPr>
                <w:rFonts w:ascii="Arial" w:hAnsi="Arial"/>
                <w:b/>
                <w:sz w:val="24"/>
              </w:rPr>
              <w:t>Item No</w:t>
            </w:r>
          </w:p>
        </w:tc>
        <w:tc>
          <w:tcPr>
            <w:tcW w:w="5670" w:type="dxa"/>
          </w:tcPr>
          <w:p w14:paraId="1FAFB5F4" w14:textId="77777777" w:rsidR="007D342E" w:rsidRPr="001F6425" w:rsidRDefault="007D342E" w:rsidP="0054598F">
            <w:pPr>
              <w:spacing w:line="480" w:lineRule="auto"/>
              <w:jc w:val="center"/>
              <w:rPr>
                <w:rFonts w:ascii="Arial" w:hAnsi="Arial" w:cs="Arial"/>
                <w:b/>
                <w:sz w:val="24"/>
                <w:szCs w:val="24"/>
              </w:rPr>
            </w:pPr>
            <w:r>
              <w:rPr>
                <w:rFonts w:ascii="Arial" w:hAnsi="Arial"/>
                <w:b/>
                <w:sz w:val="24"/>
              </w:rPr>
              <w:t>Provided service</w:t>
            </w:r>
          </w:p>
        </w:tc>
        <w:tc>
          <w:tcPr>
            <w:tcW w:w="2805" w:type="dxa"/>
          </w:tcPr>
          <w:p w14:paraId="32E412E7" w14:textId="77777777" w:rsidR="007D342E" w:rsidRPr="001F6425" w:rsidRDefault="007D342E" w:rsidP="0054598F">
            <w:pPr>
              <w:spacing w:line="480" w:lineRule="auto"/>
              <w:jc w:val="center"/>
              <w:rPr>
                <w:rFonts w:ascii="Arial" w:hAnsi="Arial" w:cs="Arial"/>
                <w:b/>
                <w:sz w:val="24"/>
                <w:szCs w:val="24"/>
              </w:rPr>
            </w:pPr>
            <w:r>
              <w:rPr>
                <w:rFonts w:ascii="Arial" w:hAnsi="Arial"/>
                <w:b/>
                <w:sz w:val="24"/>
              </w:rPr>
              <w:t xml:space="preserve">Tariff </w:t>
            </w:r>
          </w:p>
          <w:p w14:paraId="72B609C6" w14:textId="77777777" w:rsidR="007D342E" w:rsidRPr="001F6425" w:rsidRDefault="007D342E" w:rsidP="0054598F">
            <w:pPr>
              <w:spacing w:line="480" w:lineRule="auto"/>
              <w:jc w:val="center"/>
              <w:rPr>
                <w:rFonts w:ascii="Arial" w:hAnsi="Arial" w:cs="Arial"/>
                <w:b/>
                <w:sz w:val="24"/>
                <w:szCs w:val="24"/>
              </w:rPr>
            </w:pPr>
            <w:r>
              <w:rPr>
                <w:rFonts w:ascii="Arial" w:hAnsi="Arial"/>
                <w:b/>
                <w:sz w:val="24"/>
              </w:rPr>
              <w:t>(lei)</w:t>
            </w:r>
          </w:p>
        </w:tc>
      </w:tr>
      <w:tr w:rsidR="007D342E" w:rsidRPr="001F6425" w14:paraId="730C54CC" w14:textId="77777777" w:rsidTr="0054598F">
        <w:tc>
          <w:tcPr>
            <w:tcW w:w="1101" w:type="dxa"/>
          </w:tcPr>
          <w:p w14:paraId="77346A91" w14:textId="77777777" w:rsidR="007D342E" w:rsidRPr="001F6425" w:rsidRDefault="007D342E" w:rsidP="0054598F">
            <w:pPr>
              <w:spacing w:line="480" w:lineRule="auto"/>
              <w:rPr>
                <w:rFonts w:ascii="Arial" w:hAnsi="Arial" w:cs="Arial"/>
                <w:sz w:val="24"/>
                <w:szCs w:val="24"/>
              </w:rPr>
            </w:pPr>
            <w:r>
              <w:rPr>
                <w:rFonts w:ascii="Arial" w:hAnsi="Arial"/>
                <w:sz w:val="24"/>
              </w:rPr>
              <w:t>1.</w:t>
            </w:r>
          </w:p>
        </w:tc>
        <w:tc>
          <w:tcPr>
            <w:tcW w:w="5670" w:type="dxa"/>
          </w:tcPr>
          <w:p w14:paraId="30E939F5" w14:textId="77777777" w:rsidR="007D342E" w:rsidRPr="001F6425" w:rsidRDefault="007D342E" w:rsidP="0054598F">
            <w:pPr>
              <w:rPr>
                <w:rFonts w:ascii="Arial" w:hAnsi="Arial" w:cs="Arial"/>
                <w:sz w:val="24"/>
                <w:szCs w:val="24"/>
              </w:rPr>
            </w:pPr>
            <w:r>
              <w:rPr>
                <w:rFonts w:ascii="Arial" w:hAnsi="Arial"/>
                <w:sz w:val="24"/>
              </w:rPr>
              <w:t>Consultancy for the preparation of the Product File used in contact with drinking water</w:t>
            </w:r>
          </w:p>
        </w:tc>
        <w:tc>
          <w:tcPr>
            <w:tcW w:w="2805" w:type="dxa"/>
          </w:tcPr>
          <w:p w14:paraId="7E613A73" w14:textId="77777777" w:rsidR="007D342E" w:rsidRPr="001F6425" w:rsidRDefault="007D342E" w:rsidP="0054598F">
            <w:pPr>
              <w:spacing w:line="480" w:lineRule="auto"/>
              <w:jc w:val="center"/>
              <w:rPr>
                <w:rFonts w:ascii="Arial" w:hAnsi="Arial" w:cs="Arial"/>
                <w:sz w:val="24"/>
                <w:szCs w:val="24"/>
              </w:rPr>
            </w:pPr>
            <w:r>
              <w:rPr>
                <w:rFonts w:ascii="Arial" w:hAnsi="Arial"/>
                <w:sz w:val="24"/>
              </w:rPr>
              <w:t>300/hour</w:t>
            </w:r>
          </w:p>
        </w:tc>
      </w:tr>
      <w:tr w:rsidR="007D342E" w:rsidRPr="001F6425" w14:paraId="15AB8E7E" w14:textId="77777777" w:rsidTr="0054598F">
        <w:tc>
          <w:tcPr>
            <w:tcW w:w="1101" w:type="dxa"/>
          </w:tcPr>
          <w:p w14:paraId="3B1DFC3D" w14:textId="77777777" w:rsidR="007D342E" w:rsidRPr="001F6425" w:rsidRDefault="007D342E" w:rsidP="0054598F">
            <w:pPr>
              <w:spacing w:line="480" w:lineRule="auto"/>
              <w:rPr>
                <w:rFonts w:ascii="Arial" w:hAnsi="Arial" w:cs="Arial"/>
                <w:sz w:val="24"/>
                <w:szCs w:val="24"/>
              </w:rPr>
            </w:pPr>
            <w:r>
              <w:rPr>
                <w:rFonts w:ascii="Arial" w:hAnsi="Arial"/>
                <w:sz w:val="24"/>
              </w:rPr>
              <w:t>2.</w:t>
            </w:r>
          </w:p>
        </w:tc>
        <w:tc>
          <w:tcPr>
            <w:tcW w:w="5670" w:type="dxa"/>
          </w:tcPr>
          <w:p w14:paraId="086279D2" w14:textId="77777777" w:rsidR="007D342E" w:rsidRPr="001F6425" w:rsidRDefault="007D342E" w:rsidP="0054598F">
            <w:pPr>
              <w:rPr>
                <w:rFonts w:ascii="Arial" w:hAnsi="Arial" w:cs="Arial"/>
                <w:sz w:val="24"/>
                <w:szCs w:val="24"/>
              </w:rPr>
            </w:pPr>
            <w:r>
              <w:rPr>
                <w:rFonts w:ascii="Arial" w:hAnsi="Arial"/>
                <w:sz w:val="24"/>
              </w:rPr>
              <w:t>Analysis of the Product File used in contact with drinking water</w:t>
            </w:r>
          </w:p>
        </w:tc>
        <w:tc>
          <w:tcPr>
            <w:tcW w:w="2805" w:type="dxa"/>
          </w:tcPr>
          <w:p w14:paraId="44E80F9B" w14:textId="77777777" w:rsidR="007D342E" w:rsidRPr="001F6425" w:rsidRDefault="007D342E" w:rsidP="0054598F">
            <w:pPr>
              <w:spacing w:line="480" w:lineRule="auto"/>
              <w:jc w:val="center"/>
              <w:rPr>
                <w:rFonts w:ascii="Arial" w:hAnsi="Arial" w:cs="Arial"/>
                <w:sz w:val="24"/>
                <w:szCs w:val="24"/>
              </w:rPr>
            </w:pPr>
            <w:r>
              <w:rPr>
                <w:rFonts w:ascii="Arial" w:hAnsi="Arial"/>
                <w:sz w:val="24"/>
              </w:rPr>
              <w:t>700</w:t>
            </w:r>
          </w:p>
        </w:tc>
      </w:tr>
      <w:tr w:rsidR="007D342E" w:rsidRPr="001F6425" w14:paraId="661340C0" w14:textId="77777777" w:rsidTr="0054598F">
        <w:tc>
          <w:tcPr>
            <w:tcW w:w="1101" w:type="dxa"/>
          </w:tcPr>
          <w:p w14:paraId="718641CD" w14:textId="77777777" w:rsidR="007D342E" w:rsidRPr="001F6425" w:rsidRDefault="007D342E" w:rsidP="0054598F">
            <w:pPr>
              <w:spacing w:line="480" w:lineRule="auto"/>
              <w:rPr>
                <w:rFonts w:ascii="Arial" w:hAnsi="Arial" w:cs="Arial"/>
                <w:sz w:val="24"/>
                <w:szCs w:val="24"/>
              </w:rPr>
            </w:pPr>
            <w:r>
              <w:rPr>
                <w:rFonts w:ascii="Arial" w:hAnsi="Arial"/>
                <w:sz w:val="24"/>
              </w:rPr>
              <w:t>3.</w:t>
            </w:r>
          </w:p>
        </w:tc>
        <w:tc>
          <w:tcPr>
            <w:tcW w:w="5670" w:type="dxa"/>
          </w:tcPr>
          <w:p w14:paraId="469740FF" w14:textId="77777777" w:rsidR="007D342E" w:rsidRPr="001F6425" w:rsidRDefault="007D342E" w:rsidP="0054598F">
            <w:pPr>
              <w:spacing w:line="480" w:lineRule="auto"/>
              <w:rPr>
                <w:rFonts w:ascii="Arial" w:hAnsi="Arial" w:cs="Arial"/>
                <w:sz w:val="24"/>
                <w:szCs w:val="24"/>
              </w:rPr>
            </w:pPr>
            <w:r>
              <w:rPr>
                <w:rFonts w:ascii="Arial" w:hAnsi="Arial"/>
                <w:sz w:val="24"/>
              </w:rPr>
              <w:t>Drawing up of the technical evaluation report</w:t>
            </w:r>
          </w:p>
        </w:tc>
        <w:tc>
          <w:tcPr>
            <w:tcW w:w="2805" w:type="dxa"/>
          </w:tcPr>
          <w:p w14:paraId="33A5434A" w14:textId="77777777" w:rsidR="007D342E" w:rsidRPr="001F6425" w:rsidRDefault="007D342E" w:rsidP="0054598F">
            <w:pPr>
              <w:spacing w:line="480" w:lineRule="auto"/>
              <w:jc w:val="center"/>
              <w:rPr>
                <w:rFonts w:ascii="Arial" w:hAnsi="Arial" w:cs="Arial"/>
                <w:sz w:val="24"/>
                <w:szCs w:val="24"/>
              </w:rPr>
            </w:pPr>
            <w:r>
              <w:rPr>
                <w:rFonts w:ascii="Arial" w:hAnsi="Arial"/>
                <w:sz w:val="24"/>
              </w:rPr>
              <w:t>400</w:t>
            </w:r>
          </w:p>
        </w:tc>
      </w:tr>
      <w:tr w:rsidR="007D342E" w:rsidRPr="001F6425" w14:paraId="7B1F0E6A" w14:textId="77777777" w:rsidTr="0054598F">
        <w:tc>
          <w:tcPr>
            <w:tcW w:w="1101" w:type="dxa"/>
          </w:tcPr>
          <w:p w14:paraId="0BA801E9" w14:textId="77777777" w:rsidR="007D342E" w:rsidRPr="001F6425" w:rsidRDefault="007D342E" w:rsidP="0054598F">
            <w:pPr>
              <w:spacing w:line="480" w:lineRule="auto"/>
              <w:rPr>
                <w:rFonts w:ascii="Arial" w:hAnsi="Arial" w:cs="Arial"/>
                <w:sz w:val="24"/>
                <w:szCs w:val="24"/>
              </w:rPr>
            </w:pPr>
            <w:r>
              <w:rPr>
                <w:rFonts w:ascii="Arial" w:hAnsi="Arial"/>
                <w:sz w:val="24"/>
              </w:rPr>
              <w:t>4.</w:t>
            </w:r>
          </w:p>
        </w:tc>
        <w:tc>
          <w:tcPr>
            <w:tcW w:w="5670" w:type="dxa"/>
          </w:tcPr>
          <w:p w14:paraId="475DFA4C" w14:textId="77777777" w:rsidR="007D342E" w:rsidRPr="001F6425" w:rsidRDefault="007D342E" w:rsidP="0054598F">
            <w:pPr>
              <w:spacing w:line="480" w:lineRule="auto"/>
              <w:rPr>
                <w:rFonts w:ascii="Arial" w:hAnsi="Arial" w:cs="Arial"/>
                <w:sz w:val="24"/>
                <w:szCs w:val="24"/>
              </w:rPr>
            </w:pPr>
            <w:r>
              <w:rPr>
                <w:rFonts w:ascii="Arial" w:hAnsi="Arial"/>
                <w:sz w:val="24"/>
              </w:rPr>
              <w:t>Drawing up of a Sanitary Opinion / Notification</w:t>
            </w:r>
          </w:p>
        </w:tc>
        <w:tc>
          <w:tcPr>
            <w:tcW w:w="2805" w:type="dxa"/>
          </w:tcPr>
          <w:p w14:paraId="7B58075A" w14:textId="77777777" w:rsidR="007D342E" w:rsidRPr="001F6425" w:rsidRDefault="007D342E" w:rsidP="0054598F">
            <w:pPr>
              <w:spacing w:line="480" w:lineRule="auto"/>
              <w:jc w:val="center"/>
              <w:rPr>
                <w:rFonts w:ascii="Arial" w:hAnsi="Arial" w:cs="Arial"/>
                <w:sz w:val="24"/>
                <w:szCs w:val="24"/>
              </w:rPr>
            </w:pPr>
            <w:r>
              <w:rPr>
                <w:rFonts w:ascii="Arial" w:hAnsi="Arial"/>
                <w:sz w:val="24"/>
              </w:rPr>
              <w:t>400</w:t>
            </w:r>
          </w:p>
        </w:tc>
      </w:tr>
      <w:tr w:rsidR="007D342E" w:rsidRPr="001F6425" w14:paraId="562266BD" w14:textId="77777777" w:rsidTr="0054598F">
        <w:tc>
          <w:tcPr>
            <w:tcW w:w="1101" w:type="dxa"/>
          </w:tcPr>
          <w:p w14:paraId="7178E91F" w14:textId="77777777" w:rsidR="007D342E" w:rsidRPr="001F6425" w:rsidRDefault="007D342E" w:rsidP="0054598F">
            <w:pPr>
              <w:spacing w:line="480" w:lineRule="auto"/>
              <w:rPr>
                <w:rFonts w:ascii="Arial" w:hAnsi="Arial" w:cs="Arial"/>
                <w:sz w:val="24"/>
                <w:szCs w:val="24"/>
              </w:rPr>
            </w:pPr>
            <w:r>
              <w:rPr>
                <w:rFonts w:ascii="Arial" w:hAnsi="Arial"/>
                <w:sz w:val="24"/>
              </w:rPr>
              <w:t>5.</w:t>
            </w:r>
          </w:p>
        </w:tc>
        <w:tc>
          <w:tcPr>
            <w:tcW w:w="5670" w:type="dxa"/>
          </w:tcPr>
          <w:p w14:paraId="46944AC3" w14:textId="77777777" w:rsidR="007D342E" w:rsidRPr="001F6425" w:rsidRDefault="007D342E" w:rsidP="0054598F">
            <w:pPr>
              <w:spacing w:line="480" w:lineRule="auto"/>
              <w:rPr>
                <w:rFonts w:ascii="Arial" w:hAnsi="Arial" w:cs="Arial"/>
                <w:sz w:val="24"/>
                <w:szCs w:val="24"/>
              </w:rPr>
            </w:pPr>
            <w:r>
              <w:rPr>
                <w:rFonts w:ascii="Arial" w:hAnsi="Arial"/>
                <w:sz w:val="24"/>
              </w:rPr>
              <w:t>Change / Modification of the Sanitary Opinion / Notification</w:t>
            </w:r>
          </w:p>
        </w:tc>
        <w:tc>
          <w:tcPr>
            <w:tcW w:w="2805" w:type="dxa"/>
          </w:tcPr>
          <w:p w14:paraId="42050876" w14:textId="77777777" w:rsidR="007D342E" w:rsidRPr="001F6425" w:rsidRDefault="007D342E" w:rsidP="0054598F">
            <w:pPr>
              <w:spacing w:line="480" w:lineRule="auto"/>
              <w:jc w:val="center"/>
              <w:rPr>
                <w:rFonts w:ascii="Arial" w:hAnsi="Arial" w:cs="Arial"/>
                <w:sz w:val="24"/>
                <w:szCs w:val="24"/>
              </w:rPr>
            </w:pPr>
            <w:r>
              <w:rPr>
                <w:rFonts w:ascii="Arial" w:hAnsi="Arial"/>
                <w:sz w:val="24"/>
              </w:rPr>
              <w:t>500</w:t>
            </w:r>
          </w:p>
        </w:tc>
      </w:tr>
    </w:tbl>
    <w:p w14:paraId="369D0354" w14:textId="77777777" w:rsidR="00DD2E1B" w:rsidRDefault="00DD2E1B" w:rsidP="001F6425">
      <w:pPr>
        <w:jc w:val="right"/>
        <w:rPr>
          <w:rFonts w:ascii="Arial" w:eastAsia="Times New Roman" w:hAnsi="Arial" w:cs="Arial"/>
          <w:b/>
          <w:sz w:val="24"/>
          <w:szCs w:val="24"/>
        </w:rPr>
      </w:pPr>
    </w:p>
    <w:p w14:paraId="4095748C" w14:textId="77777777" w:rsidR="00BE0E15" w:rsidRPr="001F6425" w:rsidRDefault="008F1043" w:rsidP="00F435F9">
      <w:pPr>
        <w:pageBreakBefore/>
        <w:jc w:val="right"/>
        <w:rPr>
          <w:rFonts w:ascii="Arial" w:hAnsi="Arial" w:cs="Arial"/>
          <w:b/>
          <w:sz w:val="24"/>
          <w:szCs w:val="24"/>
        </w:rPr>
      </w:pPr>
      <w:r>
        <w:rPr>
          <w:rFonts w:ascii="Arial" w:hAnsi="Arial"/>
          <w:b/>
          <w:sz w:val="24"/>
        </w:rPr>
        <w:lastRenderedPageBreak/>
        <w:t>ANNEX 5</w:t>
      </w:r>
      <w:r>
        <w:rPr>
          <w:rFonts w:ascii="Arial" w:hAnsi="Arial"/>
          <w:b/>
          <w:color w:val="000000"/>
          <w:sz w:val="24"/>
        </w:rPr>
        <w:t xml:space="preserve"> </w:t>
      </w:r>
      <w:r>
        <w:rPr>
          <w:rFonts w:ascii="Arial" w:hAnsi="Arial"/>
          <w:b/>
          <w:sz w:val="24"/>
        </w:rPr>
        <w:br/>
      </w:r>
    </w:p>
    <w:p w14:paraId="40A50031" w14:textId="77777777" w:rsidR="00BE0E15" w:rsidRPr="001F6425" w:rsidRDefault="00BE0E15" w:rsidP="006D20CB">
      <w:pPr>
        <w:spacing w:line="360" w:lineRule="auto"/>
        <w:jc w:val="center"/>
        <w:rPr>
          <w:rFonts w:ascii="Arial" w:hAnsi="Arial" w:cs="Arial"/>
          <w:b/>
          <w:sz w:val="24"/>
          <w:szCs w:val="24"/>
        </w:rPr>
      </w:pPr>
      <w:r>
        <w:rPr>
          <w:rFonts w:ascii="Arial" w:hAnsi="Arial"/>
          <w:b/>
          <w:sz w:val="24"/>
        </w:rPr>
        <w:t>DECLARATION ON HONOUR</w:t>
      </w:r>
    </w:p>
    <w:p w14:paraId="15052FC5" w14:textId="77777777" w:rsidR="00BE0E15" w:rsidRPr="001F6425" w:rsidRDefault="00BE0E15" w:rsidP="00BE0E15">
      <w:pPr>
        <w:spacing w:line="360" w:lineRule="auto"/>
        <w:jc w:val="both"/>
        <w:rPr>
          <w:rFonts w:ascii="Arial" w:hAnsi="Arial" w:cs="Arial"/>
          <w:sz w:val="24"/>
          <w:szCs w:val="24"/>
        </w:rPr>
      </w:pPr>
      <w:r>
        <w:rPr>
          <w:rFonts w:ascii="Arial" w:hAnsi="Arial"/>
          <w:sz w:val="24"/>
        </w:rPr>
        <w:t xml:space="preserve">I, the undersigned,.........................................................................................., </w:t>
      </w:r>
    </w:p>
    <w:p w14:paraId="0306557D" w14:textId="77777777" w:rsidR="00BE0E15" w:rsidRPr="001F6425" w:rsidRDefault="00BE0E15" w:rsidP="00BE0E15">
      <w:pPr>
        <w:spacing w:line="360" w:lineRule="auto"/>
        <w:jc w:val="both"/>
        <w:rPr>
          <w:rFonts w:ascii="Arial" w:hAnsi="Arial" w:cs="Arial"/>
          <w:sz w:val="24"/>
          <w:szCs w:val="24"/>
        </w:rPr>
      </w:pPr>
      <w:r>
        <w:rPr>
          <w:rFonts w:ascii="Arial" w:hAnsi="Arial"/>
          <w:sz w:val="24"/>
        </w:rPr>
        <w:t xml:space="preserve">with personal number ......................................, born on....../......./..................in municipality.............................................., residing in..........................................................., full address..........................................................................................,  identified with CI/BI series......... No...................................., issued by.................................................., knowing the provisions of Article 326 of the Criminal Code on false declarations, I hereby declare, on my own responsibility, that the documents submitted to the </w:t>
      </w:r>
      <w:r>
        <w:rPr>
          <w:rFonts w:ascii="Arial" w:hAnsi="Arial"/>
          <w:i/>
          <w:sz w:val="24"/>
        </w:rPr>
        <w:t>Product file for materials in contact with drinking water</w:t>
      </w:r>
      <w:r>
        <w:rPr>
          <w:rFonts w:ascii="Arial" w:hAnsi="Arial"/>
          <w:sz w:val="24"/>
        </w:rPr>
        <w:t xml:space="preserve"> are in conformity with the original documents.</w:t>
      </w:r>
    </w:p>
    <w:p w14:paraId="250A4360" w14:textId="77777777" w:rsidR="00BE0E15" w:rsidRPr="001F6425" w:rsidRDefault="00BE0E15" w:rsidP="00BE0E15">
      <w:pPr>
        <w:spacing w:line="360" w:lineRule="auto"/>
        <w:jc w:val="both"/>
        <w:rPr>
          <w:rFonts w:ascii="Arial" w:hAnsi="Arial" w:cs="Arial"/>
          <w:sz w:val="24"/>
          <w:szCs w:val="24"/>
        </w:rPr>
      </w:pPr>
      <w:r>
        <w:rPr>
          <w:rFonts w:ascii="Arial" w:hAnsi="Arial"/>
          <w:sz w:val="24"/>
        </w:rPr>
        <w:t xml:space="preserve">I make this statement and I support it. </w:t>
      </w:r>
    </w:p>
    <w:p w14:paraId="15C77EBD" w14:textId="77777777" w:rsidR="00DD2E1B" w:rsidRDefault="00DD2E1B" w:rsidP="00BE0E15">
      <w:pPr>
        <w:spacing w:line="360" w:lineRule="auto"/>
        <w:jc w:val="both"/>
        <w:rPr>
          <w:rFonts w:ascii="Arial" w:hAnsi="Arial" w:cs="Arial"/>
          <w:sz w:val="24"/>
          <w:szCs w:val="24"/>
        </w:rPr>
      </w:pPr>
    </w:p>
    <w:p w14:paraId="2155E05E" w14:textId="77777777" w:rsidR="00DD2E1B" w:rsidRDefault="00DD2E1B" w:rsidP="00BE0E15">
      <w:pPr>
        <w:spacing w:line="360" w:lineRule="auto"/>
        <w:jc w:val="both"/>
        <w:rPr>
          <w:rFonts w:ascii="Arial" w:hAnsi="Arial" w:cs="Arial"/>
          <w:sz w:val="24"/>
          <w:szCs w:val="24"/>
        </w:rPr>
      </w:pPr>
    </w:p>
    <w:p w14:paraId="768D4977" w14:textId="77777777" w:rsidR="00DD2E1B" w:rsidRDefault="00BE0E15" w:rsidP="00BE0E15">
      <w:pPr>
        <w:spacing w:line="360" w:lineRule="auto"/>
        <w:jc w:val="both"/>
        <w:rPr>
          <w:rFonts w:ascii="Arial" w:hAnsi="Arial" w:cs="Arial"/>
          <w:sz w:val="24"/>
          <w:szCs w:val="24"/>
        </w:rPr>
      </w:pPr>
      <w:r>
        <w:rPr>
          <w:rFonts w:ascii="Arial" w:hAnsi="Arial"/>
          <w:sz w:val="24"/>
        </w:rPr>
        <w:t xml:space="preserve">Date..../...../...........                                      Name in clear.......................................     </w:t>
      </w:r>
    </w:p>
    <w:p w14:paraId="254859D6" w14:textId="77777777" w:rsidR="00335346" w:rsidRPr="001F6425" w:rsidRDefault="00DD2E1B" w:rsidP="00BE0E15">
      <w:pPr>
        <w:spacing w:line="360" w:lineRule="auto"/>
        <w:jc w:val="both"/>
        <w:rPr>
          <w:rFonts w:ascii="Arial" w:hAnsi="Arial" w:cs="Arial"/>
          <w:sz w:val="24"/>
          <w:szCs w:val="24"/>
        </w:rPr>
      </w:pPr>
      <w:r>
        <w:rPr>
          <w:rFonts w:ascii="Arial" w:hAnsi="Arial"/>
          <w:sz w:val="24"/>
        </w:rPr>
        <w:t xml:space="preserve">                                                                       Signature ................</w:t>
      </w:r>
    </w:p>
    <w:p w14:paraId="63AB271B" w14:textId="77777777" w:rsidR="00335346" w:rsidRPr="001F6425" w:rsidRDefault="00335346" w:rsidP="00C33F5B">
      <w:pPr>
        <w:rPr>
          <w:rFonts w:ascii="Arial" w:eastAsia="Times New Roman" w:hAnsi="Arial" w:cs="Arial"/>
          <w:b/>
          <w:sz w:val="24"/>
          <w:szCs w:val="24"/>
        </w:rPr>
      </w:pPr>
    </w:p>
    <w:sectPr w:rsidR="00335346" w:rsidRPr="001F6425" w:rsidSect="00CF1F57">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6281A"/>
    <w:multiLevelType w:val="hybridMultilevel"/>
    <w:tmpl w:val="D9CE3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9FD04D6"/>
    <w:multiLevelType w:val="hybridMultilevel"/>
    <w:tmpl w:val="01E06C52"/>
    <w:lvl w:ilvl="0" w:tplc="E502012A">
      <w:start w:val="1"/>
      <w:numFmt w:val="decimal"/>
      <w:lvlText w:val="%1)"/>
      <w:lvlJc w:val="left"/>
      <w:pPr>
        <w:ind w:left="720" w:hanging="360"/>
      </w:pPr>
      <w:rPr>
        <w:rFonts w:ascii="Courier New" w:eastAsia="Times New Roman" w:hAnsi="Courier New" w:cs="Courier New"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8261400">
    <w:abstractNumId w:val="1"/>
  </w:num>
  <w:num w:numId="2" w16cid:durableId="40588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hideSpellingErrors/>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3F9B"/>
    <w:rsid w:val="000063E9"/>
    <w:rsid w:val="000209F6"/>
    <w:rsid w:val="00024556"/>
    <w:rsid w:val="00045A0E"/>
    <w:rsid w:val="00046675"/>
    <w:rsid w:val="00053BAB"/>
    <w:rsid w:val="00082B0E"/>
    <w:rsid w:val="000979ED"/>
    <w:rsid w:val="000A19D7"/>
    <w:rsid w:val="000A5D25"/>
    <w:rsid w:val="000B6578"/>
    <w:rsid w:val="000B7821"/>
    <w:rsid w:val="000C54D1"/>
    <w:rsid w:val="000D0BA4"/>
    <w:rsid w:val="000E4EA6"/>
    <w:rsid w:val="000E5095"/>
    <w:rsid w:val="000F2A2D"/>
    <w:rsid w:val="000F4901"/>
    <w:rsid w:val="0010310B"/>
    <w:rsid w:val="00113E87"/>
    <w:rsid w:val="00144D31"/>
    <w:rsid w:val="00175DB7"/>
    <w:rsid w:val="00183F8A"/>
    <w:rsid w:val="0019062B"/>
    <w:rsid w:val="001C01F5"/>
    <w:rsid w:val="001E3561"/>
    <w:rsid w:val="001F1DA2"/>
    <w:rsid w:val="001F3774"/>
    <w:rsid w:val="001F6425"/>
    <w:rsid w:val="0021343D"/>
    <w:rsid w:val="002229A1"/>
    <w:rsid w:val="00226206"/>
    <w:rsid w:val="00244486"/>
    <w:rsid w:val="002611DB"/>
    <w:rsid w:val="00296DBA"/>
    <w:rsid w:val="002B3357"/>
    <w:rsid w:val="002B5755"/>
    <w:rsid w:val="002C3B93"/>
    <w:rsid w:val="002C5967"/>
    <w:rsid w:val="002D2480"/>
    <w:rsid w:val="002D4A58"/>
    <w:rsid w:val="002E0646"/>
    <w:rsid w:val="002E367C"/>
    <w:rsid w:val="002F6BCC"/>
    <w:rsid w:val="002F71CA"/>
    <w:rsid w:val="003043F7"/>
    <w:rsid w:val="00327288"/>
    <w:rsid w:val="00335346"/>
    <w:rsid w:val="00343D91"/>
    <w:rsid w:val="00361F3E"/>
    <w:rsid w:val="003653B9"/>
    <w:rsid w:val="00371F31"/>
    <w:rsid w:val="0038097A"/>
    <w:rsid w:val="00383113"/>
    <w:rsid w:val="00385FA6"/>
    <w:rsid w:val="00393CE7"/>
    <w:rsid w:val="0039728B"/>
    <w:rsid w:val="003A58B4"/>
    <w:rsid w:val="003C3F9A"/>
    <w:rsid w:val="00411677"/>
    <w:rsid w:val="00415A08"/>
    <w:rsid w:val="00462235"/>
    <w:rsid w:val="00471B2C"/>
    <w:rsid w:val="00485BAF"/>
    <w:rsid w:val="00492B76"/>
    <w:rsid w:val="00497D88"/>
    <w:rsid w:val="004B260F"/>
    <w:rsid w:val="004C71F9"/>
    <w:rsid w:val="004D1017"/>
    <w:rsid w:val="004D4E65"/>
    <w:rsid w:val="004D74FC"/>
    <w:rsid w:val="005127E8"/>
    <w:rsid w:val="005217AA"/>
    <w:rsid w:val="00531FAC"/>
    <w:rsid w:val="005573D1"/>
    <w:rsid w:val="00564CB7"/>
    <w:rsid w:val="00571358"/>
    <w:rsid w:val="0058498A"/>
    <w:rsid w:val="005866BB"/>
    <w:rsid w:val="0059359A"/>
    <w:rsid w:val="005A076D"/>
    <w:rsid w:val="005A0CCF"/>
    <w:rsid w:val="005A1428"/>
    <w:rsid w:val="005C6161"/>
    <w:rsid w:val="005D0D61"/>
    <w:rsid w:val="005F30CB"/>
    <w:rsid w:val="00603F9B"/>
    <w:rsid w:val="00605CCF"/>
    <w:rsid w:val="00614133"/>
    <w:rsid w:val="006216DD"/>
    <w:rsid w:val="0063578D"/>
    <w:rsid w:val="006414F7"/>
    <w:rsid w:val="0064177E"/>
    <w:rsid w:val="00644DA4"/>
    <w:rsid w:val="0065061F"/>
    <w:rsid w:val="0068275D"/>
    <w:rsid w:val="006836A7"/>
    <w:rsid w:val="0069102A"/>
    <w:rsid w:val="006912F2"/>
    <w:rsid w:val="006A3DC0"/>
    <w:rsid w:val="006A4212"/>
    <w:rsid w:val="006B2627"/>
    <w:rsid w:val="006B492D"/>
    <w:rsid w:val="006B6088"/>
    <w:rsid w:val="006D20CB"/>
    <w:rsid w:val="007025DE"/>
    <w:rsid w:val="007063B0"/>
    <w:rsid w:val="0071273D"/>
    <w:rsid w:val="00713ACF"/>
    <w:rsid w:val="00752C2B"/>
    <w:rsid w:val="00757B1F"/>
    <w:rsid w:val="00770CBD"/>
    <w:rsid w:val="007802C8"/>
    <w:rsid w:val="00787F2B"/>
    <w:rsid w:val="0079071F"/>
    <w:rsid w:val="007A649C"/>
    <w:rsid w:val="007D342E"/>
    <w:rsid w:val="007E0FFA"/>
    <w:rsid w:val="007F2627"/>
    <w:rsid w:val="008061B8"/>
    <w:rsid w:val="00837E65"/>
    <w:rsid w:val="00865F69"/>
    <w:rsid w:val="0087031B"/>
    <w:rsid w:val="00872A5F"/>
    <w:rsid w:val="008748E3"/>
    <w:rsid w:val="008764F5"/>
    <w:rsid w:val="008A55BA"/>
    <w:rsid w:val="008B1B9E"/>
    <w:rsid w:val="008D7B31"/>
    <w:rsid w:val="008F1043"/>
    <w:rsid w:val="008F4D0B"/>
    <w:rsid w:val="00904325"/>
    <w:rsid w:val="009330B0"/>
    <w:rsid w:val="00937AE0"/>
    <w:rsid w:val="00944A56"/>
    <w:rsid w:val="00944B14"/>
    <w:rsid w:val="00944E0E"/>
    <w:rsid w:val="00954D9C"/>
    <w:rsid w:val="009610EE"/>
    <w:rsid w:val="0097328A"/>
    <w:rsid w:val="0097442A"/>
    <w:rsid w:val="0099467D"/>
    <w:rsid w:val="009C078A"/>
    <w:rsid w:val="009C5C46"/>
    <w:rsid w:val="009D0706"/>
    <w:rsid w:val="009D340A"/>
    <w:rsid w:val="009E170B"/>
    <w:rsid w:val="009E3DBD"/>
    <w:rsid w:val="009F0883"/>
    <w:rsid w:val="009F0B8A"/>
    <w:rsid w:val="00A0585B"/>
    <w:rsid w:val="00A10BA9"/>
    <w:rsid w:val="00A154F6"/>
    <w:rsid w:val="00A32501"/>
    <w:rsid w:val="00A42383"/>
    <w:rsid w:val="00A423AC"/>
    <w:rsid w:val="00A522A6"/>
    <w:rsid w:val="00A85856"/>
    <w:rsid w:val="00AA231C"/>
    <w:rsid w:val="00AA5E0A"/>
    <w:rsid w:val="00AB2A67"/>
    <w:rsid w:val="00AB7B37"/>
    <w:rsid w:val="00AC2F54"/>
    <w:rsid w:val="00AD1E5A"/>
    <w:rsid w:val="00AD3458"/>
    <w:rsid w:val="00AD4A11"/>
    <w:rsid w:val="00AE167A"/>
    <w:rsid w:val="00B05FD2"/>
    <w:rsid w:val="00B214CC"/>
    <w:rsid w:val="00B32E28"/>
    <w:rsid w:val="00B336E2"/>
    <w:rsid w:val="00B366A4"/>
    <w:rsid w:val="00BA2566"/>
    <w:rsid w:val="00BA2EEF"/>
    <w:rsid w:val="00BB0EB3"/>
    <w:rsid w:val="00BC2CF9"/>
    <w:rsid w:val="00BD2E0B"/>
    <w:rsid w:val="00BE0E15"/>
    <w:rsid w:val="00BE4504"/>
    <w:rsid w:val="00C02589"/>
    <w:rsid w:val="00C11CC7"/>
    <w:rsid w:val="00C33F5B"/>
    <w:rsid w:val="00C34C2F"/>
    <w:rsid w:val="00C36A53"/>
    <w:rsid w:val="00C40294"/>
    <w:rsid w:val="00C45059"/>
    <w:rsid w:val="00C4778B"/>
    <w:rsid w:val="00C4782C"/>
    <w:rsid w:val="00C76A94"/>
    <w:rsid w:val="00C954A2"/>
    <w:rsid w:val="00CA5155"/>
    <w:rsid w:val="00CB6699"/>
    <w:rsid w:val="00CD1997"/>
    <w:rsid w:val="00CF1F57"/>
    <w:rsid w:val="00CF7EF5"/>
    <w:rsid w:val="00D051D2"/>
    <w:rsid w:val="00D44A95"/>
    <w:rsid w:val="00D56CA3"/>
    <w:rsid w:val="00D63F9C"/>
    <w:rsid w:val="00DA1487"/>
    <w:rsid w:val="00DA329A"/>
    <w:rsid w:val="00DA3EAE"/>
    <w:rsid w:val="00DB0D14"/>
    <w:rsid w:val="00DD229D"/>
    <w:rsid w:val="00DD2E1B"/>
    <w:rsid w:val="00DD65B0"/>
    <w:rsid w:val="00DE2C3F"/>
    <w:rsid w:val="00DE7917"/>
    <w:rsid w:val="00DF5F60"/>
    <w:rsid w:val="00E11E56"/>
    <w:rsid w:val="00E12D85"/>
    <w:rsid w:val="00E34185"/>
    <w:rsid w:val="00E43655"/>
    <w:rsid w:val="00E46E3F"/>
    <w:rsid w:val="00ED10A7"/>
    <w:rsid w:val="00ED1DB4"/>
    <w:rsid w:val="00F01585"/>
    <w:rsid w:val="00F03BD4"/>
    <w:rsid w:val="00F13655"/>
    <w:rsid w:val="00F34427"/>
    <w:rsid w:val="00F405C2"/>
    <w:rsid w:val="00F410BB"/>
    <w:rsid w:val="00F435F9"/>
    <w:rsid w:val="00F47340"/>
    <w:rsid w:val="00F5109D"/>
    <w:rsid w:val="00F77CB0"/>
    <w:rsid w:val="00F8107F"/>
    <w:rsid w:val="00FB1B4D"/>
    <w:rsid w:val="00FD7D48"/>
    <w:rsid w:val="00FE2237"/>
    <w:rsid w:val="00FE65E6"/>
    <w:rsid w:val="00FE6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EA00A"/>
  <w15:docId w15:val="{C00B754D-6CF2-4043-ADBE-2A007BD13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71B2C"/>
    <w:pPr>
      <w:autoSpaceDE w:val="0"/>
      <w:autoSpaceDN w:val="0"/>
      <w:adjustRightInd w:val="0"/>
      <w:spacing w:after="0" w:line="240" w:lineRule="auto"/>
    </w:pPr>
    <w:rPr>
      <w:rFonts w:ascii="Tahoma" w:hAnsi="Tahoma" w:cs="Tahoma"/>
      <w:color w:val="000000"/>
      <w:sz w:val="24"/>
      <w:szCs w:val="24"/>
    </w:rPr>
  </w:style>
  <w:style w:type="paragraph" w:customStyle="1" w:styleId="CM1">
    <w:name w:val="CM1"/>
    <w:basedOn w:val="Default"/>
    <w:next w:val="Default"/>
    <w:uiPriority w:val="99"/>
    <w:rsid w:val="00471B2C"/>
    <w:rPr>
      <w:rFonts w:ascii="EUAlbertina" w:hAnsi="EUAlbertina" w:cstheme="minorBidi"/>
      <w:color w:val="auto"/>
    </w:rPr>
  </w:style>
  <w:style w:type="character" w:styleId="CommentReference">
    <w:name w:val="annotation reference"/>
    <w:basedOn w:val="DefaultParagraphFont"/>
    <w:uiPriority w:val="99"/>
    <w:semiHidden/>
    <w:unhideWhenUsed/>
    <w:rsid w:val="00B336E2"/>
    <w:rPr>
      <w:sz w:val="16"/>
      <w:szCs w:val="16"/>
    </w:rPr>
  </w:style>
  <w:style w:type="paragraph" w:styleId="CommentText">
    <w:name w:val="annotation text"/>
    <w:basedOn w:val="Normal"/>
    <w:link w:val="CommentTextChar"/>
    <w:uiPriority w:val="99"/>
    <w:semiHidden/>
    <w:unhideWhenUsed/>
    <w:rsid w:val="00B336E2"/>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B336E2"/>
    <w:rPr>
      <w:rFonts w:eastAsiaTheme="minorEastAsia"/>
      <w:sz w:val="20"/>
      <w:szCs w:val="20"/>
    </w:rPr>
  </w:style>
  <w:style w:type="paragraph" w:styleId="BalloonText">
    <w:name w:val="Balloon Text"/>
    <w:basedOn w:val="Normal"/>
    <w:link w:val="BalloonTextChar"/>
    <w:uiPriority w:val="99"/>
    <w:semiHidden/>
    <w:unhideWhenUsed/>
    <w:rsid w:val="00B336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6E2"/>
    <w:rPr>
      <w:rFonts w:ascii="Tahoma" w:hAnsi="Tahoma" w:cs="Tahoma"/>
      <w:sz w:val="16"/>
      <w:szCs w:val="16"/>
    </w:rPr>
  </w:style>
  <w:style w:type="paragraph" w:styleId="ListParagraph">
    <w:name w:val="List Paragraph"/>
    <w:basedOn w:val="Normal"/>
    <w:uiPriority w:val="34"/>
    <w:qFormat/>
    <w:rsid w:val="000209F6"/>
    <w:pPr>
      <w:ind w:left="720"/>
      <w:contextualSpacing/>
    </w:pPr>
  </w:style>
  <w:style w:type="table" w:styleId="TableGrid">
    <w:name w:val="Table Grid"/>
    <w:basedOn w:val="TableNormal"/>
    <w:uiPriority w:val="59"/>
    <w:rsid w:val="008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18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14</Pages>
  <Words>4026</Words>
  <Characters>22952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Costin</dc:creator>
  <cp:lastModifiedBy>Dimitris Dimitriadis</cp:lastModifiedBy>
  <cp:revision>19</cp:revision>
  <cp:lastPrinted>2022-11-08T14:40:00Z</cp:lastPrinted>
  <dcterms:created xsi:type="dcterms:W3CDTF">2022-11-08T08:53:00Z</dcterms:created>
  <dcterms:modified xsi:type="dcterms:W3CDTF">2023-01-18T14:00:00Z</dcterms:modified>
</cp:coreProperties>
</file>