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7220C" w14:textId="77777777" w:rsidR="00497D88" w:rsidRPr="00D44A95" w:rsidRDefault="00471B2C" w:rsidP="00FE2237">
      <w:pPr>
        <w:pStyle w:val="Default"/>
        <w:spacing w:line="360" w:lineRule="auto"/>
        <w:jc w:val="center"/>
        <w:rPr>
          <w:rFonts w:ascii="Arial" w:hAnsi="Arial" w:cs="Arial"/>
          <w:b/>
          <w:bCs/>
          <w:color w:val="auto"/>
        </w:rPr>
      </w:pPr>
      <w:r>
        <w:rPr>
          <w:rFonts w:ascii="Arial" w:hAnsi="Arial"/>
          <w:b/>
          <w:color w:val="auto"/>
        </w:rPr>
        <w:t xml:space="preserve">ORDEN </w:t>
      </w:r>
    </w:p>
    <w:p w14:paraId="233215EE" w14:textId="77777777" w:rsidR="00AA5E0A" w:rsidRPr="00AD4A11" w:rsidRDefault="00FE2237" w:rsidP="00AD4A11">
      <w:pPr>
        <w:pStyle w:val="Default"/>
        <w:jc w:val="both"/>
        <w:rPr>
          <w:rFonts w:ascii="Arial" w:hAnsi="Arial" w:cs="Arial"/>
          <w:color w:val="auto"/>
        </w:rPr>
      </w:pPr>
      <w:r>
        <w:rPr>
          <w:rFonts w:ascii="Arial" w:hAnsi="Arial"/>
          <w:b/>
          <w:color w:val="auto"/>
        </w:rPr>
        <w:t>Orden por la que se modifica y complementa el anexo de la Orden n.º 275/2012 por la que se aprueba el procedimiento de reglamentación sanitaria para la comercialización de los productos, materiales, productos químicos/mezclas y equipos utilizados en contacto con el agua potable</w:t>
      </w:r>
    </w:p>
    <w:p w14:paraId="538010B2" w14:textId="77777777" w:rsidR="00AD4A11" w:rsidRPr="00AD4A11" w:rsidRDefault="00AD4A11" w:rsidP="00AD4A11">
      <w:pPr>
        <w:autoSpaceDE w:val="0"/>
        <w:autoSpaceDN w:val="0"/>
        <w:adjustRightInd w:val="0"/>
        <w:spacing w:line="240" w:lineRule="auto"/>
        <w:jc w:val="both"/>
        <w:rPr>
          <w:rFonts w:ascii="Arial" w:hAnsi="Arial" w:cs="Arial"/>
          <w:sz w:val="24"/>
          <w:szCs w:val="24"/>
        </w:rPr>
      </w:pPr>
    </w:p>
    <w:p w14:paraId="730D5035" w14:textId="77777777" w:rsidR="00335346" w:rsidRPr="00AD4A11" w:rsidRDefault="00471B2C" w:rsidP="00AD4A11">
      <w:pPr>
        <w:autoSpaceDE w:val="0"/>
        <w:autoSpaceDN w:val="0"/>
        <w:adjustRightInd w:val="0"/>
        <w:spacing w:line="240" w:lineRule="auto"/>
        <w:jc w:val="both"/>
        <w:rPr>
          <w:rFonts w:ascii="Arial" w:hAnsi="Arial" w:cs="Arial"/>
          <w:b/>
          <w:sz w:val="24"/>
          <w:szCs w:val="24"/>
        </w:rPr>
      </w:pPr>
      <w:r>
        <w:rPr>
          <w:rFonts w:ascii="Arial" w:hAnsi="Arial"/>
          <w:sz w:val="24"/>
        </w:rPr>
        <w:t xml:space="preserve">Considerando la Referencia de Aprobación de la </w:t>
      </w:r>
      <w:r>
        <w:rPr>
          <w:rFonts w:ascii="Arial" w:hAnsi="Arial"/>
          <w:b/>
          <w:sz w:val="24"/>
        </w:rPr>
        <w:t xml:space="preserve">Dirección General de Salud Pública y Programas de Salud </w:t>
      </w:r>
      <w:r>
        <w:rPr>
          <w:rFonts w:ascii="Arial" w:hAnsi="Arial"/>
          <w:sz w:val="24"/>
        </w:rPr>
        <w:t>del Ministerio de Sanidad, registrada con el número................/................</w:t>
      </w:r>
    </w:p>
    <w:p w14:paraId="60CAEF66" w14:textId="77777777" w:rsidR="00571358" w:rsidRPr="00571358" w:rsidRDefault="00AA5E0A" w:rsidP="00AD4A11">
      <w:pPr>
        <w:autoSpaceDE w:val="0"/>
        <w:autoSpaceDN w:val="0"/>
        <w:adjustRightInd w:val="0"/>
        <w:spacing w:line="240" w:lineRule="auto"/>
        <w:jc w:val="both"/>
        <w:rPr>
          <w:rFonts w:ascii="Arial" w:hAnsi="Arial" w:cs="Arial"/>
          <w:i/>
          <w:sz w:val="24"/>
          <w:szCs w:val="24"/>
        </w:rPr>
      </w:pPr>
      <w:r>
        <w:rPr>
          <w:rFonts w:ascii="Arial" w:hAnsi="Arial"/>
          <w:i/>
          <w:sz w:val="24"/>
        </w:rPr>
        <w:t>Habida cuenta de:</w:t>
      </w:r>
    </w:p>
    <w:p w14:paraId="644EF67E" w14:textId="77777777" w:rsidR="00471B2C" w:rsidRPr="00AD4A11" w:rsidRDefault="00335346" w:rsidP="00AD4A11">
      <w:pPr>
        <w:autoSpaceDE w:val="0"/>
        <w:autoSpaceDN w:val="0"/>
        <w:adjustRightInd w:val="0"/>
        <w:spacing w:line="240" w:lineRule="auto"/>
        <w:jc w:val="both"/>
        <w:rPr>
          <w:rFonts w:ascii="Arial" w:hAnsi="Arial" w:cs="Arial"/>
          <w:i/>
          <w:sz w:val="24"/>
          <w:szCs w:val="24"/>
        </w:rPr>
      </w:pPr>
      <w:r>
        <w:rPr>
          <w:rFonts w:ascii="Arial" w:hAnsi="Arial"/>
          <w:i/>
          <w:sz w:val="24"/>
        </w:rPr>
        <w:t xml:space="preserve"> - </w:t>
      </w:r>
      <w:r>
        <w:rPr>
          <w:rFonts w:ascii="Arial" w:hAnsi="Arial"/>
          <w:sz w:val="24"/>
        </w:rPr>
        <w:t xml:space="preserve">las disposiciones del artículo 12 de la Ley n.º 458/2002 sobre la calidad del agua potable, publicada de nuevo, en su versión modificada y completada, </w:t>
      </w:r>
    </w:p>
    <w:p w14:paraId="445322D4" w14:textId="77777777" w:rsidR="00471B2C" w:rsidRPr="00AD4A11" w:rsidRDefault="0019062B" w:rsidP="00AD4A11">
      <w:pPr>
        <w:autoSpaceDE w:val="0"/>
        <w:autoSpaceDN w:val="0"/>
        <w:adjustRightInd w:val="0"/>
        <w:spacing w:line="240" w:lineRule="auto"/>
        <w:jc w:val="both"/>
        <w:rPr>
          <w:rFonts w:ascii="Arial" w:hAnsi="Arial" w:cs="Arial"/>
          <w:sz w:val="24"/>
          <w:szCs w:val="24"/>
        </w:rPr>
      </w:pPr>
      <w:r>
        <w:rPr>
          <w:rFonts w:ascii="Arial" w:hAnsi="Arial"/>
          <w:sz w:val="24"/>
        </w:rPr>
        <w:t xml:space="preserve">- la Decisión del Gobierno n.º 1016/2004 relativa a las medidas para la organización y el intercambio de información en el ámbito de las reglas y reglamentaciones técnicas, así como las reglas relativas a los servicios de la sociedad de la información entre Rumanía y los Estados miembros de la Unión Europea, así como la Comisión Europea, en su versión modificada y completada, </w:t>
      </w:r>
    </w:p>
    <w:p w14:paraId="446BFDCD" w14:textId="77777777" w:rsidR="00471B2C" w:rsidRPr="00AD4A11" w:rsidRDefault="0019062B" w:rsidP="00AD4A11">
      <w:pPr>
        <w:autoSpaceDE w:val="0"/>
        <w:autoSpaceDN w:val="0"/>
        <w:adjustRightInd w:val="0"/>
        <w:spacing w:before="60" w:after="60" w:line="240" w:lineRule="auto"/>
        <w:jc w:val="both"/>
        <w:rPr>
          <w:rFonts w:ascii="Arial" w:hAnsi="Arial" w:cs="Arial"/>
          <w:bCs/>
          <w:i/>
          <w:sz w:val="24"/>
          <w:szCs w:val="24"/>
        </w:rPr>
      </w:pPr>
      <w:r>
        <w:rPr>
          <w:rFonts w:ascii="Arial" w:hAnsi="Arial"/>
          <w:i/>
          <w:sz w:val="24"/>
        </w:rPr>
        <w:t>- el Reglamento (UE) n.º 305/2011 del Parlamento Europeo y del Consejo, de 9 de marzo de 2011, por el que se establecen condiciones armonizadas para la comercialización de productos de construcción y se deroga la Directiva 89/106/CEE del Consejo,</w:t>
      </w:r>
    </w:p>
    <w:p w14:paraId="7DF472B1" w14:textId="77777777" w:rsidR="00E46E3F" w:rsidRPr="00AD4A11" w:rsidRDefault="0019062B" w:rsidP="00AD4A11">
      <w:pPr>
        <w:autoSpaceDE w:val="0"/>
        <w:autoSpaceDN w:val="0"/>
        <w:adjustRightInd w:val="0"/>
        <w:spacing w:before="60" w:after="60" w:line="240" w:lineRule="auto"/>
        <w:jc w:val="both"/>
        <w:rPr>
          <w:rFonts w:ascii="Arial" w:hAnsi="Arial" w:cs="Arial"/>
          <w:bCs/>
          <w:i/>
          <w:sz w:val="24"/>
          <w:szCs w:val="24"/>
        </w:rPr>
      </w:pPr>
      <w:r>
        <w:rPr>
          <w:rFonts w:ascii="Arial" w:hAnsi="Arial"/>
          <w:i/>
          <w:sz w:val="24"/>
        </w:rPr>
        <w:t>- el Reglamento (UE) n.º 2019/515 del Parlamento Europeo y del Consejo, de 19 de marzo de 2019, relativo al reconocimiento mutuo de mercancías comercializadas legalmente en otro Estado miembro y por el que se deroga el Reglamento (CE) n.º 764/2008,</w:t>
      </w:r>
    </w:p>
    <w:p w14:paraId="25E0EC9C" w14:textId="77777777" w:rsidR="00471B2C" w:rsidRPr="00AD4A11" w:rsidRDefault="0019062B" w:rsidP="00AD4A11">
      <w:pPr>
        <w:autoSpaceDE w:val="0"/>
        <w:autoSpaceDN w:val="0"/>
        <w:adjustRightInd w:val="0"/>
        <w:spacing w:line="240" w:lineRule="auto"/>
        <w:jc w:val="both"/>
        <w:rPr>
          <w:rFonts w:ascii="Arial" w:hAnsi="Arial" w:cs="Arial"/>
          <w:bCs/>
          <w:i/>
          <w:sz w:val="24"/>
          <w:szCs w:val="24"/>
        </w:rPr>
      </w:pPr>
      <w:r>
        <w:rPr>
          <w:rFonts w:ascii="Arial" w:hAnsi="Arial"/>
          <w:i/>
          <w:sz w:val="24"/>
        </w:rPr>
        <w:t>- el Reglamento (CE) n.º 765/2008 del Parlamento Europeo y del Consejo, de 9 de julio de 2008, por el que se establecen los requisitos de acreditación y vigilancia del mercado relativos a la comercialización de los productos y por el que se deroga el Reglamento (CEE) n.º 339/93,</w:t>
      </w:r>
    </w:p>
    <w:p w14:paraId="40E1DD56" w14:textId="2038A896" w:rsidR="001F6425" w:rsidRPr="00AD4A11" w:rsidRDefault="00471B2C" w:rsidP="00AD4A11">
      <w:pPr>
        <w:autoSpaceDE w:val="0"/>
        <w:autoSpaceDN w:val="0"/>
        <w:adjustRightInd w:val="0"/>
        <w:spacing w:line="240" w:lineRule="auto"/>
        <w:jc w:val="both"/>
        <w:rPr>
          <w:rFonts w:ascii="Arial" w:hAnsi="Arial" w:cs="Arial"/>
          <w:sz w:val="24"/>
          <w:szCs w:val="24"/>
        </w:rPr>
      </w:pPr>
      <w:r>
        <w:rPr>
          <w:rFonts w:ascii="Arial" w:hAnsi="Arial"/>
          <w:sz w:val="24"/>
        </w:rPr>
        <w:t xml:space="preserve">En virtud del artículo 7, apartado 4, de la Decisión del Gobierno n.º 144/2010 relativa a la organización y el funcionamiento del Ministerio de Sanidad, posteriormente modificada y ampliada, el Ministro de Sanidad emite la siguiente: </w:t>
      </w:r>
    </w:p>
    <w:p w14:paraId="33F4FCB7" w14:textId="77777777" w:rsidR="00ED1DB4" w:rsidRPr="00AD4A11" w:rsidRDefault="00226206" w:rsidP="00AD4A11">
      <w:pPr>
        <w:autoSpaceDE w:val="0"/>
        <w:autoSpaceDN w:val="0"/>
        <w:adjustRightInd w:val="0"/>
        <w:spacing w:line="240" w:lineRule="auto"/>
        <w:jc w:val="center"/>
        <w:rPr>
          <w:rFonts w:ascii="Arial" w:hAnsi="Arial" w:cs="Arial"/>
          <w:sz w:val="24"/>
          <w:szCs w:val="24"/>
        </w:rPr>
      </w:pPr>
      <w:r>
        <w:rPr>
          <w:rFonts w:ascii="Arial" w:hAnsi="Arial"/>
          <w:sz w:val="24"/>
        </w:rPr>
        <w:t>ORDEN</w:t>
      </w:r>
    </w:p>
    <w:p w14:paraId="588FD577" w14:textId="77777777" w:rsidR="00335346" w:rsidRPr="00AD4A11" w:rsidRDefault="00471B2C" w:rsidP="00AD4A11">
      <w:pPr>
        <w:spacing w:line="240" w:lineRule="auto"/>
        <w:jc w:val="both"/>
        <w:rPr>
          <w:rFonts w:ascii="Arial" w:hAnsi="Arial" w:cs="Arial"/>
          <w:b/>
          <w:bCs/>
          <w:sz w:val="24"/>
          <w:szCs w:val="24"/>
        </w:rPr>
      </w:pPr>
      <w:r>
        <w:rPr>
          <w:rFonts w:ascii="Arial" w:hAnsi="Arial"/>
          <w:sz w:val="24"/>
        </w:rPr>
        <w:t xml:space="preserve">El artículo I anexo a la Orden n.º 275/2012 del Ministro de Sanidad, </w:t>
      </w:r>
      <w:r>
        <w:rPr>
          <w:rFonts w:ascii="Arial" w:hAnsi="Arial"/>
          <w:i/>
          <w:sz w:val="24"/>
        </w:rPr>
        <w:t>por la que se aprueba el procedimiento de reglamentación sanitaria para la comercialización de los productos, materiales, productos químicos/mezclas y equipos utilizados en contacto con el agua potable,</w:t>
      </w:r>
      <w:r>
        <w:rPr>
          <w:rFonts w:ascii="Arial" w:hAnsi="Arial"/>
          <w:b/>
          <w:sz w:val="24"/>
        </w:rPr>
        <w:t xml:space="preserve"> </w:t>
      </w:r>
      <w:r>
        <w:rPr>
          <w:rFonts w:ascii="Arial" w:hAnsi="Arial"/>
          <w:sz w:val="24"/>
        </w:rPr>
        <w:t xml:space="preserve">publicado en el Boletín Oficial n.º 219 de 2 de abril de 2012, se modifica y completa como sigue: </w:t>
      </w:r>
    </w:p>
    <w:p w14:paraId="20FD2008" w14:textId="77777777" w:rsidR="00471B2C" w:rsidRPr="00AD4A11" w:rsidRDefault="00AA5E0A" w:rsidP="00AD4A11">
      <w:pPr>
        <w:pStyle w:val="ListParagraph"/>
        <w:numPr>
          <w:ilvl w:val="0"/>
          <w:numId w:val="2"/>
        </w:numPr>
        <w:spacing w:line="240" w:lineRule="auto"/>
        <w:jc w:val="both"/>
        <w:rPr>
          <w:rFonts w:ascii="Arial" w:hAnsi="Arial" w:cs="Arial"/>
          <w:b/>
          <w:bCs/>
          <w:sz w:val="24"/>
          <w:szCs w:val="24"/>
        </w:rPr>
      </w:pPr>
      <w:r>
        <w:rPr>
          <w:rFonts w:ascii="Arial" w:hAnsi="Arial"/>
          <w:b/>
          <w:sz w:val="24"/>
        </w:rPr>
        <w:t xml:space="preserve">En el artículo 2, después de la letra a), se inserta una nueva letra a </w:t>
      </w:r>
      <w:r>
        <w:rPr>
          <w:rFonts w:ascii="Arial" w:hAnsi="Arial"/>
          <w:b/>
          <w:i/>
          <w:iCs/>
          <w:sz w:val="24"/>
        </w:rPr>
        <w:t>bis</w:t>
      </w:r>
      <w:r>
        <w:rPr>
          <w:rFonts w:ascii="Arial" w:hAnsi="Arial"/>
          <w:b/>
          <w:sz w:val="24"/>
        </w:rPr>
        <w:t>) con la siguiente redacción:</w:t>
      </w:r>
    </w:p>
    <w:p w14:paraId="29C298AB" w14:textId="77777777" w:rsidR="00AD4A11" w:rsidRPr="00ED10A7" w:rsidRDefault="00335346" w:rsidP="00ED10A7">
      <w:pPr>
        <w:pStyle w:val="CM1"/>
        <w:spacing w:before="200"/>
        <w:jc w:val="both"/>
        <w:rPr>
          <w:rFonts w:ascii="Arial" w:hAnsi="Arial" w:cs="Arial"/>
        </w:rPr>
      </w:pPr>
      <w:r>
        <w:rPr>
          <w:rFonts w:ascii="Arial" w:hAnsi="Arial"/>
          <w:b/>
        </w:rPr>
        <w:lastRenderedPageBreak/>
        <w:t xml:space="preserve">«a </w:t>
      </w:r>
      <w:r>
        <w:rPr>
          <w:rFonts w:ascii="Arial" w:hAnsi="Arial"/>
          <w:b/>
          <w:i/>
          <w:iCs/>
        </w:rPr>
        <w:t>bis</w:t>
      </w:r>
      <w:r>
        <w:rPr>
          <w:rFonts w:ascii="Arial" w:hAnsi="Arial"/>
          <w:b/>
        </w:rPr>
        <w:t>) “comercialización de productos, materiales, productos químicos/mezclas y equipos utilizados en contacto con el agua potable”</w:t>
      </w:r>
      <w:r>
        <w:rPr>
          <w:rFonts w:ascii="Arial" w:hAnsi="Arial"/>
        </w:rPr>
        <w:t>: la primera comercialización de dicho producto, material, producto químico/mezcla y equipos utilizados en contacto con el agua potable en el mercado de la Unión Europea»;</w:t>
      </w:r>
    </w:p>
    <w:p w14:paraId="29678FB8" w14:textId="77777777" w:rsidR="008F4D0B" w:rsidRPr="00D44A95" w:rsidRDefault="00024556" w:rsidP="00AD4A11">
      <w:pPr>
        <w:pStyle w:val="ListParagraph"/>
        <w:numPr>
          <w:ilvl w:val="0"/>
          <w:numId w:val="2"/>
        </w:numPr>
        <w:spacing w:line="240" w:lineRule="auto"/>
        <w:rPr>
          <w:rFonts w:ascii="Arial" w:hAnsi="Arial" w:cs="Arial"/>
          <w:b/>
          <w:sz w:val="24"/>
          <w:szCs w:val="24"/>
        </w:rPr>
      </w:pPr>
      <w:r>
        <w:rPr>
          <w:rFonts w:ascii="Arial" w:hAnsi="Arial"/>
          <w:b/>
          <w:sz w:val="24"/>
        </w:rPr>
        <w:t>En el artículo 2, las letras e), f) y g) se modifican como sigue:</w:t>
      </w:r>
    </w:p>
    <w:p w14:paraId="05015725" w14:textId="77777777" w:rsidR="00AB2A67" w:rsidRPr="00D44A95" w:rsidRDefault="00335346" w:rsidP="00AD4A11">
      <w:pPr>
        <w:autoSpaceDE w:val="0"/>
        <w:autoSpaceDN w:val="0"/>
        <w:adjustRightInd w:val="0"/>
        <w:spacing w:line="240" w:lineRule="auto"/>
        <w:jc w:val="both"/>
        <w:rPr>
          <w:rFonts w:ascii="Arial" w:hAnsi="Arial" w:cs="Arial"/>
          <w:sz w:val="24"/>
          <w:szCs w:val="24"/>
        </w:rPr>
      </w:pPr>
      <w:r>
        <w:rPr>
          <w:rFonts w:ascii="Arial" w:hAnsi="Arial"/>
          <w:b/>
          <w:sz w:val="24"/>
        </w:rPr>
        <w:t>«e) “dictamen sanitario”</w:t>
      </w:r>
      <w:r>
        <w:rPr>
          <w:rFonts w:ascii="Arial" w:hAnsi="Arial"/>
          <w:sz w:val="24"/>
        </w:rPr>
        <w:t xml:space="preserve">: el documento oficial emitido por la </w:t>
      </w:r>
      <w:r>
        <w:rPr>
          <w:rFonts w:ascii="Arial" w:hAnsi="Arial"/>
          <w:b/>
          <w:bCs/>
          <w:sz w:val="24"/>
        </w:rPr>
        <w:t>Comisión</w:t>
      </w:r>
      <w:r>
        <w:rPr>
          <w:rFonts w:ascii="Arial" w:hAnsi="Arial"/>
          <w:sz w:val="24"/>
        </w:rPr>
        <w:t xml:space="preserve"> </w:t>
      </w:r>
      <w:r>
        <w:rPr>
          <w:rFonts w:ascii="Arial" w:hAnsi="Arial"/>
          <w:b/>
          <w:sz w:val="24"/>
        </w:rPr>
        <w:t>para productos, materiales, productos químicos/mezclas y equipos utilizados en contacto con el agua potable (en lo sucesivo, «la Comisión»):</w:t>
      </w:r>
      <w:r>
        <w:rPr>
          <w:rFonts w:ascii="Arial" w:hAnsi="Arial"/>
          <w:sz w:val="24"/>
        </w:rPr>
        <w:t xml:space="preserve"> basado en la </w:t>
      </w:r>
      <w:r>
        <w:rPr>
          <w:rFonts w:ascii="Arial" w:hAnsi="Arial"/>
          <w:i/>
          <w:iCs/>
          <w:sz w:val="24"/>
        </w:rPr>
        <w:t>Ficha del</w:t>
      </w:r>
      <w:r>
        <w:rPr>
          <w:rFonts w:ascii="Arial" w:hAnsi="Arial"/>
          <w:sz w:val="24"/>
        </w:rPr>
        <w:t xml:space="preserve"> </w:t>
      </w:r>
      <w:r>
        <w:rPr>
          <w:rFonts w:ascii="Arial" w:hAnsi="Arial"/>
          <w:i/>
          <w:sz w:val="24"/>
        </w:rPr>
        <w:t>producto para materiales utilizados en contacto con el agua potable</w:t>
      </w:r>
      <w:r>
        <w:rPr>
          <w:rFonts w:ascii="Arial" w:hAnsi="Arial"/>
          <w:sz w:val="24"/>
        </w:rPr>
        <w:t xml:space="preserve"> y el</w:t>
      </w:r>
      <w:r>
        <w:rPr>
          <w:rFonts w:ascii="Arial" w:hAnsi="Arial"/>
          <w:i/>
          <w:iCs/>
          <w:sz w:val="24"/>
        </w:rPr>
        <w:t xml:space="preserve"> Informe</w:t>
      </w:r>
      <w:r>
        <w:rPr>
          <w:rFonts w:ascii="Arial" w:hAnsi="Arial"/>
          <w:i/>
          <w:sz w:val="24"/>
        </w:rPr>
        <w:t xml:space="preserve"> de evaluación técnica,</w:t>
      </w:r>
      <w:r>
        <w:rPr>
          <w:rFonts w:ascii="Arial" w:hAnsi="Arial"/>
          <w:b/>
          <w:sz w:val="24"/>
        </w:rPr>
        <w:t xml:space="preserve"> </w:t>
      </w:r>
      <w:r>
        <w:rPr>
          <w:rFonts w:ascii="Arial" w:hAnsi="Arial"/>
          <w:sz w:val="24"/>
        </w:rPr>
        <w:t xml:space="preserve">elaborado por los expertos nombrados en las estructuras del INSP por decisión del Director General del Instituto Nacional de Salud Pública»; </w:t>
      </w:r>
    </w:p>
    <w:p w14:paraId="1F78DCFE" w14:textId="77777777" w:rsidR="00471B2C" w:rsidRPr="00D44A95" w:rsidRDefault="00335346" w:rsidP="00AD4A11">
      <w:pPr>
        <w:autoSpaceDE w:val="0"/>
        <w:autoSpaceDN w:val="0"/>
        <w:adjustRightInd w:val="0"/>
        <w:spacing w:line="240" w:lineRule="auto"/>
        <w:jc w:val="both"/>
        <w:rPr>
          <w:rFonts w:ascii="Arial" w:hAnsi="Arial" w:cs="Arial"/>
          <w:sz w:val="24"/>
          <w:szCs w:val="24"/>
        </w:rPr>
      </w:pPr>
      <w:r>
        <w:rPr>
          <w:rFonts w:ascii="Arial" w:hAnsi="Arial"/>
          <w:b/>
          <w:sz w:val="24"/>
        </w:rPr>
        <w:t>«f) “formulario de notificación”</w:t>
      </w:r>
      <w:r>
        <w:rPr>
          <w:rFonts w:ascii="Arial" w:hAnsi="Arial"/>
          <w:sz w:val="24"/>
        </w:rPr>
        <w:t xml:space="preserve">: el documento oficial emitido por la </w:t>
      </w:r>
      <w:r>
        <w:rPr>
          <w:rFonts w:ascii="Arial" w:hAnsi="Arial"/>
          <w:b/>
          <w:bCs/>
          <w:sz w:val="24"/>
        </w:rPr>
        <w:t>Comisión</w:t>
      </w:r>
      <w:r>
        <w:rPr>
          <w:rFonts w:ascii="Arial" w:hAnsi="Arial"/>
          <w:b/>
          <w:sz w:val="24"/>
        </w:rPr>
        <w:t xml:space="preserve">, </w:t>
      </w:r>
      <w:r>
        <w:rPr>
          <w:rFonts w:ascii="Arial" w:hAnsi="Arial"/>
          <w:sz w:val="24"/>
        </w:rPr>
        <w:t xml:space="preserve">basado en la </w:t>
      </w:r>
      <w:r>
        <w:rPr>
          <w:rFonts w:ascii="Arial" w:hAnsi="Arial"/>
          <w:i/>
          <w:iCs/>
          <w:sz w:val="24"/>
        </w:rPr>
        <w:t>Ficha</w:t>
      </w:r>
      <w:r>
        <w:rPr>
          <w:rFonts w:ascii="Arial" w:hAnsi="Arial"/>
          <w:i/>
          <w:sz w:val="24"/>
        </w:rPr>
        <w:t xml:space="preserve"> del producto para materiales utilizados en contacto con agua potable</w:t>
      </w:r>
      <w:r>
        <w:rPr>
          <w:rFonts w:ascii="Arial" w:hAnsi="Arial"/>
          <w:sz w:val="24"/>
        </w:rPr>
        <w:t xml:space="preserve"> y el </w:t>
      </w:r>
      <w:r>
        <w:rPr>
          <w:rFonts w:ascii="Arial" w:hAnsi="Arial"/>
          <w:i/>
          <w:iCs/>
          <w:sz w:val="24"/>
        </w:rPr>
        <w:t>In</w:t>
      </w:r>
      <w:r>
        <w:rPr>
          <w:rFonts w:ascii="Arial" w:hAnsi="Arial"/>
          <w:i/>
          <w:sz w:val="24"/>
        </w:rPr>
        <w:t>forme de evaluación técnica</w:t>
      </w:r>
      <w:r>
        <w:rPr>
          <w:rFonts w:ascii="Arial" w:hAnsi="Arial"/>
          <w:sz w:val="24"/>
        </w:rPr>
        <w:t>»;</w:t>
      </w:r>
    </w:p>
    <w:p w14:paraId="7AC2B8BD" w14:textId="77777777" w:rsidR="00471B2C" w:rsidRPr="00D44A95" w:rsidRDefault="00335346" w:rsidP="00AD4A11">
      <w:pPr>
        <w:autoSpaceDE w:val="0"/>
        <w:autoSpaceDN w:val="0"/>
        <w:adjustRightInd w:val="0"/>
        <w:spacing w:line="240" w:lineRule="auto"/>
        <w:jc w:val="both"/>
        <w:rPr>
          <w:rFonts w:ascii="Arial" w:hAnsi="Arial" w:cs="Arial"/>
          <w:sz w:val="24"/>
          <w:szCs w:val="24"/>
        </w:rPr>
      </w:pPr>
      <w:r>
        <w:rPr>
          <w:rFonts w:ascii="Arial" w:hAnsi="Arial"/>
          <w:b/>
          <w:sz w:val="24"/>
        </w:rPr>
        <w:t>«g) “ficha del producto para materiales utilizados en contacto con el agua potable”</w:t>
      </w:r>
      <w:r>
        <w:rPr>
          <w:rFonts w:ascii="Arial" w:hAnsi="Arial"/>
          <w:sz w:val="24"/>
        </w:rPr>
        <w:t>: la documentación técnica que contiene todos los documentos mencionados en el artículo 6, apartado 3, para la evaluación de los riesgos previsibles para la población y el medio ambiente»;</w:t>
      </w:r>
    </w:p>
    <w:p w14:paraId="1B361AE8" w14:textId="77777777" w:rsidR="008F4D0B" w:rsidRPr="00D44A95" w:rsidRDefault="00872A5F" w:rsidP="00AD4A11">
      <w:pPr>
        <w:pStyle w:val="ListParagraph"/>
        <w:numPr>
          <w:ilvl w:val="0"/>
          <w:numId w:val="2"/>
        </w:numPr>
        <w:spacing w:line="240" w:lineRule="auto"/>
        <w:jc w:val="both"/>
        <w:rPr>
          <w:rFonts w:ascii="Arial" w:hAnsi="Arial" w:cs="Arial"/>
          <w:b/>
          <w:sz w:val="24"/>
          <w:szCs w:val="24"/>
        </w:rPr>
      </w:pPr>
      <w:r>
        <w:rPr>
          <w:rFonts w:ascii="Arial" w:hAnsi="Arial"/>
          <w:b/>
          <w:sz w:val="24"/>
        </w:rPr>
        <w:t xml:space="preserve">En el artículo 2, después de la letra i), se insertan siete nuevas letras, la letra i </w:t>
      </w:r>
      <w:r>
        <w:rPr>
          <w:rFonts w:ascii="Arial" w:hAnsi="Arial"/>
          <w:b/>
          <w:i/>
          <w:iCs/>
          <w:sz w:val="24"/>
        </w:rPr>
        <w:t>bis</w:t>
      </w:r>
      <w:r>
        <w:rPr>
          <w:rFonts w:ascii="Arial" w:hAnsi="Arial"/>
          <w:b/>
          <w:sz w:val="24"/>
        </w:rPr>
        <w:t xml:space="preserve">) a la letra i </w:t>
      </w:r>
      <w:proofErr w:type="spellStart"/>
      <w:r>
        <w:rPr>
          <w:rFonts w:ascii="Arial" w:hAnsi="Arial"/>
          <w:b/>
          <w:i/>
          <w:iCs/>
          <w:sz w:val="24"/>
        </w:rPr>
        <w:t>octies</w:t>
      </w:r>
      <w:proofErr w:type="spellEnd"/>
      <w:r>
        <w:rPr>
          <w:rFonts w:ascii="Arial" w:hAnsi="Arial"/>
          <w:b/>
          <w:sz w:val="24"/>
        </w:rPr>
        <w:t>), con la siguiente redacción:</w:t>
      </w:r>
    </w:p>
    <w:p w14:paraId="05B2EDA8" w14:textId="77777777" w:rsidR="00471B2C" w:rsidRPr="00D44A95" w:rsidRDefault="00335346" w:rsidP="00AD4A11">
      <w:pPr>
        <w:autoSpaceDE w:val="0"/>
        <w:autoSpaceDN w:val="0"/>
        <w:adjustRightInd w:val="0"/>
        <w:spacing w:line="240" w:lineRule="auto"/>
        <w:jc w:val="both"/>
        <w:rPr>
          <w:rFonts w:ascii="Arial" w:hAnsi="Arial" w:cs="Arial"/>
          <w:sz w:val="24"/>
          <w:szCs w:val="24"/>
        </w:rPr>
      </w:pPr>
      <w:r>
        <w:rPr>
          <w:rFonts w:ascii="Arial" w:hAnsi="Arial"/>
          <w:b/>
          <w:sz w:val="24"/>
        </w:rPr>
        <w:t xml:space="preserve">«i </w:t>
      </w:r>
      <w:r>
        <w:rPr>
          <w:rFonts w:ascii="Arial" w:hAnsi="Arial"/>
          <w:b/>
          <w:i/>
          <w:iCs/>
          <w:sz w:val="24"/>
        </w:rPr>
        <w:t>bis</w:t>
      </w:r>
      <w:r>
        <w:rPr>
          <w:rFonts w:ascii="Arial" w:hAnsi="Arial"/>
          <w:b/>
          <w:sz w:val="24"/>
        </w:rPr>
        <w:t>) “fabricante”</w:t>
      </w:r>
      <w:r>
        <w:rPr>
          <w:rFonts w:ascii="Arial" w:hAnsi="Arial"/>
          <w:sz w:val="24"/>
        </w:rPr>
        <w:t>: cualquier persona física o jurídica que fabrique productos, materiales, productos químicos/mezclas y equipos utilizados en contacto con agua potable, o que ordene el diseño y la fabricación de estos, o que produzca mercancías que no hayan resultado de un proceso de fabricación y se comercialicen con el nombre o la marca comercial de esa persona»;</w:t>
      </w:r>
    </w:p>
    <w:p w14:paraId="3C54026D" w14:textId="2CEF1E7A" w:rsidR="00471B2C" w:rsidRPr="00D44A95" w:rsidRDefault="00F13655" w:rsidP="00AD4A11">
      <w:pPr>
        <w:pStyle w:val="CM1"/>
        <w:spacing w:before="200" w:after="200"/>
        <w:jc w:val="both"/>
        <w:rPr>
          <w:rFonts w:ascii="Arial" w:hAnsi="Arial" w:cs="Arial"/>
          <w:b/>
        </w:rPr>
      </w:pPr>
      <w:r>
        <w:rPr>
          <w:rFonts w:ascii="Arial" w:hAnsi="Arial"/>
          <w:b/>
        </w:rPr>
        <w:t xml:space="preserve">«i </w:t>
      </w:r>
      <w:r>
        <w:rPr>
          <w:rFonts w:ascii="Arial" w:hAnsi="Arial"/>
          <w:b/>
          <w:i/>
          <w:iCs/>
        </w:rPr>
        <w:t>ter</w:t>
      </w:r>
      <w:r>
        <w:rPr>
          <w:rFonts w:ascii="Arial" w:hAnsi="Arial"/>
          <w:b/>
        </w:rPr>
        <w:t>) “representante autorizado”</w:t>
      </w:r>
      <w:r>
        <w:rPr>
          <w:rFonts w:ascii="Arial" w:hAnsi="Arial"/>
        </w:rPr>
        <w:t xml:space="preserve">: cualquier persona física o jurídica establecida en la Unión Europea que haya recibido un mandato escrito de un fabricante de productos, materiales, productos químicos/mezclas y equipos utilizados en contacto con el agua potable, para actuar en nombre de ese productor en la puesta a disposición </w:t>
      </w:r>
      <w:r w:rsidR="00CE540F">
        <w:rPr>
          <w:rFonts w:ascii="Arial" w:hAnsi="Arial"/>
        </w:rPr>
        <w:t>de productos</w:t>
      </w:r>
      <w:r>
        <w:rPr>
          <w:rFonts w:ascii="Arial" w:hAnsi="Arial"/>
        </w:rPr>
        <w:t>, materiales, productos químicos/mezclas y equipos utilizados en contacto con el agua potable en el mercado en cuestión»;</w:t>
      </w:r>
    </w:p>
    <w:p w14:paraId="7DEDD281" w14:textId="77777777" w:rsidR="005217AA" w:rsidRPr="00D44A95" w:rsidRDefault="00F13655" w:rsidP="00AD4A11">
      <w:pPr>
        <w:autoSpaceDE w:val="0"/>
        <w:autoSpaceDN w:val="0"/>
        <w:adjustRightInd w:val="0"/>
        <w:spacing w:line="240" w:lineRule="auto"/>
        <w:jc w:val="both"/>
        <w:rPr>
          <w:rFonts w:ascii="Arial" w:hAnsi="Arial" w:cs="Arial"/>
          <w:sz w:val="24"/>
          <w:szCs w:val="24"/>
        </w:rPr>
      </w:pPr>
      <w:r>
        <w:rPr>
          <w:rFonts w:ascii="Arial" w:hAnsi="Arial"/>
          <w:b/>
          <w:sz w:val="24"/>
        </w:rPr>
        <w:t xml:space="preserve">«i </w:t>
      </w:r>
      <w:r>
        <w:rPr>
          <w:rFonts w:ascii="Arial" w:hAnsi="Arial"/>
          <w:b/>
          <w:i/>
          <w:iCs/>
          <w:sz w:val="24"/>
        </w:rPr>
        <w:t>quater</w:t>
      </w:r>
      <w:r>
        <w:rPr>
          <w:rFonts w:ascii="Arial" w:hAnsi="Arial"/>
          <w:b/>
          <w:sz w:val="24"/>
        </w:rPr>
        <w:t>) “importador”</w:t>
      </w:r>
      <w:r>
        <w:rPr>
          <w:rFonts w:ascii="Arial" w:hAnsi="Arial"/>
          <w:sz w:val="24"/>
        </w:rPr>
        <w:t>: significa cualquier persona física o jurídica, establecida en la Unión Europea, que pone a disposición, por primera vez, productos, materiales, productos químicos/mezclas y equipos utilizados en contacto con agua potable de un tercer país en el mercado de la Unión Europea</w:t>
      </w:r>
      <w:r>
        <w:rPr>
          <w:rFonts w:ascii="Arial" w:hAnsi="Arial"/>
          <w:b/>
          <w:sz w:val="24"/>
        </w:rPr>
        <w:t>»;</w:t>
      </w:r>
      <w:r>
        <w:rPr>
          <w:rFonts w:ascii="Arial" w:hAnsi="Arial"/>
          <w:sz w:val="24"/>
        </w:rPr>
        <w:t xml:space="preserve"> </w:t>
      </w:r>
    </w:p>
    <w:p w14:paraId="27B1A6EF" w14:textId="77777777" w:rsidR="001F6425" w:rsidRPr="006836A7" w:rsidRDefault="00F13655" w:rsidP="00AD4A11">
      <w:pPr>
        <w:pStyle w:val="Default"/>
        <w:jc w:val="both"/>
        <w:rPr>
          <w:rFonts w:ascii="Arial" w:hAnsi="Arial" w:cs="Arial"/>
          <w:color w:val="auto"/>
        </w:rPr>
      </w:pPr>
      <w:r>
        <w:rPr>
          <w:rFonts w:ascii="Arial" w:hAnsi="Arial"/>
          <w:b/>
          <w:color w:val="auto"/>
        </w:rPr>
        <w:t xml:space="preserve">«i </w:t>
      </w:r>
      <w:r>
        <w:rPr>
          <w:rFonts w:ascii="Arial" w:hAnsi="Arial"/>
          <w:b/>
          <w:i/>
          <w:iCs/>
          <w:color w:val="auto"/>
        </w:rPr>
        <w:t>quinquies</w:t>
      </w:r>
      <w:r>
        <w:rPr>
          <w:rFonts w:ascii="Arial" w:hAnsi="Arial"/>
          <w:b/>
          <w:color w:val="auto"/>
        </w:rPr>
        <w:t>)</w:t>
      </w:r>
      <w:r>
        <w:rPr>
          <w:rFonts w:ascii="Arial" w:hAnsi="Arial"/>
          <w:color w:val="auto"/>
        </w:rPr>
        <w:t xml:space="preserve"> </w:t>
      </w:r>
      <w:r>
        <w:rPr>
          <w:rFonts w:ascii="Arial" w:hAnsi="Arial"/>
          <w:b/>
          <w:color w:val="auto"/>
        </w:rPr>
        <w:t>“producto utilizado en contacto con agua potable”</w:t>
      </w:r>
      <w:r>
        <w:rPr>
          <w:rFonts w:ascii="Arial" w:hAnsi="Arial"/>
          <w:color w:val="auto"/>
        </w:rPr>
        <w:t>: un artículo hecho de un material, una combinación de materiales/material tipo, en su forma final, que se comercializa/introduce en el mercado de la Unión Europea»;</w:t>
      </w:r>
    </w:p>
    <w:p w14:paraId="655DF344" w14:textId="77777777" w:rsidR="001F6425" w:rsidRPr="006836A7" w:rsidRDefault="00F13655" w:rsidP="006836A7">
      <w:pPr>
        <w:pStyle w:val="Default"/>
        <w:jc w:val="both"/>
        <w:rPr>
          <w:rFonts w:ascii="Arial" w:hAnsi="Arial" w:cs="Arial"/>
          <w:color w:val="auto"/>
        </w:rPr>
      </w:pPr>
      <w:r>
        <w:rPr>
          <w:rFonts w:ascii="Arial" w:hAnsi="Arial"/>
          <w:b/>
          <w:color w:val="auto"/>
        </w:rPr>
        <w:t xml:space="preserve">«i </w:t>
      </w:r>
      <w:proofErr w:type="spellStart"/>
      <w:r>
        <w:rPr>
          <w:rFonts w:ascii="Arial" w:hAnsi="Arial"/>
          <w:b/>
          <w:i/>
          <w:iCs/>
          <w:color w:val="auto"/>
        </w:rPr>
        <w:t>sexies</w:t>
      </w:r>
      <w:proofErr w:type="spellEnd"/>
      <w:r>
        <w:rPr>
          <w:rFonts w:ascii="Arial" w:hAnsi="Arial"/>
          <w:b/>
          <w:color w:val="auto"/>
        </w:rPr>
        <w:t>) “material utilizado en contacto con agua potable”</w:t>
      </w:r>
      <w:r>
        <w:rPr>
          <w:rFonts w:ascii="Arial" w:hAnsi="Arial"/>
          <w:color w:val="auto"/>
        </w:rPr>
        <w:t>:</w:t>
      </w:r>
      <w:r>
        <w:rPr>
          <w:rFonts w:ascii="Arial" w:hAnsi="Arial"/>
          <w:b/>
          <w:color w:val="auto"/>
        </w:rPr>
        <w:t xml:space="preserve"> </w:t>
      </w:r>
      <w:r>
        <w:rPr>
          <w:rFonts w:ascii="Arial" w:hAnsi="Arial"/>
          <w:color w:val="auto"/>
        </w:rPr>
        <w:t>una</w:t>
      </w:r>
      <w:r>
        <w:rPr>
          <w:rFonts w:ascii="Arial" w:hAnsi="Arial"/>
          <w:b/>
          <w:color w:val="auto"/>
        </w:rPr>
        <w:t xml:space="preserve"> </w:t>
      </w:r>
      <w:r>
        <w:rPr>
          <w:rFonts w:ascii="Arial" w:hAnsi="Arial"/>
          <w:color w:val="auto"/>
        </w:rPr>
        <w:t>preparación a partir de una sustancia o combinación de sustancias, destinada a utilizarse en procesos de fabricación de productos y equipos utilizados en contacto con agua potable, , y que se comercializa/introduce en el mercado de la Unión Europea;»</w:t>
      </w:r>
    </w:p>
    <w:p w14:paraId="604A6CBD" w14:textId="77777777" w:rsidR="00471B2C" w:rsidRPr="00D44A95" w:rsidRDefault="00F13655" w:rsidP="00872A5F">
      <w:pPr>
        <w:autoSpaceDE w:val="0"/>
        <w:autoSpaceDN w:val="0"/>
        <w:adjustRightInd w:val="0"/>
        <w:jc w:val="both"/>
        <w:rPr>
          <w:rFonts w:ascii="Arial" w:hAnsi="Arial" w:cs="Arial"/>
          <w:b/>
          <w:sz w:val="24"/>
          <w:szCs w:val="24"/>
        </w:rPr>
      </w:pPr>
      <w:r>
        <w:rPr>
          <w:rFonts w:ascii="Arial" w:hAnsi="Arial"/>
          <w:b/>
          <w:sz w:val="24"/>
        </w:rPr>
        <w:lastRenderedPageBreak/>
        <w:t xml:space="preserve">«i </w:t>
      </w:r>
      <w:proofErr w:type="spellStart"/>
      <w:r>
        <w:rPr>
          <w:rFonts w:ascii="Arial" w:hAnsi="Arial"/>
          <w:b/>
          <w:i/>
          <w:iCs/>
          <w:sz w:val="24"/>
        </w:rPr>
        <w:t>septies</w:t>
      </w:r>
      <w:proofErr w:type="spellEnd"/>
      <w:r>
        <w:rPr>
          <w:rFonts w:ascii="Arial" w:hAnsi="Arial"/>
          <w:b/>
          <w:sz w:val="24"/>
        </w:rPr>
        <w:t>) “sustancia utilizada en contacto con agua potable”</w:t>
      </w:r>
      <w:r>
        <w:rPr>
          <w:rFonts w:ascii="Arial" w:hAnsi="Arial"/>
          <w:sz w:val="24"/>
        </w:rPr>
        <w:t>: significa un compuesto químico o una mezcla de compuestos químicos utilizados en la fabricación de un material»;</w:t>
      </w:r>
    </w:p>
    <w:p w14:paraId="223A843A" w14:textId="77777777" w:rsidR="00471B2C" w:rsidRPr="00D44A95" w:rsidRDefault="00F13655" w:rsidP="00AD4A11">
      <w:pPr>
        <w:autoSpaceDE w:val="0"/>
        <w:autoSpaceDN w:val="0"/>
        <w:adjustRightInd w:val="0"/>
        <w:spacing w:line="240" w:lineRule="auto"/>
        <w:jc w:val="both"/>
        <w:rPr>
          <w:rFonts w:ascii="Arial" w:hAnsi="Arial" w:cs="Arial"/>
          <w:b/>
          <w:sz w:val="24"/>
          <w:szCs w:val="24"/>
        </w:rPr>
      </w:pPr>
      <w:r>
        <w:rPr>
          <w:rFonts w:ascii="Arial" w:hAnsi="Arial"/>
          <w:sz w:val="24"/>
        </w:rPr>
        <w:t>«</w:t>
      </w:r>
      <w:r>
        <w:rPr>
          <w:rFonts w:ascii="Arial" w:hAnsi="Arial"/>
          <w:b/>
          <w:sz w:val="24"/>
        </w:rPr>
        <w:t xml:space="preserve">i </w:t>
      </w:r>
      <w:proofErr w:type="spellStart"/>
      <w:r>
        <w:rPr>
          <w:rFonts w:ascii="Arial" w:hAnsi="Arial"/>
          <w:b/>
          <w:i/>
          <w:iCs/>
          <w:sz w:val="24"/>
        </w:rPr>
        <w:t>octies</w:t>
      </w:r>
      <w:proofErr w:type="spellEnd"/>
      <w:r>
        <w:rPr>
          <w:rFonts w:ascii="Arial" w:hAnsi="Arial"/>
          <w:b/>
          <w:sz w:val="24"/>
        </w:rPr>
        <w:t>) “equipo utilizado en contacto con agua potable”</w:t>
      </w:r>
      <w:r>
        <w:rPr>
          <w:rFonts w:ascii="Arial" w:hAnsi="Arial"/>
          <w:sz w:val="24"/>
        </w:rPr>
        <w:t>: un conjunto de piezas/dispositivos, aparatos o mecanismos de una planta, compuesto por diferentes materiales o sustancias, que forman un sistema técnico, utilizado para garantizar la producción y distribución de agua potable (en el proceso de extracción de agua cruda, ingesta, tratamiento de agua potable, almacenamiento, transporte, distribución de agua potable)».</w:t>
      </w:r>
    </w:p>
    <w:p w14:paraId="39EF5852" w14:textId="77777777" w:rsidR="00C36A53" w:rsidRPr="00D44A95" w:rsidRDefault="00F13655" w:rsidP="00AD4A11">
      <w:pPr>
        <w:spacing w:line="240" w:lineRule="auto"/>
        <w:rPr>
          <w:rFonts w:ascii="Arial" w:hAnsi="Arial" w:cs="Arial"/>
          <w:b/>
          <w:sz w:val="24"/>
          <w:szCs w:val="24"/>
        </w:rPr>
      </w:pPr>
      <w:r>
        <w:rPr>
          <w:rFonts w:ascii="Arial" w:hAnsi="Arial"/>
          <w:b/>
          <w:sz w:val="24"/>
        </w:rPr>
        <w:t>4. En el artículo 4, los apartados 3 y 4 se modifican como sigue:</w:t>
      </w:r>
    </w:p>
    <w:p w14:paraId="2E1C24EC" w14:textId="38A84D45" w:rsidR="00B336E2" w:rsidRPr="00D44A95" w:rsidRDefault="00F13655" w:rsidP="00AD4A11">
      <w:pPr>
        <w:autoSpaceDE w:val="0"/>
        <w:autoSpaceDN w:val="0"/>
        <w:adjustRightInd w:val="0"/>
        <w:spacing w:line="240" w:lineRule="auto"/>
        <w:jc w:val="both"/>
        <w:rPr>
          <w:rFonts w:ascii="Arial" w:hAnsi="Arial" w:cs="Arial"/>
          <w:sz w:val="24"/>
          <w:szCs w:val="24"/>
        </w:rPr>
      </w:pPr>
      <w:r>
        <w:rPr>
          <w:rFonts w:ascii="Arial" w:hAnsi="Arial"/>
          <w:sz w:val="24"/>
        </w:rPr>
        <w:t xml:space="preserve">«3. Cada Comisión está formada por: el Presidente de la Comisión, que es médico en higiene, microbiología o especialidad de laboratorio y dos miembros, un químico y un biólogo/bioquímico; cuando se requiera la pericia de personal especializado distinto del de la Comisión, y en función de las especificidades de la documentación que vaya a analizarse, el Director General del Instituto Nacional de Salud Pública podrá decidir, a petición de la Comisión, completar su composición». </w:t>
      </w:r>
    </w:p>
    <w:p w14:paraId="08C13121" w14:textId="77777777" w:rsidR="00B336E2" w:rsidRPr="00D44A95" w:rsidRDefault="00FE2237" w:rsidP="00AD4A11">
      <w:pPr>
        <w:spacing w:line="240" w:lineRule="auto"/>
        <w:jc w:val="both"/>
        <w:rPr>
          <w:rFonts w:ascii="Arial" w:hAnsi="Arial" w:cs="Arial"/>
          <w:sz w:val="24"/>
          <w:szCs w:val="24"/>
        </w:rPr>
      </w:pPr>
      <w:r>
        <w:rPr>
          <w:rFonts w:ascii="Arial" w:hAnsi="Arial"/>
          <w:sz w:val="24"/>
        </w:rPr>
        <w:t xml:space="preserve"> «4. Los documentos de evaluación técnica serán elaborados y firmados por los expertos designados del Instituto Nacional de Salud Pública, respectivamente, del Laboratorio Nacional de Salud Pública de Bucarest o de uno de los Centros Regionales de Salud Pública del territorio. El dictamen sanitario/la notificación será firmado por el Director General del Instituto Nacional de Salud Pública o por el Doctor Jefe del Centro Regional de Salud Pública, según proceda, y por el Presidente de la Comisión». </w:t>
      </w:r>
    </w:p>
    <w:p w14:paraId="768665B9" w14:textId="77777777" w:rsidR="00DA3EAE" w:rsidRPr="00D44A95" w:rsidRDefault="00F13655" w:rsidP="00AD4A11">
      <w:pPr>
        <w:spacing w:line="240" w:lineRule="auto"/>
        <w:rPr>
          <w:rFonts w:ascii="Arial" w:hAnsi="Arial" w:cs="Arial"/>
          <w:b/>
          <w:sz w:val="24"/>
          <w:szCs w:val="24"/>
        </w:rPr>
      </w:pPr>
      <w:r>
        <w:rPr>
          <w:rFonts w:ascii="Arial" w:hAnsi="Arial"/>
          <w:b/>
          <w:sz w:val="24"/>
        </w:rPr>
        <w:t>5. El artículo 5, letras f) e i), se modifica como sigue:</w:t>
      </w:r>
    </w:p>
    <w:p w14:paraId="1CF966E4" w14:textId="77777777" w:rsidR="009D340A" w:rsidRPr="00D44A95" w:rsidRDefault="00F13655" w:rsidP="00AD4A11">
      <w:pPr>
        <w:spacing w:line="240" w:lineRule="auto"/>
        <w:jc w:val="both"/>
        <w:rPr>
          <w:rFonts w:ascii="Arial" w:hAnsi="Arial" w:cs="Arial"/>
          <w:sz w:val="24"/>
          <w:szCs w:val="24"/>
        </w:rPr>
      </w:pPr>
      <w:r>
        <w:rPr>
          <w:rFonts w:ascii="Arial" w:hAnsi="Arial"/>
          <w:sz w:val="24"/>
        </w:rPr>
        <w:t xml:space="preserve">«f) elaborará el Informe de evaluación técnica que se archivará a nivel del Instituto Nacional de Salud Pública, respectivamente, en el Laboratorio Nacional de Salud Pública de Bucarest o en el Centro Regional de Salud Pública del territorio, donde se emitió el dictamen sanitario/la notificación.». </w:t>
      </w:r>
    </w:p>
    <w:p w14:paraId="26ECF5E6" w14:textId="77777777" w:rsidR="002C3B93" w:rsidRPr="00D44A95" w:rsidRDefault="002C3B93" w:rsidP="00AD4A11">
      <w:pPr>
        <w:spacing w:line="240" w:lineRule="auto"/>
        <w:jc w:val="both"/>
        <w:rPr>
          <w:rFonts w:ascii="Arial" w:hAnsi="Arial" w:cs="Arial"/>
          <w:sz w:val="24"/>
          <w:szCs w:val="24"/>
        </w:rPr>
      </w:pPr>
      <w:r>
        <w:rPr>
          <w:rFonts w:ascii="Arial" w:hAnsi="Arial"/>
          <w:sz w:val="24"/>
        </w:rPr>
        <w:t>«i) asegurará el archivado de todos los documentos, de conformidad con la ley».</w:t>
      </w:r>
    </w:p>
    <w:p w14:paraId="6BA22D74" w14:textId="77777777" w:rsidR="001C01F5" w:rsidRPr="00D44A95" w:rsidRDefault="001C01F5" w:rsidP="00AD4A11">
      <w:pPr>
        <w:spacing w:line="240" w:lineRule="auto"/>
        <w:jc w:val="both"/>
        <w:rPr>
          <w:rFonts w:ascii="Arial" w:hAnsi="Arial" w:cs="Arial"/>
          <w:b/>
          <w:sz w:val="24"/>
          <w:szCs w:val="24"/>
        </w:rPr>
      </w:pPr>
      <w:r>
        <w:rPr>
          <w:rFonts w:ascii="Arial" w:hAnsi="Arial"/>
          <w:b/>
          <w:sz w:val="24"/>
        </w:rPr>
        <w:t>6. El artículo 6 se modifica como sigue:</w:t>
      </w:r>
    </w:p>
    <w:p w14:paraId="47B69E1F" w14:textId="77777777" w:rsidR="00296DBA" w:rsidRPr="00D44A95" w:rsidRDefault="00CB6699" w:rsidP="00AD4A11">
      <w:pPr>
        <w:spacing w:line="240" w:lineRule="auto"/>
        <w:jc w:val="both"/>
        <w:rPr>
          <w:rFonts w:ascii="Arial" w:hAnsi="Arial" w:cs="Arial"/>
          <w:sz w:val="24"/>
          <w:szCs w:val="24"/>
        </w:rPr>
      </w:pPr>
      <w:r>
        <w:rPr>
          <w:rFonts w:ascii="Arial" w:hAnsi="Arial"/>
          <w:sz w:val="24"/>
        </w:rPr>
        <w:t xml:space="preserve">«Artículo 6. 1. Con el fin de obtener el dictamen sanitario/la notificación de la introducción/comercialización de productos, materiales, productos químicos/mezclas y equipos utilizados en contacto con agua potable, el solicitante presentará la </w:t>
      </w:r>
      <w:r>
        <w:rPr>
          <w:rFonts w:ascii="Arial" w:hAnsi="Arial"/>
          <w:i/>
          <w:iCs/>
          <w:sz w:val="24"/>
        </w:rPr>
        <w:t>Ficha del pr</w:t>
      </w:r>
      <w:r>
        <w:rPr>
          <w:rFonts w:ascii="Arial" w:hAnsi="Arial"/>
          <w:i/>
          <w:sz w:val="24"/>
        </w:rPr>
        <w:t xml:space="preserve">oducto para materiales utilizados en contacto con agua potable, </w:t>
      </w:r>
      <w:r>
        <w:rPr>
          <w:rFonts w:ascii="Arial" w:hAnsi="Arial"/>
          <w:sz w:val="24"/>
        </w:rPr>
        <w:t>en formato electrónico, a través de la plataforma «Punto Electrónico Único de Contacto» o en forma impresa, en el Instituto Nacional de Salud Pública, en el Laboratorio Nacional de Salud Pública de Bucarest o en el Centro Regional de Salud Pública del territorio, según la organización del condado, que se muestra en el sitio web del Instituto Nacional de Salud Pública.</w:t>
      </w:r>
    </w:p>
    <w:p w14:paraId="43DCE327" w14:textId="77777777" w:rsidR="002C3B93" w:rsidRPr="00D44A95" w:rsidRDefault="002C3B93" w:rsidP="00AD4A11">
      <w:pPr>
        <w:spacing w:line="240" w:lineRule="auto"/>
        <w:jc w:val="both"/>
        <w:rPr>
          <w:rFonts w:ascii="Arial" w:hAnsi="Arial" w:cs="Arial"/>
          <w:sz w:val="24"/>
          <w:szCs w:val="24"/>
        </w:rPr>
      </w:pPr>
      <w:r>
        <w:rPr>
          <w:rFonts w:ascii="Arial" w:hAnsi="Arial"/>
          <w:sz w:val="24"/>
        </w:rPr>
        <w:t xml:space="preserve">2. Para las </w:t>
      </w:r>
      <w:r>
        <w:rPr>
          <w:rFonts w:ascii="Arial" w:hAnsi="Arial"/>
          <w:i/>
          <w:iCs/>
          <w:sz w:val="24"/>
        </w:rPr>
        <w:t>Fichas del p</w:t>
      </w:r>
      <w:r>
        <w:rPr>
          <w:rFonts w:ascii="Arial" w:hAnsi="Arial"/>
          <w:i/>
          <w:sz w:val="24"/>
        </w:rPr>
        <w:t>roducto para materiales utilizados en contacto con agua potable</w:t>
      </w:r>
      <w:r>
        <w:rPr>
          <w:rFonts w:ascii="Arial" w:hAnsi="Arial"/>
          <w:sz w:val="24"/>
        </w:rPr>
        <w:t xml:space="preserve"> en formato electrónico, a fin de garantizar la conformidad de los documentos, el </w:t>
      </w:r>
      <w:r>
        <w:rPr>
          <w:rFonts w:ascii="Arial" w:hAnsi="Arial"/>
          <w:sz w:val="24"/>
        </w:rPr>
        <w:lastRenderedPageBreak/>
        <w:t>solicitante presentará una declaración jurada sobre la falsificación de documentos, de conformidad con el modelo que figura en el anexo 5 del presente procedimiento.</w:t>
      </w:r>
    </w:p>
    <w:p w14:paraId="0C032B7C" w14:textId="77777777" w:rsidR="002B5755" w:rsidRPr="00D44A95" w:rsidRDefault="002B5755" w:rsidP="0021343D">
      <w:pPr>
        <w:jc w:val="both"/>
        <w:rPr>
          <w:rFonts w:ascii="Arial" w:hAnsi="Arial" w:cs="Arial"/>
          <w:i/>
          <w:sz w:val="24"/>
          <w:szCs w:val="24"/>
        </w:rPr>
      </w:pPr>
      <w:r>
        <w:rPr>
          <w:rFonts w:ascii="Arial" w:hAnsi="Arial"/>
          <w:sz w:val="24"/>
        </w:rPr>
        <w:t>3.</w:t>
      </w:r>
      <w:r>
        <w:rPr>
          <w:rFonts w:ascii="Arial" w:hAnsi="Arial"/>
          <w:b/>
          <w:sz w:val="24"/>
        </w:rPr>
        <w:t xml:space="preserve"> </w:t>
      </w:r>
      <w:r>
        <w:rPr>
          <w:rFonts w:ascii="Arial" w:hAnsi="Arial"/>
          <w:sz w:val="24"/>
        </w:rPr>
        <w:t>Para emitir el dictamen sanitario/la notificación, la</w:t>
      </w:r>
      <w:r>
        <w:rPr>
          <w:rFonts w:ascii="Arial" w:hAnsi="Arial"/>
          <w:b/>
          <w:sz w:val="24"/>
        </w:rPr>
        <w:t xml:space="preserve"> </w:t>
      </w:r>
      <w:r>
        <w:rPr>
          <w:rFonts w:ascii="Arial" w:hAnsi="Arial"/>
          <w:i/>
          <w:sz w:val="24"/>
        </w:rPr>
        <w:t>Ficha del producto para materiales utilizados en contacto con agua potable</w:t>
      </w:r>
      <w:r>
        <w:rPr>
          <w:rFonts w:ascii="Arial" w:hAnsi="Arial"/>
          <w:sz w:val="24"/>
        </w:rPr>
        <w:t xml:space="preserve"> debe contener los siguientes documentos:</w:t>
      </w:r>
      <w:r>
        <w:rPr>
          <w:rFonts w:ascii="Arial" w:hAnsi="Arial"/>
          <w:i/>
          <w:sz w:val="24"/>
        </w:rPr>
        <w:t xml:space="preserve"> </w:t>
      </w:r>
    </w:p>
    <w:p w14:paraId="70A7DF21" w14:textId="77777777" w:rsidR="002B5755" w:rsidRPr="00D44A95" w:rsidRDefault="002B5755" w:rsidP="00AD4A11">
      <w:pPr>
        <w:spacing w:line="240" w:lineRule="auto"/>
        <w:jc w:val="both"/>
        <w:rPr>
          <w:rFonts w:ascii="Arial" w:hAnsi="Arial" w:cs="Arial"/>
          <w:sz w:val="24"/>
          <w:szCs w:val="24"/>
        </w:rPr>
      </w:pPr>
      <w:r>
        <w:rPr>
          <w:rFonts w:ascii="Arial" w:hAnsi="Arial"/>
          <w:sz w:val="24"/>
        </w:rPr>
        <w:t xml:space="preserve">a) solicitud dirigida al Instituto Nacional de Salud Pública, con el encabezado del solicitante, la dirección, el número de teléfono, el número de registro del Registro Mercantil, de acuerdo con el modelo establecido en el anexo 1 de este procedimiento, especificando: </w:t>
      </w:r>
    </w:p>
    <w:p w14:paraId="7327DFD5" w14:textId="77777777" w:rsidR="002B5755" w:rsidRPr="00D44A95" w:rsidRDefault="009F0883" w:rsidP="00AD4A11">
      <w:pPr>
        <w:spacing w:line="240" w:lineRule="auto"/>
        <w:jc w:val="both"/>
        <w:rPr>
          <w:rFonts w:ascii="Arial" w:hAnsi="Arial" w:cs="Arial"/>
          <w:sz w:val="24"/>
          <w:szCs w:val="24"/>
        </w:rPr>
      </w:pPr>
      <w:r>
        <w:rPr>
          <w:rFonts w:ascii="Arial" w:hAnsi="Arial"/>
          <w:sz w:val="24"/>
        </w:rPr>
        <w:t>i) el estado del fabricante, del representante autorizado del fabricante o del importador de los productos, materiales, productos químicos/mezclas y equipos utilizados en contacto con el agua potable;</w:t>
      </w:r>
    </w:p>
    <w:p w14:paraId="5BC2EF7B" w14:textId="77777777" w:rsidR="008764F5" w:rsidRPr="00D44A95" w:rsidRDefault="009F0883" w:rsidP="00AD4A11">
      <w:pPr>
        <w:spacing w:line="240" w:lineRule="auto"/>
        <w:jc w:val="both"/>
        <w:rPr>
          <w:rFonts w:ascii="Arial" w:hAnsi="Arial" w:cs="Arial"/>
          <w:sz w:val="24"/>
          <w:szCs w:val="24"/>
        </w:rPr>
      </w:pPr>
      <w:r>
        <w:rPr>
          <w:rFonts w:ascii="Arial" w:hAnsi="Arial"/>
          <w:sz w:val="24"/>
        </w:rPr>
        <w:t>el nombre completo y la dirección del productor, si el solicitante es un importador;</w:t>
      </w:r>
    </w:p>
    <w:p w14:paraId="606A1A52" w14:textId="77777777" w:rsidR="000C54D1" w:rsidRPr="00D44A95" w:rsidRDefault="000C54D1" w:rsidP="00AD4A11">
      <w:pPr>
        <w:autoSpaceDE w:val="0"/>
        <w:autoSpaceDN w:val="0"/>
        <w:adjustRightInd w:val="0"/>
        <w:spacing w:line="240" w:lineRule="auto"/>
        <w:jc w:val="both"/>
        <w:rPr>
          <w:rFonts w:ascii="Arial" w:hAnsi="Arial" w:cs="Arial"/>
          <w:sz w:val="24"/>
          <w:szCs w:val="24"/>
        </w:rPr>
      </w:pPr>
      <w:r>
        <w:rPr>
          <w:rFonts w:ascii="Arial" w:hAnsi="Arial"/>
          <w:b/>
          <w:sz w:val="24"/>
        </w:rPr>
        <w:t>b) hoja de presentación del producto, material, producto químico/mezcla o equipo utilizado en contacto con agua potable,</w:t>
      </w:r>
      <w:r>
        <w:rPr>
          <w:rFonts w:ascii="Arial" w:hAnsi="Arial"/>
          <w:sz w:val="24"/>
        </w:rPr>
        <w:t xml:space="preserve"> que comprende:</w:t>
      </w:r>
    </w:p>
    <w:p w14:paraId="6180B76B" w14:textId="77777777" w:rsidR="000C54D1" w:rsidRPr="00D44A95" w:rsidRDefault="000C54D1" w:rsidP="00AD4A11">
      <w:pPr>
        <w:autoSpaceDE w:val="0"/>
        <w:autoSpaceDN w:val="0"/>
        <w:adjustRightInd w:val="0"/>
        <w:spacing w:line="240" w:lineRule="auto"/>
        <w:jc w:val="both"/>
        <w:rPr>
          <w:rFonts w:ascii="Arial" w:hAnsi="Arial" w:cs="Arial"/>
          <w:sz w:val="24"/>
          <w:szCs w:val="24"/>
        </w:rPr>
      </w:pPr>
      <w:r>
        <w:rPr>
          <w:rFonts w:ascii="Arial" w:hAnsi="Arial"/>
          <w:sz w:val="24"/>
        </w:rPr>
        <w:t xml:space="preserve">i) la dirección en la que esté establecido el fabricante, importador o representante autorizado; </w:t>
      </w:r>
    </w:p>
    <w:p w14:paraId="220978D6" w14:textId="77777777" w:rsidR="000C54D1" w:rsidRPr="00D44A95" w:rsidRDefault="000C54D1" w:rsidP="00AD4A11">
      <w:pPr>
        <w:autoSpaceDE w:val="0"/>
        <w:autoSpaceDN w:val="0"/>
        <w:adjustRightInd w:val="0"/>
        <w:spacing w:line="240" w:lineRule="auto"/>
        <w:jc w:val="both"/>
        <w:rPr>
          <w:rFonts w:ascii="Arial" w:hAnsi="Arial" w:cs="Arial"/>
          <w:sz w:val="24"/>
          <w:szCs w:val="24"/>
        </w:rPr>
      </w:pPr>
      <w:proofErr w:type="spellStart"/>
      <w:r>
        <w:rPr>
          <w:rFonts w:ascii="Arial" w:hAnsi="Arial"/>
          <w:sz w:val="24"/>
        </w:rPr>
        <w:t>ii</w:t>
      </w:r>
      <w:proofErr w:type="spellEnd"/>
      <w:r>
        <w:rPr>
          <w:rFonts w:ascii="Arial" w:hAnsi="Arial"/>
          <w:sz w:val="24"/>
        </w:rPr>
        <w:t xml:space="preserve">) el nombre comercial del producto, material, producto químico/mezcla o equipo utilizado en contacto con agua potable; </w:t>
      </w:r>
    </w:p>
    <w:p w14:paraId="606D71F9" w14:textId="77777777" w:rsidR="000C54D1" w:rsidRPr="00D44A95" w:rsidRDefault="00327288" w:rsidP="00AD4A11">
      <w:pPr>
        <w:autoSpaceDE w:val="0"/>
        <w:autoSpaceDN w:val="0"/>
        <w:adjustRightInd w:val="0"/>
        <w:spacing w:line="240" w:lineRule="auto"/>
        <w:jc w:val="both"/>
        <w:rPr>
          <w:rFonts w:ascii="Arial" w:hAnsi="Arial" w:cs="Arial"/>
          <w:sz w:val="24"/>
          <w:szCs w:val="24"/>
        </w:rPr>
      </w:pPr>
      <w:proofErr w:type="spellStart"/>
      <w:r>
        <w:rPr>
          <w:rFonts w:ascii="Arial" w:hAnsi="Arial"/>
          <w:sz w:val="24"/>
        </w:rPr>
        <w:t>iii</w:t>
      </w:r>
      <w:proofErr w:type="spellEnd"/>
      <w:r>
        <w:rPr>
          <w:rFonts w:ascii="Arial" w:hAnsi="Arial"/>
          <w:sz w:val="24"/>
        </w:rPr>
        <w:t>) la categoría del producto, material, producto químico/mezcla o equipo utilizado en contacto con agua potable;</w:t>
      </w:r>
    </w:p>
    <w:p w14:paraId="61BA3B31" w14:textId="77777777" w:rsidR="009C5C46" w:rsidRPr="00D44A95" w:rsidRDefault="000C54D1" w:rsidP="00AD4A11">
      <w:pPr>
        <w:spacing w:line="240" w:lineRule="auto"/>
        <w:jc w:val="both"/>
        <w:rPr>
          <w:rFonts w:ascii="Arial" w:hAnsi="Arial" w:cs="Arial"/>
          <w:sz w:val="24"/>
          <w:szCs w:val="24"/>
        </w:rPr>
      </w:pPr>
      <w:proofErr w:type="spellStart"/>
      <w:r>
        <w:rPr>
          <w:rFonts w:ascii="Arial" w:hAnsi="Arial"/>
          <w:sz w:val="24"/>
        </w:rPr>
        <w:t>iv</w:t>
      </w:r>
      <w:proofErr w:type="spellEnd"/>
      <w:r>
        <w:rPr>
          <w:rFonts w:ascii="Arial" w:hAnsi="Arial"/>
          <w:sz w:val="24"/>
        </w:rPr>
        <w:t>) el ámbito de uso/aplicabilidad, las instrucciones/condiciones de uso de productos, materiales, productos químicos/mezclas y equipos utilizados en contacto con agua potable;</w:t>
      </w:r>
    </w:p>
    <w:p w14:paraId="407DA98E" w14:textId="77777777" w:rsidR="00053BAB" w:rsidRPr="00D44A95" w:rsidRDefault="00605CCF" w:rsidP="00AD4A11">
      <w:pPr>
        <w:autoSpaceDE w:val="0"/>
        <w:autoSpaceDN w:val="0"/>
        <w:adjustRightInd w:val="0"/>
        <w:spacing w:line="240" w:lineRule="auto"/>
        <w:jc w:val="both"/>
        <w:rPr>
          <w:rFonts w:ascii="Arial" w:hAnsi="Arial" w:cs="Arial"/>
          <w:sz w:val="24"/>
          <w:szCs w:val="24"/>
        </w:rPr>
      </w:pPr>
      <w:r>
        <w:rPr>
          <w:rFonts w:ascii="Arial" w:hAnsi="Arial"/>
          <w:b/>
          <w:sz w:val="24"/>
        </w:rPr>
        <w:t>c) composición cuantitativa y cualitativa y números CAS (Servicio de Resúmenes de Productos Químicos)</w:t>
      </w:r>
      <w:r>
        <w:rPr>
          <w:rFonts w:ascii="Arial" w:hAnsi="Arial"/>
          <w:sz w:val="24"/>
        </w:rPr>
        <w:t xml:space="preserve"> del material y producto químico/mezcla que formen parte del producto o los componentes del equipo utilizado en contacto con agua potable especificada por el fabricante;</w:t>
      </w:r>
    </w:p>
    <w:p w14:paraId="2FDE95DD" w14:textId="77777777" w:rsidR="000C54D1" w:rsidRPr="00D44A95" w:rsidRDefault="00605CCF" w:rsidP="00AD4A11">
      <w:pPr>
        <w:autoSpaceDE w:val="0"/>
        <w:autoSpaceDN w:val="0"/>
        <w:adjustRightInd w:val="0"/>
        <w:spacing w:line="240" w:lineRule="auto"/>
        <w:jc w:val="both"/>
        <w:rPr>
          <w:rFonts w:ascii="Arial" w:hAnsi="Arial" w:cs="Arial"/>
          <w:sz w:val="24"/>
          <w:szCs w:val="24"/>
        </w:rPr>
      </w:pPr>
      <w:r>
        <w:rPr>
          <w:rFonts w:ascii="Arial" w:hAnsi="Arial"/>
          <w:b/>
          <w:sz w:val="24"/>
        </w:rPr>
        <w:t>d)</w:t>
      </w:r>
      <w:r>
        <w:rPr>
          <w:rFonts w:ascii="Arial" w:hAnsi="Arial"/>
          <w:sz w:val="24"/>
        </w:rPr>
        <w:t xml:space="preserve"> </w:t>
      </w:r>
      <w:r>
        <w:rPr>
          <w:rFonts w:ascii="Arial" w:hAnsi="Arial"/>
          <w:b/>
          <w:sz w:val="24"/>
        </w:rPr>
        <w:t>certificado de calidad sobre criterios de pureza de los ingredientes</w:t>
      </w:r>
      <w:r>
        <w:rPr>
          <w:rFonts w:ascii="Arial" w:hAnsi="Arial"/>
          <w:sz w:val="24"/>
        </w:rPr>
        <w:t xml:space="preserve"> de acuerdo con las normas de fabricación aplicables, en copia;</w:t>
      </w:r>
    </w:p>
    <w:p w14:paraId="0927FAA2" w14:textId="77777777" w:rsidR="000C54D1" w:rsidRPr="00D44A95" w:rsidRDefault="00605CCF" w:rsidP="00AD4A11">
      <w:pPr>
        <w:autoSpaceDE w:val="0"/>
        <w:autoSpaceDN w:val="0"/>
        <w:adjustRightInd w:val="0"/>
        <w:spacing w:line="240" w:lineRule="auto"/>
        <w:jc w:val="both"/>
        <w:rPr>
          <w:rFonts w:ascii="Arial" w:hAnsi="Arial" w:cs="Arial"/>
          <w:sz w:val="24"/>
          <w:szCs w:val="24"/>
        </w:rPr>
      </w:pPr>
      <w:r>
        <w:rPr>
          <w:rFonts w:ascii="Arial" w:hAnsi="Arial"/>
          <w:b/>
          <w:sz w:val="24"/>
        </w:rPr>
        <w:t>e) boletines analíticos/informe de ensayo con pruebas globales de migración/específica/ensayos toxicológicos para materiales/productos</w:t>
      </w:r>
      <w:r>
        <w:rPr>
          <w:rFonts w:ascii="Arial" w:hAnsi="Arial"/>
          <w:sz w:val="24"/>
        </w:rPr>
        <w:t>, por tipo de material, en un período máximo de validez de cinco años después de su expedición, realizados por laboratorios acreditados en el ámbito de conformidad con lo dispuesto en el Reglamento (CE) n.º 765/2008 del Parlamento Europeo y del Consejo, de 9 de julio de 2008, por el que se establecen los requisitos de acreditación y vigilancia del mercado relativos a la comercialización de los productos y por el que se deroga el Reglamento (CEE) n.º 339/93;</w:t>
      </w:r>
    </w:p>
    <w:p w14:paraId="5DC6C6EE" w14:textId="77777777" w:rsidR="000C54D1" w:rsidRPr="00D44A95" w:rsidRDefault="00605CCF" w:rsidP="00AD4A11">
      <w:pPr>
        <w:autoSpaceDE w:val="0"/>
        <w:autoSpaceDN w:val="0"/>
        <w:adjustRightInd w:val="0"/>
        <w:spacing w:line="240" w:lineRule="auto"/>
        <w:jc w:val="both"/>
        <w:rPr>
          <w:rFonts w:ascii="Arial" w:hAnsi="Arial" w:cs="Arial"/>
          <w:sz w:val="24"/>
          <w:szCs w:val="24"/>
        </w:rPr>
      </w:pPr>
      <w:r>
        <w:rPr>
          <w:rFonts w:ascii="Arial" w:hAnsi="Arial"/>
          <w:b/>
          <w:sz w:val="24"/>
        </w:rPr>
        <w:t>f) hoja de datos de seguridad</w:t>
      </w:r>
      <w:r>
        <w:rPr>
          <w:rFonts w:ascii="Arial" w:hAnsi="Arial"/>
          <w:sz w:val="24"/>
        </w:rPr>
        <w:t xml:space="preserve"> del material, producto químico/mezcla que se utiliza en contacto con agua potable;</w:t>
      </w:r>
    </w:p>
    <w:p w14:paraId="2DCA8D80" w14:textId="77777777" w:rsidR="000C54D1" w:rsidRPr="00D44A95" w:rsidRDefault="00605CCF" w:rsidP="00AD4A11">
      <w:pPr>
        <w:autoSpaceDE w:val="0"/>
        <w:autoSpaceDN w:val="0"/>
        <w:adjustRightInd w:val="0"/>
        <w:spacing w:line="240" w:lineRule="auto"/>
        <w:jc w:val="both"/>
        <w:rPr>
          <w:rFonts w:ascii="Arial" w:hAnsi="Arial" w:cs="Arial"/>
          <w:sz w:val="24"/>
          <w:szCs w:val="24"/>
        </w:rPr>
      </w:pPr>
      <w:r>
        <w:rPr>
          <w:rFonts w:ascii="Arial" w:hAnsi="Arial"/>
          <w:b/>
          <w:sz w:val="24"/>
        </w:rPr>
        <w:lastRenderedPageBreak/>
        <w:t>g) declaración de conformidad</w:t>
      </w:r>
      <w:r>
        <w:rPr>
          <w:rFonts w:ascii="Arial" w:hAnsi="Arial"/>
          <w:sz w:val="24"/>
        </w:rPr>
        <w:t xml:space="preserve"> del producto, material, producto químico/mezcla o equipo utilizado en contacto con agua potable;</w:t>
      </w:r>
    </w:p>
    <w:p w14:paraId="4EA336B3" w14:textId="77777777" w:rsidR="00E11E56" w:rsidRPr="00D44A95" w:rsidRDefault="00605CCF" w:rsidP="00AD4A11">
      <w:pPr>
        <w:autoSpaceDE w:val="0"/>
        <w:autoSpaceDN w:val="0"/>
        <w:adjustRightInd w:val="0"/>
        <w:spacing w:line="240" w:lineRule="auto"/>
        <w:jc w:val="both"/>
        <w:rPr>
          <w:rFonts w:ascii="Arial" w:hAnsi="Arial" w:cs="Arial"/>
          <w:b/>
          <w:sz w:val="24"/>
          <w:szCs w:val="24"/>
        </w:rPr>
      </w:pPr>
      <w:r>
        <w:rPr>
          <w:rFonts w:ascii="Arial" w:hAnsi="Arial"/>
          <w:b/>
          <w:sz w:val="24"/>
        </w:rPr>
        <w:t>h) documento sobre la prueba de pago de la tarifa</w:t>
      </w:r>
      <w:r>
        <w:rPr>
          <w:rFonts w:ascii="Arial" w:hAnsi="Arial"/>
          <w:sz w:val="24"/>
        </w:rPr>
        <w:t xml:space="preserve"> de conformidad con el anexo 4 del presente procedimiento.</w:t>
      </w:r>
    </w:p>
    <w:p w14:paraId="66764AA4" w14:textId="77777777" w:rsidR="00F34427" w:rsidRPr="00D44A95" w:rsidRDefault="000C54D1" w:rsidP="00AD4A11">
      <w:pPr>
        <w:autoSpaceDE w:val="0"/>
        <w:autoSpaceDN w:val="0"/>
        <w:adjustRightInd w:val="0"/>
        <w:spacing w:line="240" w:lineRule="auto"/>
        <w:jc w:val="both"/>
        <w:rPr>
          <w:rFonts w:ascii="Arial" w:hAnsi="Arial" w:cs="Arial"/>
          <w:sz w:val="24"/>
          <w:szCs w:val="24"/>
        </w:rPr>
      </w:pPr>
      <w:r>
        <w:rPr>
          <w:rFonts w:ascii="Arial" w:hAnsi="Arial"/>
          <w:sz w:val="24"/>
        </w:rPr>
        <w:t xml:space="preserve">4. La </w:t>
      </w:r>
      <w:r>
        <w:rPr>
          <w:rFonts w:ascii="Arial" w:hAnsi="Arial"/>
          <w:i/>
          <w:sz w:val="24"/>
        </w:rPr>
        <w:t>Ficha del producto para materiales en contacto con agua potable</w:t>
      </w:r>
      <w:r>
        <w:rPr>
          <w:rFonts w:ascii="Arial" w:hAnsi="Arial"/>
          <w:sz w:val="24"/>
        </w:rPr>
        <w:t xml:space="preserve"> debe presentarse en rumano o, en su caso, en una traducción autorizada de esta».</w:t>
      </w:r>
    </w:p>
    <w:p w14:paraId="631A58B5" w14:textId="77777777" w:rsidR="00F34427" w:rsidRPr="00D44A95" w:rsidRDefault="00D56CA3" w:rsidP="006836A7">
      <w:pPr>
        <w:spacing w:line="240" w:lineRule="auto"/>
        <w:rPr>
          <w:rFonts w:ascii="Arial" w:hAnsi="Arial" w:cs="Arial"/>
          <w:b/>
          <w:sz w:val="24"/>
          <w:szCs w:val="24"/>
        </w:rPr>
      </w:pPr>
      <w:r>
        <w:rPr>
          <w:rFonts w:ascii="Arial" w:hAnsi="Arial"/>
          <w:b/>
          <w:sz w:val="24"/>
        </w:rPr>
        <w:t>7. El artículo 7, apartado 1, letra g), se modifica como sigue:</w:t>
      </w:r>
    </w:p>
    <w:p w14:paraId="04C9FD83" w14:textId="77777777" w:rsidR="00053BAB" w:rsidRPr="00D44A95" w:rsidRDefault="00D56CA3" w:rsidP="006836A7">
      <w:pPr>
        <w:autoSpaceDE w:val="0"/>
        <w:autoSpaceDN w:val="0"/>
        <w:adjustRightInd w:val="0"/>
        <w:spacing w:line="240" w:lineRule="auto"/>
        <w:jc w:val="both"/>
        <w:rPr>
          <w:rFonts w:ascii="Arial" w:hAnsi="Arial" w:cs="Arial"/>
          <w:sz w:val="24"/>
          <w:szCs w:val="24"/>
        </w:rPr>
      </w:pPr>
      <w:r>
        <w:rPr>
          <w:rFonts w:ascii="Arial" w:hAnsi="Arial"/>
          <w:sz w:val="24"/>
        </w:rPr>
        <w:t xml:space="preserve">«g) firma del Presidente de la Comisión y del Director General del Instituto Nacional de Salud Pública o del Médico Jefe del Centro Regional de Salud Pública, según proceda.». </w:t>
      </w:r>
    </w:p>
    <w:p w14:paraId="540F3154" w14:textId="77777777" w:rsidR="00DA329A" w:rsidRPr="00D44A95" w:rsidRDefault="00D56CA3" w:rsidP="006836A7">
      <w:pPr>
        <w:spacing w:line="240" w:lineRule="auto"/>
        <w:jc w:val="both"/>
        <w:rPr>
          <w:rFonts w:ascii="Arial" w:hAnsi="Arial" w:cs="Arial"/>
          <w:b/>
          <w:sz w:val="24"/>
          <w:szCs w:val="24"/>
        </w:rPr>
      </w:pPr>
      <w:r>
        <w:rPr>
          <w:rFonts w:ascii="Arial" w:hAnsi="Arial"/>
          <w:b/>
          <w:sz w:val="24"/>
        </w:rPr>
        <w:t>8. El artículo 8 se modifica como sigue:</w:t>
      </w:r>
    </w:p>
    <w:p w14:paraId="65E439D5" w14:textId="77777777" w:rsidR="00D56CA3" w:rsidRPr="00D44A95" w:rsidRDefault="00D56CA3" w:rsidP="006836A7">
      <w:pPr>
        <w:spacing w:line="240" w:lineRule="auto"/>
        <w:jc w:val="both"/>
        <w:rPr>
          <w:rFonts w:ascii="Arial" w:hAnsi="Arial" w:cs="Arial"/>
          <w:sz w:val="24"/>
          <w:szCs w:val="24"/>
        </w:rPr>
      </w:pPr>
      <w:r>
        <w:rPr>
          <w:rFonts w:ascii="Arial" w:hAnsi="Arial"/>
          <w:sz w:val="24"/>
        </w:rPr>
        <w:t xml:space="preserve">«Artículo 8. 1. Si la </w:t>
      </w:r>
      <w:r>
        <w:rPr>
          <w:rFonts w:ascii="Arial" w:hAnsi="Arial"/>
          <w:i/>
          <w:sz w:val="24"/>
        </w:rPr>
        <w:t>Ficha del producto para materiales utilizados en contacto con agua potable</w:t>
      </w:r>
      <w:r>
        <w:rPr>
          <w:rFonts w:ascii="Arial" w:hAnsi="Arial"/>
          <w:sz w:val="24"/>
        </w:rPr>
        <w:t xml:space="preserve"> no incluye todos los documentos mencionados en el artículo 6, apartado 3, la Comisión solicitará que se complete la ficha.</w:t>
      </w:r>
    </w:p>
    <w:p w14:paraId="7F8B83CE" w14:textId="77777777" w:rsidR="00837E65" w:rsidRPr="00D44A95" w:rsidRDefault="008D7B31" w:rsidP="006836A7">
      <w:pPr>
        <w:spacing w:line="240" w:lineRule="auto"/>
        <w:jc w:val="both"/>
        <w:rPr>
          <w:rFonts w:ascii="Arial" w:hAnsi="Arial" w:cs="Arial"/>
          <w:sz w:val="24"/>
          <w:szCs w:val="24"/>
        </w:rPr>
      </w:pPr>
      <w:r>
        <w:rPr>
          <w:rFonts w:ascii="Arial" w:hAnsi="Arial"/>
          <w:sz w:val="24"/>
        </w:rPr>
        <w:t xml:space="preserve">2. El plazo para completar la </w:t>
      </w:r>
      <w:r>
        <w:rPr>
          <w:rFonts w:ascii="Arial" w:hAnsi="Arial"/>
          <w:i/>
          <w:iCs/>
          <w:sz w:val="24"/>
        </w:rPr>
        <w:t>Ficha del pr</w:t>
      </w:r>
      <w:r>
        <w:rPr>
          <w:rFonts w:ascii="Arial" w:hAnsi="Arial"/>
          <w:i/>
          <w:sz w:val="24"/>
        </w:rPr>
        <w:t>oducto para materiales utilizados en contacto con agua potable</w:t>
      </w:r>
      <w:r>
        <w:rPr>
          <w:rFonts w:ascii="Arial" w:hAnsi="Arial"/>
          <w:sz w:val="24"/>
        </w:rPr>
        <w:t xml:space="preserve"> a efectos de la emisión del dictamen sanitario/la notificación es de 60 días a partir de la solicitud de la Comisión.</w:t>
      </w:r>
    </w:p>
    <w:p w14:paraId="264C7777" w14:textId="77777777" w:rsidR="00837E65" w:rsidRPr="00D44A95" w:rsidRDefault="0097442A" w:rsidP="006836A7">
      <w:pPr>
        <w:spacing w:line="240" w:lineRule="auto"/>
        <w:jc w:val="both"/>
        <w:rPr>
          <w:rFonts w:ascii="Arial" w:hAnsi="Arial" w:cs="Arial"/>
          <w:sz w:val="24"/>
          <w:szCs w:val="24"/>
        </w:rPr>
      </w:pPr>
      <w:r>
        <w:rPr>
          <w:rFonts w:ascii="Arial" w:hAnsi="Arial"/>
          <w:sz w:val="24"/>
        </w:rPr>
        <w:t xml:space="preserve">3. Si, dentro del plazo mencionado en el apartado 2, el solicitante no presenta los documentos solicitados por la Comisión para completar la </w:t>
      </w:r>
      <w:r>
        <w:rPr>
          <w:rFonts w:ascii="Arial" w:hAnsi="Arial"/>
          <w:i/>
          <w:iCs/>
          <w:sz w:val="24"/>
        </w:rPr>
        <w:t>Ficha del producto</w:t>
      </w:r>
      <w:r>
        <w:rPr>
          <w:rFonts w:ascii="Arial" w:hAnsi="Arial"/>
          <w:i/>
          <w:sz w:val="24"/>
        </w:rPr>
        <w:t xml:space="preserve"> para materiales utilizados en contacto con agua potable</w:t>
      </w:r>
      <w:r>
        <w:rPr>
          <w:rFonts w:ascii="Arial" w:hAnsi="Arial"/>
          <w:sz w:val="24"/>
        </w:rPr>
        <w:t xml:space="preserve">, se archivará el expediente y se notificará al solicitante a este respecto.». </w:t>
      </w:r>
    </w:p>
    <w:p w14:paraId="5E8FCCFF" w14:textId="77777777" w:rsidR="00F34427" w:rsidRPr="00D44A95" w:rsidRDefault="00D56CA3" w:rsidP="006836A7">
      <w:pPr>
        <w:spacing w:line="240" w:lineRule="auto"/>
        <w:rPr>
          <w:rFonts w:ascii="Arial" w:hAnsi="Arial" w:cs="Arial"/>
          <w:b/>
          <w:sz w:val="24"/>
          <w:szCs w:val="24"/>
        </w:rPr>
      </w:pPr>
      <w:r>
        <w:rPr>
          <w:rFonts w:ascii="Arial" w:hAnsi="Arial"/>
          <w:b/>
          <w:sz w:val="24"/>
        </w:rPr>
        <w:t>9. El artículo 9 se modifica como sigue:</w:t>
      </w:r>
    </w:p>
    <w:p w14:paraId="4DB83864" w14:textId="77777777" w:rsidR="00A42383" w:rsidRPr="00D44A95" w:rsidRDefault="00D56CA3" w:rsidP="006836A7">
      <w:pPr>
        <w:autoSpaceDE w:val="0"/>
        <w:autoSpaceDN w:val="0"/>
        <w:adjustRightInd w:val="0"/>
        <w:spacing w:line="240" w:lineRule="auto"/>
        <w:jc w:val="both"/>
        <w:rPr>
          <w:rFonts w:ascii="Arial" w:hAnsi="Arial" w:cs="Arial"/>
          <w:sz w:val="24"/>
          <w:szCs w:val="24"/>
        </w:rPr>
      </w:pPr>
      <w:r>
        <w:rPr>
          <w:rFonts w:ascii="Arial" w:hAnsi="Arial"/>
          <w:sz w:val="24"/>
        </w:rPr>
        <w:t>«Artículo 9. 1. El dictamen sanitario/la notificación tendrá una validez de cinco años, siempre que no se produzca ningún cambio en la composición cualitativa o cuantitativa, en el ámbito/las condiciones de uso del producto, en el material, el producto químico/mezcla o el equipo de que se trate, que no cambie el domicilio social del solicitante ni el lugar de producción, que no se realice ningún cambio o extensión a la gama de productos, materiales, productos químicos/mezclas y equipos utilizados en contacto con agua potable.</w:t>
      </w:r>
    </w:p>
    <w:p w14:paraId="2F58216E" w14:textId="77777777" w:rsidR="00A42383" w:rsidRPr="00D44A95" w:rsidRDefault="00A42383" w:rsidP="006836A7">
      <w:pPr>
        <w:autoSpaceDE w:val="0"/>
        <w:autoSpaceDN w:val="0"/>
        <w:adjustRightInd w:val="0"/>
        <w:spacing w:line="240" w:lineRule="auto"/>
        <w:jc w:val="both"/>
        <w:rPr>
          <w:rFonts w:ascii="Arial" w:hAnsi="Arial" w:cs="Arial"/>
          <w:b/>
          <w:sz w:val="24"/>
          <w:szCs w:val="24"/>
        </w:rPr>
      </w:pPr>
      <w:r>
        <w:rPr>
          <w:rFonts w:ascii="Arial" w:hAnsi="Arial"/>
          <w:sz w:val="24"/>
        </w:rPr>
        <w:t>2. En el plazo de seis meses a partir de la entrada en vigor de la presente Orden, las personas físicas o jurídicas que hayan obtenido un dictamen sanitario/notificación para los productos, materiales, productos químicos/mezclas y equipos utilizados en contacto con agua potable deberán presentar los documentos previstos en el artículo 6, apartado 3, para poder emitir un nuevo dictamen sanitario o una nueva notificación sanitaria, según proceda.».</w:t>
      </w:r>
    </w:p>
    <w:p w14:paraId="63074F47" w14:textId="77777777" w:rsidR="00FE65E6" w:rsidRPr="00D44A95" w:rsidRDefault="006D20CB" w:rsidP="006836A7">
      <w:pPr>
        <w:spacing w:line="240" w:lineRule="auto"/>
        <w:rPr>
          <w:rFonts w:ascii="Arial" w:hAnsi="Arial" w:cs="Arial"/>
          <w:b/>
          <w:sz w:val="24"/>
          <w:szCs w:val="24"/>
        </w:rPr>
      </w:pPr>
      <w:r>
        <w:rPr>
          <w:rFonts w:ascii="Arial" w:hAnsi="Arial"/>
          <w:b/>
          <w:sz w:val="24"/>
        </w:rPr>
        <w:t>10. El artículo 10 se modifica como sigue:</w:t>
      </w:r>
    </w:p>
    <w:p w14:paraId="2A793A39" w14:textId="77777777" w:rsidR="00FE65E6" w:rsidRPr="00D44A95" w:rsidRDefault="00CB6699" w:rsidP="006836A7">
      <w:pPr>
        <w:autoSpaceDE w:val="0"/>
        <w:autoSpaceDN w:val="0"/>
        <w:adjustRightInd w:val="0"/>
        <w:spacing w:line="240" w:lineRule="auto"/>
        <w:jc w:val="both"/>
        <w:rPr>
          <w:rFonts w:ascii="Arial" w:hAnsi="Arial" w:cs="Arial"/>
          <w:sz w:val="24"/>
          <w:szCs w:val="24"/>
        </w:rPr>
      </w:pPr>
      <w:r>
        <w:rPr>
          <w:rFonts w:ascii="Arial" w:hAnsi="Arial"/>
          <w:sz w:val="24"/>
        </w:rPr>
        <w:t>«Artículo 10. Las listas de dictámenes sanitarios/notificaciones para productos, materiales, productos químicos/mezclas o equipos que se utilizan en contacto con agua potable se actualizarán y se mostrarán en el sitio web del Instituto Nacional de Salud Pública.».</w:t>
      </w:r>
    </w:p>
    <w:p w14:paraId="07BB77F9" w14:textId="77777777" w:rsidR="00DD229D" w:rsidRPr="00D44A95" w:rsidRDefault="006D20CB" w:rsidP="006836A7">
      <w:pPr>
        <w:spacing w:line="240" w:lineRule="auto"/>
        <w:rPr>
          <w:rFonts w:ascii="Arial" w:hAnsi="Arial" w:cs="Arial"/>
          <w:b/>
          <w:sz w:val="24"/>
          <w:szCs w:val="24"/>
        </w:rPr>
      </w:pPr>
      <w:r>
        <w:rPr>
          <w:rFonts w:ascii="Arial" w:hAnsi="Arial"/>
          <w:b/>
          <w:sz w:val="24"/>
        </w:rPr>
        <w:lastRenderedPageBreak/>
        <w:t>11. El artículo 14 se modifica como sigue:</w:t>
      </w:r>
    </w:p>
    <w:p w14:paraId="3DF64813" w14:textId="77777777" w:rsidR="00F01585" w:rsidRPr="00D44A95" w:rsidRDefault="00CB6699" w:rsidP="006836A7">
      <w:pPr>
        <w:autoSpaceDE w:val="0"/>
        <w:autoSpaceDN w:val="0"/>
        <w:adjustRightInd w:val="0"/>
        <w:spacing w:line="240" w:lineRule="auto"/>
        <w:jc w:val="both"/>
        <w:rPr>
          <w:rFonts w:ascii="Arial" w:hAnsi="Arial" w:cs="Arial"/>
          <w:sz w:val="24"/>
          <w:szCs w:val="24"/>
        </w:rPr>
      </w:pPr>
      <w:r>
        <w:rPr>
          <w:rFonts w:ascii="Arial" w:hAnsi="Arial"/>
          <w:sz w:val="24"/>
        </w:rPr>
        <w:t xml:space="preserve">«Artículo 14. 1. El fabricante, el representante autorizado del fabricante o el importador tienen la obligación de notificar por escrito a la Comisión cualquier cambio en la composición cuantitativa o cualitativa o en las condiciones de uso del producto, material, sustancia química/mezcla o equipo utilizado en contacto con agua potable, el lugar de actividad del solicitante, el lugar de producción, el cambio o la ampliación de la gama de productos, materiales, productos químicos/mezclas y equipos, que figure en la </w:t>
      </w:r>
      <w:r>
        <w:rPr>
          <w:rFonts w:ascii="Arial" w:hAnsi="Arial"/>
          <w:i/>
          <w:iCs/>
          <w:sz w:val="24"/>
        </w:rPr>
        <w:t>Ficha del p</w:t>
      </w:r>
      <w:r>
        <w:rPr>
          <w:rFonts w:ascii="Arial" w:hAnsi="Arial"/>
          <w:i/>
          <w:sz w:val="24"/>
        </w:rPr>
        <w:t>roducto para materiales en contacto con agua potable</w:t>
      </w:r>
      <w:r>
        <w:rPr>
          <w:rFonts w:ascii="Arial" w:hAnsi="Arial"/>
          <w:b/>
          <w:sz w:val="24"/>
        </w:rPr>
        <w:t xml:space="preserve"> </w:t>
      </w:r>
      <w:r>
        <w:rPr>
          <w:rFonts w:ascii="Arial" w:hAnsi="Arial"/>
          <w:sz w:val="24"/>
        </w:rPr>
        <w:t xml:space="preserve"> y para el que se emitió el dictamen sanitario/la notificación, dentro de los 30 días siguientes a la fecha en que ocurrieron.</w:t>
      </w:r>
    </w:p>
    <w:p w14:paraId="2C37D8B8" w14:textId="77777777" w:rsidR="00F01585" w:rsidRPr="00D44A95" w:rsidRDefault="002F6BCC" w:rsidP="00AD4A11">
      <w:pPr>
        <w:autoSpaceDE w:val="0"/>
        <w:autoSpaceDN w:val="0"/>
        <w:adjustRightInd w:val="0"/>
        <w:spacing w:line="240" w:lineRule="auto"/>
        <w:jc w:val="both"/>
        <w:rPr>
          <w:rFonts w:ascii="Arial" w:hAnsi="Arial" w:cs="Arial"/>
          <w:sz w:val="24"/>
          <w:szCs w:val="24"/>
        </w:rPr>
      </w:pPr>
      <w:r>
        <w:rPr>
          <w:rFonts w:ascii="Arial" w:hAnsi="Arial"/>
          <w:sz w:val="24"/>
        </w:rPr>
        <w:t xml:space="preserve">2. La comercialización y utilización del producto, material, sustancia química/mezcla o equipo utilizado en contacto con agua potable, refrendada/notificada sanitariamente, que haya sufrido cambios en la composición cuantitativa/cualitativa o en las condiciones de uso del producto, material, producto químico/mezcla o equipo utilizado en contacto con agua potable, lugar de producción, cambio o ampliación de la gama de productos, estarán sujetas a la obtención previa del dictamen sanitario/la notificación de conformidad con este procedimiento.». </w:t>
      </w:r>
    </w:p>
    <w:p w14:paraId="7581E02F" w14:textId="77777777" w:rsidR="00DD229D" w:rsidRPr="00D44A95" w:rsidRDefault="006D20CB" w:rsidP="00AD4A11">
      <w:pPr>
        <w:spacing w:line="240" w:lineRule="auto"/>
        <w:rPr>
          <w:rFonts w:ascii="Arial" w:hAnsi="Arial" w:cs="Arial"/>
          <w:b/>
          <w:sz w:val="24"/>
          <w:szCs w:val="24"/>
        </w:rPr>
      </w:pPr>
      <w:r>
        <w:rPr>
          <w:rFonts w:ascii="Arial" w:hAnsi="Arial"/>
          <w:b/>
          <w:sz w:val="24"/>
        </w:rPr>
        <w:t>12. En el artículo 16, el apartado 1 se modifica como sigue:</w:t>
      </w:r>
    </w:p>
    <w:p w14:paraId="12826702" w14:textId="77777777" w:rsidR="00DD229D" w:rsidRPr="00D44A95" w:rsidRDefault="002F6BCC" w:rsidP="00AD4A11">
      <w:pPr>
        <w:autoSpaceDE w:val="0"/>
        <w:autoSpaceDN w:val="0"/>
        <w:adjustRightInd w:val="0"/>
        <w:spacing w:line="240" w:lineRule="auto"/>
        <w:jc w:val="both"/>
        <w:rPr>
          <w:rFonts w:ascii="Arial" w:hAnsi="Arial" w:cs="Arial"/>
          <w:sz w:val="24"/>
          <w:szCs w:val="24"/>
        </w:rPr>
      </w:pPr>
      <w:r>
        <w:rPr>
          <w:rFonts w:ascii="Arial" w:hAnsi="Arial"/>
          <w:sz w:val="24"/>
        </w:rPr>
        <w:t>«Artículo 16. 1. Los productos de construcción podrán utilizarse en contacto con agua potable con la condición de estar en posesión del dictamen sanitario/la notificación, en vigor, que se haya emitido de conformidad con lo dispuesto en este procedimiento, así como la Declaración de Conformidad, en vigor, emitida de conformidad con lo dispuesto en la Decisión del Gobierno n.º 668/2017 por la que se establecen las condiciones para la comercialización de los productos de construcción, especificando la idoneidad del producto para su uso en contacto con agua potable.».</w:t>
      </w:r>
    </w:p>
    <w:p w14:paraId="2FB67BFD" w14:textId="77777777" w:rsidR="00B366A4" w:rsidRPr="00D44A95" w:rsidRDefault="00B366A4" w:rsidP="00AD4A11">
      <w:pPr>
        <w:autoSpaceDE w:val="0"/>
        <w:autoSpaceDN w:val="0"/>
        <w:adjustRightInd w:val="0"/>
        <w:spacing w:line="240" w:lineRule="auto"/>
        <w:jc w:val="both"/>
        <w:rPr>
          <w:rFonts w:ascii="Arial" w:hAnsi="Arial" w:cs="Arial"/>
          <w:b/>
          <w:sz w:val="24"/>
          <w:szCs w:val="24"/>
        </w:rPr>
      </w:pPr>
      <w:r>
        <w:rPr>
          <w:rFonts w:ascii="Arial" w:hAnsi="Arial"/>
          <w:b/>
          <w:sz w:val="24"/>
        </w:rPr>
        <w:t>13.</w:t>
      </w:r>
      <w:r>
        <w:rPr>
          <w:rFonts w:ascii="Arial" w:hAnsi="Arial"/>
          <w:sz w:val="24"/>
        </w:rPr>
        <w:t xml:space="preserve"> </w:t>
      </w:r>
      <w:r>
        <w:rPr>
          <w:rFonts w:ascii="Arial" w:hAnsi="Arial"/>
          <w:b/>
          <w:sz w:val="24"/>
        </w:rPr>
        <w:t>El artículo 18 se modifica como sigue:</w:t>
      </w:r>
    </w:p>
    <w:p w14:paraId="06BF5E99" w14:textId="77777777" w:rsidR="00B366A4" w:rsidRPr="00D44A95" w:rsidRDefault="002F6BCC" w:rsidP="00AD4A11">
      <w:pPr>
        <w:autoSpaceDE w:val="0"/>
        <w:autoSpaceDN w:val="0"/>
        <w:adjustRightInd w:val="0"/>
        <w:spacing w:after="0" w:line="240" w:lineRule="auto"/>
        <w:jc w:val="both"/>
        <w:rPr>
          <w:rFonts w:ascii="Arial" w:hAnsi="Arial" w:cs="Arial"/>
          <w:sz w:val="24"/>
          <w:szCs w:val="24"/>
        </w:rPr>
      </w:pPr>
      <w:r>
        <w:rPr>
          <w:rFonts w:ascii="Arial" w:hAnsi="Arial"/>
          <w:sz w:val="24"/>
        </w:rPr>
        <w:t>«Artículo 18. Los desinfectantes utilizados para el tratamiento del agua potable, que se rigen por la Decisión del Gobierno n.º 617/2014, por la que se establece el marco institucional y las medidas para la aplicación del Reglamento (UE) n.º 528/2012 del Parlamento Europeo y del Consejo, de 22 de mayo de 2012, relativo a la comercialización y el uso de los biocidas, en su versión modificada, quedan exentos de este procedimiento.».</w:t>
      </w:r>
    </w:p>
    <w:p w14:paraId="769CC435" w14:textId="77777777" w:rsidR="007D342E" w:rsidRPr="00D44A95" w:rsidRDefault="007D342E" w:rsidP="00AD4A11">
      <w:pPr>
        <w:autoSpaceDE w:val="0"/>
        <w:autoSpaceDN w:val="0"/>
        <w:adjustRightInd w:val="0"/>
        <w:spacing w:after="0" w:line="240" w:lineRule="auto"/>
        <w:jc w:val="both"/>
        <w:rPr>
          <w:rFonts w:ascii="Arial" w:hAnsi="Arial" w:cs="Arial"/>
          <w:sz w:val="24"/>
          <w:szCs w:val="24"/>
        </w:rPr>
      </w:pPr>
    </w:p>
    <w:p w14:paraId="77202108" w14:textId="77777777" w:rsidR="00B366A4" w:rsidRPr="00D44A95" w:rsidRDefault="00B366A4" w:rsidP="00AD4A11">
      <w:pPr>
        <w:spacing w:after="0" w:line="240" w:lineRule="auto"/>
        <w:jc w:val="both"/>
        <w:rPr>
          <w:rFonts w:ascii="Arial" w:eastAsia="Times New Roman" w:hAnsi="Arial" w:cs="Arial"/>
          <w:b/>
          <w:sz w:val="24"/>
          <w:szCs w:val="24"/>
        </w:rPr>
      </w:pPr>
      <w:r>
        <w:rPr>
          <w:rFonts w:ascii="Arial" w:hAnsi="Arial"/>
          <w:b/>
          <w:sz w:val="24"/>
        </w:rPr>
        <w:t>14. El anexo 1 del procedimiento se modifica y sustituye por el anexo 1 de la presente Orden.</w:t>
      </w:r>
    </w:p>
    <w:p w14:paraId="26A032CF" w14:textId="77777777" w:rsidR="00B366A4" w:rsidRPr="00D44A95" w:rsidRDefault="00B366A4" w:rsidP="00AD4A11">
      <w:pPr>
        <w:spacing w:after="0" w:line="240" w:lineRule="auto"/>
        <w:jc w:val="both"/>
        <w:rPr>
          <w:rFonts w:ascii="Arial" w:eastAsia="Times New Roman" w:hAnsi="Arial" w:cs="Arial"/>
          <w:b/>
          <w:sz w:val="24"/>
          <w:szCs w:val="24"/>
        </w:rPr>
      </w:pPr>
      <w:r>
        <w:rPr>
          <w:rFonts w:ascii="Arial" w:hAnsi="Arial"/>
          <w:b/>
          <w:sz w:val="24"/>
        </w:rPr>
        <w:t>15. El anexo 2 del procedimiento se modifica y sustituye por el anexo 2 de la presente Orden.</w:t>
      </w:r>
    </w:p>
    <w:p w14:paraId="6AC9EF43" w14:textId="77777777" w:rsidR="00B366A4" w:rsidRPr="00D44A95" w:rsidRDefault="00B366A4" w:rsidP="00AD4A11">
      <w:pPr>
        <w:spacing w:after="0" w:line="240" w:lineRule="auto"/>
        <w:jc w:val="both"/>
        <w:rPr>
          <w:rFonts w:ascii="Arial" w:eastAsia="Times New Roman" w:hAnsi="Arial" w:cs="Arial"/>
          <w:b/>
          <w:sz w:val="24"/>
          <w:szCs w:val="24"/>
        </w:rPr>
      </w:pPr>
      <w:r>
        <w:rPr>
          <w:rFonts w:ascii="Arial" w:hAnsi="Arial"/>
          <w:b/>
          <w:sz w:val="24"/>
        </w:rPr>
        <w:t>16. El anexo 3 del procedimiento se modifica y sustituye por el anexo 3 de la presente Orden.</w:t>
      </w:r>
    </w:p>
    <w:p w14:paraId="5FECC2CB" w14:textId="77777777" w:rsidR="00B366A4" w:rsidRPr="00D44A95" w:rsidRDefault="00B366A4" w:rsidP="00AD4A11">
      <w:pPr>
        <w:spacing w:after="0" w:line="240" w:lineRule="auto"/>
        <w:jc w:val="both"/>
        <w:rPr>
          <w:rFonts w:ascii="Arial" w:eastAsia="Times New Roman" w:hAnsi="Arial" w:cs="Arial"/>
          <w:b/>
          <w:sz w:val="24"/>
          <w:szCs w:val="24"/>
        </w:rPr>
      </w:pPr>
      <w:r>
        <w:rPr>
          <w:rFonts w:ascii="Arial" w:hAnsi="Arial"/>
          <w:b/>
          <w:sz w:val="24"/>
        </w:rPr>
        <w:t>17. El anexo 4 del procedimiento se modifica y sustituye por el anexo 4 de la presente Orden.</w:t>
      </w:r>
    </w:p>
    <w:p w14:paraId="18F9BD7D" w14:textId="77777777" w:rsidR="001F6425" w:rsidRPr="00D44A95" w:rsidRDefault="0038097A" w:rsidP="001F6425">
      <w:pPr>
        <w:spacing w:after="0" w:line="360" w:lineRule="auto"/>
        <w:jc w:val="both"/>
        <w:rPr>
          <w:rFonts w:ascii="Arial" w:eastAsia="Times New Roman" w:hAnsi="Arial" w:cs="Arial"/>
          <w:b/>
          <w:sz w:val="24"/>
          <w:szCs w:val="24"/>
        </w:rPr>
      </w:pPr>
      <w:r>
        <w:rPr>
          <w:rFonts w:ascii="Arial" w:hAnsi="Arial"/>
          <w:b/>
          <w:sz w:val="24"/>
        </w:rPr>
        <w:t>18. Después del anexo 4, se inserta un nuevo anexo, el anexo 5, cuyo contenido figura en el anexo 5 de la presente Orden.</w:t>
      </w:r>
    </w:p>
    <w:p w14:paraId="3FE732C9" w14:textId="77777777" w:rsidR="00C34C2F" w:rsidRPr="00D44A95" w:rsidRDefault="0069102A" w:rsidP="001F6425">
      <w:pPr>
        <w:spacing w:after="0" w:line="360" w:lineRule="auto"/>
        <w:jc w:val="both"/>
        <w:rPr>
          <w:rFonts w:ascii="Arial" w:eastAsia="Times New Roman" w:hAnsi="Arial" w:cs="Arial"/>
          <w:b/>
          <w:sz w:val="24"/>
          <w:szCs w:val="24"/>
        </w:rPr>
      </w:pPr>
      <w:r>
        <w:rPr>
          <w:rFonts w:ascii="Arial" w:hAnsi="Arial"/>
          <w:b/>
          <w:sz w:val="24"/>
        </w:rPr>
        <w:lastRenderedPageBreak/>
        <w:t>ARTÍCULO II - La presente Orden se publicará en el Boletín Oficial de Rumanía, parte I.</w:t>
      </w:r>
    </w:p>
    <w:p w14:paraId="239422B6" w14:textId="77777777" w:rsidR="007D342E" w:rsidRPr="00D44A95" w:rsidRDefault="007D342E" w:rsidP="007D342E">
      <w:pPr>
        <w:spacing w:after="0" w:line="360" w:lineRule="auto"/>
        <w:jc w:val="both"/>
        <w:rPr>
          <w:rFonts w:ascii="Arial" w:eastAsia="Times New Roman" w:hAnsi="Arial" w:cs="Arial"/>
          <w:b/>
          <w:sz w:val="24"/>
          <w:szCs w:val="24"/>
        </w:rPr>
      </w:pPr>
    </w:p>
    <w:p w14:paraId="050463DB" w14:textId="2BA9348C" w:rsidR="006836A7" w:rsidRDefault="00175DB7" w:rsidP="0069102A">
      <w:pPr>
        <w:spacing w:after="0"/>
        <w:jc w:val="center"/>
        <w:rPr>
          <w:rFonts w:ascii="Arial" w:eastAsia="Times New Roman" w:hAnsi="Arial" w:cs="Arial"/>
          <w:b/>
          <w:sz w:val="24"/>
          <w:szCs w:val="24"/>
        </w:rPr>
      </w:pPr>
      <w:r>
        <w:rPr>
          <w:rFonts w:ascii="Arial" w:hAnsi="Arial"/>
          <w:b/>
          <w:sz w:val="24"/>
        </w:rPr>
        <w:t>En nombre del MINISTRO DE SANIDAD,</w:t>
      </w:r>
    </w:p>
    <w:p w14:paraId="147783D4" w14:textId="77777777" w:rsidR="00175DB7" w:rsidRPr="00D44A95" w:rsidRDefault="006836A7" w:rsidP="0069102A">
      <w:pPr>
        <w:spacing w:after="0"/>
        <w:jc w:val="center"/>
        <w:rPr>
          <w:rFonts w:ascii="Arial" w:eastAsia="Times New Roman" w:hAnsi="Arial" w:cs="Arial"/>
          <w:b/>
          <w:sz w:val="24"/>
          <w:szCs w:val="24"/>
        </w:rPr>
      </w:pPr>
      <w:r>
        <w:rPr>
          <w:rFonts w:ascii="Arial" w:hAnsi="Arial"/>
          <w:b/>
          <w:sz w:val="24"/>
        </w:rPr>
        <w:t xml:space="preserve"> SECRETARIO DE ESTADO, </w:t>
      </w:r>
    </w:p>
    <w:p w14:paraId="4809297E" w14:textId="77777777" w:rsidR="00175DB7" w:rsidRPr="00D44A95" w:rsidRDefault="006836A7" w:rsidP="00DA1487">
      <w:pPr>
        <w:spacing w:after="0"/>
        <w:jc w:val="center"/>
        <w:rPr>
          <w:rFonts w:ascii="Arial" w:eastAsia="Times New Roman" w:hAnsi="Arial" w:cs="Arial"/>
          <w:b/>
          <w:sz w:val="24"/>
          <w:szCs w:val="24"/>
        </w:rPr>
      </w:pPr>
      <w:r>
        <w:rPr>
          <w:rFonts w:ascii="Arial" w:hAnsi="Arial"/>
          <w:b/>
          <w:sz w:val="24"/>
        </w:rPr>
        <w:t>CONF. UNIV. DRA. ADRIANA PISTOL</w:t>
      </w:r>
    </w:p>
    <w:p w14:paraId="22899992" w14:textId="77777777" w:rsidR="001F6425" w:rsidRPr="00D44A95" w:rsidRDefault="001F6425" w:rsidP="0069102A">
      <w:pPr>
        <w:spacing w:after="0"/>
        <w:jc w:val="right"/>
        <w:rPr>
          <w:rFonts w:ascii="Arial" w:eastAsia="Times New Roman" w:hAnsi="Arial" w:cs="Arial"/>
          <w:b/>
          <w:sz w:val="24"/>
          <w:szCs w:val="24"/>
        </w:rPr>
      </w:pPr>
    </w:p>
    <w:p w14:paraId="13D544DE" w14:textId="77777777" w:rsidR="001F6425" w:rsidRPr="00D44A95" w:rsidRDefault="001F6425" w:rsidP="0069102A">
      <w:pPr>
        <w:spacing w:after="0"/>
        <w:jc w:val="right"/>
        <w:rPr>
          <w:rFonts w:ascii="Arial" w:eastAsia="Times New Roman" w:hAnsi="Arial" w:cs="Arial"/>
          <w:b/>
          <w:sz w:val="24"/>
          <w:szCs w:val="24"/>
        </w:rPr>
      </w:pPr>
    </w:p>
    <w:p w14:paraId="77BFAF6B" w14:textId="77777777" w:rsidR="001F6425" w:rsidRPr="00D44A95" w:rsidRDefault="001F6425" w:rsidP="0069102A">
      <w:pPr>
        <w:spacing w:after="0"/>
        <w:jc w:val="right"/>
        <w:rPr>
          <w:rFonts w:ascii="Arial" w:eastAsia="Times New Roman" w:hAnsi="Arial" w:cs="Arial"/>
          <w:b/>
          <w:sz w:val="24"/>
          <w:szCs w:val="24"/>
        </w:rPr>
      </w:pPr>
    </w:p>
    <w:p w14:paraId="0FB9939C" w14:textId="77777777" w:rsidR="001F6425" w:rsidRPr="00D44A95" w:rsidRDefault="001F6425" w:rsidP="0069102A">
      <w:pPr>
        <w:spacing w:after="0"/>
        <w:jc w:val="right"/>
        <w:rPr>
          <w:rFonts w:ascii="Arial" w:eastAsia="Times New Roman" w:hAnsi="Arial" w:cs="Arial"/>
          <w:b/>
          <w:sz w:val="24"/>
          <w:szCs w:val="24"/>
        </w:rPr>
      </w:pPr>
    </w:p>
    <w:p w14:paraId="5D608556" w14:textId="77777777" w:rsidR="001F6425" w:rsidRPr="00D44A95" w:rsidRDefault="001F6425" w:rsidP="004D1017">
      <w:pPr>
        <w:spacing w:after="0"/>
        <w:rPr>
          <w:rFonts w:ascii="Arial" w:eastAsia="Times New Roman" w:hAnsi="Arial" w:cs="Arial"/>
          <w:b/>
          <w:sz w:val="24"/>
          <w:szCs w:val="24"/>
        </w:rPr>
      </w:pPr>
    </w:p>
    <w:p w14:paraId="5AE820E3" w14:textId="77777777" w:rsidR="00AD3458" w:rsidRDefault="00AD3458" w:rsidP="00AD3458">
      <w:pPr>
        <w:autoSpaceDE w:val="0"/>
        <w:autoSpaceDN w:val="0"/>
        <w:adjustRightInd w:val="0"/>
        <w:rPr>
          <w:rFonts w:cs="Arial"/>
          <w:b/>
          <w:iCs/>
        </w:rPr>
      </w:pPr>
    </w:p>
    <w:p w14:paraId="16428CD8" w14:textId="77777777" w:rsidR="00AD3458" w:rsidRDefault="00AD3458" w:rsidP="00F435F9">
      <w:pPr>
        <w:pageBreakBefore/>
        <w:autoSpaceDE w:val="0"/>
        <w:autoSpaceDN w:val="0"/>
        <w:adjustRightInd w:val="0"/>
        <w:jc w:val="center"/>
        <w:rPr>
          <w:rFonts w:cs="Arial"/>
          <w:b/>
          <w:iCs/>
        </w:rPr>
      </w:pPr>
      <w:r>
        <w:rPr>
          <w:b/>
        </w:rPr>
        <w:lastRenderedPageBreak/>
        <w:t>FICHA DE APROBACIÓN INTERNA</w:t>
      </w:r>
    </w:p>
    <w:p w14:paraId="1221EEEC" w14:textId="77777777" w:rsidR="00AD3458" w:rsidRPr="00AD3458" w:rsidRDefault="00AD3458" w:rsidP="00AD3458">
      <w:pPr>
        <w:jc w:val="both"/>
        <w:rPr>
          <w:rFonts w:cs="Arial"/>
          <w:b/>
          <w:bCs/>
          <w:szCs w:val="24"/>
        </w:rPr>
      </w:pPr>
      <w:r>
        <w:rPr>
          <w:b/>
        </w:rPr>
        <w:t>TÍTULO DEL PROYECTO:    ORDEN por la que se modifica y complementa el anexo de la Orden n.º 275/2012 por la que se aprueba el Procedimiento de reglamentación sanitaria para la comercialización de los productos, materiales, productos químicos/mezclas y equipos utilizados en contacto con el agua potable</w:t>
      </w:r>
    </w:p>
    <w:p w14:paraId="3AD78CE8" w14:textId="77777777" w:rsidR="00AD3458" w:rsidRDefault="00AD3458" w:rsidP="00AD3458">
      <w:pPr>
        <w:rPr>
          <w:rFonts w:cs="Arial"/>
          <w:b/>
          <w:szCs w:val="20"/>
          <w:lang w:val="ro-RO"/>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844"/>
        <w:gridCol w:w="1702"/>
        <w:gridCol w:w="1560"/>
      </w:tblGrid>
      <w:tr w:rsidR="00AD3458" w14:paraId="278610C7" w14:textId="77777777" w:rsidTr="00AD3458">
        <w:trPr>
          <w:trHeight w:val="585"/>
        </w:trPr>
        <w:tc>
          <w:tcPr>
            <w:tcW w:w="3969" w:type="dxa"/>
            <w:tcBorders>
              <w:top w:val="single" w:sz="4" w:space="0" w:color="auto"/>
              <w:left w:val="single" w:sz="4" w:space="0" w:color="auto"/>
              <w:bottom w:val="single" w:sz="4" w:space="0" w:color="auto"/>
              <w:right w:val="single" w:sz="4" w:space="0" w:color="auto"/>
            </w:tcBorders>
            <w:vAlign w:val="center"/>
            <w:hideMark/>
          </w:tcPr>
          <w:p w14:paraId="7A456A75" w14:textId="77777777" w:rsidR="00AD3458" w:rsidRDefault="00AD3458">
            <w:pPr>
              <w:rPr>
                <w:rFonts w:ascii="Arial" w:eastAsia="Times New Roman" w:hAnsi="Arial" w:cs="Arial"/>
                <w:b/>
              </w:rPr>
            </w:pPr>
            <w:r>
              <w:rPr>
                <w:b/>
              </w:rPr>
              <w:t xml:space="preserve">Estructura </w:t>
            </w:r>
          </w:p>
        </w:tc>
        <w:tc>
          <w:tcPr>
            <w:tcW w:w="1843" w:type="dxa"/>
            <w:tcBorders>
              <w:top w:val="single" w:sz="4" w:space="0" w:color="auto"/>
              <w:left w:val="single" w:sz="4" w:space="0" w:color="auto"/>
              <w:bottom w:val="single" w:sz="4" w:space="0" w:color="auto"/>
              <w:right w:val="single" w:sz="4" w:space="0" w:color="auto"/>
            </w:tcBorders>
            <w:hideMark/>
          </w:tcPr>
          <w:p w14:paraId="541203F6" w14:textId="77777777" w:rsidR="00AD3458" w:rsidRDefault="00AD3458">
            <w:pPr>
              <w:jc w:val="center"/>
              <w:rPr>
                <w:rFonts w:ascii="Arial" w:eastAsia="Times New Roman" w:hAnsi="Arial" w:cs="Arial"/>
                <w:b/>
              </w:rPr>
            </w:pPr>
            <w:r>
              <w:rPr>
                <w:b/>
              </w:rPr>
              <w:t>Fecha de solicitud de dictamen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22EDF24" w14:textId="77777777" w:rsidR="00AD3458" w:rsidRDefault="00AD3458">
            <w:pPr>
              <w:jc w:val="center"/>
              <w:rPr>
                <w:rFonts w:ascii="Arial" w:eastAsia="Times New Roman" w:hAnsi="Arial" w:cs="Arial"/>
                <w:b/>
              </w:rPr>
            </w:pPr>
            <w:r>
              <w:rPr>
                <w:b/>
              </w:rPr>
              <w:t>Fecha de obtención del dictamen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333BB2" w14:textId="77777777" w:rsidR="00AD3458" w:rsidRDefault="00AD3458">
            <w:pPr>
              <w:jc w:val="center"/>
              <w:rPr>
                <w:rFonts w:ascii="Arial" w:eastAsia="Times New Roman" w:hAnsi="Arial" w:cs="Arial"/>
                <w:b/>
              </w:rPr>
            </w:pPr>
            <w:r>
              <w:rPr>
                <w:b/>
              </w:rPr>
              <w:t>Firma</w:t>
            </w:r>
          </w:p>
        </w:tc>
      </w:tr>
      <w:tr w:rsidR="00AD3458" w14:paraId="40A2FC3B" w14:textId="77777777" w:rsidTr="00AD3458">
        <w:trPr>
          <w:trHeight w:val="654"/>
        </w:trPr>
        <w:tc>
          <w:tcPr>
            <w:tcW w:w="9072" w:type="dxa"/>
            <w:gridSpan w:val="4"/>
            <w:tcBorders>
              <w:top w:val="single" w:sz="4" w:space="0" w:color="auto"/>
              <w:left w:val="single" w:sz="4" w:space="0" w:color="auto"/>
              <w:bottom w:val="single" w:sz="4" w:space="0" w:color="auto"/>
              <w:right w:val="single" w:sz="4" w:space="0" w:color="auto"/>
            </w:tcBorders>
            <w:vAlign w:val="center"/>
            <w:hideMark/>
          </w:tcPr>
          <w:p w14:paraId="5D3E7889" w14:textId="77777777" w:rsidR="00AD3458" w:rsidRDefault="00AD3458">
            <w:pPr>
              <w:rPr>
                <w:rFonts w:ascii="Arial" w:eastAsia="Times New Roman" w:hAnsi="Arial" w:cs="Arial"/>
                <w:b/>
              </w:rPr>
            </w:pPr>
            <w:r>
              <w:rPr>
                <w:b/>
              </w:rPr>
              <w:t>ORGANIZACIÓN INICIADORA</w:t>
            </w:r>
          </w:p>
        </w:tc>
      </w:tr>
      <w:tr w:rsidR="00AD3458" w:rsidRPr="00C05E7C" w14:paraId="5C074ECB" w14:textId="77777777" w:rsidTr="00AD3458">
        <w:trPr>
          <w:trHeight w:val="777"/>
        </w:trPr>
        <w:tc>
          <w:tcPr>
            <w:tcW w:w="3969" w:type="dxa"/>
            <w:tcBorders>
              <w:top w:val="single" w:sz="4" w:space="0" w:color="auto"/>
              <w:left w:val="single" w:sz="4" w:space="0" w:color="auto"/>
              <w:bottom w:val="single" w:sz="4" w:space="0" w:color="auto"/>
              <w:right w:val="single" w:sz="4" w:space="0" w:color="auto"/>
            </w:tcBorders>
            <w:vAlign w:val="center"/>
          </w:tcPr>
          <w:p w14:paraId="47B342D1" w14:textId="77777777" w:rsidR="00AD3458" w:rsidRPr="00AD3458" w:rsidRDefault="00AD3458">
            <w:pPr>
              <w:rPr>
                <w:rFonts w:ascii="Arial" w:eastAsia="Times New Roman" w:hAnsi="Arial" w:cs="Arial"/>
                <w:b/>
              </w:rPr>
            </w:pPr>
            <w:r>
              <w:rPr>
                <w:b/>
              </w:rPr>
              <w:t>Dirección General de Salud Pública y Programas de Salud</w:t>
            </w:r>
          </w:p>
          <w:p w14:paraId="43172E88" w14:textId="77777777" w:rsidR="00AD3458" w:rsidRPr="00C05E7C" w:rsidRDefault="00AD3458">
            <w:pPr>
              <w:rPr>
                <w:rFonts w:cs="Arial"/>
                <w:b/>
              </w:rPr>
            </w:pPr>
            <w:r>
              <w:rPr>
                <w:b/>
              </w:rPr>
              <w:t xml:space="preserve">Directora General </w:t>
            </w:r>
          </w:p>
          <w:p w14:paraId="6B60F2BE" w14:textId="77777777" w:rsidR="00AD3458" w:rsidRPr="00C05E7C" w:rsidRDefault="00AD3458">
            <w:pPr>
              <w:rPr>
                <w:rFonts w:cs="Arial"/>
                <w:b/>
              </w:rPr>
            </w:pPr>
            <w:r>
              <w:rPr>
                <w:b/>
              </w:rPr>
              <w:t>Dra. Amalia SERBAN</w:t>
            </w:r>
          </w:p>
        </w:tc>
        <w:tc>
          <w:tcPr>
            <w:tcW w:w="1843" w:type="dxa"/>
            <w:tcBorders>
              <w:top w:val="single" w:sz="4" w:space="0" w:color="auto"/>
              <w:left w:val="single" w:sz="4" w:space="0" w:color="auto"/>
              <w:bottom w:val="single" w:sz="4" w:space="0" w:color="auto"/>
              <w:right w:val="single" w:sz="4" w:space="0" w:color="auto"/>
            </w:tcBorders>
          </w:tcPr>
          <w:p w14:paraId="014D4CFA" w14:textId="77777777" w:rsidR="00AD3458" w:rsidRPr="00C05E7C" w:rsidRDefault="00AD3458">
            <w:pPr>
              <w:jc w:val="center"/>
              <w:rPr>
                <w:rFonts w:ascii="Arial" w:eastAsia="Times New Roman" w:hAnsi="Arial" w:cs="Arial"/>
                <w:b/>
                <w:sz w:val="24"/>
                <w:lang w:eastAsia="ro-RO"/>
              </w:rPr>
            </w:pPr>
          </w:p>
        </w:tc>
        <w:tc>
          <w:tcPr>
            <w:tcW w:w="1701" w:type="dxa"/>
            <w:tcBorders>
              <w:top w:val="single" w:sz="4" w:space="0" w:color="auto"/>
              <w:left w:val="single" w:sz="4" w:space="0" w:color="auto"/>
              <w:bottom w:val="single" w:sz="4" w:space="0" w:color="auto"/>
              <w:right w:val="single" w:sz="4" w:space="0" w:color="auto"/>
            </w:tcBorders>
            <w:vAlign w:val="center"/>
          </w:tcPr>
          <w:p w14:paraId="0D8EC04E" w14:textId="77777777" w:rsidR="00AD3458" w:rsidRPr="00C05E7C" w:rsidRDefault="00AD3458">
            <w:pPr>
              <w:rPr>
                <w:rFonts w:ascii="Arial" w:eastAsia="Times New Roman" w:hAnsi="Arial" w:cs="Arial"/>
                <w:b/>
                <w:sz w:val="24"/>
                <w:lang w:eastAsia="ro-RO"/>
              </w:rPr>
            </w:pPr>
          </w:p>
        </w:tc>
        <w:tc>
          <w:tcPr>
            <w:tcW w:w="1559" w:type="dxa"/>
            <w:tcBorders>
              <w:top w:val="single" w:sz="4" w:space="0" w:color="auto"/>
              <w:left w:val="single" w:sz="4" w:space="0" w:color="auto"/>
              <w:bottom w:val="single" w:sz="4" w:space="0" w:color="auto"/>
              <w:right w:val="single" w:sz="4" w:space="0" w:color="auto"/>
            </w:tcBorders>
            <w:vAlign w:val="center"/>
          </w:tcPr>
          <w:p w14:paraId="38742DA1" w14:textId="77777777" w:rsidR="00AD3458" w:rsidRPr="00C05E7C" w:rsidRDefault="00AD3458">
            <w:pPr>
              <w:rPr>
                <w:rFonts w:ascii="Arial" w:eastAsia="Times New Roman" w:hAnsi="Arial" w:cs="Arial"/>
                <w:b/>
                <w:sz w:val="24"/>
                <w:lang w:eastAsia="ro-RO"/>
              </w:rPr>
            </w:pPr>
          </w:p>
        </w:tc>
      </w:tr>
      <w:tr w:rsidR="00AD3458" w14:paraId="40236761" w14:textId="77777777" w:rsidTr="00AD3458">
        <w:trPr>
          <w:trHeight w:val="552"/>
        </w:trPr>
        <w:tc>
          <w:tcPr>
            <w:tcW w:w="9072" w:type="dxa"/>
            <w:gridSpan w:val="4"/>
            <w:tcBorders>
              <w:top w:val="single" w:sz="4" w:space="0" w:color="auto"/>
              <w:left w:val="single" w:sz="4" w:space="0" w:color="auto"/>
              <w:bottom w:val="single" w:sz="4" w:space="0" w:color="auto"/>
              <w:right w:val="single" w:sz="4" w:space="0" w:color="auto"/>
            </w:tcBorders>
            <w:vAlign w:val="center"/>
            <w:hideMark/>
          </w:tcPr>
          <w:p w14:paraId="1F66A70D" w14:textId="77777777" w:rsidR="00AD3458" w:rsidRDefault="00AD3458">
            <w:pPr>
              <w:jc w:val="both"/>
              <w:rPr>
                <w:rFonts w:ascii="Arial" w:eastAsia="Times New Roman" w:hAnsi="Arial" w:cs="Arial"/>
                <w:b/>
              </w:rPr>
            </w:pPr>
            <w:r>
              <w:rPr>
                <w:b/>
              </w:rPr>
              <w:t>ORGANIZACIÓN DE APROBACIÓN</w:t>
            </w:r>
          </w:p>
        </w:tc>
      </w:tr>
      <w:tr w:rsidR="00AD3458" w14:paraId="118484D5" w14:textId="77777777" w:rsidTr="00AD3458">
        <w:trPr>
          <w:trHeight w:val="1636"/>
        </w:trPr>
        <w:tc>
          <w:tcPr>
            <w:tcW w:w="3969" w:type="dxa"/>
            <w:tcBorders>
              <w:top w:val="single" w:sz="4" w:space="0" w:color="auto"/>
              <w:left w:val="single" w:sz="4" w:space="0" w:color="auto"/>
              <w:bottom w:val="single" w:sz="4" w:space="0" w:color="auto"/>
              <w:right w:val="single" w:sz="4" w:space="0" w:color="auto"/>
            </w:tcBorders>
            <w:vAlign w:val="center"/>
          </w:tcPr>
          <w:p w14:paraId="2941BCEC" w14:textId="77777777" w:rsidR="00AD3458" w:rsidRDefault="00AD3458">
            <w:pPr>
              <w:rPr>
                <w:rFonts w:ascii="Arial" w:eastAsia="Times New Roman" w:hAnsi="Arial" w:cs="Arial"/>
                <w:b/>
                <w:lang w:val="ro-RO"/>
              </w:rPr>
            </w:pPr>
          </w:p>
          <w:p w14:paraId="59F9648D" w14:textId="77777777" w:rsidR="00AD3458" w:rsidRDefault="00AD3458">
            <w:pPr>
              <w:rPr>
                <w:rFonts w:cs="Arial"/>
                <w:b/>
              </w:rPr>
            </w:pPr>
            <w:r>
              <w:rPr>
                <w:b/>
              </w:rPr>
              <w:t>Servicio de Relaciones Exteriores y Asuntos Europeos</w:t>
            </w:r>
          </w:p>
          <w:p w14:paraId="4F93659D" w14:textId="77777777" w:rsidR="00AD3458" w:rsidRPr="00AD3458" w:rsidRDefault="00AD3458">
            <w:pPr>
              <w:rPr>
                <w:rFonts w:cs="Arial"/>
                <w:b/>
              </w:rPr>
            </w:pPr>
            <w:r>
              <w:rPr>
                <w:b/>
              </w:rPr>
              <w:t>Jefa del Servicio Mihaela GÎZĂ</w:t>
            </w:r>
          </w:p>
        </w:tc>
        <w:tc>
          <w:tcPr>
            <w:tcW w:w="1843" w:type="dxa"/>
            <w:tcBorders>
              <w:top w:val="single" w:sz="4" w:space="0" w:color="auto"/>
              <w:left w:val="single" w:sz="4" w:space="0" w:color="auto"/>
              <w:bottom w:val="single" w:sz="4" w:space="0" w:color="auto"/>
              <w:right w:val="single" w:sz="4" w:space="0" w:color="auto"/>
            </w:tcBorders>
          </w:tcPr>
          <w:p w14:paraId="64AE238E" w14:textId="77777777" w:rsidR="00AD3458" w:rsidRDefault="00AD3458">
            <w:pPr>
              <w:jc w:val="center"/>
              <w:rPr>
                <w:rFonts w:ascii="Arial" w:eastAsia="Times New Roman" w:hAnsi="Arial" w:cs="Arial"/>
                <w:b/>
                <w:lang w:eastAsia="ro-RO"/>
              </w:rPr>
            </w:pPr>
          </w:p>
        </w:tc>
        <w:tc>
          <w:tcPr>
            <w:tcW w:w="1701" w:type="dxa"/>
            <w:tcBorders>
              <w:top w:val="single" w:sz="4" w:space="0" w:color="auto"/>
              <w:left w:val="single" w:sz="4" w:space="0" w:color="auto"/>
              <w:bottom w:val="single" w:sz="4" w:space="0" w:color="auto"/>
              <w:right w:val="single" w:sz="4" w:space="0" w:color="auto"/>
            </w:tcBorders>
            <w:vAlign w:val="center"/>
          </w:tcPr>
          <w:p w14:paraId="0796F188" w14:textId="77777777" w:rsidR="00AD3458" w:rsidRDefault="00AD3458">
            <w:pPr>
              <w:jc w:val="both"/>
              <w:rPr>
                <w:rFonts w:ascii="Arial" w:eastAsia="Times New Roman" w:hAnsi="Arial" w:cs="Arial"/>
                <w:b/>
                <w:lang w:eastAsia="ro-RO"/>
              </w:rPr>
            </w:pPr>
          </w:p>
        </w:tc>
        <w:tc>
          <w:tcPr>
            <w:tcW w:w="1559" w:type="dxa"/>
            <w:tcBorders>
              <w:top w:val="single" w:sz="4" w:space="0" w:color="auto"/>
              <w:left w:val="single" w:sz="4" w:space="0" w:color="auto"/>
              <w:bottom w:val="single" w:sz="4" w:space="0" w:color="auto"/>
              <w:right w:val="single" w:sz="4" w:space="0" w:color="auto"/>
            </w:tcBorders>
            <w:vAlign w:val="center"/>
          </w:tcPr>
          <w:p w14:paraId="44BC93F2" w14:textId="77777777" w:rsidR="00AD3458" w:rsidRDefault="00AD3458">
            <w:pPr>
              <w:jc w:val="both"/>
              <w:rPr>
                <w:rFonts w:ascii="Arial" w:eastAsia="Times New Roman" w:hAnsi="Arial" w:cs="Arial"/>
                <w:b/>
                <w:lang w:eastAsia="ro-RO"/>
              </w:rPr>
            </w:pPr>
          </w:p>
        </w:tc>
      </w:tr>
      <w:tr w:rsidR="00AD3458" w14:paraId="29195F2C" w14:textId="77777777" w:rsidTr="00AD3458">
        <w:trPr>
          <w:trHeight w:val="777"/>
        </w:trPr>
        <w:tc>
          <w:tcPr>
            <w:tcW w:w="3969" w:type="dxa"/>
            <w:tcBorders>
              <w:top w:val="single" w:sz="4" w:space="0" w:color="auto"/>
              <w:left w:val="single" w:sz="4" w:space="0" w:color="auto"/>
              <w:bottom w:val="single" w:sz="4" w:space="0" w:color="auto"/>
              <w:right w:val="single" w:sz="4" w:space="0" w:color="auto"/>
            </w:tcBorders>
            <w:vAlign w:val="center"/>
          </w:tcPr>
          <w:p w14:paraId="23E891A8" w14:textId="77777777" w:rsidR="00AD3458" w:rsidRPr="00C05E7C" w:rsidRDefault="00AD3458">
            <w:pPr>
              <w:autoSpaceDE w:val="0"/>
              <w:autoSpaceDN w:val="0"/>
              <w:adjustRightInd w:val="0"/>
              <w:rPr>
                <w:rFonts w:ascii="Arial" w:eastAsia="Times New Roman" w:hAnsi="Arial" w:cs="Arial"/>
                <w:b/>
              </w:rPr>
            </w:pPr>
            <w:r>
              <w:rPr>
                <w:b/>
              </w:rPr>
              <w:t>Dirección General Jurídica</w:t>
            </w:r>
          </w:p>
          <w:p w14:paraId="2C28AF4D" w14:textId="77777777" w:rsidR="00AD3458" w:rsidRPr="00C05E7C" w:rsidRDefault="00AD3458">
            <w:pPr>
              <w:autoSpaceDE w:val="0"/>
              <w:autoSpaceDN w:val="0"/>
              <w:adjustRightInd w:val="0"/>
              <w:rPr>
                <w:rFonts w:cs="Arial"/>
                <w:b/>
              </w:rPr>
            </w:pPr>
            <w:r>
              <w:rPr>
                <w:b/>
              </w:rPr>
              <w:t xml:space="preserve">Director General </w:t>
            </w:r>
          </w:p>
          <w:p w14:paraId="2FD9EB93" w14:textId="77777777" w:rsidR="00AD3458" w:rsidRPr="00C05E7C" w:rsidRDefault="00AD3458">
            <w:pPr>
              <w:autoSpaceDE w:val="0"/>
              <w:autoSpaceDN w:val="0"/>
              <w:adjustRightInd w:val="0"/>
              <w:rPr>
                <w:rFonts w:cs="Arial"/>
                <w:b/>
              </w:rPr>
            </w:pPr>
            <w:proofErr w:type="spellStart"/>
            <w:r>
              <w:rPr>
                <w:b/>
              </w:rPr>
              <w:t>Ionuț</w:t>
            </w:r>
            <w:proofErr w:type="spellEnd"/>
            <w:r>
              <w:rPr>
                <w:b/>
              </w:rPr>
              <w:t xml:space="preserve"> — </w:t>
            </w:r>
            <w:proofErr w:type="spellStart"/>
            <w:r>
              <w:rPr>
                <w:b/>
              </w:rPr>
              <w:t>Sebastian</w:t>
            </w:r>
            <w:proofErr w:type="spellEnd"/>
            <w:r>
              <w:rPr>
                <w:b/>
              </w:rPr>
              <w:t xml:space="preserve"> IAVOR</w:t>
            </w:r>
          </w:p>
          <w:p w14:paraId="562F2EA2" w14:textId="77777777" w:rsidR="00AD3458" w:rsidRDefault="00AD3458">
            <w:pPr>
              <w:rPr>
                <w:rFonts w:cs="Arial"/>
                <w:b/>
                <w:color w:val="000000"/>
              </w:rPr>
            </w:pPr>
            <w:r>
              <w:rPr>
                <w:b/>
                <w:color w:val="000000"/>
              </w:rPr>
              <w:t>Servicio de Aprobación de Legislación</w:t>
            </w:r>
          </w:p>
          <w:p w14:paraId="6B1CDA96" w14:textId="77777777" w:rsidR="00AD3458" w:rsidRPr="00AD3458" w:rsidRDefault="00AD3458" w:rsidP="00AD3458">
            <w:pPr>
              <w:rPr>
                <w:rFonts w:cs="Arial"/>
                <w:b/>
                <w:bCs/>
                <w:color w:val="000000"/>
              </w:rPr>
            </w:pPr>
            <w:r>
              <w:rPr>
                <w:b/>
                <w:color w:val="000000"/>
              </w:rPr>
              <w:t xml:space="preserve"> Dana </w:t>
            </w:r>
            <w:proofErr w:type="spellStart"/>
            <w:r>
              <w:rPr>
                <w:b/>
                <w:color w:val="000000"/>
              </w:rPr>
              <w:t>Constanța</w:t>
            </w:r>
            <w:proofErr w:type="spellEnd"/>
            <w:r>
              <w:rPr>
                <w:b/>
                <w:color w:val="000000"/>
              </w:rPr>
              <w:t xml:space="preserve"> EFTIMIE</w:t>
            </w:r>
          </w:p>
        </w:tc>
        <w:tc>
          <w:tcPr>
            <w:tcW w:w="1843" w:type="dxa"/>
            <w:tcBorders>
              <w:top w:val="single" w:sz="4" w:space="0" w:color="auto"/>
              <w:left w:val="single" w:sz="4" w:space="0" w:color="auto"/>
              <w:bottom w:val="single" w:sz="4" w:space="0" w:color="auto"/>
              <w:right w:val="single" w:sz="4" w:space="0" w:color="auto"/>
            </w:tcBorders>
          </w:tcPr>
          <w:p w14:paraId="4CFA8F3F" w14:textId="77777777" w:rsidR="00AD3458" w:rsidRDefault="00AD3458">
            <w:pPr>
              <w:jc w:val="center"/>
              <w:rPr>
                <w:rFonts w:ascii="Arial" w:eastAsia="Times New Roman" w:hAnsi="Arial" w:cs="Arial"/>
                <w:b/>
                <w:lang w:eastAsia="ro-RO"/>
              </w:rPr>
            </w:pPr>
          </w:p>
        </w:tc>
        <w:tc>
          <w:tcPr>
            <w:tcW w:w="1701" w:type="dxa"/>
            <w:tcBorders>
              <w:top w:val="single" w:sz="4" w:space="0" w:color="auto"/>
              <w:left w:val="single" w:sz="4" w:space="0" w:color="auto"/>
              <w:bottom w:val="single" w:sz="4" w:space="0" w:color="auto"/>
              <w:right w:val="single" w:sz="4" w:space="0" w:color="auto"/>
            </w:tcBorders>
            <w:vAlign w:val="center"/>
          </w:tcPr>
          <w:p w14:paraId="43564D50" w14:textId="77777777" w:rsidR="00AD3458" w:rsidRDefault="00AD3458">
            <w:pPr>
              <w:jc w:val="both"/>
              <w:rPr>
                <w:rFonts w:ascii="Arial" w:eastAsia="Times New Roman" w:hAnsi="Arial" w:cs="Arial"/>
                <w:b/>
                <w:lang w:eastAsia="ro-RO"/>
              </w:rPr>
            </w:pPr>
          </w:p>
        </w:tc>
        <w:tc>
          <w:tcPr>
            <w:tcW w:w="1559" w:type="dxa"/>
            <w:tcBorders>
              <w:top w:val="single" w:sz="4" w:space="0" w:color="auto"/>
              <w:left w:val="single" w:sz="4" w:space="0" w:color="auto"/>
              <w:bottom w:val="single" w:sz="4" w:space="0" w:color="auto"/>
              <w:right w:val="single" w:sz="4" w:space="0" w:color="auto"/>
            </w:tcBorders>
            <w:vAlign w:val="center"/>
          </w:tcPr>
          <w:p w14:paraId="60E0BF57" w14:textId="77777777" w:rsidR="00AD3458" w:rsidRDefault="00AD3458">
            <w:pPr>
              <w:jc w:val="both"/>
              <w:rPr>
                <w:rFonts w:ascii="Arial" w:eastAsia="Times New Roman" w:hAnsi="Arial" w:cs="Arial"/>
                <w:b/>
                <w:lang w:eastAsia="ro-RO"/>
              </w:rPr>
            </w:pPr>
          </w:p>
        </w:tc>
      </w:tr>
      <w:tr w:rsidR="00AD3458" w14:paraId="4DC27B67" w14:textId="77777777" w:rsidTr="00AD3458">
        <w:trPr>
          <w:trHeight w:val="705"/>
        </w:trPr>
        <w:tc>
          <w:tcPr>
            <w:tcW w:w="3969" w:type="dxa"/>
            <w:tcBorders>
              <w:top w:val="single" w:sz="4" w:space="0" w:color="auto"/>
              <w:left w:val="single" w:sz="4" w:space="0" w:color="auto"/>
              <w:bottom w:val="single" w:sz="4" w:space="0" w:color="auto"/>
              <w:right w:val="single" w:sz="4" w:space="0" w:color="auto"/>
            </w:tcBorders>
          </w:tcPr>
          <w:p w14:paraId="4D64EA68" w14:textId="77777777" w:rsidR="00AD3458" w:rsidRDefault="00AD3458">
            <w:pPr>
              <w:autoSpaceDE w:val="0"/>
              <w:autoSpaceDN w:val="0"/>
              <w:adjustRightInd w:val="0"/>
              <w:jc w:val="both"/>
              <w:rPr>
                <w:rFonts w:ascii="Arial" w:eastAsia="Times New Roman" w:hAnsi="Arial" w:cs="Arial"/>
                <w:b/>
              </w:rPr>
            </w:pPr>
          </w:p>
          <w:p w14:paraId="3381864D" w14:textId="77777777" w:rsidR="00AD3458" w:rsidRDefault="00AD3458">
            <w:pPr>
              <w:autoSpaceDE w:val="0"/>
              <w:autoSpaceDN w:val="0"/>
              <w:adjustRightInd w:val="0"/>
              <w:jc w:val="both"/>
              <w:rPr>
                <w:rFonts w:cs="Arial"/>
                <w:b/>
              </w:rPr>
            </w:pPr>
            <w:r>
              <w:rPr>
                <w:b/>
              </w:rPr>
              <w:t xml:space="preserve">Secretario General </w:t>
            </w:r>
          </w:p>
          <w:p w14:paraId="0B0A0EBE" w14:textId="77777777" w:rsidR="00AD3458" w:rsidRDefault="00AD3458">
            <w:pPr>
              <w:autoSpaceDE w:val="0"/>
              <w:autoSpaceDN w:val="0"/>
              <w:adjustRightInd w:val="0"/>
              <w:jc w:val="both"/>
              <w:rPr>
                <w:rFonts w:cs="Arial"/>
                <w:b/>
              </w:rPr>
            </w:pPr>
            <w:proofErr w:type="spellStart"/>
            <w:r>
              <w:rPr>
                <w:b/>
              </w:rPr>
              <w:t>Alexandru</w:t>
            </w:r>
            <w:proofErr w:type="spellEnd"/>
            <w:r>
              <w:rPr>
                <w:b/>
              </w:rPr>
              <w:t xml:space="preserve"> </w:t>
            </w:r>
            <w:proofErr w:type="spellStart"/>
            <w:r>
              <w:rPr>
                <w:b/>
              </w:rPr>
              <w:t>Mihai</w:t>
            </w:r>
            <w:proofErr w:type="spellEnd"/>
            <w:r>
              <w:rPr>
                <w:b/>
              </w:rPr>
              <w:t xml:space="preserve"> BORCAN</w:t>
            </w:r>
          </w:p>
          <w:p w14:paraId="1BE44F8A" w14:textId="77777777" w:rsidR="00AD3458" w:rsidRDefault="00AD3458">
            <w:pPr>
              <w:autoSpaceDE w:val="0"/>
              <w:autoSpaceDN w:val="0"/>
              <w:adjustRightInd w:val="0"/>
              <w:jc w:val="both"/>
              <w:rPr>
                <w:rFonts w:ascii="Arial" w:eastAsia="Times New Roman" w:hAnsi="Arial" w:cs="Arial"/>
                <w:b/>
              </w:rPr>
            </w:pPr>
          </w:p>
        </w:tc>
        <w:tc>
          <w:tcPr>
            <w:tcW w:w="1843" w:type="dxa"/>
            <w:tcBorders>
              <w:top w:val="single" w:sz="4" w:space="0" w:color="auto"/>
              <w:left w:val="single" w:sz="4" w:space="0" w:color="auto"/>
              <w:bottom w:val="single" w:sz="4" w:space="0" w:color="auto"/>
              <w:right w:val="single" w:sz="4" w:space="0" w:color="auto"/>
            </w:tcBorders>
          </w:tcPr>
          <w:p w14:paraId="20CC23AC" w14:textId="77777777" w:rsidR="00AD3458" w:rsidRDefault="00AD3458">
            <w:pPr>
              <w:autoSpaceDE w:val="0"/>
              <w:autoSpaceDN w:val="0"/>
              <w:adjustRightInd w:val="0"/>
              <w:jc w:val="center"/>
              <w:rPr>
                <w:rFonts w:ascii="Arial" w:eastAsia="Times New Roman" w:hAnsi="Arial" w:cs="Arial"/>
              </w:rPr>
            </w:pPr>
          </w:p>
        </w:tc>
        <w:tc>
          <w:tcPr>
            <w:tcW w:w="1701" w:type="dxa"/>
            <w:tcBorders>
              <w:top w:val="single" w:sz="4" w:space="0" w:color="auto"/>
              <w:left w:val="single" w:sz="4" w:space="0" w:color="auto"/>
              <w:bottom w:val="single" w:sz="4" w:space="0" w:color="auto"/>
              <w:right w:val="single" w:sz="4" w:space="0" w:color="auto"/>
            </w:tcBorders>
          </w:tcPr>
          <w:p w14:paraId="52813C59" w14:textId="77777777" w:rsidR="00AD3458" w:rsidRDefault="00AD3458">
            <w:pPr>
              <w:autoSpaceDE w:val="0"/>
              <w:autoSpaceDN w:val="0"/>
              <w:adjustRightInd w:val="0"/>
              <w:jc w:val="both"/>
              <w:rPr>
                <w:rFonts w:ascii="Arial" w:eastAsia="Times New Roman" w:hAnsi="Arial" w:cs="Arial"/>
              </w:rPr>
            </w:pPr>
          </w:p>
        </w:tc>
        <w:tc>
          <w:tcPr>
            <w:tcW w:w="1559" w:type="dxa"/>
            <w:tcBorders>
              <w:top w:val="single" w:sz="4" w:space="0" w:color="auto"/>
              <w:left w:val="single" w:sz="4" w:space="0" w:color="auto"/>
              <w:bottom w:val="single" w:sz="4" w:space="0" w:color="auto"/>
              <w:right w:val="single" w:sz="4" w:space="0" w:color="auto"/>
            </w:tcBorders>
          </w:tcPr>
          <w:p w14:paraId="42F50B62" w14:textId="77777777" w:rsidR="00AD3458" w:rsidRDefault="00AD3458">
            <w:pPr>
              <w:autoSpaceDE w:val="0"/>
              <w:autoSpaceDN w:val="0"/>
              <w:adjustRightInd w:val="0"/>
              <w:jc w:val="both"/>
              <w:rPr>
                <w:rFonts w:ascii="Arial" w:eastAsia="Times New Roman" w:hAnsi="Arial" w:cs="Arial"/>
              </w:rPr>
            </w:pPr>
          </w:p>
        </w:tc>
      </w:tr>
    </w:tbl>
    <w:p w14:paraId="3904FF3A" w14:textId="77777777" w:rsidR="001F6425" w:rsidRPr="00D44A95" w:rsidRDefault="001F6425" w:rsidP="004D1017">
      <w:pPr>
        <w:spacing w:after="0"/>
        <w:rPr>
          <w:rFonts w:ascii="Arial" w:eastAsia="Times New Roman" w:hAnsi="Arial" w:cs="Arial"/>
          <w:b/>
          <w:sz w:val="24"/>
          <w:szCs w:val="24"/>
        </w:rPr>
      </w:pPr>
    </w:p>
    <w:p w14:paraId="0FC021A0" w14:textId="77777777" w:rsidR="00AD3458" w:rsidRDefault="00AD3458" w:rsidP="00AD3458">
      <w:pPr>
        <w:spacing w:after="0"/>
        <w:jc w:val="center"/>
        <w:rPr>
          <w:rFonts w:ascii="Arial" w:eastAsia="Times New Roman" w:hAnsi="Arial" w:cs="Arial"/>
          <w:b/>
          <w:sz w:val="24"/>
          <w:szCs w:val="24"/>
        </w:rPr>
      </w:pPr>
    </w:p>
    <w:p w14:paraId="3E58C7BF" w14:textId="77777777" w:rsidR="004B260F" w:rsidRPr="00D44A95" w:rsidRDefault="006D20CB" w:rsidP="00F435F9">
      <w:pPr>
        <w:pageBreakBefore/>
        <w:spacing w:after="0"/>
        <w:jc w:val="right"/>
        <w:rPr>
          <w:rFonts w:ascii="Arial" w:eastAsia="Times New Roman" w:hAnsi="Arial" w:cs="Arial"/>
          <w:b/>
          <w:sz w:val="24"/>
          <w:szCs w:val="24"/>
        </w:rPr>
      </w:pPr>
      <w:r>
        <w:rPr>
          <w:rFonts w:ascii="Arial" w:hAnsi="Arial"/>
          <w:b/>
          <w:sz w:val="24"/>
        </w:rPr>
        <w:lastRenderedPageBreak/>
        <w:t xml:space="preserve">ANEXO 1 </w:t>
      </w:r>
    </w:p>
    <w:p w14:paraId="6EF3C7E5" w14:textId="77777777" w:rsidR="001F6425" w:rsidRPr="00D44A95" w:rsidRDefault="001F6425" w:rsidP="001F6425">
      <w:pPr>
        <w:spacing w:after="0"/>
        <w:jc w:val="right"/>
        <w:rPr>
          <w:rFonts w:ascii="Arial" w:eastAsia="Times New Roman" w:hAnsi="Arial" w:cs="Arial"/>
          <w:b/>
          <w:sz w:val="24"/>
          <w:szCs w:val="24"/>
        </w:rPr>
      </w:pPr>
    </w:p>
    <w:p w14:paraId="19489068" w14:textId="77777777" w:rsidR="008F1043" w:rsidRPr="00D44A95" w:rsidRDefault="008F1043" w:rsidP="008F1043">
      <w:pPr>
        <w:jc w:val="center"/>
        <w:rPr>
          <w:rFonts w:ascii="Arial" w:eastAsia="Times New Roman" w:hAnsi="Arial" w:cs="Arial"/>
          <w:sz w:val="24"/>
          <w:szCs w:val="24"/>
        </w:rPr>
      </w:pPr>
      <w:r>
        <w:rPr>
          <w:rFonts w:ascii="Arial" w:hAnsi="Arial"/>
          <w:sz w:val="24"/>
        </w:rPr>
        <w:t>- Modelo -</w:t>
      </w:r>
      <w:r>
        <w:rPr>
          <w:rFonts w:ascii="Arial" w:hAnsi="Arial"/>
          <w:sz w:val="24"/>
        </w:rPr>
        <w:br/>
      </w:r>
      <w:r>
        <w:rPr>
          <w:rFonts w:ascii="Arial" w:hAnsi="Arial"/>
          <w:sz w:val="24"/>
        </w:rPr>
        <w:br/>
        <w:t>  SOLICITUD</w:t>
      </w:r>
      <w:r>
        <w:rPr>
          <w:rFonts w:ascii="Arial" w:hAnsi="Arial"/>
          <w:sz w:val="24"/>
        </w:rPr>
        <w:br/>
        <w:t>para solicitar un dictamen sanitario/una notificación    </w:t>
      </w:r>
    </w:p>
    <w:p w14:paraId="0FD8B522" w14:textId="77777777" w:rsidR="000A19D7" w:rsidRPr="00D44A95" w:rsidRDefault="008F1043" w:rsidP="000A19D7">
      <w:pPr>
        <w:jc w:val="center"/>
        <w:rPr>
          <w:rFonts w:ascii="Arial" w:eastAsia="Times New Roman" w:hAnsi="Arial" w:cs="Arial"/>
          <w:sz w:val="24"/>
          <w:szCs w:val="24"/>
        </w:rPr>
      </w:pPr>
      <w:r>
        <w:rPr>
          <w:rFonts w:ascii="Arial" w:hAnsi="Arial"/>
          <w:sz w:val="24"/>
        </w:rPr>
        <w:t>Para: Instituto Nacional de Salud Pública</w:t>
      </w:r>
    </w:p>
    <w:p w14:paraId="07A99A8B" w14:textId="77777777" w:rsidR="006D20CB" w:rsidRPr="00D44A95" w:rsidRDefault="006D20CB" w:rsidP="000A19D7">
      <w:pPr>
        <w:jc w:val="center"/>
        <w:rPr>
          <w:rFonts w:ascii="Arial" w:eastAsia="Times New Roman" w:hAnsi="Arial" w:cs="Arial"/>
          <w:sz w:val="24"/>
          <w:szCs w:val="24"/>
        </w:rPr>
      </w:pPr>
    </w:p>
    <w:p w14:paraId="109A7B06" w14:textId="4A499F7D" w:rsidR="008F1043" w:rsidRPr="00D44A95" w:rsidRDefault="008F1043" w:rsidP="008F1043">
      <w:pPr>
        <w:rPr>
          <w:rFonts w:ascii="Arial" w:eastAsia="Times New Roman" w:hAnsi="Arial" w:cs="Arial"/>
          <w:sz w:val="24"/>
          <w:szCs w:val="24"/>
        </w:rPr>
      </w:pPr>
      <w:r>
        <w:rPr>
          <w:rFonts w:ascii="Arial" w:hAnsi="Arial"/>
          <w:sz w:val="24"/>
        </w:rPr>
        <w:t>Estimado señor/a:</w:t>
      </w:r>
      <w:r>
        <w:rPr>
          <w:rFonts w:ascii="Arial" w:hAnsi="Arial"/>
          <w:sz w:val="24"/>
        </w:rPr>
        <w:br/>
      </w:r>
      <w:r>
        <w:rPr>
          <w:rFonts w:ascii="Arial" w:hAnsi="Arial"/>
          <w:sz w:val="24"/>
        </w:rPr>
        <w:br/>
        <w:t>Yo, el abajo firmante, ..............................................................................., solicito el dictamen sanitario [] / la notificación [] para el producto, material, producto químico/mezcla o equipo que entra en contacto con agua potable:</w:t>
      </w:r>
    </w:p>
    <w:p w14:paraId="116E5552" w14:textId="77777777" w:rsidR="008F1043" w:rsidRPr="00D44A95" w:rsidRDefault="008F1043" w:rsidP="008F1043">
      <w:pPr>
        <w:pStyle w:val="ListParagraph"/>
        <w:numPr>
          <w:ilvl w:val="0"/>
          <w:numId w:val="1"/>
        </w:numPr>
        <w:rPr>
          <w:rFonts w:ascii="Arial" w:hAnsi="Arial" w:cs="Arial"/>
          <w:sz w:val="24"/>
          <w:szCs w:val="24"/>
        </w:rPr>
      </w:pPr>
      <w:r>
        <w:rPr>
          <w:rFonts w:ascii="Arial" w:hAnsi="Arial"/>
          <w:sz w:val="24"/>
        </w:rPr>
        <w:t>Marca comercial.....................................................................................................</w:t>
      </w:r>
    </w:p>
    <w:p w14:paraId="50CBF0D9" w14:textId="77777777" w:rsidR="008F1043" w:rsidRPr="00D44A95" w:rsidRDefault="008F1043" w:rsidP="008F1043">
      <w:pPr>
        <w:pStyle w:val="ListParagraph"/>
        <w:numPr>
          <w:ilvl w:val="0"/>
          <w:numId w:val="1"/>
        </w:numPr>
        <w:rPr>
          <w:rFonts w:ascii="Arial" w:hAnsi="Arial" w:cs="Arial"/>
          <w:sz w:val="24"/>
          <w:szCs w:val="24"/>
        </w:rPr>
      </w:pPr>
      <w:r>
        <w:rPr>
          <w:rFonts w:ascii="Arial" w:hAnsi="Arial"/>
          <w:sz w:val="24"/>
        </w:rPr>
        <w:t>Alcance de uso/aplicabilidad...............................................................................</w:t>
      </w:r>
    </w:p>
    <w:p w14:paraId="3AE3884E" w14:textId="77777777" w:rsidR="008F1043" w:rsidRPr="00D44A95" w:rsidRDefault="008F1043" w:rsidP="008F1043">
      <w:pPr>
        <w:rPr>
          <w:rFonts w:ascii="Arial" w:eastAsia="Times New Roman" w:hAnsi="Arial" w:cs="Arial"/>
          <w:sz w:val="24"/>
          <w:szCs w:val="24"/>
        </w:rPr>
      </w:pPr>
      <w:r>
        <w:rPr>
          <w:rFonts w:ascii="Arial" w:hAnsi="Arial"/>
          <w:b/>
          <w:sz w:val="24"/>
        </w:rPr>
        <w:t>Solicitante:</w:t>
      </w:r>
    </w:p>
    <w:p w14:paraId="45F0D926" w14:textId="77777777" w:rsidR="008F1043" w:rsidRPr="00D44A95" w:rsidRDefault="008F1043" w:rsidP="008F1043">
      <w:pPr>
        <w:rPr>
          <w:rFonts w:ascii="Arial" w:eastAsia="Times New Roman" w:hAnsi="Arial" w:cs="Arial"/>
          <w:sz w:val="24"/>
          <w:szCs w:val="24"/>
        </w:rPr>
      </w:pPr>
      <w:r>
        <w:rPr>
          <w:rFonts w:ascii="Arial" w:hAnsi="Arial"/>
          <w:sz w:val="24"/>
        </w:rPr>
        <w:t>El solicitante es: fabricante [] / representante autorizado [] / importador []</w:t>
      </w:r>
    </w:p>
    <w:p w14:paraId="43C76537" w14:textId="77777777" w:rsidR="008F1043" w:rsidRPr="00D44A95" w:rsidRDefault="008F1043" w:rsidP="008F1043">
      <w:pPr>
        <w:rPr>
          <w:rFonts w:ascii="Arial" w:hAnsi="Arial" w:cs="Arial"/>
          <w:sz w:val="24"/>
          <w:szCs w:val="24"/>
        </w:rPr>
      </w:pPr>
      <w:r>
        <w:rPr>
          <w:rFonts w:ascii="Arial" w:hAnsi="Arial"/>
          <w:sz w:val="24"/>
        </w:rPr>
        <w:t>Nombre y dirección completos (incluido el teléfono/fax): ............................................................................................................................................</w:t>
      </w:r>
    </w:p>
    <w:p w14:paraId="5382C3B9" w14:textId="77777777" w:rsidR="008F1043" w:rsidRPr="00D44A95" w:rsidRDefault="008F1043" w:rsidP="008F1043">
      <w:pPr>
        <w:jc w:val="both"/>
        <w:rPr>
          <w:rFonts w:ascii="Arial" w:eastAsia="Times New Roman" w:hAnsi="Arial" w:cs="Arial"/>
          <w:sz w:val="24"/>
          <w:szCs w:val="24"/>
        </w:rPr>
      </w:pPr>
      <w:r>
        <w:rPr>
          <w:rFonts w:ascii="Arial" w:hAnsi="Arial"/>
          <w:sz w:val="24"/>
        </w:rPr>
        <w:t xml:space="preserve">Registro Mercantil n.º.......................................... </w:t>
      </w:r>
    </w:p>
    <w:p w14:paraId="5A9B7AC1" w14:textId="77777777" w:rsidR="007E0FFA" w:rsidRPr="00D44A95" w:rsidRDefault="008F1043" w:rsidP="008F1043">
      <w:pPr>
        <w:jc w:val="both"/>
        <w:rPr>
          <w:rFonts w:ascii="Arial" w:eastAsia="Times New Roman" w:hAnsi="Arial" w:cs="Arial"/>
          <w:sz w:val="24"/>
          <w:szCs w:val="24"/>
        </w:rPr>
      </w:pPr>
      <w:r>
        <w:rPr>
          <w:rFonts w:ascii="Arial" w:hAnsi="Arial"/>
          <w:sz w:val="24"/>
        </w:rPr>
        <w:t xml:space="preserve">Código NACE para la fabricación/comercialización de productos/materiales/productos químicos/mezclas/equipos utilizados en contacto con agua destinada al consumo humano </w:t>
      </w:r>
    </w:p>
    <w:p w14:paraId="19C12332" w14:textId="77777777" w:rsidR="008F1043" w:rsidRPr="00D44A95" w:rsidRDefault="008F1043" w:rsidP="008F1043">
      <w:pPr>
        <w:jc w:val="both"/>
        <w:rPr>
          <w:rFonts w:ascii="Arial" w:eastAsia="Times New Roman" w:hAnsi="Arial" w:cs="Arial"/>
          <w:sz w:val="24"/>
          <w:szCs w:val="24"/>
        </w:rPr>
      </w:pPr>
      <w:r>
        <w:rPr>
          <w:rFonts w:ascii="Arial" w:hAnsi="Arial"/>
          <w:sz w:val="24"/>
        </w:rPr>
        <w:t>............................................................................................................................................</w:t>
      </w:r>
    </w:p>
    <w:p w14:paraId="216FE9EA" w14:textId="77777777" w:rsidR="008F1043" w:rsidRPr="00D44A95" w:rsidRDefault="008F1043" w:rsidP="008F1043">
      <w:pPr>
        <w:jc w:val="both"/>
        <w:rPr>
          <w:rFonts w:ascii="Arial" w:eastAsia="Times New Roman" w:hAnsi="Arial" w:cs="Arial"/>
          <w:b/>
          <w:sz w:val="24"/>
          <w:szCs w:val="24"/>
        </w:rPr>
      </w:pPr>
      <w:r>
        <w:rPr>
          <w:rFonts w:ascii="Arial" w:hAnsi="Arial"/>
          <w:b/>
          <w:sz w:val="24"/>
        </w:rPr>
        <w:t>Fabricante:</w:t>
      </w:r>
    </w:p>
    <w:p w14:paraId="5D6D8B0D" w14:textId="77777777" w:rsidR="008F1043" w:rsidRPr="00D44A95" w:rsidRDefault="008F1043" w:rsidP="008F1043">
      <w:pPr>
        <w:rPr>
          <w:rFonts w:ascii="Arial" w:eastAsia="Times New Roman" w:hAnsi="Arial" w:cs="Arial"/>
          <w:sz w:val="24"/>
          <w:szCs w:val="24"/>
        </w:rPr>
      </w:pPr>
      <w:r>
        <w:rPr>
          <w:rFonts w:ascii="Arial" w:hAnsi="Arial"/>
          <w:sz w:val="24"/>
        </w:rPr>
        <w:t>Nombre y dirección completos: ............................................................................................................................................</w:t>
      </w:r>
    </w:p>
    <w:p w14:paraId="4E7C51C8" w14:textId="77777777" w:rsidR="008F1043" w:rsidRPr="00D44A95" w:rsidRDefault="008F1043" w:rsidP="008F1043">
      <w:pPr>
        <w:rPr>
          <w:rFonts w:ascii="Arial" w:eastAsia="Times New Roman" w:hAnsi="Arial" w:cs="Arial"/>
          <w:sz w:val="24"/>
          <w:szCs w:val="24"/>
        </w:rPr>
      </w:pPr>
      <w:r>
        <w:rPr>
          <w:rFonts w:ascii="Arial" w:hAnsi="Arial"/>
          <w:sz w:val="24"/>
        </w:rPr>
        <w:t xml:space="preserve">Nombre y dirección completos de la persona que preparó </w:t>
      </w:r>
      <w:proofErr w:type="spellStart"/>
      <w:r>
        <w:rPr>
          <w:rFonts w:ascii="Arial" w:hAnsi="Arial"/>
          <w:sz w:val="24"/>
        </w:rPr>
        <w:t>la</w:t>
      </w:r>
      <w:r>
        <w:rPr>
          <w:rFonts w:ascii="Arial" w:hAnsi="Arial"/>
          <w:i/>
          <w:sz w:val="24"/>
        </w:rPr>
        <w:t>Ficha</w:t>
      </w:r>
      <w:proofErr w:type="spellEnd"/>
      <w:r>
        <w:rPr>
          <w:rFonts w:ascii="Arial" w:hAnsi="Arial"/>
          <w:i/>
          <w:sz w:val="24"/>
        </w:rPr>
        <w:t xml:space="preserve"> del producto para materiales en contacto con agua potable</w:t>
      </w:r>
      <w:r>
        <w:rPr>
          <w:rFonts w:ascii="Arial" w:hAnsi="Arial"/>
          <w:sz w:val="24"/>
        </w:rPr>
        <w:t>: ............................................................................................................................................</w:t>
      </w:r>
    </w:p>
    <w:p w14:paraId="125A3A41" w14:textId="77777777" w:rsidR="006D20CB" w:rsidRPr="00D44A95" w:rsidRDefault="008F1043" w:rsidP="006D20CB">
      <w:pPr>
        <w:rPr>
          <w:rFonts w:ascii="Arial" w:eastAsia="Times New Roman" w:hAnsi="Arial" w:cs="Arial"/>
          <w:sz w:val="24"/>
          <w:szCs w:val="24"/>
        </w:rPr>
      </w:pPr>
      <w:r>
        <w:rPr>
          <w:rFonts w:ascii="Arial" w:hAnsi="Arial"/>
          <w:sz w:val="24"/>
        </w:rPr>
        <w:t>Firma y sello del solicitante</w:t>
      </w:r>
      <w:r>
        <w:rPr>
          <w:rFonts w:ascii="Arial" w:hAnsi="Arial"/>
          <w:sz w:val="24"/>
        </w:rPr>
        <w:br/>
        <w:t>                           ...............</w:t>
      </w:r>
    </w:p>
    <w:p w14:paraId="2A7985DD" w14:textId="77777777" w:rsidR="004B260F" w:rsidRPr="00D44A95" w:rsidRDefault="008F1043" w:rsidP="00F435F9">
      <w:pPr>
        <w:pageBreakBefore/>
        <w:jc w:val="right"/>
        <w:rPr>
          <w:rFonts w:ascii="Arial" w:hAnsi="Arial" w:cs="Arial"/>
          <w:b/>
          <w:sz w:val="24"/>
          <w:szCs w:val="24"/>
        </w:rPr>
      </w:pPr>
      <w:r>
        <w:rPr>
          <w:rFonts w:ascii="Arial" w:hAnsi="Arial"/>
          <w:b/>
          <w:sz w:val="24"/>
        </w:rPr>
        <w:lastRenderedPageBreak/>
        <w:t>ANEXO 2</w:t>
      </w:r>
    </w:p>
    <w:p w14:paraId="1311363F" w14:textId="77777777" w:rsidR="008F1043" w:rsidRPr="00D44A95" w:rsidRDefault="008F1043" w:rsidP="007E0FFA">
      <w:pPr>
        <w:jc w:val="center"/>
        <w:rPr>
          <w:rFonts w:ascii="Arial" w:hAnsi="Arial" w:cs="Arial"/>
          <w:sz w:val="24"/>
          <w:szCs w:val="24"/>
        </w:rPr>
      </w:pPr>
      <w:r>
        <w:rPr>
          <w:rFonts w:ascii="Arial" w:hAnsi="Arial"/>
          <w:sz w:val="24"/>
        </w:rPr>
        <w:t>- Modelo:</w:t>
      </w:r>
    </w:p>
    <w:p w14:paraId="165AC2E4" w14:textId="77777777" w:rsidR="008F1043" w:rsidRPr="00D44A95" w:rsidRDefault="008F1043" w:rsidP="008F1043">
      <w:pPr>
        <w:rPr>
          <w:rFonts w:ascii="Arial" w:hAnsi="Arial" w:cs="Arial"/>
          <w:sz w:val="24"/>
          <w:szCs w:val="24"/>
        </w:rPr>
      </w:pPr>
      <w:r>
        <w:rPr>
          <w:rFonts w:ascii="Arial" w:hAnsi="Arial"/>
          <w:sz w:val="24"/>
        </w:rPr>
        <w:t>MINISTERIO DE SANIDAD</w:t>
      </w:r>
    </w:p>
    <w:p w14:paraId="32F35A8E" w14:textId="77777777" w:rsidR="00A32501" w:rsidRPr="00D44A95" w:rsidRDefault="008F1043" w:rsidP="008F1043">
      <w:pPr>
        <w:jc w:val="both"/>
        <w:rPr>
          <w:rFonts w:ascii="Arial" w:hAnsi="Arial" w:cs="Arial"/>
          <w:sz w:val="24"/>
          <w:szCs w:val="24"/>
        </w:rPr>
      </w:pPr>
      <w:r>
        <w:rPr>
          <w:rFonts w:ascii="Arial" w:hAnsi="Arial"/>
          <w:sz w:val="24"/>
        </w:rPr>
        <w:t>Instituto Nacional de Salud Pública</w:t>
      </w:r>
    </w:p>
    <w:p w14:paraId="3CE5B621" w14:textId="77777777" w:rsidR="008F1043" w:rsidRPr="00D44A95" w:rsidRDefault="008F1043" w:rsidP="008F1043">
      <w:pPr>
        <w:jc w:val="both"/>
        <w:rPr>
          <w:rFonts w:ascii="Arial" w:hAnsi="Arial" w:cs="Arial"/>
          <w:b/>
          <w:sz w:val="24"/>
          <w:szCs w:val="24"/>
        </w:rPr>
      </w:pPr>
      <w:r>
        <w:rPr>
          <w:rFonts w:ascii="Arial" w:hAnsi="Arial"/>
          <w:b/>
          <w:sz w:val="24"/>
        </w:rPr>
        <w:t xml:space="preserve">Comisión para productos, materiales, productos químicos/mezclas y equipos utilizados en contacto con agua potable </w:t>
      </w:r>
    </w:p>
    <w:p w14:paraId="5388E0D6" w14:textId="77777777" w:rsidR="00C33F5B" w:rsidRPr="00D44A95" w:rsidRDefault="00C33F5B" w:rsidP="00C33F5B">
      <w:pPr>
        <w:rPr>
          <w:rFonts w:ascii="Arial" w:hAnsi="Arial" w:cs="Arial"/>
          <w:sz w:val="24"/>
          <w:szCs w:val="24"/>
        </w:rPr>
      </w:pPr>
      <w:r>
        <w:rPr>
          <w:rFonts w:ascii="Arial" w:hAnsi="Arial"/>
          <w:sz w:val="24"/>
        </w:rPr>
        <w:t>Solicitante: ......................................................................................................................................</w:t>
      </w:r>
    </w:p>
    <w:p w14:paraId="45264B35" w14:textId="77777777" w:rsidR="00C33F5B" w:rsidRPr="00D44A95" w:rsidRDefault="00C33F5B" w:rsidP="00C33F5B">
      <w:pPr>
        <w:rPr>
          <w:rFonts w:ascii="Arial" w:hAnsi="Arial" w:cs="Arial"/>
          <w:sz w:val="24"/>
          <w:szCs w:val="24"/>
        </w:rPr>
      </w:pPr>
      <w:r>
        <w:rPr>
          <w:rFonts w:ascii="Arial" w:hAnsi="Arial"/>
          <w:sz w:val="24"/>
        </w:rPr>
        <w:t>Dirección: …………………………………………………………………………………………..</w:t>
      </w:r>
    </w:p>
    <w:p w14:paraId="69200572" w14:textId="62155676" w:rsidR="00C33F5B" w:rsidRPr="00D44A95" w:rsidRDefault="00C33F5B" w:rsidP="00C33F5B">
      <w:pPr>
        <w:rPr>
          <w:rFonts w:ascii="Arial" w:hAnsi="Arial" w:cs="Arial"/>
          <w:sz w:val="24"/>
          <w:szCs w:val="24"/>
        </w:rPr>
      </w:pPr>
      <w:r>
        <w:rPr>
          <w:rFonts w:ascii="Arial" w:hAnsi="Arial"/>
          <w:sz w:val="24"/>
        </w:rPr>
        <w:t>Registro Mercantil n.º...........................................................................................</w:t>
      </w:r>
    </w:p>
    <w:p w14:paraId="0C7DD46A" w14:textId="77777777" w:rsidR="008F1043" w:rsidRPr="00D44A95" w:rsidRDefault="008F1043" w:rsidP="008F1043">
      <w:pPr>
        <w:jc w:val="center"/>
        <w:rPr>
          <w:rFonts w:ascii="Arial" w:hAnsi="Arial" w:cs="Arial"/>
          <w:sz w:val="24"/>
          <w:szCs w:val="24"/>
        </w:rPr>
      </w:pPr>
    </w:p>
    <w:p w14:paraId="524A8C7F" w14:textId="77777777" w:rsidR="008F1043" w:rsidRPr="00D44A95" w:rsidRDefault="008F1043" w:rsidP="008F1043">
      <w:pPr>
        <w:jc w:val="center"/>
        <w:rPr>
          <w:rFonts w:ascii="Arial" w:hAnsi="Arial" w:cs="Arial"/>
          <w:b/>
          <w:sz w:val="24"/>
          <w:szCs w:val="24"/>
        </w:rPr>
      </w:pPr>
      <w:r>
        <w:rPr>
          <w:rFonts w:ascii="Arial" w:hAnsi="Arial"/>
          <w:b/>
          <w:sz w:val="24"/>
        </w:rPr>
        <w:t>DICTAMEN SANITARIO N.º....................... de.....................</w:t>
      </w:r>
    </w:p>
    <w:p w14:paraId="10FCC180" w14:textId="77777777" w:rsidR="008F1043" w:rsidRPr="00D44A95" w:rsidRDefault="008F1043" w:rsidP="008F1043">
      <w:pPr>
        <w:ind w:firstLine="720"/>
        <w:jc w:val="both"/>
        <w:rPr>
          <w:rFonts w:ascii="Arial" w:hAnsi="Arial" w:cs="Arial"/>
          <w:sz w:val="24"/>
          <w:szCs w:val="24"/>
        </w:rPr>
      </w:pPr>
      <w:r>
        <w:rPr>
          <w:rFonts w:ascii="Arial" w:hAnsi="Arial"/>
          <w:b/>
          <w:sz w:val="24"/>
        </w:rPr>
        <w:t>La Comisión de productos, materiales, productos químicos/mezclas y equipos utilizados en contacto con agua potable</w:t>
      </w:r>
      <w:r>
        <w:rPr>
          <w:rFonts w:ascii="Arial" w:hAnsi="Arial"/>
          <w:sz w:val="24"/>
        </w:rPr>
        <w:t>, dentro del Instituto Nacional de Salud Pública, sobre la base del Informe de evaluación técnica n.º............................................., decide que el siguiente producto, material, sustancia química/mezcla, equipo, utilizado en contacto con agua potable pueden fabricarse o comercializarse y utilizarse en Rumanía, de conformidad con las disposiciones legales vigentes.</w:t>
      </w:r>
    </w:p>
    <w:p w14:paraId="4B980B6A" w14:textId="77777777" w:rsidR="008F1043" w:rsidRPr="00D44A95" w:rsidRDefault="008F1043" w:rsidP="008F1043">
      <w:pPr>
        <w:jc w:val="both"/>
        <w:rPr>
          <w:rFonts w:ascii="Arial" w:hAnsi="Arial" w:cs="Arial"/>
          <w:b/>
          <w:sz w:val="24"/>
          <w:szCs w:val="24"/>
        </w:rPr>
      </w:pPr>
      <w:r>
        <w:rPr>
          <w:rFonts w:ascii="Arial" w:hAnsi="Arial"/>
          <w:b/>
          <w:sz w:val="24"/>
        </w:rPr>
        <w:t xml:space="preserve">[] Producto, material, químico/mezcla, equipo utilizado en contacto con agua potable: </w:t>
      </w:r>
    </w:p>
    <w:p w14:paraId="22FAB907" w14:textId="77777777" w:rsidR="008F1043" w:rsidRPr="00D44A95" w:rsidRDefault="007E0FFA" w:rsidP="008F1043">
      <w:pPr>
        <w:ind w:firstLine="720"/>
        <w:jc w:val="both"/>
        <w:rPr>
          <w:rFonts w:ascii="Arial" w:hAnsi="Arial" w:cs="Arial"/>
          <w:sz w:val="24"/>
          <w:szCs w:val="24"/>
        </w:rPr>
      </w:pPr>
      <w:r>
        <w:rPr>
          <w:rFonts w:ascii="Arial" w:hAnsi="Arial"/>
          <w:sz w:val="24"/>
        </w:rPr>
        <w:t xml:space="preserve">1.1. Nombre comercial del producto, material, producto químico/mezcla, equipo utilizado en contacto con agua potable: </w:t>
      </w:r>
    </w:p>
    <w:p w14:paraId="0798FB04" w14:textId="77777777" w:rsidR="008F1043" w:rsidRPr="00D44A95" w:rsidRDefault="00DD2E1B" w:rsidP="008F1043">
      <w:pPr>
        <w:ind w:firstLine="720"/>
        <w:jc w:val="both"/>
        <w:rPr>
          <w:rFonts w:ascii="Arial" w:hAnsi="Arial" w:cs="Arial"/>
          <w:sz w:val="24"/>
          <w:szCs w:val="24"/>
        </w:rPr>
      </w:pPr>
      <w:r>
        <w:rPr>
          <w:rFonts w:ascii="Arial" w:hAnsi="Arial"/>
          <w:sz w:val="24"/>
        </w:rPr>
        <w:t>1.2. Ámbito de uso: .............................. .....................................................................</w:t>
      </w:r>
    </w:p>
    <w:p w14:paraId="12E28825" w14:textId="77777777" w:rsidR="008F1043" w:rsidRPr="00D44A95" w:rsidRDefault="008F1043" w:rsidP="008F1043">
      <w:pPr>
        <w:ind w:firstLine="720"/>
        <w:jc w:val="both"/>
        <w:rPr>
          <w:rFonts w:ascii="Arial" w:hAnsi="Arial" w:cs="Arial"/>
          <w:sz w:val="24"/>
          <w:szCs w:val="24"/>
        </w:rPr>
      </w:pPr>
      <w:r>
        <w:rPr>
          <w:rFonts w:ascii="Arial" w:hAnsi="Arial"/>
          <w:sz w:val="24"/>
        </w:rPr>
        <w:t>1.3. Materiales utilizados que entran en contacto con agua potable: ........................................................................................................................................................................................................................................................................................</w:t>
      </w:r>
    </w:p>
    <w:p w14:paraId="178DB60E" w14:textId="77777777" w:rsidR="008F1043" w:rsidRPr="00D44A95" w:rsidRDefault="008F1043" w:rsidP="008F1043">
      <w:pPr>
        <w:jc w:val="both"/>
        <w:rPr>
          <w:rFonts w:ascii="Arial" w:hAnsi="Arial" w:cs="Arial"/>
          <w:b/>
          <w:sz w:val="24"/>
          <w:szCs w:val="24"/>
        </w:rPr>
      </w:pPr>
      <w:r>
        <w:rPr>
          <w:rFonts w:ascii="Arial" w:hAnsi="Arial"/>
          <w:b/>
          <w:sz w:val="24"/>
        </w:rPr>
        <w:t xml:space="preserve">[] El fabricante: </w:t>
      </w:r>
    </w:p>
    <w:p w14:paraId="328DFCEC" w14:textId="77777777" w:rsidR="008F1043" w:rsidRPr="00D44A95" w:rsidRDefault="008F1043" w:rsidP="008F1043">
      <w:pPr>
        <w:ind w:firstLine="720"/>
        <w:jc w:val="both"/>
        <w:rPr>
          <w:rFonts w:ascii="Arial" w:hAnsi="Arial" w:cs="Arial"/>
          <w:sz w:val="24"/>
          <w:szCs w:val="24"/>
        </w:rPr>
      </w:pPr>
      <w:r>
        <w:rPr>
          <w:rFonts w:ascii="Arial" w:hAnsi="Arial"/>
          <w:sz w:val="24"/>
        </w:rPr>
        <w:t>2.1. Dirección:..................................................................................................................</w:t>
      </w:r>
    </w:p>
    <w:p w14:paraId="0C2CA84E" w14:textId="6CB62804" w:rsidR="008F1043" w:rsidRPr="00D44A95" w:rsidRDefault="00DD2E1B" w:rsidP="00C05E7C">
      <w:pPr>
        <w:ind w:firstLine="720"/>
        <w:rPr>
          <w:rFonts w:ascii="Arial" w:hAnsi="Arial" w:cs="Arial"/>
          <w:sz w:val="24"/>
          <w:szCs w:val="24"/>
        </w:rPr>
      </w:pPr>
      <w:r>
        <w:rPr>
          <w:rFonts w:ascii="Arial" w:hAnsi="Arial"/>
          <w:sz w:val="24"/>
        </w:rPr>
        <w:lastRenderedPageBreak/>
        <w:t>2.2. País: .........................................................................................................................</w:t>
      </w:r>
    </w:p>
    <w:p w14:paraId="28415F27" w14:textId="77777777" w:rsidR="008F1043" w:rsidRPr="00D44A95" w:rsidRDefault="008F1043" w:rsidP="008F1043">
      <w:pPr>
        <w:ind w:firstLine="720"/>
        <w:jc w:val="both"/>
        <w:rPr>
          <w:rFonts w:ascii="Arial" w:hAnsi="Arial" w:cs="Arial"/>
          <w:sz w:val="24"/>
          <w:szCs w:val="24"/>
        </w:rPr>
      </w:pPr>
      <w:r>
        <w:rPr>
          <w:rFonts w:ascii="Arial" w:hAnsi="Arial"/>
          <w:sz w:val="24"/>
        </w:rPr>
        <w:t>El dictamen sanitario del producto, material, sustancia química/mezcla, equipo utilizado en contacto con agua potable se emitirá de conformidad con la Orden n.º 275/2012 por la que se aprueba el Procedimiento de reglamentación sanitaria para la comercialización de los productos, materiales, productos químicos/mezclas y equipos utilizados en contacto con el agua potable, de conformidad con la Ley n.º 458/2002 sobre la calidad del agua potable, publicada de nuevo, en su versión modificada y completada.</w:t>
      </w:r>
    </w:p>
    <w:p w14:paraId="6EEC1216" w14:textId="77777777" w:rsidR="00BA2566" w:rsidRPr="00D44A95" w:rsidRDefault="008F1043" w:rsidP="00C33F5B">
      <w:pPr>
        <w:ind w:firstLine="720"/>
        <w:jc w:val="both"/>
        <w:rPr>
          <w:rFonts w:ascii="Arial" w:hAnsi="Arial" w:cs="Arial"/>
          <w:sz w:val="24"/>
          <w:szCs w:val="24"/>
        </w:rPr>
      </w:pPr>
      <w:r>
        <w:rPr>
          <w:rFonts w:ascii="Arial" w:hAnsi="Arial"/>
          <w:sz w:val="24"/>
        </w:rPr>
        <w:t xml:space="preserve">EL DICTAMEN SANITARIO ES VÁLIDO DURANTE UN PERÍODO DE CINCO AÑOS, SI NO SE PRODUCE NINGÚN CAMBIO EN LA COMPOSICIÓN CUALITATIVA Y CUANTITATIVA DEL PRODUCTO, EN EL ÁMBITO/LAS CONDICIONES DE USO DEL PRODUCTO O LOS PRODUCTOS, EL DOMICILIO SOCIAL DEL SOLICITANTE NO CAMBIA, EL LUGAR DE PRODUCCIÓN NO CAMBIA, LA GAMA DE PRODUCTOS NO SE MODIFICA NI SE AMPLÍA. CUALQUIER CAMBIO DESCRITO ANTERIORMENTE CONDUCE AUTOMÁTICAMENTE A LA CANCELACIÓN DEL DICTAMEN SANITARIO. </w:t>
      </w:r>
    </w:p>
    <w:p w14:paraId="717EDBA9" w14:textId="77777777" w:rsidR="00A32501" w:rsidRPr="00D44A95" w:rsidRDefault="008F1043" w:rsidP="008F1043">
      <w:pPr>
        <w:ind w:firstLine="720"/>
        <w:jc w:val="both"/>
        <w:rPr>
          <w:rFonts w:ascii="Arial" w:hAnsi="Arial" w:cs="Arial"/>
          <w:sz w:val="24"/>
          <w:szCs w:val="24"/>
        </w:rPr>
      </w:pPr>
      <w:r>
        <w:rPr>
          <w:rFonts w:ascii="Arial" w:hAnsi="Arial"/>
          <w:sz w:val="24"/>
        </w:rPr>
        <w:t>Nombre y apellidos, firma y sello del Director General del Instituto Nacional de Salud Pública o del Doctor Jefe del Centro Regional de Salud Pública (en su caso)</w:t>
      </w:r>
    </w:p>
    <w:p w14:paraId="2ABDE466" w14:textId="77777777" w:rsidR="008F1043" w:rsidRPr="00D44A95" w:rsidRDefault="008F1043" w:rsidP="00A32501">
      <w:pPr>
        <w:jc w:val="both"/>
        <w:rPr>
          <w:rFonts w:ascii="Arial" w:hAnsi="Arial" w:cs="Arial"/>
          <w:sz w:val="24"/>
          <w:szCs w:val="24"/>
        </w:rPr>
      </w:pPr>
      <w:r>
        <w:rPr>
          <w:rFonts w:ascii="Arial" w:hAnsi="Arial"/>
          <w:sz w:val="24"/>
        </w:rPr>
        <w:t>........................................................................................................................................................................................................................................................................................................................</w:t>
      </w:r>
    </w:p>
    <w:p w14:paraId="51EFD639" w14:textId="77777777" w:rsidR="008F1043" w:rsidRPr="001F6425" w:rsidRDefault="008F1043" w:rsidP="008F1043">
      <w:pPr>
        <w:ind w:firstLine="720"/>
        <w:jc w:val="both"/>
        <w:rPr>
          <w:rFonts w:ascii="Arial" w:hAnsi="Arial" w:cs="Arial"/>
          <w:sz w:val="24"/>
          <w:szCs w:val="24"/>
        </w:rPr>
      </w:pPr>
      <w:r>
        <w:rPr>
          <w:rFonts w:ascii="Arial" w:hAnsi="Arial"/>
          <w:sz w:val="24"/>
        </w:rPr>
        <w:t>Nombre y apellidos, firma del Presidente de la Comisión</w:t>
      </w:r>
    </w:p>
    <w:p w14:paraId="78FA393F" w14:textId="77777777" w:rsidR="00C33F5B" w:rsidRDefault="008F1043" w:rsidP="008F1043">
      <w:pPr>
        <w:rPr>
          <w:rFonts w:ascii="Arial" w:hAnsi="Arial" w:cs="Arial"/>
          <w:sz w:val="24"/>
          <w:szCs w:val="24"/>
        </w:rPr>
      </w:pPr>
      <w:r>
        <w:rPr>
          <w:rFonts w:ascii="Arial" w:hAnsi="Arial"/>
          <w:sz w:val="24"/>
        </w:rPr>
        <w:t>........................................................................................................................................................................................................................................................................................</w:t>
      </w:r>
    </w:p>
    <w:p w14:paraId="7F4998EA" w14:textId="77777777" w:rsidR="008F1043" w:rsidRPr="001F6425" w:rsidRDefault="008F1043" w:rsidP="00F435F9">
      <w:pPr>
        <w:pageBreakBefore/>
        <w:jc w:val="right"/>
        <w:rPr>
          <w:rFonts w:ascii="Arial" w:hAnsi="Arial" w:cs="Arial"/>
          <w:b/>
          <w:sz w:val="24"/>
          <w:szCs w:val="24"/>
        </w:rPr>
      </w:pPr>
      <w:r>
        <w:rPr>
          <w:rFonts w:ascii="Arial" w:hAnsi="Arial"/>
          <w:b/>
          <w:sz w:val="24"/>
        </w:rPr>
        <w:lastRenderedPageBreak/>
        <w:t>ANEXO 3</w:t>
      </w:r>
    </w:p>
    <w:p w14:paraId="457C4131" w14:textId="77777777" w:rsidR="00C40294" w:rsidRPr="001F6425" w:rsidRDefault="008F1043" w:rsidP="001F6425">
      <w:pPr>
        <w:jc w:val="center"/>
        <w:rPr>
          <w:rFonts w:ascii="Arial" w:hAnsi="Arial" w:cs="Arial"/>
          <w:sz w:val="24"/>
          <w:szCs w:val="24"/>
        </w:rPr>
      </w:pPr>
      <w:r>
        <w:rPr>
          <w:rFonts w:ascii="Arial" w:hAnsi="Arial"/>
          <w:sz w:val="24"/>
        </w:rPr>
        <w:t>- Modelo:</w:t>
      </w:r>
    </w:p>
    <w:p w14:paraId="4ADDDC20" w14:textId="77777777" w:rsidR="008F1043" w:rsidRPr="001F6425" w:rsidRDefault="008F1043" w:rsidP="008F1043">
      <w:pPr>
        <w:rPr>
          <w:rFonts w:ascii="Arial" w:hAnsi="Arial" w:cs="Arial"/>
          <w:sz w:val="24"/>
          <w:szCs w:val="24"/>
        </w:rPr>
      </w:pPr>
      <w:r>
        <w:rPr>
          <w:rFonts w:ascii="Arial" w:hAnsi="Arial"/>
          <w:sz w:val="24"/>
        </w:rPr>
        <w:t>EL MINISTERIO DE SANIDAD</w:t>
      </w:r>
    </w:p>
    <w:p w14:paraId="3C52A3F9" w14:textId="77777777" w:rsidR="00BA2566" w:rsidRPr="001F6425" w:rsidRDefault="008F1043" w:rsidP="008F1043">
      <w:pPr>
        <w:jc w:val="both"/>
        <w:rPr>
          <w:rFonts w:ascii="Arial" w:hAnsi="Arial" w:cs="Arial"/>
          <w:sz w:val="24"/>
          <w:szCs w:val="24"/>
        </w:rPr>
      </w:pPr>
      <w:r>
        <w:rPr>
          <w:rFonts w:ascii="Arial" w:hAnsi="Arial"/>
          <w:sz w:val="24"/>
        </w:rPr>
        <w:t xml:space="preserve">Instituto Nacional de Salud Pública </w:t>
      </w:r>
    </w:p>
    <w:p w14:paraId="496953F5" w14:textId="77777777" w:rsidR="008F1043" w:rsidRPr="001F6425" w:rsidRDefault="008F1043" w:rsidP="008F1043">
      <w:pPr>
        <w:jc w:val="both"/>
        <w:rPr>
          <w:rFonts w:ascii="Arial" w:hAnsi="Arial" w:cs="Arial"/>
          <w:sz w:val="24"/>
          <w:szCs w:val="24"/>
        </w:rPr>
      </w:pPr>
      <w:r>
        <w:rPr>
          <w:rFonts w:ascii="Arial" w:hAnsi="Arial"/>
          <w:sz w:val="24"/>
        </w:rPr>
        <w:t xml:space="preserve">Comisión para productos, materiales, productos químicos/mezclas y equipos utilizados en contacto con agua potable </w:t>
      </w:r>
    </w:p>
    <w:p w14:paraId="68C6C94D" w14:textId="77777777" w:rsidR="00C33F5B" w:rsidRPr="001F6425" w:rsidRDefault="008F1043" w:rsidP="008F1043">
      <w:pPr>
        <w:rPr>
          <w:rFonts w:ascii="Arial" w:hAnsi="Arial" w:cs="Arial"/>
          <w:sz w:val="24"/>
          <w:szCs w:val="24"/>
        </w:rPr>
      </w:pPr>
      <w:r>
        <w:rPr>
          <w:rFonts w:ascii="Arial" w:hAnsi="Arial"/>
          <w:sz w:val="24"/>
        </w:rPr>
        <w:t>Solicitante: ......................................................................................................................................</w:t>
      </w:r>
    </w:p>
    <w:p w14:paraId="2D256D02" w14:textId="77777777" w:rsidR="00C33F5B" w:rsidRPr="001F6425" w:rsidRDefault="00C33F5B" w:rsidP="008F1043">
      <w:pPr>
        <w:rPr>
          <w:rFonts w:ascii="Arial" w:hAnsi="Arial" w:cs="Arial"/>
          <w:sz w:val="24"/>
          <w:szCs w:val="24"/>
        </w:rPr>
      </w:pPr>
      <w:r>
        <w:rPr>
          <w:rFonts w:ascii="Arial" w:hAnsi="Arial"/>
          <w:sz w:val="24"/>
        </w:rPr>
        <w:t>Dirección: …………………………………………………………………………………………..</w:t>
      </w:r>
    </w:p>
    <w:p w14:paraId="0FD3BDFF" w14:textId="77777777" w:rsidR="008F1043" w:rsidRPr="001F6425" w:rsidRDefault="00C33F5B" w:rsidP="008F1043">
      <w:pPr>
        <w:rPr>
          <w:rFonts w:ascii="Arial" w:hAnsi="Arial" w:cs="Arial"/>
          <w:sz w:val="24"/>
          <w:szCs w:val="24"/>
        </w:rPr>
      </w:pPr>
      <w:r>
        <w:rPr>
          <w:rFonts w:ascii="Arial" w:hAnsi="Arial"/>
          <w:sz w:val="24"/>
        </w:rPr>
        <w:t xml:space="preserve">Registro Mercantil n.º...................................... </w:t>
      </w:r>
    </w:p>
    <w:p w14:paraId="492C9210" w14:textId="77777777" w:rsidR="007D342E" w:rsidRPr="001F6425" w:rsidRDefault="007D342E" w:rsidP="001F6425">
      <w:pPr>
        <w:rPr>
          <w:rFonts w:ascii="Arial" w:hAnsi="Arial" w:cs="Arial"/>
          <w:sz w:val="24"/>
          <w:szCs w:val="24"/>
        </w:rPr>
      </w:pPr>
    </w:p>
    <w:p w14:paraId="4DEC5304" w14:textId="77777777" w:rsidR="008F1043" w:rsidRPr="001F6425" w:rsidRDefault="008F1043" w:rsidP="008F1043">
      <w:pPr>
        <w:jc w:val="center"/>
        <w:rPr>
          <w:rFonts w:ascii="Arial" w:hAnsi="Arial" w:cs="Arial"/>
          <w:b/>
          <w:sz w:val="24"/>
          <w:szCs w:val="24"/>
        </w:rPr>
      </w:pPr>
      <w:r>
        <w:rPr>
          <w:rFonts w:ascii="Arial" w:hAnsi="Arial"/>
          <w:b/>
          <w:sz w:val="24"/>
        </w:rPr>
        <w:t>Notificación n.º....................... de...................</w:t>
      </w:r>
    </w:p>
    <w:p w14:paraId="7E39AD2C" w14:textId="77777777" w:rsidR="008F1043" w:rsidRPr="001F6425" w:rsidRDefault="008F1043" w:rsidP="008F1043">
      <w:pPr>
        <w:ind w:firstLine="720"/>
        <w:jc w:val="both"/>
        <w:rPr>
          <w:rFonts w:ascii="Arial" w:hAnsi="Arial" w:cs="Arial"/>
          <w:sz w:val="24"/>
          <w:szCs w:val="24"/>
        </w:rPr>
      </w:pPr>
      <w:r>
        <w:rPr>
          <w:rFonts w:ascii="Arial" w:hAnsi="Arial"/>
          <w:sz w:val="24"/>
        </w:rPr>
        <w:t>La Comisión para productos, materiales, productos químicos/mezclas y equipos utilizados en contacto con agua potable, dentro del Instituto Nacional de Salud Pública, sobre la base de la referencia de evaluación técnica n.º........................, decide que el siguiente producto, material, producto químico/mezcla, equipo utilizado en contacto con agua potable puede fabricarse o comercializarse y utilizarse en Rumanía, de conformidad con las disposiciones legales vigentes.</w:t>
      </w:r>
    </w:p>
    <w:p w14:paraId="05B56055" w14:textId="77777777" w:rsidR="008F1043" w:rsidRPr="001F6425" w:rsidRDefault="008F1043" w:rsidP="008F1043">
      <w:pPr>
        <w:jc w:val="both"/>
        <w:rPr>
          <w:rFonts w:ascii="Arial" w:hAnsi="Arial" w:cs="Arial"/>
          <w:b/>
          <w:sz w:val="24"/>
          <w:szCs w:val="24"/>
        </w:rPr>
      </w:pPr>
      <w:r>
        <w:rPr>
          <w:rFonts w:ascii="Arial" w:hAnsi="Arial"/>
          <w:b/>
          <w:sz w:val="24"/>
        </w:rPr>
        <w:t xml:space="preserve">[] Producto, material, producto químico/mezcla, equipo utilizado en contacto con agua potable: </w:t>
      </w:r>
    </w:p>
    <w:p w14:paraId="1A3D4D5C" w14:textId="77777777" w:rsidR="008F1043" w:rsidRPr="001F6425" w:rsidRDefault="008F1043" w:rsidP="007D342E">
      <w:pPr>
        <w:spacing w:after="0"/>
        <w:ind w:firstLine="720"/>
        <w:jc w:val="both"/>
        <w:rPr>
          <w:rFonts w:ascii="Arial" w:hAnsi="Arial" w:cs="Arial"/>
          <w:sz w:val="24"/>
          <w:szCs w:val="24"/>
        </w:rPr>
      </w:pPr>
      <w:r>
        <w:rPr>
          <w:rFonts w:ascii="Arial" w:hAnsi="Arial"/>
          <w:sz w:val="24"/>
        </w:rPr>
        <w:t xml:space="preserve">1.1. Nombre comercial del producto, material, producto químico/mezcla, equipo utilizado en contacto con agua potable: </w:t>
      </w:r>
    </w:p>
    <w:p w14:paraId="3CCD89E7" w14:textId="77777777" w:rsidR="008F1043" w:rsidRPr="001F6425" w:rsidRDefault="008F1043" w:rsidP="007D342E">
      <w:pPr>
        <w:spacing w:after="0"/>
        <w:ind w:firstLine="720"/>
        <w:jc w:val="both"/>
        <w:rPr>
          <w:rFonts w:ascii="Arial" w:hAnsi="Arial" w:cs="Arial"/>
          <w:sz w:val="24"/>
          <w:szCs w:val="24"/>
        </w:rPr>
      </w:pPr>
      <w:r>
        <w:rPr>
          <w:rFonts w:ascii="Arial" w:hAnsi="Arial"/>
          <w:sz w:val="24"/>
        </w:rPr>
        <w:t xml:space="preserve">1.2. Ámbito de uso: .................................................................................................  </w:t>
      </w:r>
    </w:p>
    <w:p w14:paraId="343047B3" w14:textId="77777777" w:rsidR="007D342E" w:rsidRPr="001F6425" w:rsidRDefault="008F1043" w:rsidP="007D342E">
      <w:pPr>
        <w:spacing w:after="0"/>
        <w:ind w:firstLine="720"/>
        <w:jc w:val="both"/>
        <w:rPr>
          <w:rFonts w:ascii="Arial" w:hAnsi="Arial" w:cs="Arial"/>
          <w:sz w:val="24"/>
          <w:szCs w:val="24"/>
        </w:rPr>
      </w:pPr>
      <w:r>
        <w:rPr>
          <w:rFonts w:ascii="Arial" w:hAnsi="Arial"/>
          <w:sz w:val="24"/>
        </w:rPr>
        <w:t>1.3. Materiales utilizados que entran en contacto con agua potable:......................................................................................................................................</w:t>
      </w:r>
    </w:p>
    <w:p w14:paraId="3B3B5D44" w14:textId="77777777" w:rsidR="007D342E" w:rsidRPr="001F6425" w:rsidRDefault="007D342E" w:rsidP="007D342E">
      <w:pPr>
        <w:spacing w:after="0"/>
        <w:ind w:firstLine="720"/>
        <w:jc w:val="both"/>
        <w:rPr>
          <w:rFonts w:ascii="Arial" w:hAnsi="Arial" w:cs="Arial"/>
          <w:sz w:val="24"/>
          <w:szCs w:val="24"/>
        </w:rPr>
      </w:pPr>
    </w:p>
    <w:p w14:paraId="6F75DF3A" w14:textId="77777777" w:rsidR="008F1043" w:rsidRPr="001F6425" w:rsidRDefault="008F1043" w:rsidP="008F1043">
      <w:pPr>
        <w:jc w:val="both"/>
        <w:rPr>
          <w:rFonts w:ascii="Arial" w:hAnsi="Arial" w:cs="Arial"/>
          <w:b/>
          <w:sz w:val="24"/>
          <w:szCs w:val="24"/>
        </w:rPr>
      </w:pPr>
      <w:r>
        <w:rPr>
          <w:rFonts w:ascii="Arial" w:hAnsi="Arial"/>
          <w:b/>
          <w:sz w:val="24"/>
        </w:rPr>
        <w:t xml:space="preserve">[] El fabricante: </w:t>
      </w:r>
    </w:p>
    <w:p w14:paraId="1801B8FF" w14:textId="77777777" w:rsidR="008F1043" w:rsidRPr="001F6425" w:rsidRDefault="008F1043" w:rsidP="008F1043">
      <w:pPr>
        <w:ind w:firstLine="720"/>
        <w:jc w:val="both"/>
        <w:rPr>
          <w:rFonts w:ascii="Arial" w:hAnsi="Arial" w:cs="Arial"/>
          <w:sz w:val="24"/>
          <w:szCs w:val="24"/>
        </w:rPr>
      </w:pPr>
      <w:r>
        <w:rPr>
          <w:rFonts w:ascii="Arial" w:hAnsi="Arial"/>
          <w:sz w:val="24"/>
        </w:rPr>
        <w:t>2.1. Dirección:</w:t>
      </w:r>
    </w:p>
    <w:p w14:paraId="1522CB1B" w14:textId="77777777" w:rsidR="008F1043" w:rsidRPr="001F6425" w:rsidRDefault="00DD2E1B" w:rsidP="00C05E7C">
      <w:pPr>
        <w:ind w:firstLine="720"/>
        <w:rPr>
          <w:rFonts w:ascii="Arial" w:hAnsi="Arial" w:cs="Arial"/>
          <w:sz w:val="24"/>
          <w:szCs w:val="24"/>
        </w:rPr>
      </w:pPr>
      <w:r>
        <w:rPr>
          <w:rFonts w:ascii="Arial" w:hAnsi="Arial"/>
          <w:sz w:val="24"/>
        </w:rPr>
        <w:t>2.2. País: ............................................................................................................................</w:t>
      </w:r>
    </w:p>
    <w:p w14:paraId="72D694AF" w14:textId="77777777" w:rsidR="008F1043" w:rsidRPr="001F6425" w:rsidRDefault="008F1043" w:rsidP="008F1043">
      <w:pPr>
        <w:ind w:firstLine="720"/>
        <w:jc w:val="both"/>
        <w:rPr>
          <w:rFonts w:ascii="Arial" w:hAnsi="Arial" w:cs="Arial"/>
          <w:sz w:val="24"/>
          <w:szCs w:val="24"/>
        </w:rPr>
      </w:pPr>
      <w:r>
        <w:rPr>
          <w:rFonts w:ascii="Arial" w:hAnsi="Arial"/>
          <w:sz w:val="24"/>
        </w:rPr>
        <w:lastRenderedPageBreak/>
        <w:t>La notificación del producto, material, sustancia química/mezcla, equipo, utilizados en contacto con agua potable se realiza de conformidad con la Orden n.º 275/2012 por la que se aprueba el Procedimiento de reglamentación sanitaria para la comercialización de los productos, materiales, productos químicos/mezclas y equipos utilizados en contacto con el agua potable, de conformidad con la Ley n.º 458/2002 sobre la calidad del agua potable, publicada de nuevo, en su versión modificada y completada.</w:t>
      </w:r>
    </w:p>
    <w:p w14:paraId="2D130186" w14:textId="77777777" w:rsidR="00BA2566" w:rsidRPr="001F6425" w:rsidRDefault="008F1043" w:rsidP="00C33F5B">
      <w:pPr>
        <w:ind w:firstLine="720"/>
        <w:jc w:val="both"/>
        <w:rPr>
          <w:rFonts w:ascii="Arial" w:hAnsi="Arial" w:cs="Arial"/>
          <w:sz w:val="24"/>
          <w:szCs w:val="24"/>
        </w:rPr>
      </w:pPr>
      <w:r>
        <w:rPr>
          <w:rFonts w:ascii="Arial" w:hAnsi="Arial"/>
          <w:sz w:val="24"/>
        </w:rPr>
        <w:t xml:space="preserve">LA NOTIFICACIÓN ES VÁLIDA DURANTE UN PERÍODO DE CINCO AÑOS, SI NO SE PRODUCE NINGÚN CAMBIO EN LA COMPOSICIÓN CUALITATIVA Y CUANTITATIVA DEL PRODUCTO, EN EL ÁMBITO/LAS CONDICIONES DE USO DEL PRODUCTO O LOS PRODUCTOS, EL DOMICILIO SOCIAL DEL SOLICITANTE NO CAMBIA, EL LUGAR DE PRODUCCIÓN NO CAMBIA, LA GAMA DE PRODUCTOS NO SE MODIFICA NI SE AMPLÍA. CUALQUIER CAMBIO DESCRITO ANTERIORMENTE CONDUCE AUTOMÁTICAMENTE A LA CANCELACIÓN DEL DICTAMEN SANITARIO. </w:t>
      </w:r>
    </w:p>
    <w:p w14:paraId="4D2E4693" w14:textId="77777777" w:rsidR="00BA2566" w:rsidRPr="001F6425" w:rsidRDefault="00BA2566" w:rsidP="00BA2566">
      <w:pPr>
        <w:ind w:firstLine="720"/>
        <w:jc w:val="both"/>
        <w:rPr>
          <w:rFonts w:ascii="Arial" w:hAnsi="Arial" w:cs="Arial"/>
          <w:sz w:val="24"/>
          <w:szCs w:val="24"/>
        </w:rPr>
      </w:pPr>
      <w:r>
        <w:rPr>
          <w:rFonts w:ascii="Arial" w:hAnsi="Arial"/>
          <w:sz w:val="24"/>
        </w:rPr>
        <w:t>Nombre y apellidos, firma y sello del Director General del Instituto Nacional de Salud Pública o del Doctor Jefe del Centro Regional de Salud Pública (en su caso)</w:t>
      </w:r>
    </w:p>
    <w:p w14:paraId="03564787" w14:textId="77777777" w:rsidR="00BA2566" w:rsidRPr="001F6425" w:rsidRDefault="001F6425" w:rsidP="001F6425">
      <w:pPr>
        <w:rPr>
          <w:rFonts w:ascii="Arial" w:eastAsia="Times New Roman" w:hAnsi="Arial" w:cs="Arial"/>
          <w:b/>
          <w:sz w:val="24"/>
          <w:szCs w:val="24"/>
        </w:rPr>
      </w:pPr>
      <w:r>
        <w:rPr>
          <w:rFonts w:ascii="Arial" w:hAnsi="Arial"/>
          <w:sz w:val="24"/>
        </w:rPr>
        <w:t>........................................................................................................................................................................................................................................................................................</w:t>
      </w:r>
    </w:p>
    <w:p w14:paraId="2002BC85" w14:textId="77777777" w:rsidR="00BA2566" w:rsidRPr="001F6425" w:rsidRDefault="00BA2566" w:rsidP="00BA2566">
      <w:pPr>
        <w:ind w:firstLine="720"/>
        <w:jc w:val="both"/>
        <w:rPr>
          <w:rFonts w:ascii="Arial" w:hAnsi="Arial" w:cs="Arial"/>
          <w:sz w:val="24"/>
          <w:szCs w:val="24"/>
        </w:rPr>
      </w:pPr>
      <w:r>
        <w:rPr>
          <w:rFonts w:ascii="Arial" w:hAnsi="Arial"/>
          <w:sz w:val="24"/>
        </w:rPr>
        <w:t>Nombre y apellidos, firma del Presidente de la Comisión</w:t>
      </w:r>
    </w:p>
    <w:p w14:paraId="2406EFD1" w14:textId="77777777" w:rsidR="006D20CB" w:rsidRPr="001F6425" w:rsidRDefault="00BA2566" w:rsidP="008F1043">
      <w:pPr>
        <w:rPr>
          <w:rFonts w:ascii="Arial" w:eastAsia="Times New Roman" w:hAnsi="Arial" w:cs="Arial"/>
          <w:b/>
          <w:sz w:val="24"/>
          <w:szCs w:val="24"/>
        </w:rPr>
      </w:pPr>
      <w:r>
        <w:rPr>
          <w:rFonts w:ascii="Arial" w:hAnsi="Arial"/>
          <w:sz w:val="24"/>
        </w:rPr>
        <w:t>........................................................................................................................................................................................................................................................................................</w:t>
      </w:r>
    </w:p>
    <w:p w14:paraId="4DC8E642" w14:textId="77777777" w:rsidR="007D342E" w:rsidRPr="001F6425" w:rsidRDefault="007D342E" w:rsidP="00F435F9">
      <w:pPr>
        <w:pageBreakBefore/>
        <w:jc w:val="right"/>
        <w:rPr>
          <w:rFonts w:ascii="Arial" w:eastAsia="Times New Roman" w:hAnsi="Arial" w:cs="Arial"/>
          <w:b/>
          <w:sz w:val="24"/>
          <w:szCs w:val="24"/>
        </w:rPr>
      </w:pPr>
      <w:r>
        <w:rPr>
          <w:rFonts w:ascii="Arial" w:hAnsi="Arial"/>
          <w:b/>
          <w:sz w:val="24"/>
        </w:rPr>
        <w:lastRenderedPageBreak/>
        <w:t>ANEXO 4</w:t>
      </w:r>
    </w:p>
    <w:p w14:paraId="2F36418D" w14:textId="77777777" w:rsidR="007D342E" w:rsidRPr="001F6425" w:rsidRDefault="007D342E" w:rsidP="007D342E">
      <w:pPr>
        <w:jc w:val="right"/>
        <w:rPr>
          <w:rFonts w:ascii="Arial" w:hAnsi="Arial" w:cs="Arial"/>
          <w:sz w:val="24"/>
          <w:szCs w:val="24"/>
        </w:rPr>
      </w:pPr>
      <w:r>
        <w:rPr>
          <w:rFonts w:ascii="Arial" w:hAnsi="Arial"/>
          <w:b/>
          <w:sz w:val="24"/>
        </w:rPr>
        <w:br/>
      </w:r>
      <w:r>
        <w:rPr>
          <w:rFonts w:ascii="Arial" w:hAnsi="Arial"/>
          <w:b/>
          <w:color w:val="000000"/>
          <w:sz w:val="24"/>
        </w:rPr>
        <w:t>                         TARIFAS</w:t>
      </w:r>
    </w:p>
    <w:tbl>
      <w:tblPr>
        <w:tblStyle w:val="TableGrid"/>
        <w:tblW w:w="0" w:type="auto"/>
        <w:tblLook w:val="04A0" w:firstRow="1" w:lastRow="0" w:firstColumn="1" w:lastColumn="0" w:noHBand="0" w:noVBand="1"/>
      </w:tblPr>
      <w:tblGrid>
        <w:gridCol w:w="1270"/>
        <w:gridCol w:w="5558"/>
        <w:gridCol w:w="2748"/>
      </w:tblGrid>
      <w:tr w:rsidR="007D342E" w:rsidRPr="001F6425" w14:paraId="4CA1D34F" w14:textId="77777777" w:rsidTr="0054598F">
        <w:tc>
          <w:tcPr>
            <w:tcW w:w="1101" w:type="dxa"/>
          </w:tcPr>
          <w:p w14:paraId="4F7D9451" w14:textId="77777777" w:rsidR="007D342E" w:rsidRPr="001F6425" w:rsidRDefault="007D342E" w:rsidP="0054598F">
            <w:pPr>
              <w:spacing w:line="480" w:lineRule="auto"/>
              <w:rPr>
                <w:rFonts w:ascii="Arial" w:hAnsi="Arial" w:cs="Arial"/>
                <w:b/>
                <w:sz w:val="24"/>
                <w:szCs w:val="24"/>
              </w:rPr>
            </w:pPr>
            <w:r>
              <w:rPr>
                <w:rFonts w:ascii="Arial" w:hAnsi="Arial"/>
                <w:b/>
                <w:sz w:val="24"/>
              </w:rPr>
              <w:t>N.º de elemento</w:t>
            </w:r>
          </w:p>
        </w:tc>
        <w:tc>
          <w:tcPr>
            <w:tcW w:w="5670" w:type="dxa"/>
          </w:tcPr>
          <w:p w14:paraId="1FAFB5F4" w14:textId="77777777" w:rsidR="007D342E" w:rsidRPr="001F6425" w:rsidRDefault="007D342E" w:rsidP="0054598F">
            <w:pPr>
              <w:spacing w:line="480" w:lineRule="auto"/>
              <w:jc w:val="center"/>
              <w:rPr>
                <w:rFonts w:ascii="Arial" w:hAnsi="Arial" w:cs="Arial"/>
                <w:b/>
                <w:sz w:val="24"/>
                <w:szCs w:val="24"/>
              </w:rPr>
            </w:pPr>
            <w:r>
              <w:rPr>
                <w:rFonts w:ascii="Arial" w:hAnsi="Arial"/>
                <w:b/>
                <w:sz w:val="24"/>
              </w:rPr>
              <w:t>Servicio proporcionado</w:t>
            </w:r>
          </w:p>
        </w:tc>
        <w:tc>
          <w:tcPr>
            <w:tcW w:w="2805" w:type="dxa"/>
          </w:tcPr>
          <w:p w14:paraId="32E412E7" w14:textId="77777777" w:rsidR="007D342E" w:rsidRPr="001F6425" w:rsidRDefault="007D342E" w:rsidP="0054598F">
            <w:pPr>
              <w:spacing w:line="480" w:lineRule="auto"/>
              <w:jc w:val="center"/>
              <w:rPr>
                <w:rFonts w:ascii="Arial" w:hAnsi="Arial" w:cs="Arial"/>
                <w:b/>
                <w:sz w:val="24"/>
                <w:szCs w:val="24"/>
              </w:rPr>
            </w:pPr>
            <w:r>
              <w:rPr>
                <w:rFonts w:ascii="Arial" w:hAnsi="Arial"/>
                <w:b/>
                <w:sz w:val="24"/>
              </w:rPr>
              <w:t xml:space="preserve">Tarifa </w:t>
            </w:r>
          </w:p>
          <w:p w14:paraId="72B609C6" w14:textId="77777777" w:rsidR="007D342E" w:rsidRPr="001F6425" w:rsidRDefault="007D342E" w:rsidP="0054598F">
            <w:pPr>
              <w:spacing w:line="480" w:lineRule="auto"/>
              <w:jc w:val="center"/>
              <w:rPr>
                <w:rFonts w:ascii="Arial" w:hAnsi="Arial" w:cs="Arial"/>
                <w:b/>
                <w:sz w:val="24"/>
                <w:szCs w:val="24"/>
              </w:rPr>
            </w:pPr>
            <w:r>
              <w:rPr>
                <w:rFonts w:ascii="Arial" w:hAnsi="Arial"/>
                <w:b/>
                <w:sz w:val="24"/>
              </w:rPr>
              <w:t>(</w:t>
            </w:r>
            <w:proofErr w:type="spellStart"/>
            <w:r>
              <w:rPr>
                <w:rFonts w:ascii="Arial" w:hAnsi="Arial"/>
                <w:b/>
                <w:sz w:val="24"/>
              </w:rPr>
              <w:t>lei</w:t>
            </w:r>
            <w:proofErr w:type="spellEnd"/>
            <w:r>
              <w:rPr>
                <w:rFonts w:ascii="Arial" w:hAnsi="Arial"/>
                <w:b/>
                <w:sz w:val="24"/>
              </w:rPr>
              <w:t>)</w:t>
            </w:r>
          </w:p>
        </w:tc>
      </w:tr>
      <w:tr w:rsidR="007D342E" w:rsidRPr="001F6425" w14:paraId="730C54CC" w14:textId="77777777" w:rsidTr="0054598F">
        <w:tc>
          <w:tcPr>
            <w:tcW w:w="1101" w:type="dxa"/>
          </w:tcPr>
          <w:p w14:paraId="77346A91" w14:textId="77777777" w:rsidR="007D342E" w:rsidRPr="001F6425" w:rsidRDefault="007D342E" w:rsidP="0054598F">
            <w:pPr>
              <w:spacing w:line="480" w:lineRule="auto"/>
              <w:rPr>
                <w:rFonts w:ascii="Arial" w:hAnsi="Arial" w:cs="Arial"/>
                <w:sz w:val="24"/>
                <w:szCs w:val="24"/>
              </w:rPr>
            </w:pPr>
            <w:r>
              <w:rPr>
                <w:rFonts w:ascii="Arial" w:hAnsi="Arial"/>
                <w:sz w:val="24"/>
              </w:rPr>
              <w:t>1.</w:t>
            </w:r>
          </w:p>
        </w:tc>
        <w:tc>
          <w:tcPr>
            <w:tcW w:w="5670" w:type="dxa"/>
          </w:tcPr>
          <w:p w14:paraId="30E939F5" w14:textId="77777777" w:rsidR="007D342E" w:rsidRPr="001F6425" w:rsidRDefault="007D342E" w:rsidP="0054598F">
            <w:pPr>
              <w:rPr>
                <w:rFonts w:ascii="Arial" w:hAnsi="Arial" w:cs="Arial"/>
                <w:sz w:val="24"/>
                <w:szCs w:val="24"/>
              </w:rPr>
            </w:pPr>
            <w:r>
              <w:rPr>
                <w:rFonts w:ascii="Arial" w:hAnsi="Arial"/>
                <w:sz w:val="24"/>
              </w:rPr>
              <w:t>Consultoría para la elaboración de la Ficha del producto utilizado en contacto con agua potable</w:t>
            </w:r>
          </w:p>
        </w:tc>
        <w:tc>
          <w:tcPr>
            <w:tcW w:w="2805" w:type="dxa"/>
          </w:tcPr>
          <w:p w14:paraId="7E613A73" w14:textId="77777777" w:rsidR="007D342E" w:rsidRPr="001F6425" w:rsidRDefault="007D342E" w:rsidP="0054598F">
            <w:pPr>
              <w:spacing w:line="480" w:lineRule="auto"/>
              <w:jc w:val="center"/>
              <w:rPr>
                <w:rFonts w:ascii="Arial" w:hAnsi="Arial" w:cs="Arial"/>
                <w:sz w:val="24"/>
                <w:szCs w:val="24"/>
              </w:rPr>
            </w:pPr>
            <w:r>
              <w:rPr>
                <w:rFonts w:ascii="Arial" w:hAnsi="Arial"/>
                <w:sz w:val="24"/>
              </w:rPr>
              <w:t>300/hora</w:t>
            </w:r>
          </w:p>
        </w:tc>
      </w:tr>
      <w:tr w:rsidR="007D342E" w:rsidRPr="001F6425" w14:paraId="15AB8E7E" w14:textId="77777777" w:rsidTr="0054598F">
        <w:tc>
          <w:tcPr>
            <w:tcW w:w="1101" w:type="dxa"/>
          </w:tcPr>
          <w:p w14:paraId="3B1DFC3D" w14:textId="77777777" w:rsidR="007D342E" w:rsidRPr="001F6425" w:rsidRDefault="007D342E" w:rsidP="0054598F">
            <w:pPr>
              <w:spacing w:line="480" w:lineRule="auto"/>
              <w:rPr>
                <w:rFonts w:ascii="Arial" w:hAnsi="Arial" w:cs="Arial"/>
                <w:sz w:val="24"/>
                <w:szCs w:val="24"/>
              </w:rPr>
            </w:pPr>
            <w:r>
              <w:rPr>
                <w:rFonts w:ascii="Arial" w:hAnsi="Arial"/>
                <w:sz w:val="24"/>
              </w:rPr>
              <w:t>2.</w:t>
            </w:r>
          </w:p>
        </w:tc>
        <w:tc>
          <w:tcPr>
            <w:tcW w:w="5670" w:type="dxa"/>
          </w:tcPr>
          <w:p w14:paraId="086279D2" w14:textId="77777777" w:rsidR="007D342E" w:rsidRPr="001F6425" w:rsidRDefault="007D342E" w:rsidP="0054598F">
            <w:pPr>
              <w:rPr>
                <w:rFonts w:ascii="Arial" w:hAnsi="Arial" w:cs="Arial"/>
                <w:sz w:val="24"/>
                <w:szCs w:val="24"/>
              </w:rPr>
            </w:pPr>
            <w:r>
              <w:rPr>
                <w:rFonts w:ascii="Arial" w:hAnsi="Arial"/>
                <w:sz w:val="24"/>
              </w:rPr>
              <w:t xml:space="preserve">Análisis de </w:t>
            </w:r>
            <w:proofErr w:type="spellStart"/>
            <w:r>
              <w:rPr>
                <w:rFonts w:ascii="Arial" w:hAnsi="Arial"/>
                <w:sz w:val="24"/>
              </w:rPr>
              <w:t>laFicha</w:t>
            </w:r>
            <w:proofErr w:type="spellEnd"/>
            <w:r>
              <w:rPr>
                <w:rFonts w:ascii="Arial" w:hAnsi="Arial"/>
                <w:sz w:val="24"/>
              </w:rPr>
              <w:t xml:space="preserve"> del producto utilizado en contacto con agua potable</w:t>
            </w:r>
          </w:p>
        </w:tc>
        <w:tc>
          <w:tcPr>
            <w:tcW w:w="2805" w:type="dxa"/>
          </w:tcPr>
          <w:p w14:paraId="44E80F9B" w14:textId="77777777" w:rsidR="007D342E" w:rsidRPr="001F6425" w:rsidRDefault="007D342E" w:rsidP="0054598F">
            <w:pPr>
              <w:spacing w:line="480" w:lineRule="auto"/>
              <w:jc w:val="center"/>
              <w:rPr>
                <w:rFonts w:ascii="Arial" w:hAnsi="Arial" w:cs="Arial"/>
                <w:sz w:val="24"/>
                <w:szCs w:val="24"/>
              </w:rPr>
            </w:pPr>
            <w:r>
              <w:rPr>
                <w:rFonts w:ascii="Arial" w:hAnsi="Arial"/>
                <w:sz w:val="24"/>
              </w:rPr>
              <w:t>700</w:t>
            </w:r>
          </w:p>
        </w:tc>
      </w:tr>
      <w:tr w:rsidR="007D342E" w:rsidRPr="001F6425" w14:paraId="661340C0" w14:textId="77777777" w:rsidTr="0054598F">
        <w:tc>
          <w:tcPr>
            <w:tcW w:w="1101" w:type="dxa"/>
          </w:tcPr>
          <w:p w14:paraId="718641CD" w14:textId="77777777" w:rsidR="007D342E" w:rsidRPr="001F6425" w:rsidRDefault="007D342E" w:rsidP="0054598F">
            <w:pPr>
              <w:spacing w:line="480" w:lineRule="auto"/>
              <w:rPr>
                <w:rFonts w:ascii="Arial" w:hAnsi="Arial" w:cs="Arial"/>
                <w:sz w:val="24"/>
                <w:szCs w:val="24"/>
              </w:rPr>
            </w:pPr>
            <w:r>
              <w:rPr>
                <w:rFonts w:ascii="Arial" w:hAnsi="Arial"/>
                <w:sz w:val="24"/>
              </w:rPr>
              <w:t>3.</w:t>
            </w:r>
          </w:p>
        </w:tc>
        <w:tc>
          <w:tcPr>
            <w:tcW w:w="5670" w:type="dxa"/>
          </w:tcPr>
          <w:p w14:paraId="469740FF" w14:textId="77777777" w:rsidR="007D342E" w:rsidRPr="001F6425" w:rsidRDefault="007D342E" w:rsidP="0054598F">
            <w:pPr>
              <w:spacing w:line="480" w:lineRule="auto"/>
              <w:rPr>
                <w:rFonts w:ascii="Arial" w:hAnsi="Arial" w:cs="Arial"/>
                <w:sz w:val="24"/>
                <w:szCs w:val="24"/>
              </w:rPr>
            </w:pPr>
            <w:r>
              <w:rPr>
                <w:rFonts w:ascii="Arial" w:hAnsi="Arial"/>
                <w:sz w:val="24"/>
              </w:rPr>
              <w:t>Elaboración del informe de evaluación técnica</w:t>
            </w:r>
          </w:p>
        </w:tc>
        <w:tc>
          <w:tcPr>
            <w:tcW w:w="2805" w:type="dxa"/>
          </w:tcPr>
          <w:p w14:paraId="33A5434A" w14:textId="77777777" w:rsidR="007D342E" w:rsidRPr="001F6425" w:rsidRDefault="007D342E" w:rsidP="0054598F">
            <w:pPr>
              <w:spacing w:line="480" w:lineRule="auto"/>
              <w:jc w:val="center"/>
              <w:rPr>
                <w:rFonts w:ascii="Arial" w:hAnsi="Arial" w:cs="Arial"/>
                <w:sz w:val="24"/>
                <w:szCs w:val="24"/>
              </w:rPr>
            </w:pPr>
            <w:r>
              <w:rPr>
                <w:rFonts w:ascii="Arial" w:hAnsi="Arial"/>
                <w:sz w:val="24"/>
              </w:rPr>
              <w:t>400</w:t>
            </w:r>
          </w:p>
        </w:tc>
      </w:tr>
      <w:tr w:rsidR="007D342E" w:rsidRPr="001F6425" w14:paraId="7B1F0E6A" w14:textId="77777777" w:rsidTr="0054598F">
        <w:tc>
          <w:tcPr>
            <w:tcW w:w="1101" w:type="dxa"/>
          </w:tcPr>
          <w:p w14:paraId="0BA801E9" w14:textId="77777777" w:rsidR="007D342E" w:rsidRPr="001F6425" w:rsidRDefault="007D342E" w:rsidP="0054598F">
            <w:pPr>
              <w:spacing w:line="480" w:lineRule="auto"/>
              <w:rPr>
                <w:rFonts w:ascii="Arial" w:hAnsi="Arial" w:cs="Arial"/>
                <w:sz w:val="24"/>
                <w:szCs w:val="24"/>
              </w:rPr>
            </w:pPr>
            <w:r>
              <w:rPr>
                <w:rFonts w:ascii="Arial" w:hAnsi="Arial"/>
                <w:sz w:val="24"/>
              </w:rPr>
              <w:t>4.</w:t>
            </w:r>
          </w:p>
        </w:tc>
        <w:tc>
          <w:tcPr>
            <w:tcW w:w="5670" w:type="dxa"/>
          </w:tcPr>
          <w:p w14:paraId="475DFA4C" w14:textId="77777777" w:rsidR="007D342E" w:rsidRPr="001F6425" w:rsidRDefault="007D342E" w:rsidP="0054598F">
            <w:pPr>
              <w:spacing w:line="480" w:lineRule="auto"/>
              <w:rPr>
                <w:rFonts w:ascii="Arial" w:hAnsi="Arial" w:cs="Arial"/>
                <w:sz w:val="24"/>
                <w:szCs w:val="24"/>
              </w:rPr>
            </w:pPr>
            <w:r>
              <w:rPr>
                <w:rFonts w:ascii="Arial" w:hAnsi="Arial"/>
                <w:sz w:val="24"/>
              </w:rPr>
              <w:t>Elaboración de un dictamen sanitario/notificación</w:t>
            </w:r>
          </w:p>
        </w:tc>
        <w:tc>
          <w:tcPr>
            <w:tcW w:w="2805" w:type="dxa"/>
          </w:tcPr>
          <w:p w14:paraId="7B58075A" w14:textId="77777777" w:rsidR="007D342E" w:rsidRPr="001F6425" w:rsidRDefault="007D342E" w:rsidP="0054598F">
            <w:pPr>
              <w:spacing w:line="480" w:lineRule="auto"/>
              <w:jc w:val="center"/>
              <w:rPr>
                <w:rFonts w:ascii="Arial" w:hAnsi="Arial" w:cs="Arial"/>
                <w:sz w:val="24"/>
                <w:szCs w:val="24"/>
              </w:rPr>
            </w:pPr>
            <w:r>
              <w:rPr>
                <w:rFonts w:ascii="Arial" w:hAnsi="Arial"/>
                <w:sz w:val="24"/>
              </w:rPr>
              <w:t>400</w:t>
            </w:r>
          </w:p>
        </w:tc>
      </w:tr>
      <w:tr w:rsidR="007D342E" w:rsidRPr="001F6425" w14:paraId="562266BD" w14:textId="77777777" w:rsidTr="0054598F">
        <w:tc>
          <w:tcPr>
            <w:tcW w:w="1101" w:type="dxa"/>
          </w:tcPr>
          <w:p w14:paraId="7178E91F" w14:textId="77777777" w:rsidR="007D342E" w:rsidRPr="001F6425" w:rsidRDefault="007D342E" w:rsidP="0054598F">
            <w:pPr>
              <w:spacing w:line="480" w:lineRule="auto"/>
              <w:rPr>
                <w:rFonts w:ascii="Arial" w:hAnsi="Arial" w:cs="Arial"/>
                <w:sz w:val="24"/>
                <w:szCs w:val="24"/>
              </w:rPr>
            </w:pPr>
            <w:r>
              <w:rPr>
                <w:rFonts w:ascii="Arial" w:hAnsi="Arial"/>
                <w:sz w:val="24"/>
              </w:rPr>
              <w:t>5.</w:t>
            </w:r>
          </w:p>
        </w:tc>
        <w:tc>
          <w:tcPr>
            <w:tcW w:w="5670" w:type="dxa"/>
          </w:tcPr>
          <w:p w14:paraId="46944AC3" w14:textId="77777777" w:rsidR="007D342E" w:rsidRPr="001F6425" w:rsidRDefault="007D342E" w:rsidP="0054598F">
            <w:pPr>
              <w:spacing w:line="480" w:lineRule="auto"/>
              <w:rPr>
                <w:rFonts w:ascii="Arial" w:hAnsi="Arial" w:cs="Arial"/>
                <w:sz w:val="24"/>
                <w:szCs w:val="24"/>
              </w:rPr>
            </w:pPr>
            <w:r>
              <w:rPr>
                <w:rFonts w:ascii="Arial" w:hAnsi="Arial"/>
                <w:sz w:val="24"/>
              </w:rPr>
              <w:t>Cambio/Modificación del dictamen sanitario/notificación</w:t>
            </w:r>
          </w:p>
        </w:tc>
        <w:tc>
          <w:tcPr>
            <w:tcW w:w="2805" w:type="dxa"/>
          </w:tcPr>
          <w:p w14:paraId="42050876" w14:textId="77777777" w:rsidR="007D342E" w:rsidRPr="001F6425" w:rsidRDefault="007D342E" w:rsidP="0054598F">
            <w:pPr>
              <w:spacing w:line="480" w:lineRule="auto"/>
              <w:jc w:val="center"/>
              <w:rPr>
                <w:rFonts w:ascii="Arial" w:hAnsi="Arial" w:cs="Arial"/>
                <w:sz w:val="24"/>
                <w:szCs w:val="24"/>
              </w:rPr>
            </w:pPr>
            <w:r>
              <w:rPr>
                <w:rFonts w:ascii="Arial" w:hAnsi="Arial"/>
                <w:sz w:val="24"/>
              </w:rPr>
              <w:t>500</w:t>
            </w:r>
          </w:p>
        </w:tc>
      </w:tr>
    </w:tbl>
    <w:p w14:paraId="369D0354" w14:textId="77777777" w:rsidR="00DD2E1B" w:rsidRDefault="00DD2E1B" w:rsidP="001F6425">
      <w:pPr>
        <w:jc w:val="right"/>
        <w:rPr>
          <w:rFonts w:ascii="Arial" w:eastAsia="Times New Roman" w:hAnsi="Arial" w:cs="Arial"/>
          <w:b/>
          <w:sz w:val="24"/>
          <w:szCs w:val="24"/>
        </w:rPr>
      </w:pPr>
    </w:p>
    <w:p w14:paraId="4095748C" w14:textId="77777777" w:rsidR="00BE0E15" w:rsidRPr="001F6425" w:rsidRDefault="008F1043" w:rsidP="00F435F9">
      <w:pPr>
        <w:pageBreakBefore/>
        <w:jc w:val="right"/>
        <w:rPr>
          <w:rFonts w:ascii="Arial" w:hAnsi="Arial" w:cs="Arial"/>
          <w:b/>
          <w:sz w:val="24"/>
          <w:szCs w:val="24"/>
        </w:rPr>
      </w:pPr>
      <w:r>
        <w:rPr>
          <w:rFonts w:ascii="Arial" w:hAnsi="Arial"/>
          <w:b/>
          <w:sz w:val="24"/>
        </w:rPr>
        <w:lastRenderedPageBreak/>
        <w:t>ANEXO 5</w:t>
      </w:r>
      <w:r>
        <w:rPr>
          <w:rFonts w:ascii="Arial" w:hAnsi="Arial"/>
          <w:b/>
          <w:color w:val="000000"/>
          <w:sz w:val="24"/>
        </w:rPr>
        <w:t xml:space="preserve"> </w:t>
      </w:r>
      <w:r>
        <w:rPr>
          <w:rFonts w:ascii="Arial" w:hAnsi="Arial"/>
          <w:b/>
          <w:sz w:val="24"/>
        </w:rPr>
        <w:br/>
      </w:r>
    </w:p>
    <w:p w14:paraId="40A50031" w14:textId="77777777" w:rsidR="00BE0E15" w:rsidRPr="001F6425" w:rsidRDefault="00BE0E15" w:rsidP="006D20CB">
      <w:pPr>
        <w:spacing w:line="360" w:lineRule="auto"/>
        <w:jc w:val="center"/>
        <w:rPr>
          <w:rFonts w:ascii="Arial" w:hAnsi="Arial" w:cs="Arial"/>
          <w:b/>
          <w:sz w:val="24"/>
          <w:szCs w:val="24"/>
        </w:rPr>
      </w:pPr>
      <w:r>
        <w:rPr>
          <w:rFonts w:ascii="Arial" w:hAnsi="Arial"/>
          <w:b/>
          <w:sz w:val="24"/>
        </w:rPr>
        <w:t>DECLARACIÓN JURADA</w:t>
      </w:r>
    </w:p>
    <w:p w14:paraId="15052FC5" w14:textId="77777777" w:rsidR="00BE0E15" w:rsidRPr="001F6425" w:rsidRDefault="00BE0E15" w:rsidP="00BE0E15">
      <w:pPr>
        <w:spacing w:line="360" w:lineRule="auto"/>
        <w:jc w:val="both"/>
        <w:rPr>
          <w:rFonts w:ascii="Arial" w:hAnsi="Arial" w:cs="Arial"/>
          <w:sz w:val="24"/>
          <w:szCs w:val="24"/>
        </w:rPr>
      </w:pPr>
      <w:r>
        <w:rPr>
          <w:rFonts w:ascii="Arial" w:hAnsi="Arial"/>
          <w:sz w:val="24"/>
        </w:rPr>
        <w:t xml:space="preserve">Yo, el abajo firmante,..............................................................................., </w:t>
      </w:r>
    </w:p>
    <w:p w14:paraId="0306557D" w14:textId="77777777" w:rsidR="00BE0E15" w:rsidRPr="001F6425" w:rsidRDefault="00BE0E15" w:rsidP="00BE0E15">
      <w:pPr>
        <w:spacing w:line="360" w:lineRule="auto"/>
        <w:jc w:val="both"/>
        <w:rPr>
          <w:rFonts w:ascii="Arial" w:hAnsi="Arial" w:cs="Arial"/>
          <w:sz w:val="24"/>
          <w:szCs w:val="24"/>
        </w:rPr>
      </w:pPr>
      <w:r>
        <w:rPr>
          <w:rFonts w:ascii="Arial" w:hAnsi="Arial"/>
          <w:sz w:val="24"/>
        </w:rPr>
        <w:t>con número personal......................................., nacido/</w:t>
      </w:r>
      <w:proofErr w:type="spellStart"/>
      <w:r>
        <w:rPr>
          <w:rFonts w:ascii="Arial" w:hAnsi="Arial"/>
          <w:sz w:val="24"/>
        </w:rPr>
        <w:t>a el</w:t>
      </w:r>
      <w:proofErr w:type="spellEnd"/>
      <w:r>
        <w:rPr>
          <w:rFonts w:ascii="Arial" w:hAnsi="Arial"/>
          <w:sz w:val="24"/>
        </w:rPr>
        <w:t xml:space="preserve">........./....../........... en el municipio de....................................., residente en..................................................................., dirección completa...................................................................................., identificado con la serie CI/BI........ N.º....................................., expedido por.........................................................., en conocimiento de las disposiciones del artículo 326 del Código Penal relativas a declaraciones falsas, declaro por la presente, bajo mi responsabilidad, que los documentos presentados en la </w:t>
      </w:r>
      <w:r>
        <w:rPr>
          <w:rFonts w:ascii="Arial" w:hAnsi="Arial"/>
          <w:i/>
          <w:iCs/>
          <w:sz w:val="24"/>
        </w:rPr>
        <w:t>Ficha de producto para materiales en contacto con agua potable</w:t>
      </w:r>
      <w:r>
        <w:rPr>
          <w:rFonts w:ascii="Arial" w:hAnsi="Arial"/>
          <w:sz w:val="24"/>
        </w:rPr>
        <w:t xml:space="preserve"> se ajustan a los documentos originales.</w:t>
      </w:r>
    </w:p>
    <w:p w14:paraId="250A4360" w14:textId="77777777" w:rsidR="00BE0E15" w:rsidRPr="001F6425" w:rsidRDefault="00BE0E15" w:rsidP="00BE0E15">
      <w:pPr>
        <w:spacing w:line="360" w:lineRule="auto"/>
        <w:jc w:val="both"/>
        <w:rPr>
          <w:rFonts w:ascii="Arial" w:hAnsi="Arial" w:cs="Arial"/>
          <w:sz w:val="24"/>
          <w:szCs w:val="24"/>
        </w:rPr>
      </w:pPr>
      <w:r>
        <w:rPr>
          <w:rFonts w:ascii="Arial" w:hAnsi="Arial"/>
          <w:sz w:val="24"/>
        </w:rPr>
        <w:t xml:space="preserve">Hago la presente declaración y la respaldo. </w:t>
      </w:r>
    </w:p>
    <w:p w14:paraId="15C77EBD" w14:textId="77777777" w:rsidR="00DD2E1B" w:rsidRDefault="00DD2E1B" w:rsidP="00BE0E15">
      <w:pPr>
        <w:spacing w:line="360" w:lineRule="auto"/>
        <w:jc w:val="both"/>
        <w:rPr>
          <w:rFonts w:ascii="Arial" w:hAnsi="Arial" w:cs="Arial"/>
          <w:sz w:val="24"/>
          <w:szCs w:val="24"/>
        </w:rPr>
      </w:pPr>
    </w:p>
    <w:p w14:paraId="2155E05E" w14:textId="77777777" w:rsidR="00DD2E1B" w:rsidRDefault="00DD2E1B" w:rsidP="00BE0E15">
      <w:pPr>
        <w:spacing w:line="360" w:lineRule="auto"/>
        <w:jc w:val="both"/>
        <w:rPr>
          <w:rFonts w:ascii="Arial" w:hAnsi="Arial" w:cs="Arial"/>
          <w:sz w:val="24"/>
          <w:szCs w:val="24"/>
        </w:rPr>
      </w:pPr>
    </w:p>
    <w:p w14:paraId="768D4977" w14:textId="77777777" w:rsidR="00DD2E1B" w:rsidRDefault="00BE0E15" w:rsidP="00BE0E15">
      <w:pPr>
        <w:spacing w:line="360" w:lineRule="auto"/>
        <w:jc w:val="both"/>
        <w:rPr>
          <w:rFonts w:ascii="Arial" w:hAnsi="Arial" w:cs="Arial"/>
          <w:sz w:val="24"/>
          <w:szCs w:val="24"/>
        </w:rPr>
      </w:pPr>
      <w:r>
        <w:rPr>
          <w:rFonts w:ascii="Arial" w:hAnsi="Arial"/>
          <w:sz w:val="24"/>
        </w:rPr>
        <w:t xml:space="preserve">Fecha..../...../............                                      Nombre legible.............................................     </w:t>
      </w:r>
    </w:p>
    <w:p w14:paraId="254859D6" w14:textId="77777777" w:rsidR="00335346" w:rsidRPr="001F6425" w:rsidRDefault="00DD2E1B" w:rsidP="00BE0E15">
      <w:pPr>
        <w:spacing w:line="360" w:lineRule="auto"/>
        <w:jc w:val="both"/>
        <w:rPr>
          <w:rFonts w:ascii="Arial" w:hAnsi="Arial" w:cs="Arial"/>
          <w:sz w:val="24"/>
          <w:szCs w:val="24"/>
        </w:rPr>
      </w:pPr>
      <w:r>
        <w:rPr>
          <w:rFonts w:ascii="Arial" w:hAnsi="Arial"/>
          <w:sz w:val="24"/>
        </w:rPr>
        <w:t xml:space="preserve">                                                                       Firma ................</w:t>
      </w:r>
    </w:p>
    <w:p w14:paraId="63AB271B" w14:textId="77777777" w:rsidR="00335346" w:rsidRPr="001F6425" w:rsidRDefault="00335346" w:rsidP="00C33F5B">
      <w:pPr>
        <w:rPr>
          <w:rFonts w:ascii="Arial" w:eastAsia="Times New Roman" w:hAnsi="Arial" w:cs="Arial"/>
          <w:b/>
          <w:sz w:val="24"/>
          <w:szCs w:val="24"/>
        </w:rPr>
      </w:pPr>
    </w:p>
    <w:sectPr w:rsidR="00335346" w:rsidRPr="001F6425" w:rsidSect="00CF1F57">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6281A"/>
    <w:multiLevelType w:val="hybridMultilevel"/>
    <w:tmpl w:val="D9CE3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FD04D6"/>
    <w:multiLevelType w:val="hybridMultilevel"/>
    <w:tmpl w:val="01E06C52"/>
    <w:lvl w:ilvl="0" w:tplc="E502012A">
      <w:start w:val="1"/>
      <w:numFmt w:val="decimal"/>
      <w:lvlText w:val="%1)"/>
      <w:lvlJc w:val="left"/>
      <w:pPr>
        <w:ind w:left="720" w:hanging="360"/>
      </w:pPr>
      <w:rPr>
        <w:rFonts w:ascii="Courier New" w:eastAsia="Times New Roman" w:hAnsi="Courier New" w:cs="Courier New"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8261400">
    <w:abstractNumId w:val="1"/>
  </w:num>
  <w:num w:numId="2" w16cid:durableId="405880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hideSpellingErrors/>
  <w:proofState w:spelling="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3F9B"/>
    <w:rsid w:val="000063E9"/>
    <w:rsid w:val="000209F6"/>
    <w:rsid w:val="00024556"/>
    <w:rsid w:val="00045A0E"/>
    <w:rsid w:val="00046675"/>
    <w:rsid w:val="00053BAB"/>
    <w:rsid w:val="00082B0E"/>
    <w:rsid w:val="000979ED"/>
    <w:rsid w:val="000A19D7"/>
    <w:rsid w:val="000A5D25"/>
    <w:rsid w:val="000B6578"/>
    <w:rsid w:val="000B7821"/>
    <w:rsid w:val="000C54D1"/>
    <w:rsid w:val="000D0BA4"/>
    <w:rsid w:val="000E4EA6"/>
    <w:rsid w:val="000E5095"/>
    <w:rsid w:val="000F2A2D"/>
    <w:rsid w:val="000F4901"/>
    <w:rsid w:val="0010310B"/>
    <w:rsid w:val="00113E87"/>
    <w:rsid w:val="00144D31"/>
    <w:rsid w:val="00175DB7"/>
    <w:rsid w:val="00183F8A"/>
    <w:rsid w:val="0019062B"/>
    <w:rsid w:val="001C01F5"/>
    <w:rsid w:val="001E3561"/>
    <w:rsid w:val="001F1DA2"/>
    <w:rsid w:val="001F3774"/>
    <w:rsid w:val="001F6425"/>
    <w:rsid w:val="0021343D"/>
    <w:rsid w:val="002229A1"/>
    <w:rsid w:val="00226206"/>
    <w:rsid w:val="00244486"/>
    <w:rsid w:val="002611DB"/>
    <w:rsid w:val="00296DBA"/>
    <w:rsid w:val="002B3357"/>
    <w:rsid w:val="002B5755"/>
    <w:rsid w:val="002C3B93"/>
    <w:rsid w:val="002C5967"/>
    <w:rsid w:val="002D2480"/>
    <w:rsid w:val="002D4A58"/>
    <w:rsid w:val="002D6903"/>
    <w:rsid w:val="002E0646"/>
    <w:rsid w:val="002E367C"/>
    <w:rsid w:val="002F6BCC"/>
    <w:rsid w:val="002F71CA"/>
    <w:rsid w:val="003043F7"/>
    <w:rsid w:val="00327288"/>
    <w:rsid w:val="00335346"/>
    <w:rsid w:val="00343D91"/>
    <w:rsid w:val="00361F3E"/>
    <w:rsid w:val="003653B9"/>
    <w:rsid w:val="00371F31"/>
    <w:rsid w:val="0038097A"/>
    <w:rsid w:val="00383113"/>
    <w:rsid w:val="00385FA6"/>
    <w:rsid w:val="00393CE7"/>
    <w:rsid w:val="0039728B"/>
    <w:rsid w:val="003A58B4"/>
    <w:rsid w:val="003C3F9A"/>
    <w:rsid w:val="00411677"/>
    <w:rsid w:val="00415A08"/>
    <w:rsid w:val="00462235"/>
    <w:rsid w:val="00471B2C"/>
    <w:rsid w:val="00485BAF"/>
    <w:rsid w:val="00492B76"/>
    <w:rsid w:val="00497D88"/>
    <w:rsid w:val="004B260F"/>
    <w:rsid w:val="004C71F9"/>
    <w:rsid w:val="004D1017"/>
    <w:rsid w:val="004D4E65"/>
    <w:rsid w:val="004D74FC"/>
    <w:rsid w:val="005127E8"/>
    <w:rsid w:val="005217AA"/>
    <w:rsid w:val="00531FAC"/>
    <w:rsid w:val="005573D1"/>
    <w:rsid w:val="00564CB7"/>
    <w:rsid w:val="00571358"/>
    <w:rsid w:val="0058498A"/>
    <w:rsid w:val="005866BB"/>
    <w:rsid w:val="0059359A"/>
    <w:rsid w:val="005A076D"/>
    <w:rsid w:val="005A0CCF"/>
    <w:rsid w:val="005A1428"/>
    <w:rsid w:val="005C6161"/>
    <w:rsid w:val="005D0D61"/>
    <w:rsid w:val="005F30CB"/>
    <w:rsid w:val="00603F9B"/>
    <w:rsid w:val="00605CCF"/>
    <w:rsid w:val="00614133"/>
    <w:rsid w:val="006216DD"/>
    <w:rsid w:val="0063578D"/>
    <w:rsid w:val="006414F7"/>
    <w:rsid w:val="0064177E"/>
    <w:rsid w:val="00644DA4"/>
    <w:rsid w:val="0065061F"/>
    <w:rsid w:val="0068275D"/>
    <w:rsid w:val="006836A7"/>
    <w:rsid w:val="0069102A"/>
    <w:rsid w:val="006912F2"/>
    <w:rsid w:val="006A3DC0"/>
    <w:rsid w:val="006A4212"/>
    <w:rsid w:val="006B2627"/>
    <w:rsid w:val="006B492D"/>
    <w:rsid w:val="006B6088"/>
    <w:rsid w:val="006D20CB"/>
    <w:rsid w:val="007025DE"/>
    <w:rsid w:val="007063B0"/>
    <w:rsid w:val="0071273D"/>
    <w:rsid w:val="00713ACF"/>
    <w:rsid w:val="00752C2B"/>
    <w:rsid w:val="00757B1F"/>
    <w:rsid w:val="00770CBD"/>
    <w:rsid w:val="007802C8"/>
    <w:rsid w:val="00787F2B"/>
    <w:rsid w:val="0079071F"/>
    <w:rsid w:val="007A649C"/>
    <w:rsid w:val="007D342E"/>
    <w:rsid w:val="007E0FFA"/>
    <w:rsid w:val="007F2627"/>
    <w:rsid w:val="008061B8"/>
    <w:rsid w:val="00837E65"/>
    <w:rsid w:val="00865F69"/>
    <w:rsid w:val="0087031B"/>
    <w:rsid w:val="00872A5F"/>
    <w:rsid w:val="008748E3"/>
    <w:rsid w:val="008764F5"/>
    <w:rsid w:val="008A55BA"/>
    <w:rsid w:val="008B1B9E"/>
    <w:rsid w:val="008D7B31"/>
    <w:rsid w:val="008F1043"/>
    <w:rsid w:val="008F4D0B"/>
    <w:rsid w:val="00904325"/>
    <w:rsid w:val="009330B0"/>
    <w:rsid w:val="00937AE0"/>
    <w:rsid w:val="00944A56"/>
    <w:rsid w:val="00944B14"/>
    <w:rsid w:val="00944E0E"/>
    <w:rsid w:val="00954D9C"/>
    <w:rsid w:val="009610EE"/>
    <w:rsid w:val="0097328A"/>
    <w:rsid w:val="0097442A"/>
    <w:rsid w:val="0099467D"/>
    <w:rsid w:val="009C078A"/>
    <w:rsid w:val="009C5C46"/>
    <w:rsid w:val="009D0706"/>
    <w:rsid w:val="009D340A"/>
    <w:rsid w:val="009E170B"/>
    <w:rsid w:val="009E3DBD"/>
    <w:rsid w:val="009F0883"/>
    <w:rsid w:val="009F0B8A"/>
    <w:rsid w:val="00A0585B"/>
    <w:rsid w:val="00A10BA9"/>
    <w:rsid w:val="00A154F6"/>
    <w:rsid w:val="00A32501"/>
    <w:rsid w:val="00A42383"/>
    <w:rsid w:val="00A423AC"/>
    <w:rsid w:val="00A522A6"/>
    <w:rsid w:val="00A85856"/>
    <w:rsid w:val="00AA231C"/>
    <w:rsid w:val="00AA5E0A"/>
    <w:rsid w:val="00AB2A67"/>
    <w:rsid w:val="00AB7B37"/>
    <w:rsid w:val="00AC2F54"/>
    <w:rsid w:val="00AD1E5A"/>
    <w:rsid w:val="00AD3458"/>
    <w:rsid w:val="00AD4A11"/>
    <w:rsid w:val="00AE167A"/>
    <w:rsid w:val="00B214CC"/>
    <w:rsid w:val="00B32E28"/>
    <w:rsid w:val="00B336E2"/>
    <w:rsid w:val="00B366A4"/>
    <w:rsid w:val="00BA2566"/>
    <w:rsid w:val="00BA2EEF"/>
    <w:rsid w:val="00BB0EB3"/>
    <w:rsid w:val="00BC2CF9"/>
    <w:rsid w:val="00BD2E0B"/>
    <w:rsid w:val="00BE0E15"/>
    <w:rsid w:val="00BE4504"/>
    <w:rsid w:val="00C02589"/>
    <w:rsid w:val="00C05E7C"/>
    <w:rsid w:val="00C11CC7"/>
    <w:rsid w:val="00C33F5B"/>
    <w:rsid w:val="00C34C2F"/>
    <w:rsid w:val="00C36A53"/>
    <w:rsid w:val="00C40294"/>
    <w:rsid w:val="00C45059"/>
    <w:rsid w:val="00C4778B"/>
    <w:rsid w:val="00C4782C"/>
    <w:rsid w:val="00C76A94"/>
    <w:rsid w:val="00C954A2"/>
    <w:rsid w:val="00CA5155"/>
    <w:rsid w:val="00CB6699"/>
    <w:rsid w:val="00CD1997"/>
    <w:rsid w:val="00CE540F"/>
    <w:rsid w:val="00CF1F57"/>
    <w:rsid w:val="00CF7EF5"/>
    <w:rsid w:val="00D051D2"/>
    <w:rsid w:val="00D44A95"/>
    <w:rsid w:val="00D56CA3"/>
    <w:rsid w:val="00D63F9C"/>
    <w:rsid w:val="00DA1487"/>
    <w:rsid w:val="00DA329A"/>
    <w:rsid w:val="00DA3EAE"/>
    <w:rsid w:val="00DB0D14"/>
    <w:rsid w:val="00DD229D"/>
    <w:rsid w:val="00DD2E1B"/>
    <w:rsid w:val="00DD65B0"/>
    <w:rsid w:val="00DE2C3F"/>
    <w:rsid w:val="00DE7917"/>
    <w:rsid w:val="00DF5F60"/>
    <w:rsid w:val="00E11E56"/>
    <w:rsid w:val="00E12D85"/>
    <w:rsid w:val="00E34185"/>
    <w:rsid w:val="00E43655"/>
    <w:rsid w:val="00E46E3F"/>
    <w:rsid w:val="00ED10A7"/>
    <w:rsid w:val="00ED1DB4"/>
    <w:rsid w:val="00F01585"/>
    <w:rsid w:val="00F03BD4"/>
    <w:rsid w:val="00F13655"/>
    <w:rsid w:val="00F34427"/>
    <w:rsid w:val="00F405C2"/>
    <w:rsid w:val="00F410BB"/>
    <w:rsid w:val="00F435F9"/>
    <w:rsid w:val="00F47340"/>
    <w:rsid w:val="00F5109D"/>
    <w:rsid w:val="00F77CB0"/>
    <w:rsid w:val="00F8107F"/>
    <w:rsid w:val="00FB1B4D"/>
    <w:rsid w:val="00FD7D48"/>
    <w:rsid w:val="00FE2237"/>
    <w:rsid w:val="00FE65E6"/>
    <w:rsid w:val="00FE6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EA00A"/>
  <w15:docId w15:val="{C00B754D-6CF2-4043-ADBE-2A007BD1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1B2C"/>
    <w:pPr>
      <w:autoSpaceDE w:val="0"/>
      <w:autoSpaceDN w:val="0"/>
      <w:adjustRightInd w:val="0"/>
      <w:spacing w:after="0" w:line="240" w:lineRule="auto"/>
    </w:pPr>
    <w:rPr>
      <w:rFonts w:ascii="Tahoma" w:hAnsi="Tahoma" w:cs="Tahoma"/>
      <w:color w:val="000000"/>
      <w:sz w:val="24"/>
      <w:szCs w:val="24"/>
    </w:rPr>
  </w:style>
  <w:style w:type="paragraph" w:customStyle="1" w:styleId="CM1">
    <w:name w:val="CM1"/>
    <w:basedOn w:val="Default"/>
    <w:next w:val="Default"/>
    <w:uiPriority w:val="99"/>
    <w:rsid w:val="00471B2C"/>
    <w:rPr>
      <w:rFonts w:ascii="EUAlbertina" w:hAnsi="EUAlbertina" w:cstheme="minorBidi"/>
      <w:color w:val="auto"/>
    </w:rPr>
  </w:style>
  <w:style w:type="character" w:styleId="CommentReference">
    <w:name w:val="annotation reference"/>
    <w:basedOn w:val="DefaultParagraphFont"/>
    <w:uiPriority w:val="99"/>
    <w:semiHidden/>
    <w:unhideWhenUsed/>
    <w:rsid w:val="00B336E2"/>
    <w:rPr>
      <w:sz w:val="16"/>
      <w:szCs w:val="16"/>
    </w:rPr>
  </w:style>
  <w:style w:type="paragraph" w:styleId="CommentText">
    <w:name w:val="annotation text"/>
    <w:basedOn w:val="Normal"/>
    <w:link w:val="CommentTextChar"/>
    <w:uiPriority w:val="99"/>
    <w:semiHidden/>
    <w:unhideWhenUsed/>
    <w:rsid w:val="00B336E2"/>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B336E2"/>
    <w:rPr>
      <w:rFonts w:eastAsiaTheme="minorEastAsia"/>
      <w:sz w:val="20"/>
      <w:szCs w:val="20"/>
    </w:rPr>
  </w:style>
  <w:style w:type="paragraph" w:styleId="BalloonText">
    <w:name w:val="Balloon Text"/>
    <w:basedOn w:val="Normal"/>
    <w:link w:val="BalloonTextChar"/>
    <w:uiPriority w:val="99"/>
    <w:semiHidden/>
    <w:unhideWhenUsed/>
    <w:rsid w:val="00B336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6E2"/>
    <w:rPr>
      <w:rFonts w:ascii="Tahoma" w:hAnsi="Tahoma" w:cs="Tahoma"/>
      <w:sz w:val="16"/>
      <w:szCs w:val="16"/>
    </w:rPr>
  </w:style>
  <w:style w:type="paragraph" w:styleId="ListParagraph">
    <w:name w:val="List Paragraph"/>
    <w:basedOn w:val="Normal"/>
    <w:uiPriority w:val="34"/>
    <w:qFormat/>
    <w:rsid w:val="000209F6"/>
    <w:pPr>
      <w:ind w:left="720"/>
      <w:contextualSpacing/>
    </w:pPr>
  </w:style>
  <w:style w:type="table" w:styleId="TableGrid">
    <w:name w:val="Table Grid"/>
    <w:basedOn w:val="TableNormal"/>
    <w:uiPriority w:val="59"/>
    <w:rsid w:val="008F1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18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15</Pages>
  <Words>4288</Words>
  <Characters>24445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Costin</dc:creator>
  <cp:lastModifiedBy>Dimitris Dimitriadis</cp:lastModifiedBy>
  <cp:revision>21</cp:revision>
  <cp:lastPrinted>2022-11-08T14:40:00Z</cp:lastPrinted>
  <dcterms:created xsi:type="dcterms:W3CDTF">2022-11-08T08:53:00Z</dcterms:created>
  <dcterms:modified xsi:type="dcterms:W3CDTF">2023-01-20T10:13:00Z</dcterms:modified>
</cp:coreProperties>
</file>