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294686" w:rsidRPr="00EA2F1F" w14:paraId="45F1E2DD" w14:textId="77777777" w:rsidTr="00294686">
        <w:tc>
          <w:tcPr>
            <w:tcW w:w="5000" w:type="pct"/>
          </w:tcPr>
          <w:p w14:paraId="36CBDD34" w14:textId="77777777" w:rsidR="00294686" w:rsidRPr="00EA2F1F" w:rsidRDefault="00294686" w:rsidP="00294686">
            <w:pPr>
              <w:spacing w:after="240" w:line="276" w:lineRule="auto"/>
              <w:jc w:val="center"/>
              <w:rPr>
                <w:rFonts w:ascii="Times New Roman" w:hAnsi="Times New Roman" w:cs="Times New Roman"/>
                <w:sz w:val="28"/>
                <w:szCs w:val="24"/>
              </w:rPr>
            </w:pPr>
            <w:r>
              <w:rPr>
                <w:rFonts w:ascii="Times New Roman" w:hAnsi="Times New Roman"/>
                <w:sz w:val="28"/>
              </w:rPr>
              <w:t>Návrh</w:t>
            </w:r>
          </w:p>
        </w:tc>
      </w:tr>
      <w:tr w:rsidR="00294686" w:rsidRPr="00EA2F1F" w14:paraId="0C888ADB" w14:textId="77777777" w:rsidTr="00294686">
        <w:tc>
          <w:tcPr>
            <w:tcW w:w="5000" w:type="pct"/>
          </w:tcPr>
          <w:p w14:paraId="6CEE498D" w14:textId="77777777" w:rsidR="00294686" w:rsidRPr="00EA2F1F" w:rsidRDefault="00294686" w:rsidP="00294686">
            <w:pPr>
              <w:spacing w:after="240" w:line="276" w:lineRule="auto"/>
              <w:jc w:val="center"/>
              <w:rPr>
                <w:rFonts w:ascii="Times New Roman" w:hAnsi="Times New Roman" w:cs="Times New Roman"/>
                <w:b/>
                <w:sz w:val="28"/>
                <w:szCs w:val="24"/>
              </w:rPr>
            </w:pPr>
            <w:r>
              <w:rPr>
                <w:rFonts w:ascii="Times New Roman" w:hAnsi="Times New Roman"/>
                <w:b/>
                <w:sz w:val="28"/>
              </w:rPr>
              <w:t>Belgické kráľovstvo</w:t>
            </w:r>
          </w:p>
        </w:tc>
      </w:tr>
      <w:tr w:rsidR="00294686" w:rsidRPr="00CE2EE1" w14:paraId="4F47C327" w14:textId="77777777" w:rsidTr="00294686">
        <w:tc>
          <w:tcPr>
            <w:tcW w:w="5000" w:type="pct"/>
          </w:tcPr>
          <w:p w14:paraId="571B5990" w14:textId="77777777" w:rsidR="00294686" w:rsidRPr="00EA2F1F" w:rsidRDefault="00294686" w:rsidP="00294686">
            <w:pPr>
              <w:spacing w:after="240" w:line="276" w:lineRule="auto"/>
              <w:jc w:val="center"/>
              <w:rPr>
                <w:rFonts w:ascii="Times New Roman" w:hAnsi="Times New Roman" w:cs="Times New Roman"/>
                <w:b/>
                <w:smallCaps/>
                <w:sz w:val="28"/>
                <w:szCs w:val="24"/>
              </w:rPr>
            </w:pPr>
            <w:r>
              <w:rPr>
                <w:rFonts w:ascii="Times New Roman" w:hAnsi="Times New Roman"/>
                <w:b/>
                <w:smallCaps/>
                <w:sz w:val="28"/>
              </w:rPr>
              <w:t>Federálna verejná služba pre zdravie, bezpečnosť potravinového reťazca a životné prostredie</w:t>
            </w:r>
          </w:p>
        </w:tc>
      </w:tr>
      <w:tr w:rsidR="00294686" w:rsidRPr="00A34EBF" w14:paraId="202F835D" w14:textId="77777777" w:rsidTr="00294686">
        <w:tc>
          <w:tcPr>
            <w:tcW w:w="5000" w:type="pct"/>
          </w:tcPr>
          <w:p w14:paraId="6D59917E" w14:textId="0647BA30"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b/>
                <w:sz w:val="24"/>
              </w:rPr>
              <w:t>Kráľovský dekrét, ktorým sa mení kráľovský dekrét z 27. mája 2014 o uvádzaní látok vyrobených v stave nanočastíc na trh</w:t>
            </w:r>
          </w:p>
        </w:tc>
      </w:tr>
      <w:tr w:rsidR="00294686" w:rsidRPr="00EA2F1F" w14:paraId="2FA7C70E" w14:textId="77777777" w:rsidTr="00294686">
        <w:tc>
          <w:tcPr>
            <w:tcW w:w="5000" w:type="pct"/>
          </w:tcPr>
          <w:p w14:paraId="019E441D" w14:textId="77777777" w:rsidR="00294686" w:rsidRPr="00EA2F1F" w:rsidRDefault="00294686" w:rsidP="00294686">
            <w:pPr>
              <w:spacing w:after="240" w:line="276" w:lineRule="auto"/>
              <w:jc w:val="center"/>
              <w:rPr>
                <w:rFonts w:ascii="Times New Roman" w:hAnsi="Times New Roman" w:cs="Times New Roman"/>
                <w:b/>
                <w:sz w:val="24"/>
                <w:szCs w:val="24"/>
              </w:rPr>
            </w:pPr>
            <w:r>
              <w:rPr>
                <w:rFonts w:ascii="Times New Roman" w:hAnsi="Times New Roman"/>
                <w:b/>
                <w:sz w:val="24"/>
              </w:rPr>
              <w:t>FILIP, belgický kráľ,</w:t>
            </w:r>
          </w:p>
        </w:tc>
      </w:tr>
      <w:tr w:rsidR="00294686" w:rsidRPr="00CE2EE1" w14:paraId="70AE02E7" w14:textId="77777777" w:rsidTr="00294686">
        <w:tc>
          <w:tcPr>
            <w:tcW w:w="5000" w:type="pct"/>
          </w:tcPr>
          <w:p w14:paraId="68647373" w14:textId="540FBC30" w:rsidR="00294686" w:rsidRPr="00EA2F1F" w:rsidRDefault="00294686" w:rsidP="00294686">
            <w:pPr>
              <w:spacing w:after="240" w:line="276" w:lineRule="auto"/>
              <w:jc w:val="center"/>
              <w:rPr>
                <w:rFonts w:ascii="Times New Roman" w:hAnsi="Times New Roman" w:cs="Times New Roman"/>
                <w:sz w:val="24"/>
                <w:szCs w:val="24"/>
              </w:rPr>
            </w:pPr>
            <w:r>
              <w:rPr>
                <w:rFonts w:ascii="Times New Roman" w:hAnsi="Times New Roman"/>
                <w:sz w:val="24"/>
              </w:rPr>
              <w:t xml:space="preserve">pozdravujeme všetkých, ktorí sú tu, i tých, ktorí ešte len prídu. </w:t>
            </w:r>
          </w:p>
        </w:tc>
      </w:tr>
      <w:tr w:rsidR="00294686" w:rsidRPr="00CE2EE1" w14:paraId="317EF22C" w14:textId="77777777" w:rsidTr="00294686">
        <w:tc>
          <w:tcPr>
            <w:tcW w:w="5000" w:type="pct"/>
          </w:tcPr>
          <w:p w14:paraId="78A6C921" w14:textId="280EA4E8"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So zreteľom na zákon z 21. decembra 1998 o normách pre výrobky na podporu udržateľných výrobných a spotrebiteľských vzorov a na ochranu životného prostredia, zdravia a pracovníkov, článok 5 §1 ods. 1 a 2, zmenený zákonmi z 27. decembra 2004 a z 27. júla 2011,</w:t>
            </w:r>
          </w:p>
        </w:tc>
      </w:tr>
      <w:tr w:rsidR="00294686" w:rsidRPr="00CE2EE1" w14:paraId="1F96B804" w14:textId="77777777" w:rsidTr="00294686">
        <w:tc>
          <w:tcPr>
            <w:tcW w:w="5000" w:type="pct"/>
          </w:tcPr>
          <w:p w14:paraId="0E16E688" w14:textId="3A358715"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so zreteľom na kráľovský dekrét z 27. mája 2014 o uvádzaní látok vyrobených v stave nanočastíc na trh, zmenený kráľovským dekrétom z 22. decembra 2017,</w:t>
            </w:r>
          </w:p>
        </w:tc>
      </w:tr>
      <w:tr w:rsidR="00294686" w:rsidRPr="00E91981" w14:paraId="734CBDD8" w14:textId="77777777" w:rsidTr="00294686">
        <w:tc>
          <w:tcPr>
            <w:tcW w:w="5000" w:type="pct"/>
          </w:tcPr>
          <w:p w14:paraId="423B2D7C" w14:textId="0C4047C9" w:rsidR="00294686" w:rsidRPr="00E91981"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so zreteľom na zapojenie regionálnych vlád do prípravy tohto dekrétu v rámci medzirezortnej konferencie o životnom prostredí (CIE), ktorá sa konala </w:t>
            </w:r>
            <w:r>
              <w:rPr>
                <w:rFonts w:ascii="Times New Roman" w:hAnsi="Times New Roman"/>
                <w:sz w:val="24"/>
                <w:highlight w:val="yellow"/>
              </w:rPr>
              <w:t>XXXX</w:t>
            </w:r>
            <w:r>
              <w:rPr>
                <w:rFonts w:ascii="Times New Roman" w:hAnsi="Times New Roman"/>
                <w:sz w:val="24"/>
              </w:rPr>
              <w:t>,</w:t>
            </w:r>
          </w:p>
        </w:tc>
      </w:tr>
      <w:tr w:rsidR="00294686" w:rsidRPr="002F6BBE" w14:paraId="2AE9B9F0" w14:textId="77777777" w:rsidTr="00294686">
        <w:tc>
          <w:tcPr>
            <w:tcW w:w="5000" w:type="pct"/>
          </w:tcPr>
          <w:p w14:paraId="31B29422" w14:textId="23CCBC14"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so zreteľom na stanovisko Národnej rady práce z </w:t>
            </w:r>
            <w:r>
              <w:rPr>
                <w:rFonts w:ascii="Times New Roman" w:hAnsi="Times New Roman"/>
                <w:sz w:val="24"/>
                <w:highlight w:val="yellow"/>
              </w:rPr>
              <w:t>XXXX</w:t>
            </w:r>
            <w:r>
              <w:rPr>
                <w:rFonts w:ascii="Times New Roman" w:hAnsi="Times New Roman"/>
                <w:sz w:val="24"/>
              </w:rPr>
              <w:t>,</w:t>
            </w:r>
          </w:p>
        </w:tc>
      </w:tr>
      <w:tr w:rsidR="00294686" w:rsidRPr="002F6BBE" w14:paraId="6C699EEC" w14:textId="77777777" w:rsidTr="00294686">
        <w:tc>
          <w:tcPr>
            <w:tcW w:w="5000" w:type="pct"/>
          </w:tcPr>
          <w:p w14:paraId="36AB8066" w14:textId="77777777"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so zreteľom na stanovisko Ústrednej hospodárskej rady z </w:t>
            </w:r>
            <w:r>
              <w:rPr>
                <w:rFonts w:ascii="Times New Roman" w:hAnsi="Times New Roman"/>
                <w:sz w:val="24"/>
                <w:highlight w:val="yellow"/>
              </w:rPr>
              <w:t>XXXX</w:t>
            </w:r>
            <w:r>
              <w:rPr>
                <w:rFonts w:ascii="Times New Roman" w:hAnsi="Times New Roman"/>
                <w:sz w:val="24"/>
              </w:rPr>
              <w:t>,</w:t>
            </w:r>
          </w:p>
        </w:tc>
      </w:tr>
      <w:tr w:rsidR="00294686" w:rsidRPr="002F6BBE" w14:paraId="4B759732" w14:textId="77777777" w:rsidTr="00294686">
        <w:tc>
          <w:tcPr>
            <w:tcW w:w="5000" w:type="pct"/>
          </w:tcPr>
          <w:p w14:paraId="1F4F978C" w14:textId="77777777"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so zreteľom na stanovisko Federálnej rady pre udržateľný rozvoj z </w:t>
            </w:r>
            <w:r>
              <w:rPr>
                <w:rFonts w:ascii="Times New Roman" w:hAnsi="Times New Roman"/>
                <w:sz w:val="24"/>
                <w:highlight w:val="yellow"/>
              </w:rPr>
              <w:t>XXXX</w:t>
            </w:r>
            <w:r>
              <w:rPr>
                <w:rFonts w:ascii="Times New Roman" w:hAnsi="Times New Roman"/>
                <w:sz w:val="24"/>
              </w:rPr>
              <w:t>,</w:t>
            </w:r>
          </w:p>
        </w:tc>
      </w:tr>
      <w:tr w:rsidR="00294686" w:rsidRPr="002F6BBE" w14:paraId="3ECC0FF1" w14:textId="77777777" w:rsidTr="00294686">
        <w:tc>
          <w:tcPr>
            <w:tcW w:w="5000" w:type="pct"/>
          </w:tcPr>
          <w:p w14:paraId="318E652C" w14:textId="445C850C"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so zreteľom na stanovisko Najvyššej rady pre zdravie z </w:t>
            </w:r>
            <w:r>
              <w:rPr>
                <w:rFonts w:ascii="Times New Roman" w:hAnsi="Times New Roman"/>
                <w:sz w:val="24"/>
                <w:highlight w:val="yellow"/>
              </w:rPr>
              <w:t>XXXX</w:t>
            </w:r>
            <w:r>
              <w:rPr>
                <w:rFonts w:ascii="Times New Roman" w:hAnsi="Times New Roman"/>
                <w:sz w:val="24"/>
              </w:rPr>
              <w:t>,</w:t>
            </w:r>
          </w:p>
        </w:tc>
      </w:tr>
      <w:tr w:rsidR="00294686" w:rsidRPr="002F6BBE" w14:paraId="6428CE9F" w14:textId="77777777" w:rsidTr="00294686">
        <w:tc>
          <w:tcPr>
            <w:tcW w:w="5000" w:type="pct"/>
          </w:tcPr>
          <w:p w14:paraId="66EE6F18" w14:textId="53AEFC60"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so zreteľom na stanovisko Rady spotrebiteľov z </w:t>
            </w:r>
            <w:r>
              <w:rPr>
                <w:rFonts w:ascii="Times New Roman" w:hAnsi="Times New Roman"/>
                <w:sz w:val="24"/>
                <w:highlight w:val="yellow"/>
              </w:rPr>
              <w:t>XXXX</w:t>
            </w:r>
            <w:r>
              <w:rPr>
                <w:rFonts w:ascii="Times New Roman" w:hAnsi="Times New Roman"/>
                <w:sz w:val="24"/>
              </w:rPr>
              <w:t>,</w:t>
            </w:r>
          </w:p>
        </w:tc>
      </w:tr>
      <w:tr w:rsidR="00294686" w:rsidRPr="002F6BBE" w14:paraId="7C092C0B" w14:textId="77777777" w:rsidTr="00294686">
        <w:tc>
          <w:tcPr>
            <w:tcW w:w="5000" w:type="pct"/>
          </w:tcPr>
          <w:p w14:paraId="1B147CEC" w14:textId="4D1CB7C3"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so zreteľom na stanovisko Vyššej rady pre prevenciu a ochranu pri práci z </w:t>
            </w:r>
            <w:r>
              <w:rPr>
                <w:rFonts w:ascii="Times New Roman" w:hAnsi="Times New Roman"/>
                <w:sz w:val="24"/>
                <w:highlight w:val="yellow"/>
              </w:rPr>
              <w:t>XXXX</w:t>
            </w:r>
            <w:r>
              <w:rPr>
                <w:rFonts w:ascii="Times New Roman" w:hAnsi="Times New Roman"/>
                <w:sz w:val="24"/>
              </w:rPr>
              <w:t>,</w:t>
            </w:r>
          </w:p>
        </w:tc>
      </w:tr>
      <w:tr w:rsidR="00294686" w:rsidRPr="002F6BBE" w14:paraId="175E58F0" w14:textId="77777777" w:rsidTr="00294686">
        <w:tc>
          <w:tcPr>
            <w:tcW w:w="5000" w:type="pct"/>
          </w:tcPr>
          <w:p w14:paraId="1B4A95B7" w14:textId="49FA3B2F"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vzhľadom na oznámenie Rady ministrov oznámené v súvislosti s prijatím kráľovského dekrétu z 27. mája 2014 o uvádzaní látok vyrobených v stave nanočastíc na trh, podľa ktorého by bolo primerané určovať priority kategórií výrobkov, ktoré sa majú registrovať,</w:t>
            </w:r>
          </w:p>
        </w:tc>
      </w:tr>
      <w:tr w:rsidR="00294686" w:rsidRPr="002F6BBE" w14:paraId="08AFD9A7" w14:textId="77777777" w:rsidTr="00294686">
        <w:tc>
          <w:tcPr>
            <w:tcW w:w="5000" w:type="pct"/>
          </w:tcPr>
          <w:p w14:paraId="01C8A007" w14:textId="7F547F91"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so zreteľom na štúdiu, ktorú vykonala Univerzita v Namure v roku 2022 v nadväznosti na žiadosť Rady ministrov o posúdenie výrobkov, v ktorej sa zdôraznila náležitá funkčnosť a užitočnosť kráľovského dekrétu z 27. mája 2014 o uvádzaní látok vyrobených v stave nanočastíc na trh a potreba dokončiť vysledovateľnosť nanomateriálov uvádzaných na trh v Belgicku vykonávaním oddielu o výrobkoch, pričom sa určujú priority pre určité kategórie výrobkov, v prípade ktorých je expozícia ľudí najintenzívnejšia alebo najproblematickejšia, </w:t>
            </w:r>
          </w:p>
        </w:tc>
      </w:tr>
      <w:tr w:rsidR="00294686" w:rsidRPr="002F6BBE" w14:paraId="096002D3" w14:textId="77777777" w:rsidTr="00294686">
        <w:tc>
          <w:tcPr>
            <w:tcW w:w="5000" w:type="pct"/>
          </w:tcPr>
          <w:p w14:paraId="4DE29AF8" w14:textId="5FBD223C"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vzhľadom na pandémiu COVID-19, rozšírené používanie rúšok neprofesionálnymi spotrebiteľmi a rôzne štúdie inštitútu Sciensano o chemických látkach vzbudzujúcich obavy, ktoré sa </w:t>
            </w:r>
            <w:r>
              <w:rPr>
                <w:rFonts w:ascii="Times New Roman" w:hAnsi="Times New Roman"/>
                <w:sz w:val="24"/>
              </w:rPr>
              <w:lastRenderedPageBreak/>
              <w:t xml:space="preserve">nachádzajú v rúškach, je nevyhnutné zamerať sa na toto nové použitie a na expozície, ktoré z toho vyplývajú, </w:t>
            </w:r>
          </w:p>
        </w:tc>
      </w:tr>
      <w:tr w:rsidR="00294686" w:rsidRPr="002F6BBE" w14:paraId="11612CB0" w14:textId="77777777" w:rsidTr="00294686">
        <w:tc>
          <w:tcPr>
            <w:tcW w:w="5000" w:type="pct"/>
          </w:tcPr>
          <w:p w14:paraId="133C7500" w14:textId="15C253CE" w:rsidR="00294686"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lastRenderedPageBreak/>
              <w:t xml:space="preserve">so zreteľom na stanovisko finančného inšpektorátu z </w:t>
            </w:r>
            <w:r>
              <w:rPr>
                <w:rFonts w:ascii="Times New Roman" w:hAnsi="Times New Roman"/>
                <w:sz w:val="24"/>
                <w:highlight w:val="yellow"/>
              </w:rPr>
              <w:t>XXXX</w:t>
            </w:r>
            <w:r>
              <w:rPr>
                <w:rFonts w:ascii="Times New Roman" w:hAnsi="Times New Roman"/>
                <w:sz w:val="24"/>
              </w:rPr>
              <w:t>,</w:t>
            </w:r>
          </w:p>
        </w:tc>
      </w:tr>
      <w:tr w:rsidR="00294686" w:rsidRPr="002F6BBE" w14:paraId="3D3FB7EE" w14:textId="77777777" w:rsidTr="00294686">
        <w:tc>
          <w:tcPr>
            <w:tcW w:w="5000" w:type="pct"/>
          </w:tcPr>
          <w:p w14:paraId="63AB49EB" w14:textId="6B61583D"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so zreteľom na súhlas ministra pre rozpočet z </w:t>
            </w:r>
            <w:r>
              <w:rPr>
                <w:rFonts w:ascii="Times New Roman" w:hAnsi="Times New Roman"/>
                <w:sz w:val="24"/>
                <w:highlight w:val="yellow"/>
              </w:rPr>
              <w:t>XXXX</w:t>
            </w:r>
            <w:r>
              <w:rPr>
                <w:rFonts w:ascii="Times New Roman" w:hAnsi="Times New Roman"/>
                <w:sz w:val="24"/>
              </w:rPr>
              <w:t>,</w:t>
            </w:r>
          </w:p>
        </w:tc>
      </w:tr>
      <w:tr w:rsidR="00294686" w:rsidRPr="002F6BBE" w14:paraId="586C55E6" w14:textId="77777777" w:rsidTr="00294686">
        <w:tc>
          <w:tcPr>
            <w:tcW w:w="5000" w:type="pct"/>
          </w:tcPr>
          <w:p w14:paraId="56B77E12" w14:textId="1A03BEC8"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so zreteľom na stanovisko Štátnej rady </w:t>
            </w:r>
            <w:r>
              <w:rPr>
                <w:rFonts w:ascii="Times New Roman" w:hAnsi="Times New Roman"/>
                <w:sz w:val="24"/>
                <w:highlight w:val="yellow"/>
              </w:rPr>
              <w:t>XXX</w:t>
            </w:r>
            <w:r>
              <w:rPr>
                <w:rFonts w:ascii="Times New Roman" w:hAnsi="Times New Roman"/>
                <w:sz w:val="24"/>
              </w:rPr>
              <w:t xml:space="preserve"> z </w:t>
            </w:r>
            <w:r>
              <w:rPr>
                <w:rFonts w:ascii="Times New Roman" w:hAnsi="Times New Roman"/>
                <w:sz w:val="24"/>
                <w:highlight w:val="yellow"/>
              </w:rPr>
              <w:t>XXX</w:t>
            </w:r>
            <w:r>
              <w:rPr>
                <w:rFonts w:ascii="Times New Roman" w:hAnsi="Times New Roman"/>
                <w:sz w:val="24"/>
              </w:rPr>
              <w:t>, v súlade s článkom 84 § 1 ods. 1 bodom 2 zákonov o Štátnej rade zosúladených 12. januára 1973,</w:t>
            </w:r>
          </w:p>
        </w:tc>
      </w:tr>
      <w:tr w:rsidR="00294686" w:rsidRPr="00CE2EE1" w14:paraId="3D9C5906" w14:textId="77777777" w:rsidTr="00294686">
        <w:tc>
          <w:tcPr>
            <w:tcW w:w="5000" w:type="pct"/>
          </w:tcPr>
          <w:p w14:paraId="55FF48E5" w14:textId="75CDC8E1" w:rsidR="00294686" w:rsidRPr="00EA2F1F" w:rsidRDefault="00294686" w:rsidP="00294686">
            <w:pPr>
              <w:tabs>
                <w:tab w:val="left" w:pos="-1440"/>
                <w:tab w:val="left" w:pos="-720"/>
                <w:tab w:val="left" w:pos="0"/>
                <w:tab w:val="left" w:pos="288"/>
                <w:tab w:val="left" w:pos="720"/>
              </w:tabs>
              <w:suppressAutoHyphens/>
              <w:spacing w:after="240" w:line="276" w:lineRule="auto"/>
              <w:jc w:val="both"/>
              <w:rPr>
                <w:rFonts w:ascii="Times New Roman" w:hAnsi="Times New Roman" w:cs="Times New Roman"/>
                <w:spacing w:val="-3"/>
                <w:sz w:val="24"/>
                <w:szCs w:val="24"/>
              </w:rPr>
            </w:pPr>
            <w:r>
              <w:rPr>
                <w:rFonts w:ascii="Times New Roman" w:hAnsi="Times New Roman"/>
                <w:sz w:val="24"/>
              </w:rPr>
              <w:t>na základe návrhu ministra hospodárstva a práce, ministra zdravotníctva a ministra životného prostredia a stanoviska ministrov, ktorí o tom rokovali v Rade,</w:t>
            </w:r>
          </w:p>
        </w:tc>
      </w:tr>
      <w:tr w:rsidR="00294686" w:rsidRPr="00CE2EE1" w14:paraId="028A2AFB" w14:textId="77777777" w:rsidTr="00294686">
        <w:tc>
          <w:tcPr>
            <w:tcW w:w="5000" w:type="pct"/>
          </w:tcPr>
          <w:p w14:paraId="2FD7BD69" w14:textId="77777777" w:rsidR="00294686" w:rsidRPr="00EA2F1F" w:rsidRDefault="00294686" w:rsidP="00294686">
            <w:pPr>
              <w:tabs>
                <w:tab w:val="left" w:pos="0"/>
                <w:tab w:val="center" w:pos="2076"/>
              </w:tabs>
              <w:suppressAutoHyphens/>
              <w:spacing w:after="240" w:line="276" w:lineRule="auto"/>
              <w:rPr>
                <w:rFonts w:ascii="Times New Roman" w:hAnsi="Times New Roman" w:cs="Times New Roman"/>
                <w:spacing w:val="-3"/>
                <w:sz w:val="24"/>
                <w:szCs w:val="24"/>
              </w:rPr>
            </w:pPr>
            <w:r>
              <w:rPr>
                <w:rFonts w:ascii="Times New Roman" w:hAnsi="Times New Roman"/>
                <w:sz w:val="24"/>
              </w:rPr>
              <w:t>vydávame tento dekrét:</w:t>
            </w:r>
            <w:r>
              <w:rPr>
                <w:rFonts w:ascii="Times New Roman" w:hAnsi="Times New Roman"/>
                <w:sz w:val="24"/>
              </w:rPr>
              <w:tab/>
            </w:r>
          </w:p>
        </w:tc>
      </w:tr>
      <w:tr w:rsidR="00294686" w:rsidRPr="00CE2EE1" w14:paraId="2D31C761" w14:textId="77777777" w:rsidTr="00294686">
        <w:tc>
          <w:tcPr>
            <w:tcW w:w="5000" w:type="pct"/>
          </w:tcPr>
          <w:p w14:paraId="010F55B3" w14:textId="77777777" w:rsidR="00294686"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Pr>
                <w:rFonts w:ascii="Times New Roman" w:hAnsi="Times New Roman"/>
                <w:b/>
                <w:sz w:val="24"/>
              </w:rPr>
              <w:t>Článok</w:t>
            </w:r>
            <w:r>
              <w:rPr>
                <w:rFonts w:ascii="Times New Roman" w:hAnsi="Times New Roman"/>
                <w:b/>
                <w:sz w:val="24"/>
                <w:vertAlign w:val="superscript"/>
              </w:rPr>
              <w:t> </w:t>
            </w:r>
            <w:r>
              <w:rPr>
                <w:rFonts w:ascii="Times New Roman" w:hAnsi="Times New Roman"/>
                <w:b/>
                <w:sz w:val="24"/>
              </w:rPr>
              <w:t>1</w:t>
            </w:r>
            <w:r>
              <w:rPr>
                <w:rFonts w:ascii="Times New Roman" w:hAnsi="Times New Roman"/>
                <w:sz w:val="24"/>
              </w:rPr>
              <w:t xml:space="preserve"> V článku 1 kráľovského dekrétu z 27. mája 2014 o uvádzaní látok vyrobených v stave nanočastíc na trh sa vykonávajú tieto zmeny:</w:t>
            </w:r>
          </w:p>
          <w:p w14:paraId="59AEA88D" w14:textId="55405D0B" w:rsidR="00294686" w:rsidRPr="00632B50"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1. body 1 a 8 sa zrušujú;</w:t>
            </w:r>
          </w:p>
          <w:p w14:paraId="70EF4C07" w14:textId="75F3E9E2"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bod 9, vložený kráľovským dekrétom z 22. decembra 2017, sa zrušuje;</w:t>
            </w:r>
          </w:p>
          <w:p w14:paraId="4B739BEE" w14:textId="2DFE92BD" w:rsidR="00294686" w:rsidRPr="00BF05E5"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Pr>
                <w:rFonts w:ascii="Times New Roman" w:hAnsi="Times New Roman"/>
                <w:sz w:val="24"/>
              </w:rPr>
              <w:t>3. bod 4 sa nahrádza takto: „(4) Potraviny uvedené v článku 1 ods. 1 zákona z 24. januára 1977 o ochrane zdravia spotrebiteľov, pokiaľ ide o potraviny a iné výrobky;“.</w:t>
            </w:r>
          </w:p>
        </w:tc>
      </w:tr>
      <w:tr w:rsidR="00294686" w:rsidRPr="00CE2EE1" w14:paraId="6387C221" w14:textId="77777777" w:rsidTr="00294686">
        <w:tc>
          <w:tcPr>
            <w:tcW w:w="5000" w:type="pct"/>
          </w:tcPr>
          <w:p w14:paraId="2C0DA936" w14:textId="41506CEC"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Článok 2 </w:t>
            </w:r>
            <w:r>
              <w:rPr>
                <w:rFonts w:ascii="Times New Roman" w:hAnsi="Times New Roman"/>
                <w:sz w:val="24"/>
              </w:rPr>
              <w:t xml:space="preserve">V článku 2 toho istého dekrétu sa odsek 1 dopĺňa bodmi 26, 27 a 28, ktoré majú toto znenie: </w:t>
            </w:r>
          </w:p>
          <w:p w14:paraId="785FFED4" w14:textId="567B194E" w:rsidR="00294686" w:rsidRPr="00BC1FA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„(26) kozmetický výrobok: akákoľvek látka alebo zmes určená na to, aby sa dostala do styku s povrchovými časťami ľudského tela (pokožka, vlasy a kapilárny systém, nechty, pery a vonkajšie genitálie) alebo so zubami a sliznicami ústnej dutiny s cieľom, výlučne alebo hlavne, čistiť ich, parfumovať, meniť ich vzhľad, chrániť ich, udržiavať v dobrom stave či upravovať telesné pachy;</w:t>
            </w:r>
          </w:p>
          <w:p w14:paraId="08362045"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(27) biocídny výrobok: </w:t>
            </w:r>
          </w:p>
          <w:p w14:paraId="2879ECE2"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akákoľvek látka alebo zmes vo forme, v akej sa dodávajú používateľovi, pozostávajúca z jednej alebo viacerých účinných látok, ktoré ich obsahujú alebo vytvárajú, ktoré sú určené na ničenie, odpudzovanie alebo zneškodňovanie škodlivých organizmov, na zabránenie ich účinku alebo na boj proti nim iným spôsobom, než len fyzickým alebo mechanickým pôsobením, </w:t>
            </w:r>
          </w:p>
          <w:p w14:paraId="5806B8C4"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akákoľvek látka alebo zmes vytvorená z látok alebo zmesí, ktoré samy nespadajú do rozsahu pôsobnosti prvej zarážky a ktoré sú určené na ničenie, odpudzovanie alebo zneškodňovanie škodlivých organizmov, na zabránenie ich účinku alebo na boj proti nim iným spôsobom než len fyzickým alebo mechanickým pôsobením. </w:t>
            </w:r>
          </w:p>
          <w:p w14:paraId="42411C17" w14:textId="59DB959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Ošetrený výrobok s prevažne biocídnou funkciou sa považuje za biocídny výrobok; </w:t>
            </w:r>
          </w:p>
          <w:p w14:paraId="35AAC4AD" w14:textId="3E2223F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lastRenderedPageBreak/>
              <w:t>(28) materiály a predmety určené na styk s potravinami: materiály a predmety vrátane aktívnych a inteligentných materiálov a predmetov určených na styk s potravinami, ktoré ako hotový výrobok:</w:t>
            </w:r>
          </w:p>
          <w:p w14:paraId="7347F5D0" w14:textId="49C61E9F"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sú určené na styk s potravinami,</w:t>
            </w:r>
          </w:p>
          <w:p w14:paraId="2AAE2C04"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alebo</w:t>
            </w:r>
          </w:p>
          <w:p w14:paraId="5B2123BA" w14:textId="47631930"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už sú v styku s potravinami a boli určené na tento účel,</w:t>
            </w:r>
          </w:p>
          <w:p w14:paraId="2164834B"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alebo</w:t>
            </w:r>
          </w:p>
          <w:p w14:paraId="36E0A787" w14:textId="7BACC25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v prípade ktorých možno odôvodnene očakávať, že sa dostanú do styku s potravinami alebo prenesú svoje zložky do potravín za bežných alebo predvídateľných podmienok ich použitia.“.</w:t>
            </w:r>
          </w:p>
        </w:tc>
      </w:tr>
      <w:tr w:rsidR="00294686" w:rsidRPr="00CE2EE1" w14:paraId="108FD4E2" w14:textId="77777777" w:rsidTr="00294686">
        <w:tc>
          <w:tcPr>
            <w:tcW w:w="5000" w:type="pct"/>
          </w:tcPr>
          <w:p w14:paraId="1BCD58B0" w14:textId="14CEA8C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lastRenderedPageBreak/>
              <w:t xml:space="preserve">Článok 3 </w:t>
            </w:r>
            <w:r>
              <w:rPr>
                <w:rFonts w:ascii="Times New Roman" w:hAnsi="Times New Roman"/>
                <w:sz w:val="24"/>
              </w:rPr>
              <w:t xml:space="preserve">Do kapitoly 3 toho istého dekrétu sa vkladajú články 10a až 10c s týmto navrhovanými znením: </w:t>
            </w:r>
          </w:p>
          <w:p w14:paraId="2FD01DEC" w14:textId="09330499"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Článok 10a. Ustanovenia tejto kapitoly sa vzťahujú na tieto kategórie výrobkov: </w:t>
            </w:r>
          </w:p>
          <w:p w14:paraId="5E18B33C" w14:textId="046AE1CB"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(1) textilné výrobky;</w:t>
            </w:r>
          </w:p>
          <w:p w14:paraId="74A0F017" w14:textId="3F5E5186"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výrobky osobnej starostlivosti a kozmetické výrobky;</w:t>
            </w:r>
          </w:p>
          <w:p w14:paraId="5D27A6C1" w14:textId="2CCCBD67"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(3) výrobky určené pre dojčatá a deti; </w:t>
            </w:r>
          </w:p>
          <w:p w14:paraId="55351274" w14:textId="550BAD3E"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(4) filtre, kuchynské vybavenie, materiály a predmety určené na styk s potravinami;</w:t>
            </w:r>
          </w:p>
          <w:p w14:paraId="0DA8674E" w14:textId="0F74F695" w:rsidR="00294686" w:rsidRPr="00CE2EE1" w:rsidRDefault="00294686" w:rsidP="00294686">
            <w:pPr>
              <w:tabs>
                <w:tab w:val="center" w:pos="2076"/>
              </w:tabs>
              <w:suppressAutoHyphens/>
              <w:spacing w:after="240"/>
              <w:jc w:val="both"/>
              <w:rPr>
                <w:rFonts w:ascii="Times New Roman" w:hAnsi="Times New Roman" w:cs="Times New Roman"/>
                <w:b/>
                <w:spacing w:val="-3"/>
                <w:sz w:val="24"/>
                <w:szCs w:val="24"/>
              </w:rPr>
            </w:pPr>
            <w:r>
              <w:rPr>
                <w:rFonts w:ascii="Times New Roman" w:hAnsi="Times New Roman"/>
                <w:sz w:val="24"/>
              </w:rPr>
              <w:t>(5) rúška.</w:t>
            </w:r>
          </w:p>
        </w:tc>
      </w:tr>
      <w:tr w:rsidR="00294686" w:rsidRPr="00CE2EE1" w14:paraId="46EAF310" w14:textId="77777777" w:rsidTr="00294686">
        <w:tc>
          <w:tcPr>
            <w:tcW w:w="5000" w:type="pct"/>
          </w:tcPr>
          <w:p w14:paraId="7EC803C5" w14:textId="6AB6B33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Článok 10b. Na účely tejto kapitoly textilné výrobky znamenajú: </w:t>
            </w:r>
          </w:p>
          <w:p w14:paraId="143A12BA" w14:textId="0D0E9ECA" w:rsidR="00294686"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oblečenie;</w:t>
            </w:r>
          </w:p>
          <w:p w14:paraId="12B062EF"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CF783F8" w14:textId="77777777" w:rsidR="00294686"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obuv;</w:t>
            </w:r>
          </w:p>
          <w:p w14:paraId="2E8E83A2" w14:textId="77777777" w:rsidR="00294686" w:rsidRPr="00487405" w:rsidRDefault="00294686" w:rsidP="003662DE">
            <w:pPr>
              <w:pStyle w:val="ListParagraph"/>
              <w:ind w:left="176" w:hanging="142"/>
              <w:rPr>
                <w:rFonts w:ascii="Times New Roman" w:hAnsi="Times New Roman" w:cs="Times New Roman"/>
                <w:bCs/>
                <w:spacing w:val="-3"/>
                <w:sz w:val="24"/>
                <w:szCs w:val="24"/>
              </w:rPr>
            </w:pPr>
          </w:p>
          <w:p w14:paraId="44508921" w14:textId="481BC89F" w:rsidR="00294686" w:rsidRPr="00487405"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športový tovar, t. j. športové oblečenie a iné športové textílie;</w:t>
            </w:r>
          </w:p>
          <w:p w14:paraId="3F33E121" w14:textId="77777777" w:rsidR="00294686" w:rsidRPr="00487405"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3A9DF5F" w14:textId="43D6DFAF" w:rsidR="00294686" w:rsidRPr="006D0067"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
                <w:spacing w:val="-3"/>
                <w:sz w:val="24"/>
                <w:szCs w:val="24"/>
              </w:rPr>
            </w:pPr>
            <w:r>
              <w:rPr>
                <w:rFonts w:ascii="Times New Roman" w:hAnsi="Times New Roman"/>
                <w:sz w:val="24"/>
              </w:rPr>
              <w:t>iné textílie ako odevy, ktoré za bežných alebo primerane predvídateľných podmienok používania prichádzajú do styku s ľudskou pokožkou v podobnom rozsahu ako odevy. </w:t>
            </w:r>
          </w:p>
        </w:tc>
      </w:tr>
      <w:tr w:rsidR="00294686" w:rsidRPr="00CE2EE1" w14:paraId="4E669E53" w14:textId="77777777" w:rsidTr="00294686">
        <w:tc>
          <w:tcPr>
            <w:tcW w:w="5000" w:type="pct"/>
          </w:tcPr>
          <w:p w14:paraId="4E5D319D" w14:textId="28451C0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Článok 10c. Na účely uplatňovania tejto kapitoly sa nasledujúce výrobky chápu takto:</w:t>
            </w:r>
          </w:p>
          <w:p w14:paraId="59A145C3" w14:textId="4E36429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(1) Výrobky osobnej starostlivosti a kozmetické výrobky: </w:t>
            </w:r>
          </w:p>
          <w:p w14:paraId="1AFE4087" w14:textId="77777777" w:rsidR="0029468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kadernícke a vizážistické doplnky;</w:t>
            </w:r>
          </w:p>
          <w:p w14:paraId="26FE4A18"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046D4666" w14:textId="48932493" w:rsidR="0029468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malé domáce spotrebiče používané na telo, zuby a vlasy;</w:t>
            </w:r>
          </w:p>
          <w:p w14:paraId="6F327C10" w14:textId="77777777" w:rsidR="00294686" w:rsidRPr="00882956" w:rsidRDefault="00294686" w:rsidP="003662DE">
            <w:pPr>
              <w:pStyle w:val="ListParagraph"/>
              <w:ind w:left="176" w:hanging="142"/>
              <w:rPr>
                <w:rFonts w:ascii="Times New Roman" w:hAnsi="Times New Roman" w:cs="Times New Roman"/>
                <w:bCs/>
                <w:spacing w:val="-3"/>
                <w:sz w:val="24"/>
                <w:szCs w:val="24"/>
              </w:rPr>
            </w:pPr>
          </w:p>
          <w:p w14:paraId="7ECE56D0" w14:textId="77777777" w:rsidR="00294686" w:rsidRPr="00D0209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lastRenderedPageBreak/>
              <w:t xml:space="preserve">kozmetické výrobky. </w:t>
            </w:r>
          </w:p>
          <w:p w14:paraId="4CE56412" w14:textId="0A9E754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Výrobky určené pre dojčatá a deti:</w:t>
            </w:r>
          </w:p>
          <w:p w14:paraId="173CDFC8" w14:textId="77777777" w:rsidR="00294686" w:rsidRDefault="00294686" w:rsidP="003662DE">
            <w:pPr>
              <w:pStyle w:val="ListParagraph"/>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výrobky určené na starostlivosť o deti;</w:t>
            </w:r>
          </w:p>
          <w:p w14:paraId="1561BBF3"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17406E8" w14:textId="77777777" w:rsidR="00294686" w:rsidRPr="006D0067" w:rsidRDefault="00294686" w:rsidP="003662DE">
            <w:pPr>
              <w:pStyle w:val="ListParagraph"/>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hračky.</w:t>
            </w:r>
          </w:p>
          <w:p w14:paraId="3B39E3E0" w14:textId="34B1FB54"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(3) Filtre, kuchynské vybavenie, materiály a predmety určené na styk s potravinami:</w:t>
            </w:r>
          </w:p>
          <w:p w14:paraId="36E7C9F0" w14:textId="77777777" w:rsidR="00294686"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vodné filtre;</w:t>
            </w:r>
          </w:p>
          <w:p w14:paraId="392EB719"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509F9DD6" w14:textId="7A6581F0" w:rsidR="00294686" w:rsidRPr="007A3A14" w:rsidRDefault="00294686" w:rsidP="003662DE">
            <w:pPr>
              <w:pStyle w:val="ListParagraph"/>
              <w:numPr>
                <w:ilvl w:val="0"/>
                <w:numId w:val="8"/>
              </w:numPr>
              <w:tabs>
                <w:tab w:val="center" w:pos="2076"/>
              </w:tabs>
              <w:suppressAutoHyphens/>
              <w:spacing w:after="240" w:line="276" w:lineRule="auto"/>
              <w:ind w:left="176" w:hanging="142"/>
              <w:jc w:val="both"/>
              <w:rPr>
                <w:rStyle w:val="CommentReference"/>
                <w:rFonts w:ascii="Times New Roman" w:hAnsi="Times New Roman" w:cs="Times New Roman"/>
                <w:bCs/>
                <w:spacing w:val="-3"/>
                <w:sz w:val="24"/>
                <w:szCs w:val="24"/>
              </w:rPr>
            </w:pPr>
            <w:r>
              <w:rPr>
                <w:rFonts w:ascii="Times New Roman" w:hAnsi="Times New Roman"/>
                <w:sz w:val="24"/>
              </w:rPr>
              <w:t>filtre v odsávači pár;</w:t>
            </w:r>
          </w:p>
          <w:p w14:paraId="16770D03" w14:textId="77777777" w:rsidR="00294686" w:rsidRDefault="00294686" w:rsidP="003662DE">
            <w:pPr>
              <w:pStyle w:val="ListParagraph"/>
              <w:ind w:left="176" w:hanging="142"/>
              <w:rPr>
                <w:rStyle w:val="CommentReference"/>
              </w:rPr>
            </w:pPr>
          </w:p>
          <w:p w14:paraId="6CD2C07B" w14:textId="1BA52FD2"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t xml:space="preserve"> </w:t>
            </w:r>
            <w:r>
              <w:rPr>
                <w:rFonts w:ascii="Times New Roman" w:hAnsi="Times New Roman"/>
                <w:sz w:val="24"/>
              </w:rPr>
              <w:t>kuchynské potreby;</w:t>
            </w:r>
          </w:p>
          <w:p w14:paraId="6C2F1D0D"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67A6AFD" w14:textId="77777777"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elektrospotrebiče a kuchynské spotrebiče;</w:t>
            </w:r>
          </w:p>
          <w:p w14:paraId="01676214"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762A3789" w14:textId="2EEE8940"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obaly potravín a predmety na konzerváciu potravín.</w:t>
            </w:r>
          </w:p>
          <w:p w14:paraId="4CA16B4C" w14:textId="7621C52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(4) Rúška: </w:t>
            </w:r>
          </w:p>
          <w:p w14:paraId="2CAB9B03" w14:textId="6E166E2F" w:rsidR="00294686" w:rsidRPr="00C308B1" w:rsidRDefault="00294686" w:rsidP="003662DE">
            <w:pPr>
              <w:pStyle w:val="ListParagraph"/>
              <w:numPr>
                <w:ilvl w:val="0"/>
                <w:numId w:val="9"/>
              </w:numPr>
              <w:tabs>
                <w:tab w:val="center" w:pos="2076"/>
              </w:tabs>
              <w:suppressAutoHyphens/>
              <w:spacing w:after="240"/>
              <w:ind w:left="176" w:hanging="142"/>
              <w:jc w:val="both"/>
              <w:rPr>
                <w:rFonts w:ascii="Times New Roman" w:hAnsi="Times New Roman" w:cs="Times New Roman"/>
                <w:b/>
                <w:spacing w:val="-3"/>
                <w:sz w:val="24"/>
                <w:szCs w:val="24"/>
              </w:rPr>
            </w:pPr>
            <w:r>
              <w:rPr>
                <w:rFonts w:ascii="Times New Roman" w:hAnsi="Times New Roman"/>
                <w:sz w:val="24"/>
              </w:rPr>
              <w:t>pomôcky aplikované na nos a ústa, tkané alebo netkané, používané na filtrovanie vydychovaného alebo vdychovaného vzduchu.“.</w:t>
            </w:r>
          </w:p>
        </w:tc>
      </w:tr>
      <w:tr w:rsidR="00294686" w:rsidRPr="00CE2EE1" w14:paraId="385F63DD" w14:textId="77777777" w:rsidTr="00294686">
        <w:tc>
          <w:tcPr>
            <w:tcW w:w="5000" w:type="pct"/>
          </w:tcPr>
          <w:p w14:paraId="71537D80" w14:textId="078F12A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lastRenderedPageBreak/>
              <w:t xml:space="preserve">Článok 4 </w:t>
            </w:r>
            <w:r>
              <w:rPr>
                <w:rFonts w:ascii="Times New Roman" w:hAnsi="Times New Roman"/>
                <w:sz w:val="24"/>
              </w:rPr>
              <w:t>V článku 11 toho istého dekrétu sa odsek 1 bod 2 nahrádza takto:</w:t>
            </w:r>
          </w:p>
          <w:p w14:paraId="5226DFAA" w14:textId="0659EFFF" w:rsidR="00294686" w:rsidRPr="001A57F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„2. počas kalendárneho roka, v ktorom sa oznámenie uskutoční, sa uvedie na trh buď množstvo viac ako 100 gramov aspoň jednej z týchto látok vyrobených v stave nanočastíc, alebo množstvo najmenej tisíc kusov komplexného výrobku alebo predmetu;“. </w:t>
            </w:r>
          </w:p>
        </w:tc>
      </w:tr>
      <w:tr w:rsidR="00294686" w:rsidRPr="00CE2EE1" w14:paraId="20890BA3" w14:textId="77777777" w:rsidTr="00294686">
        <w:tc>
          <w:tcPr>
            <w:tcW w:w="5000" w:type="pct"/>
          </w:tcPr>
          <w:p w14:paraId="12DB7F1E" w14:textId="0150AABB" w:rsidR="00294686" w:rsidRPr="00DA3331"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Článok 5 </w:t>
            </w:r>
            <w:r>
              <w:rPr>
                <w:rFonts w:ascii="Times New Roman" w:hAnsi="Times New Roman"/>
                <w:sz w:val="24"/>
              </w:rPr>
              <w:t>V článku 24 toho istého dekrétu sa odsek 1 pododsek 3 nahrádza takto:</w:t>
            </w:r>
          </w:p>
          <w:p w14:paraId="6EC89856" w14:textId="5157EE62" w:rsidR="00294686" w:rsidRDefault="00294686" w:rsidP="00294686">
            <w:pPr>
              <w:tabs>
                <w:tab w:val="center" w:pos="2076"/>
              </w:tabs>
              <w:suppressAutoHyphens/>
              <w:spacing w:after="240" w:line="276" w:lineRule="auto"/>
              <w:jc w:val="both"/>
              <w:rPr>
                <w:rFonts w:ascii="Times New Roman" w:hAnsi="Times New Roman" w:cs="Times New Roman"/>
                <w:b/>
                <w:spacing w:val="-3"/>
                <w:sz w:val="24"/>
                <w:szCs w:val="24"/>
              </w:rPr>
            </w:pPr>
            <w:r>
              <w:rPr>
                <w:rFonts w:ascii="Times New Roman" w:hAnsi="Times New Roman"/>
                <w:sz w:val="24"/>
              </w:rPr>
              <w:t xml:space="preserve">„ Články 10a až 17 nadobúdajú účinnosť 1. januára 2025.“. </w:t>
            </w:r>
          </w:p>
        </w:tc>
      </w:tr>
      <w:tr w:rsidR="00294686" w:rsidRPr="00CE2EE1" w14:paraId="77F3F118" w14:textId="77777777" w:rsidTr="00294686">
        <w:tc>
          <w:tcPr>
            <w:tcW w:w="5000" w:type="pct"/>
          </w:tcPr>
          <w:p w14:paraId="33F2780A" w14:textId="4A5736FA" w:rsidR="00294686" w:rsidRPr="00EA2F1F" w:rsidRDefault="00294686" w:rsidP="00294686">
            <w:pPr>
              <w:tabs>
                <w:tab w:val="center" w:pos="2076"/>
              </w:tabs>
              <w:suppressAutoHyphens/>
              <w:spacing w:after="240" w:line="276" w:lineRule="auto"/>
              <w:jc w:val="both"/>
              <w:rPr>
                <w:rFonts w:ascii="Times New Roman" w:hAnsi="Times New Roman" w:cs="Times New Roman"/>
                <w:sz w:val="24"/>
                <w:szCs w:val="24"/>
              </w:rPr>
            </w:pPr>
            <w:r>
              <w:rPr>
                <w:rFonts w:ascii="Times New Roman" w:hAnsi="Times New Roman"/>
                <w:b/>
                <w:sz w:val="24"/>
              </w:rPr>
              <w:t xml:space="preserve">Článok 6 </w:t>
            </w:r>
            <w:r>
              <w:rPr>
                <w:rFonts w:ascii="Times New Roman" w:hAnsi="Times New Roman"/>
                <w:sz w:val="24"/>
              </w:rPr>
              <w:tab/>
              <w:t>Za vykonávanie tohto dekrétu zodpovedá minister hospodárstva, minister práce, minister zdravotníctva a minister životného prostredia.</w:t>
            </w:r>
          </w:p>
        </w:tc>
      </w:tr>
      <w:tr w:rsidR="00294686" w:rsidRPr="00C211F3" w14:paraId="64D7C9D1" w14:textId="77777777" w:rsidTr="00294686">
        <w:tc>
          <w:tcPr>
            <w:tcW w:w="5000" w:type="pct"/>
          </w:tcPr>
          <w:p w14:paraId="47C4C7E4" w14:textId="77777777" w:rsidR="00294686" w:rsidRDefault="00294686" w:rsidP="00C274B9">
            <w:pPr>
              <w:pageBreakBefore/>
              <w:tabs>
                <w:tab w:val="center" w:pos="2076"/>
              </w:tabs>
              <w:suppressAutoHyphens/>
              <w:spacing w:after="120" w:line="276" w:lineRule="auto"/>
              <w:rPr>
                <w:rFonts w:ascii="Times New Roman" w:hAnsi="Times New Roman" w:cs="Times New Roman"/>
                <w:spacing w:val="-3"/>
                <w:sz w:val="24"/>
                <w:szCs w:val="24"/>
              </w:rPr>
            </w:pPr>
            <w:r>
              <w:rPr>
                <w:rFonts w:ascii="Times New Roman" w:hAnsi="Times New Roman"/>
                <w:sz w:val="24"/>
              </w:rPr>
              <w:lastRenderedPageBreak/>
              <w:t xml:space="preserve">V                                dňa </w:t>
            </w:r>
          </w:p>
          <w:p w14:paraId="1101707E"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203391C7"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542C327F"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3BF623CD"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7C8A687F" w14:textId="383A9F18" w:rsidR="004B2B0E" w:rsidRPr="00CB1253" w:rsidRDefault="004B2B0E" w:rsidP="004B2B0E">
            <w:pPr>
              <w:tabs>
                <w:tab w:val="center" w:pos="2076"/>
              </w:tabs>
              <w:suppressAutoHyphens/>
              <w:spacing w:after="120" w:line="276" w:lineRule="auto"/>
              <w:rPr>
                <w:rFonts w:ascii="Times New Roman" w:hAnsi="Times New Roman" w:cs="Times New Roman"/>
                <w:spacing w:val="-3"/>
                <w:sz w:val="24"/>
                <w:szCs w:val="24"/>
              </w:rPr>
            </w:pPr>
          </w:p>
        </w:tc>
      </w:tr>
      <w:tr w:rsidR="00294686" w:rsidRPr="00C211F3" w14:paraId="78C15043" w14:textId="77777777" w:rsidTr="00294686">
        <w:tc>
          <w:tcPr>
            <w:tcW w:w="5000" w:type="pct"/>
          </w:tcPr>
          <w:p w14:paraId="1A9C53F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Za kráľa,</w:t>
            </w:r>
          </w:p>
          <w:p w14:paraId="665F8013" w14:textId="290E09D7" w:rsidR="00294686" w:rsidRPr="00C211F3"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lang w:val="nl-BE"/>
              </w:rPr>
            </w:pPr>
          </w:p>
        </w:tc>
      </w:tr>
      <w:tr w:rsidR="00294686" w:rsidRPr="00CE2EE1" w14:paraId="21D88696" w14:textId="77777777" w:rsidTr="00294686">
        <w:tc>
          <w:tcPr>
            <w:tcW w:w="5000" w:type="pct"/>
          </w:tcPr>
          <w:p w14:paraId="6FA51933" w14:textId="532B900E"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Podpredseda vlády a minister hospodárstva a práce,</w:t>
            </w:r>
          </w:p>
          <w:p w14:paraId="2BC4A533" w14:textId="77777777"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202701E"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7968FF72"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F50F975"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5F269D90"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67778E9A" w14:textId="77777777"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Pierre-Yves DERMAGNE</w:t>
            </w:r>
          </w:p>
          <w:p w14:paraId="2293F987" w14:textId="625B2EFD" w:rsidR="004B2B0E" w:rsidRPr="00EA2F1F" w:rsidRDefault="004B2B0E" w:rsidP="004B2B0E">
            <w:pPr>
              <w:tabs>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5A9A34BC" w14:textId="77777777" w:rsidTr="00294686">
        <w:tc>
          <w:tcPr>
            <w:tcW w:w="5000" w:type="pct"/>
          </w:tcPr>
          <w:p w14:paraId="30B0F233" w14:textId="7B537494"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Minister zdravotníctva,</w:t>
            </w:r>
          </w:p>
          <w:p w14:paraId="0F48569D" w14:textId="15C3BD5B"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14419C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52F6E78"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7ADDC97"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5D5E04B"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2B6B9F05" w14:textId="77777777"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Frank VANDENBROUCKE</w:t>
            </w:r>
          </w:p>
          <w:p w14:paraId="7D5FADC4" w14:textId="14A4EAF1"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0292C8A6" w14:textId="77777777" w:rsidTr="00294686">
        <w:tc>
          <w:tcPr>
            <w:tcW w:w="5000" w:type="pct"/>
          </w:tcPr>
          <w:p w14:paraId="13F47562" w14:textId="49425655"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Ministerka životného prostredia,</w:t>
            </w:r>
          </w:p>
          <w:p w14:paraId="2447F2FD"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7741AB3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5AC8EB55"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02B48884"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FED6D9B" w14:textId="2BD0C223"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bl>
    <w:p w14:paraId="48F3BE5E" w14:textId="10F6CE47" w:rsidR="001C2212" w:rsidRPr="00EA2F1F" w:rsidRDefault="009C19F7" w:rsidP="004B2B0E">
      <w:pPr>
        <w:spacing w:after="240"/>
        <w:jc w:val="center"/>
        <w:rPr>
          <w:rFonts w:ascii="Times New Roman" w:hAnsi="Times New Roman" w:cs="Times New Roman"/>
          <w:sz w:val="24"/>
          <w:szCs w:val="24"/>
        </w:rPr>
      </w:pPr>
      <w:r>
        <w:rPr>
          <w:rFonts w:ascii="Times New Roman" w:hAnsi="Times New Roman"/>
          <w:sz w:val="24"/>
        </w:rPr>
        <w:t>Zakia KHATTABI</w:t>
      </w:r>
    </w:p>
    <w:sectPr w:rsidR="001C2212" w:rsidRPr="00EA2F1F" w:rsidSect="008E0509">
      <w:footerReference w:type="default" r:id="rId8"/>
      <w:pgSz w:w="11906" w:h="16838"/>
      <w:pgMar w:top="1134" w:right="1134" w:bottom="1134" w:left="1134"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9A5BB" w14:textId="77777777" w:rsidR="00CE1824" w:rsidRDefault="00CE1824" w:rsidP="005F68DC">
      <w:pPr>
        <w:spacing w:after="0" w:line="240" w:lineRule="auto"/>
      </w:pPr>
      <w:r>
        <w:separator/>
      </w:r>
    </w:p>
  </w:endnote>
  <w:endnote w:type="continuationSeparator" w:id="0">
    <w:p w14:paraId="25037B7F" w14:textId="77777777" w:rsidR="00CE1824" w:rsidRDefault="00CE1824" w:rsidP="005F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478628"/>
      <w:docPartObj>
        <w:docPartGallery w:val="Page Numbers (Bottom of Page)"/>
        <w:docPartUnique/>
      </w:docPartObj>
    </w:sdtPr>
    <w:sdtEndPr/>
    <w:sdtContent>
      <w:p w14:paraId="6DD08E80" w14:textId="77777777" w:rsidR="005F68DC" w:rsidRDefault="005F68DC">
        <w:pPr>
          <w:pStyle w:val="Footer"/>
          <w:jc w:val="right"/>
        </w:pPr>
        <w:r>
          <w:fldChar w:fldCharType="begin"/>
        </w:r>
        <w:r>
          <w:instrText>PAGE   \* MERGEFORMAT</w:instrText>
        </w:r>
        <w:r>
          <w:fldChar w:fldCharType="separate"/>
        </w:r>
        <w:r w:rsidR="000F174B" w:rsidRPr="000F174B">
          <w:t>3</w:t>
        </w:r>
        <w:r>
          <w:fldChar w:fldCharType="end"/>
        </w:r>
      </w:p>
    </w:sdtContent>
  </w:sdt>
  <w:p w14:paraId="74F7ACCC" w14:textId="77777777" w:rsidR="005F68DC" w:rsidRDefault="005F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BCB91" w14:textId="77777777" w:rsidR="00CE1824" w:rsidRDefault="00CE1824" w:rsidP="005F68DC">
      <w:pPr>
        <w:spacing w:after="0" w:line="240" w:lineRule="auto"/>
      </w:pPr>
      <w:r>
        <w:separator/>
      </w:r>
    </w:p>
  </w:footnote>
  <w:footnote w:type="continuationSeparator" w:id="0">
    <w:p w14:paraId="08E8A6C3" w14:textId="77777777" w:rsidR="00CE1824" w:rsidRDefault="00CE1824" w:rsidP="005F6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7FA1"/>
    <w:multiLevelType w:val="hybridMultilevel"/>
    <w:tmpl w:val="B32C459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1" w15:restartNumberingAfterBreak="0">
    <w:nsid w:val="18A077CE"/>
    <w:multiLevelType w:val="hybridMultilevel"/>
    <w:tmpl w:val="DCC88DD4"/>
    <w:lvl w:ilvl="0" w:tplc="B130F00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1B43E1A"/>
    <w:multiLevelType w:val="hybridMultilevel"/>
    <w:tmpl w:val="2F842016"/>
    <w:lvl w:ilvl="0" w:tplc="BDCE2DEC">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3" w15:restartNumberingAfterBreak="0">
    <w:nsid w:val="2FE51929"/>
    <w:multiLevelType w:val="hybridMultilevel"/>
    <w:tmpl w:val="E488E60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4" w15:restartNumberingAfterBreak="0">
    <w:nsid w:val="32D55C5B"/>
    <w:multiLevelType w:val="hybridMultilevel"/>
    <w:tmpl w:val="11FC4F8E"/>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5" w15:restartNumberingAfterBreak="0">
    <w:nsid w:val="35E00162"/>
    <w:multiLevelType w:val="hybridMultilevel"/>
    <w:tmpl w:val="C0C4A1AC"/>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6" w15:restartNumberingAfterBreak="0">
    <w:nsid w:val="53BE57F2"/>
    <w:multiLevelType w:val="hybridMultilevel"/>
    <w:tmpl w:val="8E56EB72"/>
    <w:lvl w:ilvl="0" w:tplc="866E902C">
      <w:start w:val="2"/>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7" w15:restartNumberingAfterBreak="0">
    <w:nsid w:val="66EB0302"/>
    <w:multiLevelType w:val="hybridMultilevel"/>
    <w:tmpl w:val="6CB4C2DA"/>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8" w15:restartNumberingAfterBreak="0">
    <w:nsid w:val="70AE25FD"/>
    <w:multiLevelType w:val="hybridMultilevel"/>
    <w:tmpl w:val="CC183FFE"/>
    <w:lvl w:ilvl="0" w:tplc="648E06D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2259393">
    <w:abstractNumId w:val="6"/>
  </w:num>
  <w:num w:numId="2" w16cid:durableId="2141610491">
    <w:abstractNumId w:val="1"/>
  </w:num>
  <w:num w:numId="3" w16cid:durableId="833571489">
    <w:abstractNumId w:val="8"/>
  </w:num>
  <w:num w:numId="4" w16cid:durableId="1226184683">
    <w:abstractNumId w:val="2"/>
  </w:num>
  <w:num w:numId="5" w16cid:durableId="421532687">
    <w:abstractNumId w:val="5"/>
  </w:num>
  <w:num w:numId="6" w16cid:durableId="937086">
    <w:abstractNumId w:val="4"/>
  </w:num>
  <w:num w:numId="7" w16cid:durableId="1802191131">
    <w:abstractNumId w:val="3"/>
  </w:num>
  <w:num w:numId="8" w16cid:durableId="2021009919">
    <w:abstractNumId w:val="0"/>
  </w:num>
  <w:num w:numId="9" w16cid:durableId="8077413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53"/>
    <w:rsid w:val="000211A2"/>
    <w:rsid w:val="000211EC"/>
    <w:rsid w:val="00023F61"/>
    <w:rsid w:val="00025993"/>
    <w:rsid w:val="000263EE"/>
    <w:rsid w:val="00026529"/>
    <w:rsid w:val="00034B70"/>
    <w:rsid w:val="0004671A"/>
    <w:rsid w:val="00090310"/>
    <w:rsid w:val="000923B2"/>
    <w:rsid w:val="000A76E9"/>
    <w:rsid w:val="000B1D60"/>
    <w:rsid w:val="000B37C2"/>
    <w:rsid w:val="000F174B"/>
    <w:rsid w:val="000F2568"/>
    <w:rsid w:val="0010355A"/>
    <w:rsid w:val="00126AA1"/>
    <w:rsid w:val="0013267B"/>
    <w:rsid w:val="00150BA4"/>
    <w:rsid w:val="00153943"/>
    <w:rsid w:val="0016661B"/>
    <w:rsid w:val="0016766D"/>
    <w:rsid w:val="001A57FA"/>
    <w:rsid w:val="001B0F47"/>
    <w:rsid w:val="001C2212"/>
    <w:rsid w:val="001D23BC"/>
    <w:rsid w:val="001E257F"/>
    <w:rsid w:val="001E35FF"/>
    <w:rsid w:val="00211551"/>
    <w:rsid w:val="0022539E"/>
    <w:rsid w:val="00272E75"/>
    <w:rsid w:val="00276DFB"/>
    <w:rsid w:val="0028190C"/>
    <w:rsid w:val="00294686"/>
    <w:rsid w:val="002B2253"/>
    <w:rsid w:val="002B52ED"/>
    <w:rsid w:val="002D27EB"/>
    <w:rsid w:val="002F6BBE"/>
    <w:rsid w:val="00300E82"/>
    <w:rsid w:val="0031749F"/>
    <w:rsid w:val="0034001E"/>
    <w:rsid w:val="00340540"/>
    <w:rsid w:val="00343584"/>
    <w:rsid w:val="00357794"/>
    <w:rsid w:val="00363E95"/>
    <w:rsid w:val="003662DE"/>
    <w:rsid w:val="00371195"/>
    <w:rsid w:val="003816C9"/>
    <w:rsid w:val="003818BE"/>
    <w:rsid w:val="00390B90"/>
    <w:rsid w:val="003A0E1A"/>
    <w:rsid w:val="003A18A7"/>
    <w:rsid w:val="003B63F3"/>
    <w:rsid w:val="003E6386"/>
    <w:rsid w:val="003F4A55"/>
    <w:rsid w:val="00466656"/>
    <w:rsid w:val="00470ABA"/>
    <w:rsid w:val="00482878"/>
    <w:rsid w:val="00487405"/>
    <w:rsid w:val="00490637"/>
    <w:rsid w:val="0049575A"/>
    <w:rsid w:val="004A2ECE"/>
    <w:rsid w:val="004B23DF"/>
    <w:rsid w:val="004B2B0E"/>
    <w:rsid w:val="004B6322"/>
    <w:rsid w:val="004B6BB5"/>
    <w:rsid w:val="004D205E"/>
    <w:rsid w:val="004F7C5C"/>
    <w:rsid w:val="00511A87"/>
    <w:rsid w:val="00523653"/>
    <w:rsid w:val="00527006"/>
    <w:rsid w:val="005333F7"/>
    <w:rsid w:val="00535844"/>
    <w:rsid w:val="005379EA"/>
    <w:rsid w:val="00575730"/>
    <w:rsid w:val="00580B16"/>
    <w:rsid w:val="0058496F"/>
    <w:rsid w:val="00587372"/>
    <w:rsid w:val="00595B72"/>
    <w:rsid w:val="005A5A74"/>
    <w:rsid w:val="005B2D82"/>
    <w:rsid w:val="005B6B52"/>
    <w:rsid w:val="005C128E"/>
    <w:rsid w:val="005C6B2F"/>
    <w:rsid w:val="005D252F"/>
    <w:rsid w:val="005F68DC"/>
    <w:rsid w:val="005F764C"/>
    <w:rsid w:val="00610948"/>
    <w:rsid w:val="006114A4"/>
    <w:rsid w:val="00615557"/>
    <w:rsid w:val="00632B50"/>
    <w:rsid w:val="00633548"/>
    <w:rsid w:val="006346EE"/>
    <w:rsid w:val="00650EFE"/>
    <w:rsid w:val="006731A1"/>
    <w:rsid w:val="00674A60"/>
    <w:rsid w:val="00694901"/>
    <w:rsid w:val="006B554A"/>
    <w:rsid w:val="006D0067"/>
    <w:rsid w:val="006E4A66"/>
    <w:rsid w:val="006E5BE2"/>
    <w:rsid w:val="006F3CD7"/>
    <w:rsid w:val="0071750A"/>
    <w:rsid w:val="00722367"/>
    <w:rsid w:val="0074543B"/>
    <w:rsid w:val="0075244F"/>
    <w:rsid w:val="007540EF"/>
    <w:rsid w:val="00771CA2"/>
    <w:rsid w:val="007727EE"/>
    <w:rsid w:val="0077503A"/>
    <w:rsid w:val="0079713A"/>
    <w:rsid w:val="007A3A14"/>
    <w:rsid w:val="007A44F4"/>
    <w:rsid w:val="007A6B41"/>
    <w:rsid w:val="007C090E"/>
    <w:rsid w:val="007D6EC0"/>
    <w:rsid w:val="007E597E"/>
    <w:rsid w:val="007E74EF"/>
    <w:rsid w:val="008054E7"/>
    <w:rsid w:val="00813DED"/>
    <w:rsid w:val="00823A48"/>
    <w:rsid w:val="00836B12"/>
    <w:rsid w:val="00837658"/>
    <w:rsid w:val="00841A87"/>
    <w:rsid w:val="00852EF2"/>
    <w:rsid w:val="00882956"/>
    <w:rsid w:val="008A3254"/>
    <w:rsid w:val="008A75E6"/>
    <w:rsid w:val="008B2D40"/>
    <w:rsid w:val="008C7B84"/>
    <w:rsid w:val="008D06B4"/>
    <w:rsid w:val="008D2227"/>
    <w:rsid w:val="008E0509"/>
    <w:rsid w:val="008E3B5D"/>
    <w:rsid w:val="008F220A"/>
    <w:rsid w:val="008F2935"/>
    <w:rsid w:val="0091222E"/>
    <w:rsid w:val="00912D88"/>
    <w:rsid w:val="009627EA"/>
    <w:rsid w:val="00983263"/>
    <w:rsid w:val="00992C8E"/>
    <w:rsid w:val="009A0398"/>
    <w:rsid w:val="009C167A"/>
    <w:rsid w:val="009C19F7"/>
    <w:rsid w:val="009C56F7"/>
    <w:rsid w:val="009C7539"/>
    <w:rsid w:val="00A06B38"/>
    <w:rsid w:val="00A16CF1"/>
    <w:rsid w:val="00A2062D"/>
    <w:rsid w:val="00A34EBF"/>
    <w:rsid w:val="00A35872"/>
    <w:rsid w:val="00A44F8E"/>
    <w:rsid w:val="00A50F18"/>
    <w:rsid w:val="00A56101"/>
    <w:rsid w:val="00A608A7"/>
    <w:rsid w:val="00A744E1"/>
    <w:rsid w:val="00AA1E52"/>
    <w:rsid w:val="00AA220A"/>
    <w:rsid w:val="00AB39F4"/>
    <w:rsid w:val="00AB59BC"/>
    <w:rsid w:val="00AC773E"/>
    <w:rsid w:val="00AD2AFB"/>
    <w:rsid w:val="00AD37DE"/>
    <w:rsid w:val="00AE49F5"/>
    <w:rsid w:val="00AE4A9E"/>
    <w:rsid w:val="00B9044C"/>
    <w:rsid w:val="00BA28FE"/>
    <w:rsid w:val="00BA2C9D"/>
    <w:rsid w:val="00BA3F9B"/>
    <w:rsid w:val="00BC1FAA"/>
    <w:rsid w:val="00BD7CC3"/>
    <w:rsid w:val="00BE0D92"/>
    <w:rsid w:val="00BF05E5"/>
    <w:rsid w:val="00C018D4"/>
    <w:rsid w:val="00C14DC3"/>
    <w:rsid w:val="00C211F3"/>
    <w:rsid w:val="00C274B9"/>
    <w:rsid w:val="00C308B1"/>
    <w:rsid w:val="00C4124A"/>
    <w:rsid w:val="00C60541"/>
    <w:rsid w:val="00CA3F6D"/>
    <w:rsid w:val="00CA42E0"/>
    <w:rsid w:val="00CB1253"/>
    <w:rsid w:val="00CB5FF4"/>
    <w:rsid w:val="00CC70AE"/>
    <w:rsid w:val="00CD1F3E"/>
    <w:rsid w:val="00CD561B"/>
    <w:rsid w:val="00CE1824"/>
    <w:rsid w:val="00CE2EE1"/>
    <w:rsid w:val="00D02096"/>
    <w:rsid w:val="00D3281A"/>
    <w:rsid w:val="00D410D3"/>
    <w:rsid w:val="00D5196F"/>
    <w:rsid w:val="00D53884"/>
    <w:rsid w:val="00D5516B"/>
    <w:rsid w:val="00DA3331"/>
    <w:rsid w:val="00DE1982"/>
    <w:rsid w:val="00DE3D64"/>
    <w:rsid w:val="00DF41B8"/>
    <w:rsid w:val="00E04302"/>
    <w:rsid w:val="00E202C3"/>
    <w:rsid w:val="00E30CE3"/>
    <w:rsid w:val="00E351E1"/>
    <w:rsid w:val="00E4507B"/>
    <w:rsid w:val="00E51BC5"/>
    <w:rsid w:val="00E52527"/>
    <w:rsid w:val="00E676FC"/>
    <w:rsid w:val="00E67B9D"/>
    <w:rsid w:val="00E91981"/>
    <w:rsid w:val="00E978A5"/>
    <w:rsid w:val="00EA2F1F"/>
    <w:rsid w:val="00EB15E2"/>
    <w:rsid w:val="00EC40EA"/>
    <w:rsid w:val="00EC6E61"/>
    <w:rsid w:val="00EC767C"/>
    <w:rsid w:val="00EC7F3B"/>
    <w:rsid w:val="00ED0C30"/>
    <w:rsid w:val="00ED2C98"/>
    <w:rsid w:val="00EE4C09"/>
    <w:rsid w:val="00F077B1"/>
    <w:rsid w:val="00F13A0B"/>
    <w:rsid w:val="00F1473A"/>
    <w:rsid w:val="00F370A5"/>
    <w:rsid w:val="00F46A58"/>
    <w:rsid w:val="00F503FF"/>
    <w:rsid w:val="00F5652B"/>
    <w:rsid w:val="00F60212"/>
    <w:rsid w:val="00F64468"/>
    <w:rsid w:val="00F73332"/>
    <w:rsid w:val="00F87BA7"/>
    <w:rsid w:val="00F90A2A"/>
    <w:rsid w:val="00F96316"/>
    <w:rsid w:val="00F9664A"/>
    <w:rsid w:val="00F96675"/>
    <w:rsid w:val="00FB331B"/>
    <w:rsid w:val="00FC00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B7B5"/>
  <w15:docId w15:val="{CA300383-5B6F-4C79-A173-DB56446D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rsid w:val="00A44F8E"/>
    <w:pPr>
      <w:tabs>
        <w:tab w:val="center" w:pos="2076"/>
      </w:tabs>
      <w:suppressAutoHyphens/>
      <w:spacing w:after="0" w:line="240" w:lineRule="atLeast"/>
      <w:ind w:firstLine="527"/>
      <w:jc w:val="both"/>
    </w:pPr>
    <w:rPr>
      <w:rFonts w:ascii="Times New Roman" w:eastAsia="Times New Roman" w:hAnsi="Times New Roman" w:cs="Times New Roman"/>
      <w:spacing w:val="-3"/>
      <w:sz w:val="24"/>
      <w:szCs w:val="24"/>
      <w:lang w:eastAsia="fr-FR"/>
    </w:rPr>
  </w:style>
  <w:style w:type="character" w:customStyle="1" w:styleId="BodyTextIndent2Char">
    <w:name w:val="Body Text Indent 2 Char"/>
    <w:basedOn w:val="DefaultParagraphFont"/>
    <w:link w:val="BodyTextIndent2"/>
    <w:semiHidden/>
    <w:rsid w:val="00A44F8E"/>
    <w:rPr>
      <w:rFonts w:ascii="Times New Roman" w:eastAsia="Times New Roman" w:hAnsi="Times New Roman" w:cs="Times New Roman"/>
      <w:spacing w:val="-3"/>
      <w:sz w:val="24"/>
      <w:szCs w:val="24"/>
      <w:lang w:val="sk-SK" w:eastAsia="fr-FR"/>
    </w:rPr>
  </w:style>
  <w:style w:type="paragraph" w:styleId="BodyTextIndent">
    <w:name w:val="Body Text Indent"/>
    <w:basedOn w:val="Normal"/>
    <w:link w:val="BodyTextIndentChar"/>
    <w:semiHidden/>
    <w:rsid w:val="00A44F8E"/>
    <w:pPr>
      <w:tabs>
        <w:tab w:val="left" w:pos="-1440"/>
        <w:tab w:val="left" w:pos="-720"/>
        <w:tab w:val="left" w:pos="0"/>
        <w:tab w:val="left" w:pos="288"/>
        <w:tab w:val="left" w:pos="720"/>
      </w:tabs>
      <w:suppressAutoHyphens/>
      <w:spacing w:after="0" w:line="240" w:lineRule="atLeast"/>
      <w:ind w:firstLine="540"/>
      <w:jc w:val="both"/>
    </w:pPr>
    <w:rPr>
      <w:rFonts w:ascii="Times New Roman" w:eastAsia="Times New Roman" w:hAnsi="Times New Roman" w:cs="Times New Roman"/>
      <w:sz w:val="24"/>
      <w:szCs w:val="24"/>
      <w:lang w:eastAsia="fr-FR"/>
    </w:rPr>
  </w:style>
  <w:style w:type="character" w:customStyle="1" w:styleId="BodyTextIndentChar">
    <w:name w:val="Body Text Indent Char"/>
    <w:basedOn w:val="DefaultParagraphFont"/>
    <w:link w:val="BodyTextIndent"/>
    <w:semiHidden/>
    <w:rsid w:val="00A44F8E"/>
    <w:rPr>
      <w:rFonts w:ascii="Times New Roman" w:eastAsia="Times New Roman" w:hAnsi="Times New Roman" w:cs="Times New Roman"/>
      <w:sz w:val="24"/>
      <w:szCs w:val="24"/>
      <w:lang w:val="sk-SK" w:eastAsia="fr-FR"/>
    </w:rPr>
  </w:style>
  <w:style w:type="paragraph" w:styleId="Header">
    <w:name w:val="header"/>
    <w:basedOn w:val="Normal"/>
    <w:link w:val="HeaderChar"/>
    <w:uiPriority w:val="99"/>
    <w:unhideWhenUsed/>
    <w:rsid w:val="005F6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8DC"/>
  </w:style>
  <w:style w:type="paragraph" w:styleId="Footer">
    <w:name w:val="footer"/>
    <w:basedOn w:val="Normal"/>
    <w:link w:val="FooterChar"/>
    <w:uiPriority w:val="99"/>
    <w:unhideWhenUsed/>
    <w:rsid w:val="005F6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8DC"/>
  </w:style>
  <w:style w:type="paragraph" w:styleId="BalloonText">
    <w:name w:val="Balloon Text"/>
    <w:basedOn w:val="Normal"/>
    <w:link w:val="BalloonTextChar"/>
    <w:uiPriority w:val="99"/>
    <w:semiHidden/>
    <w:unhideWhenUsed/>
    <w:rsid w:val="00AB3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F4"/>
    <w:rPr>
      <w:rFonts w:ascii="Tahoma" w:hAnsi="Tahoma" w:cs="Tahoma"/>
      <w:sz w:val="16"/>
      <w:szCs w:val="16"/>
    </w:rPr>
  </w:style>
  <w:style w:type="character" w:styleId="CommentReference">
    <w:name w:val="annotation reference"/>
    <w:basedOn w:val="DefaultParagraphFont"/>
    <w:uiPriority w:val="99"/>
    <w:semiHidden/>
    <w:unhideWhenUsed/>
    <w:rsid w:val="002F6BBE"/>
    <w:rPr>
      <w:sz w:val="16"/>
      <w:szCs w:val="16"/>
    </w:rPr>
  </w:style>
  <w:style w:type="paragraph" w:styleId="CommentText">
    <w:name w:val="annotation text"/>
    <w:basedOn w:val="Normal"/>
    <w:link w:val="CommentTextChar"/>
    <w:uiPriority w:val="99"/>
    <w:semiHidden/>
    <w:unhideWhenUsed/>
    <w:rsid w:val="002F6BBE"/>
    <w:pPr>
      <w:spacing w:line="240" w:lineRule="auto"/>
    </w:pPr>
    <w:rPr>
      <w:sz w:val="20"/>
      <w:szCs w:val="20"/>
    </w:rPr>
  </w:style>
  <w:style w:type="character" w:customStyle="1" w:styleId="CommentTextChar">
    <w:name w:val="Comment Text Char"/>
    <w:basedOn w:val="DefaultParagraphFont"/>
    <w:link w:val="CommentText"/>
    <w:uiPriority w:val="99"/>
    <w:semiHidden/>
    <w:rsid w:val="002F6BBE"/>
    <w:rPr>
      <w:sz w:val="20"/>
      <w:szCs w:val="20"/>
    </w:rPr>
  </w:style>
  <w:style w:type="paragraph" w:styleId="CommentSubject">
    <w:name w:val="annotation subject"/>
    <w:basedOn w:val="CommentText"/>
    <w:next w:val="CommentText"/>
    <w:link w:val="CommentSubjectChar"/>
    <w:uiPriority w:val="99"/>
    <w:semiHidden/>
    <w:unhideWhenUsed/>
    <w:rsid w:val="002F6BBE"/>
    <w:rPr>
      <w:b/>
      <w:bCs/>
    </w:rPr>
  </w:style>
  <w:style w:type="character" w:customStyle="1" w:styleId="CommentSubjectChar">
    <w:name w:val="Comment Subject Char"/>
    <w:basedOn w:val="CommentTextChar"/>
    <w:link w:val="CommentSubject"/>
    <w:uiPriority w:val="99"/>
    <w:semiHidden/>
    <w:rsid w:val="002F6BBE"/>
    <w:rPr>
      <w:b/>
      <w:bCs/>
      <w:sz w:val="20"/>
      <w:szCs w:val="20"/>
    </w:rPr>
  </w:style>
  <w:style w:type="paragraph" w:styleId="ListParagraph">
    <w:name w:val="List Paragraph"/>
    <w:basedOn w:val="Normal"/>
    <w:uiPriority w:val="34"/>
    <w:qFormat/>
    <w:rsid w:val="00D02096"/>
    <w:pPr>
      <w:ind w:left="720"/>
      <w:contextualSpacing/>
    </w:pPr>
  </w:style>
  <w:style w:type="character" w:styleId="Hyperlink">
    <w:name w:val="Hyperlink"/>
    <w:basedOn w:val="DefaultParagraphFont"/>
    <w:uiPriority w:val="99"/>
    <w:unhideWhenUsed/>
    <w:rsid w:val="00E67B9D"/>
    <w:rPr>
      <w:color w:val="0000FF" w:themeColor="hyperlink"/>
      <w:u w:val="single"/>
    </w:rPr>
  </w:style>
  <w:style w:type="character" w:styleId="UnresolvedMention">
    <w:name w:val="Unresolved Mention"/>
    <w:basedOn w:val="DefaultParagraphFont"/>
    <w:uiPriority w:val="99"/>
    <w:semiHidden/>
    <w:unhideWhenUsed/>
    <w:rsid w:val="00E67B9D"/>
    <w:rPr>
      <w:color w:val="605E5C"/>
      <w:shd w:val="clear" w:color="auto" w:fill="E1DFDD"/>
    </w:rPr>
  </w:style>
  <w:style w:type="character" w:styleId="FollowedHyperlink">
    <w:name w:val="FollowedHyperlink"/>
    <w:basedOn w:val="DefaultParagraphFont"/>
    <w:uiPriority w:val="99"/>
    <w:semiHidden/>
    <w:unhideWhenUsed/>
    <w:rsid w:val="00E67B9D"/>
    <w:rPr>
      <w:color w:val="800080" w:themeColor="followedHyperlink"/>
      <w:u w:val="single"/>
    </w:rPr>
  </w:style>
  <w:style w:type="paragraph" w:styleId="Revision">
    <w:name w:val="Revision"/>
    <w:hidden/>
    <w:uiPriority w:val="99"/>
    <w:semiHidden/>
    <w:rsid w:val="009C75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67534">
      <w:bodyDiv w:val="1"/>
      <w:marLeft w:val="0"/>
      <w:marRight w:val="0"/>
      <w:marTop w:val="0"/>
      <w:marBottom w:val="0"/>
      <w:divBdr>
        <w:top w:val="none" w:sz="0" w:space="0" w:color="auto"/>
        <w:left w:val="none" w:sz="0" w:space="0" w:color="auto"/>
        <w:bottom w:val="none" w:sz="0" w:space="0" w:color="auto"/>
        <w:right w:val="none" w:sz="0" w:space="0" w:color="auto"/>
      </w:divBdr>
    </w:div>
    <w:div w:id="1888569836">
      <w:bodyDiv w:val="1"/>
      <w:marLeft w:val="0"/>
      <w:marRight w:val="0"/>
      <w:marTop w:val="0"/>
      <w:marBottom w:val="0"/>
      <w:divBdr>
        <w:top w:val="none" w:sz="0" w:space="0" w:color="auto"/>
        <w:left w:val="none" w:sz="0" w:space="0" w:color="auto"/>
        <w:bottom w:val="none" w:sz="0" w:space="0" w:color="auto"/>
        <w:right w:val="none" w:sz="0" w:space="0" w:color="auto"/>
      </w:divBdr>
    </w:div>
    <w:div w:id="20984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78058-1792-4164-AE7F-490A03E4D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1080</Words>
  <Characters>6156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health.fgov.be</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Maes Gwennaelle</dc:creator>
  <cp:lastModifiedBy>Liana Brili</cp:lastModifiedBy>
  <cp:revision>3</cp:revision>
  <cp:lastPrinted>2022-11-24T15:17:00Z</cp:lastPrinted>
  <dcterms:created xsi:type="dcterms:W3CDTF">2023-02-20T10:16:00Z</dcterms:created>
  <dcterms:modified xsi:type="dcterms:W3CDTF">2023-02-27T09:45:00Z</dcterms:modified>
</cp:coreProperties>
</file>